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76818" w14:textId="77777777" w:rsidR="00A31E2F" w:rsidRDefault="00A31E2F" w:rsidP="00E15401">
      <w:pPr>
        <w:spacing w:line="360" w:lineRule="auto"/>
        <w:jc w:val="center"/>
        <w:rPr>
          <w:rFonts w:cs="Times New Roman"/>
          <w:szCs w:val="24"/>
        </w:rPr>
      </w:pPr>
      <w:r>
        <w:rPr>
          <w:rFonts w:cs="Times New Roman"/>
          <w:szCs w:val="24"/>
        </w:rPr>
        <w:t>UNIVERZITA PALACKÉHO V OLOMOUCI</w:t>
      </w:r>
    </w:p>
    <w:p w14:paraId="5F412DF8" w14:textId="77777777" w:rsidR="00A31E2F" w:rsidRDefault="00A31E2F" w:rsidP="00E15401">
      <w:pPr>
        <w:spacing w:line="360" w:lineRule="auto"/>
        <w:jc w:val="center"/>
        <w:rPr>
          <w:rFonts w:cs="Times New Roman"/>
          <w:szCs w:val="24"/>
        </w:rPr>
      </w:pPr>
      <w:r>
        <w:rPr>
          <w:rFonts w:cs="Times New Roman"/>
          <w:szCs w:val="24"/>
        </w:rPr>
        <w:t>P</w:t>
      </w:r>
      <w:r w:rsidR="00A15D63">
        <w:rPr>
          <w:rFonts w:cs="Times New Roman"/>
          <w:szCs w:val="24"/>
        </w:rPr>
        <w:t>EDAGOGICKÁ FAKULTA</w:t>
      </w:r>
    </w:p>
    <w:p w14:paraId="628D6759" w14:textId="77777777" w:rsidR="00A31E2F" w:rsidRDefault="00A31E2F" w:rsidP="00E15401">
      <w:pPr>
        <w:spacing w:line="360" w:lineRule="auto"/>
        <w:jc w:val="center"/>
        <w:rPr>
          <w:rFonts w:cs="Times New Roman"/>
          <w:szCs w:val="24"/>
        </w:rPr>
      </w:pPr>
      <w:r>
        <w:rPr>
          <w:rFonts w:cs="Times New Roman"/>
          <w:szCs w:val="24"/>
        </w:rPr>
        <w:t>Ústav pedagogiky a sociálních studií</w:t>
      </w:r>
    </w:p>
    <w:p w14:paraId="65C29C85" w14:textId="77777777" w:rsidR="00CC2A56" w:rsidRDefault="00CC2A56" w:rsidP="00E15401">
      <w:pPr>
        <w:spacing w:line="360" w:lineRule="auto"/>
        <w:jc w:val="center"/>
        <w:rPr>
          <w:rFonts w:cs="Times New Roman"/>
          <w:szCs w:val="24"/>
        </w:rPr>
      </w:pPr>
    </w:p>
    <w:p w14:paraId="75FB7653" w14:textId="609E3492" w:rsidR="00CC2A56" w:rsidRDefault="00CC2A56" w:rsidP="00E15401">
      <w:pPr>
        <w:spacing w:line="360" w:lineRule="auto"/>
        <w:jc w:val="center"/>
        <w:rPr>
          <w:rFonts w:cs="Times New Roman"/>
          <w:szCs w:val="24"/>
        </w:rPr>
      </w:pPr>
    </w:p>
    <w:p w14:paraId="4AF75074" w14:textId="77777777" w:rsidR="00CC2A56" w:rsidRDefault="00CC2A56" w:rsidP="00E15401">
      <w:pPr>
        <w:spacing w:line="360" w:lineRule="auto"/>
        <w:jc w:val="center"/>
        <w:rPr>
          <w:rFonts w:cs="Times New Roman"/>
          <w:szCs w:val="24"/>
        </w:rPr>
      </w:pPr>
    </w:p>
    <w:p w14:paraId="0CD64730" w14:textId="77777777" w:rsidR="00370188" w:rsidRDefault="00370188" w:rsidP="00E15401">
      <w:pPr>
        <w:spacing w:line="360" w:lineRule="auto"/>
        <w:jc w:val="center"/>
        <w:rPr>
          <w:rFonts w:cs="Times New Roman"/>
          <w:szCs w:val="24"/>
        </w:rPr>
      </w:pPr>
    </w:p>
    <w:p w14:paraId="1375B623" w14:textId="77777777" w:rsidR="00370188" w:rsidRDefault="00370188" w:rsidP="00E15401">
      <w:pPr>
        <w:spacing w:line="360" w:lineRule="auto"/>
        <w:jc w:val="center"/>
        <w:rPr>
          <w:rFonts w:cs="Times New Roman"/>
          <w:szCs w:val="24"/>
        </w:rPr>
      </w:pPr>
    </w:p>
    <w:p w14:paraId="25D90AF3" w14:textId="77777777" w:rsidR="00370188" w:rsidRDefault="00370188" w:rsidP="00E15401">
      <w:pPr>
        <w:spacing w:line="360" w:lineRule="auto"/>
        <w:jc w:val="center"/>
        <w:rPr>
          <w:rFonts w:cs="Times New Roman"/>
          <w:szCs w:val="24"/>
        </w:rPr>
      </w:pPr>
    </w:p>
    <w:p w14:paraId="1285C287" w14:textId="77777777" w:rsidR="00CC2A56" w:rsidRDefault="00CC2A56" w:rsidP="00E15401">
      <w:pPr>
        <w:spacing w:line="360" w:lineRule="auto"/>
        <w:jc w:val="center"/>
        <w:rPr>
          <w:rFonts w:cs="Times New Roman"/>
          <w:szCs w:val="24"/>
        </w:rPr>
      </w:pPr>
    </w:p>
    <w:p w14:paraId="30847C00" w14:textId="77777777" w:rsidR="00CC2A56" w:rsidRDefault="00CC2A56" w:rsidP="00E15401">
      <w:pPr>
        <w:spacing w:line="360" w:lineRule="auto"/>
        <w:jc w:val="center"/>
        <w:rPr>
          <w:rFonts w:cs="Times New Roman"/>
          <w:szCs w:val="24"/>
        </w:rPr>
      </w:pPr>
    </w:p>
    <w:p w14:paraId="6595E65D" w14:textId="77777777" w:rsidR="00D10B5A" w:rsidRPr="00F4080C" w:rsidRDefault="00AD2297" w:rsidP="00E15401">
      <w:pPr>
        <w:spacing w:line="360" w:lineRule="auto"/>
        <w:jc w:val="center"/>
        <w:rPr>
          <w:rFonts w:cs="Times New Roman"/>
          <w:szCs w:val="24"/>
        </w:rPr>
      </w:pPr>
      <w:r w:rsidRPr="00F4080C">
        <w:rPr>
          <w:rFonts w:cs="Times New Roman"/>
          <w:szCs w:val="24"/>
        </w:rPr>
        <w:t>D</w:t>
      </w:r>
      <w:r w:rsidR="00CC2A56">
        <w:rPr>
          <w:rFonts w:cs="Times New Roman"/>
          <w:szCs w:val="24"/>
        </w:rPr>
        <w:t>IPLOMOVÁ PRÁCE</w:t>
      </w:r>
    </w:p>
    <w:p w14:paraId="42B359DF" w14:textId="2C6C9CAA" w:rsidR="00B22750" w:rsidRPr="00F4080C" w:rsidRDefault="00B22750" w:rsidP="00E15401">
      <w:pPr>
        <w:tabs>
          <w:tab w:val="center" w:pos="4536"/>
          <w:tab w:val="left" w:pos="6218"/>
        </w:tabs>
        <w:spacing w:line="360" w:lineRule="auto"/>
        <w:rPr>
          <w:rFonts w:cs="Times New Roman"/>
          <w:szCs w:val="24"/>
        </w:rPr>
      </w:pPr>
      <w:r w:rsidRPr="00F4080C">
        <w:rPr>
          <w:rFonts w:cs="Times New Roman"/>
          <w:szCs w:val="24"/>
        </w:rPr>
        <w:tab/>
      </w:r>
      <w:r w:rsidR="00CC2A56">
        <w:rPr>
          <w:rFonts w:cs="Times New Roman"/>
          <w:szCs w:val="24"/>
        </w:rPr>
        <w:t xml:space="preserve">Bc. </w:t>
      </w:r>
      <w:r w:rsidR="00AD2297" w:rsidRPr="00F4080C">
        <w:rPr>
          <w:rFonts w:cs="Times New Roman"/>
          <w:szCs w:val="24"/>
        </w:rPr>
        <w:t>Karolína</w:t>
      </w:r>
      <w:r w:rsidR="00B26155" w:rsidRPr="00B26155">
        <w:rPr>
          <w:rFonts w:cs="Times New Roman"/>
          <w:szCs w:val="24"/>
        </w:rPr>
        <w:t xml:space="preserve"> </w:t>
      </w:r>
      <w:r w:rsidR="00B26155" w:rsidRPr="00F4080C">
        <w:rPr>
          <w:rFonts w:cs="Times New Roman"/>
          <w:szCs w:val="24"/>
        </w:rPr>
        <w:t>Mikesková</w:t>
      </w:r>
    </w:p>
    <w:p w14:paraId="758BA2EA" w14:textId="77777777" w:rsidR="00B22750" w:rsidRPr="00CA2A7A" w:rsidRDefault="00B22750" w:rsidP="00E15401">
      <w:pPr>
        <w:tabs>
          <w:tab w:val="center" w:pos="4536"/>
          <w:tab w:val="right" w:pos="9072"/>
        </w:tabs>
        <w:spacing w:line="360" w:lineRule="auto"/>
        <w:rPr>
          <w:rFonts w:cs="Times New Roman"/>
          <w:b/>
          <w:szCs w:val="24"/>
        </w:rPr>
      </w:pPr>
      <w:r w:rsidRPr="00F4080C">
        <w:rPr>
          <w:rFonts w:cs="Times New Roman"/>
          <w:b/>
          <w:szCs w:val="24"/>
        </w:rPr>
        <w:tab/>
      </w:r>
      <w:r w:rsidRPr="00CA2A7A">
        <w:rPr>
          <w:rFonts w:cs="Times New Roman"/>
          <w:b/>
          <w:szCs w:val="24"/>
        </w:rPr>
        <w:t>Využití moderních technologií v táborové pedagogice</w:t>
      </w:r>
      <w:r w:rsidRPr="00CA2A7A">
        <w:rPr>
          <w:rFonts w:cs="Times New Roman"/>
          <w:b/>
          <w:szCs w:val="24"/>
        </w:rPr>
        <w:tab/>
      </w:r>
    </w:p>
    <w:p w14:paraId="5BF457E2" w14:textId="46F93A63" w:rsidR="00C62B60" w:rsidRDefault="00C62B60" w:rsidP="00E15401">
      <w:pPr>
        <w:spacing w:line="360" w:lineRule="auto"/>
        <w:jc w:val="center"/>
        <w:rPr>
          <w:rFonts w:cs="Times New Roman"/>
          <w:szCs w:val="24"/>
        </w:rPr>
      </w:pPr>
    </w:p>
    <w:p w14:paraId="6F6AC3AE" w14:textId="5A28CAD2" w:rsidR="00EA2ABB" w:rsidRDefault="00EA2ABB" w:rsidP="00E15401">
      <w:pPr>
        <w:spacing w:line="360" w:lineRule="auto"/>
        <w:jc w:val="center"/>
        <w:rPr>
          <w:rFonts w:cs="Times New Roman"/>
          <w:szCs w:val="24"/>
        </w:rPr>
      </w:pPr>
    </w:p>
    <w:p w14:paraId="47DC5543" w14:textId="77777777" w:rsidR="00370188" w:rsidRDefault="00370188" w:rsidP="00E15401">
      <w:pPr>
        <w:spacing w:line="360" w:lineRule="auto"/>
        <w:jc w:val="center"/>
        <w:rPr>
          <w:rFonts w:cs="Times New Roman"/>
          <w:szCs w:val="24"/>
        </w:rPr>
      </w:pPr>
    </w:p>
    <w:p w14:paraId="6ABFD536" w14:textId="77777777" w:rsidR="00370188" w:rsidRDefault="00370188" w:rsidP="00E15401">
      <w:pPr>
        <w:spacing w:line="360" w:lineRule="auto"/>
        <w:jc w:val="center"/>
        <w:rPr>
          <w:rFonts w:cs="Times New Roman"/>
          <w:szCs w:val="24"/>
        </w:rPr>
      </w:pPr>
    </w:p>
    <w:p w14:paraId="5C636BB5" w14:textId="77777777" w:rsidR="00370188" w:rsidRDefault="00370188" w:rsidP="00E15401">
      <w:pPr>
        <w:spacing w:line="360" w:lineRule="auto"/>
        <w:jc w:val="center"/>
        <w:rPr>
          <w:rFonts w:cs="Times New Roman"/>
          <w:szCs w:val="24"/>
        </w:rPr>
      </w:pPr>
    </w:p>
    <w:p w14:paraId="6D27D897" w14:textId="77777777" w:rsidR="00370188" w:rsidRDefault="00370188" w:rsidP="00E15401">
      <w:pPr>
        <w:spacing w:line="360" w:lineRule="auto"/>
        <w:jc w:val="center"/>
        <w:rPr>
          <w:rFonts w:cs="Times New Roman"/>
          <w:szCs w:val="24"/>
        </w:rPr>
      </w:pPr>
    </w:p>
    <w:p w14:paraId="2CAD10E4" w14:textId="77777777" w:rsidR="00370188" w:rsidRDefault="00370188" w:rsidP="00E15401">
      <w:pPr>
        <w:spacing w:line="360" w:lineRule="auto"/>
        <w:jc w:val="center"/>
        <w:rPr>
          <w:rFonts w:cs="Times New Roman"/>
          <w:szCs w:val="24"/>
        </w:rPr>
      </w:pPr>
    </w:p>
    <w:p w14:paraId="066DD45F" w14:textId="77777777" w:rsidR="00370188" w:rsidRDefault="00370188" w:rsidP="00E15401">
      <w:pPr>
        <w:spacing w:line="360" w:lineRule="auto"/>
        <w:jc w:val="center"/>
        <w:rPr>
          <w:rFonts w:cs="Times New Roman"/>
          <w:szCs w:val="24"/>
        </w:rPr>
      </w:pPr>
    </w:p>
    <w:p w14:paraId="3E78F650" w14:textId="77777777" w:rsidR="00370188" w:rsidRDefault="00370188" w:rsidP="00E15401">
      <w:pPr>
        <w:spacing w:line="360" w:lineRule="auto"/>
        <w:jc w:val="center"/>
        <w:rPr>
          <w:rFonts w:cs="Times New Roman"/>
          <w:szCs w:val="24"/>
        </w:rPr>
      </w:pPr>
    </w:p>
    <w:p w14:paraId="418E1E93" w14:textId="38CAC427" w:rsidR="00C62B60" w:rsidRPr="00F4080C" w:rsidRDefault="003C0F06" w:rsidP="00C62B60">
      <w:pPr>
        <w:spacing w:line="360" w:lineRule="auto"/>
        <w:rPr>
          <w:rFonts w:cs="Times New Roman"/>
          <w:szCs w:val="24"/>
        </w:rPr>
      </w:pPr>
      <w:r>
        <w:rPr>
          <w:rFonts w:cs="Times New Roman"/>
          <w:szCs w:val="24"/>
        </w:rPr>
        <w:t>Olomouc 2022</w:t>
      </w:r>
      <w:r w:rsidR="00C62B60">
        <w:rPr>
          <w:rFonts w:cs="Times New Roman"/>
          <w:szCs w:val="24"/>
        </w:rPr>
        <w:t xml:space="preserve"> </w:t>
      </w:r>
      <w:r w:rsidR="00C62B60">
        <w:rPr>
          <w:rFonts w:cs="Times New Roman"/>
          <w:szCs w:val="24"/>
        </w:rPr>
        <w:tab/>
      </w:r>
      <w:r w:rsidR="00C62B60">
        <w:rPr>
          <w:rFonts w:cs="Times New Roman"/>
          <w:szCs w:val="24"/>
        </w:rPr>
        <w:tab/>
      </w:r>
      <w:r w:rsidR="00C62B60">
        <w:rPr>
          <w:rFonts w:cs="Times New Roman"/>
          <w:szCs w:val="24"/>
        </w:rPr>
        <w:tab/>
      </w:r>
      <w:r w:rsidR="00C62B60">
        <w:rPr>
          <w:rFonts w:cs="Times New Roman"/>
          <w:szCs w:val="24"/>
        </w:rPr>
        <w:tab/>
      </w:r>
      <w:r w:rsidR="00370188">
        <w:rPr>
          <w:rFonts w:cs="Times New Roman"/>
          <w:szCs w:val="24"/>
        </w:rPr>
        <w:t xml:space="preserve">     </w:t>
      </w:r>
      <w:r w:rsidR="00C62B60">
        <w:rPr>
          <w:rFonts w:cs="Times New Roman"/>
          <w:szCs w:val="24"/>
        </w:rPr>
        <w:t xml:space="preserve">Vedoucí práce: </w:t>
      </w:r>
      <w:r w:rsidR="00370188" w:rsidRPr="00370188">
        <w:rPr>
          <w:rFonts w:cs="Times New Roman"/>
          <w:szCs w:val="24"/>
        </w:rPr>
        <w:t>Mgr. Pavla Vyhnálková, Ph.D.</w:t>
      </w:r>
    </w:p>
    <w:p w14:paraId="4F0D0A0A" w14:textId="318D6A41" w:rsidR="003050B5" w:rsidRDefault="003050B5" w:rsidP="00370188">
      <w:pPr>
        <w:spacing w:after="0" w:line="360" w:lineRule="auto"/>
        <w:rPr>
          <w:rFonts w:cs="Times New Roman"/>
          <w:b/>
          <w:bCs/>
          <w:szCs w:val="24"/>
        </w:rPr>
      </w:pPr>
    </w:p>
    <w:p w14:paraId="1932146F" w14:textId="3146B17B" w:rsidR="003050B5" w:rsidRDefault="003050B5" w:rsidP="00370188">
      <w:pPr>
        <w:spacing w:after="0" w:line="360" w:lineRule="auto"/>
        <w:rPr>
          <w:rFonts w:cs="Times New Roman"/>
          <w:b/>
          <w:bCs/>
          <w:szCs w:val="24"/>
        </w:rPr>
      </w:pPr>
    </w:p>
    <w:p w14:paraId="00137648" w14:textId="05AD5D49" w:rsidR="003050B5" w:rsidRDefault="003050B5" w:rsidP="00370188">
      <w:pPr>
        <w:spacing w:after="0" w:line="360" w:lineRule="auto"/>
        <w:rPr>
          <w:rFonts w:cs="Times New Roman"/>
          <w:b/>
          <w:bCs/>
          <w:szCs w:val="24"/>
        </w:rPr>
      </w:pPr>
    </w:p>
    <w:p w14:paraId="66E064AD" w14:textId="49834052" w:rsidR="003050B5" w:rsidRDefault="003050B5" w:rsidP="00370188">
      <w:pPr>
        <w:spacing w:after="0" w:line="360" w:lineRule="auto"/>
        <w:rPr>
          <w:rFonts w:cs="Times New Roman"/>
          <w:b/>
          <w:bCs/>
          <w:szCs w:val="24"/>
        </w:rPr>
      </w:pPr>
    </w:p>
    <w:p w14:paraId="4B475AA3" w14:textId="0B6CF8AF" w:rsidR="003050B5" w:rsidRDefault="003050B5" w:rsidP="00370188">
      <w:pPr>
        <w:spacing w:after="0" w:line="360" w:lineRule="auto"/>
        <w:rPr>
          <w:rFonts w:cs="Times New Roman"/>
          <w:b/>
          <w:bCs/>
          <w:szCs w:val="24"/>
        </w:rPr>
      </w:pPr>
    </w:p>
    <w:p w14:paraId="6E8D0067" w14:textId="32555D6A" w:rsidR="003050B5" w:rsidRDefault="003050B5" w:rsidP="00370188">
      <w:pPr>
        <w:spacing w:after="0" w:line="360" w:lineRule="auto"/>
        <w:rPr>
          <w:rFonts w:cs="Times New Roman"/>
          <w:b/>
          <w:bCs/>
          <w:szCs w:val="24"/>
        </w:rPr>
      </w:pPr>
    </w:p>
    <w:p w14:paraId="0FED77DD" w14:textId="241C1049" w:rsidR="003050B5" w:rsidRDefault="003050B5" w:rsidP="00370188">
      <w:pPr>
        <w:spacing w:after="0" w:line="360" w:lineRule="auto"/>
        <w:rPr>
          <w:rFonts w:cs="Times New Roman"/>
          <w:b/>
          <w:bCs/>
          <w:szCs w:val="24"/>
        </w:rPr>
      </w:pPr>
    </w:p>
    <w:p w14:paraId="63A9806E" w14:textId="78B0F9D6" w:rsidR="003050B5" w:rsidRDefault="003050B5" w:rsidP="00370188">
      <w:pPr>
        <w:spacing w:after="0" w:line="360" w:lineRule="auto"/>
        <w:rPr>
          <w:rFonts w:cs="Times New Roman"/>
          <w:b/>
          <w:bCs/>
          <w:szCs w:val="24"/>
        </w:rPr>
      </w:pPr>
    </w:p>
    <w:p w14:paraId="386D8CF1" w14:textId="5DC4B950" w:rsidR="003050B5" w:rsidRDefault="003050B5" w:rsidP="00370188">
      <w:pPr>
        <w:spacing w:after="0" w:line="360" w:lineRule="auto"/>
        <w:rPr>
          <w:rFonts w:cs="Times New Roman"/>
          <w:b/>
          <w:bCs/>
          <w:szCs w:val="24"/>
        </w:rPr>
      </w:pPr>
    </w:p>
    <w:p w14:paraId="5F062201" w14:textId="09536871" w:rsidR="003050B5" w:rsidRDefault="003050B5" w:rsidP="00370188">
      <w:pPr>
        <w:spacing w:after="0" w:line="360" w:lineRule="auto"/>
        <w:rPr>
          <w:rFonts w:cs="Times New Roman"/>
          <w:b/>
          <w:bCs/>
          <w:szCs w:val="24"/>
        </w:rPr>
      </w:pPr>
    </w:p>
    <w:p w14:paraId="5FDA75FD" w14:textId="5AED5AED" w:rsidR="003050B5" w:rsidRDefault="003050B5" w:rsidP="00370188">
      <w:pPr>
        <w:spacing w:after="0" w:line="360" w:lineRule="auto"/>
        <w:rPr>
          <w:rFonts w:cs="Times New Roman"/>
          <w:b/>
          <w:bCs/>
          <w:szCs w:val="24"/>
        </w:rPr>
      </w:pPr>
    </w:p>
    <w:p w14:paraId="5EC62524" w14:textId="728BB742" w:rsidR="003050B5" w:rsidRDefault="003050B5" w:rsidP="00370188">
      <w:pPr>
        <w:spacing w:after="0" w:line="360" w:lineRule="auto"/>
        <w:rPr>
          <w:rFonts w:cs="Times New Roman"/>
          <w:b/>
          <w:bCs/>
          <w:szCs w:val="24"/>
        </w:rPr>
      </w:pPr>
    </w:p>
    <w:p w14:paraId="75024F5E" w14:textId="74ABB4AB" w:rsidR="003050B5" w:rsidRDefault="003050B5" w:rsidP="00370188">
      <w:pPr>
        <w:spacing w:after="0" w:line="360" w:lineRule="auto"/>
        <w:rPr>
          <w:rFonts w:cs="Times New Roman"/>
          <w:b/>
          <w:bCs/>
          <w:szCs w:val="24"/>
        </w:rPr>
      </w:pPr>
    </w:p>
    <w:p w14:paraId="7A3EF722" w14:textId="5C9BCCA9" w:rsidR="003050B5" w:rsidRDefault="003050B5" w:rsidP="00370188">
      <w:pPr>
        <w:spacing w:after="0" w:line="360" w:lineRule="auto"/>
        <w:rPr>
          <w:rFonts w:cs="Times New Roman"/>
          <w:b/>
          <w:bCs/>
          <w:szCs w:val="24"/>
        </w:rPr>
      </w:pPr>
    </w:p>
    <w:p w14:paraId="60074C3B" w14:textId="13044F4C" w:rsidR="003050B5" w:rsidRDefault="003050B5" w:rsidP="00370188">
      <w:pPr>
        <w:spacing w:after="0" w:line="360" w:lineRule="auto"/>
        <w:rPr>
          <w:rFonts w:cs="Times New Roman"/>
          <w:b/>
          <w:bCs/>
          <w:szCs w:val="24"/>
        </w:rPr>
      </w:pPr>
    </w:p>
    <w:p w14:paraId="2762E49D" w14:textId="17E911E3" w:rsidR="003050B5" w:rsidRDefault="003050B5" w:rsidP="00370188">
      <w:pPr>
        <w:spacing w:after="0" w:line="360" w:lineRule="auto"/>
        <w:rPr>
          <w:rFonts w:cs="Times New Roman"/>
          <w:b/>
          <w:bCs/>
          <w:szCs w:val="24"/>
        </w:rPr>
      </w:pPr>
    </w:p>
    <w:p w14:paraId="635FE371" w14:textId="70A545CE" w:rsidR="003050B5" w:rsidRDefault="003050B5" w:rsidP="00370188">
      <w:pPr>
        <w:spacing w:after="0" w:line="360" w:lineRule="auto"/>
        <w:rPr>
          <w:rFonts w:cs="Times New Roman"/>
          <w:b/>
          <w:bCs/>
          <w:szCs w:val="24"/>
        </w:rPr>
      </w:pPr>
    </w:p>
    <w:p w14:paraId="0F73F549" w14:textId="6E95B853" w:rsidR="003050B5" w:rsidRDefault="003050B5" w:rsidP="00370188">
      <w:pPr>
        <w:spacing w:after="0" w:line="360" w:lineRule="auto"/>
        <w:rPr>
          <w:rFonts w:cs="Times New Roman"/>
          <w:b/>
          <w:bCs/>
          <w:szCs w:val="24"/>
        </w:rPr>
      </w:pPr>
    </w:p>
    <w:p w14:paraId="00CD3AF2" w14:textId="5C5B13E1" w:rsidR="003050B5" w:rsidRDefault="003050B5" w:rsidP="00370188">
      <w:pPr>
        <w:spacing w:after="0" w:line="360" w:lineRule="auto"/>
        <w:rPr>
          <w:rFonts w:cs="Times New Roman"/>
          <w:b/>
          <w:bCs/>
          <w:szCs w:val="24"/>
        </w:rPr>
      </w:pPr>
    </w:p>
    <w:p w14:paraId="2D1680E6" w14:textId="535BB48C" w:rsidR="003050B5" w:rsidRDefault="003050B5" w:rsidP="00370188">
      <w:pPr>
        <w:spacing w:after="0" w:line="360" w:lineRule="auto"/>
        <w:rPr>
          <w:rFonts w:cs="Times New Roman"/>
          <w:b/>
          <w:bCs/>
          <w:szCs w:val="24"/>
        </w:rPr>
      </w:pPr>
    </w:p>
    <w:p w14:paraId="002A3328" w14:textId="6DF94644" w:rsidR="003050B5" w:rsidRDefault="003050B5" w:rsidP="00370188">
      <w:pPr>
        <w:spacing w:after="0" w:line="360" w:lineRule="auto"/>
        <w:rPr>
          <w:rFonts w:cs="Times New Roman"/>
          <w:b/>
          <w:bCs/>
          <w:szCs w:val="24"/>
        </w:rPr>
      </w:pPr>
    </w:p>
    <w:p w14:paraId="0F099C83" w14:textId="7EC60E8D" w:rsidR="003050B5" w:rsidRDefault="003050B5" w:rsidP="00370188">
      <w:pPr>
        <w:spacing w:after="0" w:line="360" w:lineRule="auto"/>
        <w:rPr>
          <w:rFonts w:cs="Times New Roman"/>
          <w:b/>
          <w:bCs/>
          <w:szCs w:val="24"/>
        </w:rPr>
      </w:pPr>
    </w:p>
    <w:p w14:paraId="0F292393" w14:textId="384664B1" w:rsidR="003050B5" w:rsidRDefault="003050B5" w:rsidP="00370188">
      <w:pPr>
        <w:spacing w:after="0" w:line="360" w:lineRule="auto"/>
        <w:rPr>
          <w:rFonts w:cs="Times New Roman"/>
          <w:b/>
          <w:bCs/>
          <w:szCs w:val="24"/>
        </w:rPr>
      </w:pPr>
    </w:p>
    <w:p w14:paraId="7F91AD2B" w14:textId="12AD46C8" w:rsidR="003050B5" w:rsidRDefault="003050B5" w:rsidP="00370188">
      <w:pPr>
        <w:spacing w:after="0" w:line="360" w:lineRule="auto"/>
        <w:rPr>
          <w:rFonts w:cs="Times New Roman"/>
          <w:b/>
          <w:bCs/>
          <w:szCs w:val="24"/>
        </w:rPr>
      </w:pPr>
    </w:p>
    <w:p w14:paraId="1C811963" w14:textId="1FB79D52" w:rsidR="003050B5" w:rsidRDefault="003050B5" w:rsidP="00370188">
      <w:pPr>
        <w:spacing w:after="0" w:line="360" w:lineRule="auto"/>
        <w:rPr>
          <w:rFonts w:cs="Times New Roman"/>
          <w:b/>
          <w:bCs/>
          <w:szCs w:val="24"/>
        </w:rPr>
      </w:pPr>
    </w:p>
    <w:p w14:paraId="621B08A9" w14:textId="42282C3D" w:rsidR="003050B5" w:rsidRDefault="003050B5" w:rsidP="00370188">
      <w:pPr>
        <w:spacing w:after="0" w:line="360" w:lineRule="auto"/>
        <w:rPr>
          <w:rFonts w:cs="Times New Roman"/>
          <w:b/>
          <w:bCs/>
          <w:szCs w:val="24"/>
        </w:rPr>
      </w:pPr>
    </w:p>
    <w:p w14:paraId="1A35E8C5" w14:textId="212F816B" w:rsidR="003050B5" w:rsidRDefault="003050B5" w:rsidP="00370188">
      <w:pPr>
        <w:spacing w:after="0" w:line="360" w:lineRule="auto"/>
        <w:rPr>
          <w:rFonts w:cs="Times New Roman"/>
          <w:b/>
          <w:bCs/>
          <w:szCs w:val="24"/>
        </w:rPr>
      </w:pPr>
    </w:p>
    <w:p w14:paraId="0979E9D5" w14:textId="4C39BF84" w:rsidR="003050B5" w:rsidRDefault="003050B5" w:rsidP="00370188">
      <w:pPr>
        <w:spacing w:after="0" w:line="360" w:lineRule="auto"/>
        <w:rPr>
          <w:rFonts w:cs="Times New Roman"/>
          <w:b/>
          <w:bCs/>
          <w:szCs w:val="24"/>
        </w:rPr>
      </w:pPr>
    </w:p>
    <w:p w14:paraId="7729D62B" w14:textId="77777777" w:rsidR="003050B5" w:rsidRDefault="003050B5" w:rsidP="00370188">
      <w:pPr>
        <w:spacing w:after="0" w:line="360" w:lineRule="auto"/>
        <w:rPr>
          <w:rFonts w:cs="Times New Roman"/>
          <w:b/>
          <w:bCs/>
          <w:szCs w:val="24"/>
        </w:rPr>
      </w:pPr>
    </w:p>
    <w:p w14:paraId="6393CEB8" w14:textId="64FDE5F5" w:rsidR="003050B5" w:rsidRPr="003C0F06" w:rsidRDefault="003050B5" w:rsidP="009B7479">
      <w:pPr>
        <w:spacing w:after="0" w:line="360" w:lineRule="auto"/>
        <w:ind w:firstLine="567"/>
        <w:rPr>
          <w:rFonts w:cs="Times New Roman"/>
          <w:b/>
          <w:bCs/>
          <w:sz w:val="32"/>
          <w:szCs w:val="32"/>
        </w:rPr>
      </w:pPr>
      <w:r w:rsidRPr="003C0F06">
        <w:rPr>
          <w:rFonts w:cs="Times New Roman"/>
          <w:b/>
          <w:bCs/>
          <w:sz w:val="32"/>
          <w:szCs w:val="32"/>
        </w:rPr>
        <w:t>Prohlášení</w:t>
      </w:r>
    </w:p>
    <w:p w14:paraId="7B6BD41F" w14:textId="26167BB1" w:rsidR="003050B5" w:rsidRDefault="003050B5" w:rsidP="009B7479">
      <w:pPr>
        <w:spacing w:after="0" w:line="360" w:lineRule="auto"/>
        <w:ind w:firstLine="567"/>
        <w:rPr>
          <w:rFonts w:cs="Times New Roman"/>
          <w:bCs/>
          <w:szCs w:val="24"/>
        </w:rPr>
      </w:pPr>
      <w:r>
        <w:rPr>
          <w:rFonts w:cs="Times New Roman"/>
          <w:bCs/>
          <w:szCs w:val="24"/>
        </w:rPr>
        <w:t xml:space="preserve">Prohlašuji, že jsem diplomovou práci vypracovala samostatně a že jsem použila jen uvedené prameny a literaturu. </w:t>
      </w:r>
    </w:p>
    <w:p w14:paraId="6E355A37" w14:textId="621C6EE6" w:rsidR="003C0F06" w:rsidRDefault="003050B5" w:rsidP="009B7479">
      <w:pPr>
        <w:spacing w:after="0" w:line="360" w:lineRule="auto"/>
        <w:ind w:firstLine="567"/>
        <w:rPr>
          <w:rFonts w:cs="Times New Roman"/>
          <w:bCs/>
          <w:szCs w:val="24"/>
        </w:rPr>
      </w:pPr>
      <w:r>
        <w:rPr>
          <w:rFonts w:cs="Times New Roman"/>
          <w:bCs/>
          <w:szCs w:val="24"/>
        </w:rPr>
        <w:t>V</w:t>
      </w:r>
      <w:r w:rsidR="004D1F49">
        <w:rPr>
          <w:rFonts w:cs="Times New Roman"/>
          <w:bCs/>
          <w:szCs w:val="24"/>
        </w:rPr>
        <w:t> Olomouci dne 13. 4. 2022</w:t>
      </w:r>
      <w:r w:rsidR="004D1F49">
        <w:rPr>
          <w:rFonts w:cs="Times New Roman"/>
          <w:bCs/>
          <w:szCs w:val="24"/>
        </w:rPr>
        <w:tab/>
      </w:r>
      <w:r w:rsidR="004D1F49">
        <w:rPr>
          <w:rFonts w:cs="Times New Roman"/>
          <w:bCs/>
          <w:szCs w:val="24"/>
        </w:rPr>
        <w:tab/>
      </w:r>
      <w:r w:rsidR="004D1F49">
        <w:rPr>
          <w:rFonts w:cs="Times New Roman"/>
          <w:bCs/>
          <w:szCs w:val="24"/>
        </w:rPr>
        <w:tab/>
      </w:r>
      <w:r w:rsidR="004D1F49">
        <w:rPr>
          <w:rFonts w:cs="Times New Roman"/>
          <w:bCs/>
          <w:szCs w:val="24"/>
        </w:rPr>
        <w:tab/>
      </w:r>
      <w:r w:rsidR="004D1F49">
        <w:rPr>
          <w:rFonts w:cs="Times New Roman"/>
          <w:bCs/>
          <w:szCs w:val="24"/>
        </w:rPr>
        <w:tab/>
      </w:r>
      <w:r>
        <w:rPr>
          <w:rFonts w:cs="Times New Roman"/>
          <w:bCs/>
          <w:szCs w:val="24"/>
        </w:rPr>
        <w:t>Podpis:</w:t>
      </w:r>
    </w:p>
    <w:p w14:paraId="46E61E50" w14:textId="77777777" w:rsidR="003C0F06" w:rsidRDefault="003C0F06">
      <w:pPr>
        <w:rPr>
          <w:rFonts w:cs="Times New Roman"/>
          <w:bCs/>
          <w:szCs w:val="24"/>
        </w:rPr>
      </w:pPr>
    </w:p>
    <w:p w14:paraId="15BE0538" w14:textId="77777777" w:rsidR="003C0F06" w:rsidRDefault="003C0F06">
      <w:pPr>
        <w:rPr>
          <w:rFonts w:cs="Times New Roman"/>
          <w:bCs/>
          <w:szCs w:val="24"/>
        </w:rPr>
      </w:pPr>
    </w:p>
    <w:p w14:paraId="2C759731" w14:textId="77777777" w:rsidR="003C0F06" w:rsidRDefault="003C0F06">
      <w:pPr>
        <w:rPr>
          <w:rFonts w:cs="Times New Roman"/>
          <w:bCs/>
          <w:szCs w:val="24"/>
        </w:rPr>
      </w:pPr>
    </w:p>
    <w:p w14:paraId="5122B1AC" w14:textId="77777777" w:rsidR="003C0F06" w:rsidRDefault="003C0F06">
      <w:pPr>
        <w:rPr>
          <w:rFonts w:cs="Times New Roman"/>
          <w:bCs/>
          <w:szCs w:val="24"/>
        </w:rPr>
      </w:pPr>
    </w:p>
    <w:p w14:paraId="176BD10E" w14:textId="77777777" w:rsidR="003C0F06" w:rsidRDefault="003C0F06">
      <w:pPr>
        <w:rPr>
          <w:rFonts w:cs="Times New Roman"/>
          <w:bCs/>
          <w:szCs w:val="24"/>
        </w:rPr>
      </w:pPr>
    </w:p>
    <w:p w14:paraId="0F6AE7B8" w14:textId="77777777" w:rsidR="003C0F06" w:rsidRDefault="003C0F06">
      <w:pPr>
        <w:rPr>
          <w:rFonts w:cs="Times New Roman"/>
          <w:bCs/>
          <w:szCs w:val="24"/>
        </w:rPr>
      </w:pPr>
    </w:p>
    <w:p w14:paraId="537F09A0" w14:textId="77777777" w:rsidR="003C0F06" w:rsidRDefault="003C0F06">
      <w:pPr>
        <w:rPr>
          <w:rFonts w:cs="Times New Roman"/>
          <w:bCs/>
          <w:szCs w:val="24"/>
        </w:rPr>
      </w:pPr>
    </w:p>
    <w:p w14:paraId="7E057060" w14:textId="77777777" w:rsidR="003C0F06" w:rsidRDefault="003C0F06">
      <w:pPr>
        <w:rPr>
          <w:rFonts w:cs="Times New Roman"/>
          <w:bCs/>
          <w:szCs w:val="24"/>
        </w:rPr>
      </w:pPr>
    </w:p>
    <w:p w14:paraId="078D7BEA" w14:textId="77777777" w:rsidR="003C0F06" w:rsidRDefault="003C0F06">
      <w:pPr>
        <w:rPr>
          <w:rFonts w:cs="Times New Roman"/>
          <w:bCs/>
          <w:szCs w:val="24"/>
        </w:rPr>
      </w:pPr>
    </w:p>
    <w:p w14:paraId="3A14469B" w14:textId="77777777" w:rsidR="003C0F06" w:rsidRDefault="003C0F06">
      <w:pPr>
        <w:rPr>
          <w:rFonts w:cs="Times New Roman"/>
          <w:bCs/>
          <w:szCs w:val="24"/>
        </w:rPr>
      </w:pPr>
    </w:p>
    <w:p w14:paraId="1E34982D" w14:textId="77777777" w:rsidR="003C0F06" w:rsidRDefault="003C0F06">
      <w:pPr>
        <w:rPr>
          <w:rFonts w:cs="Times New Roman"/>
          <w:bCs/>
          <w:szCs w:val="24"/>
        </w:rPr>
      </w:pPr>
    </w:p>
    <w:p w14:paraId="4AE14EA8" w14:textId="77777777" w:rsidR="003C0F06" w:rsidRDefault="003C0F06">
      <w:pPr>
        <w:rPr>
          <w:rFonts w:cs="Times New Roman"/>
          <w:bCs/>
          <w:szCs w:val="24"/>
        </w:rPr>
      </w:pPr>
    </w:p>
    <w:p w14:paraId="6F9E1159" w14:textId="77777777" w:rsidR="003C0F06" w:rsidRDefault="003C0F06">
      <w:pPr>
        <w:rPr>
          <w:rFonts w:cs="Times New Roman"/>
          <w:bCs/>
          <w:szCs w:val="24"/>
        </w:rPr>
      </w:pPr>
    </w:p>
    <w:p w14:paraId="5C704685" w14:textId="77777777" w:rsidR="003C0F06" w:rsidRDefault="003C0F06">
      <w:pPr>
        <w:rPr>
          <w:rFonts w:cs="Times New Roman"/>
          <w:bCs/>
          <w:szCs w:val="24"/>
        </w:rPr>
      </w:pPr>
    </w:p>
    <w:p w14:paraId="06580482" w14:textId="77777777" w:rsidR="003C0F06" w:rsidRDefault="003C0F06">
      <w:pPr>
        <w:rPr>
          <w:rFonts w:cs="Times New Roman"/>
          <w:bCs/>
          <w:szCs w:val="24"/>
        </w:rPr>
      </w:pPr>
    </w:p>
    <w:p w14:paraId="2E570997" w14:textId="77777777" w:rsidR="003C0F06" w:rsidRDefault="003C0F06">
      <w:pPr>
        <w:rPr>
          <w:rFonts w:cs="Times New Roman"/>
          <w:bCs/>
          <w:szCs w:val="24"/>
        </w:rPr>
      </w:pPr>
    </w:p>
    <w:p w14:paraId="14B1F1E5" w14:textId="77777777" w:rsidR="003C0F06" w:rsidRDefault="003C0F06">
      <w:pPr>
        <w:rPr>
          <w:rFonts w:cs="Times New Roman"/>
          <w:bCs/>
          <w:szCs w:val="24"/>
        </w:rPr>
      </w:pPr>
    </w:p>
    <w:p w14:paraId="61F4F01F" w14:textId="77777777" w:rsidR="003C0F06" w:rsidRDefault="003C0F06">
      <w:pPr>
        <w:rPr>
          <w:rFonts w:cs="Times New Roman"/>
          <w:bCs/>
          <w:szCs w:val="24"/>
        </w:rPr>
      </w:pPr>
    </w:p>
    <w:p w14:paraId="59F9B0C5" w14:textId="77777777" w:rsidR="003C0F06" w:rsidRDefault="003C0F06">
      <w:pPr>
        <w:rPr>
          <w:rFonts w:cs="Times New Roman"/>
          <w:bCs/>
          <w:szCs w:val="24"/>
        </w:rPr>
      </w:pPr>
    </w:p>
    <w:p w14:paraId="75C861BC" w14:textId="30B7E2BB" w:rsidR="003C0F06" w:rsidRDefault="003C0F06">
      <w:pPr>
        <w:rPr>
          <w:rFonts w:cs="Times New Roman"/>
          <w:bCs/>
          <w:szCs w:val="24"/>
        </w:rPr>
      </w:pPr>
    </w:p>
    <w:p w14:paraId="6E1AC60F" w14:textId="2FFCE1B2" w:rsidR="003C0F06" w:rsidRDefault="003C0F06">
      <w:pPr>
        <w:rPr>
          <w:rFonts w:cs="Times New Roman"/>
          <w:bCs/>
          <w:szCs w:val="24"/>
        </w:rPr>
      </w:pPr>
    </w:p>
    <w:p w14:paraId="3FA12DAA" w14:textId="77777777" w:rsidR="003C0F06" w:rsidRDefault="003C0F06">
      <w:pPr>
        <w:rPr>
          <w:rFonts w:cs="Times New Roman"/>
          <w:bCs/>
          <w:szCs w:val="24"/>
        </w:rPr>
      </w:pPr>
    </w:p>
    <w:p w14:paraId="4CF5CB4C" w14:textId="0A5A7724" w:rsidR="003C0F06" w:rsidRDefault="003C0F06" w:rsidP="009B7479">
      <w:pPr>
        <w:ind w:firstLine="567"/>
        <w:rPr>
          <w:rFonts w:cs="Times New Roman"/>
          <w:b/>
          <w:bCs/>
          <w:sz w:val="32"/>
          <w:szCs w:val="32"/>
        </w:rPr>
      </w:pPr>
      <w:r w:rsidRPr="003C0F06">
        <w:rPr>
          <w:rFonts w:cs="Times New Roman"/>
          <w:b/>
          <w:bCs/>
          <w:sz w:val="32"/>
          <w:szCs w:val="32"/>
        </w:rPr>
        <w:t xml:space="preserve">Poděkování </w:t>
      </w:r>
    </w:p>
    <w:p w14:paraId="64EEA94A" w14:textId="77777777" w:rsidR="009B7479" w:rsidRDefault="003C0F06" w:rsidP="009B7479">
      <w:pPr>
        <w:spacing w:line="360" w:lineRule="auto"/>
        <w:ind w:firstLine="567"/>
        <w:rPr>
          <w:rFonts w:cs="Times New Roman"/>
          <w:bCs/>
          <w:szCs w:val="24"/>
        </w:rPr>
      </w:pPr>
      <w:r>
        <w:rPr>
          <w:rFonts w:cs="Times New Roman"/>
          <w:bCs/>
          <w:szCs w:val="24"/>
        </w:rPr>
        <w:t xml:space="preserve">Na tomto místě bych ráda poděkovala vedoucí diplomové práce Mgr. Pavle Vyhnálkové, Ph.D. za velkou podporu, energii, vstřícnost, lidský přístup a profesionalitu. </w:t>
      </w:r>
    </w:p>
    <w:p w14:paraId="6198DB54" w14:textId="410820B6" w:rsidR="009B7479" w:rsidRDefault="003C0F06" w:rsidP="009B7479">
      <w:pPr>
        <w:spacing w:line="360" w:lineRule="auto"/>
        <w:ind w:firstLine="567"/>
        <w:rPr>
          <w:rFonts w:cs="Times New Roman"/>
          <w:bCs/>
          <w:szCs w:val="24"/>
        </w:rPr>
      </w:pPr>
      <w:r>
        <w:rPr>
          <w:rFonts w:cs="Times New Roman"/>
          <w:bCs/>
          <w:szCs w:val="24"/>
        </w:rPr>
        <w:t>Dále bych ráda poděkovala Mgr. Petru Sedláři za vzájemnou spolupráci</w:t>
      </w:r>
      <w:r w:rsidR="009E3A38">
        <w:rPr>
          <w:rFonts w:cs="Times New Roman"/>
          <w:bCs/>
          <w:szCs w:val="24"/>
        </w:rPr>
        <w:t xml:space="preserve"> a především za jeho čas a nadšení pro věc</w:t>
      </w:r>
      <w:r>
        <w:rPr>
          <w:rFonts w:cs="Times New Roman"/>
          <w:bCs/>
          <w:szCs w:val="24"/>
        </w:rPr>
        <w:t xml:space="preserve">. Zapojení do projektu je pro mě obrovským přínosem, a to nejen v rámci této diplomové práce. </w:t>
      </w:r>
    </w:p>
    <w:p w14:paraId="4C25BBD2" w14:textId="0D851FBE" w:rsidR="003050B5" w:rsidRPr="003050B5" w:rsidRDefault="003C0F06" w:rsidP="009B7479">
      <w:pPr>
        <w:spacing w:line="360" w:lineRule="auto"/>
        <w:ind w:firstLine="567"/>
        <w:rPr>
          <w:rFonts w:cs="Times New Roman"/>
          <w:bCs/>
          <w:szCs w:val="24"/>
        </w:rPr>
      </w:pPr>
      <w:r>
        <w:rPr>
          <w:rFonts w:cs="Times New Roman"/>
          <w:bCs/>
          <w:szCs w:val="24"/>
        </w:rPr>
        <w:t>V poslední řadě bych ráda poděko</w:t>
      </w:r>
      <w:r w:rsidR="009B7479">
        <w:rPr>
          <w:rFonts w:cs="Times New Roman"/>
          <w:bCs/>
          <w:szCs w:val="24"/>
        </w:rPr>
        <w:t>vala všem respondentům, kteří se</w:t>
      </w:r>
      <w:r>
        <w:rPr>
          <w:rFonts w:cs="Times New Roman"/>
          <w:bCs/>
          <w:szCs w:val="24"/>
        </w:rPr>
        <w:t xml:space="preserve"> ve výzkumu angažovali, za jejich vstřícnost, komunikativnost a přínosné podněty i inspiraci.</w:t>
      </w:r>
      <w:r w:rsidRPr="003C0F06">
        <w:rPr>
          <w:rFonts w:cs="Times New Roman"/>
          <w:b/>
          <w:bCs/>
          <w:sz w:val="32"/>
          <w:szCs w:val="32"/>
        </w:rPr>
        <w:br w:type="page"/>
      </w:r>
    </w:p>
    <w:sdt>
      <w:sdtPr>
        <w:rPr>
          <w:rFonts w:ascii="Times New Roman" w:eastAsiaTheme="minorHAnsi" w:hAnsi="Times New Roman" w:cstheme="minorBidi"/>
          <w:color w:val="auto"/>
          <w:sz w:val="24"/>
          <w:szCs w:val="22"/>
          <w:lang w:eastAsia="en-US"/>
        </w:rPr>
        <w:id w:val="710542344"/>
        <w:docPartObj>
          <w:docPartGallery w:val="Table of Contents"/>
          <w:docPartUnique/>
        </w:docPartObj>
      </w:sdtPr>
      <w:sdtEndPr>
        <w:rPr>
          <w:b/>
          <w:bCs/>
        </w:rPr>
      </w:sdtEndPr>
      <w:sdtContent>
        <w:p w14:paraId="777F72FC" w14:textId="563376C8" w:rsidR="00854BF7" w:rsidRPr="00056E16" w:rsidRDefault="00854BF7">
          <w:pPr>
            <w:pStyle w:val="Nadpisobsahu"/>
            <w:rPr>
              <w:rFonts w:ascii="Times New Roman" w:hAnsi="Times New Roman" w:cs="Times New Roman"/>
              <w:b/>
              <w:color w:val="auto"/>
            </w:rPr>
          </w:pPr>
          <w:r w:rsidRPr="00056E16">
            <w:rPr>
              <w:rFonts w:ascii="Times New Roman" w:hAnsi="Times New Roman" w:cs="Times New Roman"/>
              <w:b/>
              <w:color w:val="auto"/>
            </w:rPr>
            <w:t>Obsah</w:t>
          </w:r>
        </w:p>
        <w:p w14:paraId="4EFDFE14" w14:textId="77A75EE9" w:rsidR="00DD30CB" w:rsidRDefault="00854BF7">
          <w:pPr>
            <w:pStyle w:val="Obsah1"/>
            <w:tabs>
              <w:tab w:val="right" w:leader="dot" w:pos="9062"/>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101410179" w:history="1">
            <w:r w:rsidR="00DD30CB" w:rsidRPr="003A251A">
              <w:rPr>
                <w:rStyle w:val="Hypertextovodkaz"/>
                <w:noProof/>
              </w:rPr>
              <w:t>Úvod</w:t>
            </w:r>
            <w:r w:rsidR="00DD30CB">
              <w:rPr>
                <w:noProof/>
                <w:webHidden/>
              </w:rPr>
              <w:tab/>
            </w:r>
            <w:r w:rsidR="00DD30CB">
              <w:rPr>
                <w:noProof/>
                <w:webHidden/>
              </w:rPr>
              <w:fldChar w:fldCharType="begin"/>
            </w:r>
            <w:r w:rsidR="00DD30CB">
              <w:rPr>
                <w:noProof/>
                <w:webHidden/>
              </w:rPr>
              <w:instrText xml:space="preserve"> PAGEREF _Toc101410179 \h </w:instrText>
            </w:r>
            <w:r w:rsidR="00DD30CB">
              <w:rPr>
                <w:noProof/>
                <w:webHidden/>
              </w:rPr>
            </w:r>
            <w:r w:rsidR="00DD30CB">
              <w:rPr>
                <w:noProof/>
                <w:webHidden/>
              </w:rPr>
              <w:fldChar w:fldCharType="separate"/>
            </w:r>
            <w:r w:rsidR="00DD30CB">
              <w:rPr>
                <w:noProof/>
                <w:webHidden/>
              </w:rPr>
              <w:t>6</w:t>
            </w:r>
            <w:r w:rsidR="00DD30CB">
              <w:rPr>
                <w:noProof/>
                <w:webHidden/>
              </w:rPr>
              <w:fldChar w:fldCharType="end"/>
            </w:r>
          </w:hyperlink>
        </w:p>
        <w:p w14:paraId="010924A7" w14:textId="473EBFB6" w:rsidR="00DD30CB" w:rsidRDefault="00DD30CB">
          <w:pPr>
            <w:pStyle w:val="Obsah1"/>
            <w:tabs>
              <w:tab w:val="right" w:leader="dot" w:pos="9062"/>
            </w:tabs>
            <w:rPr>
              <w:rFonts w:asciiTheme="minorHAnsi" w:eastAsiaTheme="minorEastAsia" w:hAnsiTheme="minorHAnsi"/>
              <w:noProof/>
              <w:sz w:val="22"/>
              <w:lang w:eastAsia="cs-CZ"/>
            </w:rPr>
          </w:pPr>
          <w:hyperlink w:anchor="_Toc101410180" w:history="1">
            <w:r w:rsidRPr="003A251A">
              <w:rPr>
                <w:rStyle w:val="Hypertextovodkaz"/>
                <w:noProof/>
              </w:rPr>
              <w:t>1 Volný čas a výchova ve volném čase</w:t>
            </w:r>
            <w:r>
              <w:rPr>
                <w:noProof/>
                <w:webHidden/>
              </w:rPr>
              <w:tab/>
            </w:r>
            <w:r>
              <w:rPr>
                <w:noProof/>
                <w:webHidden/>
              </w:rPr>
              <w:fldChar w:fldCharType="begin"/>
            </w:r>
            <w:r>
              <w:rPr>
                <w:noProof/>
                <w:webHidden/>
              </w:rPr>
              <w:instrText xml:space="preserve"> PAGEREF _Toc101410180 \h </w:instrText>
            </w:r>
            <w:r>
              <w:rPr>
                <w:noProof/>
                <w:webHidden/>
              </w:rPr>
            </w:r>
            <w:r>
              <w:rPr>
                <w:noProof/>
                <w:webHidden/>
              </w:rPr>
              <w:fldChar w:fldCharType="separate"/>
            </w:r>
            <w:r>
              <w:rPr>
                <w:noProof/>
                <w:webHidden/>
              </w:rPr>
              <w:t>8</w:t>
            </w:r>
            <w:r>
              <w:rPr>
                <w:noProof/>
                <w:webHidden/>
              </w:rPr>
              <w:fldChar w:fldCharType="end"/>
            </w:r>
          </w:hyperlink>
        </w:p>
        <w:p w14:paraId="56CFD6E9" w14:textId="32ABEC5F" w:rsidR="00DD30CB" w:rsidRDefault="00DD30CB">
          <w:pPr>
            <w:pStyle w:val="Obsah2"/>
            <w:tabs>
              <w:tab w:val="right" w:leader="dot" w:pos="9062"/>
            </w:tabs>
            <w:rPr>
              <w:rFonts w:asciiTheme="minorHAnsi" w:eastAsiaTheme="minorEastAsia" w:hAnsiTheme="minorHAnsi"/>
              <w:noProof/>
              <w:sz w:val="22"/>
              <w:lang w:eastAsia="cs-CZ"/>
            </w:rPr>
          </w:pPr>
          <w:hyperlink w:anchor="_Toc101410181" w:history="1">
            <w:r w:rsidRPr="003A251A">
              <w:rPr>
                <w:rStyle w:val="Hypertextovodkaz"/>
                <w:noProof/>
              </w:rPr>
              <w:t>1.1 Funkce výchovy ve volném čase</w:t>
            </w:r>
            <w:r>
              <w:rPr>
                <w:noProof/>
                <w:webHidden/>
              </w:rPr>
              <w:tab/>
            </w:r>
            <w:r>
              <w:rPr>
                <w:noProof/>
                <w:webHidden/>
              </w:rPr>
              <w:fldChar w:fldCharType="begin"/>
            </w:r>
            <w:r>
              <w:rPr>
                <w:noProof/>
                <w:webHidden/>
              </w:rPr>
              <w:instrText xml:space="preserve"> PAGEREF _Toc101410181 \h </w:instrText>
            </w:r>
            <w:r>
              <w:rPr>
                <w:noProof/>
                <w:webHidden/>
              </w:rPr>
            </w:r>
            <w:r>
              <w:rPr>
                <w:noProof/>
                <w:webHidden/>
              </w:rPr>
              <w:fldChar w:fldCharType="separate"/>
            </w:r>
            <w:r>
              <w:rPr>
                <w:noProof/>
                <w:webHidden/>
              </w:rPr>
              <w:t>12</w:t>
            </w:r>
            <w:r>
              <w:rPr>
                <w:noProof/>
                <w:webHidden/>
              </w:rPr>
              <w:fldChar w:fldCharType="end"/>
            </w:r>
          </w:hyperlink>
        </w:p>
        <w:p w14:paraId="7E7483FB" w14:textId="06C44BE6" w:rsidR="00DD30CB" w:rsidRDefault="00DD30CB">
          <w:pPr>
            <w:pStyle w:val="Obsah2"/>
            <w:tabs>
              <w:tab w:val="right" w:leader="dot" w:pos="9062"/>
            </w:tabs>
            <w:rPr>
              <w:rFonts w:asciiTheme="minorHAnsi" w:eastAsiaTheme="minorEastAsia" w:hAnsiTheme="minorHAnsi"/>
              <w:noProof/>
              <w:sz w:val="22"/>
              <w:lang w:eastAsia="cs-CZ"/>
            </w:rPr>
          </w:pPr>
          <w:hyperlink w:anchor="_Toc101410182" w:history="1">
            <w:r w:rsidRPr="003A251A">
              <w:rPr>
                <w:rStyle w:val="Hypertextovodkaz"/>
                <w:noProof/>
              </w:rPr>
              <w:t>1.2 Instituce poskytující výchovu ve volném čase</w:t>
            </w:r>
            <w:r>
              <w:rPr>
                <w:noProof/>
                <w:webHidden/>
              </w:rPr>
              <w:tab/>
            </w:r>
            <w:r>
              <w:rPr>
                <w:noProof/>
                <w:webHidden/>
              </w:rPr>
              <w:fldChar w:fldCharType="begin"/>
            </w:r>
            <w:r>
              <w:rPr>
                <w:noProof/>
                <w:webHidden/>
              </w:rPr>
              <w:instrText xml:space="preserve"> PAGEREF _Toc101410182 \h </w:instrText>
            </w:r>
            <w:r>
              <w:rPr>
                <w:noProof/>
                <w:webHidden/>
              </w:rPr>
            </w:r>
            <w:r>
              <w:rPr>
                <w:noProof/>
                <w:webHidden/>
              </w:rPr>
              <w:fldChar w:fldCharType="separate"/>
            </w:r>
            <w:r>
              <w:rPr>
                <w:noProof/>
                <w:webHidden/>
              </w:rPr>
              <w:t>13</w:t>
            </w:r>
            <w:r>
              <w:rPr>
                <w:noProof/>
                <w:webHidden/>
              </w:rPr>
              <w:fldChar w:fldCharType="end"/>
            </w:r>
          </w:hyperlink>
        </w:p>
        <w:p w14:paraId="56F82998" w14:textId="0D7BA193" w:rsidR="00DD30CB" w:rsidRDefault="00DD30CB">
          <w:pPr>
            <w:pStyle w:val="Obsah1"/>
            <w:tabs>
              <w:tab w:val="right" w:leader="dot" w:pos="9062"/>
            </w:tabs>
            <w:rPr>
              <w:rFonts w:asciiTheme="minorHAnsi" w:eastAsiaTheme="minorEastAsia" w:hAnsiTheme="minorHAnsi"/>
              <w:noProof/>
              <w:sz w:val="22"/>
              <w:lang w:eastAsia="cs-CZ"/>
            </w:rPr>
          </w:pPr>
          <w:hyperlink w:anchor="_Toc101410183" w:history="1">
            <w:r w:rsidRPr="003A251A">
              <w:rPr>
                <w:rStyle w:val="Hypertextovodkaz"/>
                <w:noProof/>
              </w:rPr>
              <w:t>2 Táborová pedagogika</w:t>
            </w:r>
            <w:r>
              <w:rPr>
                <w:noProof/>
                <w:webHidden/>
              </w:rPr>
              <w:tab/>
            </w:r>
            <w:r>
              <w:rPr>
                <w:noProof/>
                <w:webHidden/>
              </w:rPr>
              <w:fldChar w:fldCharType="begin"/>
            </w:r>
            <w:r>
              <w:rPr>
                <w:noProof/>
                <w:webHidden/>
              </w:rPr>
              <w:instrText xml:space="preserve"> PAGEREF _Toc101410183 \h </w:instrText>
            </w:r>
            <w:r>
              <w:rPr>
                <w:noProof/>
                <w:webHidden/>
              </w:rPr>
            </w:r>
            <w:r>
              <w:rPr>
                <w:noProof/>
                <w:webHidden/>
              </w:rPr>
              <w:fldChar w:fldCharType="separate"/>
            </w:r>
            <w:r>
              <w:rPr>
                <w:noProof/>
                <w:webHidden/>
              </w:rPr>
              <w:t>15</w:t>
            </w:r>
            <w:r>
              <w:rPr>
                <w:noProof/>
                <w:webHidden/>
              </w:rPr>
              <w:fldChar w:fldCharType="end"/>
            </w:r>
          </w:hyperlink>
        </w:p>
        <w:p w14:paraId="09609E57" w14:textId="141964EE" w:rsidR="00DD30CB" w:rsidRDefault="00DD30CB">
          <w:pPr>
            <w:pStyle w:val="Obsah2"/>
            <w:tabs>
              <w:tab w:val="right" w:leader="dot" w:pos="9062"/>
            </w:tabs>
            <w:rPr>
              <w:rFonts w:asciiTheme="minorHAnsi" w:eastAsiaTheme="minorEastAsia" w:hAnsiTheme="minorHAnsi"/>
              <w:noProof/>
              <w:sz w:val="22"/>
              <w:lang w:eastAsia="cs-CZ"/>
            </w:rPr>
          </w:pPr>
          <w:hyperlink w:anchor="_Toc101410184" w:history="1">
            <w:r w:rsidRPr="003A251A">
              <w:rPr>
                <w:rStyle w:val="Hypertextovodkaz"/>
                <w:noProof/>
              </w:rPr>
              <w:t>2.1 Táboroví vedoucí</w:t>
            </w:r>
            <w:r>
              <w:rPr>
                <w:noProof/>
                <w:webHidden/>
              </w:rPr>
              <w:tab/>
            </w:r>
            <w:r>
              <w:rPr>
                <w:noProof/>
                <w:webHidden/>
              </w:rPr>
              <w:fldChar w:fldCharType="begin"/>
            </w:r>
            <w:r>
              <w:rPr>
                <w:noProof/>
                <w:webHidden/>
              </w:rPr>
              <w:instrText xml:space="preserve"> PAGEREF _Toc101410184 \h </w:instrText>
            </w:r>
            <w:r>
              <w:rPr>
                <w:noProof/>
                <w:webHidden/>
              </w:rPr>
            </w:r>
            <w:r>
              <w:rPr>
                <w:noProof/>
                <w:webHidden/>
              </w:rPr>
              <w:fldChar w:fldCharType="separate"/>
            </w:r>
            <w:r>
              <w:rPr>
                <w:noProof/>
                <w:webHidden/>
              </w:rPr>
              <w:t>16</w:t>
            </w:r>
            <w:r>
              <w:rPr>
                <w:noProof/>
                <w:webHidden/>
              </w:rPr>
              <w:fldChar w:fldCharType="end"/>
            </w:r>
          </w:hyperlink>
        </w:p>
        <w:p w14:paraId="5AA71538" w14:textId="1B6B8D93" w:rsidR="00DD30CB" w:rsidRDefault="00DD30CB">
          <w:pPr>
            <w:pStyle w:val="Obsah2"/>
            <w:tabs>
              <w:tab w:val="right" w:leader="dot" w:pos="9062"/>
            </w:tabs>
            <w:rPr>
              <w:rFonts w:asciiTheme="minorHAnsi" w:eastAsiaTheme="minorEastAsia" w:hAnsiTheme="minorHAnsi"/>
              <w:noProof/>
              <w:sz w:val="22"/>
              <w:lang w:eastAsia="cs-CZ"/>
            </w:rPr>
          </w:pPr>
          <w:hyperlink w:anchor="_Toc101410185" w:history="1">
            <w:r w:rsidRPr="003A251A">
              <w:rPr>
                <w:rStyle w:val="Hypertextovodkaz"/>
                <w:rFonts w:eastAsia="Times New Roman"/>
                <w:noProof/>
                <w:lang w:eastAsia="cs-CZ"/>
              </w:rPr>
              <w:t>2.2 Skupina účastníků</w:t>
            </w:r>
            <w:r>
              <w:rPr>
                <w:noProof/>
                <w:webHidden/>
              </w:rPr>
              <w:tab/>
            </w:r>
            <w:r>
              <w:rPr>
                <w:noProof/>
                <w:webHidden/>
              </w:rPr>
              <w:fldChar w:fldCharType="begin"/>
            </w:r>
            <w:r>
              <w:rPr>
                <w:noProof/>
                <w:webHidden/>
              </w:rPr>
              <w:instrText xml:space="preserve"> PAGEREF _Toc101410185 \h </w:instrText>
            </w:r>
            <w:r>
              <w:rPr>
                <w:noProof/>
                <w:webHidden/>
              </w:rPr>
            </w:r>
            <w:r>
              <w:rPr>
                <w:noProof/>
                <w:webHidden/>
              </w:rPr>
              <w:fldChar w:fldCharType="separate"/>
            </w:r>
            <w:r>
              <w:rPr>
                <w:noProof/>
                <w:webHidden/>
              </w:rPr>
              <w:t>17</w:t>
            </w:r>
            <w:r>
              <w:rPr>
                <w:noProof/>
                <w:webHidden/>
              </w:rPr>
              <w:fldChar w:fldCharType="end"/>
            </w:r>
          </w:hyperlink>
        </w:p>
        <w:p w14:paraId="56E5E63A" w14:textId="0BD60592" w:rsidR="00DD30CB" w:rsidRDefault="00DD30CB">
          <w:pPr>
            <w:pStyle w:val="Obsah2"/>
            <w:tabs>
              <w:tab w:val="right" w:leader="dot" w:pos="9062"/>
            </w:tabs>
            <w:rPr>
              <w:rFonts w:asciiTheme="minorHAnsi" w:eastAsiaTheme="minorEastAsia" w:hAnsiTheme="minorHAnsi"/>
              <w:noProof/>
              <w:sz w:val="22"/>
              <w:lang w:eastAsia="cs-CZ"/>
            </w:rPr>
          </w:pPr>
          <w:hyperlink w:anchor="_Toc101410186" w:history="1">
            <w:r w:rsidRPr="003A251A">
              <w:rPr>
                <w:rStyle w:val="Hypertextovodkaz"/>
                <w:noProof/>
              </w:rPr>
              <w:t>2.3 Vztah mezi vedoucím a dítětem</w:t>
            </w:r>
            <w:r>
              <w:rPr>
                <w:noProof/>
                <w:webHidden/>
              </w:rPr>
              <w:tab/>
            </w:r>
            <w:r>
              <w:rPr>
                <w:noProof/>
                <w:webHidden/>
              </w:rPr>
              <w:fldChar w:fldCharType="begin"/>
            </w:r>
            <w:r>
              <w:rPr>
                <w:noProof/>
                <w:webHidden/>
              </w:rPr>
              <w:instrText xml:space="preserve"> PAGEREF _Toc101410186 \h </w:instrText>
            </w:r>
            <w:r>
              <w:rPr>
                <w:noProof/>
                <w:webHidden/>
              </w:rPr>
            </w:r>
            <w:r>
              <w:rPr>
                <w:noProof/>
                <w:webHidden/>
              </w:rPr>
              <w:fldChar w:fldCharType="separate"/>
            </w:r>
            <w:r>
              <w:rPr>
                <w:noProof/>
                <w:webHidden/>
              </w:rPr>
              <w:t>17</w:t>
            </w:r>
            <w:r>
              <w:rPr>
                <w:noProof/>
                <w:webHidden/>
              </w:rPr>
              <w:fldChar w:fldCharType="end"/>
            </w:r>
          </w:hyperlink>
        </w:p>
        <w:p w14:paraId="4CBE1397" w14:textId="354BBA21" w:rsidR="00DD30CB" w:rsidRDefault="00DD30CB">
          <w:pPr>
            <w:pStyle w:val="Obsah2"/>
            <w:tabs>
              <w:tab w:val="right" w:leader="dot" w:pos="9062"/>
            </w:tabs>
            <w:rPr>
              <w:rFonts w:asciiTheme="minorHAnsi" w:eastAsiaTheme="minorEastAsia" w:hAnsiTheme="minorHAnsi"/>
              <w:noProof/>
              <w:sz w:val="22"/>
              <w:lang w:eastAsia="cs-CZ"/>
            </w:rPr>
          </w:pPr>
          <w:hyperlink w:anchor="_Toc101410187" w:history="1">
            <w:r w:rsidRPr="003A251A">
              <w:rPr>
                <w:rStyle w:val="Hypertextovodkaz"/>
                <w:noProof/>
              </w:rPr>
              <w:t>2.4 Táborový program a rituály</w:t>
            </w:r>
            <w:r>
              <w:rPr>
                <w:noProof/>
                <w:webHidden/>
              </w:rPr>
              <w:tab/>
            </w:r>
            <w:r>
              <w:rPr>
                <w:noProof/>
                <w:webHidden/>
              </w:rPr>
              <w:fldChar w:fldCharType="begin"/>
            </w:r>
            <w:r>
              <w:rPr>
                <w:noProof/>
                <w:webHidden/>
              </w:rPr>
              <w:instrText xml:space="preserve"> PAGEREF _Toc101410187 \h </w:instrText>
            </w:r>
            <w:r>
              <w:rPr>
                <w:noProof/>
                <w:webHidden/>
              </w:rPr>
            </w:r>
            <w:r>
              <w:rPr>
                <w:noProof/>
                <w:webHidden/>
              </w:rPr>
              <w:fldChar w:fldCharType="separate"/>
            </w:r>
            <w:r>
              <w:rPr>
                <w:noProof/>
                <w:webHidden/>
              </w:rPr>
              <w:t>18</w:t>
            </w:r>
            <w:r>
              <w:rPr>
                <w:noProof/>
                <w:webHidden/>
              </w:rPr>
              <w:fldChar w:fldCharType="end"/>
            </w:r>
          </w:hyperlink>
        </w:p>
        <w:p w14:paraId="33025D80" w14:textId="16898BE8" w:rsidR="00DD30CB" w:rsidRDefault="00DD30CB">
          <w:pPr>
            <w:pStyle w:val="Obsah2"/>
            <w:tabs>
              <w:tab w:val="right" w:leader="dot" w:pos="9062"/>
            </w:tabs>
            <w:rPr>
              <w:rFonts w:asciiTheme="minorHAnsi" w:eastAsiaTheme="minorEastAsia" w:hAnsiTheme="minorHAnsi"/>
              <w:noProof/>
              <w:sz w:val="22"/>
              <w:lang w:eastAsia="cs-CZ"/>
            </w:rPr>
          </w:pPr>
          <w:hyperlink w:anchor="_Toc101410188" w:history="1">
            <w:r w:rsidRPr="003A251A">
              <w:rPr>
                <w:rStyle w:val="Hypertextovodkaz"/>
                <w:noProof/>
              </w:rPr>
              <w:t>2.5 Prostředí a symboly</w:t>
            </w:r>
            <w:r>
              <w:rPr>
                <w:noProof/>
                <w:webHidden/>
              </w:rPr>
              <w:tab/>
            </w:r>
            <w:r>
              <w:rPr>
                <w:noProof/>
                <w:webHidden/>
              </w:rPr>
              <w:fldChar w:fldCharType="begin"/>
            </w:r>
            <w:r>
              <w:rPr>
                <w:noProof/>
                <w:webHidden/>
              </w:rPr>
              <w:instrText xml:space="preserve"> PAGEREF _Toc101410188 \h </w:instrText>
            </w:r>
            <w:r>
              <w:rPr>
                <w:noProof/>
                <w:webHidden/>
              </w:rPr>
            </w:r>
            <w:r>
              <w:rPr>
                <w:noProof/>
                <w:webHidden/>
              </w:rPr>
              <w:fldChar w:fldCharType="separate"/>
            </w:r>
            <w:r>
              <w:rPr>
                <w:noProof/>
                <w:webHidden/>
              </w:rPr>
              <w:t>20</w:t>
            </w:r>
            <w:r>
              <w:rPr>
                <w:noProof/>
                <w:webHidden/>
              </w:rPr>
              <w:fldChar w:fldCharType="end"/>
            </w:r>
          </w:hyperlink>
        </w:p>
        <w:p w14:paraId="7CC9C293" w14:textId="6033FE78" w:rsidR="00DD30CB" w:rsidRDefault="00DD30CB">
          <w:pPr>
            <w:pStyle w:val="Obsah1"/>
            <w:tabs>
              <w:tab w:val="right" w:leader="dot" w:pos="9062"/>
            </w:tabs>
            <w:rPr>
              <w:rFonts w:asciiTheme="minorHAnsi" w:eastAsiaTheme="minorEastAsia" w:hAnsiTheme="minorHAnsi"/>
              <w:noProof/>
              <w:sz w:val="22"/>
              <w:lang w:eastAsia="cs-CZ"/>
            </w:rPr>
          </w:pPr>
          <w:hyperlink w:anchor="_Toc101410189" w:history="1">
            <w:r w:rsidRPr="003A251A">
              <w:rPr>
                <w:rStyle w:val="Hypertextovodkaz"/>
                <w:noProof/>
              </w:rPr>
              <w:t>3 Hra</w:t>
            </w:r>
            <w:r>
              <w:rPr>
                <w:noProof/>
                <w:webHidden/>
              </w:rPr>
              <w:tab/>
            </w:r>
            <w:r>
              <w:rPr>
                <w:noProof/>
                <w:webHidden/>
              </w:rPr>
              <w:fldChar w:fldCharType="begin"/>
            </w:r>
            <w:r>
              <w:rPr>
                <w:noProof/>
                <w:webHidden/>
              </w:rPr>
              <w:instrText xml:space="preserve"> PAGEREF _Toc101410189 \h </w:instrText>
            </w:r>
            <w:r>
              <w:rPr>
                <w:noProof/>
                <w:webHidden/>
              </w:rPr>
            </w:r>
            <w:r>
              <w:rPr>
                <w:noProof/>
                <w:webHidden/>
              </w:rPr>
              <w:fldChar w:fldCharType="separate"/>
            </w:r>
            <w:r>
              <w:rPr>
                <w:noProof/>
                <w:webHidden/>
              </w:rPr>
              <w:t>22</w:t>
            </w:r>
            <w:r>
              <w:rPr>
                <w:noProof/>
                <w:webHidden/>
              </w:rPr>
              <w:fldChar w:fldCharType="end"/>
            </w:r>
          </w:hyperlink>
        </w:p>
        <w:p w14:paraId="633A81C1" w14:textId="515F8776" w:rsidR="00DD30CB" w:rsidRDefault="00DD30CB">
          <w:pPr>
            <w:pStyle w:val="Obsah2"/>
            <w:tabs>
              <w:tab w:val="right" w:leader="dot" w:pos="9062"/>
            </w:tabs>
            <w:rPr>
              <w:rFonts w:asciiTheme="minorHAnsi" w:eastAsiaTheme="minorEastAsia" w:hAnsiTheme="minorHAnsi"/>
              <w:noProof/>
              <w:sz w:val="22"/>
              <w:lang w:eastAsia="cs-CZ"/>
            </w:rPr>
          </w:pPr>
          <w:hyperlink w:anchor="_Toc101410190" w:history="1">
            <w:r w:rsidRPr="003A251A">
              <w:rPr>
                <w:rStyle w:val="Hypertextovodkaz"/>
                <w:noProof/>
              </w:rPr>
              <w:t>3.1 Funkce hry</w:t>
            </w:r>
            <w:r>
              <w:rPr>
                <w:noProof/>
                <w:webHidden/>
              </w:rPr>
              <w:tab/>
            </w:r>
            <w:r>
              <w:rPr>
                <w:noProof/>
                <w:webHidden/>
              </w:rPr>
              <w:fldChar w:fldCharType="begin"/>
            </w:r>
            <w:r>
              <w:rPr>
                <w:noProof/>
                <w:webHidden/>
              </w:rPr>
              <w:instrText xml:space="preserve"> PAGEREF _Toc101410190 \h </w:instrText>
            </w:r>
            <w:r>
              <w:rPr>
                <w:noProof/>
                <w:webHidden/>
              </w:rPr>
            </w:r>
            <w:r>
              <w:rPr>
                <w:noProof/>
                <w:webHidden/>
              </w:rPr>
              <w:fldChar w:fldCharType="separate"/>
            </w:r>
            <w:r>
              <w:rPr>
                <w:noProof/>
                <w:webHidden/>
              </w:rPr>
              <w:t>22</w:t>
            </w:r>
            <w:r>
              <w:rPr>
                <w:noProof/>
                <w:webHidden/>
              </w:rPr>
              <w:fldChar w:fldCharType="end"/>
            </w:r>
          </w:hyperlink>
        </w:p>
        <w:p w14:paraId="5690A8CC" w14:textId="22B36AF3" w:rsidR="00DD30CB" w:rsidRDefault="00DD30CB">
          <w:pPr>
            <w:pStyle w:val="Obsah2"/>
            <w:tabs>
              <w:tab w:val="right" w:leader="dot" w:pos="9062"/>
            </w:tabs>
            <w:rPr>
              <w:rFonts w:asciiTheme="minorHAnsi" w:eastAsiaTheme="minorEastAsia" w:hAnsiTheme="minorHAnsi"/>
              <w:noProof/>
              <w:sz w:val="22"/>
              <w:lang w:eastAsia="cs-CZ"/>
            </w:rPr>
          </w:pPr>
          <w:hyperlink w:anchor="_Toc101410191" w:history="1">
            <w:r w:rsidRPr="003A251A">
              <w:rPr>
                <w:rStyle w:val="Hypertextovodkaz"/>
                <w:noProof/>
              </w:rPr>
              <w:t>3.2 Popis her a jejich dělení</w:t>
            </w:r>
            <w:r>
              <w:rPr>
                <w:noProof/>
                <w:webHidden/>
              </w:rPr>
              <w:tab/>
            </w:r>
            <w:r>
              <w:rPr>
                <w:noProof/>
                <w:webHidden/>
              </w:rPr>
              <w:fldChar w:fldCharType="begin"/>
            </w:r>
            <w:r>
              <w:rPr>
                <w:noProof/>
                <w:webHidden/>
              </w:rPr>
              <w:instrText xml:space="preserve"> PAGEREF _Toc101410191 \h </w:instrText>
            </w:r>
            <w:r>
              <w:rPr>
                <w:noProof/>
                <w:webHidden/>
              </w:rPr>
            </w:r>
            <w:r>
              <w:rPr>
                <w:noProof/>
                <w:webHidden/>
              </w:rPr>
              <w:fldChar w:fldCharType="separate"/>
            </w:r>
            <w:r>
              <w:rPr>
                <w:noProof/>
                <w:webHidden/>
              </w:rPr>
              <w:t>24</w:t>
            </w:r>
            <w:r>
              <w:rPr>
                <w:noProof/>
                <w:webHidden/>
              </w:rPr>
              <w:fldChar w:fldCharType="end"/>
            </w:r>
          </w:hyperlink>
        </w:p>
        <w:p w14:paraId="06A8723B" w14:textId="425D0606" w:rsidR="00DD30CB" w:rsidRDefault="00DD30CB">
          <w:pPr>
            <w:pStyle w:val="Obsah2"/>
            <w:tabs>
              <w:tab w:val="right" w:leader="dot" w:pos="9062"/>
            </w:tabs>
            <w:rPr>
              <w:rFonts w:asciiTheme="minorHAnsi" w:eastAsiaTheme="minorEastAsia" w:hAnsiTheme="minorHAnsi"/>
              <w:noProof/>
              <w:sz w:val="22"/>
              <w:lang w:eastAsia="cs-CZ"/>
            </w:rPr>
          </w:pPr>
          <w:hyperlink w:anchor="_Toc101410192" w:history="1">
            <w:r w:rsidRPr="003A251A">
              <w:rPr>
                <w:rStyle w:val="Hypertextovodkaz"/>
                <w:noProof/>
              </w:rPr>
              <w:t>3.3 Tvorba vlastní hry</w:t>
            </w:r>
            <w:r>
              <w:rPr>
                <w:noProof/>
                <w:webHidden/>
              </w:rPr>
              <w:tab/>
            </w:r>
            <w:r>
              <w:rPr>
                <w:noProof/>
                <w:webHidden/>
              </w:rPr>
              <w:fldChar w:fldCharType="begin"/>
            </w:r>
            <w:r>
              <w:rPr>
                <w:noProof/>
                <w:webHidden/>
              </w:rPr>
              <w:instrText xml:space="preserve"> PAGEREF _Toc101410192 \h </w:instrText>
            </w:r>
            <w:r>
              <w:rPr>
                <w:noProof/>
                <w:webHidden/>
              </w:rPr>
            </w:r>
            <w:r>
              <w:rPr>
                <w:noProof/>
                <w:webHidden/>
              </w:rPr>
              <w:fldChar w:fldCharType="separate"/>
            </w:r>
            <w:r>
              <w:rPr>
                <w:noProof/>
                <w:webHidden/>
              </w:rPr>
              <w:t>26</w:t>
            </w:r>
            <w:r>
              <w:rPr>
                <w:noProof/>
                <w:webHidden/>
              </w:rPr>
              <w:fldChar w:fldCharType="end"/>
            </w:r>
          </w:hyperlink>
        </w:p>
        <w:p w14:paraId="0732E5ED" w14:textId="390955C4" w:rsidR="00DD30CB" w:rsidRDefault="00DD30CB">
          <w:pPr>
            <w:pStyle w:val="Obsah2"/>
            <w:tabs>
              <w:tab w:val="right" w:leader="dot" w:pos="9062"/>
            </w:tabs>
            <w:rPr>
              <w:rFonts w:asciiTheme="minorHAnsi" w:eastAsiaTheme="minorEastAsia" w:hAnsiTheme="minorHAnsi"/>
              <w:noProof/>
              <w:sz w:val="22"/>
              <w:lang w:eastAsia="cs-CZ"/>
            </w:rPr>
          </w:pPr>
          <w:hyperlink w:anchor="_Toc101410193" w:history="1">
            <w:r w:rsidRPr="003A251A">
              <w:rPr>
                <w:rStyle w:val="Hypertextovodkaz"/>
                <w:noProof/>
              </w:rPr>
              <w:t>3.4 Uvádění her</w:t>
            </w:r>
            <w:r>
              <w:rPr>
                <w:noProof/>
                <w:webHidden/>
              </w:rPr>
              <w:tab/>
            </w:r>
            <w:r>
              <w:rPr>
                <w:noProof/>
                <w:webHidden/>
              </w:rPr>
              <w:fldChar w:fldCharType="begin"/>
            </w:r>
            <w:r>
              <w:rPr>
                <w:noProof/>
                <w:webHidden/>
              </w:rPr>
              <w:instrText xml:space="preserve"> PAGEREF _Toc101410193 \h </w:instrText>
            </w:r>
            <w:r>
              <w:rPr>
                <w:noProof/>
                <w:webHidden/>
              </w:rPr>
            </w:r>
            <w:r>
              <w:rPr>
                <w:noProof/>
                <w:webHidden/>
              </w:rPr>
              <w:fldChar w:fldCharType="separate"/>
            </w:r>
            <w:r>
              <w:rPr>
                <w:noProof/>
                <w:webHidden/>
              </w:rPr>
              <w:t>29</w:t>
            </w:r>
            <w:r>
              <w:rPr>
                <w:noProof/>
                <w:webHidden/>
              </w:rPr>
              <w:fldChar w:fldCharType="end"/>
            </w:r>
          </w:hyperlink>
        </w:p>
        <w:p w14:paraId="46AB7A2E" w14:textId="28C9FB2F" w:rsidR="00DD30CB" w:rsidRDefault="00DD30CB">
          <w:pPr>
            <w:pStyle w:val="Obsah2"/>
            <w:tabs>
              <w:tab w:val="right" w:leader="dot" w:pos="9062"/>
            </w:tabs>
            <w:rPr>
              <w:rFonts w:asciiTheme="minorHAnsi" w:eastAsiaTheme="minorEastAsia" w:hAnsiTheme="minorHAnsi"/>
              <w:noProof/>
              <w:sz w:val="22"/>
              <w:lang w:eastAsia="cs-CZ"/>
            </w:rPr>
          </w:pPr>
          <w:hyperlink w:anchor="_Toc101410194" w:history="1">
            <w:r w:rsidRPr="003A251A">
              <w:rPr>
                <w:rStyle w:val="Hypertextovodkaz"/>
                <w:noProof/>
              </w:rPr>
              <w:t>3.5 Motivace a atmosféra</w:t>
            </w:r>
            <w:r>
              <w:rPr>
                <w:noProof/>
                <w:webHidden/>
              </w:rPr>
              <w:tab/>
            </w:r>
            <w:r>
              <w:rPr>
                <w:noProof/>
                <w:webHidden/>
              </w:rPr>
              <w:fldChar w:fldCharType="begin"/>
            </w:r>
            <w:r>
              <w:rPr>
                <w:noProof/>
                <w:webHidden/>
              </w:rPr>
              <w:instrText xml:space="preserve"> PAGEREF _Toc101410194 \h </w:instrText>
            </w:r>
            <w:r>
              <w:rPr>
                <w:noProof/>
                <w:webHidden/>
              </w:rPr>
            </w:r>
            <w:r>
              <w:rPr>
                <w:noProof/>
                <w:webHidden/>
              </w:rPr>
              <w:fldChar w:fldCharType="separate"/>
            </w:r>
            <w:r>
              <w:rPr>
                <w:noProof/>
                <w:webHidden/>
              </w:rPr>
              <w:t>33</w:t>
            </w:r>
            <w:r>
              <w:rPr>
                <w:noProof/>
                <w:webHidden/>
              </w:rPr>
              <w:fldChar w:fldCharType="end"/>
            </w:r>
          </w:hyperlink>
        </w:p>
        <w:p w14:paraId="3B7B22AF" w14:textId="3A5564FB" w:rsidR="00DD30CB" w:rsidRDefault="00DD30CB">
          <w:pPr>
            <w:pStyle w:val="Obsah2"/>
            <w:tabs>
              <w:tab w:val="right" w:leader="dot" w:pos="9062"/>
            </w:tabs>
            <w:rPr>
              <w:rFonts w:asciiTheme="minorHAnsi" w:eastAsiaTheme="minorEastAsia" w:hAnsiTheme="minorHAnsi"/>
              <w:noProof/>
              <w:sz w:val="22"/>
              <w:lang w:eastAsia="cs-CZ"/>
            </w:rPr>
          </w:pPr>
          <w:hyperlink w:anchor="_Toc101410195" w:history="1">
            <w:r w:rsidRPr="003A251A">
              <w:rPr>
                <w:rStyle w:val="Hypertextovodkaz"/>
                <w:noProof/>
              </w:rPr>
              <w:t>3.6 Hračka jako základní prvek hry</w:t>
            </w:r>
            <w:r>
              <w:rPr>
                <w:noProof/>
                <w:webHidden/>
              </w:rPr>
              <w:tab/>
            </w:r>
            <w:r>
              <w:rPr>
                <w:noProof/>
                <w:webHidden/>
              </w:rPr>
              <w:fldChar w:fldCharType="begin"/>
            </w:r>
            <w:r>
              <w:rPr>
                <w:noProof/>
                <w:webHidden/>
              </w:rPr>
              <w:instrText xml:space="preserve"> PAGEREF _Toc101410195 \h </w:instrText>
            </w:r>
            <w:r>
              <w:rPr>
                <w:noProof/>
                <w:webHidden/>
              </w:rPr>
            </w:r>
            <w:r>
              <w:rPr>
                <w:noProof/>
                <w:webHidden/>
              </w:rPr>
              <w:fldChar w:fldCharType="separate"/>
            </w:r>
            <w:r>
              <w:rPr>
                <w:noProof/>
                <w:webHidden/>
              </w:rPr>
              <w:t>35</w:t>
            </w:r>
            <w:r>
              <w:rPr>
                <w:noProof/>
                <w:webHidden/>
              </w:rPr>
              <w:fldChar w:fldCharType="end"/>
            </w:r>
          </w:hyperlink>
        </w:p>
        <w:p w14:paraId="7DEE6398" w14:textId="62393CBE" w:rsidR="00DD30CB" w:rsidRDefault="00DD30CB">
          <w:pPr>
            <w:pStyle w:val="Obsah1"/>
            <w:tabs>
              <w:tab w:val="right" w:leader="dot" w:pos="9062"/>
            </w:tabs>
            <w:rPr>
              <w:rFonts w:asciiTheme="minorHAnsi" w:eastAsiaTheme="minorEastAsia" w:hAnsiTheme="minorHAnsi"/>
              <w:noProof/>
              <w:sz w:val="22"/>
              <w:lang w:eastAsia="cs-CZ"/>
            </w:rPr>
          </w:pPr>
          <w:hyperlink w:anchor="_Toc101410196" w:history="1">
            <w:r w:rsidRPr="003A251A">
              <w:rPr>
                <w:rStyle w:val="Hypertextovodkaz"/>
                <w:rFonts w:eastAsia="Times New Roman"/>
                <w:bCs/>
                <w:noProof/>
              </w:rPr>
              <w:t xml:space="preserve">4 </w:t>
            </w:r>
            <w:r w:rsidRPr="003A251A">
              <w:rPr>
                <w:rStyle w:val="Hypertextovodkaz"/>
                <w:bCs/>
                <w:noProof/>
              </w:rPr>
              <w:t>Modern</w:t>
            </w:r>
            <w:r w:rsidRPr="003A251A">
              <w:rPr>
                <w:rStyle w:val="Hypertextovodkaz"/>
                <w:noProof/>
              </w:rPr>
              <w:t>í technologie</w:t>
            </w:r>
            <w:r>
              <w:rPr>
                <w:noProof/>
                <w:webHidden/>
              </w:rPr>
              <w:tab/>
            </w:r>
            <w:r>
              <w:rPr>
                <w:noProof/>
                <w:webHidden/>
              </w:rPr>
              <w:fldChar w:fldCharType="begin"/>
            </w:r>
            <w:r>
              <w:rPr>
                <w:noProof/>
                <w:webHidden/>
              </w:rPr>
              <w:instrText xml:space="preserve"> PAGEREF _Toc101410196 \h </w:instrText>
            </w:r>
            <w:r>
              <w:rPr>
                <w:noProof/>
                <w:webHidden/>
              </w:rPr>
            </w:r>
            <w:r>
              <w:rPr>
                <w:noProof/>
                <w:webHidden/>
              </w:rPr>
              <w:fldChar w:fldCharType="separate"/>
            </w:r>
            <w:r>
              <w:rPr>
                <w:noProof/>
                <w:webHidden/>
              </w:rPr>
              <w:t>36</w:t>
            </w:r>
            <w:r>
              <w:rPr>
                <w:noProof/>
                <w:webHidden/>
              </w:rPr>
              <w:fldChar w:fldCharType="end"/>
            </w:r>
          </w:hyperlink>
        </w:p>
        <w:p w14:paraId="3D6FBE1F" w14:textId="7FE1B228" w:rsidR="00DD30CB" w:rsidRDefault="00DD30CB">
          <w:pPr>
            <w:pStyle w:val="Obsah2"/>
            <w:tabs>
              <w:tab w:val="right" w:leader="dot" w:pos="9062"/>
            </w:tabs>
            <w:rPr>
              <w:rFonts w:asciiTheme="minorHAnsi" w:eastAsiaTheme="minorEastAsia" w:hAnsiTheme="minorHAnsi"/>
              <w:noProof/>
              <w:sz w:val="22"/>
              <w:lang w:eastAsia="cs-CZ"/>
            </w:rPr>
          </w:pPr>
          <w:hyperlink w:anchor="_Toc101410197" w:history="1">
            <w:r w:rsidRPr="003A251A">
              <w:rPr>
                <w:rStyle w:val="Hypertextovodkaz"/>
                <w:noProof/>
              </w:rPr>
              <w:t>4.1 Druhy moderních technologií</w:t>
            </w:r>
            <w:r>
              <w:rPr>
                <w:noProof/>
                <w:webHidden/>
              </w:rPr>
              <w:tab/>
            </w:r>
            <w:r>
              <w:rPr>
                <w:noProof/>
                <w:webHidden/>
              </w:rPr>
              <w:fldChar w:fldCharType="begin"/>
            </w:r>
            <w:r>
              <w:rPr>
                <w:noProof/>
                <w:webHidden/>
              </w:rPr>
              <w:instrText xml:space="preserve"> PAGEREF _Toc101410197 \h </w:instrText>
            </w:r>
            <w:r>
              <w:rPr>
                <w:noProof/>
                <w:webHidden/>
              </w:rPr>
            </w:r>
            <w:r>
              <w:rPr>
                <w:noProof/>
                <w:webHidden/>
              </w:rPr>
              <w:fldChar w:fldCharType="separate"/>
            </w:r>
            <w:r>
              <w:rPr>
                <w:noProof/>
                <w:webHidden/>
              </w:rPr>
              <w:t>37</w:t>
            </w:r>
            <w:r>
              <w:rPr>
                <w:noProof/>
                <w:webHidden/>
              </w:rPr>
              <w:fldChar w:fldCharType="end"/>
            </w:r>
          </w:hyperlink>
        </w:p>
        <w:p w14:paraId="02DD8781" w14:textId="0AC1CDD5" w:rsidR="00DD30CB" w:rsidRDefault="00DD30CB">
          <w:pPr>
            <w:pStyle w:val="Obsah2"/>
            <w:tabs>
              <w:tab w:val="right" w:leader="dot" w:pos="9062"/>
            </w:tabs>
            <w:rPr>
              <w:rFonts w:asciiTheme="minorHAnsi" w:eastAsiaTheme="minorEastAsia" w:hAnsiTheme="minorHAnsi"/>
              <w:noProof/>
              <w:sz w:val="22"/>
              <w:lang w:eastAsia="cs-CZ"/>
            </w:rPr>
          </w:pPr>
          <w:hyperlink w:anchor="_Toc101410198" w:history="1">
            <w:r w:rsidRPr="003A251A">
              <w:rPr>
                <w:rStyle w:val="Hypertextovodkaz"/>
                <w:noProof/>
              </w:rPr>
              <w:t>4.2 Využití moderních technologií ve výchově</w:t>
            </w:r>
            <w:r>
              <w:rPr>
                <w:noProof/>
                <w:webHidden/>
              </w:rPr>
              <w:tab/>
            </w:r>
            <w:r>
              <w:rPr>
                <w:noProof/>
                <w:webHidden/>
              </w:rPr>
              <w:fldChar w:fldCharType="begin"/>
            </w:r>
            <w:r>
              <w:rPr>
                <w:noProof/>
                <w:webHidden/>
              </w:rPr>
              <w:instrText xml:space="preserve"> PAGEREF _Toc101410198 \h </w:instrText>
            </w:r>
            <w:r>
              <w:rPr>
                <w:noProof/>
                <w:webHidden/>
              </w:rPr>
            </w:r>
            <w:r>
              <w:rPr>
                <w:noProof/>
                <w:webHidden/>
              </w:rPr>
              <w:fldChar w:fldCharType="separate"/>
            </w:r>
            <w:r>
              <w:rPr>
                <w:noProof/>
                <w:webHidden/>
              </w:rPr>
              <w:t>38</w:t>
            </w:r>
            <w:r>
              <w:rPr>
                <w:noProof/>
                <w:webHidden/>
              </w:rPr>
              <w:fldChar w:fldCharType="end"/>
            </w:r>
          </w:hyperlink>
        </w:p>
        <w:p w14:paraId="07A403FC" w14:textId="5ED8C515" w:rsidR="00DD30CB" w:rsidRDefault="00DD30CB">
          <w:pPr>
            <w:pStyle w:val="Obsah2"/>
            <w:tabs>
              <w:tab w:val="right" w:leader="dot" w:pos="9062"/>
            </w:tabs>
            <w:rPr>
              <w:rFonts w:asciiTheme="minorHAnsi" w:eastAsiaTheme="minorEastAsia" w:hAnsiTheme="minorHAnsi"/>
              <w:noProof/>
              <w:sz w:val="22"/>
              <w:lang w:eastAsia="cs-CZ"/>
            </w:rPr>
          </w:pPr>
          <w:hyperlink w:anchor="_Toc101410199" w:history="1">
            <w:r w:rsidRPr="003A251A">
              <w:rPr>
                <w:rStyle w:val="Hypertextovodkaz"/>
                <w:noProof/>
              </w:rPr>
              <w:t>4.3 Negativní a pozitivní vlivy</w:t>
            </w:r>
            <w:r>
              <w:rPr>
                <w:noProof/>
                <w:webHidden/>
              </w:rPr>
              <w:tab/>
            </w:r>
            <w:r>
              <w:rPr>
                <w:noProof/>
                <w:webHidden/>
              </w:rPr>
              <w:fldChar w:fldCharType="begin"/>
            </w:r>
            <w:r>
              <w:rPr>
                <w:noProof/>
                <w:webHidden/>
              </w:rPr>
              <w:instrText xml:space="preserve"> PAGEREF _Toc101410199 \h </w:instrText>
            </w:r>
            <w:r>
              <w:rPr>
                <w:noProof/>
                <w:webHidden/>
              </w:rPr>
            </w:r>
            <w:r>
              <w:rPr>
                <w:noProof/>
                <w:webHidden/>
              </w:rPr>
              <w:fldChar w:fldCharType="separate"/>
            </w:r>
            <w:r>
              <w:rPr>
                <w:noProof/>
                <w:webHidden/>
              </w:rPr>
              <w:t>41</w:t>
            </w:r>
            <w:r>
              <w:rPr>
                <w:noProof/>
                <w:webHidden/>
              </w:rPr>
              <w:fldChar w:fldCharType="end"/>
            </w:r>
          </w:hyperlink>
        </w:p>
        <w:p w14:paraId="3A397CCB" w14:textId="6749C6F8" w:rsidR="00DD30CB" w:rsidRDefault="00DD30CB">
          <w:pPr>
            <w:pStyle w:val="Obsah3"/>
            <w:tabs>
              <w:tab w:val="right" w:leader="dot" w:pos="9062"/>
            </w:tabs>
            <w:rPr>
              <w:rFonts w:asciiTheme="minorHAnsi" w:eastAsiaTheme="minorEastAsia" w:hAnsiTheme="minorHAnsi"/>
              <w:noProof/>
              <w:sz w:val="22"/>
              <w:lang w:eastAsia="cs-CZ"/>
            </w:rPr>
          </w:pPr>
          <w:hyperlink w:anchor="_Toc101410200" w:history="1">
            <w:r w:rsidRPr="003A251A">
              <w:rPr>
                <w:rStyle w:val="Hypertextovodkaz"/>
                <w:noProof/>
              </w:rPr>
              <w:t>4.3.1 Negativní vlivy</w:t>
            </w:r>
            <w:r>
              <w:rPr>
                <w:noProof/>
                <w:webHidden/>
              </w:rPr>
              <w:tab/>
            </w:r>
            <w:r>
              <w:rPr>
                <w:noProof/>
                <w:webHidden/>
              </w:rPr>
              <w:fldChar w:fldCharType="begin"/>
            </w:r>
            <w:r>
              <w:rPr>
                <w:noProof/>
                <w:webHidden/>
              </w:rPr>
              <w:instrText xml:space="preserve"> PAGEREF _Toc101410200 \h </w:instrText>
            </w:r>
            <w:r>
              <w:rPr>
                <w:noProof/>
                <w:webHidden/>
              </w:rPr>
            </w:r>
            <w:r>
              <w:rPr>
                <w:noProof/>
                <w:webHidden/>
              </w:rPr>
              <w:fldChar w:fldCharType="separate"/>
            </w:r>
            <w:r>
              <w:rPr>
                <w:noProof/>
                <w:webHidden/>
              </w:rPr>
              <w:t>41</w:t>
            </w:r>
            <w:r>
              <w:rPr>
                <w:noProof/>
                <w:webHidden/>
              </w:rPr>
              <w:fldChar w:fldCharType="end"/>
            </w:r>
          </w:hyperlink>
        </w:p>
        <w:p w14:paraId="4A754297" w14:textId="25E3AF4A" w:rsidR="00DD30CB" w:rsidRDefault="00DD30CB">
          <w:pPr>
            <w:pStyle w:val="Obsah3"/>
            <w:tabs>
              <w:tab w:val="right" w:leader="dot" w:pos="9062"/>
            </w:tabs>
            <w:rPr>
              <w:rFonts w:asciiTheme="minorHAnsi" w:eastAsiaTheme="minorEastAsia" w:hAnsiTheme="minorHAnsi"/>
              <w:noProof/>
              <w:sz w:val="22"/>
              <w:lang w:eastAsia="cs-CZ"/>
            </w:rPr>
          </w:pPr>
          <w:hyperlink w:anchor="_Toc101410201" w:history="1">
            <w:r w:rsidRPr="003A251A">
              <w:rPr>
                <w:rStyle w:val="Hypertextovodkaz"/>
                <w:noProof/>
              </w:rPr>
              <w:t>4.3.2 Pozitivní vlivy</w:t>
            </w:r>
            <w:r>
              <w:rPr>
                <w:noProof/>
                <w:webHidden/>
              </w:rPr>
              <w:tab/>
            </w:r>
            <w:r>
              <w:rPr>
                <w:noProof/>
                <w:webHidden/>
              </w:rPr>
              <w:fldChar w:fldCharType="begin"/>
            </w:r>
            <w:r>
              <w:rPr>
                <w:noProof/>
                <w:webHidden/>
              </w:rPr>
              <w:instrText xml:space="preserve"> PAGEREF _Toc101410201 \h </w:instrText>
            </w:r>
            <w:r>
              <w:rPr>
                <w:noProof/>
                <w:webHidden/>
              </w:rPr>
            </w:r>
            <w:r>
              <w:rPr>
                <w:noProof/>
                <w:webHidden/>
              </w:rPr>
              <w:fldChar w:fldCharType="separate"/>
            </w:r>
            <w:r>
              <w:rPr>
                <w:noProof/>
                <w:webHidden/>
              </w:rPr>
              <w:t>42</w:t>
            </w:r>
            <w:r>
              <w:rPr>
                <w:noProof/>
                <w:webHidden/>
              </w:rPr>
              <w:fldChar w:fldCharType="end"/>
            </w:r>
          </w:hyperlink>
        </w:p>
        <w:p w14:paraId="0F887705" w14:textId="0946C026" w:rsidR="00DD30CB" w:rsidRDefault="00DD30CB">
          <w:pPr>
            <w:pStyle w:val="Obsah2"/>
            <w:tabs>
              <w:tab w:val="right" w:leader="dot" w:pos="9062"/>
            </w:tabs>
            <w:rPr>
              <w:rFonts w:asciiTheme="minorHAnsi" w:eastAsiaTheme="minorEastAsia" w:hAnsiTheme="minorHAnsi"/>
              <w:noProof/>
              <w:sz w:val="22"/>
              <w:lang w:eastAsia="cs-CZ"/>
            </w:rPr>
          </w:pPr>
          <w:hyperlink w:anchor="_Toc101410202" w:history="1">
            <w:r w:rsidRPr="003A251A">
              <w:rPr>
                <w:rStyle w:val="Hypertextovodkaz"/>
                <w:noProof/>
              </w:rPr>
              <w:t>4.4 Moderní technologie v táborové pedagogice</w:t>
            </w:r>
            <w:r>
              <w:rPr>
                <w:noProof/>
                <w:webHidden/>
              </w:rPr>
              <w:tab/>
            </w:r>
            <w:r>
              <w:rPr>
                <w:noProof/>
                <w:webHidden/>
              </w:rPr>
              <w:fldChar w:fldCharType="begin"/>
            </w:r>
            <w:r>
              <w:rPr>
                <w:noProof/>
                <w:webHidden/>
              </w:rPr>
              <w:instrText xml:space="preserve"> PAGEREF _Toc101410202 \h </w:instrText>
            </w:r>
            <w:r>
              <w:rPr>
                <w:noProof/>
                <w:webHidden/>
              </w:rPr>
            </w:r>
            <w:r>
              <w:rPr>
                <w:noProof/>
                <w:webHidden/>
              </w:rPr>
              <w:fldChar w:fldCharType="separate"/>
            </w:r>
            <w:r>
              <w:rPr>
                <w:noProof/>
                <w:webHidden/>
              </w:rPr>
              <w:t>43</w:t>
            </w:r>
            <w:r>
              <w:rPr>
                <w:noProof/>
                <w:webHidden/>
              </w:rPr>
              <w:fldChar w:fldCharType="end"/>
            </w:r>
          </w:hyperlink>
        </w:p>
        <w:p w14:paraId="014ABE55" w14:textId="66D30CBF" w:rsidR="00DD30CB" w:rsidRDefault="00DD30CB">
          <w:pPr>
            <w:pStyle w:val="Obsah2"/>
            <w:tabs>
              <w:tab w:val="right" w:leader="dot" w:pos="9062"/>
            </w:tabs>
            <w:rPr>
              <w:rFonts w:asciiTheme="minorHAnsi" w:eastAsiaTheme="minorEastAsia" w:hAnsiTheme="minorHAnsi"/>
              <w:noProof/>
              <w:sz w:val="22"/>
              <w:lang w:eastAsia="cs-CZ"/>
            </w:rPr>
          </w:pPr>
          <w:hyperlink w:anchor="_Toc101410203" w:history="1">
            <w:r w:rsidRPr="003A251A">
              <w:rPr>
                <w:rStyle w:val="Hypertextovodkaz"/>
                <w:rFonts w:eastAsia="Times New Roman"/>
                <w:bCs/>
                <w:noProof/>
              </w:rPr>
              <w:t xml:space="preserve">4.5 </w:t>
            </w:r>
            <w:r w:rsidRPr="003A251A">
              <w:rPr>
                <w:rStyle w:val="Hypertextovodkaz"/>
                <w:noProof/>
              </w:rPr>
              <w:t>Nejznámější hry s využitím moderních technologií</w:t>
            </w:r>
            <w:r>
              <w:rPr>
                <w:noProof/>
                <w:webHidden/>
              </w:rPr>
              <w:tab/>
            </w:r>
            <w:r>
              <w:rPr>
                <w:noProof/>
                <w:webHidden/>
              </w:rPr>
              <w:fldChar w:fldCharType="begin"/>
            </w:r>
            <w:r>
              <w:rPr>
                <w:noProof/>
                <w:webHidden/>
              </w:rPr>
              <w:instrText xml:space="preserve"> PAGEREF _Toc101410203 \h </w:instrText>
            </w:r>
            <w:r>
              <w:rPr>
                <w:noProof/>
                <w:webHidden/>
              </w:rPr>
            </w:r>
            <w:r>
              <w:rPr>
                <w:noProof/>
                <w:webHidden/>
              </w:rPr>
              <w:fldChar w:fldCharType="separate"/>
            </w:r>
            <w:r>
              <w:rPr>
                <w:noProof/>
                <w:webHidden/>
              </w:rPr>
              <w:t>45</w:t>
            </w:r>
            <w:r>
              <w:rPr>
                <w:noProof/>
                <w:webHidden/>
              </w:rPr>
              <w:fldChar w:fldCharType="end"/>
            </w:r>
          </w:hyperlink>
        </w:p>
        <w:p w14:paraId="2B74693E" w14:textId="0CDB233C" w:rsidR="00DD30CB" w:rsidRDefault="00DD30CB">
          <w:pPr>
            <w:pStyle w:val="Obsah1"/>
            <w:tabs>
              <w:tab w:val="right" w:leader="dot" w:pos="9062"/>
            </w:tabs>
            <w:rPr>
              <w:rFonts w:asciiTheme="minorHAnsi" w:eastAsiaTheme="minorEastAsia" w:hAnsiTheme="minorHAnsi"/>
              <w:noProof/>
              <w:sz w:val="22"/>
              <w:lang w:eastAsia="cs-CZ"/>
            </w:rPr>
          </w:pPr>
          <w:hyperlink w:anchor="_Toc101410204" w:history="1">
            <w:r w:rsidRPr="003A251A">
              <w:rPr>
                <w:rStyle w:val="Hypertextovodkaz"/>
                <w:noProof/>
              </w:rPr>
              <w:t>5 Vlastní výzkum</w:t>
            </w:r>
            <w:r>
              <w:rPr>
                <w:noProof/>
                <w:webHidden/>
              </w:rPr>
              <w:tab/>
            </w:r>
            <w:r>
              <w:rPr>
                <w:noProof/>
                <w:webHidden/>
              </w:rPr>
              <w:fldChar w:fldCharType="begin"/>
            </w:r>
            <w:r>
              <w:rPr>
                <w:noProof/>
                <w:webHidden/>
              </w:rPr>
              <w:instrText xml:space="preserve"> PAGEREF _Toc101410204 \h </w:instrText>
            </w:r>
            <w:r>
              <w:rPr>
                <w:noProof/>
                <w:webHidden/>
              </w:rPr>
            </w:r>
            <w:r>
              <w:rPr>
                <w:noProof/>
                <w:webHidden/>
              </w:rPr>
              <w:fldChar w:fldCharType="separate"/>
            </w:r>
            <w:r>
              <w:rPr>
                <w:noProof/>
                <w:webHidden/>
              </w:rPr>
              <w:t>48</w:t>
            </w:r>
            <w:r>
              <w:rPr>
                <w:noProof/>
                <w:webHidden/>
              </w:rPr>
              <w:fldChar w:fldCharType="end"/>
            </w:r>
          </w:hyperlink>
        </w:p>
        <w:p w14:paraId="2BF6495D" w14:textId="4A0F82A7" w:rsidR="00DD30CB" w:rsidRDefault="00DD30CB">
          <w:pPr>
            <w:pStyle w:val="Obsah2"/>
            <w:tabs>
              <w:tab w:val="right" w:leader="dot" w:pos="9062"/>
            </w:tabs>
            <w:rPr>
              <w:rFonts w:asciiTheme="minorHAnsi" w:eastAsiaTheme="minorEastAsia" w:hAnsiTheme="minorHAnsi"/>
              <w:noProof/>
              <w:sz w:val="22"/>
              <w:lang w:eastAsia="cs-CZ"/>
            </w:rPr>
          </w:pPr>
          <w:hyperlink w:anchor="_Toc101410205" w:history="1">
            <w:r w:rsidRPr="003A251A">
              <w:rPr>
                <w:rStyle w:val="Hypertextovodkaz"/>
                <w:noProof/>
              </w:rPr>
              <w:t>5.1 Stav zkoumané problematiky</w:t>
            </w:r>
            <w:r>
              <w:rPr>
                <w:noProof/>
                <w:webHidden/>
              </w:rPr>
              <w:tab/>
            </w:r>
            <w:r>
              <w:rPr>
                <w:noProof/>
                <w:webHidden/>
              </w:rPr>
              <w:fldChar w:fldCharType="begin"/>
            </w:r>
            <w:r>
              <w:rPr>
                <w:noProof/>
                <w:webHidden/>
              </w:rPr>
              <w:instrText xml:space="preserve"> PAGEREF _Toc101410205 \h </w:instrText>
            </w:r>
            <w:r>
              <w:rPr>
                <w:noProof/>
                <w:webHidden/>
              </w:rPr>
            </w:r>
            <w:r>
              <w:rPr>
                <w:noProof/>
                <w:webHidden/>
              </w:rPr>
              <w:fldChar w:fldCharType="separate"/>
            </w:r>
            <w:r>
              <w:rPr>
                <w:noProof/>
                <w:webHidden/>
              </w:rPr>
              <w:t>48</w:t>
            </w:r>
            <w:r>
              <w:rPr>
                <w:noProof/>
                <w:webHidden/>
              </w:rPr>
              <w:fldChar w:fldCharType="end"/>
            </w:r>
          </w:hyperlink>
        </w:p>
        <w:p w14:paraId="226951F6" w14:textId="72BAD2E7" w:rsidR="00DD30CB" w:rsidRDefault="00DD30CB">
          <w:pPr>
            <w:pStyle w:val="Obsah2"/>
            <w:tabs>
              <w:tab w:val="right" w:leader="dot" w:pos="9062"/>
            </w:tabs>
            <w:rPr>
              <w:rFonts w:asciiTheme="minorHAnsi" w:eastAsiaTheme="minorEastAsia" w:hAnsiTheme="minorHAnsi"/>
              <w:noProof/>
              <w:sz w:val="22"/>
              <w:lang w:eastAsia="cs-CZ"/>
            </w:rPr>
          </w:pPr>
          <w:hyperlink w:anchor="_Toc101410206" w:history="1">
            <w:r w:rsidRPr="003A251A">
              <w:rPr>
                <w:rStyle w:val="Hypertextovodkaz"/>
                <w:noProof/>
              </w:rPr>
              <w:t>5.2 Hlavní a vedlejší cíle a výzkumné otázky</w:t>
            </w:r>
            <w:r>
              <w:rPr>
                <w:noProof/>
                <w:webHidden/>
              </w:rPr>
              <w:tab/>
            </w:r>
            <w:r>
              <w:rPr>
                <w:noProof/>
                <w:webHidden/>
              </w:rPr>
              <w:fldChar w:fldCharType="begin"/>
            </w:r>
            <w:r>
              <w:rPr>
                <w:noProof/>
                <w:webHidden/>
              </w:rPr>
              <w:instrText xml:space="preserve"> PAGEREF _Toc101410206 \h </w:instrText>
            </w:r>
            <w:r>
              <w:rPr>
                <w:noProof/>
                <w:webHidden/>
              </w:rPr>
            </w:r>
            <w:r>
              <w:rPr>
                <w:noProof/>
                <w:webHidden/>
              </w:rPr>
              <w:fldChar w:fldCharType="separate"/>
            </w:r>
            <w:r>
              <w:rPr>
                <w:noProof/>
                <w:webHidden/>
              </w:rPr>
              <w:t>50</w:t>
            </w:r>
            <w:r>
              <w:rPr>
                <w:noProof/>
                <w:webHidden/>
              </w:rPr>
              <w:fldChar w:fldCharType="end"/>
            </w:r>
          </w:hyperlink>
        </w:p>
        <w:p w14:paraId="3D7A0C0B" w14:textId="1E65547C" w:rsidR="00DD30CB" w:rsidRDefault="00DD30CB">
          <w:pPr>
            <w:pStyle w:val="Obsah2"/>
            <w:tabs>
              <w:tab w:val="right" w:leader="dot" w:pos="9062"/>
            </w:tabs>
            <w:rPr>
              <w:rFonts w:asciiTheme="minorHAnsi" w:eastAsiaTheme="minorEastAsia" w:hAnsiTheme="minorHAnsi"/>
              <w:noProof/>
              <w:sz w:val="22"/>
              <w:lang w:eastAsia="cs-CZ"/>
            </w:rPr>
          </w:pPr>
          <w:hyperlink w:anchor="_Toc101410207" w:history="1">
            <w:r w:rsidRPr="003A251A">
              <w:rPr>
                <w:rStyle w:val="Hypertextovodkaz"/>
                <w:noProof/>
              </w:rPr>
              <w:t>5.3 Metodologický princip</w:t>
            </w:r>
            <w:r>
              <w:rPr>
                <w:noProof/>
                <w:webHidden/>
              </w:rPr>
              <w:tab/>
            </w:r>
            <w:r>
              <w:rPr>
                <w:noProof/>
                <w:webHidden/>
              </w:rPr>
              <w:fldChar w:fldCharType="begin"/>
            </w:r>
            <w:r>
              <w:rPr>
                <w:noProof/>
                <w:webHidden/>
              </w:rPr>
              <w:instrText xml:space="preserve"> PAGEREF _Toc101410207 \h </w:instrText>
            </w:r>
            <w:r>
              <w:rPr>
                <w:noProof/>
                <w:webHidden/>
              </w:rPr>
            </w:r>
            <w:r>
              <w:rPr>
                <w:noProof/>
                <w:webHidden/>
              </w:rPr>
              <w:fldChar w:fldCharType="separate"/>
            </w:r>
            <w:r>
              <w:rPr>
                <w:noProof/>
                <w:webHidden/>
              </w:rPr>
              <w:t>52</w:t>
            </w:r>
            <w:r>
              <w:rPr>
                <w:noProof/>
                <w:webHidden/>
              </w:rPr>
              <w:fldChar w:fldCharType="end"/>
            </w:r>
          </w:hyperlink>
        </w:p>
        <w:p w14:paraId="0E2CD0A3" w14:textId="75AFC8C1" w:rsidR="00DD30CB" w:rsidRDefault="00DD30CB">
          <w:pPr>
            <w:pStyle w:val="Obsah2"/>
            <w:tabs>
              <w:tab w:val="right" w:leader="dot" w:pos="9062"/>
            </w:tabs>
            <w:rPr>
              <w:rFonts w:asciiTheme="minorHAnsi" w:eastAsiaTheme="minorEastAsia" w:hAnsiTheme="minorHAnsi"/>
              <w:noProof/>
              <w:sz w:val="22"/>
              <w:lang w:eastAsia="cs-CZ"/>
            </w:rPr>
          </w:pPr>
          <w:hyperlink w:anchor="_Toc101410208" w:history="1">
            <w:r w:rsidRPr="003A251A">
              <w:rPr>
                <w:rStyle w:val="Hypertextovodkaz"/>
                <w:noProof/>
              </w:rPr>
              <w:t>5.4 Metody sběru dat</w:t>
            </w:r>
            <w:r>
              <w:rPr>
                <w:noProof/>
                <w:webHidden/>
              </w:rPr>
              <w:tab/>
            </w:r>
            <w:r>
              <w:rPr>
                <w:noProof/>
                <w:webHidden/>
              </w:rPr>
              <w:fldChar w:fldCharType="begin"/>
            </w:r>
            <w:r>
              <w:rPr>
                <w:noProof/>
                <w:webHidden/>
              </w:rPr>
              <w:instrText xml:space="preserve"> PAGEREF _Toc101410208 \h </w:instrText>
            </w:r>
            <w:r>
              <w:rPr>
                <w:noProof/>
                <w:webHidden/>
              </w:rPr>
            </w:r>
            <w:r>
              <w:rPr>
                <w:noProof/>
                <w:webHidden/>
              </w:rPr>
              <w:fldChar w:fldCharType="separate"/>
            </w:r>
            <w:r>
              <w:rPr>
                <w:noProof/>
                <w:webHidden/>
              </w:rPr>
              <w:t>53</w:t>
            </w:r>
            <w:r>
              <w:rPr>
                <w:noProof/>
                <w:webHidden/>
              </w:rPr>
              <w:fldChar w:fldCharType="end"/>
            </w:r>
          </w:hyperlink>
        </w:p>
        <w:p w14:paraId="684CB5B5" w14:textId="0EC79584" w:rsidR="00DD30CB" w:rsidRDefault="00DD30CB">
          <w:pPr>
            <w:pStyle w:val="Obsah3"/>
            <w:tabs>
              <w:tab w:val="right" w:leader="dot" w:pos="9062"/>
            </w:tabs>
            <w:rPr>
              <w:rFonts w:asciiTheme="minorHAnsi" w:eastAsiaTheme="minorEastAsia" w:hAnsiTheme="minorHAnsi"/>
              <w:noProof/>
              <w:sz w:val="22"/>
              <w:lang w:eastAsia="cs-CZ"/>
            </w:rPr>
          </w:pPr>
          <w:hyperlink w:anchor="_Toc101410209" w:history="1">
            <w:r w:rsidRPr="003A251A">
              <w:rPr>
                <w:rStyle w:val="Hypertextovodkaz"/>
                <w:noProof/>
              </w:rPr>
              <w:t>5.4.1 Fáze ohniskové skupiny</w:t>
            </w:r>
            <w:r>
              <w:rPr>
                <w:noProof/>
                <w:webHidden/>
              </w:rPr>
              <w:tab/>
            </w:r>
            <w:r>
              <w:rPr>
                <w:noProof/>
                <w:webHidden/>
              </w:rPr>
              <w:fldChar w:fldCharType="begin"/>
            </w:r>
            <w:r>
              <w:rPr>
                <w:noProof/>
                <w:webHidden/>
              </w:rPr>
              <w:instrText xml:space="preserve"> PAGEREF _Toc101410209 \h </w:instrText>
            </w:r>
            <w:r>
              <w:rPr>
                <w:noProof/>
                <w:webHidden/>
              </w:rPr>
            </w:r>
            <w:r>
              <w:rPr>
                <w:noProof/>
                <w:webHidden/>
              </w:rPr>
              <w:fldChar w:fldCharType="separate"/>
            </w:r>
            <w:r>
              <w:rPr>
                <w:noProof/>
                <w:webHidden/>
              </w:rPr>
              <w:t>54</w:t>
            </w:r>
            <w:r>
              <w:rPr>
                <w:noProof/>
                <w:webHidden/>
              </w:rPr>
              <w:fldChar w:fldCharType="end"/>
            </w:r>
          </w:hyperlink>
        </w:p>
        <w:p w14:paraId="61E3DF4E" w14:textId="2AD22F4F" w:rsidR="00DD30CB" w:rsidRDefault="00DD30CB">
          <w:pPr>
            <w:pStyle w:val="Obsah2"/>
            <w:tabs>
              <w:tab w:val="right" w:leader="dot" w:pos="9062"/>
            </w:tabs>
            <w:rPr>
              <w:rFonts w:asciiTheme="minorHAnsi" w:eastAsiaTheme="minorEastAsia" w:hAnsiTheme="minorHAnsi"/>
              <w:noProof/>
              <w:sz w:val="22"/>
              <w:lang w:eastAsia="cs-CZ"/>
            </w:rPr>
          </w:pPr>
          <w:hyperlink w:anchor="_Toc101410210" w:history="1">
            <w:r w:rsidRPr="003A251A">
              <w:rPr>
                <w:rStyle w:val="Hypertextovodkaz"/>
                <w:noProof/>
              </w:rPr>
              <w:t>5.5 Analýza a zpracování dat</w:t>
            </w:r>
            <w:r>
              <w:rPr>
                <w:noProof/>
                <w:webHidden/>
              </w:rPr>
              <w:tab/>
            </w:r>
            <w:r>
              <w:rPr>
                <w:noProof/>
                <w:webHidden/>
              </w:rPr>
              <w:fldChar w:fldCharType="begin"/>
            </w:r>
            <w:r>
              <w:rPr>
                <w:noProof/>
                <w:webHidden/>
              </w:rPr>
              <w:instrText xml:space="preserve"> PAGEREF _Toc101410210 \h </w:instrText>
            </w:r>
            <w:r>
              <w:rPr>
                <w:noProof/>
                <w:webHidden/>
              </w:rPr>
            </w:r>
            <w:r>
              <w:rPr>
                <w:noProof/>
                <w:webHidden/>
              </w:rPr>
              <w:fldChar w:fldCharType="separate"/>
            </w:r>
            <w:r>
              <w:rPr>
                <w:noProof/>
                <w:webHidden/>
              </w:rPr>
              <w:t>56</w:t>
            </w:r>
            <w:r>
              <w:rPr>
                <w:noProof/>
                <w:webHidden/>
              </w:rPr>
              <w:fldChar w:fldCharType="end"/>
            </w:r>
          </w:hyperlink>
        </w:p>
        <w:p w14:paraId="7DFAAB84" w14:textId="7FF2EA4E" w:rsidR="00DD30CB" w:rsidRDefault="00DD30CB">
          <w:pPr>
            <w:pStyle w:val="Obsah2"/>
            <w:tabs>
              <w:tab w:val="right" w:leader="dot" w:pos="9062"/>
            </w:tabs>
            <w:rPr>
              <w:rFonts w:asciiTheme="minorHAnsi" w:eastAsiaTheme="minorEastAsia" w:hAnsiTheme="minorHAnsi"/>
              <w:noProof/>
              <w:sz w:val="22"/>
              <w:lang w:eastAsia="cs-CZ"/>
            </w:rPr>
          </w:pPr>
          <w:hyperlink w:anchor="_Toc101410211" w:history="1">
            <w:r w:rsidRPr="003A251A">
              <w:rPr>
                <w:rStyle w:val="Hypertextovodkaz"/>
                <w:noProof/>
              </w:rPr>
              <w:t>5.6 Etické otázky výzkumu</w:t>
            </w:r>
            <w:r>
              <w:rPr>
                <w:noProof/>
                <w:webHidden/>
              </w:rPr>
              <w:tab/>
            </w:r>
            <w:r>
              <w:rPr>
                <w:noProof/>
                <w:webHidden/>
              </w:rPr>
              <w:fldChar w:fldCharType="begin"/>
            </w:r>
            <w:r>
              <w:rPr>
                <w:noProof/>
                <w:webHidden/>
              </w:rPr>
              <w:instrText xml:space="preserve"> PAGEREF _Toc101410211 \h </w:instrText>
            </w:r>
            <w:r>
              <w:rPr>
                <w:noProof/>
                <w:webHidden/>
              </w:rPr>
            </w:r>
            <w:r>
              <w:rPr>
                <w:noProof/>
                <w:webHidden/>
              </w:rPr>
              <w:fldChar w:fldCharType="separate"/>
            </w:r>
            <w:r>
              <w:rPr>
                <w:noProof/>
                <w:webHidden/>
              </w:rPr>
              <w:t>57</w:t>
            </w:r>
            <w:r>
              <w:rPr>
                <w:noProof/>
                <w:webHidden/>
              </w:rPr>
              <w:fldChar w:fldCharType="end"/>
            </w:r>
          </w:hyperlink>
        </w:p>
        <w:p w14:paraId="1492F4A5" w14:textId="3242ADBF" w:rsidR="00DD30CB" w:rsidRDefault="00DD30CB">
          <w:pPr>
            <w:pStyle w:val="Obsah2"/>
            <w:tabs>
              <w:tab w:val="right" w:leader="dot" w:pos="9062"/>
            </w:tabs>
            <w:rPr>
              <w:rFonts w:asciiTheme="minorHAnsi" w:eastAsiaTheme="minorEastAsia" w:hAnsiTheme="minorHAnsi"/>
              <w:noProof/>
              <w:sz w:val="22"/>
              <w:lang w:eastAsia="cs-CZ"/>
            </w:rPr>
          </w:pPr>
          <w:hyperlink w:anchor="_Toc101410212" w:history="1">
            <w:r w:rsidRPr="003A251A">
              <w:rPr>
                <w:rStyle w:val="Hypertextovodkaz"/>
                <w:noProof/>
              </w:rPr>
              <w:t>5.7 Výzkumný soubor</w:t>
            </w:r>
            <w:r>
              <w:rPr>
                <w:noProof/>
                <w:webHidden/>
              </w:rPr>
              <w:tab/>
            </w:r>
            <w:r>
              <w:rPr>
                <w:noProof/>
                <w:webHidden/>
              </w:rPr>
              <w:fldChar w:fldCharType="begin"/>
            </w:r>
            <w:r>
              <w:rPr>
                <w:noProof/>
                <w:webHidden/>
              </w:rPr>
              <w:instrText xml:space="preserve"> PAGEREF _Toc101410212 \h </w:instrText>
            </w:r>
            <w:r>
              <w:rPr>
                <w:noProof/>
                <w:webHidden/>
              </w:rPr>
            </w:r>
            <w:r>
              <w:rPr>
                <w:noProof/>
                <w:webHidden/>
              </w:rPr>
              <w:fldChar w:fldCharType="separate"/>
            </w:r>
            <w:r>
              <w:rPr>
                <w:noProof/>
                <w:webHidden/>
              </w:rPr>
              <w:t>58</w:t>
            </w:r>
            <w:r>
              <w:rPr>
                <w:noProof/>
                <w:webHidden/>
              </w:rPr>
              <w:fldChar w:fldCharType="end"/>
            </w:r>
          </w:hyperlink>
        </w:p>
        <w:p w14:paraId="64C023FF" w14:textId="1772ED73" w:rsidR="00DD30CB" w:rsidRDefault="00DD30CB">
          <w:pPr>
            <w:pStyle w:val="Obsah3"/>
            <w:tabs>
              <w:tab w:val="right" w:leader="dot" w:pos="9062"/>
            </w:tabs>
            <w:rPr>
              <w:rFonts w:asciiTheme="minorHAnsi" w:eastAsiaTheme="minorEastAsia" w:hAnsiTheme="minorHAnsi"/>
              <w:noProof/>
              <w:sz w:val="22"/>
              <w:lang w:eastAsia="cs-CZ"/>
            </w:rPr>
          </w:pPr>
          <w:hyperlink w:anchor="_Toc101410213" w:history="1">
            <w:r w:rsidRPr="003A251A">
              <w:rPr>
                <w:rStyle w:val="Hypertextovodkaz"/>
                <w:noProof/>
              </w:rPr>
              <w:t>5.7.1 Olšanští táborníci</w:t>
            </w:r>
            <w:r>
              <w:rPr>
                <w:noProof/>
                <w:webHidden/>
              </w:rPr>
              <w:tab/>
            </w:r>
            <w:r>
              <w:rPr>
                <w:noProof/>
                <w:webHidden/>
              </w:rPr>
              <w:fldChar w:fldCharType="begin"/>
            </w:r>
            <w:r>
              <w:rPr>
                <w:noProof/>
                <w:webHidden/>
              </w:rPr>
              <w:instrText xml:space="preserve"> PAGEREF _Toc101410213 \h </w:instrText>
            </w:r>
            <w:r>
              <w:rPr>
                <w:noProof/>
                <w:webHidden/>
              </w:rPr>
            </w:r>
            <w:r>
              <w:rPr>
                <w:noProof/>
                <w:webHidden/>
              </w:rPr>
              <w:fldChar w:fldCharType="separate"/>
            </w:r>
            <w:r>
              <w:rPr>
                <w:noProof/>
                <w:webHidden/>
              </w:rPr>
              <w:t>58</w:t>
            </w:r>
            <w:r>
              <w:rPr>
                <w:noProof/>
                <w:webHidden/>
              </w:rPr>
              <w:fldChar w:fldCharType="end"/>
            </w:r>
          </w:hyperlink>
        </w:p>
        <w:p w14:paraId="3A31E779" w14:textId="789684C3" w:rsidR="00DD30CB" w:rsidRDefault="00DD30CB">
          <w:pPr>
            <w:pStyle w:val="Obsah3"/>
            <w:tabs>
              <w:tab w:val="right" w:leader="dot" w:pos="9062"/>
            </w:tabs>
            <w:rPr>
              <w:rFonts w:asciiTheme="minorHAnsi" w:eastAsiaTheme="minorEastAsia" w:hAnsiTheme="minorHAnsi"/>
              <w:noProof/>
              <w:sz w:val="22"/>
              <w:lang w:eastAsia="cs-CZ"/>
            </w:rPr>
          </w:pPr>
          <w:hyperlink w:anchor="_Toc101410214" w:history="1">
            <w:r w:rsidRPr="003A251A">
              <w:rPr>
                <w:rStyle w:val="Hypertextovodkaz"/>
                <w:noProof/>
              </w:rPr>
              <w:t>5.7.2 Vzdělávací kurz</w:t>
            </w:r>
            <w:r>
              <w:rPr>
                <w:noProof/>
                <w:webHidden/>
              </w:rPr>
              <w:tab/>
            </w:r>
            <w:r>
              <w:rPr>
                <w:noProof/>
                <w:webHidden/>
              </w:rPr>
              <w:fldChar w:fldCharType="begin"/>
            </w:r>
            <w:r>
              <w:rPr>
                <w:noProof/>
                <w:webHidden/>
              </w:rPr>
              <w:instrText xml:space="preserve"> PAGEREF _Toc101410214 \h </w:instrText>
            </w:r>
            <w:r>
              <w:rPr>
                <w:noProof/>
                <w:webHidden/>
              </w:rPr>
            </w:r>
            <w:r>
              <w:rPr>
                <w:noProof/>
                <w:webHidden/>
              </w:rPr>
              <w:fldChar w:fldCharType="separate"/>
            </w:r>
            <w:r>
              <w:rPr>
                <w:noProof/>
                <w:webHidden/>
              </w:rPr>
              <w:t>59</w:t>
            </w:r>
            <w:r>
              <w:rPr>
                <w:noProof/>
                <w:webHidden/>
              </w:rPr>
              <w:fldChar w:fldCharType="end"/>
            </w:r>
          </w:hyperlink>
        </w:p>
        <w:p w14:paraId="2789CDC6" w14:textId="054AA186" w:rsidR="00DD30CB" w:rsidRDefault="00DD30CB">
          <w:pPr>
            <w:pStyle w:val="Obsah3"/>
            <w:tabs>
              <w:tab w:val="right" w:leader="dot" w:pos="9062"/>
            </w:tabs>
            <w:rPr>
              <w:rFonts w:asciiTheme="minorHAnsi" w:eastAsiaTheme="minorEastAsia" w:hAnsiTheme="minorHAnsi"/>
              <w:noProof/>
              <w:sz w:val="22"/>
              <w:lang w:eastAsia="cs-CZ"/>
            </w:rPr>
          </w:pPr>
          <w:hyperlink w:anchor="_Toc101410215" w:history="1">
            <w:r w:rsidRPr="003A251A">
              <w:rPr>
                <w:rStyle w:val="Hypertextovodkaz"/>
                <w:noProof/>
              </w:rPr>
              <w:t>5.7.3 Oddíl Rychlých Šípů</w:t>
            </w:r>
            <w:r>
              <w:rPr>
                <w:noProof/>
                <w:webHidden/>
              </w:rPr>
              <w:tab/>
            </w:r>
            <w:r>
              <w:rPr>
                <w:noProof/>
                <w:webHidden/>
              </w:rPr>
              <w:fldChar w:fldCharType="begin"/>
            </w:r>
            <w:r>
              <w:rPr>
                <w:noProof/>
                <w:webHidden/>
              </w:rPr>
              <w:instrText xml:space="preserve"> PAGEREF _Toc101410215 \h </w:instrText>
            </w:r>
            <w:r>
              <w:rPr>
                <w:noProof/>
                <w:webHidden/>
              </w:rPr>
            </w:r>
            <w:r>
              <w:rPr>
                <w:noProof/>
                <w:webHidden/>
              </w:rPr>
              <w:fldChar w:fldCharType="separate"/>
            </w:r>
            <w:r>
              <w:rPr>
                <w:noProof/>
                <w:webHidden/>
              </w:rPr>
              <w:t>59</w:t>
            </w:r>
            <w:r>
              <w:rPr>
                <w:noProof/>
                <w:webHidden/>
              </w:rPr>
              <w:fldChar w:fldCharType="end"/>
            </w:r>
          </w:hyperlink>
        </w:p>
        <w:p w14:paraId="6CA7DCF9" w14:textId="494C3957" w:rsidR="00DD30CB" w:rsidRDefault="00DD30CB">
          <w:pPr>
            <w:pStyle w:val="Obsah3"/>
            <w:tabs>
              <w:tab w:val="right" w:leader="dot" w:pos="9062"/>
            </w:tabs>
            <w:rPr>
              <w:rFonts w:asciiTheme="minorHAnsi" w:eastAsiaTheme="minorEastAsia" w:hAnsiTheme="minorHAnsi"/>
              <w:noProof/>
              <w:sz w:val="22"/>
              <w:lang w:eastAsia="cs-CZ"/>
            </w:rPr>
          </w:pPr>
          <w:hyperlink w:anchor="_Toc101410216" w:history="1">
            <w:r w:rsidRPr="003A251A">
              <w:rPr>
                <w:rStyle w:val="Hypertextovodkaz"/>
                <w:noProof/>
              </w:rPr>
              <w:t>5.7.4 Dětský tábornický oddíl Klubčata</w:t>
            </w:r>
            <w:r>
              <w:rPr>
                <w:noProof/>
                <w:webHidden/>
              </w:rPr>
              <w:tab/>
            </w:r>
            <w:r>
              <w:rPr>
                <w:noProof/>
                <w:webHidden/>
              </w:rPr>
              <w:fldChar w:fldCharType="begin"/>
            </w:r>
            <w:r>
              <w:rPr>
                <w:noProof/>
                <w:webHidden/>
              </w:rPr>
              <w:instrText xml:space="preserve"> PAGEREF _Toc101410216 \h </w:instrText>
            </w:r>
            <w:r>
              <w:rPr>
                <w:noProof/>
                <w:webHidden/>
              </w:rPr>
            </w:r>
            <w:r>
              <w:rPr>
                <w:noProof/>
                <w:webHidden/>
              </w:rPr>
              <w:fldChar w:fldCharType="separate"/>
            </w:r>
            <w:r>
              <w:rPr>
                <w:noProof/>
                <w:webHidden/>
              </w:rPr>
              <w:t>60</w:t>
            </w:r>
            <w:r>
              <w:rPr>
                <w:noProof/>
                <w:webHidden/>
              </w:rPr>
              <w:fldChar w:fldCharType="end"/>
            </w:r>
          </w:hyperlink>
        </w:p>
        <w:p w14:paraId="7ED53790" w14:textId="7A41AD7C" w:rsidR="00DD30CB" w:rsidRDefault="00DD30CB">
          <w:pPr>
            <w:pStyle w:val="Obsah3"/>
            <w:tabs>
              <w:tab w:val="right" w:leader="dot" w:pos="9062"/>
            </w:tabs>
            <w:rPr>
              <w:rFonts w:asciiTheme="minorHAnsi" w:eastAsiaTheme="minorEastAsia" w:hAnsiTheme="minorHAnsi"/>
              <w:noProof/>
              <w:sz w:val="22"/>
              <w:lang w:eastAsia="cs-CZ"/>
            </w:rPr>
          </w:pPr>
          <w:hyperlink w:anchor="_Toc101410217" w:history="1">
            <w:r w:rsidRPr="003A251A">
              <w:rPr>
                <w:rStyle w:val="Hypertextovodkaz"/>
                <w:noProof/>
              </w:rPr>
              <w:t>5.7.5 Dětský tábornický oddíl Klubíčka</w:t>
            </w:r>
            <w:r>
              <w:rPr>
                <w:noProof/>
                <w:webHidden/>
              </w:rPr>
              <w:tab/>
            </w:r>
            <w:r>
              <w:rPr>
                <w:noProof/>
                <w:webHidden/>
              </w:rPr>
              <w:fldChar w:fldCharType="begin"/>
            </w:r>
            <w:r>
              <w:rPr>
                <w:noProof/>
                <w:webHidden/>
              </w:rPr>
              <w:instrText xml:space="preserve"> PAGEREF _Toc101410217 \h </w:instrText>
            </w:r>
            <w:r>
              <w:rPr>
                <w:noProof/>
                <w:webHidden/>
              </w:rPr>
            </w:r>
            <w:r>
              <w:rPr>
                <w:noProof/>
                <w:webHidden/>
              </w:rPr>
              <w:fldChar w:fldCharType="separate"/>
            </w:r>
            <w:r>
              <w:rPr>
                <w:noProof/>
                <w:webHidden/>
              </w:rPr>
              <w:t>60</w:t>
            </w:r>
            <w:r>
              <w:rPr>
                <w:noProof/>
                <w:webHidden/>
              </w:rPr>
              <w:fldChar w:fldCharType="end"/>
            </w:r>
          </w:hyperlink>
        </w:p>
        <w:p w14:paraId="54C179EF" w14:textId="0377C2DE" w:rsidR="00DD30CB" w:rsidRDefault="00DD30CB">
          <w:pPr>
            <w:pStyle w:val="Obsah3"/>
            <w:tabs>
              <w:tab w:val="right" w:leader="dot" w:pos="9062"/>
            </w:tabs>
            <w:rPr>
              <w:rFonts w:asciiTheme="minorHAnsi" w:eastAsiaTheme="minorEastAsia" w:hAnsiTheme="minorHAnsi"/>
              <w:noProof/>
              <w:sz w:val="22"/>
              <w:lang w:eastAsia="cs-CZ"/>
            </w:rPr>
          </w:pPr>
          <w:hyperlink w:anchor="_Toc101410218" w:history="1">
            <w:r w:rsidRPr="003A251A">
              <w:rPr>
                <w:rStyle w:val="Hypertextovodkaz"/>
                <w:noProof/>
              </w:rPr>
              <w:t>5.7.6 Dětský tábornický oddíl Animáci</w:t>
            </w:r>
            <w:r>
              <w:rPr>
                <w:noProof/>
                <w:webHidden/>
              </w:rPr>
              <w:tab/>
            </w:r>
            <w:r>
              <w:rPr>
                <w:noProof/>
                <w:webHidden/>
              </w:rPr>
              <w:fldChar w:fldCharType="begin"/>
            </w:r>
            <w:r>
              <w:rPr>
                <w:noProof/>
                <w:webHidden/>
              </w:rPr>
              <w:instrText xml:space="preserve"> PAGEREF _Toc101410218 \h </w:instrText>
            </w:r>
            <w:r>
              <w:rPr>
                <w:noProof/>
                <w:webHidden/>
              </w:rPr>
            </w:r>
            <w:r>
              <w:rPr>
                <w:noProof/>
                <w:webHidden/>
              </w:rPr>
              <w:fldChar w:fldCharType="separate"/>
            </w:r>
            <w:r>
              <w:rPr>
                <w:noProof/>
                <w:webHidden/>
              </w:rPr>
              <w:t>60</w:t>
            </w:r>
            <w:r>
              <w:rPr>
                <w:noProof/>
                <w:webHidden/>
              </w:rPr>
              <w:fldChar w:fldCharType="end"/>
            </w:r>
          </w:hyperlink>
        </w:p>
        <w:p w14:paraId="1D6FB1F3" w14:textId="4CA2668B" w:rsidR="00DD30CB" w:rsidRDefault="00DD30CB">
          <w:pPr>
            <w:pStyle w:val="Obsah1"/>
            <w:tabs>
              <w:tab w:val="right" w:leader="dot" w:pos="9062"/>
            </w:tabs>
            <w:rPr>
              <w:rFonts w:asciiTheme="minorHAnsi" w:eastAsiaTheme="minorEastAsia" w:hAnsiTheme="minorHAnsi"/>
              <w:noProof/>
              <w:sz w:val="22"/>
              <w:lang w:eastAsia="cs-CZ"/>
            </w:rPr>
          </w:pPr>
          <w:hyperlink w:anchor="_Toc101410219" w:history="1">
            <w:r w:rsidRPr="003A251A">
              <w:rPr>
                <w:rStyle w:val="Hypertextovodkaz"/>
                <w:noProof/>
              </w:rPr>
              <w:t>6 Vlastní moderní technologie a hry s jejich zapojením</w:t>
            </w:r>
            <w:r>
              <w:rPr>
                <w:noProof/>
                <w:webHidden/>
              </w:rPr>
              <w:tab/>
            </w:r>
            <w:r>
              <w:rPr>
                <w:noProof/>
                <w:webHidden/>
              </w:rPr>
              <w:fldChar w:fldCharType="begin"/>
            </w:r>
            <w:r>
              <w:rPr>
                <w:noProof/>
                <w:webHidden/>
              </w:rPr>
              <w:instrText xml:space="preserve"> PAGEREF _Toc101410219 \h </w:instrText>
            </w:r>
            <w:r>
              <w:rPr>
                <w:noProof/>
                <w:webHidden/>
              </w:rPr>
            </w:r>
            <w:r>
              <w:rPr>
                <w:noProof/>
                <w:webHidden/>
              </w:rPr>
              <w:fldChar w:fldCharType="separate"/>
            </w:r>
            <w:r>
              <w:rPr>
                <w:noProof/>
                <w:webHidden/>
              </w:rPr>
              <w:t>62</w:t>
            </w:r>
            <w:r>
              <w:rPr>
                <w:noProof/>
                <w:webHidden/>
              </w:rPr>
              <w:fldChar w:fldCharType="end"/>
            </w:r>
          </w:hyperlink>
        </w:p>
        <w:p w14:paraId="610A6EDF" w14:textId="0F0463A7" w:rsidR="00DD30CB" w:rsidRDefault="00DD30CB">
          <w:pPr>
            <w:pStyle w:val="Obsah2"/>
            <w:tabs>
              <w:tab w:val="right" w:leader="dot" w:pos="9062"/>
            </w:tabs>
            <w:rPr>
              <w:rFonts w:asciiTheme="minorHAnsi" w:eastAsiaTheme="minorEastAsia" w:hAnsiTheme="minorHAnsi"/>
              <w:noProof/>
              <w:sz w:val="22"/>
              <w:lang w:eastAsia="cs-CZ"/>
            </w:rPr>
          </w:pPr>
          <w:hyperlink w:anchor="_Toc101410220" w:history="1">
            <w:r w:rsidRPr="003A251A">
              <w:rPr>
                <w:rStyle w:val="Hypertextovodkaz"/>
                <w:noProof/>
              </w:rPr>
              <w:t>6.1 Helceletka</w:t>
            </w:r>
            <w:r>
              <w:rPr>
                <w:noProof/>
                <w:webHidden/>
              </w:rPr>
              <w:tab/>
            </w:r>
            <w:r>
              <w:rPr>
                <w:noProof/>
                <w:webHidden/>
              </w:rPr>
              <w:fldChar w:fldCharType="begin"/>
            </w:r>
            <w:r>
              <w:rPr>
                <w:noProof/>
                <w:webHidden/>
              </w:rPr>
              <w:instrText xml:space="preserve"> PAGEREF _Toc101410220 \h </w:instrText>
            </w:r>
            <w:r>
              <w:rPr>
                <w:noProof/>
                <w:webHidden/>
              </w:rPr>
            </w:r>
            <w:r>
              <w:rPr>
                <w:noProof/>
                <w:webHidden/>
              </w:rPr>
              <w:fldChar w:fldCharType="separate"/>
            </w:r>
            <w:r>
              <w:rPr>
                <w:noProof/>
                <w:webHidden/>
              </w:rPr>
              <w:t>62</w:t>
            </w:r>
            <w:r>
              <w:rPr>
                <w:noProof/>
                <w:webHidden/>
              </w:rPr>
              <w:fldChar w:fldCharType="end"/>
            </w:r>
          </w:hyperlink>
        </w:p>
        <w:p w14:paraId="684C58AC" w14:textId="5441FEC2" w:rsidR="00DD30CB" w:rsidRDefault="00DD30CB">
          <w:pPr>
            <w:pStyle w:val="Obsah2"/>
            <w:tabs>
              <w:tab w:val="right" w:leader="dot" w:pos="9062"/>
            </w:tabs>
            <w:rPr>
              <w:rFonts w:asciiTheme="minorHAnsi" w:eastAsiaTheme="minorEastAsia" w:hAnsiTheme="minorHAnsi"/>
              <w:noProof/>
              <w:sz w:val="22"/>
              <w:lang w:eastAsia="cs-CZ"/>
            </w:rPr>
          </w:pPr>
          <w:hyperlink w:anchor="_Toc101410221" w:history="1">
            <w:r w:rsidRPr="003A251A">
              <w:rPr>
                <w:rStyle w:val="Hypertextovodkaz"/>
                <w:noProof/>
              </w:rPr>
              <w:t>6.2 Vytvořené a zkoumané moderní technologie</w:t>
            </w:r>
            <w:r>
              <w:rPr>
                <w:noProof/>
                <w:webHidden/>
              </w:rPr>
              <w:tab/>
            </w:r>
            <w:r>
              <w:rPr>
                <w:noProof/>
                <w:webHidden/>
              </w:rPr>
              <w:fldChar w:fldCharType="begin"/>
            </w:r>
            <w:r>
              <w:rPr>
                <w:noProof/>
                <w:webHidden/>
              </w:rPr>
              <w:instrText xml:space="preserve"> PAGEREF _Toc101410221 \h </w:instrText>
            </w:r>
            <w:r>
              <w:rPr>
                <w:noProof/>
                <w:webHidden/>
              </w:rPr>
            </w:r>
            <w:r>
              <w:rPr>
                <w:noProof/>
                <w:webHidden/>
              </w:rPr>
              <w:fldChar w:fldCharType="separate"/>
            </w:r>
            <w:r>
              <w:rPr>
                <w:noProof/>
                <w:webHidden/>
              </w:rPr>
              <w:t>63</w:t>
            </w:r>
            <w:r>
              <w:rPr>
                <w:noProof/>
                <w:webHidden/>
              </w:rPr>
              <w:fldChar w:fldCharType="end"/>
            </w:r>
          </w:hyperlink>
        </w:p>
        <w:p w14:paraId="53F29B65" w14:textId="55410171" w:rsidR="00DD30CB" w:rsidRDefault="00DD30CB">
          <w:pPr>
            <w:pStyle w:val="Obsah3"/>
            <w:tabs>
              <w:tab w:val="right" w:leader="dot" w:pos="9062"/>
            </w:tabs>
            <w:rPr>
              <w:rFonts w:asciiTheme="minorHAnsi" w:eastAsiaTheme="minorEastAsia" w:hAnsiTheme="minorHAnsi"/>
              <w:noProof/>
              <w:sz w:val="22"/>
              <w:lang w:eastAsia="cs-CZ"/>
            </w:rPr>
          </w:pPr>
          <w:hyperlink w:anchor="_Toc101410222" w:history="1">
            <w:r w:rsidRPr="003A251A">
              <w:rPr>
                <w:rStyle w:val="Hypertextovodkaz"/>
                <w:noProof/>
              </w:rPr>
              <w:t>6.2.1 Semafory</w:t>
            </w:r>
            <w:r>
              <w:rPr>
                <w:noProof/>
                <w:webHidden/>
              </w:rPr>
              <w:tab/>
            </w:r>
            <w:r>
              <w:rPr>
                <w:noProof/>
                <w:webHidden/>
              </w:rPr>
              <w:fldChar w:fldCharType="begin"/>
            </w:r>
            <w:r>
              <w:rPr>
                <w:noProof/>
                <w:webHidden/>
              </w:rPr>
              <w:instrText xml:space="preserve"> PAGEREF _Toc101410222 \h </w:instrText>
            </w:r>
            <w:r>
              <w:rPr>
                <w:noProof/>
                <w:webHidden/>
              </w:rPr>
            </w:r>
            <w:r>
              <w:rPr>
                <w:noProof/>
                <w:webHidden/>
              </w:rPr>
              <w:fldChar w:fldCharType="separate"/>
            </w:r>
            <w:r>
              <w:rPr>
                <w:noProof/>
                <w:webHidden/>
              </w:rPr>
              <w:t>63</w:t>
            </w:r>
            <w:r>
              <w:rPr>
                <w:noProof/>
                <w:webHidden/>
              </w:rPr>
              <w:fldChar w:fldCharType="end"/>
            </w:r>
          </w:hyperlink>
        </w:p>
        <w:p w14:paraId="1D405486" w14:textId="189712C3" w:rsidR="00DD30CB" w:rsidRDefault="00DD30CB">
          <w:pPr>
            <w:pStyle w:val="Obsah3"/>
            <w:tabs>
              <w:tab w:val="right" w:leader="dot" w:pos="9062"/>
            </w:tabs>
            <w:rPr>
              <w:rFonts w:asciiTheme="minorHAnsi" w:eastAsiaTheme="minorEastAsia" w:hAnsiTheme="minorHAnsi"/>
              <w:noProof/>
              <w:sz w:val="22"/>
              <w:lang w:eastAsia="cs-CZ"/>
            </w:rPr>
          </w:pPr>
          <w:hyperlink w:anchor="_Toc101410223" w:history="1">
            <w:r w:rsidRPr="003A251A">
              <w:rPr>
                <w:rStyle w:val="Hypertextovodkaz"/>
                <w:noProof/>
              </w:rPr>
              <w:t>6.2.2 Lucerny</w:t>
            </w:r>
            <w:r>
              <w:rPr>
                <w:noProof/>
                <w:webHidden/>
              </w:rPr>
              <w:tab/>
            </w:r>
            <w:r>
              <w:rPr>
                <w:noProof/>
                <w:webHidden/>
              </w:rPr>
              <w:fldChar w:fldCharType="begin"/>
            </w:r>
            <w:r>
              <w:rPr>
                <w:noProof/>
                <w:webHidden/>
              </w:rPr>
              <w:instrText xml:space="preserve"> PAGEREF _Toc101410223 \h </w:instrText>
            </w:r>
            <w:r>
              <w:rPr>
                <w:noProof/>
                <w:webHidden/>
              </w:rPr>
            </w:r>
            <w:r>
              <w:rPr>
                <w:noProof/>
                <w:webHidden/>
              </w:rPr>
              <w:fldChar w:fldCharType="separate"/>
            </w:r>
            <w:r>
              <w:rPr>
                <w:noProof/>
                <w:webHidden/>
              </w:rPr>
              <w:t>64</w:t>
            </w:r>
            <w:r>
              <w:rPr>
                <w:noProof/>
                <w:webHidden/>
              </w:rPr>
              <w:fldChar w:fldCharType="end"/>
            </w:r>
          </w:hyperlink>
        </w:p>
        <w:p w14:paraId="47F7628F" w14:textId="321EB860" w:rsidR="00DD30CB" w:rsidRDefault="00DD30CB">
          <w:pPr>
            <w:pStyle w:val="Obsah2"/>
            <w:tabs>
              <w:tab w:val="right" w:leader="dot" w:pos="9062"/>
            </w:tabs>
            <w:rPr>
              <w:rFonts w:asciiTheme="minorHAnsi" w:eastAsiaTheme="minorEastAsia" w:hAnsiTheme="minorHAnsi"/>
              <w:noProof/>
              <w:sz w:val="22"/>
              <w:lang w:eastAsia="cs-CZ"/>
            </w:rPr>
          </w:pPr>
          <w:hyperlink w:anchor="_Toc101410224" w:history="1">
            <w:r w:rsidRPr="003A251A">
              <w:rPr>
                <w:rStyle w:val="Hypertextovodkaz"/>
                <w:noProof/>
              </w:rPr>
              <w:t>6.3 Popis jednotlivých her</w:t>
            </w:r>
            <w:r>
              <w:rPr>
                <w:noProof/>
                <w:webHidden/>
              </w:rPr>
              <w:tab/>
            </w:r>
            <w:r>
              <w:rPr>
                <w:noProof/>
                <w:webHidden/>
              </w:rPr>
              <w:fldChar w:fldCharType="begin"/>
            </w:r>
            <w:r>
              <w:rPr>
                <w:noProof/>
                <w:webHidden/>
              </w:rPr>
              <w:instrText xml:space="preserve"> PAGEREF _Toc101410224 \h </w:instrText>
            </w:r>
            <w:r>
              <w:rPr>
                <w:noProof/>
                <w:webHidden/>
              </w:rPr>
            </w:r>
            <w:r>
              <w:rPr>
                <w:noProof/>
                <w:webHidden/>
              </w:rPr>
              <w:fldChar w:fldCharType="separate"/>
            </w:r>
            <w:r>
              <w:rPr>
                <w:noProof/>
                <w:webHidden/>
              </w:rPr>
              <w:t>67</w:t>
            </w:r>
            <w:r>
              <w:rPr>
                <w:noProof/>
                <w:webHidden/>
              </w:rPr>
              <w:fldChar w:fldCharType="end"/>
            </w:r>
          </w:hyperlink>
        </w:p>
        <w:p w14:paraId="788CE588" w14:textId="49FA00BE" w:rsidR="00DD30CB" w:rsidRDefault="00DD30CB">
          <w:pPr>
            <w:pStyle w:val="Obsah3"/>
            <w:tabs>
              <w:tab w:val="right" w:leader="dot" w:pos="9062"/>
            </w:tabs>
            <w:rPr>
              <w:rFonts w:asciiTheme="minorHAnsi" w:eastAsiaTheme="minorEastAsia" w:hAnsiTheme="minorHAnsi"/>
              <w:noProof/>
              <w:sz w:val="22"/>
              <w:lang w:eastAsia="cs-CZ"/>
            </w:rPr>
          </w:pPr>
          <w:hyperlink w:anchor="_Toc101410225" w:history="1">
            <w:r w:rsidRPr="003A251A">
              <w:rPr>
                <w:rStyle w:val="Hypertextovodkaz"/>
                <w:noProof/>
              </w:rPr>
              <w:t>6.3.1. Majáky</w:t>
            </w:r>
            <w:r>
              <w:rPr>
                <w:noProof/>
                <w:webHidden/>
              </w:rPr>
              <w:tab/>
            </w:r>
            <w:r>
              <w:rPr>
                <w:noProof/>
                <w:webHidden/>
              </w:rPr>
              <w:fldChar w:fldCharType="begin"/>
            </w:r>
            <w:r>
              <w:rPr>
                <w:noProof/>
                <w:webHidden/>
              </w:rPr>
              <w:instrText xml:space="preserve"> PAGEREF _Toc101410225 \h </w:instrText>
            </w:r>
            <w:r>
              <w:rPr>
                <w:noProof/>
                <w:webHidden/>
              </w:rPr>
            </w:r>
            <w:r>
              <w:rPr>
                <w:noProof/>
                <w:webHidden/>
              </w:rPr>
              <w:fldChar w:fldCharType="separate"/>
            </w:r>
            <w:r>
              <w:rPr>
                <w:noProof/>
                <w:webHidden/>
              </w:rPr>
              <w:t>68</w:t>
            </w:r>
            <w:r>
              <w:rPr>
                <w:noProof/>
                <w:webHidden/>
              </w:rPr>
              <w:fldChar w:fldCharType="end"/>
            </w:r>
          </w:hyperlink>
        </w:p>
        <w:p w14:paraId="504E8D96" w14:textId="019D05C2" w:rsidR="00DD30CB" w:rsidRDefault="00DD30CB">
          <w:pPr>
            <w:pStyle w:val="Obsah3"/>
            <w:tabs>
              <w:tab w:val="right" w:leader="dot" w:pos="9062"/>
            </w:tabs>
            <w:rPr>
              <w:rFonts w:asciiTheme="minorHAnsi" w:eastAsiaTheme="minorEastAsia" w:hAnsiTheme="minorHAnsi"/>
              <w:noProof/>
              <w:sz w:val="22"/>
              <w:lang w:eastAsia="cs-CZ"/>
            </w:rPr>
          </w:pPr>
          <w:hyperlink w:anchor="_Toc101410226" w:history="1">
            <w:r w:rsidRPr="003A251A">
              <w:rPr>
                <w:rStyle w:val="Hypertextovodkaz"/>
                <w:noProof/>
              </w:rPr>
              <w:t>6.3.2 Tajemná komnata</w:t>
            </w:r>
            <w:r>
              <w:rPr>
                <w:noProof/>
                <w:webHidden/>
              </w:rPr>
              <w:tab/>
            </w:r>
            <w:r>
              <w:rPr>
                <w:noProof/>
                <w:webHidden/>
              </w:rPr>
              <w:fldChar w:fldCharType="begin"/>
            </w:r>
            <w:r>
              <w:rPr>
                <w:noProof/>
                <w:webHidden/>
              </w:rPr>
              <w:instrText xml:space="preserve"> PAGEREF _Toc101410226 \h </w:instrText>
            </w:r>
            <w:r>
              <w:rPr>
                <w:noProof/>
                <w:webHidden/>
              </w:rPr>
            </w:r>
            <w:r>
              <w:rPr>
                <w:noProof/>
                <w:webHidden/>
              </w:rPr>
              <w:fldChar w:fldCharType="separate"/>
            </w:r>
            <w:r>
              <w:rPr>
                <w:noProof/>
                <w:webHidden/>
              </w:rPr>
              <w:t>70</w:t>
            </w:r>
            <w:r>
              <w:rPr>
                <w:noProof/>
                <w:webHidden/>
              </w:rPr>
              <w:fldChar w:fldCharType="end"/>
            </w:r>
          </w:hyperlink>
        </w:p>
        <w:p w14:paraId="709AA502" w14:textId="20BBC800" w:rsidR="00DD30CB" w:rsidRDefault="00DD30CB">
          <w:pPr>
            <w:pStyle w:val="Obsah3"/>
            <w:tabs>
              <w:tab w:val="right" w:leader="dot" w:pos="9062"/>
            </w:tabs>
            <w:rPr>
              <w:rFonts w:asciiTheme="minorHAnsi" w:eastAsiaTheme="minorEastAsia" w:hAnsiTheme="minorHAnsi"/>
              <w:noProof/>
              <w:sz w:val="22"/>
              <w:lang w:eastAsia="cs-CZ"/>
            </w:rPr>
          </w:pPr>
          <w:hyperlink w:anchor="_Toc101410227" w:history="1">
            <w:r w:rsidRPr="003A251A">
              <w:rPr>
                <w:rStyle w:val="Hypertextovodkaz"/>
                <w:noProof/>
              </w:rPr>
              <w:t>6.3.3 Byrokracie</w:t>
            </w:r>
            <w:r>
              <w:rPr>
                <w:noProof/>
                <w:webHidden/>
              </w:rPr>
              <w:tab/>
            </w:r>
            <w:r>
              <w:rPr>
                <w:noProof/>
                <w:webHidden/>
              </w:rPr>
              <w:fldChar w:fldCharType="begin"/>
            </w:r>
            <w:r>
              <w:rPr>
                <w:noProof/>
                <w:webHidden/>
              </w:rPr>
              <w:instrText xml:space="preserve"> PAGEREF _Toc101410227 \h </w:instrText>
            </w:r>
            <w:r>
              <w:rPr>
                <w:noProof/>
                <w:webHidden/>
              </w:rPr>
            </w:r>
            <w:r>
              <w:rPr>
                <w:noProof/>
                <w:webHidden/>
              </w:rPr>
              <w:fldChar w:fldCharType="separate"/>
            </w:r>
            <w:r>
              <w:rPr>
                <w:noProof/>
                <w:webHidden/>
              </w:rPr>
              <w:t>74</w:t>
            </w:r>
            <w:r>
              <w:rPr>
                <w:noProof/>
                <w:webHidden/>
              </w:rPr>
              <w:fldChar w:fldCharType="end"/>
            </w:r>
          </w:hyperlink>
        </w:p>
        <w:p w14:paraId="77B91EAE" w14:textId="5ABFDC44" w:rsidR="00DD30CB" w:rsidRDefault="00DD30CB">
          <w:pPr>
            <w:pStyle w:val="Obsah3"/>
            <w:tabs>
              <w:tab w:val="right" w:leader="dot" w:pos="9062"/>
            </w:tabs>
            <w:rPr>
              <w:rFonts w:asciiTheme="minorHAnsi" w:eastAsiaTheme="minorEastAsia" w:hAnsiTheme="minorHAnsi"/>
              <w:noProof/>
              <w:sz w:val="22"/>
              <w:lang w:eastAsia="cs-CZ"/>
            </w:rPr>
          </w:pPr>
          <w:hyperlink w:anchor="_Toc101410228" w:history="1">
            <w:r w:rsidRPr="003A251A">
              <w:rPr>
                <w:rStyle w:val="Hypertextovodkaz"/>
                <w:noProof/>
              </w:rPr>
              <w:t>6.3.4 Odhal název</w:t>
            </w:r>
            <w:r>
              <w:rPr>
                <w:noProof/>
                <w:webHidden/>
              </w:rPr>
              <w:tab/>
            </w:r>
            <w:r>
              <w:rPr>
                <w:noProof/>
                <w:webHidden/>
              </w:rPr>
              <w:fldChar w:fldCharType="begin"/>
            </w:r>
            <w:r>
              <w:rPr>
                <w:noProof/>
                <w:webHidden/>
              </w:rPr>
              <w:instrText xml:space="preserve"> PAGEREF _Toc101410228 \h </w:instrText>
            </w:r>
            <w:r>
              <w:rPr>
                <w:noProof/>
                <w:webHidden/>
              </w:rPr>
            </w:r>
            <w:r>
              <w:rPr>
                <w:noProof/>
                <w:webHidden/>
              </w:rPr>
              <w:fldChar w:fldCharType="separate"/>
            </w:r>
            <w:r>
              <w:rPr>
                <w:noProof/>
                <w:webHidden/>
              </w:rPr>
              <w:t>76</w:t>
            </w:r>
            <w:r>
              <w:rPr>
                <w:noProof/>
                <w:webHidden/>
              </w:rPr>
              <w:fldChar w:fldCharType="end"/>
            </w:r>
          </w:hyperlink>
        </w:p>
        <w:p w14:paraId="13DAFB37" w14:textId="598C1E77" w:rsidR="00DD30CB" w:rsidRDefault="00DD30CB">
          <w:pPr>
            <w:pStyle w:val="Obsah3"/>
            <w:tabs>
              <w:tab w:val="right" w:leader="dot" w:pos="9062"/>
            </w:tabs>
            <w:rPr>
              <w:rFonts w:asciiTheme="minorHAnsi" w:eastAsiaTheme="minorEastAsia" w:hAnsiTheme="minorHAnsi"/>
              <w:noProof/>
              <w:sz w:val="22"/>
              <w:lang w:eastAsia="cs-CZ"/>
            </w:rPr>
          </w:pPr>
          <w:hyperlink w:anchor="_Toc101410229" w:history="1">
            <w:r w:rsidRPr="003A251A">
              <w:rPr>
                <w:rStyle w:val="Hypertextovodkaz"/>
                <w:noProof/>
              </w:rPr>
              <w:t>6.3.5 Co skrývají zvířátka?</w:t>
            </w:r>
            <w:r>
              <w:rPr>
                <w:noProof/>
                <w:webHidden/>
              </w:rPr>
              <w:tab/>
            </w:r>
            <w:r>
              <w:rPr>
                <w:noProof/>
                <w:webHidden/>
              </w:rPr>
              <w:fldChar w:fldCharType="begin"/>
            </w:r>
            <w:r>
              <w:rPr>
                <w:noProof/>
                <w:webHidden/>
              </w:rPr>
              <w:instrText xml:space="preserve"> PAGEREF _Toc101410229 \h </w:instrText>
            </w:r>
            <w:r>
              <w:rPr>
                <w:noProof/>
                <w:webHidden/>
              </w:rPr>
            </w:r>
            <w:r>
              <w:rPr>
                <w:noProof/>
                <w:webHidden/>
              </w:rPr>
              <w:fldChar w:fldCharType="separate"/>
            </w:r>
            <w:r>
              <w:rPr>
                <w:noProof/>
                <w:webHidden/>
              </w:rPr>
              <w:t>78</w:t>
            </w:r>
            <w:r>
              <w:rPr>
                <w:noProof/>
                <w:webHidden/>
              </w:rPr>
              <w:fldChar w:fldCharType="end"/>
            </w:r>
          </w:hyperlink>
        </w:p>
        <w:p w14:paraId="52E42626" w14:textId="18D65C91" w:rsidR="00DD30CB" w:rsidRDefault="00DD30CB">
          <w:pPr>
            <w:pStyle w:val="Obsah3"/>
            <w:tabs>
              <w:tab w:val="right" w:leader="dot" w:pos="9062"/>
            </w:tabs>
            <w:rPr>
              <w:rFonts w:asciiTheme="minorHAnsi" w:eastAsiaTheme="minorEastAsia" w:hAnsiTheme="minorHAnsi"/>
              <w:noProof/>
              <w:sz w:val="22"/>
              <w:lang w:eastAsia="cs-CZ"/>
            </w:rPr>
          </w:pPr>
          <w:hyperlink w:anchor="_Toc101410230" w:history="1">
            <w:r w:rsidRPr="003A251A">
              <w:rPr>
                <w:rStyle w:val="Hypertextovodkaz"/>
                <w:noProof/>
              </w:rPr>
              <w:t>6.3.6 Galaxie plná barev</w:t>
            </w:r>
            <w:r>
              <w:rPr>
                <w:noProof/>
                <w:webHidden/>
              </w:rPr>
              <w:tab/>
            </w:r>
            <w:r>
              <w:rPr>
                <w:noProof/>
                <w:webHidden/>
              </w:rPr>
              <w:fldChar w:fldCharType="begin"/>
            </w:r>
            <w:r>
              <w:rPr>
                <w:noProof/>
                <w:webHidden/>
              </w:rPr>
              <w:instrText xml:space="preserve"> PAGEREF _Toc101410230 \h </w:instrText>
            </w:r>
            <w:r>
              <w:rPr>
                <w:noProof/>
                <w:webHidden/>
              </w:rPr>
            </w:r>
            <w:r>
              <w:rPr>
                <w:noProof/>
                <w:webHidden/>
              </w:rPr>
              <w:fldChar w:fldCharType="separate"/>
            </w:r>
            <w:r>
              <w:rPr>
                <w:noProof/>
                <w:webHidden/>
              </w:rPr>
              <w:t>80</w:t>
            </w:r>
            <w:r>
              <w:rPr>
                <w:noProof/>
                <w:webHidden/>
              </w:rPr>
              <w:fldChar w:fldCharType="end"/>
            </w:r>
          </w:hyperlink>
        </w:p>
        <w:p w14:paraId="1598705A" w14:textId="24742EF3" w:rsidR="00DD30CB" w:rsidRDefault="00DD30CB">
          <w:pPr>
            <w:pStyle w:val="Obsah1"/>
            <w:tabs>
              <w:tab w:val="right" w:leader="dot" w:pos="9062"/>
            </w:tabs>
            <w:rPr>
              <w:rFonts w:asciiTheme="minorHAnsi" w:eastAsiaTheme="minorEastAsia" w:hAnsiTheme="minorHAnsi"/>
              <w:noProof/>
              <w:sz w:val="22"/>
              <w:lang w:eastAsia="cs-CZ"/>
            </w:rPr>
          </w:pPr>
          <w:hyperlink w:anchor="_Toc101410231" w:history="1">
            <w:r w:rsidRPr="003A251A">
              <w:rPr>
                <w:rStyle w:val="Hypertextovodkaz"/>
                <w:noProof/>
              </w:rPr>
              <w:t>7 Rozbor zpětných vazeb</w:t>
            </w:r>
            <w:r>
              <w:rPr>
                <w:noProof/>
                <w:webHidden/>
              </w:rPr>
              <w:tab/>
            </w:r>
            <w:r>
              <w:rPr>
                <w:noProof/>
                <w:webHidden/>
              </w:rPr>
              <w:fldChar w:fldCharType="begin"/>
            </w:r>
            <w:r>
              <w:rPr>
                <w:noProof/>
                <w:webHidden/>
              </w:rPr>
              <w:instrText xml:space="preserve"> PAGEREF _Toc101410231 \h </w:instrText>
            </w:r>
            <w:r>
              <w:rPr>
                <w:noProof/>
                <w:webHidden/>
              </w:rPr>
            </w:r>
            <w:r>
              <w:rPr>
                <w:noProof/>
                <w:webHidden/>
              </w:rPr>
              <w:fldChar w:fldCharType="separate"/>
            </w:r>
            <w:r>
              <w:rPr>
                <w:noProof/>
                <w:webHidden/>
              </w:rPr>
              <w:t>83</w:t>
            </w:r>
            <w:r>
              <w:rPr>
                <w:noProof/>
                <w:webHidden/>
              </w:rPr>
              <w:fldChar w:fldCharType="end"/>
            </w:r>
          </w:hyperlink>
        </w:p>
        <w:p w14:paraId="141AD96E" w14:textId="76CBCE8F" w:rsidR="00DD30CB" w:rsidRDefault="00DD30CB">
          <w:pPr>
            <w:pStyle w:val="Obsah2"/>
            <w:tabs>
              <w:tab w:val="right" w:leader="dot" w:pos="9062"/>
            </w:tabs>
            <w:rPr>
              <w:rFonts w:asciiTheme="minorHAnsi" w:eastAsiaTheme="minorEastAsia" w:hAnsiTheme="minorHAnsi"/>
              <w:noProof/>
              <w:sz w:val="22"/>
              <w:lang w:eastAsia="cs-CZ"/>
            </w:rPr>
          </w:pPr>
          <w:hyperlink w:anchor="_Toc101410232" w:history="1">
            <w:r w:rsidRPr="003A251A">
              <w:rPr>
                <w:rStyle w:val="Hypertextovodkaz"/>
                <w:noProof/>
              </w:rPr>
              <w:t>7.1 Přínos moderních technologií do táborové pedagogiky</w:t>
            </w:r>
            <w:r>
              <w:rPr>
                <w:noProof/>
                <w:webHidden/>
              </w:rPr>
              <w:tab/>
            </w:r>
            <w:r>
              <w:rPr>
                <w:noProof/>
                <w:webHidden/>
              </w:rPr>
              <w:fldChar w:fldCharType="begin"/>
            </w:r>
            <w:r>
              <w:rPr>
                <w:noProof/>
                <w:webHidden/>
              </w:rPr>
              <w:instrText xml:space="preserve"> PAGEREF _Toc101410232 \h </w:instrText>
            </w:r>
            <w:r>
              <w:rPr>
                <w:noProof/>
                <w:webHidden/>
              </w:rPr>
            </w:r>
            <w:r>
              <w:rPr>
                <w:noProof/>
                <w:webHidden/>
              </w:rPr>
              <w:fldChar w:fldCharType="separate"/>
            </w:r>
            <w:r>
              <w:rPr>
                <w:noProof/>
                <w:webHidden/>
              </w:rPr>
              <w:t>83</w:t>
            </w:r>
            <w:r>
              <w:rPr>
                <w:noProof/>
                <w:webHidden/>
              </w:rPr>
              <w:fldChar w:fldCharType="end"/>
            </w:r>
          </w:hyperlink>
        </w:p>
        <w:p w14:paraId="6514154B" w14:textId="763712E6" w:rsidR="00DD30CB" w:rsidRDefault="00DD30CB">
          <w:pPr>
            <w:pStyle w:val="Obsah2"/>
            <w:tabs>
              <w:tab w:val="right" w:leader="dot" w:pos="9062"/>
            </w:tabs>
            <w:rPr>
              <w:rFonts w:asciiTheme="minorHAnsi" w:eastAsiaTheme="minorEastAsia" w:hAnsiTheme="minorHAnsi"/>
              <w:noProof/>
              <w:sz w:val="22"/>
              <w:lang w:eastAsia="cs-CZ"/>
            </w:rPr>
          </w:pPr>
          <w:hyperlink w:anchor="_Toc101410233" w:history="1">
            <w:r w:rsidRPr="003A251A">
              <w:rPr>
                <w:rStyle w:val="Hypertextovodkaz"/>
                <w:noProof/>
              </w:rPr>
              <w:t>7.2 Přínos moderních technologií pro organizátory</w:t>
            </w:r>
            <w:r>
              <w:rPr>
                <w:noProof/>
                <w:webHidden/>
              </w:rPr>
              <w:tab/>
            </w:r>
            <w:r>
              <w:rPr>
                <w:noProof/>
                <w:webHidden/>
              </w:rPr>
              <w:fldChar w:fldCharType="begin"/>
            </w:r>
            <w:r>
              <w:rPr>
                <w:noProof/>
                <w:webHidden/>
              </w:rPr>
              <w:instrText xml:space="preserve"> PAGEREF _Toc101410233 \h </w:instrText>
            </w:r>
            <w:r>
              <w:rPr>
                <w:noProof/>
                <w:webHidden/>
              </w:rPr>
            </w:r>
            <w:r>
              <w:rPr>
                <w:noProof/>
                <w:webHidden/>
              </w:rPr>
              <w:fldChar w:fldCharType="separate"/>
            </w:r>
            <w:r>
              <w:rPr>
                <w:noProof/>
                <w:webHidden/>
              </w:rPr>
              <w:t>84</w:t>
            </w:r>
            <w:r>
              <w:rPr>
                <w:noProof/>
                <w:webHidden/>
              </w:rPr>
              <w:fldChar w:fldCharType="end"/>
            </w:r>
          </w:hyperlink>
        </w:p>
        <w:p w14:paraId="4E81D143" w14:textId="710CB5D7" w:rsidR="00DD30CB" w:rsidRDefault="00DD30CB">
          <w:pPr>
            <w:pStyle w:val="Obsah2"/>
            <w:tabs>
              <w:tab w:val="right" w:leader="dot" w:pos="9062"/>
            </w:tabs>
            <w:rPr>
              <w:rFonts w:asciiTheme="minorHAnsi" w:eastAsiaTheme="minorEastAsia" w:hAnsiTheme="minorHAnsi"/>
              <w:noProof/>
              <w:sz w:val="22"/>
              <w:lang w:eastAsia="cs-CZ"/>
            </w:rPr>
          </w:pPr>
          <w:hyperlink w:anchor="_Toc101410234" w:history="1">
            <w:r w:rsidRPr="003A251A">
              <w:rPr>
                <w:rStyle w:val="Hypertextovodkaz"/>
                <w:noProof/>
              </w:rPr>
              <w:t>7.3 Vnímání pojmu moderní technologie</w:t>
            </w:r>
            <w:r>
              <w:rPr>
                <w:noProof/>
                <w:webHidden/>
              </w:rPr>
              <w:tab/>
            </w:r>
            <w:r>
              <w:rPr>
                <w:noProof/>
                <w:webHidden/>
              </w:rPr>
              <w:fldChar w:fldCharType="begin"/>
            </w:r>
            <w:r>
              <w:rPr>
                <w:noProof/>
                <w:webHidden/>
              </w:rPr>
              <w:instrText xml:space="preserve"> PAGEREF _Toc101410234 \h </w:instrText>
            </w:r>
            <w:r>
              <w:rPr>
                <w:noProof/>
                <w:webHidden/>
              </w:rPr>
            </w:r>
            <w:r>
              <w:rPr>
                <w:noProof/>
                <w:webHidden/>
              </w:rPr>
              <w:fldChar w:fldCharType="separate"/>
            </w:r>
            <w:r>
              <w:rPr>
                <w:noProof/>
                <w:webHidden/>
              </w:rPr>
              <w:t>85</w:t>
            </w:r>
            <w:r>
              <w:rPr>
                <w:noProof/>
                <w:webHidden/>
              </w:rPr>
              <w:fldChar w:fldCharType="end"/>
            </w:r>
          </w:hyperlink>
        </w:p>
        <w:p w14:paraId="6545CA35" w14:textId="516676C3" w:rsidR="00DD30CB" w:rsidRDefault="00DD30CB">
          <w:pPr>
            <w:pStyle w:val="Obsah2"/>
            <w:tabs>
              <w:tab w:val="right" w:leader="dot" w:pos="9062"/>
            </w:tabs>
            <w:rPr>
              <w:rFonts w:asciiTheme="minorHAnsi" w:eastAsiaTheme="minorEastAsia" w:hAnsiTheme="minorHAnsi"/>
              <w:noProof/>
              <w:sz w:val="22"/>
              <w:lang w:eastAsia="cs-CZ"/>
            </w:rPr>
          </w:pPr>
          <w:hyperlink w:anchor="_Toc101410235" w:history="1">
            <w:r w:rsidRPr="003A251A">
              <w:rPr>
                <w:rStyle w:val="Hypertextovodkaz"/>
                <w:noProof/>
              </w:rPr>
              <w:t>7.4 Akceptace moderních technologií v táborové pedagogice</w:t>
            </w:r>
            <w:r>
              <w:rPr>
                <w:noProof/>
                <w:webHidden/>
              </w:rPr>
              <w:tab/>
            </w:r>
            <w:r>
              <w:rPr>
                <w:noProof/>
                <w:webHidden/>
              </w:rPr>
              <w:fldChar w:fldCharType="begin"/>
            </w:r>
            <w:r>
              <w:rPr>
                <w:noProof/>
                <w:webHidden/>
              </w:rPr>
              <w:instrText xml:space="preserve"> PAGEREF _Toc101410235 \h </w:instrText>
            </w:r>
            <w:r>
              <w:rPr>
                <w:noProof/>
                <w:webHidden/>
              </w:rPr>
            </w:r>
            <w:r>
              <w:rPr>
                <w:noProof/>
                <w:webHidden/>
              </w:rPr>
              <w:fldChar w:fldCharType="separate"/>
            </w:r>
            <w:r>
              <w:rPr>
                <w:noProof/>
                <w:webHidden/>
              </w:rPr>
              <w:t>85</w:t>
            </w:r>
            <w:r>
              <w:rPr>
                <w:noProof/>
                <w:webHidden/>
              </w:rPr>
              <w:fldChar w:fldCharType="end"/>
            </w:r>
          </w:hyperlink>
        </w:p>
        <w:p w14:paraId="416B4F69" w14:textId="7AF64D9E" w:rsidR="00DD30CB" w:rsidRDefault="00DD30CB">
          <w:pPr>
            <w:pStyle w:val="Obsah2"/>
            <w:tabs>
              <w:tab w:val="right" w:leader="dot" w:pos="9062"/>
            </w:tabs>
            <w:rPr>
              <w:rFonts w:asciiTheme="minorHAnsi" w:eastAsiaTheme="minorEastAsia" w:hAnsiTheme="minorHAnsi"/>
              <w:noProof/>
              <w:sz w:val="22"/>
              <w:lang w:eastAsia="cs-CZ"/>
            </w:rPr>
          </w:pPr>
          <w:hyperlink w:anchor="_Toc101410236" w:history="1">
            <w:r w:rsidRPr="003A251A">
              <w:rPr>
                <w:rStyle w:val="Hypertextovodkaz"/>
                <w:noProof/>
              </w:rPr>
              <w:t>7.5 Účel a frekvence využití</w:t>
            </w:r>
            <w:r>
              <w:rPr>
                <w:noProof/>
                <w:webHidden/>
              </w:rPr>
              <w:tab/>
            </w:r>
            <w:r>
              <w:rPr>
                <w:noProof/>
                <w:webHidden/>
              </w:rPr>
              <w:fldChar w:fldCharType="begin"/>
            </w:r>
            <w:r>
              <w:rPr>
                <w:noProof/>
                <w:webHidden/>
              </w:rPr>
              <w:instrText xml:space="preserve"> PAGEREF _Toc101410236 \h </w:instrText>
            </w:r>
            <w:r>
              <w:rPr>
                <w:noProof/>
                <w:webHidden/>
              </w:rPr>
            </w:r>
            <w:r>
              <w:rPr>
                <w:noProof/>
                <w:webHidden/>
              </w:rPr>
              <w:fldChar w:fldCharType="separate"/>
            </w:r>
            <w:r>
              <w:rPr>
                <w:noProof/>
                <w:webHidden/>
              </w:rPr>
              <w:t>87</w:t>
            </w:r>
            <w:r>
              <w:rPr>
                <w:noProof/>
                <w:webHidden/>
              </w:rPr>
              <w:fldChar w:fldCharType="end"/>
            </w:r>
          </w:hyperlink>
        </w:p>
        <w:p w14:paraId="4CD24829" w14:textId="673CDEFB" w:rsidR="00DD30CB" w:rsidRDefault="00DD30CB">
          <w:pPr>
            <w:pStyle w:val="Obsah2"/>
            <w:tabs>
              <w:tab w:val="right" w:leader="dot" w:pos="9062"/>
            </w:tabs>
            <w:rPr>
              <w:rFonts w:asciiTheme="minorHAnsi" w:eastAsiaTheme="minorEastAsia" w:hAnsiTheme="minorHAnsi"/>
              <w:noProof/>
              <w:sz w:val="22"/>
              <w:lang w:eastAsia="cs-CZ"/>
            </w:rPr>
          </w:pPr>
          <w:hyperlink w:anchor="_Toc101410237" w:history="1">
            <w:r w:rsidRPr="003A251A">
              <w:rPr>
                <w:rStyle w:val="Hypertextovodkaz"/>
                <w:noProof/>
              </w:rPr>
              <w:t>7.6 Technické parametry</w:t>
            </w:r>
            <w:r>
              <w:rPr>
                <w:noProof/>
                <w:webHidden/>
              </w:rPr>
              <w:tab/>
            </w:r>
            <w:r>
              <w:rPr>
                <w:noProof/>
                <w:webHidden/>
              </w:rPr>
              <w:fldChar w:fldCharType="begin"/>
            </w:r>
            <w:r>
              <w:rPr>
                <w:noProof/>
                <w:webHidden/>
              </w:rPr>
              <w:instrText xml:space="preserve"> PAGEREF _Toc101410237 \h </w:instrText>
            </w:r>
            <w:r>
              <w:rPr>
                <w:noProof/>
                <w:webHidden/>
              </w:rPr>
            </w:r>
            <w:r>
              <w:rPr>
                <w:noProof/>
                <w:webHidden/>
              </w:rPr>
              <w:fldChar w:fldCharType="separate"/>
            </w:r>
            <w:r>
              <w:rPr>
                <w:noProof/>
                <w:webHidden/>
              </w:rPr>
              <w:t>88</w:t>
            </w:r>
            <w:r>
              <w:rPr>
                <w:noProof/>
                <w:webHidden/>
              </w:rPr>
              <w:fldChar w:fldCharType="end"/>
            </w:r>
          </w:hyperlink>
        </w:p>
        <w:p w14:paraId="3A271EA4" w14:textId="07D67312" w:rsidR="00DD30CB" w:rsidRDefault="00DD30CB">
          <w:pPr>
            <w:pStyle w:val="Obsah1"/>
            <w:tabs>
              <w:tab w:val="right" w:leader="dot" w:pos="9062"/>
            </w:tabs>
            <w:rPr>
              <w:rFonts w:asciiTheme="minorHAnsi" w:eastAsiaTheme="minorEastAsia" w:hAnsiTheme="minorHAnsi"/>
              <w:noProof/>
              <w:sz w:val="22"/>
              <w:lang w:eastAsia="cs-CZ"/>
            </w:rPr>
          </w:pPr>
          <w:hyperlink w:anchor="_Toc101410238" w:history="1">
            <w:r w:rsidRPr="003A251A">
              <w:rPr>
                <w:rStyle w:val="Hypertextovodkaz"/>
                <w:noProof/>
              </w:rPr>
              <w:t>8 Shrnutí výsledků výzkumu</w:t>
            </w:r>
            <w:r>
              <w:rPr>
                <w:noProof/>
                <w:webHidden/>
              </w:rPr>
              <w:tab/>
            </w:r>
            <w:r>
              <w:rPr>
                <w:noProof/>
                <w:webHidden/>
              </w:rPr>
              <w:fldChar w:fldCharType="begin"/>
            </w:r>
            <w:r>
              <w:rPr>
                <w:noProof/>
                <w:webHidden/>
              </w:rPr>
              <w:instrText xml:space="preserve"> PAGEREF _Toc101410238 \h </w:instrText>
            </w:r>
            <w:r>
              <w:rPr>
                <w:noProof/>
                <w:webHidden/>
              </w:rPr>
            </w:r>
            <w:r>
              <w:rPr>
                <w:noProof/>
                <w:webHidden/>
              </w:rPr>
              <w:fldChar w:fldCharType="separate"/>
            </w:r>
            <w:r>
              <w:rPr>
                <w:noProof/>
                <w:webHidden/>
              </w:rPr>
              <w:t>90</w:t>
            </w:r>
            <w:r>
              <w:rPr>
                <w:noProof/>
                <w:webHidden/>
              </w:rPr>
              <w:fldChar w:fldCharType="end"/>
            </w:r>
          </w:hyperlink>
        </w:p>
        <w:p w14:paraId="09CF59F1" w14:textId="666F7171" w:rsidR="00DD30CB" w:rsidRDefault="00DD30CB">
          <w:pPr>
            <w:pStyle w:val="Obsah2"/>
            <w:tabs>
              <w:tab w:val="right" w:leader="dot" w:pos="9062"/>
            </w:tabs>
            <w:rPr>
              <w:rFonts w:asciiTheme="minorHAnsi" w:eastAsiaTheme="minorEastAsia" w:hAnsiTheme="minorHAnsi"/>
              <w:noProof/>
              <w:sz w:val="22"/>
              <w:lang w:eastAsia="cs-CZ"/>
            </w:rPr>
          </w:pPr>
          <w:hyperlink w:anchor="_Toc101410239" w:history="1">
            <w:r w:rsidRPr="003A251A">
              <w:rPr>
                <w:rStyle w:val="Hypertextovodkaz"/>
                <w:noProof/>
              </w:rPr>
              <w:t>8.1 Vypořádání výzkumných otázek</w:t>
            </w:r>
            <w:r>
              <w:rPr>
                <w:noProof/>
                <w:webHidden/>
              </w:rPr>
              <w:tab/>
            </w:r>
            <w:r>
              <w:rPr>
                <w:noProof/>
                <w:webHidden/>
              </w:rPr>
              <w:fldChar w:fldCharType="begin"/>
            </w:r>
            <w:r>
              <w:rPr>
                <w:noProof/>
                <w:webHidden/>
              </w:rPr>
              <w:instrText xml:space="preserve"> PAGEREF _Toc101410239 \h </w:instrText>
            </w:r>
            <w:r>
              <w:rPr>
                <w:noProof/>
                <w:webHidden/>
              </w:rPr>
            </w:r>
            <w:r>
              <w:rPr>
                <w:noProof/>
                <w:webHidden/>
              </w:rPr>
              <w:fldChar w:fldCharType="separate"/>
            </w:r>
            <w:r>
              <w:rPr>
                <w:noProof/>
                <w:webHidden/>
              </w:rPr>
              <w:t>90</w:t>
            </w:r>
            <w:r>
              <w:rPr>
                <w:noProof/>
                <w:webHidden/>
              </w:rPr>
              <w:fldChar w:fldCharType="end"/>
            </w:r>
          </w:hyperlink>
        </w:p>
        <w:p w14:paraId="72BA164A" w14:textId="741F7AB5" w:rsidR="00DD30CB" w:rsidRDefault="00DD30CB">
          <w:pPr>
            <w:pStyle w:val="Obsah1"/>
            <w:tabs>
              <w:tab w:val="right" w:leader="dot" w:pos="9062"/>
            </w:tabs>
            <w:rPr>
              <w:rFonts w:asciiTheme="minorHAnsi" w:eastAsiaTheme="minorEastAsia" w:hAnsiTheme="minorHAnsi"/>
              <w:noProof/>
              <w:sz w:val="22"/>
              <w:lang w:eastAsia="cs-CZ"/>
            </w:rPr>
          </w:pPr>
          <w:hyperlink w:anchor="_Toc101410240" w:history="1">
            <w:r w:rsidRPr="003A251A">
              <w:rPr>
                <w:rStyle w:val="Hypertextovodkaz"/>
                <w:noProof/>
              </w:rPr>
              <w:t>9 Diskuse</w:t>
            </w:r>
            <w:r>
              <w:rPr>
                <w:noProof/>
                <w:webHidden/>
              </w:rPr>
              <w:tab/>
            </w:r>
            <w:r>
              <w:rPr>
                <w:noProof/>
                <w:webHidden/>
              </w:rPr>
              <w:fldChar w:fldCharType="begin"/>
            </w:r>
            <w:r>
              <w:rPr>
                <w:noProof/>
                <w:webHidden/>
              </w:rPr>
              <w:instrText xml:space="preserve"> PAGEREF _Toc101410240 \h </w:instrText>
            </w:r>
            <w:r>
              <w:rPr>
                <w:noProof/>
                <w:webHidden/>
              </w:rPr>
            </w:r>
            <w:r>
              <w:rPr>
                <w:noProof/>
                <w:webHidden/>
              </w:rPr>
              <w:fldChar w:fldCharType="separate"/>
            </w:r>
            <w:r>
              <w:rPr>
                <w:noProof/>
                <w:webHidden/>
              </w:rPr>
              <w:t>94</w:t>
            </w:r>
            <w:r>
              <w:rPr>
                <w:noProof/>
                <w:webHidden/>
              </w:rPr>
              <w:fldChar w:fldCharType="end"/>
            </w:r>
          </w:hyperlink>
        </w:p>
        <w:p w14:paraId="67F6075F" w14:textId="6A4FF157" w:rsidR="00DD30CB" w:rsidRDefault="00DD30CB">
          <w:pPr>
            <w:pStyle w:val="Obsah1"/>
            <w:tabs>
              <w:tab w:val="right" w:leader="dot" w:pos="9062"/>
            </w:tabs>
            <w:rPr>
              <w:rFonts w:asciiTheme="minorHAnsi" w:eastAsiaTheme="minorEastAsia" w:hAnsiTheme="minorHAnsi"/>
              <w:noProof/>
              <w:sz w:val="22"/>
              <w:lang w:eastAsia="cs-CZ"/>
            </w:rPr>
          </w:pPr>
          <w:hyperlink w:anchor="_Toc101410241" w:history="1">
            <w:r w:rsidRPr="003A251A">
              <w:rPr>
                <w:rStyle w:val="Hypertextovodkaz"/>
                <w:noProof/>
              </w:rPr>
              <w:t>Závěr</w:t>
            </w:r>
            <w:r>
              <w:rPr>
                <w:noProof/>
                <w:webHidden/>
              </w:rPr>
              <w:tab/>
            </w:r>
            <w:r>
              <w:rPr>
                <w:noProof/>
                <w:webHidden/>
              </w:rPr>
              <w:fldChar w:fldCharType="begin"/>
            </w:r>
            <w:r>
              <w:rPr>
                <w:noProof/>
                <w:webHidden/>
              </w:rPr>
              <w:instrText xml:space="preserve"> PAGEREF _Toc101410241 \h </w:instrText>
            </w:r>
            <w:r>
              <w:rPr>
                <w:noProof/>
                <w:webHidden/>
              </w:rPr>
            </w:r>
            <w:r>
              <w:rPr>
                <w:noProof/>
                <w:webHidden/>
              </w:rPr>
              <w:fldChar w:fldCharType="separate"/>
            </w:r>
            <w:r>
              <w:rPr>
                <w:noProof/>
                <w:webHidden/>
              </w:rPr>
              <w:t>96</w:t>
            </w:r>
            <w:r>
              <w:rPr>
                <w:noProof/>
                <w:webHidden/>
              </w:rPr>
              <w:fldChar w:fldCharType="end"/>
            </w:r>
          </w:hyperlink>
        </w:p>
        <w:p w14:paraId="6485B654" w14:textId="6C0D79C6" w:rsidR="00DD30CB" w:rsidRDefault="00DD30CB">
          <w:pPr>
            <w:pStyle w:val="Obsah1"/>
            <w:tabs>
              <w:tab w:val="right" w:leader="dot" w:pos="9062"/>
            </w:tabs>
            <w:rPr>
              <w:rFonts w:asciiTheme="minorHAnsi" w:eastAsiaTheme="minorEastAsia" w:hAnsiTheme="minorHAnsi"/>
              <w:noProof/>
              <w:sz w:val="22"/>
              <w:lang w:eastAsia="cs-CZ"/>
            </w:rPr>
          </w:pPr>
          <w:hyperlink w:anchor="_Toc101410242" w:history="1">
            <w:r w:rsidRPr="003A251A">
              <w:rPr>
                <w:rStyle w:val="Hypertextovodkaz"/>
                <w:noProof/>
              </w:rPr>
              <w:t>Seznam Zdrojů</w:t>
            </w:r>
            <w:r>
              <w:rPr>
                <w:noProof/>
                <w:webHidden/>
              </w:rPr>
              <w:tab/>
            </w:r>
            <w:r>
              <w:rPr>
                <w:noProof/>
                <w:webHidden/>
              </w:rPr>
              <w:fldChar w:fldCharType="begin"/>
            </w:r>
            <w:r>
              <w:rPr>
                <w:noProof/>
                <w:webHidden/>
              </w:rPr>
              <w:instrText xml:space="preserve"> PAGEREF _Toc101410242 \h </w:instrText>
            </w:r>
            <w:r>
              <w:rPr>
                <w:noProof/>
                <w:webHidden/>
              </w:rPr>
            </w:r>
            <w:r>
              <w:rPr>
                <w:noProof/>
                <w:webHidden/>
              </w:rPr>
              <w:fldChar w:fldCharType="separate"/>
            </w:r>
            <w:r>
              <w:rPr>
                <w:noProof/>
                <w:webHidden/>
              </w:rPr>
              <w:t>98</w:t>
            </w:r>
            <w:r>
              <w:rPr>
                <w:noProof/>
                <w:webHidden/>
              </w:rPr>
              <w:fldChar w:fldCharType="end"/>
            </w:r>
          </w:hyperlink>
        </w:p>
        <w:p w14:paraId="78B0A727" w14:textId="35FD0FC8" w:rsidR="00DD30CB" w:rsidRDefault="00DD30CB">
          <w:pPr>
            <w:pStyle w:val="Obsah2"/>
            <w:tabs>
              <w:tab w:val="right" w:leader="dot" w:pos="9062"/>
            </w:tabs>
            <w:rPr>
              <w:rFonts w:asciiTheme="minorHAnsi" w:eastAsiaTheme="minorEastAsia" w:hAnsiTheme="minorHAnsi"/>
              <w:noProof/>
              <w:sz w:val="22"/>
              <w:lang w:eastAsia="cs-CZ"/>
            </w:rPr>
          </w:pPr>
          <w:hyperlink w:anchor="_Toc101410243" w:history="1">
            <w:r w:rsidRPr="003A251A">
              <w:rPr>
                <w:rStyle w:val="Hypertextovodkaz"/>
                <w:noProof/>
              </w:rPr>
              <w:t>Knižní zdroje</w:t>
            </w:r>
            <w:r>
              <w:rPr>
                <w:noProof/>
                <w:webHidden/>
              </w:rPr>
              <w:tab/>
            </w:r>
            <w:r>
              <w:rPr>
                <w:noProof/>
                <w:webHidden/>
              </w:rPr>
              <w:fldChar w:fldCharType="begin"/>
            </w:r>
            <w:r>
              <w:rPr>
                <w:noProof/>
                <w:webHidden/>
              </w:rPr>
              <w:instrText xml:space="preserve"> PAGEREF _Toc101410243 \h </w:instrText>
            </w:r>
            <w:r>
              <w:rPr>
                <w:noProof/>
                <w:webHidden/>
              </w:rPr>
            </w:r>
            <w:r>
              <w:rPr>
                <w:noProof/>
                <w:webHidden/>
              </w:rPr>
              <w:fldChar w:fldCharType="separate"/>
            </w:r>
            <w:r>
              <w:rPr>
                <w:noProof/>
                <w:webHidden/>
              </w:rPr>
              <w:t>98</w:t>
            </w:r>
            <w:r>
              <w:rPr>
                <w:noProof/>
                <w:webHidden/>
              </w:rPr>
              <w:fldChar w:fldCharType="end"/>
            </w:r>
          </w:hyperlink>
        </w:p>
        <w:p w14:paraId="2C097FED" w14:textId="585044C9" w:rsidR="00DD30CB" w:rsidRDefault="00DD30CB">
          <w:pPr>
            <w:pStyle w:val="Obsah2"/>
            <w:tabs>
              <w:tab w:val="right" w:leader="dot" w:pos="9062"/>
            </w:tabs>
            <w:rPr>
              <w:rFonts w:asciiTheme="minorHAnsi" w:eastAsiaTheme="minorEastAsia" w:hAnsiTheme="minorHAnsi"/>
              <w:noProof/>
              <w:sz w:val="22"/>
              <w:lang w:eastAsia="cs-CZ"/>
            </w:rPr>
          </w:pPr>
          <w:hyperlink w:anchor="_Toc101410244" w:history="1">
            <w:r w:rsidRPr="003A251A">
              <w:rPr>
                <w:rStyle w:val="Hypertextovodkaz"/>
                <w:noProof/>
              </w:rPr>
              <w:t>Elektronické zdroje</w:t>
            </w:r>
            <w:r>
              <w:rPr>
                <w:noProof/>
                <w:webHidden/>
              </w:rPr>
              <w:tab/>
            </w:r>
            <w:r>
              <w:rPr>
                <w:noProof/>
                <w:webHidden/>
              </w:rPr>
              <w:fldChar w:fldCharType="begin"/>
            </w:r>
            <w:r>
              <w:rPr>
                <w:noProof/>
                <w:webHidden/>
              </w:rPr>
              <w:instrText xml:space="preserve"> PAGEREF _Toc101410244 \h </w:instrText>
            </w:r>
            <w:r>
              <w:rPr>
                <w:noProof/>
                <w:webHidden/>
              </w:rPr>
            </w:r>
            <w:r>
              <w:rPr>
                <w:noProof/>
                <w:webHidden/>
              </w:rPr>
              <w:fldChar w:fldCharType="separate"/>
            </w:r>
            <w:r>
              <w:rPr>
                <w:noProof/>
                <w:webHidden/>
              </w:rPr>
              <w:t>102</w:t>
            </w:r>
            <w:r>
              <w:rPr>
                <w:noProof/>
                <w:webHidden/>
              </w:rPr>
              <w:fldChar w:fldCharType="end"/>
            </w:r>
          </w:hyperlink>
        </w:p>
        <w:p w14:paraId="037D6B36" w14:textId="2E6CE767" w:rsidR="00DD30CB" w:rsidRDefault="00DD30CB">
          <w:pPr>
            <w:pStyle w:val="Obsah1"/>
            <w:tabs>
              <w:tab w:val="right" w:leader="dot" w:pos="9062"/>
            </w:tabs>
            <w:rPr>
              <w:rFonts w:asciiTheme="minorHAnsi" w:eastAsiaTheme="minorEastAsia" w:hAnsiTheme="minorHAnsi"/>
              <w:noProof/>
              <w:sz w:val="22"/>
              <w:lang w:eastAsia="cs-CZ"/>
            </w:rPr>
          </w:pPr>
          <w:hyperlink w:anchor="_Toc101410245" w:history="1">
            <w:r w:rsidRPr="003A251A">
              <w:rPr>
                <w:rStyle w:val="Hypertextovodkaz"/>
                <w:noProof/>
              </w:rPr>
              <w:t>Seznam tabulek</w:t>
            </w:r>
            <w:r>
              <w:rPr>
                <w:noProof/>
                <w:webHidden/>
              </w:rPr>
              <w:tab/>
            </w:r>
            <w:r>
              <w:rPr>
                <w:noProof/>
                <w:webHidden/>
              </w:rPr>
              <w:fldChar w:fldCharType="begin"/>
            </w:r>
            <w:r>
              <w:rPr>
                <w:noProof/>
                <w:webHidden/>
              </w:rPr>
              <w:instrText xml:space="preserve"> PAGEREF _Toc101410245 \h </w:instrText>
            </w:r>
            <w:r>
              <w:rPr>
                <w:noProof/>
                <w:webHidden/>
              </w:rPr>
            </w:r>
            <w:r>
              <w:rPr>
                <w:noProof/>
                <w:webHidden/>
              </w:rPr>
              <w:fldChar w:fldCharType="separate"/>
            </w:r>
            <w:r>
              <w:rPr>
                <w:noProof/>
                <w:webHidden/>
              </w:rPr>
              <w:t>104</w:t>
            </w:r>
            <w:r>
              <w:rPr>
                <w:noProof/>
                <w:webHidden/>
              </w:rPr>
              <w:fldChar w:fldCharType="end"/>
            </w:r>
          </w:hyperlink>
        </w:p>
        <w:p w14:paraId="7D86AE5C" w14:textId="227C6DE8" w:rsidR="00DD30CB" w:rsidRDefault="00DD30CB">
          <w:pPr>
            <w:pStyle w:val="Obsah1"/>
            <w:tabs>
              <w:tab w:val="right" w:leader="dot" w:pos="9062"/>
            </w:tabs>
            <w:rPr>
              <w:rFonts w:asciiTheme="minorHAnsi" w:eastAsiaTheme="minorEastAsia" w:hAnsiTheme="minorHAnsi"/>
              <w:noProof/>
              <w:sz w:val="22"/>
              <w:lang w:eastAsia="cs-CZ"/>
            </w:rPr>
          </w:pPr>
          <w:hyperlink w:anchor="_Toc101410246" w:history="1">
            <w:r w:rsidRPr="003A251A">
              <w:rPr>
                <w:rStyle w:val="Hypertextovodkaz"/>
                <w:noProof/>
              </w:rPr>
              <w:t>Seznam obrázků</w:t>
            </w:r>
            <w:r>
              <w:rPr>
                <w:noProof/>
                <w:webHidden/>
              </w:rPr>
              <w:tab/>
            </w:r>
            <w:r>
              <w:rPr>
                <w:noProof/>
                <w:webHidden/>
              </w:rPr>
              <w:fldChar w:fldCharType="begin"/>
            </w:r>
            <w:r>
              <w:rPr>
                <w:noProof/>
                <w:webHidden/>
              </w:rPr>
              <w:instrText xml:space="preserve"> PAGEREF _Toc101410246 \h </w:instrText>
            </w:r>
            <w:r>
              <w:rPr>
                <w:noProof/>
                <w:webHidden/>
              </w:rPr>
            </w:r>
            <w:r>
              <w:rPr>
                <w:noProof/>
                <w:webHidden/>
              </w:rPr>
              <w:fldChar w:fldCharType="separate"/>
            </w:r>
            <w:r>
              <w:rPr>
                <w:noProof/>
                <w:webHidden/>
              </w:rPr>
              <w:t>105</w:t>
            </w:r>
            <w:r>
              <w:rPr>
                <w:noProof/>
                <w:webHidden/>
              </w:rPr>
              <w:fldChar w:fldCharType="end"/>
            </w:r>
          </w:hyperlink>
        </w:p>
        <w:p w14:paraId="32DC0505" w14:textId="104E2140" w:rsidR="00DD30CB" w:rsidRDefault="00DD30CB">
          <w:pPr>
            <w:pStyle w:val="Obsah1"/>
            <w:tabs>
              <w:tab w:val="right" w:leader="dot" w:pos="9062"/>
            </w:tabs>
            <w:rPr>
              <w:rFonts w:asciiTheme="minorHAnsi" w:eastAsiaTheme="minorEastAsia" w:hAnsiTheme="minorHAnsi"/>
              <w:noProof/>
              <w:sz w:val="22"/>
              <w:lang w:eastAsia="cs-CZ"/>
            </w:rPr>
          </w:pPr>
          <w:hyperlink w:anchor="_Toc101410247" w:history="1">
            <w:r w:rsidRPr="003A251A">
              <w:rPr>
                <w:rStyle w:val="Hypertextovodkaz"/>
                <w:noProof/>
              </w:rPr>
              <w:t>Seznam příloh</w:t>
            </w:r>
            <w:r>
              <w:rPr>
                <w:noProof/>
                <w:webHidden/>
              </w:rPr>
              <w:tab/>
            </w:r>
            <w:r>
              <w:rPr>
                <w:noProof/>
                <w:webHidden/>
              </w:rPr>
              <w:fldChar w:fldCharType="begin"/>
            </w:r>
            <w:r>
              <w:rPr>
                <w:noProof/>
                <w:webHidden/>
              </w:rPr>
              <w:instrText xml:space="preserve"> PAGEREF _Toc101410247 \h </w:instrText>
            </w:r>
            <w:r>
              <w:rPr>
                <w:noProof/>
                <w:webHidden/>
              </w:rPr>
            </w:r>
            <w:r>
              <w:rPr>
                <w:noProof/>
                <w:webHidden/>
              </w:rPr>
              <w:fldChar w:fldCharType="separate"/>
            </w:r>
            <w:r>
              <w:rPr>
                <w:noProof/>
                <w:webHidden/>
              </w:rPr>
              <w:t>106</w:t>
            </w:r>
            <w:r>
              <w:rPr>
                <w:noProof/>
                <w:webHidden/>
              </w:rPr>
              <w:fldChar w:fldCharType="end"/>
            </w:r>
          </w:hyperlink>
        </w:p>
        <w:p w14:paraId="12A73D90" w14:textId="25A89237" w:rsidR="00D5037F" w:rsidRPr="00715F84" w:rsidRDefault="00854BF7">
          <w:pPr>
            <w:sectPr w:rsidR="00D5037F" w:rsidRPr="00715F84" w:rsidSect="00D5037F">
              <w:headerReference w:type="default" r:id="rId8"/>
              <w:pgSz w:w="11906" w:h="16838"/>
              <w:pgMar w:top="1417" w:right="1417" w:bottom="1417" w:left="1417" w:header="708" w:footer="708" w:gutter="0"/>
              <w:cols w:space="708"/>
              <w:docGrid w:linePitch="360"/>
            </w:sectPr>
          </w:pPr>
          <w:r>
            <w:rPr>
              <w:b/>
              <w:bCs/>
            </w:rPr>
            <w:fldChar w:fldCharType="end"/>
          </w:r>
        </w:p>
      </w:sdtContent>
    </w:sdt>
    <w:p w14:paraId="68EC5DD3" w14:textId="34F18AB7" w:rsidR="002A4658" w:rsidRPr="00EA7316" w:rsidRDefault="00995527" w:rsidP="00854BF7">
      <w:pPr>
        <w:pStyle w:val="Nadpis1"/>
      </w:pPr>
      <w:bookmarkStart w:id="0" w:name="_Toc101410179"/>
      <w:r w:rsidRPr="00EA7316">
        <w:lastRenderedPageBreak/>
        <w:t>Úvod</w:t>
      </w:r>
      <w:bookmarkEnd w:id="0"/>
      <w:r w:rsidR="00452F1B" w:rsidRPr="00EA7316">
        <w:t xml:space="preserve"> </w:t>
      </w:r>
    </w:p>
    <w:p w14:paraId="0AFD8444" w14:textId="4EFA7D47" w:rsidR="00253825" w:rsidRDefault="009032B1" w:rsidP="00253825">
      <w:pPr>
        <w:spacing w:line="360" w:lineRule="auto"/>
        <w:ind w:firstLine="567"/>
        <w:rPr>
          <w:rFonts w:cs="Times New Roman"/>
          <w:szCs w:val="24"/>
        </w:rPr>
      </w:pPr>
      <w:r w:rsidRPr="00587A58">
        <w:rPr>
          <w:rFonts w:cs="Times New Roman"/>
          <w:szCs w:val="24"/>
        </w:rPr>
        <w:t xml:space="preserve">Tato diplomová práce se </w:t>
      </w:r>
      <w:r w:rsidR="004A70E3" w:rsidRPr="00587A58">
        <w:rPr>
          <w:rFonts w:cs="Times New Roman"/>
          <w:szCs w:val="24"/>
        </w:rPr>
        <w:t>zabývá</w:t>
      </w:r>
      <w:r w:rsidRPr="00587A58">
        <w:rPr>
          <w:rFonts w:cs="Times New Roman"/>
          <w:szCs w:val="24"/>
        </w:rPr>
        <w:t xml:space="preserve"> </w:t>
      </w:r>
      <w:r w:rsidR="00C343DC" w:rsidRPr="00587A58">
        <w:rPr>
          <w:rFonts w:cs="Times New Roman"/>
          <w:szCs w:val="24"/>
        </w:rPr>
        <w:t>probl</w:t>
      </w:r>
      <w:r w:rsidR="00253825">
        <w:rPr>
          <w:rFonts w:cs="Times New Roman"/>
          <w:szCs w:val="24"/>
        </w:rPr>
        <w:t>ematikou moderních technologií a možnostmi jejich využití na dětských táborech</w:t>
      </w:r>
      <w:r w:rsidR="00D776F4" w:rsidRPr="00587A58">
        <w:rPr>
          <w:rFonts w:cs="Times New Roman"/>
          <w:szCs w:val="24"/>
        </w:rPr>
        <w:t>.</w:t>
      </w:r>
      <w:r w:rsidR="00253825">
        <w:rPr>
          <w:rFonts w:cs="Times New Roman"/>
          <w:szCs w:val="24"/>
        </w:rPr>
        <w:t xml:space="preserve"> Diplomová práce je realizována ve spolupráci s Domem dětí a mládeže Helceletka, v Brně, z jehož strany přišla nabídka spolupráce na projektu s názvem </w:t>
      </w:r>
      <w:r w:rsidR="00253825" w:rsidRPr="00600AA6">
        <w:rPr>
          <w:rFonts w:cs="Times New Roman"/>
          <w:i/>
          <w:iCs/>
          <w:szCs w:val="24"/>
        </w:rPr>
        <w:t>„Moderní technologie v táborové pedagogice”</w:t>
      </w:r>
      <w:r w:rsidR="00253825">
        <w:rPr>
          <w:rFonts w:cs="Times New Roman"/>
          <w:szCs w:val="24"/>
        </w:rPr>
        <w:t>. Na základě předchozí činnosti zaměstnanců Helceletky byla již dříve vytvořena technologie s názvem Semafor. Tato technologie bude doplněna další technologií, kterou vytvořím v rámci této diplomové práce. Obě technologie budu dále zkoumat především v oblasti přínosů, nedostatků a akceptace v prostředí táborové pedagogiky.</w:t>
      </w:r>
    </w:p>
    <w:p w14:paraId="05FA1D5C" w14:textId="31F2C642" w:rsidR="00253825" w:rsidRDefault="00D776F4" w:rsidP="00253825">
      <w:pPr>
        <w:spacing w:line="360" w:lineRule="auto"/>
        <w:ind w:firstLine="567"/>
        <w:rPr>
          <w:rFonts w:cs="Times New Roman"/>
          <w:szCs w:val="24"/>
        </w:rPr>
      </w:pPr>
      <w:r w:rsidRPr="00587A58">
        <w:rPr>
          <w:rFonts w:cs="Times New Roman"/>
          <w:szCs w:val="24"/>
        </w:rPr>
        <w:t xml:space="preserve"> </w:t>
      </w:r>
      <w:r w:rsidR="00253825">
        <w:rPr>
          <w:rFonts w:cs="Times New Roman"/>
          <w:szCs w:val="24"/>
        </w:rPr>
        <w:t xml:space="preserve">Problematika zapojení moderních technologií do táborové pedagogiky je velmi zajímavým a neobvyklým tématem. Velký rozmach technologií zapříčinil jejich implementaci do všech prostředí života. Táborové prostředí je však specifické a v očích mnoha volnočasových pedagogů je s technologiemi do značné míry neslučitelné. Mně samotné je toto dilema velmi blízké a známé, jelikož se táborovou pedagogikou zabývám, jak ve svém povolání, tak ve svém volném čase, a často se dostávám do názorových střetů, zda moderní technologie na tábory patří či nikoliv. Prostřednictvím této diplomové práce bych ráda poukázala na to, co mohou moderní technologie do táborové pedagogiky přinést, ale ráda bych upozornila také na nedostatky, které s jejich využitím souvisí. </w:t>
      </w:r>
    </w:p>
    <w:p w14:paraId="02879CDC" w14:textId="5437EE0C" w:rsidR="00253825" w:rsidRPr="00253825" w:rsidRDefault="00253825" w:rsidP="00253825">
      <w:pPr>
        <w:spacing w:line="360" w:lineRule="auto"/>
        <w:ind w:firstLine="567"/>
        <w:rPr>
          <w:rFonts w:cs="Times New Roman"/>
          <w:szCs w:val="24"/>
        </w:rPr>
      </w:pPr>
      <w:r>
        <w:rPr>
          <w:rFonts w:cs="Times New Roman"/>
          <w:szCs w:val="24"/>
        </w:rPr>
        <w:t xml:space="preserve">Mimo samotné téma mě velmi lákala spolupráce s Helceletkou, která pro mě představovala velkou příležitost. Doufala jsem, že výzkum bude směřovat k výsledkům, které budu moci dále využít v rámci svého profesního působení. Největší praktický přínos vnímám ve vytvoření vlastní moderní technologie. Na tématu diplomové práce bylo přitažlivé také to, že zapojením moderních technologií do táborového prostředí se moc autorů nezabývá a výzkum by </w:t>
      </w:r>
      <w:r w:rsidRPr="00253825">
        <w:rPr>
          <w:rFonts w:cs="Times New Roman"/>
          <w:szCs w:val="24"/>
        </w:rPr>
        <w:t>tedy mohl přinést nové poznatky do doposud málo prozkoumané problematiky.</w:t>
      </w:r>
    </w:p>
    <w:p w14:paraId="3B22BD2B" w14:textId="77777777" w:rsidR="00253825" w:rsidRPr="00253825" w:rsidRDefault="00253825" w:rsidP="00253825">
      <w:pPr>
        <w:spacing w:line="360" w:lineRule="auto"/>
        <w:ind w:firstLine="567"/>
        <w:rPr>
          <w:rFonts w:cs="Times New Roman"/>
          <w:szCs w:val="24"/>
        </w:rPr>
      </w:pPr>
      <w:r w:rsidRPr="00253825">
        <w:rPr>
          <w:rFonts w:cs="Times New Roman"/>
          <w:szCs w:val="24"/>
        </w:rPr>
        <w:t xml:space="preserve">V diplomové práci budu usilovat o naplnění </w:t>
      </w:r>
      <w:r w:rsidRPr="00253825">
        <w:rPr>
          <w:rFonts w:cs="Times New Roman"/>
          <w:b/>
          <w:bCs/>
          <w:szCs w:val="24"/>
        </w:rPr>
        <w:t>tří hlavních cílů</w:t>
      </w:r>
      <w:r w:rsidRPr="00253825">
        <w:rPr>
          <w:rFonts w:cs="Times New Roman"/>
          <w:szCs w:val="24"/>
        </w:rPr>
        <w:t>:</w:t>
      </w:r>
    </w:p>
    <w:p w14:paraId="3EBFF8A8" w14:textId="6A473971" w:rsidR="00253825" w:rsidRPr="00253825" w:rsidRDefault="00253825" w:rsidP="00253825">
      <w:pPr>
        <w:pStyle w:val="Odstavecseseznamem"/>
        <w:numPr>
          <w:ilvl w:val="0"/>
          <w:numId w:val="13"/>
        </w:numPr>
        <w:spacing w:line="360" w:lineRule="auto"/>
        <w:ind w:left="993" w:hanging="284"/>
        <w:rPr>
          <w:rFonts w:cs="Times New Roman"/>
          <w:szCs w:val="24"/>
        </w:rPr>
      </w:pPr>
      <w:r w:rsidRPr="00253825">
        <w:rPr>
          <w:rFonts w:cs="Times New Roman"/>
          <w:szCs w:val="24"/>
        </w:rPr>
        <w:t>Charakterizovat fenomény, které s využitím moderních technologií v táborové pedagogice souvisí (zejména se jedná o problematiku výchovy ve volném čase, řízené hry a moderních technologií)</w:t>
      </w:r>
      <w:r>
        <w:rPr>
          <w:rFonts w:cs="Times New Roman"/>
          <w:szCs w:val="24"/>
        </w:rPr>
        <w:t>,</w:t>
      </w:r>
      <w:r w:rsidRPr="00253825">
        <w:rPr>
          <w:rFonts w:cs="Times New Roman"/>
          <w:szCs w:val="24"/>
        </w:rPr>
        <w:t xml:space="preserve"> a vymezit pojem táborová pedagogika.</w:t>
      </w:r>
    </w:p>
    <w:p w14:paraId="65B31D4B" w14:textId="77777777" w:rsidR="00253825" w:rsidRPr="00253825" w:rsidRDefault="00253825" w:rsidP="00253825">
      <w:pPr>
        <w:pStyle w:val="Odstavecseseznamem"/>
        <w:numPr>
          <w:ilvl w:val="0"/>
          <w:numId w:val="13"/>
        </w:numPr>
        <w:spacing w:line="360" w:lineRule="auto"/>
        <w:ind w:left="993" w:hanging="284"/>
        <w:rPr>
          <w:rFonts w:cs="Times New Roman"/>
          <w:szCs w:val="24"/>
        </w:rPr>
      </w:pPr>
      <w:r w:rsidRPr="00253825">
        <w:rPr>
          <w:rFonts w:cs="Times New Roman"/>
          <w:szCs w:val="24"/>
        </w:rPr>
        <w:t>Navrhnout novou technologii, vytvořit hry, které tuto technologii budou využívat, tyto hry realizovat a zhodnotit.</w:t>
      </w:r>
    </w:p>
    <w:p w14:paraId="7F5493F9" w14:textId="69009725" w:rsidR="00253825" w:rsidRPr="00253825" w:rsidRDefault="00253825" w:rsidP="00253825">
      <w:pPr>
        <w:pStyle w:val="Odstavecseseznamem"/>
        <w:numPr>
          <w:ilvl w:val="0"/>
          <w:numId w:val="13"/>
        </w:numPr>
        <w:tabs>
          <w:tab w:val="left" w:pos="2444"/>
        </w:tabs>
        <w:spacing w:line="360" w:lineRule="auto"/>
        <w:ind w:left="993" w:hanging="284"/>
        <w:rPr>
          <w:rFonts w:cs="Times New Roman"/>
          <w:szCs w:val="24"/>
        </w:rPr>
      </w:pPr>
      <w:r w:rsidRPr="00253825">
        <w:rPr>
          <w:rFonts w:cs="Times New Roman"/>
          <w:szCs w:val="24"/>
        </w:rPr>
        <w:lastRenderedPageBreak/>
        <w:t>Evaluovat zapojení moderních technologií do táborové pedagogiky se zaměřením na míru akceptace a potenciál využití.</w:t>
      </w:r>
    </w:p>
    <w:p w14:paraId="44DCBD43" w14:textId="77777777" w:rsidR="00253825" w:rsidRPr="00253825" w:rsidRDefault="00253825" w:rsidP="00253825">
      <w:pPr>
        <w:tabs>
          <w:tab w:val="left" w:pos="2444"/>
        </w:tabs>
        <w:spacing w:line="360" w:lineRule="auto"/>
        <w:ind w:firstLine="567"/>
        <w:rPr>
          <w:rFonts w:cs="Times New Roman"/>
          <w:szCs w:val="24"/>
        </w:rPr>
      </w:pPr>
      <w:r w:rsidRPr="00253825">
        <w:rPr>
          <w:rFonts w:cs="Times New Roman"/>
          <w:szCs w:val="24"/>
        </w:rPr>
        <w:t xml:space="preserve">V empirické rovině jsou tyto hlavní cíle dále doplněny o </w:t>
      </w:r>
      <w:r w:rsidRPr="00253825">
        <w:rPr>
          <w:rFonts w:cs="Times New Roman"/>
          <w:b/>
          <w:szCs w:val="24"/>
        </w:rPr>
        <w:t>cíle dílčí</w:t>
      </w:r>
      <w:r w:rsidRPr="00253825">
        <w:rPr>
          <w:rFonts w:cs="Times New Roman"/>
          <w:szCs w:val="24"/>
        </w:rPr>
        <w:t>:</w:t>
      </w:r>
    </w:p>
    <w:p w14:paraId="635579B2" w14:textId="77777777" w:rsidR="00253825" w:rsidRPr="00253825" w:rsidRDefault="00253825" w:rsidP="00253825">
      <w:pPr>
        <w:pStyle w:val="Odstavecseseznamem"/>
        <w:numPr>
          <w:ilvl w:val="0"/>
          <w:numId w:val="36"/>
        </w:numPr>
        <w:tabs>
          <w:tab w:val="left" w:pos="2444"/>
        </w:tabs>
        <w:spacing w:line="360" w:lineRule="auto"/>
        <w:ind w:left="993" w:hanging="284"/>
        <w:rPr>
          <w:rFonts w:cs="Times New Roman"/>
          <w:szCs w:val="24"/>
        </w:rPr>
      </w:pPr>
      <w:r w:rsidRPr="00253825">
        <w:rPr>
          <w:rFonts w:cs="Times New Roman"/>
          <w:szCs w:val="24"/>
        </w:rPr>
        <w:t xml:space="preserve">Charakterizovat vytvořené technologie, popsat jejich funkce a módy.  </w:t>
      </w:r>
    </w:p>
    <w:p w14:paraId="612A9101" w14:textId="77777777" w:rsidR="00253825" w:rsidRPr="00253825" w:rsidRDefault="00253825" w:rsidP="00253825">
      <w:pPr>
        <w:pStyle w:val="Odstavecseseznamem"/>
        <w:numPr>
          <w:ilvl w:val="0"/>
          <w:numId w:val="36"/>
        </w:numPr>
        <w:tabs>
          <w:tab w:val="left" w:pos="2444"/>
        </w:tabs>
        <w:spacing w:line="360" w:lineRule="auto"/>
        <w:ind w:left="993" w:hanging="284"/>
        <w:rPr>
          <w:rFonts w:cs="Times New Roman"/>
          <w:szCs w:val="24"/>
        </w:rPr>
      </w:pPr>
      <w:r w:rsidRPr="00253825">
        <w:rPr>
          <w:rFonts w:cs="Times New Roman"/>
          <w:szCs w:val="24"/>
        </w:rPr>
        <w:t xml:space="preserve">Navrhnout modifikaci realizovaných her a moderních technologií na základě provedených zpětných vazeb. </w:t>
      </w:r>
    </w:p>
    <w:p w14:paraId="3909D06B" w14:textId="1469B137" w:rsidR="00253825" w:rsidRPr="00253825" w:rsidRDefault="00253825" w:rsidP="00253825">
      <w:pPr>
        <w:spacing w:line="360" w:lineRule="auto"/>
        <w:ind w:firstLine="567"/>
        <w:rPr>
          <w:rFonts w:cs="Times New Roman"/>
          <w:szCs w:val="24"/>
        </w:rPr>
      </w:pPr>
      <w:r w:rsidRPr="00253825">
        <w:rPr>
          <w:rFonts w:cs="Times New Roman"/>
          <w:szCs w:val="24"/>
        </w:rPr>
        <w:t xml:space="preserve">V teoretické části diplomové práce se zaměřím na pojem pedagogika volného času, ze kterého budu vycházet při vymezení pojmu táborová pedagogika. Jelikož budu v empirické části diplomové práce vytvářet a realizovat hry, je potřeba je v teoretické části detailně vymezit a zaměřit se na jejich popis, tvorbu, dělení, funkce a hodnocení. V poslední kapitole teoretické části detailně analyzuji problematiku moderních technologií, a to převážně v oblasti jejich využití ve výchovně vzdělávacím procesu. </w:t>
      </w:r>
    </w:p>
    <w:p w14:paraId="488D78C7" w14:textId="1EC08ED5" w:rsidR="00253825" w:rsidRPr="00253825" w:rsidRDefault="00253825" w:rsidP="00253825">
      <w:pPr>
        <w:spacing w:line="360" w:lineRule="auto"/>
        <w:ind w:firstLine="567"/>
        <w:rPr>
          <w:rFonts w:cs="Times New Roman"/>
          <w:szCs w:val="24"/>
        </w:rPr>
      </w:pPr>
      <w:r w:rsidRPr="00253825">
        <w:rPr>
          <w:rFonts w:cs="Times New Roman"/>
          <w:szCs w:val="24"/>
        </w:rPr>
        <w:t xml:space="preserve"> Empirická část diplomové práce je specifická tím, že budeme vytvářet a konstruovat zcela novou moderní technologii. Tuto technologii následně zapojíme do táborových her zrealizovaných ve skupinách respondentů, kteří již mají zkušenosti s táborovou pedagogikou, ať už v roli účastníků nebo v roli organizátorů. Pomocí metody ohniskových skupin získáme data, která se budou týkat tří zkoumaných oblastí – samotné zrealizované aktivity, zapojení konkrétních moderních technologií do hry a obecného pojetí moderních technologií v oblasti táborové pedagogiky. </w:t>
      </w:r>
    </w:p>
    <w:p w14:paraId="765F5750" w14:textId="77777777" w:rsidR="00253825" w:rsidRPr="00842DEB" w:rsidRDefault="00253825" w:rsidP="00253825">
      <w:pPr>
        <w:spacing w:line="360" w:lineRule="auto"/>
        <w:ind w:firstLine="567"/>
        <w:rPr>
          <w:rFonts w:cs="Times New Roman"/>
          <w:szCs w:val="24"/>
        </w:rPr>
      </w:pPr>
      <w:r>
        <w:rPr>
          <w:rFonts w:cs="Times New Roman"/>
          <w:b/>
          <w:bCs/>
          <w:szCs w:val="24"/>
        </w:rPr>
        <w:br w:type="page"/>
      </w:r>
    </w:p>
    <w:p w14:paraId="5C5A0531" w14:textId="1092EF2E" w:rsidR="00C5766F" w:rsidRPr="00576F6F" w:rsidRDefault="00370188" w:rsidP="00854BF7">
      <w:pPr>
        <w:pStyle w:val="Nadpis1"/>
      </w:pPr>
      <w:bookmarkStart w:id="1" w:name="_Toc101410180"/>
      <w:r w:rsidRPr="00576F6F">
        <w:lastRenderedPageBreak/>
        <w:t xml:space="preserve">1 </w:t>
      </w:r>
      <w:r w:rsidR="00C5766F" w:rsidRPr="00576F6F">
        <w:t xml:space="preserve">Volný čas </w:t>
      </w:r>
      <w:r w:rsidR="007D69E8" w:rsidRPr="00576F6F">
        <w:t>a výchova ve volném čase</w:t>
      </w:r>
      <w:bookmarkEnd w:id="1"/>
    </w:p>
    <w:p w14:paraId="6158825D" w14:textId="66C19B2C" w:rsidR="00D5037F" w:rsidRDefault="00801A33" w:rsidP="00D5037F">
      <w:pPr>
        <w:spacing w:line="360" w:lineRule="auto"/>
        <w:ind w:firstLine="567"/>
        <w:rPr>
          <w:rFonts w:cs="Times New Roman"/>
          <w:szCs w:val="24"/>
        </w:rPr>
      </w:pPr>
      <w:r>
        <w:rPr>
          <w:rFonts w:cs="Times New Roman"/>
          <w:szCs w:val="24"/>
        </w:rPr>
        <w:t>V diplomové práci</w:t>
      </w:r>
      <w:r w:rsidR="00EA7316" w:rsidRPr="00733BDB">
        <w:rPr>
          <w:rFonts w:cs="Times New Roman"/>
          <w:szCs w:val="24"/>
        </w:rPr>
        <w:t xml:space="preserve"> se budeme zabývat pojmem táborová ped</w:t>
      </w:r>
      <w:r w:rsidR="00B25B8B" w:rsidRPr="00733BDB">
        <w:rPr>
          <w:rFonts w:cs="Times New Roman"/>
          <w:szCs w:val="24"/>
        </w:rPr>
        <w:t xml:space="preserve">agogika. Tento pojem je v literatuře </w:t>
      </w:r>
      <w:r>
        <w:rPr>
          <w:rFonts w:cs="Times New Roman"/>
          <w:szCs w:val="24"/>
        </w:rPr>
        <w:t>dosud nedefinovaný a my se ho v</w:t>
      </w:r>
      <w:r w:rsidR="00B25B8B" w:rsidRPr="00733BDB">
        <w:rPr>
          <w:rFonts w:cs="Times New Roman"/>
          <w:szCs w:val="24"/>
        </w:rPr>
        <w:t xml:space="preserve"> teoretické části pokusíme vymezit. Při jeho</w:t>
      </w:r>
      <w:r w:rsidR="004B7346" w:rsidRPr="00733BDB">
        <w:rPr>
          <w:rFonts w:cs="Times New Roman"/>
          <w:szCs w:val="24"/>
        </w:rPr>
        <w:t xml:space="preserve"> vymezení budeme čerpat z poznatků </w:t>
      </w:r>
      <w:r w:rsidR="009F6819" w:rsidRPr="00733BDB">
        <w:rPr>
          <w:rFonts w:cs="Times New Roman"/>
          <w:szCs w:val="24"/>
        </w:rPr>
        <w:t>z oboru</w:t>
      </w:r>
      <w:r w:rsidR="004B7346" w:rsidRPr="00733BDB">
        <w:rPr>
          <w:rFonts w:cs="Times New Roman"/>
          <w:szCs w:val="24"/>
        </w:rPr>
        <w:t xml:space="preserve"> pedagogiky volného času</w:t>
      </w:r>
      <w:r w:rsidR="009F6819" w:rsidRPr="00733BDB">
        <w:rPr>
          <w:rFonts w:cs="Times New Roman"/>
          <w:szCs w:val="24"/>
        </w:rPr>
        <w:t>. V této kapitole se zaměří</w:t>
      </w:r>
      <w:r w:rsidR="001B482D" w:rsidRPr="00733BDB">
        <w:rPr>
          <w:rFonts w:cs="Times New Roman"/>
          <w:szCs w:val="24"/>
        </w:rPr>
        <w:t>me</w:t>
      </w:r>
      <w:r w:rsidR="009F6819" w:rsidRPr="00733BDB">
        <w:rPr>
          <w:rFonts w:cs="Times New Roman"/>
          <w:szCs w:val="24"/>
        </w:rPr>
        <w:t xml:space="preserve"> na to, co </w:t>
      </w:r>
      <w:r w:rsidR="00963290" w:rsidRPr="00733BDB">
        <w:rPr>
          <w:rFonts w:cs="Times New Roman"/>
          <w:szCs w:val="24"/>
        </w:rPr>
        <w:t>je volný</w:t>
      </w:r>
      <w:r w:rsidR="00B721FC" w:rsidRPr="00733BDB">
        <w:rPr>
          <w:rFonts w:cs="Times New Roman"/>
          <w:szCs w:val="24"/>
        </w:rPr>
        <w:t xml:space="preserve"> čas</w:t>
      </w:r>
      <w:r w:rsidR="00963290" w:rsidRPr="00733BDB">
        <w:rPr>
          <w:rFonts w:cs="Times New Roman"/>
          <w:szCs w:val="24"/>
        </w:rPr>
        <w:t xml:space="preserve">, jak probíhá výchovně vzdělávací proces v rámci volného času a jaké </w:t>
      </w:r>
      <w:r w:rsidR="00A074F1" w:rsidRPr="00733BDB">
        <w:rPr>
          <w:rFonts w:cs="Times New Roman"/>
          <w:szCs w:val="24"/>
        </w:rPr>
        <w:t>instituce</w:t>
      </w:r>
      <w:r w:rsidR="00963290" w:rsidRPr="00733BDB">
        <w:rPr>
          <w:rFonts w:cs="Times New Roman"/>
          <w:szCs w:val="24"/>
        </w:rPr>
        <w:t xml:space="preserve"> s</w:t>
      </w:r>
      <w:r w:rsidR="00A074F1" w:rsidRPr="00733BDB">
        <w:rPr>
          <w:rFonts w:cs="Times New Roman"/>
          <w:szCs w:val="24"/>
        </w:rPr>
        <w:t xml:space="preserve">e </w:t>
      </w:r>
      <w:r w:rsidR="00B721FC" w:rsidRPr="00733BDB">
        <w:rPr>
          <w:rFonts w:cs="Times New Roman"/>
          <w:szCs w:val="24"/>
        </w:rPr>
        <w:t xml:space="preserve">tímto </w:t>
      </w:r>
      <w:r w:rsidR="00580EED" w:rsidRPr="00733BDB">
        <w:rPr>
          <w:rFonts w:cs="Times New Roman"/>
          <w:szCs w:val="24"/>
        </w:rPr>
        <w:t>procesem</w:t>
      </w:r>
      <w:r w:rsidR="00A074F1" w:rsidRPr="00733BDB">
        <w:rPr>
          <w:rFonts w:cs="Times New Roman"/>
          <w:szCs w:val="24"/>
        </w:rPr>
        <w:t xml:space="preserve"> z</w:t>
      </w:r>
      <w:r w:rsidR="00580EED" w:rsidRPr="00733BDB">
        <w:rPr>
          <w:rFonts w:cs="Times New Roman"/>
          <w:szCs w:val="24"/>
        </w:rPr>
        <w:t>a</w:t>
      </w:r>
      <w:r w:rsidR="00A074F1" w:rsidRPr="00733BDB">
        <w:rPr>
          <w:rFonts w:cs="Times New Roman"/>
          <w:szCs w:val="24"/>
        </w:rPr>
        <w:t xml:space="preserve">bývají. </w:t>
      </w:r>
    </w:p>
    <w:p w14:paraId="5B501536" w14:textId="77777777" w:rsidR="00D5037F" w:rsidRDefault="00A97368" w:rsidP="00D5037F">
      <w:pPr>
        <w:spacing w:line="360" w:lineRule="auto"/>
        <w:ind w:firstLine="567"/>
        <w:rPr>
          <w:rFonts w:cs="Times New Roman"/>
          <w:szCs w:val="24"/>
        </w:rPr>
      </w:pPr>
      <w:r w:rsidRPr="0073014E">
        <w:rPr>
          <w:rFonts w:cs="Times New Roman"/>
          <w:i/>
          <w:iCs/>
          <w:color w:val="000000" w:themeColor="text1"/>
          <w:szCs w:val="24"/>
        </w:rPr>
        <w:t>„</w:t>
      </w:r>
      <w:r w:rsidR="00CC5A36" w:rsidRPr="009E3A38">
        <w:rPr>
          <w:rFonts w:cs="Times New Roman"/>
          <w:i/>
          <w:iCs/>
          <w:color w:val="000000" w:themeColor="text1"/>
          <w:szCs w:val="24"/>
        </w:rPr>
        <w:t>Volný čas</w:t>
      </w:r>
      <w:r w:rsidR="00CC5A36" w:rsidRPr="0073014E">
        <w:rPr>
          <w:rFonts w:cs="Times New Roman"/>
          <w:i/>
          <w:iCs/>
          <w:color w:val="000000" w:themeColor="text1"/>
          <w:szCs w:val="24"/>
        </w:rPr>
        <w:t xml:space="preserve"> je čás</w:t>
      </w:r>
      <w:r w:rsidR="001B6949" w:rsidRPr="0073014E">
        <w:rPr>
          <w:rFonts w:cs="Times New Roman"/>
          <w:i/>
          <w:iCs/>
          <w:color w:val="000000" w:themeColor="text1"/>
          <w:szCs w:val="24"/>
        </w:rPr>
        <w:t>t</w:t>
      </w:r>
      <w:r w:rsidR="00CC5A36" w:rsidRPr="0073014E">
        <w:rPr>
          <w:rFonts w:cs="Times New Roman"/>
          <w:i/>
          <w:iCs/>
          <w:color w:val="000000" w:themeColor="text1"/>
          <w:szCs w:val="24"/>
        </w:rPr>
        <w:t xml:space="preserve"> lidského života mimo čas pracovní a čas vázaný (ten je spojen s uspokojováním životních potřeb jedince)</w:t>
      </w:r>
      <w:r w:rsidRPr="0073014E">
        <w:rPr>
          <w:rFonts w:cs="Times New Roman"/>
          <w:i/>
          <w:iCs/>
          <w:color w:val="000000" w:themeColor="text1"/>
          <w:szCs w:val="24"/>
        </w:rPr>
        <w:t>“</w:t>
      </w:r>
      <w:r w:rsidR="009E72EE" w:rsidRPr="0073014E">
        <w:rPr>
          <w:rFonts w:cs="Times New Roman"/>
          <w:i/>
          <w:iCs/>
          <w:color w:val="000000" w:themeColor="text1"/>
          <w:szCs w:val="24"/>
        </w:rPr>
        <w:t xml:space="preserve"> </w:t>
      </w:r>
      <w:r w:rsidR="009E72EE">
        <w:rPr>
          <w:rFonts w:cs="Times New Roman"/>
          <w:color w:val="000000" w:themeColor="text1"/>
          <w:szCs w:val="24"/>
        </w:rPr>
        <w:t>(Hofbauer et al. 2011, s. 10).</w:t>
      </w:r>
      <w:r w:rsidR="00CC5A36">
        <w:rPr>
          <w:rFonts w:cs="Times New Roman"/>
          <w:color w:val="000000" w:themeColor="text1"/>
          <w:szCs w:val="24"/>
        </w:rPr>
        <w:t xml:space="preserve"> Je to čas, který nám zbyde po splnění všech povinností (Hofbauer et al. 2011, s. 10)</w:t>
      </w:r>
      <w:r w:rsidR="001B6949">
        <w:rPr>
          <w:rFonts w:cs="Times New Roman"/>
          <w:color w:val="000000" w:themeColor="text1"/>
          <w:szCs w:val="24"/>
        </w:rPr>
        <w:t>,</w:t>
      </w:r>
      <w:r w:rsidR="00CC5A36">
        <w:rPr>
          <w:rFonts w:cs="Times New Roman"/>
          <w:color w:val="000000" w:themeColor="text1"/>
          <w:szCs w:val="24"/>
        </w:rPr>
        <w:t xml:space="preserve"> nebo jinak, čas nezávislého a svobodného rozhodování, který si jedinec naplňuje aktivitami svého vlastního výběru (Pávková et al. 2011, s. 68). </w:t>
      </w:r>
      <w:r w:rsidR="00005172">
        <w:rPr>
          <w:rFonts w:cs="Times New Roman"/>
          <w:color w:val="000000" w:themeColor="text1"/>
          <w:szCs w:val="24"/>
        </w:rPr>
        <w:t xml:space="preserve">Ve volném čase nevykonáváme činnosti pod tlakem povinností, ale svobodně si vybíráme činnosti, které by nám měly přinášet pozitivní </w:t>
      </w:r>
      <w:r w:rsidR="00B24597">
        <w:rPr>
          <w:rFonts w:cs="Times New Roman"/>
          <w:color w:val="000000" w:themeColor="text1"/>
          <w:szCs w:val="24"/>
        </w:rPr>
        <w:t xml:space="preserve">pocity a zážitky </w:t>
      </w:r>
      <w:r w:rsidR="009163C8">
        <w:rPr>
          <w:rFonts w:cs="Times New Roman"/>
          <w:color w:val="000000" w:themeColor="text1"/>
          <w:szCs w:val="24"/>
        </w:rPr>
        <w:t>(</w:t>
      </w:r>
      <w:r w:rsidR="007E0A90">
        <w:rPr>
          <w:rFonts w:cs="Times New Roman"/>
          <w:color w:val="000000" w:themeColor="text1"/>
          <w:szCs w:val="24"/>
        </w:rPr>
        <w:t>Hájek</w:t>
      </w:r>
      <w:r w:rsidR="00333D8E">
        <w:rPr>
          <w:rFonts w:cs="Times New Roman"/>
          <w:color w:val="000000" w:themeColor="text1"/>
          <w:szCs w:val="24"/>
        </w:rPr>
        <w:t xml:space="preserve">, </w:t>
      </w:r>
      <w:r w:rsidR="009163C8">
        <w:rPr>
          <w:rFonts w:cs="Times New Roman"/>
          <w:color w:val="000000" w:themeColor="text1"/>
          <w:szCs w:val="24"/>
        </w:rPr>
        <w:t>2004, s. 28</w:t>
      </w:r>
      <w:r w:rsidR="00B24597">
        <w:rPr>
          <w:rFonts w:cs="Times New Roman"/>
          <w:color w:val="000000" w:themeColor="text1"/>
          <w:szCs w:val="24"/>
        </w:rPr>
        <w:t>).</w:t>
      </w:r>
      <w:r w:rsidR="004247BF">
        <w:rPr>
          <w:rFonts w:cs="Times New Roman"/>
          <w:color w:val="000000" w:themeColor="text1"/>
          <w:szCs w:val="24"/>
        </w:rPr>
        <w:t xml:space="preserve"> Je nutné však říci, že i z běžných každodenních povinností je možné si udělat </w:t>
      </w:r>
      <w:r w:rsidR="000F2343">
        <w:rPr>
          <w:rFonts w:cs="Times New Roman"/>
          <w:color w:val="000000" w:themeColor="text1"/>
          <w:szCs w:val="24"/>
        </w:rPr>
        <w:t>zálibu</w:t>
      </w:r>
      <w:r w:rsidR="004247BF">
        <w:rPr>
          <w:rFonts w:cs="Times New Roman"/>
          <w:color w:val="000000" w:themeColor="text1"/>
          <w:szCs w:val="24"/>
        </w:rPr>
        <w:t xml:space="preserve"> (např. vaření). V tomto případě se i povinnosti můžeme věnovat dobrovolně a svobodně (Pávková, 2008, s. 13). Hofbauer (2011, s. 11) to poté nenazývá časem volným, ale časem polovolným.</w:t>
      </w:r>
    </w:p>
    <w:p w14:paraId="6665AC5E" w14:textId="77777777" w:rsidR="00D5037F" w:rsidRDefault="00BB67AA" w:rsidP="00D5037F">
      <w:pPr>
        <w:spacing w:line="360" w:lineRule="auto"/>
        <w:ind w:firstLine="567"/>
        <w:rPr>
          <w:rFonts w:cs="Times New Roman"/>
          <w:szCs w:val="24"/>
        </w:rPr>
      </w:pPr>
      <w:r>
        <w:rPr>
          <w:rFonts w:cs="Times New Roman"/>
          <w:color w:val="000000" w:themeColor="text1"/>
          <w:szCs w:val="24"/>
        </w:rPr>
        <w:t>Volný čas může být naplněn činnostmi aktivními i receptivními, ale neměly by mít charakter uhájení prosté existence (</w:t>
      </w:r>
      <w:r w:rsidR="008F6BE7">
        <w:rPr>
          <w:rFonts w:cs="Times New Roman"/>
          <w:color w:val="000000" w:themeColor="text1"/>
          <w:szCs w:val="24"/>
        </w:rPr>
        <w:t>MŠMT, 1998, s. 8)</w:t>
      </w:r>
      <w:r w:rsidR="00076056">
        <w:rPr>
          <w:rFonts w:cs="Times New Roman"/>
          <w:color w:val="000000" w:themeColor="text1"/>
          <w:szCs w:val="24"/>
        </w:rPr>
        <w:t>,</w:t>
      </w:r>
      <w:r w:rsidR="00667491">
        <w:rPr>
          <w:rFonts w:cs="Times New Roman"/>
          <w:color w:val="000000" w:themeColor="text1"/>
          <w:szCs w:val="24"/>
        </w:rPr>
        <w:t xml:space="preserve"> </w:t>
      </w:r>
      <w:r w:rsidR="005B19E3">
        <w:rPr>
          <w:rFonts w:cs="Times New Roman"/>
          <w:color w:val="000000" w:themeColor="text1"/>
          <w:szCs w:val="24"/>
        </w:rPr>
        <w:t>a to především proto, že v</w:t>
      </w:r>
      <w:r w:rsidR="006E0D51">
        <w:rPr>
          <w:rFonts w:cs="Times New Roman"/>
          <w:color w:val="000000" w:themeColor="text1"/>
          <w:szCs w:val="24"/>
        </w:rPr>
        <w:t xml:space="preserve">olný čas </w:t>
      </w:r>
      <w:r w:rsidR="00787283">
        <w:rPr>
          <w:rFonts w:cs="Times New Roman"/>
          <w:color w:val="000000" w:themeColor="text1"/>
          <w:szCs w:val="24"/>
        </w:rPr>
        <w:t>je prostorem pro rozvoj a seberealizaci, kdy jedinec rozvíjí svou osobnost, sociálně se začleňuje a naplňuje své životní ambice (Hofbauer et al. 2011, s. 8). Z</w:t>
      </w:r>
      <w:r w:rsidR="0026657B">
        <w:rPr>
          <w:rFonts w:cs="Times New Roman"/>
          <w:color w:val="000000" w:themeColor="text1"/>
          <w:szCs w:val="24"/>
        </w:rPr>
        <w:t>ahrn</w:t>
      </w:r>
      <w:r w:rsidR="00787283">
        <w:rPr>
          <w:rFonts w:cs="Times New Roman"/>
          <w:color w:val="000000" w:themeColor="text1"/>
          <w:szCs w:val="24"/>
        </w:rPr>
        <w:t>uje tedy</w:t>
      </w:r>
      <w:r w:rsidR="006E0D51">
        <w:rPr>
          <w:rFonts w:cs="Times New Roman"/>
          <w:color w:val="000000" w:themeColor="text1"/>
          <w:szCs w:val="24"/>
        </w:rPr>
        <w:t xml:space="preserve"> složku </w:t>
      </w:r>
      <w:r w:rsidR="00667491">
        <w:rPr>
          <w:rFonts w:cs="Times New Roman"/>
          <w:color w:val="000000" w:themeColor="text1"/>
          <w:szCs w:val="24"/>
        </w:rPr>
        <w:t>relaxační, zábavnou a vzdělávací a sebevzdělávací (</w:t>
      </w:r>
      <w:r w:rsidR="007E0A90">
        <w:rPr>
          <w:rFonts w:cs="Times New Roman"/>
          <w:color w:val="000000" w:themeColor="text1"/>
          <w:szCs w:val="24"/>
        </w:rPr>
        <w:t>Hájek</w:t>
      </w:r>
      <w:r w:rsidR="00667491">
        <w:rPr>
          <w:rFonts w:cs="Times New Roman"/>
          <w:color w:val="000000" w:themeColor="text1"/>
          <w:szCs w:val="24"/>
        </w:rPr>
        <w:t>, 2004, s. 26 – 28)</w:t>
      </w:r>
      <w:r w:rsidR="00F168B0">
        <w:rPr>
          <w:rFonts w:cs="Times New Roman"/>
          <w:color w:val="000000" w:themeColor="text1"/>
          <w:szCs w:val="24"/>
        </w:rPr>
        <w:t>.</w:t>
      </w:r>
      <w:r w:rsidR="006E0D51">
        <w:rPr>
          <w:rFonts w:cs="Times New Roman"/>
          <w:color w:val="000000" w:themeColor="text1"/>
          <w:szCs w:val="24"/>
        </w:rPr>
        <w:t xml:space="preserve"> </w:t>
      </w:r>
    </w:p>
    <w:p w14:paraId="14E8FF06" w14:textId="77777777" w:rsidR="00D5037F" w:rsidRDefault="00C759AF" w:rsidP="00D5037F">
      <w:pPr>
        <w:spacing w:line="360" w:lineRule="auto"/>
        <w:ind w:firstLine="567"/>
        <w:rPr>
          <w:rFonts w:cs="Times New Roman"/>
          <w:szCs w:val="24"/>
        </w:rPr>
      </w:pPr>
      <w:r>
        <w:rPr>
          <w:rFonts w:cs="Times New Roman"/>
          <w:color w:val="000000" w:themeColor="text1"/>
          <w:szCs w:val="24"/>
        </w:rPr>
        <w:t xml:space="preserve">Během života se jedinec dostane do nesčetného množství prostředí, ve kterých svůj volný čas naplňuje. V tomto prostředí </w:t>
      </w:r>
      <w:r w:rsidR="00042FBC">
        <w:rPr>
          <w:rFonts w:cs="Times New Roman"/>
          <w:color w:val="000000" w:themeColor="text1"/>
          <w:szCs w:val="24"/>
        </w:rPr>
        <w:t>jedinec</w:t>
      </w:r>
      <w:r>
        <w:rPr>
          <w:rFonts w:cs="Times New Roman"/>
          <w:color w:val="000000" w:themeColor="text1"/>
          <w:szCs w:val="24"/>
        </w:rPr>
        <w:t xml:space="preserve"> </w:t>
      </w:r>
      <w:r w:rsidR="00C64F88">
        <w:rPr>
          <w:rFonts w:cs="Times New Roman"/>
          <w:color w:val="000000" w:themeColor="text1"/>
          <w:szCs w:val="24"/>
        </w:rPr>
        <w:t xml:space="preserve">poznává sám sebe a </w:t>
      </w:r>
      <w:r w:rsidR="00427648">
        <w:rPr>
          <w:rFonts w:cs="Times New Roman"/>
          <w:color w:val="000000" w:themeColor="text1"/>
          <w:szCs w:val="24"/>
        </w:rPr>
        <w:t xml:space="preserve">poznává také </w:t>
      </w:r>
      <w:r w:rsidR="00C64F88">
        <w:rPr>
          <w:rFonts w:cs="Times New Roman"/>
          <w:color w:val="000000" w:themeColor="text1"/>
          <w:szCs w:val="24"/>
        </w:rPr>
        <w:t>své okolí</w:t>
      </w:r>
      <w:r w:rsidR="00427648">
        <w:rPr>
          <w:rFonts w:cs="Times New Roman"/>
          <w:color w:val="000000" w:themeColor="text1"/>
          <w:szCs w:val="24"/>
        </w:rPr>
        <w:t>, které je n</w:t>
      </w:r>
      <w:r w:rsidR="00C64F88">
        <w:rPr>
          <w:rFonts w:cs="Times New Roman"/>
          <w:color w:val="000000" w:themeColor="text1"/>
          <w:szCs w:val="24"/>
        </w:rPr>
        <w:t>avíc schopen s</w:t>
      </w:r>
      <w:r w:rsidR="00427648">
        <w:rPr>
          <w:rFonts w:cs="Times New Roman"/>
          <w:color w:val="000000" w:themeColor="text1"/>
          <w:szCs w:val="24"/>
        </w:rPr>
        <w:t>polečně s dalšími vlivy utvářet</w:t>
      </w:r>
      <w:r w:rsidR="00C64F88">
        <w:rPr>
          <w:rFonts w:cs="Times New Roman"/>
          <w:color w:val="000000" w:themeColor="text1"/>
          <w:szCs w:val="24"/>
        </w:rPr>
        <w:t>. Navazuje různé sociální kontakty, rozšiřuje svůj obzor poznání, rozvíjí své zájmy a prožívá nové zkušenosti a zážitky (Hofbauer, 2004, s. 56)</w:t>
      </w:r>
      <w:r w:rsidR="00C7647E">
        <w:rPr>
          <w:rFonts w:cs="Times New Roman"/>
          <w:color w:val="000000" w:themeColor="text1"/>
          <w:szCs w:val="24"/>
        </w:rPr>
        <w:t>.</w:t>
      </w:r>
      <w:r w:rsidR="00042FBC">
        <w:rPr>
          <w:rFonts w:cs="Times New Roman"/>
          <w:color w:val="000000" w:themeColor="text1"/>
          <w:szCs w:val="24"/>
        </w:rPr>
        <w:t xml:space="preserve"> </w:t>
      </w:r>
      <w:r>
        <w:rPr>
          <w:rFonts w:cs="Times New Roman"/>
          <w:color w:val="000000" w:themeColor="text1"/>
          <w:szCs w:val="24"/>
        </w:rPr>
        <w:t>Mimo to je volný čas důležitý v procesu tvorby společnosti, jelikož pomocí něj můžeme formovat osobnost člověka, vytvářet pozitivní sociální vazby a získávat zkušenosti do budoucího života (Hofbauer et al. 2011, s. 11).</w:t>
      </w:r>
    </w:p>
    <w:p w14:paraId="02A00936" w14:textId="03920C28" w:rsidR="000A2E5A" w:rsidRPr="00D5037F" w:rsidRDefault="00C64F88" w:rsidP="00D5037F">
      <w:pPr>
        <w:spacing w:line="360" w:lineRule="auto"/>
        <w:ind w:firstLine="567"/>
        <w:rPr>
          <w:rFonts w:cs="Times New Roman"/>
          <w:szCs w:val="24"/>
        </w:rPr>
      </w:pPr>
      <w:r>
        <w:rPr>
          <w:rFonts w:cs="Times New Roman"/>
          <w:color w:val="000000" w:themeColor="text1"/>
          <w:szCs w:val="24"/>
        </w:rPr>
        <w:t xml:space="preserve">Do volného času můžeme </w:t>
      </w:r>
      <w:r w:rsidR="00A16703">
        <w:rPr>
          <w:rFonts w:cs="Times New Roman"/>
          <w:color w:val="000000" w:themeColor="text1"/>
          <w:szCs w:val="24"/>
        </w:rPr>
        <w:t xml:space="preserve">zahrnout rekreaci, zájmy, zájmové vzdělávání i dobrovolnickou činnost (Pávková, 2008, s. </w:t>
      </w:r>
      <w:r w:rsidR="00F67A92">
        <w:rPr>
          <w:rFonts w:cs="Times New Roman"/>
          <w:color w:val="000000" w:themeColor="text1"/>
          <w:szCs w:val="24"/>
        </w:rPr>
        <w:t>13).</w:t>
      </w:r>
      <w:r w:rsidR="00857C95">
        <w:rPr>
          <w:rFonts w:cs="Times New Roman"/>
          <w:color w:val="000000" w:themeColor="text1"/>
          <w:szCs w:val="24"/>
        </w:rPr>
        <w:t xml:space="preserve"> </w:t>
      </w:r>
      <w:r w:rsidR="00486AA1">
        <w:rPr>
          <w:rFonts w:cs="Times New Roman"/>
          <w:color w:val="000000" w:themeColor="text1"/>
          <w:szCs w:val="24"/>
        </w:rPr>
        <w:t>Ale to, jakými aktivitami bude jedinec naplňovat svůj volný čas</w:t>
      </w:r>
      <w:r w:rsidR="002447CD">
        <w:rPr>
          <w:rFonts w:cs="Times New Roman"/>
          <w:color w:val="000000" w:themeColor="text1"/>
          <w:szCs w:val="24"/>
        </w:rPr>
        <w:t>,</w:t>
      </w:r>
      <w:r w:rsidR="00486AA1">
        <w:rPr>
          <w:rFonts w:cs="Times New Roman"/>
          <w:color w:val="000000" w:themeColor="text1"/>
          <w:szCs w:val="24"/>
        </w:rPr>
        <w:t xml:space="preserve"> ovlivňuje velká řada faktorů.</w:t>
      </w:r>
      <w:r w:rsidR="00A82592">
        <w:rPr>
          <w:rFonts w:cs="Times New Roman"/>
          <w:color w:val="000000" w:themeColor="text1"/>
          <w:szCs w:val="24"/>
        </w:rPr>
        <w:t xml:space="preserve"> </w:t>
      </w:r>
      <w:r w:rsidR="00486AA1">
        <w:rPr>
          <w:rFonts w:cs="Times New Roman"/>
          <w:color w:val="000000" w:themeColor="text1"/>
          <w:szCs w:val="24"/>
        </w:rPr>
        <w:t>V</w:t>
      </w:r>
      <w:r w:rsidR="000A2E5A">
        <w:rPr>
          <w:rFonts w:cs="Times New Roman"/>
          <w:color w:val="000000" w:themeColor="text1"/>
          <w:szCs w:val="24"/>
        </w:rPr>
        <w:t> první řad</w:t>
      </w:r>
      <w:r w:rsidR="00486AA1">
        <w:rPr>
          <w:rFonts w:cs="Times New Roman"/>
          <w:color w:val="000000" w:themeColor="text1"/>
          <w:szCs w:val="24"/>
        </w:rPr>
        <w:t xml:space="preserve">ě se jedná jednoznačně o </w:t>
      </w:r>
      <w:r w:rsidR="000A2E5A">
        <w:rPr>
          <w:rFonts w:cs="Times New Roman"/>
          <w:color w:val="000000" w:themeColor="text1"/>
          <w:szCs w:val="24"/>
        </w:rPr>
        <w:t>rodin</w:t>
      </w:r>
      <w:r w:rsidR="00486AA1">
        <w:rPr>
          <w:rFonts w:cs="Times New Roman"/>
          <w:color w:val="000000" w:themeColor="text1"/>
          <w:szCs w:val="24"/>
        </w:rPr>
        <w:t>u</w:t>
      </w:r>
      <w:r w:rsidR="000A2E5A">
        <w:rPr>
          <w:rFonts w:cs="Times New Roman"/>
          <w:color w:val="000000" w:themeColor="text1"/>
          <w:szCs w:val="24"/>
        </w:rPr>
        <w:t xml:space="preserve"> dítěte. Dále do toho vstupují vrstevníci a společenská skupina, ve které se dítě pohybuje. Mezi další vlivy můžeme zařadit školu, volnočasové instituce, různé společenské vlivy, ale </w:t>
      </w:r>
      <w:r w:rsidR="000A2E5A">
        <w:rPr>
          <w:rFonts w:cs="Times New Roman"/>
          <w:color w:val="000000" w:themeColor="text1"/>
          <w:szCs w:val="24"/>
        </w:rPr>
        <w:lastRenderedPageBreak/>
        <w:t xml:space="preserve">samozřejmě také individuální </w:t>
      </w:r>
      <w:r w:rsidR="002A5F84" w:rsidRPr="004F296B">
        <w:rPr>
          <w:rFonts w:cs="Times New Roman"/>
          <w:color w:val="000000" w:themeColor="text1"/>
          <w:szCs w:val="24"/>
        </w:rPr>
        <w:t>charakteristiky</w:t>
      </w:r>
      <w:r w:rsidR="002A5F84">
        <w:rPr>
          <w:rFonts w:cs="Times New Roman"/>
          <w:color w:val="FF0000"/>
          <w:szCs w:val="24"/>
        </w:rPr>
        <w:t xml:space="preserve"> </w:t>
      </w:r>
      <w:r w:rsidR="000A2E5A">
        <w:rPr>
          <w:rFonts w:cs="Times New Roman"/>
          <w:color w:val="000000" w:themeColor="text1"/>
          <w:szCs w:val="24"/>
        </w:rPr>
        <w:t xml:space="preserve">samotného dítěte (zájmy, talent, předpoklady, </w:t>
      </w:r>
      <w:r w:rsidR="002447CD">
        <w:rPr>
          <w:rFonts w:cs="Times New Roman"/>
          <w:color w:val="000000" w:themeColor="text1"/>
          <w:szCs w:val="24"/>
        </w:rPr>
        <w:t>mír</w:t>
      </w:r>
      <w:r w:rsidR="00B852DA">
        <w:rPr>
          <w:rFonts w:cs="Times New Roman"/>
          <w:color w:val="000000" w:themeColor="text1"/>
          <w:szCs w:val="24"/>
        </w:rPr>
        <w:t>u</w:t>
      </w:r>
      <w:r w:rsidR="002447CD">
        <w:rPr>
          <w:rFonts w:cs="Times New Roman"/>
          <w:color w:val="000000" w:themeColor="text1"/>
          <w:szCs w:val="24"/>
        </w:rPr>
        <w:t xml:space="preserve"> participace </w:t>
      </w:r>
      <w:r w:rsidR="00F16EB2">
        <w:rPr>
          <w:rFonts w:cs="Times New Roman"/>
          <w:color w:val="000000" w:themeColor="text1"/>
          <w:szCs w:val="24"/>
        </w:rPr>
        <w:t>a další)</w:t>
      </w:r>
      <w:r w:rsidR="000A2E5A">
        <w:rPr>
          <w:rFonts w:cs="Times New Roman"/>
          <w:color w:val="000000" w:themeColor="text1"/>
          <w:szCs w:val="24"/>
        </w:rPr>
        <w:t xml:space="preserve"> (Pávková, 2008, s. 14, 37). S volným časem se mimo jiné pojí i různé bariéry, které mohou volný čas, např. v jeho rozsahu, velmi ovlivnit. Patří sem nedostatek finančních prostředků rodiny, nedostatečné materiální zajištění v lokalitě, malé spektrum příležitostí, nezájem ze strany rodičů či dokonce vrstevníků (</w:t>
      </w:r>
      <w:r w:rsidR="000A145C">
        <w:rPr>
          <w:rFonts w:cs="Times New Roman"/>
          <w:color w:val="000000" w:themeColor="text1"/>
          <w:szCs w:val="24"/>
        </w:rPr>
        <w:t>Hájek</w:t>
      </w:r>
      <w:r w:rsidR="000A2E5A">
        <w:rPr>
          <w:rFonts w:cs="Times New Roman"/>
          <w:color w:val="000000" w:themeColor="text1"/>
          <w:szCs w:val="24"/>
        </w:rPr>
        <w:t xml:space="preserve">, 2004, s. 29). </w:t>
      </w:r>
    </w:p>
    <w:p w14:paraId="508E2153" w14:textId="4F986D63" w:rsidR="00E15E06" w:rsidRDefault="00E15E06" w:rsidP="00D5037F">
      <w:pPr>
        <w:spacing w:line="360" w:lineRule="auto"/>
        <w:ind w:firstLine="567"/>
        <w:rPr>
          <w:rFonts w:cs="Times New Roman"/>
          <w:color w:val="000000" w:themeColor="text1"/>
          <w:szCs w:val="24"/>
        </w:rPr>
      </w:pPr>
      <w:r>
        <w:rPr>
          <w:rFonts w:cs="Times New Roman"/>
          <w:color w:val="000000" w:themeColor="text1"/>
          <w:szCs w:val="24"/>
        </w:rPr>
        <w:t xml:space="preserve">Když shrneme výše zmíněné  poznatky o naplnění volného času, můžeme z nich vyvodit </w:t>
      </w:r>
      <w:r w:rsidR="008022F7">
        <w:rPr>
          <w:rFonts w:cs="Times New Roman"/>
          <w:color w:val="000000" w:themeColor="text1"/>
          <w:szCs w:val="24"/>
        </w:rPr>
        <w:t>základní</w:t>
      </w:r>
      <w:r>
        <w:rPr>
          <w:rFonts w:cs="Times New Roman"/>
          <w:color w:val="000000" w:themeColor="text1"/>
          <w:szCs w:val="24"/>
        </w:rPr>
        <w:t xml:space="preserve"> </w:t>
      </w:r>
      <w:r w:rsidR="008B1DF3" w:rsidRPr="00542CA6">
        <w:rPr>
          <w:rFonts w:cs="Times New Roman"/>
          <w:b/>
          <w:bCs/>
          <w:color w:val="000000" w:themeColor="text1"/>
          <w:szCs w:val="24"/>
        </w:rPr>
        <w:t>potřeby</w:t>
      </w:r>
      <w:r w:rsidRPr="00542CA6">
        <w:rPr>
          <w:rFonts w:cs="Times New Roman"/>
          <w:b/>
          <w:bCs/>
          <w:color w:val="000000" w:themeColor="text1"/>
          <w:szCs w:val="24"/>
        </w:rPr>
        <w:t xml:space="preserve"> volného času</w:t>
      </w:r>
      <w:r w:rsidR="00664AA7">
        <w:rPr>
          <w:rFonts w:cs="Times New Roman"/>
          <w:color w:val="000000" w:themeColor="text1"/>
          <w:szCs w:val="24"/>
        </w:rPr>
        <w:t xml:space="preserve"> </w:t>
      </w:r>
      <w:r>
        <w:rPr>
          <w:rFonts w:cs="Times New Roman"/>
          <w:color w:val="000000" w:themeColor="text1"/>
          <w:szCs w:val="24"/>
        </w:rPr>
        <w:t>dle Opaschowského:</w:t>
      </w:r>
    </w:p>
    <w:p w14:paraId="77A15CA5" w14:textId="713F3EA7" w:rsidR="00E15E06" w:rsidRDefault="00A079F6" w:rsidP="00071032">
      <w:pPr>
        <w:pStyle w:val="Odstavecseseznamem"/>
        <w:numPr>
          <w:ilvl w:val="0"/>
          <w:numId w:val="4"/>
        </w:numPr>
        <w:spacing w:line="360" w:lineRule="auto"/>
        <w:ind w:left="993" w:hanging="284"/>
        <w:rPr>
          <w:rFonts w:cs="Times New Roman"/>
          <w:color w:val="000000" w:themeColor="text1"/>
          <w:szCs w:val="24"/>
        </w:rPr>
      </w:pPr>
      <w:r>
        <w:rPr>
          <w:rFonts w:cs="Times New Roman"/>
          <w:color w:val="000000" w:themeColor="text1"/>
          <w:szCs w:val="24"/>
        </w:rPr>
        <w:t>r</w:t>
      </w:r>
      <w:r w:rsidR="005A590E">
        <w:rPr>
          <w:rFonts w:cs="Times New Roman"/>
          <w:color w:val="000000" w:themeColor="text1"/>
          <w:szCs w:val="24"/>
        </w:rPr>
        <w:t>ekreace</w:t>
      </w:r>
      <w:r>
        <w:rPr>
          <w:rFonts w:cs="Times New Roman"/>
          <w:color w:val="000000" w:themeColor="text1"/>
          <w:szCs w:val="24"/>
        </w:rPr>
        <w:t>,</w:t>
      </w:r>
    </w:p>
    <w:p w14:paraId="046C2194" w14:textId="22537C17" w:rsidR="005A590E" w:rsidRDefault="00A079F6" w:rsidP="00071032">
      <w:pPr>
        <w:pStyle w:val="Odstavecseseznamem"/>
        <w:numPr>
          <w:ilvl w:val="0"/>
          <w:numId w:val="4"/>
        </w:numPr>
        <w:spacing w:line="360" w:lineRule="auto"/>
        <w:ind w:left="993" w:hanging="284"/>
        <w:rPr>
          <w:rFonts w:cs="Times New Roman"/>
          <w:color w:val="000000" w:themeColor="text1"/>
          <w:szCs w:val="24"/>
        </w:rPr>
      </w:pPr>
      <w:r>
        <w:rPr>
          <w:rFonts w:cs="Times New Roman"/>
          <w:color w:val="000000" w:themeColor="text1"/>
          <w:szCs w:val="24"/>
        </w:rPr>
        <w:t>k</w:t>
      </w:r>
      <w:r w:rsidR="005A590E">
        <w:rPr>
          <w:rFonts w:cs="Times New Roman"/>
          <w:color w:val="000000" w:themeColor="text1"/>
          <w:szCs w:val="24"/>
        </w:rPr>
        <w:t>ompenzace</w:t>
      </w:r>
      <w:r>
        <w:rPr>
          <w:rFonts w:cs="Times New Roman"/>
          <w:color w:val="000000" w:themeColor="text1"/>
          <w:szCs w:val="24"/>
        </w:rPr>
        <w:t>,</w:t>
      </w:r>
    </w:p>
    <w:p w14:paraId="4350D327" w14:textId="77CC35B9" w:rsidR="005A590E" w:rsidRDefault="00A079F6" w:rsidP="00071032">
      <w:pPr>
        <w:pStyle w:val="Odstavecseseznamem"/>
        <w:numPr>
          <w:ilvl w:val="0"/>
          <w:numId w:val="4"/>
        </w:numPr>
        <w:spacing w:line="360" w:lineRule="auto"/>
        <w:ind w:left="993" w:hanging="284"/>
        <w:rPr>
          <w:rFonts w:cs="Times New Roman"/>
          <w:color w:val="000000" w:themeColor="text1"/>
          <w:szCs w:val="24"/>
        </w:rPr>
      </w:pPr>
      <w:r>
        <w:rPr>
          <w:rFonts w:cs="Times New Roman"/>
          <w:color w:val="000000" w:themeColor="text1"/>
          <w:szCs w:val="24"/>
        </w:rPr>
        <w:t>v</w:t>
      </w:r>
      <w:r w:rsidR="005A590E">
        <w:rPr>
          <w:rFonts w:cs="Times New Roman"/>
          <w:color w:val="000000" w:themeColor="text1"/>
          <w:szCs w:val="24"/>
        </w:rPr>
        <w:t>ýchova a vzdělávání</w:t>
      </w:r>
      <w:r>
        <w:rPr>
          <w:rFonts w:cs="Times New Roman"/>
          <w:color w:val="000000" w:themeColor="text1"/>
          <w:szCs w:val="24"/>
        </w:rPr>
        <w:t>,</w:t>
      </w:r>
    </w:p>
    <w:p w14:paraId="0EC15557" w14:textId="69BC4C39" w:rsidR="005A590E" w:rsidRDefault="00A079F6" w:rsidP="00071032">
      <w:pPr>
        <w:pStyle w:val="Odstavecseseznamem"/>
        <w:numPr>
          <w:ilvl w:val="0"/>
          <w:numId w:val="4"/>
        </w:numPr>
        <w:spacing w:line="360" w:lineRule="auto"/>
        <w:ind w:left="993" w:hanging="284"/>
        <w:rPr>
          <w:rFonts w:cs="Times New Roman"/>
          <w:color w:val="000000" w:themeColor="text1"/>
          <w:szCs w:val="24"/>
        </w:rPr>
      </w:pPr>
      <w:r>
        <w:rPr>
          <w:rFonts w:cs="Times New Roman"/>
          <w:color w:val="000000" w:themeColor="text1"/>
          <w:szCs w:val="24"/>
        </w:rPr>
        <w:t>k</w:t>
      </w:r>
      <w:r w:rsidR="005A590E">
        <w:rPr>
          <w:rFonts w:cs="Times New Roman"/>
          <w:color w:val="000000" w:themeColor="text1"/>
          <w:szCs w:val="24"/>
        </w:rPr>
        <w:t>ontemplace (duchovní uspokojení, smysl života)</w:t>
      </w:r>
      <w:r w:rsidR="00CC58EB">
        <w:rPr>
          <w:rFonts w:cs="Times New Roman"/>
          <w:color w:val="000000" w:themeColor="text1"/>
          <w:szCs w:val="24"/>
        </w:rPr>
        <w:t>,</w:t>
      </w:r>
    </w:p>
    <w:p w14:paraId="29F399BD" w14:textId="77C52542" w:rsidR="005A590E" w:rsidRDefault="00A079F6" w:rsidP="00071032">
      <w:pPr>
        <w:pStyle w:val="Odstavecseseznamem"/>
        <w:numPr>
          <w:ilvl w:val="0"/>
          <w:numId w:val="4"/>
        </w:numPr>
        <w:spacing w:line="360" w:lineRule="auto"/>
        <w:ind w:left="993" w:hanging="284"/>
        <w:rPr>
          <w:rFonts w:cs="Times New Roman"/>
          <w:color w:val="000000" w:themeColor="text1"/>
          <w:szCs w:val="24"/>
        </w:rPr>
      </w:pPr>
      <w:r>
        <w:rPr>
          <w:rFonts w:cs="Times New Roman"/>
          <w:color w:val="000000" w:themeColor="text1"/>
          <w:szCs w:val="24"/>
        </w:rPr>
        <w:t>k</w:t>
      </w:r>
      <w:r w:rsidR="005A590E">
        <w:rPr>
          <w:rFonts w:cs="Times New Roman"/>
          <w:color w:val="000000" w:themeColor="text1"/>
          <w:szCs w:val="24"/>
        </w:rPr>
        <w:t>omunikace</w:t>
      </w:r>
      <w:r w:rsidR="00CC58EB">
        <w:rPr>
          <w:rFonts w:cs="Times New Roman"/>
          <w:color w:val="000000" w:themeColor="text1"/>
          <w:szCs w:val="24"/>
        </w:rPr>
        <w:t>,</w:t>
      </w:r>
    </w:p>
    <w:p w14:paraId="015DA4CE" w14:textId="61334D29" w:rsidR="005A590E" w:rsidRDefault="00A079F6" w:rsidP="00071032">
      <w:pPr>
        <w:pStyle w:val="Odstavecseseznamem"/>
        <w:numPr>
          <w:ilvl w:val="0"/>
          <w:numId w:val="4"/>
        </w:numPr>
        <w:spacing w:line="360" w:lineRule="auto"/>
        <w:ind w:left="993" w:hanging="284"/>
        <w:rPr>
          <w:rFonts w:cs="Times New Roman"/>
          <w:color w:val="000000" w:themeColor="text1"/>
          <w:szCs w:val="24"/>
        </w:rPr>
      </w:pPr>
      <w:r>
        <w:rPr>
          <w:rFonts w:cs="Times New Roman"/>
          <w:color w:val="000000" w:themeColor="text1"/>
          <w:szCs w:val="24"/>
        </w:rPr>
        <w:t>p</w:t>
      </w:r>
      <w:r w:rsidR="005A590E">
        <w:rPr>
          <w:rFonts w:cs="Times New Roman"/>
          <w:color w:val="000000" w:themeColor="text1"/>
          <w:szCs w:val="24"/>
        </w:rPr>
        <w:t>articipace</w:t>
      </w:r>
      <w:r w:rsidR="00CC58EB">
        <w:rPr>
          <w:rFonts w:cs="Times New Roman"/>
          <w:color w:val="000000" w:themeColor="text1"/>
          <w:szCs w:val="24"/>
        </w:rPr>
        <w:t>,</w:t>
      </w:r>
    </w:p>
    <w:p w14:paraId="00882EB5" w14:textId="08240539" w:rsidR="005A590E" w:rsidRDefault="00A079F6" w:rsidP="00071032">
      <w:pPr>
        <w:pStyle w:val="Odstavecseseznamem"/>
        <w:numPr>
          <w:ilvl w:val="0"/>
          <w:numId w:val="4"/>
        </w:numPr>
        <w:spacing w:line="360" w:lineRule="auto"/>
        <w:ind w:left="993" w:hanging="284"/>
        <w:rPr>
          <w:rFonts w:cs="Times New Roman"/>
          <w:color w:val="000000" w:themeColor="text1"/>
          <w:szCs w:val="24"/>
        </w:rPr>
      </w:pPr>
      <w:r>
        <w:rPr>
          <w:rFonts w:cs="Times New Roman"/>
          <w:color w:val="000000" w:themeColor="text1"/>
          <w:szCs w:val="24"/>
        </w:rPr>
        <w:t>i</w:t>
      </w:r>
      <w:r w:rsidR="005A590E">
        <w:rPr>
          <w:rFonts w:cs="Times New Roman"/>
          <w:color w:val="000000" w:themeColor="text1"/>
          <w:szCs w:val="24"/>
        </w:rPr>
        <w:t>ntegrace</w:t>
      </w:r>
      <w:r w:rsidR="00CC58EB">
        <w:rPr>
          <w:rFonts w:cs="Times New Roman"/>
          <w:color w:val="000000" w:themeColor="text1"/>
          <w:szCs w:val="24"/>
        </w:rPr>
        <w:t>,</w:t>
      </w:r>
    </w:p>
    <w:p w14:paraId="03748E41" w14:textId="121CADAB" w:rsidR="005A590E" w:rsidRDefault="00A079F6" w:rsidP="00071032">
      <w:pPr>
        <w:pStyle w:val="Odstavecseseznamem"/>
        <w:numPr>
          <w:ilvl w:val="0"/>
          <w:numId w:val="4"/>
        </w:numPr>
        <w:spacing w:line="360" w:lineRule="auto"/>
        <w:ind w:left="993" w:hanging="284"/>
        <w:rPr>
          <w:rFonts w:cs="Times New Roman"/>
          <w:color w:val="000000" w:themeColor="text1"/>
          <w:szCs w:val="24"/>
        </w:rPr>
      </w:pPr>
      <w:r>
        <w:rPr>
          <w:rFonts w:cs="Times New Roman"/>
          <w:color w:val="000000" w:themeColor="text1"/>
          <w:szCs w:val="24"/>
        </w:rPr>
        <w:t>e</w:t>
      </w:r>
      <w:r w:rsidR="005A590E">
        <w:rPr>
          <w:rFonts w:cs="Times New Roman"/>
          <w:color w:val="000000" w:themeColor="text1"/>
          <w:szCs w:val="24"/>
        </w:rPr>
        <w:t>nkulturace</w:t>
      </w:r>
    </w:p>
    <w:p w14:paraId="298210F1" w14:textId="77777777" w:rsidR="00370F12" w:rsidRPr="00370F12" w:rsidRDefault="00370F12" w:rsidP="00370F12">
      <w:pPr>
        <w:spacing w:line="360" w:lineRule="auto"/>
        <w:rPr>
          <w:rFonts w:cs="Times New Roman"/>
          <w:color w:val="000000" w:themeColor="text1"/>
          <w:szCs w:val="24"/>
        </w:rPr>
      </w:pPr>
      <w:r>
        <w:rPr>
          <w:rFonts w:cs="Times New Roman"/>
          <w:color w:val="000000" w:themeColor="text1"/>
          <w:szCs w:val="24"/>
        </w:rPr>
        <w:t xml:space="preserve">(Hofbauer et al. 2011, s. </w:t>
      </w:r>
      <w:r w:rsidR="007462E5">
        <w:rPr>
          <w:rFonts w:cs="Times New Roman"/>
          <w:color w:val="000000" w:themeColor="text1"/>
          <w:szCs w:val="24"/>
        </w:rPr>
        <w:t>10 – 11).</w:t>
      </w:r>
    </w:p>
    <w:p w14:paraId="7DD0B706" w14:textId="77777777" w:rsidR="00CB4C93" w:rsidRDefault="001711EE" w:rsidP="00D5037F">
      <w:pPr>
        <w:spacing w:line="360" w:lineRule="auto"/>
        <w:ind w:firstLine="567"/>
        <w:rPr>
          <w:rFonts w:cs="Times New Roman"/>
          <w:color w:val="000000" w:themeColor="text1"/>
          <w:szCs w:val="24"/>
        </w:rPr>
      </w:pPr>
      <w:r>
        <w:rPr>
          <w:rFonts w:cs="Times New Roman"/>
          <w:color w:val="000000" w:themeColor="text1"/>
          <w:szCs w:val="24"/>
        </w:rPr>
        <w:t>Společně se změnou ve společnosti se mění i rozměry volného času. V dnešní době mlad</w:t>
      </w:r>
      <w:r w:rsidR="007D688B">
        <w:rPr>
          <w:rFonts w:cs="Times New Roman"/>
          <w:color w:val="000000" w:themeColor="text1"/>
          <w:szCs w:val="24"/>
        </w:rPr>
        <w:t>í</w:t>
      </w:r>
      <w:r>
        <w:rPr>
          <w:rFonts w:cs="Times New Roman"/>
          <w:color w:val="000000" w:themeColor="text1"/>
          <w:szCs w:val="24"/>
        </w:rPr>
        <w:t xml:space="preserve"> lidé mají mnohem více volného čas</w:t>
      </w:r>
      <w:r w:rsidR="00EA6BFD">
        <w:rPr>
          <w:rFonts w:cs="Times New Roman"/>
          <w:color w:val="000000" w:themeColor="text1"/>
          <w:szCs w:val="24"/>
        </w:rPr>
        <w:t>u</w:t>
      </w:r>
      <w:r>
        <w:rPr>
          <w:rFonts w:cs="Times New Roman"/>
          <w:color w:val="000000" w:themeColor="text1"/>
          <w:szCs w:val="24"/>
        </w:rPr>
        <w:t xml:space="preserve"> než v minulých dobách</w:t>
      </w:r>
      <w:r w:rsidR="00F5573A">
        <w:rPr>
          <w:rFonts w:cs="Times New Roman"/>
          <w:color w:val="000000" w:themeColor="text1"/>
          <w:szCs w:val="24"/>
        </w:rPr>
        <w:t>. Vliv má na to však mnoho faktorů (MŠMT, 1998, s. 9)</w:t>
      </w:r>
      <w:r w:rsidR="00D82317">
        <w:rPr>
          <w:rFonts w:cs="Times New Roman"/>
          <w:color w:val="000000" w:themeColor="text1"/>
          <w:szCs w:val="24"/>
        </w:rPr>
        <w:t>, např. demografický, ekonomický a kulturní vývoj společnosti (Hofbauer et al. 2011, s. 40).</w:t>
      </w:r>
    </w:p>
    <w:p w14:paraId="3181BECC" w14:textId="77777777" w:rsidR="00D5037F" w:rsidRDefault="008238BD" w:rsidP="00D5037F">
      <w:pPr>
        <w:spacing w:line="360" w:lineRule="auto"/>
        <w:ind w:firstLine="567"/>
        <w:rPr>
          <w:rFonts w:cs="Times New Roman"/>
          <w:color w:val="000000" w:themeColor="text1"/>
          <w:szCs w:val="24"/>
        </w:rPr>
      </w:pPr>
      <w:r>
        <w:rPr>
          <w:rFonts w:cs="Times New Roman"/>
          <w:color w:val="000000" w:themeColor="text1"/>
          <w:szCs w:val="24"/>
        </w:rPr>
        <w:t xml:space="preserve">Potřeba </w:t>
      </w:r>
      <w:r w:rsidR="00A91448">
        <w:rPr>
          <w:rFonts w:cs="Times New Roman"/>
          <w:color w:val="000000" w:themeColor="text1"/>
          <w:szCs w:val="24"/>
        </w:rPr>
        <w:t>volného času a jeho efektivního naplnění s vývojem moderní společnosti stoupá. Souvisí to</w:t>
      </w:r>
      <w:r w:rsidR="00150B23">
        <w:rPr>
          <w:rFonts w:cs="Times New Roman"/>
          <w:color w:val="000000" w:themeColor="text1"/>
          <w:szCs w:val="24"/>
        </w:rPr>
        <w:t xml:space="preserve"> s p</w:t>
      </w:r>
      <w:r w:rsidR="00A91448">
        <w:rPr>
          <w:rFonts w:cs="Times New Roman"/>
          <w:color w:val="000000" w:themeColor="text1"/>
          <w:szCs w:val="24"/>
        </w:rPr>
        <w:t>otřebou rozvoje sebevzdělávání mladé generace, rol</w:t>
      </w:r>
      <w:r w:rsidR="00913BFF">
        <w:rPr>
          <w:rFonts w:cs="Times New Roman"/>
          <w:color w:val="000000" w:themeColor="text1"/>
          <w:szCs w:val="24"/>
        </w:rPr>
        <w:t>í</w:t>
      </w:r>
      <w:r w:rsidR="00A91448">
        <w:rPr>
          <w:rFonts w:cs="Times New Roman"/>
          <w:color w:val="000000" w:themeColor="text1"/>
          <w:szCs w:val="24"/>
        </w:rPr>
        <w:t xml:space="preserve"> kompenzace, </w:t>
      </w:r>
      <w:r w:rsidR="007F3DF3">
        <w:rPr>
          <w:rFonts w:cs="Times New Roman"/>
          <w:color w:val="000000" w:themeColor="text1"/>
          <w:szCs w:val="24"/>
        </w:rPr>
        <w:t>s </w:t>
      </w:r>
      <w:r w:rsidR="007F3DF3" w:rsidRPr="00E4734E">
        <w:rPr>
          <w:rFonts w:cs="Times New Roman"/>
          <w:color w:val="000000" w:themeColor="text1"/>
          <w:szCs w:val="24"/>
        </w:rPr>
        <w:t xml:space="preserve">vývojem </w:t>
      </w:r>
      <w:r w:rsidR="00A91448" w:rsidRPr="00E4734E">
        <w:rPr>
          <w:rFonts w:cs="Times New Roman"/>
          <w:color w:val="000000" w:themeColor="text1"/>
          <w:szCs w:val="24"/>
        </w:rPr>
        <w:t>sociální</w:t>
      </w:r>
      <w:r w:rsidR="00E4734E">
        <w:rPr>
          <w:rFonts w:cs="Times New Roman"/>
          <w:color w:val="000000" w:themeColor="text1"/>
          <w:szCs w:val="24"/>
        </w:rPr>
        <w:t>ch</w:t>
      </w:r>
      <w:r w:rsidR="00A91448" w:rsidRPr="00E4734E">
        <w:rPr>
          <w:rFonts w:cs="Times New Roman"/>
          <w:color w:val="000000" w:themeColor="text1"/>
          <w:szCs w:val="24"/>
        </w:rPr>
        <w:t xml:space="preserve"> a ekonomick</w:t>
      </w:r>
      <w:r w:rsidR="00913BFF" w:rsidRPr="00E4734E">
        <w:rPr>
          <w:rFonts w:cs="Times New Roman"/>
          <w:color w:val="000000" w:themeColor="text1"/>
          <w:szCs w:val="24"/>
        </w:rPr>
        <w:t>ý</w:t>
      </w:r>
      <w:r w:rsidR="00E4734E">
        <w:rPr>
          <w:rFonts w:cs="Times New Roman"/>
          <w:color w:val="000000" w:themeColor="text1"/>
          <w:szCs w:val="24"/>
        </w:rPr>
        <w:t>ch</w:t>
      </w:r>
      <w:r w:rsidR="00A91448" w:rsidRPr="00E4734E">
        <w:rPr>
          <w:rFonts w:cs="Times New Roman"/>
          <w:color w:val="000000" w:themeColor="text1"/>
          <w:szCs w:val="24"/>
        </w:rPr>
        <w:t xml:space="preserve"> podmín</w:t>
      </w:r>
      <w:r w:rsidR="00E4734E">
        <w:rPr>
          <w:rFonts w:cs="Times New Roman"/>
          <w:color w:val="000000" w:themeColor="text1"/>
          <w:szCs w:val="24"/>
        </w:rPr>
        <w:t>ek</w:t>
      </w:r>
      <w:r w:rsidR="00A91448" w:rsidRPr="003A7641">
        <w:rPr>
          <w:rFonts w:cs="Times New Roman"/>
          <w:color w:val="FF0000"/>
          <w:szCs w:val="24"/>
        </w:rPr>
        <w:t xml:space="preserve"> </w:t>
      </w:r>
      <w:r w:rsidR="00A91448">
        <w:rPr>
          <w:rFonts w:cs="Times New Roman"/>
          <w:color w:val="000000" w:themeColor="text1"/>
          <w:szCs w:val="24"/>
        </w:rPr>
        <w:t>a tedy i</w:t>
      </w:r>
      <w:r w:rsidR="00953C5C">
        <w:rPr>
          <w:rFonts w:cs="Times New Roman"/>
          <w:color w:val="000000" w:themeColor="text1"/>
          <w:szCs w:val="24"/>
        </w:rPr>
        <w:t xml:space="preserve"> s</w:t>
      </w:r>
      <w:r w:rsidR="00A91448">
        <w:rPr>
          <w:rFonts w:cs="Times New Roman"/>
          <w:color w:val="000000" w:themeColor="text1"/>
          <w:szCs w:val="24"/>
        </w:rPr>
        <w:t xml:space="preserve"> rostoucí</w:t>
      </w:r>
      <w:r w:rsidR="00953C5C">
        <w:rPr>
          <w:rFonts w:cs="Times New Roman"/>
          <w:color w:val="000000" w:themeColor="text1"/>
          <w:szCs w:val="24"/>
        </w:rPr>
        <w:t>mi</w:t>
      </w:r>
      <w:r w:rsidR="00A91448">
        <w:rPr>
          <w:rFonts w:cs="Times New Roman"/>
          <w:color w:val="000000" w:themeColor="text1"/>
          <w:szCs w:val="24"/>
        </w:rPr>
        <w:t xml:space="preserve"> rozdíly mezi jednotlivými rodinami a vrstvami společnosti</w:t>
      </w:r>
      <w:r w:rsidR="00DF41FD">
        <w:rPr>
          <w:rFonts w:cs="Times New Roman"/>
          <w:color w:val="000000" w:themeColor="text1"/>
          <w:szCs w:val="24"/>
        </w:rPr>
        <w:t xml:space="preserve"> (</w:t>
      </w:r>
      <w:r w:rsidR="000A145C">
        <w:rPr>
          <w:rFonts w:cs="Times New Roman"/>
          <w:color w:val="000000" w:themeColor="text1"/>
          <w:szCs w:val="24"/>
        </w:rPr>
        <w:t>Hájek</w:t>
      </w:r>
      <w:r w:rsidR="00DF41FD">
        <w:rPr>
          <w:rFonts w:cs="Times New Roman"/>
          <w:color w:val="000000" w:themeColor="text1"/>
          <w:szCs w:val="24"/>
        </w:rPr>
        <w:t xml:space="preserve">, 2004, s. 34). </w:t>
      </w:r>
      <w:r w:rsidR="009A59BB">
        <w:rPr>
          <w:rFonts w:cs="Times New Roman"/>
          <w:color w:val="000000" w:themeColor="text1"/>
          <w:szCs w:val="24"/>
        </w:rPr>
        <w:t xml:space="preserve">Proto je potřeba </w:t>
      </w:r>
      <w:r w:rsidR="000C71CC">
        <w:rPr>
          <w:rFonts w:cs="Times New Roman"/>
          <w:color w:val="000000" w:themeColor="text1"/>
          <w:szCs w:val="24"/>
        </w:rPr>
        <w:t xml:space="preserve">volný čas </w:t>
      </w:r>
      <w:r w:rsidR="009A59BB">
        <w:rPr>
          <w:rFonts w:cs="Times New Roman"/>
          <w:color w:val="000000" w:themeColor="text1"/>
          <w:szCs w:val="24"/>
        </w:rPr>
        <w:t>jistým způsobem pozitivně ovlivňovat</w:t>
      </w:r>
      <w:r w:rsidR="00B129EE">
        <w:rPr>
          <w:rFonts w:cs="Times New Roman"/>
          <w:color w:val="000000" w:themeColor="text1"/>
          <w:szCs w:val="24"/>
        </w:rPr>
        <w:t xml:space="preserve"> </w:t>
      </w:r>
      <w:r w:rsidR="009B2E53">
        <w:rPr>
          <w:rFonts w:cs="Times New Roman"/>
          <w:color w:val="000000" w:themeColor="text1"/>
          <w:szCs w:val="24"/>
        </w:rPr>
        <w:t>(</w:t>
      </w:r>
      <w:r w:rsidR="00ED528D">
        <w:rPr>
          <w:rFonts w:cs="Times New Roman"/>
          <w:color w:val="000000" w:themeColor="text1"/>
          <w:szCs w:val="24"/>
        </w:rPr>
        <w:t>Hofbauer, 2004 s. 15)</w:t>
      </w:r>
      <w:r w:rsidR="00F56312">
        <w:rPr>
          <w:rFonts w:cs="Times New Roman"/>
          <w:color w:val="000000" w:themeColor="text1"/>
          <w:szCs w:val="24"/>
        </w:rPr>
        <w:t>.</w:t>
      </w:r>
      <w:r w:rsidR="00FE3180">
        <w:rPr>
          <w:rFonts w:cs="Times New Roman"/>
          <w:color w:val="000000" w:themeColor="text1"/>
          <w:szCs w:val="24"/>
        </w:rPr>
        <w:t xml:space="preserve"> Čí</w:t>
      </w:r>
      <w:r w:rsidR="000C71CC">
        <w:rPr>
          <w:rFonts w:cs="Times New Roman"/>
          <w:color w:val="000000" w:themeColor="text1"/>
          <w:szCs w:val="24"/>
        </w:rPr>
        <w:t>m</w:t>
      </w:r>
      <w:r w:rsidR="00FE3180">
        <w:rPr>
          <w:rFonts w:cs="Times New Roman"/>
          <w:color w:val="000000" w:themeColor="text1"/>
          <w:szCs w:val="24"/>
        </w:rPr>
        <w:t xml:space="preserve"> mladší dítě, tím je potřeba ovlivňování jeho volného času větší</w:t>
      </w:r>
      <w:r w:rsidR="00992B47">
        <w:rPr>
          <w:rFonts w:cs="Times New Roman"/>
          <w:color w:val="000000" w:themeColor="text1"/>
          <w:szCs w:val="24"/>
        </w:rPr>
        <w:t xml:space="preserve"> a teprve s </w:t>
      </w:r>
      <w:r w:rsidR="00A86423">
        <w:rPr>
          <w:rFonts w:cs="Times New Roman"/>
          <w:color w:val="000000" w:themeColor="text1"/>
          <w:szCs w:val="24"/>
        </w:rPr>
        <w:t>narůstajícím</w:t>
      </w:r>
      <w:r w:rsidR="00992B47">
        <w:rPr>
          <w:rFonts w:cs="Times New Roman"/>
          <w:color w:val="000000" w:themeColor="text1"/>
          <w:szCs w:val="24"/>
        </w:rPr>
        <w:t xml:space="preserve"> věkem se závislost na autoritě snižuje </w:t>
      </w:r>
      <w:r w:rsidR="00E23D14">
        <w:rPr>
          <w:rFonts w:cs="Times New Roman"/>
          <w:color w:val="000000" w:themeColor="text1"/>
          <w:szCs w:val="24"/>
        </w:rPr>
        <w:t>(</w:t>
      </w:r>
      <w:r w:rsidR="00CD728B">
        <w:rPr>
          <w:rFonts w:cs="Times New Roman"/>
          <w:color w:val="000000" w:themeColor="text1"/>
          <w:szCs w:val="24"/>
        </w:rPr>
        <w:t>Hájek</w:t>
      </w:r>
      <w:r w:rsidR="00E23D14">
        <w:rPr>
          <w:rFonts w:cs="Times New Roman"/>
          <w:color w:val="000000" w:themeColor="text1"/>
          <w:szCs w:val="24"/>
        </w:rPr>
        <w:t>, 2004, s. 26).</w:t>
      </w:r>
      <w:r w:rsidR="00FE3180">
        <w:rPr>
          <w:rFonts w:cs="Times New Roman"/>
          <w:color w:val="000000" w:themeColor="text1"/>
          <w:szCs w:val="24"/>
        </w:rPr>
        <w:t xml:space="preserve"> </w:t>
      </w:r>
      <w:r w:rsidR="00691261">
        <w:rPr>
          <w:rFonts w:cs="Times New Roman"/>
          <w:color w:val="000000" w:themeColor="text1"/>
          <w:szCs w:val="24"/>
        </w:rPr>
        <w:t>Dítě ještě není schopno svůj voln</w:t>
      </w:r>
      <w:r w:rsidR="000C71CC">
        <w:rPr>
          <w:rFonts w:cs="Times New Roman"/>
          <w:color w:val="000000" w:themeColor="text1"/>
          <w:szCs w:val="24"/>
        </w:rPr>
        <w:t>ý</w:t>
      </w:r>
      <w:r w:rsidR="00691261">
        <w:rPr>
          <w:rFonts w:cs="Times New Roman"/>
          <w:color w:val="000000" w:themeColor="text1"/>
          <w:szCs w:val="24"/>
        </w:rPr>
        <w:t xml:space="preserve"> čas efektivně naplnit. Neorientuje se v možnostech a formách trávení volného času</w:t>
      </w:r>
      <w:r w:rsidR="00D71B7A">
        <w:rPr>
          <w:rFonts w:cs="Times New Roman"/>
          <w:color w:val="000000" w:themeColor="text1"/>
          <w:szCs w:val="24"/>
        </w:rPr>
        <w:t xml:space="preserve"> a je proto potřeba jej ovlivňovat ze strany autority. </w:t>
      </w:r>
      <w:r w:rsidR="00BF6774">
        <w:rPr>
          <w:rFonts w:cs="Times New Roman"/>
          <w:color w:val="000000" w:themeColor="text1"/>
          <w:szCs w:val="24"/>
        </w:rPr>
        <w:t>Jde o mírné ovlivňování s pestrými možnostmi činností, n</w:t>
      </w:r>
      <w:r w:rsidR="00107233">
        <w:rPr>
          <w:rFonts w:cs="Times New Roman"/>
          <w:color w:val="000000" w:themeColor="text1"/>
          <w:szCs w:val="24"/>
        </w:rPr>
        <w:t>a</w:t>
      </w:r>
      <w:r w:rsidR="00BF6774">
        <w:rPr>
          <w:rFonts w:cs="Times New Roman"/>
          <w:color w:val="000000" w:themeColor="text1"/>
          <w:szCs w:val="24"/>
        </w:rPr>
        <w:t xml:space="preserve"> kterých má dítě značný podíl, aby z toho nevzniklo pouze striktní </w:t>
      </w:r>
      <w:r w:rsidR="007833B4">
        <w:rPr>
          <w:rFonts w:cs="Times New Roman"/>
          <w:color w:val="000000" w:themeColor="text1"/>
          <w:szCs w:val="24"/>
        </w:rPr>
        <w:t xml:space="preserve">vedení autority (Pávková, 2008, s. </w:t>
      </w:r>
      <w:r w:rsidR="00012F53">
        <w:rPr>
          <w:rFonts w:cs="Times New Roman"/>
          <w:color w:val="000000" w:themeColor="text1"/>
          <w:szCs w:val="24"/>
        </w:rPr>
        <w:t>13).</w:t>
      </w:r>
      <w:r w:rsidR="007833B4">
        <w:rPr>
          <w:rFonts w:cs="Times New Roman"/>
          <w:color w:val="000000" w:themeColor="text1"/>
          <w:szCs w:val="24"/>
        </w:rPr>
        <w:t xml:space="preserve"> </w:t>
      </w:r>
    </w:p>
    <w:p w14:paraId="7CA00DE9" w14:textId="77777777" w:rsidR="00D5037F" w:rsidRDefault="00E25F74" w:rsidP="00D5037F">
      <w:pPr>
        <w:spacing w:line="360" w:lineRule="auto"/>
        <w:ind w:firstLine="567"/>
        <w:rPr>
          <w:rFonts w:cs="Times New Roman"/>
          <w:color w:val="000000" w:themeColor="text1"/>
          <w:szCs w:val="24"/>
        </w:rPr>
      </w:pPr>
      <w:r>
        <w:rPr>
          <w:rFonts w:cs="Times New Roman"/>
          <w:color w:val="000000" w:themeColor="text1"/>
          <w:szCs w:val="24"/>
        </w:rPr>
        <w:lastRenderedPageBreak/>
        <w:t>Ovlivňování volného času dítěte j</w:t>
      </w:r>
      <w:r w:rsidR="00DF41FD">
        <w:rPr>
          <w:rFonts w:cs="Times New Roman"/>
          <w:color w:val="000000" w:themeColor="text1"/>
          <w:szCs w:val="24"/>
        </w:rPr>
        <w:t>e</w:t>
      </w:r>
      <w:r>
        <w:rPr>
          <w:rFonts w:cs="Times New Roman"/>
          <w:color w:val="000000" w:themeColor="text1"/>
          <w:szCs w:val="24"/>
        </w:rPr>
        <w:t xml:space="preserve"> </w:t>
      </w:r>
      <w:r w:rsidR="00DF41FD">
        <w:rPr>
          <w:rFonts w:cs="Times New Roman"/>
          <w:color w:val="000000" w:themeColor="text1"/>
          <w:szCs w:val="24"/>
        </w:rPr>
        <w:t xml:space="preserve">potřeba především z toho důvodu, že </w:t>
      </w:r>
      <w:r w:rsidR="007B41D3">
        <w:rPr>
          <w:rFonts w:cs="Times New Roman"/>
          <w:color w:val="000000" w:themeColor="text1"/>
          <w:szCs w:val="24"/>
        </w:rPr>
        <w:t>přemíra</w:t>
      </w:r>
      <w:r w:rsidR="00DF41FD">
        <w:rPr>
          <w:rFonts w:cs="Times New Roman"/>
          <w:color w:val="000000" w:themeColor="text1"/>
          <w:szCs w:val="24"/>
        </w:rPr>
        <w:t xml:space="preserve"> neorganizovaného volného času může děti, a především mladé lidi, zavést k rizikovým skupinám a svést k rizikovým formám chování. Tato pravděpodobnost je poté podpořena v případě nefunkčních rodin či rizikových faktor</w:t>
      </w:r>
      <w:r w:rsidR="004E3714">
        <w:rPr>
          <w:rFonts w:cs="Times New Roman"/>
          <w:color w:val="000000" w:themeColor="text1"/>
          <w:szCs w:val="24"/>
        </w:rPr>
        <w:t>ů v prostředí, které je pro dítě přirozené (</w:t>
      </w:r>
      <w:r w:rsidR="00552408">
        <w:rPr>
          <w:rFonts w:cs="Times New Roman"/>
          <w:color w:val="000000" w:themeColor="text1"/>
          <w:szCs w:val="24"/>
        </w:rPr>
        <w:t>Hájek</w:t>
      </w:r>
      <w:r w:rsidR="004E3714">
        <w:rPr>
          <w:rFonts w:cs="Times New Roman"/>
          <w:color w:val="000000" w:themeColor="text1"/>
          <w:szCs w:val="24"/>
        </w:rPr>
        <w:t xml:space="preserve">, 2004, s. </w:t>
      </w:r>
      <w:r w:rsidR="001B3845">
        <w:rPr>
          <w:rFonts w:cs="Times New Roman"/>
          <w:color w:val="000000" w:themeColor="text1"/>
          <w:szCs w:val="24"/>
        </w:rPr>
        <w:t>27).</w:t>
      </w:r>
    </w:p>
    <w:p w14:paraId="764C8720" w14:textId="77777777" w:rsidR="00D5037F" w:rsidRDefault="007A6252" w:rsidP="00D5037F">
      <w:pPr>
        <w:spacing w:line="360" w:lineRule="auto"/>
        <w:ind w:firstLine="567"/>
        <w:rPr>
          <w:rFonts w:cs="Times New Roman"/>
          <w:color w:val="000000" w:themeColor="text1"/>
          <w:szCs w:val="24"/>
        </w:rPr>
      </w:pPr>
      <w:r>
        <w:rPr>
          <w:rFonts w:cs="Times New Roman"/>
          <w:color w:val="000000" w:themeColor="text1"/>
          <w:szCs w:val="24"/>
        </w:rPr>
        <w:t xml:space="preserve">Volný čas je propojen se všemi stránkami lidského života a má na život člověka značný vliv. </w:t>
      </w:r>
      <w:r w:rsidR="00E757C9">
        <w:rPr>
          <w:rFonts w:cs="Times New Roman"/>
          <w:color w:val="000000" w:themeColor="text1"/>
          <w:szCs w:val="24"/>
        </w:rPr>
        <w:t xml:space="preserve">Dostatek volného času, odpočinku a rekreace </w:t>
      </w:r>
      <w:r w:rsidR="00A16882">
        <w:rPr>
          <w:rFonts w:cs="Times New Roman"/>
          <w:color w:val="000000" w:themeColor="text1"/>
          <w:szCs w:val="24"/>
        </w:rPr>
        <w:t>pomáhá vést</w:t>
      </w:r>
      <w:r w:rsidR="00E757C9">
        <w:rPr>
          <w:rFonts w:cs="Times New Roman"/>
          <w:color w:val="000000" w:themeColor="text1"/>
          <w:szCs w:val="24"/>
        </w:rPr>
        <w:t xml:space="preserve"> ke zdravým sociální</w:t>
      </w:r>
      <w:r w:rsidR="00FE7076">
        <w:rPr>
          <w:rFonts w:cs="Times New Roman"/>
          <w:color w:val="000000" w:themeColor="text1"/>
          <w:szCs w:val="24"/>
        </w:rPr>
        <w:t>m</w:t>
      </w:r>
      <w:r w:rsidR="00E757C9">
        <w:rPr>
          <w:rFonts w:cs="Times New Roman"/>
          <w:color w:val="000000" w:themeColor="text1"/>
          <w:szCs w:val="24"/>
        </w:rPr>
        <w:t xml:space="preserve"> vazbám a naplněnosti samotného života</w:t>
      </w:r>
      <w:r w:rsidR="00902455">
        <w:rPr>
          <w:rFonts w:cs="Times New Roman"/>
          <w:color w:val="000000" w:themeColor="text1"/>
          <w:szCs w:val="24"/>
        </w:rPr>
        <w:t xml:space="preserve">, což má pozitivní vliv na život </w:t>
      </w:r>
      <w:r w:rsidR="00551309">
        <w:rPr>
          <w:rFonts w:cs="Times New Roman"/>
          <w:color w:val="000000" w:themeColor="text1"/>
          <w:szCs w:val="24"/>
        </w:rPr>
        <w:t xml:space="preserve">pracovní </w:t>
      </w:r>
      <w:r w:rsidR="00902455">
        <w:rPr>
          <w:rFonts w:cs="Times New Roman"/>
          <w:color w:val="000000" w:themeColor="text1"/>
          <w:szCs w:val="24"/>
        </w:rPr>
        <w:t xml:space="preserve">i školní a </w:t>
      </w:r>
      <w:r w:rsidR="00932700">
        <w:rPr>
          <w:rFonts w:cs="Times New Roman"/>
          <w:color w:val="000000" w:themeColor="text1"/>
          <w:szCs w:val="24"/>
        </w:rPr>
        <w:t xml:space="preserve">ovlivňuje </w:t>
      </w:r>
      <w:r w:rsidR="00F93018">
        <w:rPr>
          <w:rFonts w:cs="Times New Roman"/>
          <w:color w:val="000000" w:themeColor="text1"/>
          <w:szCs w:val="24"/>
        </w:rPr>
        <w:t xml:space="preserve">životní úspěchy </w:t>
      </w:r>
      <w:r w:rsidR="005E7528">
        <w:rPr>
          <w:rFonts w:cs="Times New Roman"/>
          <w:color w:val="000000" w:themeColor="text1"/>
          <w:szCs w:val="24"/>
        </w:rPr>
        <w:t xml:space="preserve">(Pávková, 2008, s. </w:t>
      </w:r>
      <w:r w:rsidR="00831B13">
        <w:rPr>
          <w:rFonts w:cs="Times New Roman"/>
          <w:color w:val="000000" w:themeColor="text1"/>
          <w:szCs w:val="24"/>
        </w:rPr>
        <w:t>14</w:t>
      </w:r>
      <w:r w:rsidR="00941565">
        <w:rPr>
          <w:rFonts w:cs="Times New Roman"/>
          <w:color w:val="000000" w:themeColor="text1"/>
          <w:szCs w:val="24"/>
        </w:rPr>
        <w:t>, 37</w:t>
      </w:r>
      <w:r w:rsidR="00831B13">
        <w:rPr>
          <w:rFonts w:cs="Times New Roman"/>
          <w:color w:val="000000" w:themeColor="text1"/>
          <w:szCs w:val="24"/>
        </w:rPr>
        <w:t xml:space="preserve">). </w:t>
      </w:r>
      <w:r w:rsidR="00AB2350">
        <w:rPr>
          <w:rFonts w:cs="Times New Roman"/>
          <w:color w:val="000000" w:themeColor="text1"/>
          <w:szCs w:val="24"/>
        </w:rPr>
        <w:t xml:space="preserve">Je proto potřeba volný čas dětí a mladistvých ovlivňovat, posilovat pozitivní vlivy a omezovat vlivy negativní (Hofbauer, </w:t>
      </w:r>
      <w:r w:rsidR="00BF6945">
        <w:rPr>
          <w:rFonts w:cs="Times New Roman"/>
          <w:color w:val="000000" w:themeColor="text1"/>
          <w:szCs w:val="24"/>
        </w:rPr>
        <w:t>2004, s. 56).</w:t>
      </w:r>
      <w:r w:rsidR="005A6C97">
        <w:rPr>
          <w:rFonts w:cs="Times New Roman"/>
          <w:color w:val="000000" w:themeColor="text1"/>
          <w:szCs w:val="24"/>
        </w:rPr>
        <w:t xml:space="preserve"> Toto ovlivňování probíhá právě prostřednictvím </w:t>
      </w:r>
      <w:r w:rsidR="005A6C97" w:rsidRPr="009B7479">
        <w:rPr>
          <w:rFonts w:cs="Times New Roman"/>
          <w:b/>
          <w:color w:val="000000" w:themeColor="text1"/>
          <w:szCs w:val="24"/>
        </w:rPr>
        <w:t>výchovy ve volném čase.</w:t>
      </w:r>
    </w:p>
    <w:p w14:paraId="4297C5F0" w14:textId="77777777" w:rsidR="00D5037F" w:rsidRDefault="00C117B8" w:rsidP="00D5037F">
      <w:pPr>
        <w:spacing w:line="360" w:lineRule="auto"/>
        <w:ind w:firstLine="567"/>
        <w:rPr>
          <w:rFonts w:cs="Times New Roman"/>
          <w:color w:val="000000" w:themeColor="text1"/>
          <w:szCs w:val="24"/>
        </w:rPr>
      </w:pPr>
      <w:r w:rsidRPr="00C117B8">
        <w:rPr>
          <w:rFonts w:cs="Times New Roman"/>
          <w:color w:val="000000" w:themeColor="text1"/>
          <w:szCs w:val="24"/>
        </w:rPr>
        <w:t xml:space="preserve">Výchovu chápeme jako </w:t>
      </w:r>
      <w:r w:rsidR="00917CF3" w:rsidRPr="00156999">
        <w:rPr>
          <w:rFonts w:cs="Times New Roman"/>
          <w:i/>
          <w:iCs/>
          <w:color w:val="000000" w:themeColor="text1"/>
          <w:szCs w:val="24"/>
        </w:rPr>
        <w:t>„</w:t>
      </w:r>
      <w:r w:rsidRPr="00156999">
        <w:rPr>
          <w:rFonts w:cs="Times New Roman"/>
          <w:i/>
          <w:iCs/>
          <w:color w:val="000000" w:themeColor="text1"/>
          <w:szCs w:val="24"/>
        </w:rPr>
        <w:t>záměrné, cílevědomé, dlouhodobé působení vychovávajícího na vychovávaného v pozitivním slova smyslu</w:t>
      </w:r>
      <w:r w:rsidR="00917CF3" w:rsidRPr="00156999">
        <w:rPr>
          <w:rFonts w:cs="Times New Roman"/>
          <w:i/>
          <w:iCs/>
          <w:color w:val="000000" w:themeColor="text1"/>
          <w:szCs w:val="24"/>
        </w:rPr>
        <w:t>“</w:t>
      </w:r>
      <w:r w:rsidR="009E72EE" w:rsidRPr="00156999">
        <w:rPr>
          <w:rFonts w:cs="Times New Roman"/>
          <w:i/>
          <w:iCs/>
          <w:color w:val="000000" w:themeColor="text1"/>
          <w:szCs w:val="24"/>
        </w:rPr>
        <w:t xml:space="preserve"> </w:t>
      </w:r>
      <w:r w:rsidR="009E72EE">
        <w:rPr>
          <w:rFonts w:cs="Times New Roman"/>
          <w:color w:val="000000" w:themeColor="text1"/>
          <w:szCs w:val="24"/>
        </w:rPr>
        <w:t>(</w:t>
      </w:r>
      <w:r w:rsidR="009E72EE" w:rsidRPr="00C117B8">
        <w:rPr>
          <w:rFonts w:cs="Times New Roman"/>
          <w:color w:val="000000" w:themeColor="text1"/>
          <w:szCs w:val="24"/>
        </w:rPr>
        <w:t>Pávková et al. 2011, s. 67</w:t>
      </w:r>
      <w:r w:rsidR="009E72EE">
        <w:rPr>
          <w:rFonts w:cs="Times New Roman"/>
          <w:color w:val="000000" w:themeColor="text1"/>
          <w:szCs w:val="24"/>
        </w:rPr>
        <w:t>).</w:t>
      </w:r>
      <w:r w:rsidRPr="00C117B8">
        <w:rPr>
          <w:rFonts w:cs="Times New Roman"/>
          <w:color w:val="000000" w:themeColor="text1"/>
          <w:szCs w:val="24"/>
        </w:rPr>
        <w:t xml:space="preserve"> V případě volného času tato výchova probíhá ve specifickém prostředí a se specifickými cíli</w:t>
      </w:r>
      <w:r w:rsidR="00BC2BDA">
        <w:rPr>
          <w:rFonts w:cs="Times New Roman"/>
          <w:color w:val="000000" w:themeColor="text1"/>
          <w:szCs w:val="24"/>
        </w:rPr>
        <w:t xml:space="preserve"> </w:t>
      </w:r>
      <w:r w:rsidRPr="00C117B8">
        <w:rPr>
          <w:rFonts w:cs="Times New Roman"/>
          <w:color w:val="000000" w:themeColor="text1"/>
          <w:szCs w:val="24"/>
        </w:rPr>
        <w:t>(Pávková et al. 2011, s. 67).</w:t>
      </w:r>
    </w:p>
    <w:p w14:paraId="6F2AD805" w14:textId="77777777" w:rsidR="00D5037F" w:rsidRDefault="008328E0" w:rsidP="00D5037F">
      <w:pPr>
        <w:spacing w:line="360" w:lineRule="auto"/>
        <w:ind w:firstLine="567"/>
        <w:rPr>
          <w:rFonts w:cs="Times New Roman"/>
          <w:color w:val="000000" w:themeColor="text1"/>
          <w:szCs w:val="24"/>
        </w:rPr>
      </w:pPr>
      <w:r>
        <w:rPr>
          <w:rFonts w:cs="Times New Roman"/>
          <w:color w:val="000000" w:themeColor="text1"/>
          <w:szCs w:val="24"/>
        </w:rPr>
        <w:t>Výchova ve volném čase je p</w:t>
      </w:r>
      <w:r w:rsidR="008F3352">
        <w:rPr>
          <w:rFonts w:cs="Times New Roman"/>
          <w:color w:val="000000" w:themeColor="text1"/>
          <w:szCs w:val="24"/>
        </w:rPr>
        <w:t>ředmětem pedagogické vědní disciplíny</w:t>
      </w:r>
      <w:r w:rsidR="005C6A70">
        <w:rPr>
          <w:rFonts w:cs="Times New Roman"/>
          <w:color w:val="000000" w:themeColor="text1"/>
          <w:szCs w:val="24"/>
        </w:rPr>
        <w:t xml:space="preserve"> </w:t>
      </w:r>
      <w:r w:rsidR="00F72A38">
        <w:rPr>
          <w:rFonts w:cs="Times New Roman"/>
          <w:color w:val="000000" w:themeColor="text1"/>
          <w:szCs w:val="24"/>
        </w:rPr>
        <w:t>–</w:t>
      </w:r>
      <w:r w:rsidR="008F3352">
        <w:rPr>
          <w:rFonts w:cs="Times New Roman"/>
          <w:color w:val="000000" w:themeColor="text1"/>
          <w:szCs w:val="24"/>
        </w:rPr>
        <w:t xml:space="preserve"> </w:t>
      </w:r>
      <w:r>
        <w:rPr>
          <w:rFonts w:cs="Times New Roman"/>
          <w:color w:val="000000" w:themeColor="text1"/>
          <w:szCs w:val="24"/>
        </w:rPr>
        <w:t>pedagogik</w:t>
      </w:r>
      <w:r w:rsidR="007506E7">
        <w:rPr>
          <w:rFonts w:cs="Times New Roman"/>
          <w:color w:val="000000" w:themeColor="text1"/>
          <w:szCs w:val="24"/>
        </w:rPr>
        <w:t>y</w:t>
      </w:r>
      <w:r w:rsidR="00F72A38">
        <w:rPr>
          <w:rFonts w:cs="Times New Roman"/>
          <w:color w:val="000000" w:themeColor="text1"/>
          <w:szCs w:val="24"/>
        </w:rPr>
        <w:t xml:space="preserve"> </w:t>
      </w:r>
      <w:r>
        <w:rPr>
          <w:rFonts w:cs="Times New Roman"/>
          <w:color w:val="000000" w:themeColor="text1"/>
          <w:szCs w:val="24"/>
        </w:rPr>
        <w:t xml:space="preserve">volného času. </w:t>
      </w:r>
      <w:r w:rsidR="007506E7" w:rsidRPr="00F65599">
        <w:rPr>
          <w:rFonts w:cs="Times New Roman"/>
          <w:b/>
          <w:bCs/>
          <w:color w:val="000000" w:themeColor="text1"/>
          <w:szCs w:val="24"/>
        </w:rPr>
        <w:t xml:space="preserve">Pedagogika volného </w:t>
      </w:r>
      <w:r w:rsidR="00F65571" w:rsidRPr="00F65599">
        <w:rPr>
          <w:rFonts w:cs="Times New Roman"/>
          <w:b/>
          <w:bCs/>
          <w:color w:val="000000" w:themeColor="text1"/>
          <w:szCs w:val="24"/>
        </w:rPr>
        <w:t>času</w:t>
      </w:r>
      <w:r w:rsidR="00F65571">
        <w:rPr>
          <w:rFonts w:cs="Times New Roman"/>
          <w:color w:val="000000" w:themeColor="text1"/>
          <w:szCs w:val="24"/>
        </w:rPr>
        <w:t xml:space="preserve"> </w:t>
      </w:r>
      <w:r w:rsidR="007506E7">
        <w:rPr>
          <w:rFonts w:cs="Times New Roman"/>
          <w:color w:val="000000" w:themeColor="text1"/>
          <w:szCs w:val="24"/>
        </w:rPr>
        <w:t xml:space="preserve">je </w:t>
      </w:r>
      <w:r w:rsidR="001064E0">
        <w:rPr>
          <w:rFonts w:cs="Times New Roman"/>
          <w:color w:val="000000" w:themeColor="text1"/>
          <w:szCs w:val="24"/>
        </w:rPr>
        <w:t>vědní obor, který z</w:t>
      </w:r>
      <w:r w:rsidR="00FC5EA4">
        <w:rPr>
          <w:rFonts w:cs="Times New Roman"/>
          <w:color w:val="000000" w:themeColor="text1"/>
          <w:szCs w:val="24"/>
        </w:rPr>
        <w:t>koumá</w:t>
      </w:r>
      <w:r w:rsidR="002969BD">
        <w:rPr>
          <w:rFonts w:cs="Times New Roman"/>
          <w:color w:val="000000" w:themeColor="text1"/>
          <w:szCs w:val="24"/>
        </w:rPr>
        <w:t xml:space="preserve"> to, jak volný čas vzniká, jak se vyvíjí, jaký má rozsah a jaké plní funkce pro jednotlivce i pro celou společnost</w:t>
      </w:r>
      <w:r w:rsidR="00C03CF3">
        <w:rPr>
          <w:rFonts w:cs="Times New Roman"/>
          <w:color w:val="000000" w:themeColor="text1"/>
          <w:szCs w:val="24"/>
        </w:rPr>
        <w:t>.</w:t>
      </w:r>
      <w:r w:rsidR="0045537E">
        <w:rPr>
          <w:rFonts w:cs="Times New Roman"/>
          <w:color w:val="000000" w:themeColor="text1"/>
          <w:szCs w:val="24"/>
        </w:rPr>
        <w:t xml:space="preserve"> Dále se zabývá pojetím a cíli</w:t>
      </w:r>
      <w:r w:rsidR="005C6A70">
        <w:rPr>
          <w:rFonts w:cs="Times New Roman"/>
          <w:color w:val="000000" w:themeColor="text1"/>
          <w:szCs w:val="24"/>
        </w:rPr>
        <w:t xml:space="preserve"> volného času</w:t>
      </w:r>
      <w:r w:rsidR="0045537E">
        <w:rPr>
          <w:rFonts w:cs="Times New Roman"/>
          <w:color w:val="000000" w:themeColor="text1"/>
          <w:szCs w:val="24"/>
        </w:rPr>
        <w:t xml:space="preserve">, </w:t>
      </w:r>
      <w:r w:rsidR="00D82717">
        <w:rPr>
          <w:rFonts w:cs="Times New Roman"/>
          <w:color w:val="000000" w:themeColor="text1"/>
          <w:szCs w:val="24"/>
        </w:rPr>
        <w:t>obsahem</w:t>
      </w:r>
      <w:r w:rsidR="0045537E">
        <w:rPr>
          <w:rFonts w:cs="Times New Roman"/>
          <w:color w:val="000000" w:themeColor="text1"/>
          <w:szCs w:val="24"/>
        </w:rPr>
        <w:t xml:space="preserve"> a způsoby </w:t>
      </w:r>
      <w:r w:rsidR="00D82717">
        <w:rPr>
          <w:rFonts w:cs="Times New Roman"/>
          <w:color w:val="000000" w:themeColor="text1"/>
          <w:szCs w:val="24"/>
        </w:rPr>
        <w:t>v</w:t>
      </w:r>
      <w:r w:rsidR="00004B3A">
        <w:rPr>
          <w:rFonts w:cs="Times New Roman"/>
          <w:color w:val="000000" w:themeColor="text1"/>
          <w:szCs w:val="24"/>
        </w:rPr>
        <w:t>ý</w:t>
      </w:r>
      <w:r w:rsidR="00D82717">
        <w:rPr>
          <w:rFonts w:cs="Times New Roman"/>
          <w:color w:val="000000" w:themeColor="text1"/>
          <w:szCs w:val="24"/>
        </w:rPr>
        <w:t>chovného</w:t>
      </w:r>
      <w:r w:rsidR="0045537E">
        <w:rPr>
          <w:rFonts w:cs="Times New Roman"/>
          <w:color w:val="000000" w:themeColor="text1"/>
          <w:szCs w:val="24"/>
        </w:rPr>
        <w:t xml:space="preserve"> </w:t>
      </w:r>
      <w:r w:rsidR="00B843F3">
        <w:rPr>
          <w:rFonts w:cs="Times New Roman"/>
          <w:color w:val="000000" w:themeColor="text1"/>
          <w:szCs w:val="24"/>
        </w:rPr>
        <w:t>zhodnocení volného času, organizacemi a institucemi</w:t>
      </w:r>
      <w:r w:rsidR="00F32AD6">
        <w:rPr>
          <w:rFonts w:cs="Times New Roman"/>
          <w:color w:val="000000" w:themeColor="text1"/>
          <w:szCs w:val="24"/>
        </w:rPr>
        <w:t xml:space="preserve">, které </w:t>
      </w:r>
      <w:r w:rsidR="00624067">
        <w:rPr>
          <w:rFonts w:cs="Times New Roman"/>
          <w:color w:val="000000" w:themeColor="text1"/>
          <w:szCs w:val="24"/>
        </w:rPr>
        <w:t xml:space="preserve">náplň </w:t>
      </w:r>
      <w:r w:rsidR="00F32AD6">
        <w:rPr>
          <w:rFonts w:cs="Times New Roman"/>
          <w:color w:val="000000" w:themeColor="text1"/>
          <w:szCs w:val="24"/>
        </w:rPr>
        <w:t>voln</w:t>
      </w:r>
      <w:r w:rsidR="00624067">
        <w:rPr>
          <w:rFonts w:cs="Times New Roman"/>
          <w:color w:val="000000" w:themeColor="text1"/>
          <w:szCs w:val="24"/>
        </w:rPr>
        <w:t>ého</w:t>
      </w:r>
      <w:r w:rsidR="00F32AD6">
        <w:rPr>
          <w:rFonts w:cs="Times New Roman"/>
          <w:color w:val="000000" w:themeColor="text1"/>
          <w:szCs w:val="24"/>
        </w:rPr>
        <w:t xml:space="preserve"> čas</w:t>
      </w:r>
      <w:r w:rsidR="00624067">
        <w:rPr>
          <w:rFonts w:cs="Times New Roman"/>
          <w:color w:val="000000" w:themeColor="text1"/>
          <w:szCs w:val="24"/>
        </w:rPr>
        <w:t>u</w:t>
      </w:r>
      <w:r w:rsidR="00F32AD6">
        <w:rPr>
          <w:rFonts w:cs="Times New Roman"/>
          <w:color w:val="000000" w:themeColor="text1"/>
          <w:szCs w:val="24"/>
        </w:rPr>
        <w:t xml:space="preserve"> poskytují</w:t>
      </w:r>
      <w:r w:rsidR="00A7000C">
        <w:rPr>
          <w:rFonts w:cs="Times New Roman"/>
          <w:color w:val="000000" w:themeColor="text1"/>
          <w:szCs w:val="24"/>
        </w:rPr>
        <w:t>,</w:t>
      </w:r>
      <w:r w:rsidR="00F32AD6">
        <w:rPr>
          <w:rFonts w:cs="Times New Roman"/>
          <w:color w:val="000000" w:themeColor="text1"/>
          <w:szCs w:val="24"/>
        </w:rPr>
        <w:t xml:space="preserve"> </w:t>
      </w:r>
      <w:r w:rsidR="00B843F3">
        <w:rPr>
          <w:rFonts w:cs="Times New Roman"/>
          <w:color w:val="000000" w:themeColor="text1"/>
          <w:szCs w:val="24"/>
        </w:rPr>
        <w:t xml:space="preserve">a koncepcemi vývoje </w:t>
      </w:r>
      <w:r w:rsidR="00906360">
        <w:rPr>
          <w:rFonts w:cs="Times New Roman"/>
          <w:color w:val="000000" w:themeColor="text1"/>
          <w:szCs w:val="24"/>
        </w:rPr>
        <w:t xml:space="preserve">volného času </w:t>
      </w:r>
      <w:r w:rsidR="00B843F3">
        <w:rPr>
          <w:rFonts w:cs="Times New Roman"/>
          <w:color w:val="000000" w:themeColor="text1"/>
          <w:szCs w:val="24"/>
        </w:rPr>
        <w:t>a vývoje společnosti</w:t>
      </w:r>
      <w:r w:rsidR="00F32AD6">
        <w:rPr>
          <w:rFonts w:cs="Times New Roman"/>
          <w:color w:val="000000" w:themeColor="text1"/>
          <w:szCs w:val="24"/>
        </w:rPr>
        <w:t xml:space="preserve"> </w:t>
      </w:r>
      <w:r w:rsidR="00D33FE3">
        <w:rPr>
          <w:rFonts w:cs="Times New Roman"/>
          <w:color w:val="000000" w:themeColor="text1"/>
          <w:szCs w:val="24"/>
        </w:rPr>
        <w:t>(</w:t>
      </w:r>
      <w:r w:rsidR="00D82717">
        <w:rPr>
          <w:rFonts w:cs="Times New Roman"/>
          <w:color w:val="000000" w:themeColor="text1"/>
          <w:szCs w:val="24"/>
        </w:rPr>
        <w:t xml:space="preserve">Hofbauer </w:t>
      </w:r>
      <w:r w:rsidR="00D33FE3">
        <w:rPr>
          <w:rFonts w:cs="Times New Roman"/>
          <w:color w:val="000000" w:themeColor="text1"/>
          <w:szCs w:val="24"/>
        </w:rPr>
        <w:t>et al</w:t>
      </w:r>
      <w:r w:rsidR="00566A54">
        <w:rPr>
          <w:rFonts w:cs="Times New Roman"/>
          <w:color w:val="000000" w:themeColor="text1"/>
          <w:szCs w:val="24"/>
        </w:rPr>
        <w:t>.</w:t>
      </w:r>
      <w:r w:rsidR="00D33FE3">
        <w:rPr>
          <w:rFonts w:cs="Times New Roman"/>
          <w:color w:val="000000" w:themeColor="text1"/>
          <w:szCs w:val="24"/>
        </w:rPr>
        <w:t xml:space="preserve"> 2011</w:t>
      </w:r>
      <w:r w:rsidR="00D82717">
        <w:rPr>
          <w:rFonts w:cs="Times New Roman"/>
          <w:color w:val="000000" w:themeColor="text1"/>
          <w:szCs w:val="24"/>
        </w:rPr>
        <w:t xml:space="preserve">, s. 14). </w:t>
      </w:r>
      <w:r w:rsidR="006C4D71">
        <w:rPr>
          <w:rFonts w:cs="Times New Roman"/>
          <w:color w:val="000000" w:themeColor="text1"/>
          <w:szCs w:val="24"/>
        </w:rPr>
        <w:t xml:space="preserve"> Je to obor spadající do obecné pedagogiky, s tím, že výchovu a teorii výchov</w:t>
      </w:r>
      <w:r w:rsidR="007D2648">
        <w:rPr>
          <w:rFonts w:cs="Times New Roman"/>
          <w:color w:val="000000" w:themeColor="text1"/>
          <w:szCs w:val="24"/>
        </w:rPr>
        <w:t>y</w:t>
      </w:r>
      <w:r w:rsidR="006C4D71">
        <w:rPr>
          <w:rFonts w:cs="Times New Roman"/>
          <w:color w:val="000000" w:themeColor="text1"/>
          <w:szCs w:val="24"/>
        </w:rPr>
        <w:t xml:space="preserve"> zohledňuje</w:t>
      </w:r>
      <w:r w:rsidR="007D2648">
        <w:rPr>
          <w:rFonts w:cs="Times New Roman"/>
          <w:color w:val="000000" w:themeColor="text1"/>
          <w:szCs w:val="24"/>
        </w:rPr>
        <w:t xml:space="preserve"> se zaměřením</w:t>
      </w:r>
      <w:r w:rsidR="003A620A">
        <w:rPr>
          <w:rFonts w:cs="Times New Roman"/>
          <w:color w:val="000000" w:themeColor="text1"/>
          <w:szCs w:val="24"/>
        </w:rPr>
        <w:t xml:space="preserve"> na </w:t>
      </w:r>
      <w:r w:rsidR="006C4D71">
        <w:rPr>
          <w:rFonts w:cs="Times New Roman"/>
          <w:color w:val="000000" w:themeColor="text1"/>
          <w:szCs w:val="24"/>
        </w:rPr>
        <w:t>volný ča</w:t>
      </w:r>
      <w:r w:rsidR="00F95D91">
        <w:rPr>
          <w:rFonts w:cs="Times New Roman"/>
          <w:color w:val="000000" w:themeColor="text1"/>
          <w:szCs w:val="24"/>
        </w:rPr>
        <w:t>s</w:t>
      </w:r>
      <w:r w:rsidR="00906360">
        <w:rPr>
          <w:rFonts w:cs="Times New Roman"/>
          <w:color w:val="000000" w:themeColor="text1"/>
          <w:szCs w:val="24"/>
        </w:rPr>
        <w:t xml:space="preserve"> a je zaměřen na výchovné a vzdělávací působení </w:t>
      </w:r>
      <w:r w:rsidR="00787107">
        <w:rPr>
          <w:rFonts w:cs="Times New Roman"/>
          <w:color w:val="000000" w:themeColor="text1"/>
          <w:szCs w:val="24"/>
        </w:rPr>
        <w:t>vedoucí k</w:t>
      </w:r>
      <w:r w:rsidR="00906360">
        <w:rPr>
          <w:rFonts w:cs="Times New Roman"/>
          <w:color w:val="000000" w:themeColor="text1"/>
          <w:szCs w:val="24"/>
        </w:rPr>
        <w:t xml:space="preserve"> autonom</w:t>
      </w:r>
      <w:r w:rsidR="00DE2EC4">
        <w:rPr>
          <w:rFonts w:cs="Times New Roman"/>
          <w:color w:val="000000" w:themeColor="text1"/>
          <w:szCs w:val="24"/>
        </w:rPr>
        <w:t xml:space="preserve">nímu a smysluplnému využívání volného času </w:t>
      </w:r>
      <w:r w:rsidR="00693918">
        <w:rPr>
          <w:rFonts w:cs="Times New Roman"/>
          <w:color w:val="000000" w:themeColor="text1"/>
          <w:szCs w:val="24"/>
        </w:rPr>
        <w:t>(</w:t>
      </w:r>
      <w:r w:rsidR="000A145C">
        <w:rPr>
          <w:rFonts w:cs="Times New Roman"/>
          <w:color w:val="000000" w:themeColor="text1"/>
          <w:szCs w:val="24"/>
        </w:rPr>
        <w:t>Hájek,</w:t>
      </w:r>
      <w:r w:rsidR="00AE4602">
        <w:rPr>
          <w:rFonts w:cs="Times New Roman"/>
          <w:color w:val="000000" w:themeColor="text1"/>
          <w:szCs w:val="24"/>
        </w:rPr>
        <w:t xml:space="preserve"> 2004</w:t>
      </w:r>
      <w:r w:rsidR="00693918">
        <w:rPr>
          <w:rFonts w:cs="Times New Roman"/>
          <w:color w:val="000000" w:themeColor="text1"/>
          <w:szCs w:val="24"/>
        </w:rPr>
        <w:t xml:space="preserve">, s. </w:t>
      </w:r>
      <w:r w:rsidR="00EA2A51">
        <w:rPr>
          <w:rFonts w:cs="Times New Roman"/>
          <w:color w:val="000000" w:themeColor="text1"/>
          <w:szCs w:val="24"/>
        </w:rPr>
        <w:t>25)</w:t>
      </w:r>
      <w:r w:rsidR="00DE2EC4">
        <w:rPr>
          <w:rFonts w:cs="Times New Roman"/>
          <w:color w:val="000000" w:themeColor="text1"/>
          <w:szCs w:val="24"/>
        </w:rPr>
        <w:t xml:space="preserve">. </w:t>
      </w:r>
    </w:p>
    <w:p w14:paraId="47C0BE26" w14:textId="77777777" w:rsidR="00D5037F" w:rsidRDefault="00B479B1" w:rsidP="00D5037F">
      <w:pPr>
        <w:spacing w:line="360" w:lineRule="auto"/>
        <w:ind w:firstLine="567"/>
        <w:rPr>
          <w:rFonts w:cs="Times New Roman"/>
          <w:color w:val="000000" w:themeColor="text1"/>
          <w:szCs w:val="24"/>
        </w:rPr>
      </w:pPr>
      <w:r>
        <w:rPr>
          <w:rFonts w:cs="Times New Roman"/>
          <w:color w:val="000000" w:themeColor="text1"/>
          <w:szCs w:val="24"/>
        </w:rPr>
        <w:t xml:space="preserve">Úkolem výchovy ve volném čase je tedy proměňovat volný čas z doby </w:t>
      </w:r>
      <w:r w:rsidR="00734A25" w:rsidRPr="00156999">
        <w:rPr>
          <w:rFonts w:cs="Times New Roman"/>
          <w:i/>
          <w:iCs/>
          <w:color w:val="000000" w:themeColor="text1"/>
          <w:szCs w:val="24"/>
        </w:rPr>
        <w:t>„</w:t>
      </w:r>
      <w:r w:rsidRPr="00156999">
        <w:rPr>
          <w:rFonts w:cs="Times New Roman"/>
          <w:i/>
          <w:iCs/>
          <w:color w:val="000000" w:themeColor="text1"/>
          <w:szCs w:val="24"/>
        </w:rPr>
        <w:t>nicnedělání”</w:t>
      </w:r>
      <w:r>
        <w:rPr>
          <w:rFonts w:cs="Times New Roman"/>
          <w:color w:val="000000" w:themeColor="text1"/>
          <w:szCs w:val="24"/>
        </w:rPr>
        <w:t xml:space="preserve"> na dobu efektivně strávenou (</w:t>
      </w:r>
      <w:r w:rsidR="000A145C">
        <w:rPr>
          <w:rFonts w:cs="Times New Roman"/>
          <w:color w:val="000000" w:themeColor="text1"/>
          <w:szCs w:val="24"/>
        </w:rPr>
        <w:t>Hájek</w:t>
      </w:r>
      <w:r>
        <w:rPr>
          <w:rFonts w:cs="Times New Roman"/>
          <w:color w:val="000000" w:themeColor="text1"/>
          <w:szCs w:val="24"/>
        </w:rPr>
        <w:t>, 2004</w:t>
      </w:r>
      <w:r w:rsidR="00F11E49">
        <w:rPr>
          <w:rFonts w:cs="Times New Roman"/>
          <w:color w:val="000000" w:themeColor="text1"/>
          <w:szCs w:val="24"/>
        </w:rPr>
        <w:t xml:space="preserve">, </w:t>
      </w:r>
      <w:r>
        <w:rPr>
          <w:rFonts w:cs="Times New Roman"/>
          <w:color w:val="000000" w:themeColor="text1"/>
          <w:szCs w:val="24"/>
        </w:rPr>
        <w:t xml:space="preserve">s. 28). Výchovou ve volném čase vedeme dítě k aktivnímu trávení volného času, kdy rozvíjíme jeho zájmy, hodnoty, schopnosti a významně ovlivňujeme také jeho osobnost (Pávková, 2004, s. 37). </w:t>
      </w:r>
    </w:p>
    <w:p w14:paraId="7DCCCEC0" w14:textId="62D2B042" w:rsidR="00B479B1" w:rsidRPr="00B479B1" w:rsidRDefault="00B479B1" w:rsidP="00D5037F">
      <w:pPr>
        <w:spacing w:line="360" w:lineRule="auto"/>
        <w:ind w:firstLine="567"/>
        <w:rPr>
          <w:rFonts w:cs="Times New Roman"/>
          <w:color w:val="000000" w:themeColor="text1"/>
          <w:szCs w:val="24"/>
        </w:rPr>
      </w:pPr>
      <w:r w:rsidRPr="00B479B1">
        <w:rPr>
          <w:rFonts w:cs="Times New Roman"/>
          <w:color w:val="000000" w:themeColor="text1"/>
          <w:szCs w:val="24"/>
        </w:rPr>
        <w:t xml:space="preserve">V publikaci Dítě, vedoucí a volný čas (2004, s. 24, 35) jsou všechny </w:t>
      </w:r>
      <w:r w:rsidRPr="00BA2302">
        <w:rPr>
          <w:rFonts w:cs="Times New Roman"/>
          <w:b/>
          <w:bCs/>
          <w:color w:val="000000" w:themeColor="text1"/>
          <w:szCs w:val="24"/>
        </w:rPr>
        <w:t>cíle výchovy ve volném</w:t>
      </w:r>
      <w:r w:rsidRPr="00B479B1">
        <w:rPr>
          <w:rFonts w:cs="Times New Roman"/>
          <w:color w:val="000000" w:themeColor="text1"/>
          <w:szCs w:val="24"/>
        </w:rPr>
        <w:t xml:space="preserve"> </w:t>
      </w:r>
      <w:r w:rsidRPr="00C5034D">
        <w:rPr>
          <w:rFonts w:cs="Times New Roman"/>
          <w:b/>
          <w:bCs/>
          <w:color w:val="000000" w:themeColor="text1"/>
          <w:szCs w:val="24"/>
        </w:rPr>
        <w:t>čase</w:t>
      </w:r>
      <w:r w:rsidRPr="00B479B1">
        <w:rPr>
          <w:rFonts w:cs="Times New Roman"/>
          <w:color w:val="000000" w:themeColor="text1"/>
          <w:szCs w:val="24"/>
        </w:rPr>
        <w:t xml:space="preserve"> shrnuty:</w:t>
      </w:r>
    </w:p>
    <w:p w14:paraId="35249476" w14:textId="77777777" w:rsidR="00B479B1" w:rsidRPr="00B479B1" w:rsidRDefault="00B479B1" w:rsidP="00071032">
      <w:pPr>
        <w:numPr>
          <w:ilvl w:val="0"/>
          <w:numId w:val="7"/>
        </w:numPr>
        <w:spacing w:line="360" w:lineRule="auto"/>
        <w:ind w:left="993" w:hanging="284"/>
        <w:contextualSpacing/>
        <w:rPr>
          <w:rFonts w:cs="Times New Roman"/>
          <w:color w:val="000000" w:themeColor="text1"/>
          <w:szCs w:val="24"/>
        </w:rPr>
      </w:pPr>
      <w:r w:rsidRPr="00B479B1">
        <w:rPr>
          <w:rFonts w:cs="Times New Roman"/>
          <w:color w:val="000000" w:themeColor="text1"/>
          <w:szCs w:val="24"/>
        </w:rPr>
        <w:lastRenderedPageBreak/>
        <w:t>Vychovat samostatnou a tvořivou bytost směřující k neustálému seberozvoji a přebírající zodpovědnost za sebe samého a své chování.</w:t>
      </w:r>
    </w:p>
    <w:p w14:paraId="57603E52" w14:textId="77777777" w:rsidR="00B479B1" w:rsidRPr="00B479B1" w:rsidRDefault="00B479B1" w:rsidP="00071032">
      <w:pPr>
        <w:numPr>
          <w:ilvl w:val="0"/>
          <w:numId w:val="7"/>
        </w:numPr>
        <w:spacing w:line="360" w:lineRule="auto"/>
        <w:ind w:left="993" w:hanging="284"/>
        <w:contextualSpacing/>
        <w:rPr>
          <w:rFonts w:cs="Times New Roman"/>
          <w:color w:val="000000" w:themeColor="text1"/>
          <w:szCs w:val="24"/>
        </w:rPr>
      </w:pPr>
      <w:r w:rsidRPr="00B479B1">
        <w:rPr>
          <w:rFonts w:cs="Times New Roman"/>
          <w:color w:val="000000" w:themeColor="text1"/>
          <w:szCs w:val="24"/>
        </w:rPr>
        <w:t>Vytvořit u jedince kompetence pro navazování zdravých sociálních vztahů a kompetence spolupráce a pomoci druhým lidem.</w:t>
      </w:r>
    </w:p>
    <w:p w14:paraId="184DFCFC" w14:textId="1D60F889" w:rsidR="00E941F8" w:rsidRPr="00A630B8" w:rsidRDefault="00B479B1" w:rsidP="00071032">
      <w:pPr>
        <w:numPr>
          <w:ilvl w:val="0"/>
          <w:numId w:val="7"/>
        </w:numPr>
        <w:spacing w:line="360" w:lineRule="auto"/>
        <w:ind w:left="993" w:hanging="284"/>
        <w:contextualSpacing/>
        <w:rPr>
          <w:rFonts w:cs="Times New Roman"/>
          <w:color w:val="000000" w:themeColor="text1"/>
          <w:szCs w:val="24"/>
        </w:rPr>
      </w:pPr>
      <w:r w:rsidRPr="00B479B1">
        <w:rPr>
          <w:rFonts w:cs="Times New Roman"/>
          <w:color w:val="000000" w:themeColor="text1"/>
          <w:szCs w:val="24"/>
        </w:rPr>
        <w:t xml:space="preserve">Rozvíjet potenciál jedince a vést ho k co nejširšímu společenskému uplatnění. </w:t>
      </w:r>
    </w:p>
    <w:p w14:paraId="22899AA3" w14:textId="77777777" w:rsidR="00D5037F" w:rsidRDefault="0016219D" w:rsidP="00D5037F">
      <w:pPr>
        <w:spacing w:before="240" w:line="360" w:lineRule="auto"/>
        <w:ind w:firstLine="567"/>
        <w:rPr>
          <w:rFonts w:cs="Times New Roman"/>
          <w:color w:val="000000" w:themeColor="text1"/>
          <w:szCs w:val="24"/>
        </w:rPr>
      </w:pPr>
      <w:r w:rsidRPr="009C0A58">
        <w:rPr>
          <w:rFonts w:cs="Times New Roman"/>
          <w:i/>
          <w:iCs/>
          <w:color w:val="000000" w:themeColor="text1"/>
          <w:szCs w:val="24"/>
        </w:rPr>
        <w:t>„</w:t>
      </w:r>
      <w:r w:rsidR="00E941F8" w:rsidRPr="009C0A58">
        <w:rPr>
          <w:rFonts w:cs="Times New Roman"/>
          <w:i/>
          <w:iCs/>
          <w:color w:val="000000" w:themeColor="text1"/>
          <w:szCs w:val="24"/>
        </w:rPr>
        <w:t xml:space="preserve">S výchovou ve volném čase bezprostředně souvisí záměrné a cílevědomé utváření </w:t>
      </w:r>
      <w:r w:rsidR="00E941F8" w:rsidRPr="00224F72">
        <w:rPr>
          <w:rFonts w:cs="Times New Roman"/>
          <w:b/>
          <w:bCs/>
          <w:i/>
          <w:iCs/>
          <w:color w:val="000000" w:themeColor="text1"/>
          <w:szCs w:val="24"/>
        </w:rPr>
        <w:t>životního stylu</w:t>
      </w:r>
      <w:r w:rsidR="00E941F8" w:rsidRPr="009C0A58">
        <w:rPr>
          <w:rFonts w:cs="Times New Roman"/>
          <w:i/>
          <w:iCs/>
          <w:color w:val="000000" w:themeColor="text1"/>
          <w:szCs w:val="24"/>
        </w:rPr>
        <w:t>”</w:t>
      </w:r>
      <w:r w:rsidR="00E941F8" w:rsidRPr="00E941F8">
        <w:rPr>
          <w:rFonts w:cs="Times New Roman"/>
          <w:color w:val="000000" w:themeColor="text1"/>
          <w:szCs w:val="24"/>
        </w:rPr>
        <w:t xml:space="preserve"> </w:t>
      </w:r>
      <w:r w:rsidR="001065AF" w:rsidRPr="00E941F8">
        <w:rPr>
          <w:rFonts w:cs="Times New Roman"/>
          <w:color w:val="000000" w:themeColor="text1"/>
          <w:szCs w:val="24"/>
        </w:rPr>
        <w:t>(Pávková et al. 2011, s. 71)</w:t>
      </w:r>
      <w:r w:rsidR="001065AF">
        <w:rPr>
          <w:rFonts w:cs="Times New Roman"/>
          <w:color w:val="000000" w:themeColor="text1"/>
          <w:szCs w:val="24"/>
        </w:rPr>
        <w:t xml:space="preserve">, </w:t>
      </w:r>
      <w:r w:rsidR="00E941F8" w:rsidRPr="00E941F8">
        <w:rPr>
          <w:rFonts w:cs="Times New Roman"/>
          <w:color w:val="000000" w:themeColor="text1"/>
          <w:szCs w:val="24"/>
        </w:rPr>
        <w:t xml:space="preserve">kdy do pojmu životní styl můžeme zařadit materiální a sociální podmínky jedince, jeho hodnoty, jednání a chování a také právě využívání volného času (Pávková et al. 2011, s. 71). </w:t>
      </w:r>
    </w:p>
    <w:p w14:paraId="73B6BA79" w14:textId="77777777" w:rsidR="00D5037F" w:rsidRDefault="00971AD5" w:rsidP="00D5037F">
      <w:pPr>
        <w:spacing w:before="240" w:line="360" w:lineRule="auto"/>
        <w:ind w:firstLine="567"/>
        <w:rPr>
          <w:rFonts w:cs="Times New Roman"/>
          <w:color w:val="000000" w:themeColor="text1"/>
          <w:szCs w:val="24"/>
        </w:rPr>
      </w:pPr>
      <w:r>
        <w:rPr>
          <w:rFonts w:cs="Times New Roman"/>
          <w:color w:val="000000" w:themeColor="text1"/>
          <w:szCs w:val="24"/>
        </w:rPr>
        <w:t xml:space="preserve">Každé dítě má podle </w:t>
      </w:r>
      <w:r w:rsidR="00D43D5E">
        <w:rPr>
          <w:rFonts w:cs="Times New Roman"/>
          <w:color w:val="000000" w:themeColor="text1"/>
          <w:szCs w:val="24"/>
        </w:rPr>
        <w:t>Ú</w:t>
      </w:r>
      <w:r>
        <w:rPr>
          <w:rFonts w:cs="Times New Roman"/>
          <w:color w:val="000000" w:themeColor="text1"/>
          <w:szCs w:val="24"/>
        </w:rPr>
        <w:t>mluvy o právech dítěte právo</w:t>
      </w:r>
      <w:r w:rsidR="003E22A1">
        <w:rPr>
          <w:rFonts w:cs="Times New Roman"/>
          <w:color w:val="000000" w:themeColor="text1"/>
          <w:szCs w:val="24"/>
        </w:rPr>
        <w:t xml:space="preserve"> na sv</w:t>
      </w:r>
      <w:r>
        <w:rPr>
          <w:rFonts w:cs="Times New Roman"/>
          <w:color w:val="000000" w:themeColor="text1"/>
          <w:szCs w:val="24"/>
        </w:rPr>
        <w:t>obodné</w:t>
      </w:r>
      <w:r w:rsidR="008B70A3">
        <w:rPr>
          <w:rFonts w:cs="Times New Roman"/>
          <w:color w:val="000000" w:themeColor="text1"/>
          <w:szCs w:val="24"/>
        </w:rPr>
        <w:t xml:space="preserve"> rozhodnutí o náplni svého</w:t>
      </w:r>
      <w:r>
        <w:rPr>
          <w:rFonts w:cs="Times New Roman"/>
          <w:color w:val="000000" w:themeColor="text1"/>
          <w:szCs w:val="24"/>
        </w:rPr>
        <w:t xml:space="preserve"> volného času</w:t>
      </w:r>
      <w:r w:rsidR="00C728E8">
        <w:rPr>
          <w:rFonts w:cs="Times New Roman"/>
          <w:color w:val="000000" w:themeColor="text1"/>
          <w:szCs w:val="24"/>
        </w:rPr>
        <w:t xml:space="preserve"> (MŠMT, 1998, s. 11)</w:t>
      </w:r>
      <w:r w:rsidR="00A06DF6">
        <w:rPr>
          <w:rFonts w:cs="Times New Roman"/>
          <w:color w:val="000000" w:themeColor="text1"/>
          <w:szCs w:val="24"/>
        </w:rPr>
        <w:t xml:space="preserve">. </w:t>
      </w:r>
      <w:r w:rsidR="007758F3">
        <w:rPr>
          <w:rFonts w:cs="Times New Roman"/>
          <w:color w:val="000000" w:themeColor="text1"/>
          <w:szCs w:val="24"/>
        </w:rPr>
        <w:t>Nicméně, j</w:t>
      </w:r>
      <w:r w:rsidR="00532EBA">
        <w:rPr>
          <w:rFonts w:cs="Times New Roman"/>
          <w:color w:val="000000" w:themeColor="text1"/>
          <w:szCs w:val="24"/>
        </w:rPr>
        <w:t xml:space="preserve">ak </w:t>
      </w:r>
      <w:r w:rsidR="003C596E">
        <w:rPr>
          <w:rFonts w:cs="Times New Roman"/>
          <w:color w:val="000000" w:themeColor="text1"/>
          <w:szCs w:val="24"/>
        </w:rPr>
        <w:t>již</w:t>
      </w:r>
      <w:r w:rsidR="00532EBA">
        <w:rPr>
          <w:rFonts w:cs="Times New Roman"/>
          <w:color w:val="000000" w:themeColor="text1"/>
          <w:szCs w:val="24"/>
        </w:rPr>
        <w:t xml:space="preserve"> bylo</w:t>
      </w:r>
      <w:r w:rsidR="00BF4BD9">
        <w:rPr>
          <w:rFonts w:cs="Times New Roman"/>
          <w:color w:val="000000" w:themeColor="text1"/>
          <w:szCs w:val="24"/>
        </w:rPr>
        <w:t xml:space="preserve"> </w:t>
      </w:r>
      <w:r w:rsidR="00532EBA">
        <w:rPr>
          <w:rFonts w:cs="Times New Roman"/>
          <w:color w:val="000000" w:themeColor="text1"/>
          <w:szCs w:val="24"/>
        </w:rPr>
        <w:t>zmíněno, dítě není samo schopno efektivně vést volný čas a vybírat si vhodné činnosti, především proto, že nemá dostatek zkušeností ani dostatečnou znalost nabídky volnočasových aktivit</w:t>
      </w:r>
      <w:r w:rsidR="00194917">
        <w:rPr>
          <w:rFonts w:cs="Times New Roman"/>
          <w:color w:val="000000" w:themeColor="text1"/>
          <w:szCs w:val="24"/>
        </w:rPr>
        <w:t xml:space="preserve"> (Pávková, </w:t>
      </w:r>
      <w:r w:rsidR="00C728E8">
        <w:rPr>
          <w:rFonts w:cs="Times New Roman"/>
          <w:color w:val="000000" w:themeColor="text1"/>
          <w:szCs w:val="24"/>
        </w:rPr>
        <w:t>2008, s. 13)</w:t>
      </w:r>
      <w:r>
        <w:rPr>
          <w:rFonts w:cs="Times New Roman"/>
          <w:color w:val="000000" w:themeColor="text1"/>
          <w:szCs w:val="24"/>
        </w:rPr>
        <w:t xml:space="preserve">. </w:t>
      </w:r>
      <w:r w:rsidR="00E52413">
        <w:rPr>
          <w:rFonts w:cs="Times New Roman"/>
          <w:color w:val="000000" w:themeColor="text1"/>
          <w:szCs w:val="24"/>
        </w:rPr>
        <w:t xml:space="preserve">V dnešní konzumní společnosti se množí aktivity, které jsou nežádoucí, ale i přesto mladé generaci </w:t>
      </w:r>
      <w:r w:rsidR="00B3442E">
        <w:rPr>
          <w:rFonts w:cs="Times New Roman"/>
          <w:color w:val="000000" w:themeColor="text1"/>
          <w:szCs w:val="24"/>
        </w:rPr>
        <w:t>jednoduše</w:t>
      </w:r>
      <w:r w:rsidR="00E52413">
        <w:rPr>
          <w:rFonts w:cs="Times New Roman"/>
          <w:color w:val="000000" w:themeColor="text1"/>
          <w:szCs w:val="24"/>
        </w:rPr>
        <w:t xml:space="preserve"> přístupné (</w:t>
      </w:r>
      <w:r w:rsidR="00B3442E">
        <w:rPr>
          <w:rFonts w:cs="Times New Roman"/>
          <w:color w:val="000000" w:themeColor="text1"/>
          <w:szCs w:val="24"/>
        </w:rPr>
        <w:t xml:space="preserve">MŠMT, 1998, s. 9). </w:t>
      </w:r>
      <w:r>
        <w:rPr>
          <w:rFonts w:cs="Times New Roman"/>
          <w:color w:val="000000" w:themeColor="text1"/>
          <w:szCs w:val="24"/>
        </w:rPr>
        <w:t>Pomocí výchovy ve volné</w:t>
      </w:r>
      <w:r w:rsidR="007758F3">
        <w:rPr>
          <w:rFonts w:cs="Times New Roman"/>
          <w:color w:val="000000" w:themeColor="text1"/>
          <w:szCs w:val="24"/>
        </w:rPr>
        <w:t>m</w:t>
      </w:r>
      <w:r>
        <w:rPr>
          <w:rFonts w:cs="Times New Roman"/>
          <w:color w:val="000000" w:themeColor="text1"/>
          <w:szCs w:val="24"/>
        </w:rPr>
        <w:t xml:space="preserve"> čase dítě získává možnost poznat různé aktivity a zájmy, které mu přinášejí radost, kompenzaci a seberealizaci. Mimo </w:t>
      </w:r>
      <w:r w:rsidR="006E3944">
        <w:rPr>
          <w:rFonts w:cs="Times New Roman"/>
          <w:color w:val="000000" w:themeColor="text1"/>
          <w:szCs w:val="24"/>
        </w:rPr>
        <w:t>širokou</w:t>
      </w:r>
      <w:r>
        <w:rPr>
          <w:rFonts w:cs="Times New Roman"/>
          <w:color w:val="000000" w:themeColor="text1"/>
          <w:szCs w:val="24"/>
        </w:rPr>
        <w:t xml:space="preserve"> nabídku činností </w:t>
      </w:r>
      <w:r w:rsidR="00B81B1C">
        <w:rPr>
          <w:rFonts w:cs="Times New Roman"/>
          <w:color w:val="000000" w:themeColor="text1"/>
          <w:szCs w:val="24"/>
        </w:rPr>
        <w:t>výchova přináší pedagogické ovlivňování, díky kterému se dítě učí, jak svůj čas naplnit efektivně, jak s ním nakládat a jak jej využívat</w:t>
      </w:r>
      <w:r w:rsidR="00F179D2">
        <w:rPr>
          <w:rFonts w:cs="Times New Roman"/>
          <w:color w:val="000000" w:themeColor="text1"/>
          <w:szCs w:val="24"/>
        </w:rPr>
        <w:t xml:space="preserve"> (MŠMT, 1998, s</w:t>
      </w:r>
      <w:r w:rsidR="000D08CA">
        <w:rPr>
          <w:rFonts w:cs="Times New Roman"/>
          <w:color w:val="000000" w:themeColor="text1"/>
          <w:szCs w:val="24"/>
        </w:rPr>
        <w:t>.</w:t>
      </w:r>
      <w:r w:rsidR="00F179D2">
        <w:rPr>
          <w:rFonts w:cs="Times New Roman"/>
          <w:color w:val="000000" w:themeColor="text1"/>
          <w:szCs w:val="24"/>
        </w:rPr>
        <w:t xml:space="preserve"> 11)</w:t>
      </w:r>
      <w:r w:rsidR="006E3944">
        <w:rPr>
          <w:rFonts w:cs="Times New Roman"/>
          <w:color w:val="000000" w:themeColor="text1"/>
          <w:szCs w:val="24"/>
        </w:rPr>
        <w:t xml:space="preserve">. </w:t>
      </w:r>
      <w:r w:rsidR="000D08CA" w:rsidRPr="001A011A">
        <w:rPr>
          <w:rFonts w:cs="Times New Roman"/>
          <w:i/>
          <w:iCs/>
          <w:color w:val="000000" w:themeColor="text1"/>
          <w:szCs w:val="24"/>
        </w:rPr>
        <w:t>„</w:t>
      </w:r>
      <w:r w:rsidR="00576AF8" w:rsidRPr="001A011A">
        <w:rPr>
          <w:rFonts w:cs="Times New Roman"/>
          <w:i/>
          <w:iCs/>
          <w:color w:val="000000" w:themeColor="text1"/>
          <w:szCs w:val="24"/>
        </w:rPr>
        <w:t>Míra ovlivňování volného času závisí na věku dětí, jejich mentální a sociální vyspělosti i na charakteru rodinné výchovy”</w:t>
      </w:r>
      <w:r w:rsidR="00576AF8">
        <w:rPr>
          <w:rFonts w:cs="Times New Roman"/>
          <w:color w:val="000000" w:themeColor="text1"/>
          <w:szCs w:val="24"/>
        </w:rPr>
        <w:t xml:space="preserve"> (Pávková, 2008, s. 14).</w:t>
      </w:r>
      <w:r w:rsidR="00F16D22">
        <w:rPr>
          <w:rFonts w:cs="Times New Roman"/>
          <w:color w:val="000000" w:themeColor="text1"/>
          <w:szCs w:val="24"/>
        </w:rPr>
        <w:t xml:space="preserve"> Je však potřeba dítě aktivně zapojit do činnosti, aby nebyl</w:t>
      </w:r>
      <w:r w:rsidR="0065044B">
        <w:rPr>
          <w:rFonts w:cs="Times New Roman"/>
          <w:color w:val="000000" w:themeColor="text1"/>
          <w:szCs w:val="24"/>
        </w:rPr>
        <w:t>o</w:t>
      </w:r>
      <w:r w:rsidR="00F16D22">
        <w:rPr>
          <w:rFonts w:cs="Times New Roman"/>
          <w:color w:val="000000" w:themeColor="text1"/>
          <w:szCs w:val="24"/>
        </w:rPr>
        <w:t xml:space="preserve"> jen pozorovatelem, ale </w:t>
      </w:r>
      <w:r w:rsidR="0065044B">
        <w:rPr>
          <w:rFonts w:cs="Times New Roman"/>
          <w:color w:val="000000" w:themeColor="text1"/>
          <w:szCs w:val="24"/>
        </w:rPr>
        <w:t>samo</w:t>
      </w:r>
      <w:r w:rsidR="00F16D22">
        <w:rPr>
          <w:rFonts w:cs="Times New Roman"/>
          <w:color w:val="000000" w:themeColor="text1"/>
          <w:szCs w:val="24"/>
        </w:rPr>
        <w:t xml:space="preserve"> prožil</w:t>
      </w:r>
      <w:r w:rsidR="0065044B">
        <w:rPr>
          <w:rFonts w:cs="Times New Roman"/>
          <w:color w:val="000000" w:themeColor="text1"/>
          <w:szCs w:val="24"/>
        </w:rPr>
        <w:t>o</w:t>
      </w:r>
      <w:r w:rsidR="00F16D22">
        <w:rPr>
          <w:rFonts w:cs="Times New Roman"/>
          <w:color w:val="000000" w:themeColor="text1"/>
          <w:szCs w:val="24"/>
        </w:rPr>
        <w:t xml:space="preserve"> emoce a prožitky, ze kterých si následně může </w:t>
      </w:r>
      <w:r w:rsidR="00556AC4">
        <w:rPr>
          <w:rFonts w:cs="Times New Roman"/>
          <w:color w:val="000000" w:themeColor="text1"/>
          <w:szCs w:val="24"/>
        </w:rPr>
        <w:t>odnést</w:t>
      </w:r>
      <w:r w:rsidR="00F16D22">
        <w:rPr>
          <w:rFonts w:cs="Times New Roman"/>
          <w:color w:val="000000" w:themeColor="text1"/>
          <w:szCs w:val="24"/>
        </w:rPr>
        <w:t xml:space="preserve"> zkušenost (MŠMT, 1998, s. 9). </w:t>
      </w:r>
    </w:p>
    <w:p w14:paraId="452BB689" w14:textId="65F7EFC8" w:rsidR="00EC29EE" w:rsidRPr="00EC29EE" w:rsidRDefault="00EC29EE" w:rsidP="00D5037F">
      <w:pPr>
        <w:spacing w:before="240" w:line="360" w:lineRule="auto"/>
        <w:ind w:firstLine="567"/>
        <w:rPr>
          <w:rFonts w:cs="Times New Roman"/>
          <w:color w:val="000000" w:themeColor="text1"/>
          <w:szCs w:val="24"/>
        </w:rPr>
      </w:pPr>
      <w:r w:rsidRPr="00EC29EE">
        <w:rPr>
          <w:rFonts w:cs="Times New Roman"/>
          <w:color w:val="000000" w:themeColor="text1"/>
          <w:szCs w:val="24"/>
        </w:rPr>
        <w:t xml:space="preserve">Výchova ve volném čase vychází z výchovy obecné, což znamená, že se řídí i podobnými </w:t>
      </w:r>
      <w:r w:rsidRPr="00955133">
        <w:rPr>
          <w:rFonts w:cs="Times New Roman"/>
          <w:b/>
          <w:bCs/>
          <w:color w:val="000000" w:themeColor="text1"/>
          <w:szCs w:val="24"/>
        </w:rPr>
        <w:t>zásadami</w:t>
      </w:r>
      <w:r w:rsidRPr="00EC29EE">
        <w:rPr>
          <w:rFonts w:cs="Times New Roman"/>
          <w:color w:val="000000" w:themeColor="text1"/>
          <w:szCs w:val="24"/>
        </w:rPr>
        <w:t>, jako např. přiměřenost, názornost, cílevědomost apod. Má však také své zásady specifické a řadíme mezi ně zajímavost a zájmovost, dobrovolnost, dostupnost</w:t>
      </w:r>
      <w:r w:rsidR="00612A08">
        <w:rPr>
          <w:rFonts w:cs="Times New Roman"/>
          <w:color w:val="000000" w:themeColor="text1"/>
          <w:szCs w:val="24"/>
        </w:rPr>
        <w:t xml:space="preserve">, </w:t>
      </w:r>
      <w:r w:rsidRPr="00EC29EE">
        <w:rPr>
          <w:rFonts w:cs="Times New Roman"/>
          <w:color w:val="000000" w:themeColor="text1"/>
          <w:szCs w:val="24"/>
        </w:rPr>
        <w:t>dostatečnost a variabilitu (MŠMT, 1998, s. 11). Hofbauer (2004, s. 52) je dále rozšiřuje o zásady:</w:t>
      </w:r>
    </w:p>
    <w:p w14:paraId="39068F45" w14:textId="5A700112" w:rsidR="00EC29EE" w:rsidRPr="00EC29EE" w:rsidRDefault="00CC58EB" w:rsidP="00071032">
      <w:pPr>
        <w:numPr>
          <w:ilvl w:val="0"/>
          <w:numId w:val="6"/>
        </w:numPr>
        <w:spacing w:line="360" w:lineRule="auto"/>
        <w:ind w:left="993" w:hanging="273"/>
        <w:contextualSpacing/>
        <w:rPr>
          <w:rFonts w:cs="Times New Roman"/>
          <w:color w:val="000000" w:themeColor="text1"/>
          <w:szCs w:val="24"/>
        </w:rPr>
      </w:pPr>
      <w:r>
        <w:rPr>
          <w:rFonts w:cs="Times New Roman"/>
          <w:color w:val="000000" w:themeColor="text1"/>
          <w:szCs w:val="24"/>
        </w:rPr>
        <w:t>d</w:t>
      </w:r>
      <w:r w:rsidR="00EC29EE" w:rsidRPr="00EC29EE">
        <w:rPr>
          <w:rFonts w:cs="Times New Roman"/>
          <w:color w:val="000000" w:themeColor="text1"/>
          <w:szCs w:val="24"/>
        </w:rPr>
        <w:t>emokratismu</w:t>
      </w:r>
      <w:r>
        <w:rPr>
          <w:rFonts w:cs="Times New Roman"/>
          <w:color w:val="000000" w:themeColor="text1"/>
          <w:szCs w:val="24"/>
        </w:rPr>
        <w:t>,</w:t>
      </w:r>
    </w:p>
    <w:p w14:paraId="4BB31A50" w14:textId="33A0D899" w:rsidR="00EC29EE" w:rsidRPr="00EC29EE" w:rsidRDefault="00291946" w:rsidP="00071032">
      <w:pPr>
        <w:numPr>
          <w:ilvl w:val="0"/>
          <w:numId w:val="6"/>
        </w:numPr>
        <w:spacing w:line="360" w:lineRule="auto"/>
        <w:ind w:left="993" w:hanging="273"/>
        <w:contextualSpacing/>
        <w:rPr>
          <w:rFonts w:cs="Times New Roman"/>
          <w:color w:val="000000" w:themeColor="text1"/>
          <w:szCs w:val="24"/>
        </w:rPr>
      </w:pPr>
      <w:r>
        <w:rPr>
          <w:rFonts w:cs="Times New Roman"/>
          <w:color w:val="000000" w:themeColor="text1"/>
          <w:szCs w:val="24"/>
        </w:rPr>
        <w:t>o</w:t>
      </w:r>
      <w:r w:rsidR="00EC29EE" w:rsidRPr="00EC29EE">
        <w:rPr>
          <w:rFonts w:cs="Times New Roman"/>
          <w:color w:val="000000" w:themeColor="text1"/>
          <w:szCs w:val="24"/>
        </w:rPr>
        <w:t>tevřenosti</w:t>
      </w:r>
      <w:r w:rsidR="00CC58EB">
        <w:rPr>
          <w:rFonts w:cs="Times New Roman"/>
          <w:color w:val="000000" w:themeColor="text1"/>
          <w:szCs w:val="24"/>
        </w:rPr>
        <w:t>,</w:t>
      </w:r>
    </w:p>
    <w:p w14:paraId="31055D82" w14:textId="3CA225CC" w:rsidR="00EC29EE" w:rsidRPr="00EC29EE" w:rsidRDefault="00CC58EB" w:rsidP="00071032">
      <w:pPr>
        <w:numPr>
          <w:ilvl w:val="0"/>
          <w:numId w:val="6"/>
        </w:numPr>
        <w:spacing w:line="360" w:lineRule="auto"/>
        <w:ind w:left="993" w:hanging="273"/>
        <w:contextualSpacing/>
        <w:rPr>
          <w:rFonts w:cs="Times New Roman"/>
          <w:color w:val="000000" w:themeColor="text1"/>
          <w:szCs w:val="24"/>
        </w:rPr>
      </w:pPr>
      <w:r>
        <w:rPr>
          <w:rFonts w:cs="Times New Roman"/>
          <w:color w:val="000000" w:themeColor="text1"/>
          <w:szCs w:val="24"/>
        </w:rPr>
        <w:t>š</w:t>
      </w:r>
      <w:r w:rsidR="00EC29EE" w:rsidRPr="00EC29EE">
        <w:rPr>
          <w:rFonts w:cs="Times New Roman"/>
          <w:color w:val="000000" w:themeColor="text1"/>
          <w:szCs w:val="24"/>
        </w:rPr>
        <w:t>irokého spektra působnosti</w:t>
      </w:r>
      <w:r w:rsidR="00291946">
        <w:rPr>
          <w:rFonts w:cs="Times New Roman"/>
          <w:color w:val="000000" w:themeColor="text1"/>
          <w:szCs w:val="24"/>
        </w:rPr>
        <w:t>,</w:t>
      </w:r>
    </w:p>
    <w:p w14:paraId="16CA152E" w14:textId="34F5B35D" w:rsidR="00EC29EE" w:rsidRPr="00517396" w:rsidRDefault="00CC58EB" w:rsidP="00071032">
      <w:pPr>
        <w:numPr>
          <w:ilvl w:val="0"/>
          <w:numId w:val="6"/>
        </w:numPr>
        <w:spacing w:line="360" w:lineRule="auto"/>
        <w:ind w:left="993" w:hanging="273"/>
        <w:contextualSpacing/>
        <w:rPr>
          <w:rFonts w:cs="Times New Roman"/>
          <w:color w:val="000000" w:themeColor="text1"/>
          <w:szCs w:val="24"/>
        </w:rPr>
      </w:pPr>
      <w:r>
        <w:rPr>
          <w:rFonts w:cs="Times New Roman"/>
          <w:color w:val="000000" w:themeColor="text1"/>
          <w:szCs w:val="24"/>
        </w:rPr>
        <w:t>r</w:t>
      </w:r>
      <w:r w:rsidR="00B652CF">
        <w:rPr>
          <w:rFonts w:cs="Times New Roman"/>
          <w:color w:val="000000" w:themeColor="text1"/>
          <w:szCs w:val="24"/>
        </w:rPr>
        <w:t>ůznorodosti sociálních prostředí</w:t>
      </w:r>
      <w:r w:rsidR="00291946">
        <w:rPr>
          <w:rFonts w:cs="Times New Roman"/>
          <w:color w:val="000000" w:themeColor="text1"/>
          <w:szCs w:val="24"/>
        </w:rPr>
        <w:t>.</w:t>
      </w:r>
    </w:p>
    <w:p w14:paraId="619B47DF" w14:textId="757533EA" w:rsidR="00141937" w:rsidRDefault="005D6117" w:rsidP="00D5037F">
      <w:pPr>
        <w:spacing w:before="240" w:line="360" w:lineRule="auto"/>
        <w:ind w:firstLine="567"/>
        <w:rPr>
          <w:rFonts w:cs="Times New Roman"/>
          <w:color w:val="000000" w:themeColor="text1"/>
          <w:szCs w:val="24"/>
        </w:rPr>
      </w:pPr>
      <w:r>
        <w:rPr>
          <w:rFonts w:cs="Times New Roman"/>
          <w:color w:val="000000" w:themeColor="text1"/>
          <w:szCs w:val="24"/>
        </w:rPr>
        <w:lastRenderedPageBreak/>
        <w:t>Volný čas a výchova ve volném čase</w:t>
      </w:r>
      <w:r w:rsidR="0082571F">
        <w:rPr>
          <w:rFonts w:cs="Times New Roman"/>
          <w:color w:val="000000" w:themeColor="text1"/>
          <w:szCs w:val="24"/>
        </w:rPr>
        <w:t xml:space="preserve"> </w:t>
      </w:r>
      <w:r>
        <w:rPr>
          <w:rFonts w:cs="Times New Roman"/>
          <w:color w:val="000000" w:themeColor="text1"/>
          <w:szCs w:val="24"/>
        </w:rPr>
        <w:t>dnes zasahují do všech oblastní lidského</w:t>
      </w:r>
      <w:r w:rsidR="0082571F">
        <w:rPr>
          <w:rFonts w:cs="Times New Roman"/>
          <w:color w:val="000000" w:themeColor="text1"/>
          <w:szCs w:val="24"/>
        </w:rPr>
        <w:t xml:space="preserve"> </w:t>
      </w:r>
      <w:r>
        <w:rPr>
          <w:rFonts w:cs="Times New Roman"/>
          <w:color w:val="000000" w:themeColor="text1"/>
          <w:szCs w:val="24"/>
        </w:rPr>
        <w:t>života a tvoří tedy komplexní systém, který by měl být zcela propo</w:t>
      </w:r>
      <w:r w:rsidR="00276075">
        <w:rPr>
          <w:rFonts w:cs="Times New Roman"/>
          <w:color w:val="000000" w:themeColor="text1"/>
          <w:szCs w:val="24"/>
        </w:rPr>
        <w:t xml:space="preserve">jen (Hofbauer, 2004, s. 55). </w:t>
      </w:r>
      <w:r w:rsidR="00CE0865" w:rsidRPr="001D6FFD">
        <w:rPr>
          <w:rFonts w:cs="Times New Roman"/>
          <w:i/>
          <w:iCs/>
          <w:color w:val="000000" w:themeColor="text1"/>
          <w:szCs w:val="24"/>
        </w:rPr>
        <w:t>„</w:t>
      </w:r>
      <w:r w:rsidR="00B8609A" w:rsidRPr="001D6FFD">
        <w:rPr>
          <w:rFonts w:cs="Times New Roman"/>
          <w:i/>
          <w:iCs/>
          <w:color w:val="000000" w:themeColor="text1"/>
          <w:szCs w:val="24"/>
        </w:rPr>
        <w:t xml:space="preserve">Návyky využívání volného času se vytvářejí v dětství a základy si jedinec nese po celý život” </w:t>
      </w:r>
      <w:r w:rsidR="00B8609A">
        <w:rPr>
          <w:rFonts w:cs="Times New Roman"/>
          <w:color w:val="000000" w:themeColor="text1"/>
          <w:szCs w:val="24"/>
        </w:rPr>
        <w:t xml:space="preserve">(MŠMT, </w:t>
      </w:r>
      <w:r w:rsidR="00406EFA">
        <w:rPr>
          <w:rFonts w:cs="Times New Roman"/>
          <w:color w:val="000000" w:themeColor="text1"/>
          <w:szCs w:val="24"/>
        </w:rPr>
        <w:t>1998, s. 8).</w:t>
      </w:r>
      <w:r>
        <w:rPr>
          <w:rFonts w:cs="Times New Roman"/>
          <w:color w:val="000000" w:themeColor="text1"/>
          <w:szCs w:val="24"/>
        </w:rPr>
        <w:t xml:space="preserve"> </w:t>
      </w:r>
      <w:r w:rsidR="00095F8E">
        <w:rPr>
          <w:rFonts w:cs="Times New Roman"/>
          <w:color w:val="000000" w:themeColor="text1"/>
          <w:szCs w:val="24"/>
        </w:rPr>
        <w:t>Samozřejmostí je, že výchova ve volném čase není směřována pouze na děti. Účastníky mohou být i dospělí, či senioři</w:t>
      </w:r>
      <w:r w:rsidR="000E5B72">
        <w:rPr>
          <w:rFonts w:cs="Times New Roman"/>
          <w:color w:val="000000" w:themeColor="text1"/>
          <w:szCs w:val="24"/>
        </w:rPr>
        <w:t>. Ti však hrají větší roli v oblasti vedení volného času</w:t>
      </w:r>
      <w:r w:rsidR="0071723D">
        <w:rPr>
          <w:rFonts w:cs="Times New Roman"/>
          <w:color w:val="000000" w:themeColor="text1"/>
          <w:szCs w:val="24"/>
        </w:rPr>
        <w:t>. S</w:t>
      </w:r>
      <w:r w:rsidR="000E5B72">
        <w:rPr>
          <w:rFonts w:cs="Times New Roman"/>
          <w:color w:val="000000" w:themeColor="text1"/>
          <w:szCs w:val="24"/>
        </w:rPr>
        <w:t>távají se vedoucími, kteří jsou za činnost zodpovědní</w:t>
      </w:r>
      <w:r w:rsidR="00C43C6E">
        <w:rPr>
          <w:rFonts w:cs="Times New Roman"/>
          <w:color w:val="000000" w:themeColor="text1"/>
          <w:szCs w:val="24"/>
        </w:rPr>
        <w:t>,</w:t>
      </w:r>
      <w:r w:rsidR="000E5B72">
        <w:rPr>
          <w:rFonts w:cs="Times New Roman"/>
          <w:color w:val="000000" w:themeColor="text1"/>
          <w:szCs w:val="24"/>
        </w:rPr>
        <w:t xml:space="preserve"> a starají se o výchovu mladších jedinců. Přesto však sami na základě zkušeností a odpovědnosti rozvíjejí </w:t>
      </w:r>
      <w:r w:rsidR="006A5039">
        <w:rPr>
          <w:rFonts w:cs="Times New Roman"/>
          <w:color w:val="000000" w:themeColor="text1"/>
          <w:szCs w:val="24"/>
        </w:rPr>
        <w:t>svou</w:t>
      </w:r>
      <w:r w:rsidR="000E5B72">
        <w:rPr>
          <w:rFonts w:cs="Times New Roman"/>
          <w:color w:val="000000" w:themeColor="text1"/>
          <w:szCs w:val="24"/>
        </w:rPr>
        <w:t xml:space="preserve"> osobnost a vlastní dovednosti</w:t>
      </w:r>
      <w:r w:rsidR="00095F8E">
        <w:rPr>
          <w:rFonts w:cs="Times New Roman"/>
          <w:color w:val="000000" w:themeColor="text1"/>
          <w:szCs w:val="24"/>
        </w:rPr>
        <w:t xml:space="preserve"> (</w:t>
      </w:r>
      <w:r w:rsidR="004451D6">
        <w:rPr>
          <w:rFonts w:cs="Times New Roman"/>
          <w:color w:val="000000" w:themeColor="text1"/>
          <w:szCs w:val="24"/>
        </w:rPr>
        <w:t>Hofbauer, 2004, s. 33</w:t>
      </w:r>
      <w:r w:rsidR="00155D71">
        <w:rPr>
          <w:rFonts w:cs="Times New Roman"/>
          <w:color w:val="000000" w:themeColor="text1"/>
          <w:szCs w:val="24"/>
        </w:rPr>
        <w:t xml:space="preserve"> – </w:t>
      </w:r>
      <w:r w:rsidR="000E5B72">
        <w:rPr>
          <w:rFonts w:cs="Times New Roman"/>
          <w:color w:val="000000" w:themeColor="text1"/>
          <w:szCs w:val="24"/>
        </w:rPr>
        <w:t>34</w:t>
      </w:r>
      <w:r w:rsidR="00155D71">
        <w:rPr>
          <w:rFonts w:cs="Times New Roman"/>
          <w:color w:val="000000" w:themeColor="text1"/>
          <w:szCs w:val="24"/>
        </w:rPr>
        <w:t>)</w:t>
      </w:r>
      <w:r w:rsidR="004451D6">
        <w:rPr>
          <w:rFonts w:cs="Times New Roman"/>
          <w:color w:val="000000" w:themeColor="text1"/>
          <w:szCs w:val="24"/>
        </w:rPr>
        <w:t>.</w:t>
      </w:r>
      <w:r w:rsidR="004757E8">
        <w:rPr>
          <w:rFonts w:cs="Times New Roman"/>
          <w:color w:val="000000" w:themeColor="text1"/>
          <w:szCs w:val="24"/>
        </w:rPr>
        <w:t xml:space="preserve"> Navíc jedním z cílů výchovy ve volném čase je vedení k celoživotnímu učení a celoživotní zájmové činnosti (Pávková, 2008, s. </w:t>
      </w:r>
      <w:r w:rsidR="00534211">
        <w:rPr>
          <w:rFonts w:cs="Times New Roman"/>
          <w:color w:val="000000" w:themeColor="text1"/>
          <w:szCs w:val="24"/>
        </w:rPr>
        <w:t xml:space="preserve">37). </w:t>
      </w:r>
    </w:p>
    <w:p w14:paraId="1D211EC4" w14:textId="11F97221" w:rsidR="008E4ED7" w:rsidRPr="00566BE0" w:rsidRDefault="004B4AE1" w:rsidP="00854BF7">
      <w:pPr>
        <w:pStyle w:val="Nadpis2"/>
      </w:pPr>
      <w:bookmarkStart w:id="2" w:name="_Toc101410181"/>
      <w:r>
        <w:t>1.1</w:t>
      </w:r>
      <w:r w:rsidR="00EC1CA0">
        <w:t xml:space="preserve"> </w:t>
      </w:r>
      <w:r w:rsidR="00566BE0" w:rsidRPr="00566BE0">
        <w:t>Funkce výchovy ve volném čase</w:t>
      </w:r>
      <w:bookmarkEnd w:id="2"/>
    </w:p>
    <w:p w14:paraId="392715A1" w14:textId="77777777" w:rsidR="00D5037F" w:rsidRDefault="00E42F20" w:rsidP="00D5037F">
      <w:pPr>
        <w:spacing w:line="360" w:lineRule="auto"/>
        <w:ind w:firstLine="567"/>
        <w:rPr>
          <w:rFonts w:cs="Times New Roman"/>
          <w:color w:val="000000" w:themeColor="text1"/>
          <w:szCs w:val="24"/>
        </w:rPr>
      </w:pPr>
      <w:r>
        <w:rPr>
          <w:rFonts w:cs="Times New Roman"/>
          <w:color w:val="000000" w:themeColor="text1"/>
          <w:szCs w:val="24"/>
        </w:rPr>
        <w:t>Výchova ve volném čase plní čtyři</w:t>
      </w:r>
      <w:r w:rsidR="00AC28D5">
        <w:rPr>
          <w:rFonts w:cs="Times New Roman"/>
          <w:color w:val="000000" w:themeColor="text1"/>
          <w:szCs w:val="24"/>
        </w:rPr>
        <w:t xml:space="preserve"> základní</w:t>
      </w:r>
      <w:r>
        <w:rPr>
          <w:rFonts w:cs="Times New Roman"/>
          <w:color w:val="000000" w:themeColor="text1"/>
          <w:szCs w:val="24"/>
        </w:rPr>
        <w:t xml:space="preserve"> funkce: výchovnou, vzdělávací, zdravotní a sociální. </w:t>
      </w:r>
    </w:p>
    <w:p w14:paraId="7335C0CB" w14:textId="77777777" w:rsidR="00D5037F" w:rsidRDefault="00746261" w:rsidP="00D5037F">
      <w:pPr>
        <w:spacing w:line="360" w:lineRule="auto"/>
        <w:ind w:firstLine="567"/>
        <w:rPr>
          <w:rFonts w:cs="Times New Roman"/>
          <w:color w:val="000000" w:themeColor="text1"/>
          <w:szCs w:val="24"/>
        </w:rPr>
      </w:pPr>
      <w:r w:rsidRPr="00194634">
        <w:rPr>
          <w:rFonts w:cs="Times New Roman"/>
          <w:b/>
          <w:bCs/>
          <w:color w:val="000000" w:themeColor="text1"/>
          <w:szCs w:val="24"/>
        </w:rPr>
        <w:t>Funkce výchovn</w:t>
      </w:r>
      <w:r w:rsidR="00FF1311">
        <w:rPr>
          <w:rFonts w:cs="Times New Roman"/>
          <w:b/>
          <w:bCs/>
          <w:color w:val="000000" w:themeColor="text1"/>
          <w:szCs w:val="24"/>
        </w:rPr>
        <w:t xml:space="preserve">á a </w:t>
      </w:r>
      <w:r w:rsidRPr="00194634">
        <w:rPr>
          <w:rFonts w:cs="Times New Roman"/>
          <w:b/>
          <w:bCs/>
          <w:color w:val="000000" w:themeColor="text1"/>
          <w:szCs w:val="24"/>
        </w:rPr>
        <w:t>vzdělávací</w:t>
      </w:r>
      <w:r>
        <w:rPr>
          <w:rFonts w:cs="Times New Roman"/>
          <w:color w:val="000000" w:themeColor="text1"/>
          <w:szCs w:val="24"/>
        </w:rPr>
        <w:t xml:space="preserve"> </w:t>
      </w:r>
      <w:r w:rsidR="007D4E39">
        <w:rPr>
          <w:rFonts w:cs="Times New Roman"/>
          <w:color w:val="000000" w:themeColor="text1"/>
          <w:szCs w:val="24"/>
        </w:rPr>
        <w:t xml:space="preserve">usměrňuje, kultivuje a uspokojuje, formuje postoje a morální vlastnosti. </w:t>
      </w:r>
      <w:r w:rsidR="001748F7">
        <w:rPr>
          <w:rFonts w:cs="Times New Roman"/>
          <w:color w:val="000000" w:themeColor="text1"/>
          <w:szCs w:val="24"/>
        </w:rPr>
        <w:t>Ve volném čase účastníci výchovy získávají nové znalosti a dovednosti, rozvíjejí své návyky a postoje k celoživotnímu učení. Volný čas nám poskytuje</w:t>
      </w:r>
      <w:r w:rsidR="005E16EE">
        <w:rPr>
          <w:rFonts w:cs="Times New Roman"/>
          <w:color w:val="000000" w:themeColor="text1"/>
          <w:szCs w:val="24"/>
        </w:rPr>
        <w:t xml:space="preserve"> možnost seberealizace a prostor k sebehodnocení. </w:t>
      </w:r>
      <w:r w:rsidR="005E16EE" w:rsidRPr="00194634">
        <w:rPr>
          <w:rFonts w:cs="Times New Roman"/>
          <w:b/>
          <w:bCs/>
          <w:color w:val="000000" w:themeColor="text1"/>
          <w:szCs w:val="24"/>
        </w:rPr>
        <w:t>Funkce zdravotní</w:t>
      </w:r>
      <w:r w:rsidR="00415273">
        <w:rPr>
          <w:rFonts w:cs="Times New Roman"/>
          <w:color w:val="000000" w:themeColor="text1"/>
          <w:szCs w:val="24"/>
        </w:rPr>
        <w:t xml:space="preserve"> se zaměřuje na režim a zdravý životní styl. Volný čas </w:t>
      </w:r>
      <w:r w:rsidR="00A16882">
        <w:rPr>
          <w:rFonts w:cs="Times New Roman"/>
          <w:color w:val="000000" w:themeColor="text1"/>
          <w:szCs w:val="24"/>
        </w:rPr>
        <w:t>může zahrnovat</w:t>
      </w:r>
      <w:r w:rsidR="00415273">
        <w:rPr>
          <w:rFonts w:cs="Times New Roman"/>
          <w:color w:val="000000" w:themeColor="text1"/>
          <w:szCs w:val="24"/>
        </w:rPr>
        <w:t xml:space="preserve"> různé aktivity, prostor pro pohyb, který kompenzuje dlouhé sezení při školním vzdělávání. </w:t>
      </w:r>
      <w:r w:rsidR="00507C2F">
        <w:rPr>
          <w:rFonts w:cs="Times New Roman"/>
          <w:color w:val="000000" w:themeColor="text1"/>
          <w:szCs w:val="24"/>
        </w:rPr>
        <w:t xml:space="preserve">V kontextu duševní hygieny nám volný čas přináší zábavu a společnou radost ze sdílení. </w:t>
      </w:r>
      <w:r w:rsidR="00507C2F" w:rsidRPr="00194634">
        <w:rPr>
          <w:rFonts w:cs="Times New Roman"/>
          <w:b/>
          <w:bCs/>
          <w:color w:val="000000" w:themeColor="text1"/>
          <w:szCs w:val="24"/>
        </w:rPr>
        <w:t xml:space="preserve">Funkce sociální </w:t>
      </w:r>
      <w:r w:rsidR="00507C2F">
        <w:rPr>
          <w:rFonts w:cs="Times New Roman"/>
          <w:color w:val="000000" w:themeColor="text1"/>
          <w:szCs w:val="24"/>
        </w:rPr>
        <w:t xml:space="preserve">odbourává </w:t>
      </w:r>
      <w:r w:rsidR="003D28EC">
        <w:rPr>
          <w:rFonts w:cs="Times New Roman"/>
          <w:color w:val="000000" w:themeColor="text1"/>
          <w:szCs w:val="24"/>
        </w:rPr>
        <w:t xml:space="preserve">rozdíly ve společenském postavení. </w:t>
      </w:r>
      <w:r w:rsidR="00096E79" w:rsidRPr="00E811C7">
        <w:rPr>
          <w:rFonts w:cs="Times New Roman"/>
          <w:i/>
          <w:iCs/>
          <w:color w:val="000000" w:themeColor="text1"/>
          <w:szCs w:val="24"/>
        </w:rPr>
        <w:t>„</w:t>
      </w:r>
      <w:r w:rsidR="003D28EC" w:rsidRPr="00E811C7">
        <w:rPr>
          <w:rFonts w:cs="Times New Roman"/>
          <w:i/>
          <w:iCs/>
          <w:color w:val="000000" w:themeColor="text1"/>
          <w:szCs w:val="24"/>
        </w:rPr>
        <w:t>Součástí sociální funkce výchovy ve volném čase j</w:t>
      </w:r>
      <w:r w:rsidR="00A90DFF" w:rsidRPr="00E811C7">
        <w:rPr>
          <w:rFonts w:cs="Times New Roman"/>
          <w:i/>
          <w:iCs/>
          <w:color w:val="000000" w:themeColor="text1"/>
          <w:szCs w:val="24"/>
        </w:rPr>
        <w:t>e</w:t>
      </w:r>
      <w:r w:rsidR="003D28EC" w:rsidRPr="00E811C7">
        <w:rPr>
          <w:rFonts w:cs="Times New Roman"/>
          <w:i/>
          <w:iCs/>
          <w:color w:val="000000" w:themeColor="text1"/>
          <w:szCs w:val="24"/>
        </w:rPr>
        <w:t xml:space="preserve"> i nácvik komunikačních dovedností, rozvoj sociálních kompetencí a seznamování </w:t>
      </w:r>
      <w:r w:rsidR="00302C16" w:rsidRPr="00E811C7">
        <w:rPr>
          <w:rFonts w:cs="Times New Roman"/>
          <w:i/>
          <w:iCs/>
          <w:color w:val="000000" w:themeColor="text1"/>
          <w:szCs w:val="24"/>
        </w:rPr>
        <w:t xml:space="preserve">s </w:t>
      </w:r>
      <w:r w:rsidR="003D28EC" w:rsidRPr="00E811C7">
        <w:rPr>
          <w:rFonts w:cs="Times New Roman"/>
          <w:i/>
          <w:iCs/>
          <w:color w:val="000000" w:themeColor="text1"/>
          <w:szCs w:val="24"/>
        </w:rPr>
        <w:t>pravidly společenského chován</w:t>
      </w:r>
      <w:r w:rsidR="00302C16" w:rsidRPr="00E811C7">
        <w:rPr>
          <w:rFonts w:cs="Times New Roman"/>
          <w:i/>
          <w:iCs/>
          <w:color w:val="000000" w:themeColor="text1"/>
          <w:szCs w:val="24"/>
        </w:rPr>
        <w:t>í</w:t>
      </w:r>
      <w:r w:rsidR="003D28EC" w:rsidRPr="00E811C7">
        <w:rPr>
          <w:rFonts w:cs="Times New Roman"/>
          <w:i/>
          <w:iCs/>
          <w:color w:val="000000" w:themeColor="text1"/>
          <w:szCs w:val="24"/>
        </w:rPr>
        <w:t>”</w:t>
      </w:r>
      <w:r w:rsidR="003D28EC">
        <w:rPr>
          <w:rFonts w:cs="Times New Roman"/>
          <w:color w:val="000000" w:themeColor="text1"/>
          <w:szCs w:val="24"/>
        </w:rPr>
        <w:t xml:space="preserve"> (Pávková, 2008, s. 40</w:t>
      </w:r>
      <w:r w:rsidR="007708B2">
        <w:rPr>
          <w:rFonts w:cs="Times New Roman"/>
          <w:color w:val="000000" w:themeColor="text1"/>
          <w:szCs w:val="24"/>
        </w:rPr>
        <w:t xml:space="preserve"> </w:t>
      </w:r>
      <w:r w:rsidR="00D773F7">
        <w:rPr>
          <w:rFonts w:cs="Times New Roman"/>
          <w:color w:val="000000" w:themeColor="text1"/>
          <w:szCs w:val="24"/>
        </w:rPr>
        <w:t xml:space="preserve">– </w:t>
      </w:r>
      <w:r w:rsidR="003D28EC">
        <w:rPr>
          <w:rFonts w:cs="Times New Roman"/>
          <w:color w:val="000000" w:themeColor="text1"/>
          <w:szCs w:val="24"/>
        </w:rPr>
        <w:t>41)</w:t>
      </w:r>
      <w:r w:rsidR="0073757F">
        <w:rPr>
          <w:rFonts w:cs="Times New Roman"/>
          <w:color w:val="000000" w:themeColor="text1"/>
          <w:szCs w:val="24"/>
        </w:rPr>
        <w:t>.</w:t>
      </w:r>
    </w:p>
    <w:p w14:paraId="70E759B1" w14:textId="77777777" w:rsidR="00D5037F" w:rsidRDefault="00E42F20" w:rsidP="00D5037F">
      <w:pPr>
        <w:spacing w:line="360" w:lineRule="auto"/>
        <w:ind w:firstLine="567"/>
        <w:rPr>
          <w:rFonts w:cs="Times New Roman"/>
          <w:color w:val="000000" w:themeColor="text1"/>
          <w:szCs w:val="24"/>
        </w:rPr>
      </w:pPr>
      <w:r>
        <w:rPr>
          <w:rFonts w:cs="Times New Roman"/>
          <w:color w:val="000000" w:themeColor="text1"/>
          <w:szCs w:val="24"/>
        </w:rPr>
        <w:t xml:space="preserve">Je potřeba také zmínit </w:t>
      </w:r>
      <w:r w:rsidRPr="002A1993">
        <w:rPr>
          <w:rFonts w:cs="Times New Roman"/>
          <w:b/>
          <w:bCs/>
          <w:color w:val="000000" w:themeColor="text1"/>
          <w:szCs w:val="24"/>
        </w:rPr>
        <w:t>funkci preventivní,</w:t>
      </w:r>
      <w:r>
        <w:rPr>
          <w:rFonts w:cs="Times New Roman"/>
          <w:color w:val="000000" w:themeColor="text1"/>
          <w:szCs w:val="24"/>
        </w:rPr>
        <w:t xml:space="preserve"> která </w:t>
      </w:r>
      <w:r w:rsidR="00013989">
        <w:rPr>
          <w:rFonts w:cs="Times New Roman"/>
          <w:color w:val="000000" w:themeColor="text1"/>
          <w:szCs w:val="24"/>
        </w:rPr>
        <w:t xml:space="preserve">má vliv na </w:t>
      </w:r>
      <w:r w:rsidR="005D2194">
        <w:rPr>
          <w:rFonts w:cs="Times New Roman"/>
          <w:color w:val="000000" w:themeColor="text1"/>
          <w:szCs w:val="24"/>
        </w:rPr>
        <w:t>odbourávání</w:t>
      </w:r>
      <w:r w:rsidR="00013989">
        <w:rPr>
          <w:rFonts w:cs="Times New Roman"/>
          <w:color w:val="000000" w:themeColor="text1"/>
          <w:szCs w:val="24"/>
        </w:rPr>
        <w:t xml:space="preserve"> nežádoucích sociálních jevů, nežádoucí</w:t>
      </w:r>
      <w:r w:rsidR="00302C16">
        <w:rPr>
          <w:rFonts w:cs="Times New Roman"/>
          <w:color w:val="000000" w:themeColor="text1"/>
          <w:szCs w:val="24"/>
        </w:rPr>
        <w:t>ho</w:t>
      </w:r>
      <w:r w:rsidR="00013989">
        <w:rPr>
          <w:rFonts w:cs="Times New Roman"/>
          <w:color w:val="000000" w:themeColor="text1"/>
          <w:szCs w:val="24"/>
        </w:rPr>
        <w:t xml:space="preserve"> chování dětí a mladistvých a </w:t>
      </w:r>
      <w:r w:rsidR="00302C16">
        <w:rPr>
          <w:rFonts w:cs="Times New Roman"/>
          <w:color w:val="000000" w:themeColor="text1"/>
          <w:szCs w:val="24"/>
        </w:rPr>
        <w:t xml:space="preserve">pomáhá </w:t>
      </w:r>
      <w:r w:rsidR="005D2194">
        <w:rPr>
          <w:rFonts w:cs="Times New Roman"/>
          <w:color w:val="000000" w:themeColor="text1"/>
          <w:szCs w:val="24"/>
        </w:rPr>
        <w:t>také v oblasti výchovných problémů (agresivita, záškoláctví, závislost</w:t>
      </w:r>
      <w:r w:rsidR="000E73CC">
        <w:rPr>
          <w:rFonts w:cs="Times New Roman"/>
          <w:color w:val="000000" w:themeColor="text1"/>
          <w:szCs w:val="24"/>
        </w:rPr>
        <w:t>n</w:t>
      </w:r>
      <w:r w:rsidR="005D2194">
        <w:rPr>
          <w:rFonts w:cs="Times New Roman"/>
          <w:color w:val="000000" w:themeColor="text1"/>
          <w:szCs w:val="24"/>
        </w:rPr>
        <w:t>í</w:t>
      </w:r>
      <w:r w:rsidR="001A4DD8">
        <w:rPr>
          <w:rFonts w:cs="Times New Roman"/>
          <w:color w:val="000000" w:themeColor="text1"/>
          <w:szCs w:val="24"/>
        </w:rPr>
        <w:t xml:space="preserve"> chování apod.)</w:t>
      </w:r>
      <w:r w:rsidR="005D2194">
        <w:rPr>
          <w:rFonts w:cs="Times New Roman"/>
          <w:color w:val="000000" w:themeColor="text1"/>
          <w:szCs w:val="24"/>
        </w:rPr>
        <w:t xml:space="preserve"> (Pávková, 2008, s. </w:t>
      </w:r>
      <w:r w:rsidR="000B4EDA">
        <w:rPr>
          <w:rFonts w:cs="Times New Roman"/>
          <w:color w:val="000000" w:themeColor="text1"/>
          <w:szCs w:val="24"/>
        </w:rPr>
        <w:t>37</w:t>
      </w:r>
      <w:r w:rsidR="00561BE6">
        <w:rPr>
          <w:rFonts w:cs="Times New Roman"/>
          <w:color w:val="000000" w:themeColor="text1"/>
          <w:szCs w:val="24"/>
        </w:rPr>
        <w:t xml:space="preserve"> – </w:t>
      </w:r>
      <w:r w:rsidR="000B4EDA">
        <w:rPr>
          <w:rFonts w:cs="Times New Roman"/>
          <w:color w:val="000000" w:themeColor="text1"/>
          <w:szCs w:val="24"/>
        </w:rPr>
        <w:t>38).</w:t>
      </w:r>
      <w:r w:rsidR="006F70D9">
        <w:rPr>
          <w:rFonts w:cs="Times New Roman"/>
          <w:color w:val="000000" w:themeColor="text1"/>
          <w:szCs w:val="24"/>
        </w:rPr>
        <w:t xml:space="preserve"> Se samotnou prevencí souvisí mimo jiné i rozvoj pozitivních dovedností a vlastností. Volný čas je jedine</w:t>
      </w:r>
      <w:r w:rsidR="00870E68">
        <w:rPr>
          <w:rFonts w:cs="Times New Roman"/>
          <w:color w:val="000000" w:themeColor="text1"/>
          <w:szCs w:val="24"/>
        </w:rPr>
        <w:t xml:space="preserve">čný ve vytváření bezpečného prostředí bohatého na podněty, kdy jedinec může rozvíjet svou identitu, ale také identitu dané skupiny (Pávková, 2008, s. 42). </w:t>
      </w:r>
    </w:p>
    <w:p w14:paraId="34FA602E" w14:textId="543F8B5F" w:rsidR="00CC7DC4" w:rsidRDefault="000F1E3A" w:rsidP="00D5037F">
      <w:pPr>
        <w:spacing w:line="360" w:lineRule="auto"/>
        <w:ind w:firstLine="567"/>
        <w:rPr>
          <w:rFonts w:cs="Times New Roman"/>
          <w:color w:val="000000" w:themeColor="text1"/>
          <w:szCs w:val="24"/>
        </w:rPr>
      </w:pPr>
      <w:r>
        <w:rPr>
          <w:rFonts w:cs="Times New Roman"/>
          <w:color w:val="000000" w:themeColor="text1"/>
          <w:szCs w:val="24"/>
        </w:rPr>
        <w:t>Zmínili</w:t>
      </w:r>
      <w:r w:rsidR="00C409CA">
        <w:rPr>
          <w:rFonts w:cs="Times New Roman"/>
          <w:color w:val="000000" w:themeColor="text1"/>
          <w:szCs w:val="24"/>
        </w:rPr>
        <w:t xml:space="preserve"> bych</w:t>
      </w:r>
      <w:r>
        <w:rPr>
          <w:rFonts w:cs="Times New Roman"/>
          <w:color w:val="000000" w:themeColor="text1"/>
          <w:szCs w:val="24"/>
        </w:rPr>
        <w:t>om</w:t>
      </w:r>
      <w:r w:rsidR="00C409CA">
        <w:rPr>
          <w:rFonts w:cs="Times New Roman"/>
          <w:color w:val="000000" w:themeColor="text1"/>
          <w:szCs w:val="24"/>
        </w:rPr>
        <w:t xml:space="preserve"> ještě velmi důležitý</w:t>
      </w:r>
      <w:r w:rsidR="005E16EE">
        <w:rPr>
          <w:rFonts w:cs="Times New Roman"/>
          <w:color w:val="000000" w:themeColor="text1"/>
          <w:szCs w:val="24"/>
        </w:rPr>
        <w:t xml:space="preserve"> </w:t>
      </w:r>
      <w:r w:rsidR="00AC5E95">
        <w:rPr>
          <w:rFonts w:cs="Times New Roman"/>
          <w:color w:val="000000" w:themeColor="text1"/>
          <w:szCs w:val="24"/>
        </w:rPr>
        <w:t>prostor volného času věnovaný</w:t>
      </w:r>
      <w:r w:rsidR="005E16EE">
        <w:rPr>
          <w:rFonts w:cs="Times New Roman"/>
          <w:color w:val="000000" w:themeColor="text1"/>
          <w:szCs w:val="24"/>
        </w:rPr>
        <w:t xml:space="preserve"> seberealizac</w:t>
      </w:r>
      <w:r w:rsidR="00AC5E95">
        <w:rPr>
          <w:rFonts w:cs="Times New Roman"/>
          <w:color w:val="000000" w:themeColor="text1"/>
          <w:szCs w:val="24"/>
        </w:rPr>
        <w:t>i</w:t>
      </w:r>
      <w:r w:rsidR="005E16EE">
        <w:rPr>
          <w:rFonts w:cs="Times New Roman"/>
          <w:color w:val="000000" w:themeColor="text1"/>
          <w:szCs w:val="24"/>
        </w:rPr>
        <w:t xml:space="preserve">. Volnočasové aktivity nám dodávají jedinečnou příležitost se na něčem podílet, něco vytvořit a být v dané činnosti úspěšní. Díky tomu můžeme eliminovat rozdíly mezi dětmi a dovést je </w:t>
      </w:r>
      <w:r w:rsidR="005E16EE">
        <w:rPr>
          <w:rFonts w:cs="Times New Roman"/>
          <w:color w:val="000000" w:themeColor="text1"/>
          <w:szCs w:val="24"/>
        </w:rPr>
        <w:lastRenderedPageBreak/>
        <w:t xml:space="preserve">k tomu, že nikdo neumí vše a že si mají v životě vybírat činnosti, které je baví, uspokojují a dokáží v nich zažít úspěch a pocit participace a angažovanosti (MŠMT, 1998, s. 12).  </w:t>
      </w:r>
    </w:p>
    <w:p w14:paraId="04489C15" w14:textId="7CE9E488" w:rsidR="00CC7DC4" w:rsidRPr="00374217" w:rsidRDefault="004B4AE1" w:rsidP="00854BF7">
      <w:pPr>
        <w:pStyle w:val="Nadpis2"/>
      </w:pPr>
      <w:bookmarkStart w:id="3" w:name="_Toc101410182"/>
      <w:r>
        <w:t>1.2</w:t>
      </w:r>
      <w:r w:rsidR="00EC1CA0">
        <w:t xml:space="preserve"> </w:t>
      </w:r>
      <w:r w:rsidR="00CC7DC4" w:rsidRPr="00374217">
        <w:t xml:space="preserve">Instituce </w:t>
      </w:r>
      <w:r w:rsidR="00A41E69" w:rsidRPr="00374217">
        <w:t>poskytující výchovu ve volném čase</w:t>
      </w:r>
      <w:bookmarkEnd w:id="3"/>
    </w:p>
    <w:p w14:paraId="70987D29" w14:textId="77777777" w:rsidR="0026571C" w:rsidRDefault="0026571C" w:rsidP="00D5037F">
      <w:pPr>
        <w:spacing w:line="360" w:lineRule="auto"/>
        <w:ind w:firstLine="567"/>
        <w:rPr>
          <w:rFonts w:cs="Times New Roman"/>
          <w:color w:val="000000" w:themeColor="text1"/>
          <w:szCs w:val="24"/>
        </w:rPr>
      </w:pPr>
      <w:r>
        <w:rPr>
          <w:rFonts w:cs="Times New Roman"/>
          <w:color w:val="000000" w:themeColor="text1"/>
          <w:szCs w:val="24"/>
        </w:rPr>
        <w:t>Výchova ve volném čase je realizován</w:t>
      </w:r>
      <w:r w:rsidR="00CC7DC4">
        <w:rPr>
          <w:rFonts w:cs="Times New Roman"/>
          <w:color w:val="000000" w:themeColor="text1"/>
          <w:szCs w:val="24"/>
        </w:rPr>
        <w:t>a</w:t>
      </w:r>
      <w:r>
        <w:rPr>
          <w:rFonts w:cs="Times New Roman"/>
          <w:color w:val="000000" w:themeColor="text1"/>
          <w:szCs w:val="24"/>
        </w:rPr>
        <w:t xml:space="preserve"> ve všech možných prostředích, počínaje rodinou. My se však zaměříme na institucionální řízení volného času (Hofbauer, 2004, s. 62). </w:t>
      </w:r>
      <w:r w:rsidR="00276E43">
        <w:rPr>
          <w:rFonts w:cs="Times New Roman"/>
          <w:color w:val="000000" w:themeColor="text1"/>
          <w:szCs w:val="24"/>
        </w:rPr>
        <w:t>Dnes je nabídka volnočasových aktivit dělena do dvou složek</w:t>
      </w:r>
      <w:r w:rsidR="002220D6">
        <w:rPr>
          <w:rFonts w:cs="Times New Roman"/>
          <w:color w:val="000000" w:themeColor="text1"/>
          <w:szCs w:val="24"/>
        </w:rPr>
        <w:t>:</w:t>
      </w:r>
    </w:p>
    <w:p w14:paraId="25067C31" w14:textId="009644F9" w:rsidR="00276E43" w:rsidRDefault="00291946" w:rsidP="00071032">
      <w:pPr>
        <w:pStyle w:val="Odstavecseseznamem"/>
        <w:numPr>
          <w:ilvl w:val="0"/>
          <w:numId w:val="8"/>
        </w:numPr>
        <w:spacing w:line="360" w:lineRule="auto"/>
        <w:ind w:left="993" w:hanging="273"/>
        <w:rPr>
          <w:rFonts w:cs="Times New Roman"/>
          <w:color w:val="000000" w:themeColor="text1"/>
          <w:szCs w:val="24"/>
        </w:rPr>
      </w:pPr>
      <w:r>
        <w:rPr>
          <w:rFonts w:cs="Times New Roman"/>
          <w:szCs w:val="24"/>
        </w:rPr>
        <w:t>v</w:t>
      </w:r>
      <w:r w:rsidR="00A25F1F" w:rsidRPr="00B652CF">
        <w:rPr>
          <w:rFonts w:cs="Times New Roman"/>
          <w:szCs w:val="24"/>
        </w:rPr>
        <w:t>eřejné</w:t>
      </w:r>
      <w:r w:rsidR="006F5C16" w:rsidRPr="00B652CF">
        <w:rPr>
          <w:rFonts w:cs="Times New Roman"/>
          <w:szCs w:val="24"/>
        </w:rPr>
        <w:t xml:space="preserve"> </w:t>
      </w:r>
      <w:r w:rsidR="006F5C16">
        <w:rPr>
          <w:rFonts w:cs="Times New Roman"/>
          <w:color w:val="000000" w:themeColor="text1"/>
          <w:szCs w:val="24"/>
        </w:rPr>
        <w:t>(školy a školská zařízení)</w:t>
      </w:r>
      <w:r>
        <w:rPr>
          <w:rFonts w:cs="Times New Roman"/>
          <w:color w:val="000000" w:themeColor="text1"/>
          <w:szCs w:val="24"/>
        </w:rPr>
        <w:t>,</w:t>
      </w:r>
    </w:p>
    <w:p w14:paraId="04D725AB" w14:textId="13A15430" w:rsidR="006F5C16" w:rsidRDefault="00291946" w:rsidP="00071032">
      <w:pPr>
        <w:pStyle w:val="Odstavecseseznamem"/>
        <w:numPr>
          <w:ilvl w:val="0"/>
          <w:numId w:val="8"/>
        </w:numPr>
        <w:spacing w:line="360" w:lineRule="auto"/>
        <w:ind w:left="993" w:hanging="273"/>
        <w:rPr>
          <w:rFonts w:cs="Times New Roman"/>
          <w:color w:val="000000" w:themeColor="text1"/>
          <w:szCs w:val="24"/>
        </w:rPr>
      </w:pPr>
      <w:r>
        <w:rPr>
          <w:rFonts w:cs="Times New Roman"/>
          <w:color w:val="000000" w:themeColor="text1"/>
          <w:szCs w:val="24"/>
        </w:rPr>
        <w:t>n</w:t>
      </w:r>
      <w:r w:rsidR="006F5C16">
        <w:rPr>
          <w:rFonts w:cs="Times New Roman"/>
          <w:color w:val="000000" w:themeColor="text1"/>
          <w:szCs w:val="24"/>
        </w:rPr>
        <w:t>evládní (</w:t>
      </w:r>
      <w:r w:rsidR="002234BC">
        <w:rPr>
          <w:rFonts w:cs="Times New Roman"/>
          <w:color w:val="000000" w:themeColor="text1"/>
          <w:szCs w:val="24"/>
        </w:rPr>
        <w:t>spolky</w:t>
      </w:r>
      <w:r w:rsidR="006F5C16">
        <w:rPr>
          <w:rFonts w:cs="Times New Roman"/>
          <w:color w:val="000000" w:themeColor="text1"/>
          <w:szCs w:val="24"/>
        </w:rPr>
        <w:t>, místní zařízení, soukromé subjekty)</w:t>
      </w:r>
    </w:p>
    <w:p w14:paraId="4CCCB7A2" w14:textId="2F2779B3" w:rsidR="006C3EAA" w:rsidRPr="006C3EAA" w:rsidRDefault="006C3EAA" w:rsidP="006C3EAA">
      <w:pPr>
        <w:spacing w:line="360" w:lineRule="auto"/>
        <w:rPr>
          <w:rFonts w:cs="Times New Roman"/>
          <w:color w:val="000000" w:themeColor="text1"/>
          <w:szCs w:val="24"/>
        </w:rPr>
      </w:pPr>
      <w:r>
        <w:rPr>
          <w:rFonts w:cs="Times New Roman"/>
          <w:color w:val="000000" w:themeColor="text1"/>
          <w:szCs w:val="24"/>
        </w:rPr>
        <w:t>(</w:t>
      </w:r>
      <w:r w:rsidR="00EB0A34">
        <w:rPr>
          <w:rFonts w:cs="Times New Roman"/>
          <w:color w:val="000000" w:themeColor="text1"/>
          <w:szCs w:val="24"/>
        </w:rPr>
        <w:t>Hájek</w:t>
      </w:r>
      <w:r>
        <w:rPr>
          <w:rFonts w:cs="Times New Roman"/>
          <w:color w:val="000000" w:themeColor="text1"/>
          <w:szCs w:val="24"/>
        </w:rPr>
        <w:t>, 2004, s. 35)</w:t>
      </w:r>
      <w:r w:rsidR="00291946">
        <w:rPr>
          <w:rFonts w:cs="Times New Roman"/>
          <w:color w:val="000000" w:themeColor="text1"/>
          <w:szCs w:val="24"/>
        </w:rPr>
        <w:t>.</w:t>
      </w:r>
    </w:p>
    <w:p w14:paraId="6A0BAAA1" w14:textId="77777777" w:rsidR="00D5037F" w:rsidRDefault="004C43C3" w:rsidP="00D5037F">
      <w:pPr>
        <w:spacing w:line="360" w:lineRule="auto"/>
        <w:ind w:firstLine="567"/>
        <w:rPr>
          <w:rFonts w:cs="Times New Roman"/>
          <w:color w:val="000000" w:themeColor="text1"/>
          <w:szCs w:val="24"/>
        </w:rPr>
      </w:pPr>
      <w:r>
        <w:rPr>
          <w:rFonts w:cs="Times New Roman"/>
          <w:color w:val="000000" w:themeColor="text1"/>
          <w:szCs w:val="24"/>
        </w:rPr>
        <w:t>Do institucí působící</w:t>
      </w:r>
      <w:r w:rsidR="00ED293B">
        <w:rPr>
          <w:rFonts w:cs="Times New Roman"/>
          <w:color w:val="000000" w:themeColor="text1"/>
          <w:szCs w:val="24"/>
        </w:rPr>
        <w:t>ch</w:t>
      </w:r>
      <w:r>
        <w:rPr>
          <w:rFonts w:cs="Times New Roman"/>
          <w:color w:val="000000" w:themeColor="text1"/>
          <w:szCs w:val="24"/>
        </w:rPr>
        <w:t xml:space="preserve"> ve volném čase</w:t>
      </w:r>
      <w:r w:rsidR="002624EE">
        <w:rPr>
          <w:rFonts w:cs="Times New Roman"/>
          <w:color w:val="000000" w:themeColor="text1"/>
          <w:szCs w:val="24"/>
        </w:rPr>
        <w:t>,</w:t>
      </w:r>
      <w:r>
        <w:rPr>
          <w:rFonts w:cs="Times New Roman"/>
          <w:color w:val="000000" w:themeColor="text1"/>
          <w:szCs w:val="24"/>
        </w:rPr>
        <w:t xml:space="preserve"> ať už dětí a mladistvých nebo </w:t>
      </w:r>
      <w:r w:rsidR="002624EE">
        <w:rPr>
          <w:rFonts w:cs="Times New Roman"/>
          <w:color w:val="000000" w:themeColor="text1"/>
          <w:szCs w:val="24"/>
        </w:rPr>
        <w:t xml:space="preserve">dospělých, můžeme zařadit školní družiny, školní kluby, domovy mládeže, domovy dětí, ale také např. </w:t>
      </w:r>
      <w:r w:rsidR="00F32C00">
        <w:rPr>
          <w:rFonts w:cs="Times New Roman"/>
          <w:color w:val="000000" w:themeColor="text1"/>
          <w:szCs w:val="24"/>
        </w:rPr>
        <w:t xml:space="preserve">základní umělecké školy, jazykové školy, </w:t>
      </w:r>
      <w:r w:rsidR="00B70942">
        <w:rPr>
          <w:rFonts w:cs="Times New Roman"/>
          <w:color w:val="000000" w:themeColor="text1"/>
          <w:szCs w:val="24"/>
        </w:rPr>
        <w:t>spolky</w:t>
      </w:r>
      <w:r w:rsidR="00F32C00">
        <w:rPr>
          <w:rFonts w:cs="Times New Roman"/>
          <w:color w:val="000000" w:themeColor="text1"/>
          <w:szCs w:val="24"/>
        </w:rPr>
        <w:t>, církve apod. (Pávková, 2008, s. 43 – 45).</w:t>
      </w:r>
      <w:r w:rsidR="00495B53">
        <w:rPr>
          <w:rFonts w:cs="Times New Roman"/>
          <w:color w:val="000000" w:themeColor="text1"/>
          <w:szCs w:val="24"/>
        </w:rPr>
        <w:t xml:space="preserve"> </w:t>
      </w:r>
      <w:r w:rsidR="00DF46C9">
        <w:rPr>
          <w:rFonts w:cs="Times New Roman"/>
          <w:color w:val="000000" w:themeColor="text1"/>
          <w:szCs w:val="24"/>
        </w:rPr>
        <w:t>Nabídku dále rozšiřují nestátní neziskové organizace</w:t>
      </w:r>
      <w:r w:rsidR="001764B3">
        <w:rPr>
          <w:rFonts w:cs="Times New Roman"/>
          <w:color w:val="000000" w:themeColor="text1"/>
          <w:szCs w:val="24"/>
        </w:rPr>
        <w:t xml:space="preserve"> (Pávková et al. 2011, s. </w:t>
      </w:r>
      <w:r w:rsidR="00050B44">
        <w:rPr>
          <w:rFonts w:cs="Times New Roman"/>
          <w:color w:val="000000" w:themeColor="text1"/>
          <w:szCs w:val="24"/>
        </w:rPr>
        <w:t xml:space="preserve">152). </w:t>
      </w:r>
      <w:r w:rsidR="00495B53">
        <w:rPr>
          <w:rFonts w:cs="Times New Roman"/>
          <w:color w:val="000000" w:themeColor="text1"/>
          <w:szCs w:val="24"/>
        </w:rPr>
        <w:t>Jestliže však hovoříme o zařízeních a institucích, jejichž úkolem je zajišťovat dostatečn</w:t>
      </w:r>
      <w:r w:rsidR="009D491E">
        <w:rPr>
          <w:rFonts w:cs="Times New Roman"/>
          <w:color w:val="000000" w:themeColor="text1"/>
          <w:szCs w:val="24"/>
        </w:rPr>
        <w:t>ou</w:t>
      </w:r>
      <w:r w:rsidR="00495B53">
        <w:rPr>
          <w:rFonts w:cs="Times New Roman"/>
          <w:color w:val="000000" w:themeColor="text1"/>
          <w:szCs w:val="24"/>
        </w:rPr>
        <w:t xml:space="preserve"> nabídk</w:t>
      </w:r>
      <w:r w:rsidR="009D491E">
        <w:rPr>
          <w:rFonts w:cs="Times New Roman"/>
          <w:color w:val="000000" w:themeColor="text1"/>
          <w:szCs w:val="24"/>
        </w:rPr>
        <w:t>u</w:t>
      </w:r>
      <w:r w:rsidR="00495B53">
        <w:rPr>
          <w:rFonts w:cs="Times New Roman"/>
          <w:color w:val="000000" w:themeColor="text1"/>
          <w:szCs w:val="24"/>
        </w:rPr>
        <w:t xml:space="preserve"> volnočasových aktivit, nejvýznamnější roli zde hrají </w:t>
      </w:r>
      <w:r w:rsidR="00495B53" w:rsidRPr="00B470C0">
        <w:rPr>
          <w:rFonts w:cs="Times New Roman"/>
          <w:color w:val="000000" w:themeColor="text1"/>
          <w:szCs w:val="24"/>
        </w:rPr>
        <w:t xml:space="preserve">střediska </w:t>
      </w:r>
      <w:r w:rsidR="00710A65" w:rsidRPr="00B470C0">
        <w:rPr>
          <w:rFonts w:cs="Times New Roman"/>
          <w:color w:val="000000" w:themeColor="text1"/>
          <w:szCs w:val="24"/>
        </w:rPr>
        <w:t>volného času</w:t>
      </w:r>
      <w:r w:rsidR="00495B53">
        <w:rPr>
          <w:rFonts w:cs="Times New Roman"/>
          <w:color w:val="000000" w:themeColor="text1"/>
          <w:szCs w:val="24"/>
        </w:rPr>
        <w:t>. Nabízejí mnoho zájmových aktivit s různým zaměřením v celoroční činnosti, tedy i v období prázdnin (Hofbauer, 2004, s. 62).</w:t>
      </w:r>
    </w:p>
    <w:p w14:paraId="0BA8C694" w14:textId="4637ADF4" w:rsidR="00D5037F" w:rsidRDefault="00023F4B" w:rsidP="00D5037F">
      <w:pPr>
        <w:spacing w:line="360" w:lineRule="auto"/>
        <w:ind w:firstLine="567"/>
        <w:rPr>
          <w:rFonts w:cs="Times New Roman"/>
          <w:color w:val="000000" w:themeColor="text1"/>
          <w:szCs w:val="24"/>
        </w:rPr>
      </w:pPr>
      <w:r>
        <w:rPr>
          <w:rFonts w:cs="Times New Roman"/>
          <w:color w:val="000000" w:themeColor="text1"/>
          <w:szCs w:val="24"/>
        </w:rPr>
        <w:t xml:space="preserve">Mezi </w:t>
      </w:r>
      <w:r w:rsidR="00297527">
        <w:rPr>
          <w:rFonts w:cs="Times New Roman"/>
          <w:color w:val="000000" w:themeColor="text1"/>
          <w:szCs w:val="24"/>
        </w:rPr>
        <w:t xml:space="preserve">nejzákladnější činnosti středisek volného času </w:t>
      </w:r>
      <w:r>
        <w:rPr>
          <w:rFonts w:cs="Times New Roman"/>
          <w:color w:val="000000" w:themeColor="text1"/>
          <w:szCs w:val="24"/>
        </w:rPr>
        <w:t>řadíme činnosti pravidelné</w:t>
      </w:r>
      <w:r w:rsidR="008E4503">
        <w:rPr>
          <w:rFonts w:cs="Times New Roman"/>
          <w:color w:val="000000" w:themeColor="text1"/>
          <w:szCs w:val="24"/>
        </w:rPr>
        <w:t xml:space="preserve">, </w:t>
      </w:r>
      <w:r>
        <w:rPr>
          <w:rFonts w:cs="Times New Roman"/>
          <w:color w:val="000000" w:themeColor="text1"/>
          <w:szCs w:val="24"/>
        </w:rPr>
        <w:t xml:space="preserve">příležitostné a </w:t>
      </w:r>
      <w:r w:rsidR="00A25F1F" w:rsidRPr="008E4503">
        <w:rPr>
          <w:rFonts w:cs="Times New Roman"/>
          <w:color w:val="000000" w:themeColor="text1"/>
          <w:szCs w:val="24"/>
        </w:rPr>
        <w:t>táborové</w:t>
      </w:r>
      <w:r w:rsidR="008E4503" w:rsidRPr="008E4503">
        <w:rPr>
          <w:rFonts w:cs="Times New Roman"/>
          <w:color w:val="000000" w:themeColor="text1"/>
          <w:szCs w:val="24"/>
        </w:rPr>
        <w:t>,</w:t>
      </w:r>
      <w:r w:rsidR="00A25F1F" w:rsidRPr="008E4503">
        <w:rPr>
          <w:rFonts w:cs="Times New Roman"/>
          <w:color w:val="000000" w:themeColor="text1"/>
          <w:szCs w:val="24"/>
        </w:rPr>
        <w:t xml:space="preserve"> </w:t>
      </w:r>
      <w:r w:rsidRPr="008E4503">
        <w:rPr>
          <w:rFonts w:cs="Times New Roman"/>
          <w:color w:val="000000" w:themeColor="text1"/>
          <w:szCs w:val="24"/>
        </w:rPr>
        <w:t>t</w:t>
      </w:r>
      <w:r>
        <w:rPr>
          <w:rFonts w:cs="Times New Roman"/>
          <w:color w:val="000000" w:themeColor="text1"/>
          <w:szCs w:val="24"/>
        </w:rPr>
        <w:t xml:space="preserve">yto činnosti jsou také nejdůležitější pro </w:t>
      </w:r>
      <w:r w:rsidR="00715F84">
        <w:rPr>
          <w:rFonts w:cs="Times New Roman"/>
          <w:color w:val="000000" w:themeColor="text1"/>
          <w:szCs w:val="24"/>
        </w:rPr>
        <w:t>empirickou</w:t>
      </w:r>
      <w:r>
        <w:rPr>
          <w:rFonts w:cs="Times New Roman"/>
          <w:color w:val="000000" w:themeColor="text1"/>
          <w:szCs w:val="24"/>
        </w:rPr>
        <w:t xml:space="preserve"> část této diplomové práce. </w:t>
      </w:r>
    </w:p>
    <w:p w14:paraId="5E948BBF" w14:textId="77777777" w:rsidR="00D5037F" w:rsidRDefault="00835E99" w:rsidP="00D5037F">
      <w:pPr>
        <w:spacing w:line="360" w:lineRule="auto"/>
        <w:ind w:firstLine="567"/>
        <w:rPr>
          <w:rFonts w:cs="Times New Roman"/>
          <w:color w:val="000000" w:themeColor="text1"/>
          <w:szCs w:val="24"/>
        </w:rPr>
      </w:pPr>
      <w:r>
        <w:rPr>
          <w:rFonts w:cs="Times New Roman"/>
          <w:color w:val="000000" w:themeColor="text1"/>
          <w:szCs w:val="24"/>
        </w:rPr>
        <w:t>V pravidelných činnostech nás nejvíce zajím</w:t>
      </w:r>
      <w:r w:rsidR="00117373">
        <w:rPr>
          <w:rFonts w:cs="Times New Roman"/>
          <w:color w:val="000000" w:themeColor="text1"/>
          <w:szCs w:val="24"/>
        </w:rPr>
        <w:t>á</w:t>
      </w:r>
      <w:r>
        <w:rPr>
          <w:rFonts w:cs="Times New Roman"/>
          <w:color w:val="000000" w:themeColor="text1"/>
          <w:szCs w:val="24"/>
        </w:rPr>
        <w:t xml:space="preserve"> kroužek a oddíl. Kroužek je zájmový útvar, který se zaměřuje na obohacení svých členů v určité oblasti zájmů (např. kroužek rybářský). Oddíl je mimo to útvar, který je součástí většího organizačního celku, ale přesto má charakter kroužku (může </w:t>
      </w:r>
      <w:r w:rsidR="001076B4">
        <w:rPr>
          <w:rFonts w:cs="Times New Roman"/>
          <w:color w:val="000000" w:themeColor="text1"/>
          <w:szCs w:val="24"/>
        </w:rPr>
        <w:t>se</w:t>
      </w:r>
      <w:r>
        <w:rPr>
          <w:rFonts w:cs="Times New Roman"/>
          <w:color w:val="000000" w:themeColor="text1"/>
          <w:szCs w:val="24"/>
        </w:rPr>
        <w:t xml:space="preserve"> jednat např. o oddíl turistický) (MŠMT, 1998, s. </w:t>
      </w:r>
      <w:r w:rsidR="006A454C">
        <w:rPr>
          <w:rFonts w:cs="Times New Roman"/>
          <w:color w:val="000000" w:themeColor="text1"/>
          <w:szCs w:val="24"/>
        </w:rPr>
        <w:t>14).</w:t>
      </w:r>
      <w:r w:rsidR="001516BB">
        <w:rPr>
          <w:rFonts w:cs="Times New Roman"/>
          <w:color w:val="000000" w:themeColor="text1"/>
          <w:szCs w:val="24"/>
        </w:rPr>
        <w:t xml:space="preserve"> </w:t>
      </w:r>
      <w:r w:rsidR="0055027A">
        <w:rPr>
          <w:rFonts w:cs="Times New Roman"/>
          <w:color w:val="000000" w:themeColor="text1"/>
          <w:szCs w:val="24"/>
        </w:rPr>
        <w:t>Členství v oddíle je většinou dlouhotrvající a je spojeno s různými tradicemi, rituál</w:t>
      </w:r>
      <w:r w:rsidR="00CE2E3A">
        <w:rPr>
          <w:rFonts w:cs="Times New Roman"/>
          <w:color w:val="000000" w:themeColor="text1"/>
          <w:szCs w:val="24"/>
        </w:rPr>
        <w:t>y</w:t>
      </w:r>
      <w:r w:rsidR="0055027A">
        <w:rPr>
          <w:rFonts w:cs="Times New Roman"/>
          <w:color w:val="000000" w:themeColor="text1"/>
          <w:szCs w:val="24"/>
        </w:rPr>
        <w:t xml:space="preserve"> a pro </w:t>
      </w:r>
      <w:r w:rsidR="000016E1">
        <w:rPr>
          <w:rFonts w:cs="Times New Roman"/>
          <w:color w:val="000000" w:themeColor="text1"/>
          <w:szCs w:val="24"/>
        </w:rPr>
        <w:t>daný oddíl specifickými činnostmi. Oddíly mohou mít také vlastní pravidla a hierarchii (</w:t>
      </w:r>
      <w:r w:rsidR="000A145C">
        <w:rPr>
          <w:rFonts w:cs="Times New Roman"/>
          <w:color w:val="000000" w:themeColor="text1"/>
          <w:szCs w:val="24"/>
        </w:rPr>
        <w:t>Hájek</w:t>
      </w:r>
      <w:r w:rsidR="000016E1">
        <w:rPr>
          <w:rFonts w:cs="Times New Roman"/>
          <w:color w:val="000000" w:themeColor="text1"/>
          <w:szCs w:val="24"/>
        </w:rPr>
        <w:t xml:space="preserve">, 2004, s. 6). </w:t>
      </w:r>
    </w:p>
    <w:p w14:paraId="0BD52300" w14:textId="2012CEE7" w:rsidR="00D5037F" w:rsidRDefault="006A454C" w:rsidP="00D5037F">
      <w:pPr>
        <w:spacing w:line="360" w:lineRule="auto"/>
        <w:ind w:firstLine="567"/>
        <w:rPr>
          <w:rFonts w:cs="Times New Roman"/>
          <w:color w:val="000000" w:themeColor="text1"/>
          <w:szCs w:val="24"/>
        </w:rPr>
      </w:pPr>
      <w:r>
        <w:rPr>
          <w:rFonts w:cs="Times New Roman"/>
          <w:color w:val="000000" w:themeColor="text1"/>
          <w:szCs w:val="24"/>
        </w:rPr>
        <w:t>Dál</w:t>
      </w:r>
      <w:r w:rsidR="000016E1">
        <w:rPr>
          <w:rFonts w:cs="Times New Roman"/>
          <w:color w:val="000000" w:themeColor="text1"/>
          <w:szCs w:val="24"/>
        </w:rPr>
        <w:t>e</w:t>
      </w:r>
      <w:r>
        <w:rPr>
          <w:rFonts w:cs="Times New Roman"/>
          <w:color w:val="000000" w:themeColor="text1"/>
          <w:szCs w:val="24"/>
        </w:rPr>
        <w:t xml:space="preserve"> jsou pro nás zásadní činnosti příležitostné, které jsou </w:t>
      </w:r>
      <w:r w:rsidR="00F42448">
        <w:rPr>
          <w:rFonts w:cs="Times New Roman"/>
          <w:color w:val="000000" w:themeColor="text1"/>
          <w:szCs w:val="24"/>
        </w:rPr>
        <w:t>časově</w:t>
      </w:r>
      <w:r>
        <w:rPr>
          <w:rFonts w:cs="Times New Roman"/>
          <w:color w:val="000000" w:themeColor="text1"/>
          <w:szCs w:val="24"/>
        </w:rPr>
        <w:t xml:space="preserve"> vymezeny a mimo výchovně vzdělávací </w:t>
      </w:r>
      <w:r w:rsidR="00703251">
        <w:rPr>
          <w:rFonts w:cs="Times New Roman"/>
          <w:color w:val="000000" w:themeColor="text1"/>
          <w:szCs w:val="24"/>
        </w:rPr>
        <w:t>charakter mohou mít charakter rekreační</w:t>
      </w:r>
      <w:r w:rsidR="001F4B26">
        <w:rPr>
          <w:rFonts w:cs="Times New Roman"/>
          <w:color w:val="000000" w:themeColor="text1"/>
          <w:szCs w:val="24"/>
        </w:rPr>
        <w:t xml:space="preserve"> (MŠMT, 1998, s. </w:t>
      </w:r>
      <w:r w:rsidR="00943DAE">
        <w:rPr>
          <w:rFonts w:cs="Times New Roman"/>
          <w:color w:val="000000" w:themeColor="text1"/>
          <w:szCs w:val="24"/>
        </w:rPr>
        <w:t xml:space="preserve">15). </w:t>
      </w:r>
      <w:r w:rsidR="00703251">
        <w:rPr>
          <w:rFonts w:cs="Times New Roman"/>
          <w:color w:val="000000" w:themeColor="text1"/>
          <w:szCs w:val="24"/>
        </w:rPr>
        <w:t>Řadíme zde výlety, víkendové pobyty, soutěže</w:t>
      </w:r>
      <w:r w:rsidR="000040ED">
        <w:rPr>
          <w:rFonts w:cs="Times New Roman"/>
          <w:color w:val="000000" w:themeColor="text1"/>
          <w:szCs w:val="24"/>
        </w:rPr>
        <w:t xml:space="preserve">. </w:t>
      </w:r>
      <w:r w:rsidR="00312212">
        <w:rPr>
          <w:rFonts w:cs="Times New Roman"/>
          <w:color w:val="000000" w:themeColor="text1"/>
          <w:szCs w:val="24"/>
        </w:rPr>
        <w:t xml:space="preserve">Dlouhodobé pobyty zde najdeme pod pojmem tábory. Ty jsou však </w:t>
      </w:r>
      <w:r w:rsidR="000040ED">
        <w:rPr>
          <w:rFonts w:cs="Times New Roman"/>
          <w:color w:val="000000" w:themeColor="text1"/>
          <w:szCs w:val="24"/>
        </w:rPr>
        <w:t xml:space="preserve">vedeny v činnostech zvlášť a to jako </w:t>
      </w:r>
      <w:r w:rsidR="0044673D">
        <w:rPr>
          <w:rFonts w:cs="Times New Roman"/>
          <w:color w:val="000000" w:themeColor="text1"/>
          <w:szCs w:val="24"/>
        </w:rPr>
        <w:t>t</w:t>
      </w:r>
      <w:r w:rsidR="005227B4">
        <w:rPr>
          <w:rFonts w:cs="Times New Roman"/>
          <w:color w:val="000000" w:themeColor="text1"/>
          <w:szCs w:val="24"/>
        </w:rPr>
        <w:t>áborová činnost. Mimo letní prázdniny zde patří prázdniny jarní a podzimní</w:t>
      </w:r>
      <w:r w:rsidR="00F42448">
        <w:rPr>
          <w:rFonts w:cs="Times New Roman"/>
          <w:color w:val="000000" w:themeColor="text1"/>
          <w:szCs w:val="24"/>
        </w:rPr>
        <w:t xml:space="preserve"> (MŠMT, 1998, s. 16).</w:t>
      </w:r>
    </w:p>
    <w:p w14:paraId="52976F6F" w14:textId="77777777" w:rsidR="00D5037F" w:rsidRDefault="00C267E9" w:rsidP="00D5037F">
      <w:pPr>
        <w:spacing w:line="360" w:lineRule="auto"/>
        <w:ind w:firstLine="567"/>
        <w:rPr>
          <w:rFonts w:cs="Times New Roman"/>
          <w:color w:val="000000" w:themeColor="text1"/>
          <w:szCs w:val="24"/>
        </w:rPr>
      </w:pPr>
      <w:r w:rsidRPr="00376495">
        <w:lastRenderedPageBreak/>
        <w:t xml:space="preserve">Tábory </w:t>
      </w:r>
      <w:r w:rsidR="009E479A" w:rsidRPr="00376495">
        <w:t xml:space="preserve">však </w:t>
      </w:r>
      <w:r w:rsidRPr="00376495">
        <w:t xml:space="preserve">mohou být obecně </w:t>
      </w:r>
      <w:r w:rsidR="00963322" w:rsidRPr="00376495">
        <w:t>organizovány dalšími subjekty, ať už se jedná o fyzickou či právnickou osobu</w:t>
      </w:r>
      <w:r w:rsidR="009A5B08" w:rsidRPr="00376495">
        <w:t>,</w:t>
      </w:r>
      <w:r w:rsidR="00716BA2" w:rsidRPr="00376495">
        <w:t xml:space="preserve"> a to jako činnost podnikatelská, živnostenská nebo třeba sociální či dobrovolnická. </w:t>
      </w:r>
      <w:r w:rsidR="006449C9" w:rsidRPr="00376495">
        <w:t>Mohou je zřizovat také odborné a zaměstnavatelské organizace</w:t>
      </w:r>
      <w:r w:rsidR="00187666" w:rsidRPr="00376495">
        <w:t xml:space="preserve"> nebo podnikatelé</w:t>
      </w:r>
      <w:r w:rsidR="00CE0B13" w:rsidRPr="00A16882">
        <w:rPr>
          <w:rFonts w:cs="Times New Roman"/>
          <w:color w:val="000000" w:themeColor="text1"/>
          <w:szCs w:val="24"/>
        </w:rPr>
        <w:t xml:space="preserve">. </w:t>
      </w:r>
      <w:r w:rsidR="002A6C97" w:rsidRPr="00A16882">
        <w:rPr>
          <w:rFonts w:cs="Times New Roman"/>
          <w:color w:val="000000" w:themeColor="text1"/>
          <w:szCs w:val="24"/>
        </w:rPr>
        <w:t>D</w:t>
      </w:r>
      <w:r w:rsidR="004C1CAC" w:rsidRPr="00A16882">
        <w:rPr>
          <w:rFonts w:cs="Times New Roman"/>
          <w:color w:val="000000" w:themeColor="text1"/>
          <w:szCs w:val="24"/>
        </w:rPr>
        <w:t>ále</w:t>
      </w:r>
      <w:r w:rsidR="00187666" w:rsidRPr="00A16882">
        <w:rPr>
          <w:rFonts w:cs="Times New Roman"/>
          <w:color w:val="000000" w:themeColor="text1"/>
          <w:szCs w:val="24"/>
        </w:rPr>
        <w:t xml:space="preserve"> také např. zdravotní pojišťovny nebo cestovní kanceláře</w:t>
      </w:r>
      <w:r w:rsidR="004C1CAC" w:rsidRPr="00A16882">
        <w:rPr>
          <w:rFonts w:cs="Times New Roman"/>
          <w:color w:val="000000" w:themeColor="text1"/>
          <w:szCs w:val="24"/>
        </w:rPr>
        <w:t xml:space="preserve"> (Beroušek, 2005, s. </w:t>
      </w:r>
      <w:r w:rsidR="008D32DC" w:rsidRPr="00A16882">
        <w:rPr>
          <w:rFonts w:cs="Times New Roman"/>
          <w:color w:val="000000" w:themeColor="text1"/>
          <w:szCs w:val="24"/>
        </w:rPr>
        <w:t xml:space="preserve">3, </w:t>
      </w:r>
      <w:r w:rsidR="004C1CAC" w:rsidRPr="00A16882">
        <w:rPr>
          <w:rFonts w:cs="Times New Roman"/>
          <w:color w:val="000000" w:themeColor="text1"/>
          <w:szCs w:val="24"/>
        </w:rPr>
        <w:t>7)</w:t>
      </w:r>
      <w:r w:rsidR="00187666" w:rsidRPr="00A16882">
        <w:rPr>
          <w:rFonts w:cs="Times New Roman"/>
          <w:color w:val="000000" w:themeColor="text1"/>
          <w:szCs w:val="24"/>
        </w:rPr>
        <w:t xml:space="preserve">. </w:t>
      </w:r>
    </w:p>
    <w:p w14:paraId="22EFB644" w14:textId="77777777" w:rsidR="00D5037F" w:rsidRDefault="00C0581E" w:rsidP="00D5037F">
      <w:pPr>
        <w:spacing w:line="360" w:lineRule="auto"/>
        <w:ind w:firstLine="567"/>
        <w:rPr>
          <w:rFonts w:cs="Times New Roman"/>
          <w:color w:val="000000" w:themeColor="text1"/>
          <w:szCs w:val="24"/>
        </w:rPr>
      </w:pPr>
      <w:r>
        <w:rPr>
          <w:rFonts w:cs="Times New Roman"/>
          <w:color w:val="000000" w:themeColor="text1"/>
          <w:szCs w:val="24"/>
        </w:rPr>
        <w:t>T</w:t>
      </w:r>
      <w:r w:rsidR="00DB62C1" w:rsidRPr="008F1311">
        <w:rPr>
          <w:rFonts w:cs="Times New Roman"/>
          <w:color w:val="000000" w:themeColor="text1"/>
          <w:szCs w:val="24"/>
        </w:rPr>
        <w:t>ábor</w:t>
      </w:r>
      <w:r>
        <w:rPr>
          <w:rFonts w:cs="Times New Roman"/>
          <w:color w:val="000000" w:themeColor="text1"/>
          <w:szCs w:val="24"/>
        </w:rPr>
        <w:t xml:space="preserve"> a potažmo i oddíly</w:t>
      </w:r>
      <w:r w:rsidR="00DB62C1" w:rsidRPr="008F1311">
        <w:rPr>
          <w:rFonts w:cs="Times New Roman"/>
          <w:color w:val="000000" w:themeColor="text1"/>
          <w:szCs w:val="24"/>
        </w:rPr>
        <w:t xml:space="preserve"> jsou</w:t>
      </w:r>
      <w:r w:rsidR="000D663B">
        <w:rPr>
          <w:rFonts w:cs="Times New Roman"/>
          <w:color w:val="000000" w:themeColor="text1"/>
          <w:szCs w:val="24"/>
        </w:rPr>
        <w:t xml:space="preserve"> </w:t>
      </w:r>
      <w:r w:rsidR="00A4502D">
        <w:rPr>
          <w:rFonts w:cs="Times New Roman"/>
          <w:color w:val="000000" w:themeColor="text1"/>
          <w:szCs w:val="24"/>
        </w:rPr>
        <w:t>neodlučitelně spjaty s</w:t>
      </w:r>
      <w:r w:rsidR="00CB483C" w:rsidRPr="008F1311">
        <w:rPr>
          <w:rFonts w:cs="Times New Roman"/>
          <w:color w:val="000000" w:themeColor="text1"/>
          <w:szCs w:val="24"/>
        </w:rPr>
        <w:t xml:space="preserve"> tzv. </w:t>
      </w:r>
      <w:r w:rsidR="008A12E1">
        <w:rPr>
          <w:rFonts w:cs="Times New Roman"/>
          <w:color w:val="000000" w:themeColor="text1"/>
          <w:szCs w:val="24"/>
        </w:rPr>
        <w:t>spolky</w:t>
      </w:r>
      <w:r w:rsidR="00CB483C" w:rsidRPr="008F1311">
        <w:rPr>
          <w:rFonts w:cs="Times New Roman"/>
          <w:color w:val="000000" w:themeColor="text1"/>
          <w:szCs w:val="24"/>
        </w:rPr>
        <w:t xml:space="preserve"> dětí a mládeže</w:t>
      </w:r>
      <w:r w:rsidR="00EA1D20" w:rsidRPr="008F1311">
        <w:rPr>
          <w:rFonts w:cs="Times New Roman"/>
          <w:color w:val="000000" w:themeColor="text1"/>
          <w:szCs w:val="24"/>
        </w:rPr>
        <w:t xml:space="preserve">. Do těchto </w:t>
      </w:r>
      <w:r w:rsidR="002B37D1">
        <w:rPr>
          <w:rFonts w:cs="Times New Roman"/>
          <w:color w:val="000000" w:themeColor="text1"/>
          <w:szCs w:val="24"/>
        </w:rPr>
        <w:t>spolků</w:t>
      </w:r>
      <w:r w:rsidR="00EA1D20" w:rsidRPr="008F1311">
        <w:rPr>
          <w:rFonts w:cs="Times New Roman"/>
          <w:color w:val="000000" w:themeColor="text1"/>
          <w:szCs w:val="24"/>
        </w:rPr>
        <w:t xml:space="preserve"> patří asi nejznámější Junák</w:t>
      </w:r>
      <w:r w:rsidR="008F1311" w:rsidRPr="008F1311">
        <w:rPr>
          <w:rFonts w:cs="Times New Roman"/>
          <w:color w:val="000000" w:themeColor="text1"/>
          <w:szCs w:val="24"/>
        </w:rPr>
        <w:t xml:space="preserve"> – český </w:t>
      </w:r>
      <w:r w:rsidR="00E76A02">
        <w:rPr>
          <w:rFonts w:cs="Times New Roman"/>
          <w:color w:val="000000" w:themeColor="text1"/>
          <w:szCs w:val="24"/>
        </w:rPr>
        <w:t>s</w:t>
      </w:r>
      <w:r w:rsidR="008F1311" w:rsidRPr="008F1311">
        <w:rPr>
          <w:rFonts w:cs="Times New Roman"/>
          <w:color w:val="000000" w:themeColor="text1"/>
          <w:szCs w:val="24"/>
        </w:rPr>
        <w:t xml:space="preserve">kaut. </w:t>
      </w:r>
      <w:r w:rsidR="005815BF">
        <w:rPr>
          <w:rFonts w:cs="Times New Roman"/>
          <w:color w:val="000000" w:themeColor="text1"/>
          <w:szCs w:val="24"/>
        </w:rPr>
        <w:t xml:space="preserve">Dále např. Pionýr, Duha, Česká tábornická unie </w:t>
      </w:r>
      <w:r w:rsidR="00C70068">
        <w:rPr>
          <w:rFonts w:cs="Times New Roman"/>
          <w:color w:val="000000" w:themeColor="text1"/>
          <w:szCs w:val="24"/>
        </w:rPr>
        <w:t>a další</w:t>
      </w:r>
      <w:r w:rsidR="007F151B">
        <w:rPr>
          <w:rFonts w:cs="Times New Roman"/>
          <w:color w:val="000000" w:themeColor="text1"/>
          <w:szCs w:val="24"/>
        </w:rPr>
        <w:t xml:space="preserve"> (Pávková, 2008, s. 143</w:t>
      </w:r>
      <w:r w:rsidR="001C6A1C">
        <w:rPr>
          <w:rFonts w:cs="Times New Roman"/>
          <w:color w:val="000000" w:themeColor="text1"/>
          <w:szCs w:val="24"/>
        </w:rPr>
        <w:t xml:space="preserve"> – </w:t>
      </w:r>
      <w:r w:rsidR="007F151B">
        <w:rPr>
          <w:rFonts w:cs="Times New Roman"/>
          <w:color w:val="000000" w:themeColor="text1"/>
          <w:szCs w:val="24"/>
        </w:rPr>
        <w:t>144)</w:t>
      </w:r>
      <w:r w:rsidR="005815BF">
        <w:rPr>
          <w:rFonts w:cs="Times New Roman"/>
          <w:color w:val="000000" w:themeColor="text1"/>
          <w:szCs w:val="24"/>
        </w:rPr>
        <w:t>. Každ</w:t>
      </w:r>
      <w:r w:rsidR="00C267E9">
        <w:rPr>
          <w:rFonts w:cs="Times New Roman"/>
          <w:color w:val="000000" w:themeColor="text1"/>
          <w:szCs w:val="24"/>
        </w:rPr>
        <w:t>ý</w:t>
      </w:r>
      <w:r w:rsidR="005815BF">
        <w:rPr>
          <w:rFonts w:cs="Times New Roman"/>
          <w:color w:val="000000" w:themeColor="text1"/>
          <w:szCs w:val="24"/>
        </w:rPr>
        <w:t xml:space="preserve"> jednotliv</w:t>
      </w:r>
      <w:r w:rsidR="00C267E9">
        <w:rPr>
          <w:rFonts w:cs="Times New Roman"/>
          <w:color w:val="000000" w:themeColor="text1"/>
          <w:szCs w:val="24"/>
        </w:rPr>
        <w:t>ý spolek</w:t>
      </w:r>
      <w:r w:rsidR="005815BF">
        <w:rPr>
          <w:rFonts w:cs="Times New Roman"/>
          <w:color w:val="000000" w:themeColor="text1"/>
          <w:szCs w:val="24"/>
        </w:rPr>
        <w:t xml:space="preserve"> je charakteristic</w:t>
      </w:r>
      <w:r w:rsidR="000A5222">
        <w:rPr>
          <w:rFonts w:cs="Times New Roman"/>
          <w:color w:val="000000" w:themeColor="text1"/>
          <w:szCs w:val="24"/>
        </w:rPr>
        <w:t>ký</w:t>
      </w:r>
      <w:r w:rsidR="005815BF">
        <w:rPr>
          <w:rFonts w:cs="Times New Roman"/>
          <w:color w:val="000000" w:themeColor="text1"/>
          <w:szCs w:val="24"/>
        </w:rPr>
        <w:t xml:space="preserve"> sv</w:t>
      </w:r>
      <w:r w:rsidR="005271AD">
        <w:rPr>
          <w:rFonts w:cs="Times New Roman"/>
          <w:color w:val="000000" w:themeColor="text1"/>
          <w:szCs w:val="24"/>
        </w:rPr>
        <w:t>ou ideou a směrem, kterým mají stanovené své výchovné cíle</w:t>
      </w:r>
      <w:r w:rsidR="00AC2E5B">
        <w:rPr>
          <w:rFonts w:cs="Times New Roman"/>
          <w:color w:val="000000" w:themeColor="text1"/>
          <w:szCs w:val="24"/>
        </w:rPr>
        <w:t xml:space="preserve"> (</w:t>
      </w:r>
      <w:r w:rsidR="000A145C">
        <w:rPr>
          <w:rFonts w:cs="Times New Roman"/>
          <w:color w:val="000000" w:themeColor="text1"/>
          <w:szCs w:val="24"/>
        </w:rPr>
        <w:t>Hájek,</w:t>
      </w:r>
      <w:r w:rsidR="00AC2E5B">
        <w:rPr>
          <w:rFonts w:cs="Times New Roman"/>
          <w:color w:val="000000" w:themeColor="text1"/>
          <w:szCs w:val="24"/>
        </w:rPr>
        <w:t xml:space="preserve"> 2004, s. </w:t>
      </w:r>
      <w:r w:rsidR="00F41596">
        <w:rPr>
          <w:rFonts w:cs="Times New Roman"/>
          <w:color w:val="000000" w:themeColor="text1"/>
          <w:szCs w:val="24"/>
        </w:rPr>
        <w:t>31).</w:t>
      </w:r>
    </w:p>
    <w:p w14:paraId="5C4C1A81" w14:textId="62A17119" w:rsidR="00370188" w:rsidRPr="00D5037F" w:rsidRDefault="00153874" w:rsidP="00D5037F">
      <w:pPr>
        <w:spacing w:line="360" w:lineRule="auto"/>
        <w:ind w:firstLine="567"/>
        <w:rPr>
          <w:rFonts w:cs="Times New Roman"/>
          <w:color w:val="000000" w:themeColor="text1"/>
          <w:szCs w:val="24"/>
        </w:rPr>
      </w:pPr>
      <w:r w:rsidRPr="00B56B34">
        <w:rPr>
          <w:rFonts w:cs="Times New Roman"/>
          <w:color w:val="000000" w:themeColor="text1"/>
          <w:szCs w:val="24"/>
        </w:rPr>
        <w:t xml:space="preserve">Tábory a oddíly dětem přinášejí kamarádství, partu lidí se stejnými </w:t>
      </w:r>
      <w:r w:rsidR="00CD6C3A" w:rsidRPr="00B56B34">
        <w:rPr>
          <w:rFonts w:cs="Times New Roman"/>
          <w:color w:val="000000" w:themeColor="text1"/>
          <w:szCs w:val="24"/>
        </w:rPr>
        <w:t>zájmy</w:t>
      </w:r>
      <w:r w:rsidRPr="00B56B34">
        <w:rPr>
          <w:rFonts w:cs="Times New Roman"/>
          <w:color w:val="000000" w:themeColor="text1"/>
          <w:szCs w:val="24"/>
        </w:rPr>
        <w:t>, radost a zábavu (</w:t>
      </w:r>
      <w:r w:rsidR="0064151F">
        <w:rPr>
          <w:rFonts w:cs="Times New Roman"/>
          <w:color w:val="000000" w:themeColor="text1"/>
          <w:szCs w:val="24"/>
        </w:rPr>
        <w:t>Hájek</w:t>
      </w:r>
      <w:r w:rsidRPr="00B56B34">
        <w:rPr>
          <w:rFonts w:cs="Times New Roman"/>
          <w:color w:val="000000" w:themeColor="text1"/>
          <w:szCs w:val="24"/>
        </w:rPr>
        <w:t>, 2004, s. 5</w:t>
      </w:r>
      <w:r w:rsidR="00CD6C3A" w:rsidRPr="00B56B34">
        <w:rPr>
          <w:rFonts w:cs="Times New Roman"/>
          <w:color w:val="000000" w:themeColor="text1"/>
          <w:szCs w:val="24"/>
        </w:rPr>
        <w:t>)</w:t>
      </w:r>
      <w:r w:rsidRPr="00B56B34">
        <w:rPr>
          <w:rFonts w:cs="Times New Roman"/>
          <w:color w:val="000000" w:themeColor="text1"/>
          <w:szCs w:val="24"/>
        </w:rPr>
        <w:t>.</w:t>
      </w:r>
      <w:r w:rsidR="001A67E9" w:rsidRPr="00B56B34">
        <w:rPr>
          <w:rFonts w:cs="Times New Roman"/>
          <w:color w:val="000000" w:themeColor="text1"/>
          <w:szCs w:val="24"/>
        </w:rPr>
        <w:t xml:space="preserve"> Mají velký výchovný i vzdělávací potenciál, a proto jsou často oblastí zájmu právě výchovy ve volném čase. </w:t>
      </w:r>
      <w:r w:rsidR="00CD6C3A" w:rsidRPr="00B56B34">
        <w:rPr>
          <w:rFonts w:cs="Times New Roman"/>
          <w:color w:val="000000" w:themeColor="text1"/>
          <w:szCs w:val="24"/>
        </w:rPr>
        <w:t xml:space="preserve"> </w:t>
      </w:r>
      <w:r w:rsidR="00104349" w:rsidRPr="00B56B34">
        <w:rPr>
          <w:rFonts w:cs="Times New Roman"/>
          <w:color w:val="000000" w:themeColor="text1"/>
          <w:szCs w:val="24"/>
        </w:rPr>
        <w:t xml:space="preserve">Pro dětské oddíly bývají tábory </w:t>
      </w:r>
      <w:r w:rsidR="00104349" w:rsidRPr="00B56B34">
        <w:rPr>
          <w:rFonts w:cs="Times New Roman"/>
          <w:szCs w:val="24"/>
        </w:rPr>
        <w:t>vyvrcholení celoroční oddílové činnosti (Burda, 2008, s. 5)</w:t>
      </w:r>
      <w:r w:rsidR="0075178E" w:rsidRPr="00B56B34">
        <w:rPr>
          <w:rFonts w:cs="Times New Roman"/>
          <w:szCs w:val="24"/>
        </w:rPr>
        <w:t xml:space="preserve"> a přesně na tyto </w:t>
      </w:r>
      <w:r w:rsidR="00B56B34" w:rsidRPr="00B56B34">
        <w:rPr>
          <w:rFonts w:cs="Times New Roman"/>
          <w:szCs w:val="24"/>
        </w:rPr>
        <w:t>oddíly</w:t>
      </w:r>
      <w:r w:rsidR="0075178E" w:rsidRPr="00B56B34">
        <w:rPr>
          <w:rFonts w:cs="Times New Roman"/>
          <w:szCs w:val="24"/>
        </w:rPr>
        <w:t xml:space="preserve"> se zaměříme v další kapitole i v </w:t>
      </w:r>
      <w:r w:rsidR="00715F84">
        <w:rPr>
          <w:rFonts w:cs="Times New Roman"/>
          <w:szCs w:val="24"/>
        </w:rPr>
        <w:t>empirické</w:t>
      </w:r>
      <w:r w:rsidR="0075178E" w:rsidRPr="00B56B34">
        <w:rPr>
          <w:rFonts w:cs="Times New Roman"/>
          <w:szCs w:val="24"/>
        </w:rPr>
        <w:t xml:space="preserve"> části diplomové práce. </w:t>
      </w:r>
    </w:p>
    <w:p w14:paraId="3050F923" w14:textId="7D0AE188" w:rsidR="00F42448" w:rsidRPr="00B56B34" w:rsidRDefault="00370188" w:rsidP="00370188">
      <w:pPr>
        <w:rPr>
          <w:rFonts w:cs="Times New Roman"/>
          <w:szCs w:val="24"/>
        </w:rPr>
      </w:pPr>
      <w:r>
        <w:rPr>
          <w:rFonts w:cs="Times New Roman"/>
          <w:szCs w:val="24"/>
        </w:rPr>
        <w:br w:type="page"/>
      </w:r>
    </w:p>
    <w:p w14:paraId="6EA1B934" w14:textId="4BA2B8E8" w:rsidR="002B58A3" w:rsidRPr="00407BB7" w:rsidRDefault="00854BF7" w:rsidP="00854BF7">
      <w:pPr>
        <w:pStyle w:val="Nadpis1"/>
      </w:pPr>
      <w:bookmarkStart w:id="4" w:name="_Toc101410183"/>
      <w:r>
        <w:lastRenderedPageBreak/>
        <w:t xml:space="preserve">2 </w:t>
      </w:r>
      <w:r w:rsidR="00AD2297" w:rsidRPr="00407BB7">
        <w:t>Táborov</w:t>
      </w:r>
      <w:r w:rsidR="00980821" w:rsidRPr="00407BB7">
        <w:t>á pedagogika</w:t>
      </w:r>
      <w:bookmarkEnd w:id="4"/>
      <w:r w:rsidR="00980821" w:rsidRPr="00407BB7">
        <w:t xml:space="preserve"> </w:t>
      </w:r>
    </w:p>
    <w:p w14:paraId="4C9DE086" w14:textId="5F94F13E" w:rsidR="009B73AD" w:rsidRDefault="009B73AD" w:rsidP="00D5037F">
      <w:pPr>
        <w:spacing w:line="360" w:lineRule="auto"/>
        <w:ind w:firstLine="567"/>
        <w:rPr>
          <w:rFonts w:cs="Times New Roman"/>
          <w:szCs w:val="24"/>
        </w:rPr>
      </w:pPr>
      <w:r w:rsidRPr="009B73AD">
        <w:rPr>
          <w:rFonts w:cs="Times New Roman"/>
          <w:szCs w:val="24"/>
        </w:rPr>
        <w:t xml:space="preserve">Táborová pedagogika je sám o sobě pojem dosud nedefinovaný. Nikde v literatuře se s ním přímo nesetkáme, i když s ním dozajista pracuje spousta jedinců z oboru </w:t>
      </w:r>
      <w:r w:rsidR="00667C29">
        <w:rPr>
          <w:rFonts w:cs="Times New Roman"/>
          <w:szCs w:val="24"/>
        </w:rPr>
        <w:t>výchovy ve volném čase</w:t>
      </w:r>
      <w:r w:rsidRPr="009B73AD">
        <w:rPr>
          <w:rFonts w:cs="Times New Roman"/>
          <w:szCs w:val="24"/>
        </w:rPr>
        <w:t xml:space="preserve">. </w:t>
      </w:r>
      <w:r w:rsidR="000D1F5A">
        <w:rPr>
          <w:rFonts w:cs="Times New Roman"/>
          <w:szCs w:val="24"/>
        </w:rPr>
        <w:t>Jak popisujeme</w:t>
      </w:r>
      <w:r w:rsidR="008727A1">
        <w:rPr>
          <w:rFonts w:cs="Times New Roman"/>
          <w:szCs w:val="24"/>
        </w:rPr>
        <w:t xml:space="preserve"> dále</w:t>
      </w:r>
      <w:r w:rsidR="00396EAF">
        <w:rPr>
          <w:rFonts w:cs="Times New Roman"/>
          <w:szCs w:val="24"/>
        </w:rPr>
        <w:t>, tato diplomová práce vzniká ve spolupráci s</w:t>
      </w:r>
      <w:r w:rsidR="00A95AFF">
        <w:rPr>
          <w:rFonts w:cs="Times New Roman"/>
          <w:szCs w:val="24"/>
        </w:rPr>
        <w:t> Domem dětí a mládeže</w:t>
      </w:r>
      <w:r w:rsidR="00396EAF">
        <w:rPr>
          <w:rFonts w:cs="Times New Roman"/>
          <w:szCs w:val="24"/>
        </w:rPr>
        <w:t xml:space="preserve"> Helceletka. Společně pracujeme na projektu s názvem </w:t>
      </w:r>
      <w:r w:rsidR="00C86F81" w:rsidRPr="00DA4991">
        <w:rPr>
          <w:rFonts w:cs="Times New Roman"/>
          <w:i/>
          <w:iCs/>
          <w:szCs w:val="24"/>
        </w:rPr>
        <w:t>„</w:t>
      </w:r>
      <w:r w:rsidR="00396EAF" w:rsidRPr="00DA4991">
        <w:rPr>
          <w:rFonts w:cs="Times New Roman"/>
          <w:i/>
          <w:iCs/>
          <w:szCs w:val="24"/>
        </w:rPr>
        <w:t>Moderní technologie v táborové pedagogice”</w:t>
      </w:r>
      <w:r w:rsidR="00396EAF">
        <w:rPr>
          <w:rFonts w:cs="Times New Roman"/>
          <w:szCs w:val="24"/>
        </w:rPr>
        <w:t>. Na základě tohoto</w:t>
      </w:r>
      <w:r w:rsidR="00F37BA6">
        <w:rPr>
          <w:rFonts w:cs="Times New Roman"/>
          <w:szCs w:val="24"/>
        </w:rPr>
        <w:t xml:space="preserve"> </w:t>
      </w:r>
      <w:r w:rsidR="00396EAF">
        <w:rPr>
          <w:rFonts w:cs="Times New Roman"/>
          <w:szCs w:val="24"/>
        </w:rPr>
        <w:t>projektu je pojem táborová pedagogika z</w:t>
      </w:r>
      <w:r w:rsidR="00F60716">
        <w:rPr>
          <w:rFonts w:cs="Times New Roman"/>
          <w:szCs w:val="24"/>
        </w:rPr>
        <w:t>ásadní</w:t>
      </w:r>
      <w:r w:rsidR="00A7112A">
        <w:rPr>
          <w:rFonts w:cs="Times New Roman"/>
          <w:szCs w:val="24"/>
        </w:rPr>
        <w:t>,</w:t>
      </w:r>
      <w:r w:rsidR="00F60716">
        <w:rPr>
          <w:rFonts w:cs="Times New Roman"/>
          <w:szCs w:val="24"/>
        </w:rPr>
        <w:t xml:space="preserve"> a proto se jej</w:t>
      </w:r>
      <w:r w:rsidR="00C373B9">
        <w:rPr>
          <w:rFonts w:cs="Times New Roman"/>
          <w:szCs w:val="24"/>
        </w:rPr>
        <w:t xml:space="preserve"> </w:t>
      </w:r>
      <w:r w:rsidR="00F60716">
        <w:rPr>
          <w:rFonts w:cs="Times New Roman"/>
          <w:szCs w:val="24"/>
        </w:rPr>
        <w:t>pokusíme definovat pomocí pojmů, ze kterých vychází –</w:t>
      </w:r>
      <w:r w:rsidR="00D310F8">
        <w:rPr>
          <w:rFonts w:cs="Times New Roman"/>
          <w:szCs w:val="24"/>
        </w:rPr>
        <w:t xml:space="preserve"> </w:t>
      </w:r>
      <w:r w:rsidR="00F60716">
        <w:rPr>
          <w:rFonts w:cs="Times New Roman"/>
          <w:szCs w:val="24"/>
        </w:rPr>
        <w:t xml:space="preserve">tábory a pedagogika. </w:t>
      </w:r>
    </w:p>
    <w:p w14:paraId="5FBB514A" w14:textId="37F58CEE" w:rsidR="00B7796C" w:rsidRDefault="00BE797A" w:rsidP="00D5037F">
      <w:pPr>
        <w:spacing w:line="360" w:lineRule="auto"/>
        <w:ind w:firstLine="567"/>
        <w:rPr>
          <w:rFonts w:cs="Times New Roman"/>
          <w:szCs w:val="24"/>
        </w:rPr>
      </w:pPr>
      <w:r w:rsidRPr="00991605">
        <w:rPr>
          <w:rFonts w:cs="Times New Roman"/>
          <w:b/>
          <w:bCs/>
          <w:szCs w:val="24"/>
        </w:rPr>
        <w:t>Tábory</w:t>
      </w:r>
      <w:r w:rsidRPr="002B58A3">
        <w:rPr>
          <w:rFonts w:cs="Times New Roman"/>
          <w:szCs w:val="24"/>
        </w:rPr>
        <w:t xml:space="preserve"> </w:t>
      </w:r>
      <w:r w:rsidR="00AA3308">
        <w:rPr>
          <w:rFonts w:cs="Times New Roman"/>
          <w:szCs w:val="24"/>
        </w:rPr>
        <w:t>l</w:t>
      </w:r>
      <w:r w:rsidR="008151DD" w:rsidRPr="002B58A3">
        <w:rPr>
          <w:rFonts w:cs="Times New Roman"/>
          <w:szCs w:val="24"/>
        </w:rPr>
        <w:t>egislativně patří</w:t>
      </w:r>
      <w:r w:rsidRPr="002B58A3">
        <w:rPr>
          <w:rFonts w:cs="Times New Roman"/>
          <w:szCs w:val="24"/>
        </w:rPr>
        <w:t xml:space="preserve"> do zotavovacích akcí, které jsou definovány jako pobyty pro děti v době prázdnin</w:t>
      </w:r>
      <w:r w:rsidR="008F0CC7">
        <w:rPr>
          <w:rFonts w:cs="Times New Roman"/>
          <w:szCs w:val="24"/>
        </w:rPr>
        <w:t xml:space="preserve"> (Berouš</w:t>
      </w:r>
      <w:r w:rsidR="00354981" w:rsidRPr="002B58A3">
        <w:rPr>
          <w:rFonts w:cs="Times New Roman"/>
          <w:szCs w:val="24"/>
        </w:rPr>
        <w:t xml:space="preserve">ek, 2005, s. 3). Jsou vymezeny počtem </w:t>
      </w:r>
      <w:r w:rsidR="0085115B">
        <w:rPr>
          <w:rFonts w:cs="Times New Roman"/>
          <w:szCs w:val="24"/>
        </w:rPr>
        <w:t xml:space="preserve">minimálně </w:t>
      </w:r>
      <w:r w:rsidR="00354981" w:rsidRPr="002B58A3">
        <w:rPr>
          <w:rFonts w:cs="Times New Roman"/>
          <w:szCs w:val="24"/>
        </w:rPr>
        <w:t>30</w:t>
      </w:r>
      <w:r w:rsidR="008151DD" w:rsidRPr="002B58A3">
        <w:rPr>
          <w:rFonts w:cs="Times New Roman"/>
          <w:szCs w:val="24"/>
        </w:rPr>
        <w:t xml:space="preserve"> </w:t>
      </w:r>
      <w:r w:rsidR="00354981" w:rsidRPr="002B58A3">
        <w:rPr>
          <w:rFonts w:cs="Times New Roman"/>
          <w:szCs w:val="24"/>
        </w:rPr>
        <w:t>dětí</w:t>
      </w:r>
      <w:r w:rsidR="0085115B">
        <w:rPr>
          <w:rFonts w:cs="Times New Roman"/>
          <w:szCs w:val="24"/>
        </w:rPr>
        <w:t xml:space="preserve"> </w:t>
      </w:r>
      <w:r w:rsidR="00354981" w:rsidRPr="002B58A3">
        <w:rPr>
          <w:rFonts w:cs="Times New Roman"/>
          <w:szCs w:val="24"/>
        </w:rPr>
        <w:t>do 15 let věku</w:t>
      </w:r>
      <w:r w:rsidR="00D77D34" w:rsidRPr="002B58A3">
        <w:rPr>
          <w:rFonts w:cs="Times New Roman"/>
          <w:szCs w:val="24"/>
        </w:rPr>
        <w:t>, ale navíc jsou ohraničeny délkou</w:t>
      </w:r>
      <w:r w:rsidR="006513AE" w:rsidRPr="002B58A3">
        <w:rPr>
          <w:rFonts w:cs="Times New Roman"/>
          <w:szCs w:val="24"/>
        </w:rPr>
        <w:t xml:space="preserve"> minimálně</w:t>
      </w:r>
      <w:r w:rsidR="00D77D34" w:rsidRPr="002B58A3">
        <w:rPr>
          <w:rFonts w:cs="Times New Roman"/>
          <w:szCs w:val="24"/>
        </w:rPr>
        <w:t xml:space="preserve"> 5 </w:t>
      </w:r>
      <w:r w:rsidR="00D739F2">
        <w:rPr>
          <w:rFonts w:cs="Times New Roman"/>
          <w:szCs w:val="24"/>
        </w:rPr>
        <w:t>dní.</w:t>
      </w:r>
      <w:r w:rsidR="008326E5">
        <w:rPr>
          <w:rFonts w:cs="Times New Roman"/>
          <w:szCs w:val="24"/>
        </w:rPr>
        <w:t xml:space="preserve"> H</w:t>
      </w:r>
      <w:r w:rsidR="00167280" w:rsidRPr="002B58A3">
        <w:rPr>
          <w:rFonts w:cs="Times New Roman"/>
          <w:szCs w:val="24"/>
        </w:rPr>
        <w:t xml:space="preserve">lavním účelem </w:t>
      </w:r>
      <w:r w:rsidR="008326E5">
        <w:rPr>
          <w:rFonts w:cs="Times New Roman"/>
          <w:szCs w:val="24"/>
        </w:rPr>
        <w:t xml:space="preserve">zotavovacích akcí </w:t>
      </w:r>
      <w:r w:rsidR="00167280" w:rsidRPr="002B58A3">
        <w:rPr>
          <w:rFonts w:cs="Times New Roman"/>
          <w:szCs w:val="24"/>
        </w:rPr>
        <w:t>je posílit zdraví a fyzickou kondici dětí a mladistvých</w:t>
      </w:r>
      <w:r w:rsidR="00354981" w:rsidRPr="002B58A3">
        <w:rPr>
          <w:rFonts w:cs="Times New Roman"/>
          <w:szCs w:val="24"/>
        </w:rPr>
        <w:t xml:space="preserve"> (</w:t>
      </w:r>
      <w:r w:rsidR="00904C3C" w:rsidRPr="002B58A3">
        <w:rPr>
          <w:rFonts w:cs="Times New Roman"/>
          <w:szCs w:val="24"/>
        </w:rPr>
        <w:t>Burda, 2008, s. 7</w:t>
      </w:r>
      <w:r w:rsidR="00354981" w:rsidRPr="002B58A3">
        <w:rPr>
          <w:rFonts w:cs="Times New Roman"/>
          <w:szCs w:val="24"/>
        </w:rPr>
        <w:t xml:space="preserve">). </w:t>
      </w:r>
    </w:p>
    <w:p w14:paraId="5EE29263" w14:textId="77777777" w:rsidR="00D5037F" w:rsidRDefault="00F16DA0" w:rsidP="00D5037F">
      <w:pPr>
        <w:spacing w:line="360" w:lineRule="auto"/>
        <w:ind w:firstLine="567"/>
        <w:rPr>
          <w:rFonts w:cs="Times New Roman"/>
          <w:szCs w:val="24"/>
        </w:rPr>
      </w:pPr>
      <w:r>
        <w:rPr>
          <w:rFonts w:cs="Times New Roman"/>
          <w:szCs w:val="24"/>
        </w:rPr>
        <w:t>Na zotavovací akce se vztahu</w:t>
      </w:r>
      <w:r w:rsidR="00282E07">
        <w:rPr>
          <w:rFonts w:cs="Times New Roman"/>
          <w:szCs w:val="24"/>
        </w:rPr>
        <w:t>je</w:t>
      </w:r>
      <w:r>
        <w:rPr>
          <w:rFonts w:cs="Times New Roman"/>
          <w:szCs w:val="24"/>
        </w:rPr>
        <w:t xml:space="preserve"> Zákon</w:t>
      </w:r>
      <w:r w:rsidR="007832FC" w:rsidRPr="007832FC">
        <w:rPr>
          <w:rFonts w:cs="Times New Roman"/>
          <w:szCs w:val="24"/>
        </w:rPr>
        <w:t xml:space="preserve"> č. 258/2000 Sb., o ochraně veřejného zdraví.</w:t>
      </w:r>
      <w:r w:rsidR="00D739F2">
        <w:rPr>
          <w:rFonts w:cs="Times New Roman"/>
          <w:szCs w:val="24"/>
        </w:rPr>
        <w:t xml:space="preserve"> N</w:t>
      </w:r>
      <w:r w:rsidR="002A5F84" w:rsidRPr="0010152C">
        <w:rPr>
          <w:rFonts w:cs="Times New Roman"/>
          <w:color w:val="000000" w:themeColor="text1"/>
          <w:szCs w:val="24"/>
        </w:rPr>
        <w:t>e každý</w:t>
      </w:r>
      <w:r w:rsidR="007832FC">
        <w:rPr>
          <w:rFonts w:cs="Times New Roman"/>
          <w:szCs w:val="24"/>
        </w:rPr>
        <w:t xml:space="preserve"> tábor je </w:t>
      </w:r>
      <w:r w:rsidR="00D739F2">
        <w:rPr>
          <w:rFonts w:cs="Times New Roman"/>
          <w:szCs w:val="24"/>
        </w:rPr>
        <w:t xml:space="preserve">však </w:t>
      </w:r>
      <w:r w:rsidR="007832FC">
        <w:rPr>
          <w:rFonts w:cs="Times New Roman"/>
          <w:szCs w:val="24"/>
        </w:rPr>
        <w:t>tomuto zákonu podroben</w:t>
      </w:r>
      <w:r w:rsidR="002611BC">
        <w:rPr>
          <w:rFonts w:cs="Times New Roman"/>
          <w:szCs w:val="24"/>
        </w:rPr>
        <w:t>,</w:t>
      </w:r>
      <w:r w:rsidR="007832FC">
        <w:rPr>
          <w:rFonts w:cs="Times New Roman"/>
          <w:szCs w:val="24"/>
        </w:rPr>
        <w:t xml:space="preserve"> a to z toho důvodu, že různé typy táborů </w:t>
      </w:r>
      <w:r w:rsidR="0085115B">
        <w:rPr>
          <w:rFonts w:cs="Times New Roman"/>
          <w:szCs w:val="24"/>
        </w:rPr>
        <w:t>nemusí</w:t>
      </w:r>
      <w:r w:rsidR="007832FC">
        <w:rPr>
          <w:rFonts w:cs="Times New Roman"/>
          <w:szCs w:val="24"/>
        </w:rPr>
        <w:t xml:space="preserve"> spadat do kategorie zotavovacích akcí. Máme zde na mysli </w:t>
      </w:r>
      <w:r w:rsidR="00232E8B">
        <w:rPr>
          <w:rFonts w:cs="Times New Roman"/>
          <w:szCs w:val="24"/>
        </w:rPr>
        <w:t xml:space="preserve">např. </w:t>
      </w:r>
      <w:r w:rsidRPr="00D739F2">
        <w:rPr>
          <w:rFonts w:cs="Times New Roman"/>
          <w:iCs/>
          <w:szCs w:val="24"/>
        </w:rPr>
        <w:t>tábory pro děti starší 15 let</w:t>
      </w:r>
      <w:r w:rsidR="00D739F2" w:rsidRPr="00D739F2">
        <w:rPr>
          <w:rFonts w:cs="Times New Roman"/>
          <w:iCs/>
          <w:szCs w:val="24"/>
        </w:rPr>
        <w:t>, tábory, které mají méně než 30 účastníků</w:t>
      </w:r>
      <w:r w:rsidR="00D739F2">
        <w:rPr>
          <w:rFonts w:cs="Times New Roman"/>
          <w:i/>
          <w:iCs/>
          <w:szCs w:val="24"/>
        </w:rPr>
        <w:t xml:space="preserve"> </w:t>
      </w:r>
      <w:r w:rsidR="00353918">
        <w:rPr>
          <w:rFonts w:cs="Times New Roman"/>
          <w:szCs w:val="24"/>
        </w:rPr>
        <w:t xml:space="preserve">(Mikesková, 2020, s. </w:t>
      </w:r>
      <w:r w:rsidR="00D739F2">
        <w:rPr>
          <w:rFonts w:cs="Times New Roman"/>
          <w:szCs w:val="24"/>
        </w:rPr>
        <w:t xml:space="preserve">11) nebo např. tábory </w:t>
      </w:r>
      <w:r w:rsidR="00D739F2" w:rsidRPr="002B58A3">
        <w:rPr>
          <w:rFonts w:cs="Times New Roman"/>
          <w:szCs w:val="24"/>
        </w:rPr>
        <w:t>jarní a podzimní</w:t>
      </w:r>
      <w:r w:rsidR="00D739F2">
        <w:rPr>
          <w:rFonts w:cs="Times New Roman"/>
          <w:szCs w:val="24"/>
        </w:rPr>
        <w:t xml:space="preserve">, které nesplňují délku minimálně 5 dní, ale přesto je do táborové činnosti </w:t>
      </w:r>
      <w:r w:rsidR="00D739F2" w:rsidRPr="002B58A3">
        <w:rPr>
          <w:rFonts w:cs="Times New Roman"/>
          <w:szCs w:val="24"/>
        </w:rPr>
        <w:t>řadíme (MŠMT, 1998, s. 16).</w:t>
      </w:r>
    </w:p>
    <w:p w14:paraId="2D9A347F" w14:textId="77777777" w:rsidR="00D5037F" w:rsidRDefault="00B7796C" w:rsidP="00D5037F">
      <w:pPr>
        <w:spacing w:line="360" w:lineRule="auto"/>
        <w:ind w:firstLine="567"/>
        <w:rPr>
          <w:rFonts w:cs="Times New Roman"/>
          <w:szCs w:val="24"/>
        </w:rPr>
      </w:pPr>
      <w:r w:rsidRPr="00ED535F">
        <w:rPr>
          <w:rFonts w:cs="Times New Roman"/>
          <w:szCs w:val="24"/>
        </w:rPr>
        <w:t>Tábory mohou být zřizovány</w:t>
      </w:r>
      <w:r w:rsidR="00E551A2" w:rsidRPr="00ED535F">
        <w:rPr>
          <w:rFonts w:cs="Times New Roman"/>
          <w:szCs w:val="24"/>
        </w:rPr>
        <w:t xml:space="preserve"> subjektem, jako podnikatelská, živnostenská nebo i dobrovolnická činnost. Mohou je organizovat i zdravotní pojišťovny, kluby nebo centra (Beroušek, 2005, s. 3).</w:t>
      </w:r>
      <w:r w:rsidR="005D2BFE" w:rsidRPr="00ED535F">
        <w:rPr>
          <w:rFonts w:cs="Times New Roman"/>
          <w:szCs w:val="24"/>
        </w:rPr>
        <w:t xml:space="preserve"> </w:t>
      </w:r>
      <w:r w:rsidR="00F462FE">
        <w:rPr>
          <w:rFonts w:cs="Times New Roman"/>
          <w:szCs w:val="24"/>
        </w:rPr>
        <w:t>Nebo, jak js</w:t>
      </w:r>
      <w:r w:rsidR="00F62C98">
        <w:rPr>
          <w:rFonts w:cs="Times New Roman"/>
          <w:szCs w:val="24"/>
        </w:rPr>
        <w:t>me</w:t>
      </w:r>
      <w:r w:rsidR="00F462FE">
        <w:rPr>
          <w:rFonts w:cs="Times New Roman"/>
          <w:szCs w:val="24"/>
        </w:rPr>
        <w:t xml:space="preserve"> již zmiňovali v </w:t>
      </w:r>
      <w:r w:rsidR="00743FC4">
        <w:rPr>
          <w:rFonts w:cs="Times New Roman"/>
          <w:szCs w:val="24"/>
        </w:rPr>
        <w:t>prvn</w:t>
      </w:r>
      <w:r w:rsidR="00260C74">
        <w:rPr>
          <w:rFonts w:cs="Times New Roman"/>
          <w:szCs w:val="24"/>
        </w:rPr>
        <w:t>í</w:t>
      </w:r>
      <w:r w:rsidR="00F462FE">
        <w:rPr>
          <w:rFonts w:cs="Times New Roman"/>
          <w:szCs w:val="24"/>
        </w:rPr>
        <w:t xml:space="preserve"> kapitole, </w:t>
      </w:r>
      <w:r w:rsidR="007A3775">
        <w:rPr>
          <w:rFonts w:cs="Times New Roman"/>
          <w:szCs w:val="24"/>
        </w:rPr>
        <w:t xml:space="preserve">velkým fenoménem jsou tábory organizované </w:t>
      </w:r>
      <w:r w:rsidR="00AC1739">
        <w:rPr>
          <w:rFonts w:cs="Times New Roman"/>
          <w:szCs w:val="24"/>
        </w:rPr>
        <w:t>spolky</w:t>
      </w:r>
      <w:r w:rsidR="007A3775">
        <w:rPr>
          <w:rFonts w:cs="Times New Roman"/>
          <w:szCs w:val="24"/>
        </w:rPr>
        <w:t xml:space="preserve"> dětí a mládeže jako je např. Junák – český skaut (</w:t>
      </w:r>
      <w:r w:rsidR="008A7DE2">
        <w:rPr>
          <w:rFonts w:cs="Times New Roman"/>
          <w:color w:val="000000" w:themeColor="text1"/>
          <w:szCs w:val="24"/>
        </w:rPr>
        <w:t>Pávková, 2008, s. 143).</w:t>
      </w:r>
    </w:p>
    <w:p w14:paraId="491C507E" w14:textId="19E22747" w:rsidR="00D5037F" w:rsidRDefault="008A4328" w:rsidP="00D5037F">
      <w:pPr>
        <w:spacing w:line="360" w:lineRule="auto"/>
        <w:ind w:firstLine="567"/>
        <w:rPr>
          <w:rFonts w:cs="Times New Roman"/>
          <w:szCs w:val="24"/>
        </w:rPr>
      </w:pPr>
      <w:r>
        <w:rPr>
          <w:rFonts w:cs="Times New Roman"/>
          <w:color w:val="000000" w:themeColor="text1"/>
          <w:szCs w:val="24"/>
        </w:rPr>
        <w:t xml:space="preserve">Táborů může být celá řada, můžeme mít tábory příměstské nebo pobytové, </w:t>
      </w:r>
      <w:r w:rsidR="00B90EEF">
        <w:rPr>
          <w:rFonts w:cs="Times New Roman"/>
          <w:color w:val="000000" w:themeColor="text1"/>
          <w:szCs w:val="24"/>
        </w:rPr>
        <w:t>běžné, ozdravné nebo integrované</w:t>
      </w:r>
      <w:r w:rsidR="00706F88">
        <w:rPr>
          <w:rFonts w:cs="Times New Roman"/>
          <w:color w:val="000000" w:themeColor="text1"/>
          <w:szCs w:val="24"/>
        </w:rPr>
        <w:t>,</w:t>
      </w:r>
      <w:r w:rsidR="00B90EEF">
        <w:rPr>
          <w:rFonts w:cs="Times New Roman"/>
          <w:color w:val="000000" w:themeColor="text1"/>
          <w:szCs w:val="24"/>
        </w:rPr>
        <w:t xml:space="preserve"> nebo tábory, které jsou zaměřené na konkrétní oblast činností, např. sport (Mikesková, 2020, s. 12 – 13). </w:t>
      </w:r>
      <w:r w:rsidR="005A088A">
        <w:rPr>
          <w:rFonts w:cs="Times New Roman"/>
          <w:szCs w:val="24"/>
        </w:rPr>
        <w:t xml:space="preserve">Objevují se také tábory, které postrádají pedagogické zacílení. Jedná se většinou o </w:t>
      </w:r>
      <w:r w:rsidR="00706F88">
        <w:rPr>
          <w:rFonts w:cs="Times New Roman"/>
          <w:szCs w:val="24"/>
        </w:rPr>
        <w:t>pobyty</w:t>
      </w:r>
      <w:r w:rsidR="005A088A">
        <w:rPr>
          <w:rFonts w:cs="Times New Roman"/>
          <w:szCs w:val="24"/>
        </w:rPr>
        <w:t xml:space="preserve"> </w:t>
      </w:r>
      <w:r w:rsidR="005A088A" w:rsidRPr="00BF4573">
        <w:rPr>
          <w:rFonts w:cs="Times New Roman"/>
          <w:szCs w:val="24"/>
        </w:rPr>
        <w:t>zřizované ja</w:t>
      </w:r>
      <w:r w:rsidR="005A088A">
        <w:rPr>
          <w:rFonts w:cs="Times New Roman"/>
          <w:szCs w:val="24"/>
        </w:rPr>
        <w:t>ko komerční činnost, které se od táborové pedagogiky odklání a zaměřují se</w:t>
      </w:r>
      <w:r w:rsidR="00B90EEF">
        <w:rPr>
          <w:rFonts w:cs="Times New Roman"/>
          <w:szCs w:val="24"/>
        </w:rPr>
        <w:t xml:space="preserve"> pouze</w:t>
      </w:r>
      <w:r w:rsidR="00706F88">
        <w:rPr>
          <w:rFonts w:cs="Times New Roman"/>
          <w:szCs w:val="24"/>
        </w:rPr>
        <w:t xml:space="preserve"> na</w:t>
      </w:r>
      <w:r w:rsidR="00B90EEF">
        <w:rPr>
          <w:rFonts w:cs="Times New Roman"/>
          <w:szCs w:val="24"/>
        </w:rPr>
        <w:t xml:space="preserve"> </w:t>
      </w:r>
      <w:r w:rsidR="00B90EEF" w:rsidRPr="00BF4573">
        <w:rPr>
          <w:rFonts w:cs="Times New Roman"/>
          <w:szCs w:val="24"/>
        </w:rPr>
        <w:t>dětskou prázdninovou rekreaci. Příkladem mohou být tábory pořádané cestovními kancelářemi, které se specifikují</w:t>
      </w:r>
      <w:r w:rsidR="00B90EEF">
        <w:rPr>
          <w:rFonts w:cs="Times New Roman"/>
          <w:szCs w:val="24"/>
        </w:rPr>
        <w:t xml:space="preserve"> na cestování do zahraničí.</w:t>
      </w:r>
    </w:p>
    <w:p w14:paraId="0A5EE293" w14:textId="04B4C36D" w:rsidR="00D5037F" w:rsidRDefault="00B90EEF" w:rsidP="00D5037F">
      <w:pPr>
        <w:spacing w:line="360" w:lineRule="auto"/>
        <w:ind w:firstLine="567"/>
        <w:rPr>
          <w:rFonts w:cs="Times New Roman"/>
          <w:szCs w:val="24"/>
        </w:rPr>
      </w:pPr>
      <w:r>
        <w:rPr>
          <w:rFonts w:cs="Times New Roman"/>
          <w:color w:val="000000" w:themeColor="text1"/>
          <w:szCs w:val="24"/>
        </w:rPr>
        <w:t>V našem pojetí táborová pedagogika zahrnuje tábory všeobecné, zaměřené na pobyt v přírodě, které jsou specifické malým počtem účastníků s velmi silnými sociálními</w:t>
      </w:r>
      <w:r w:rsidR="005A088A">
        <w:rPr>
          <w:rFonts w:cs="Times New Roman"/>
          <w:color w:val="000000" w:themeColor="text1"/>
          <w:szCs w:val="24"/>
        </w:rPr>
        <w:t xml:space="preserve"> vazbami. Dle našeho vymezení jsou t</w:t>
      </w:r>
      <w:r>
        <w:rPr>
          <w:rFonts w:cs="Times New Roman"/>
          <w:color w:val="000000" w:themeColor="text1"/>
          <w:szCs w:val="24"/>
        </w:rPr>
        <w:t>ábory místem</w:t>
      </w:r>
      <w:r w:rsidR="00AA3308">
        <w:rPr>
          <w:rFonts w:cs="Times New Roman"/>
          <w:color w:val="000000" w:themeColor="text1"/>
          <w:szCs w:val="24"/>
        </w:rPr>
        <w:t>, kde se setkávají lidé z různého sociálního prostředí</w:t>
      </w:r>
      <w:r w:rsidR="00AA3308">
        <w:rPr>
          <w:rFonts w:cs="Times New Roman"/>
          <w:szCs w:val="24"/>
        </w:rPr>
        <w:t xml:space="preserve"> </w:t>
      </w:r>
      <w:r w:rsidR="005A088A">
        <w:rPr>
          <w:rFonts w:cs="Times New Roman"/>
          <w:szCs w:val="24"/>
        </w:rPr>
        <w:lastRenderedPageBreak/>
        <w:t xml:space="preserve">a </w:t>
      </w:r>
      <w:r w:rsidR="00AA3308">
        <w:rPr>
          <w:rFonts w:cs="Times New Roman"/>
          <w:szCs w:val="24"/>
        </w:rPr>
        <w:t>společně prožívají předem plánované výchovně v</w:t>
      </w:r>
      <w:r w:rsidR="00706F88">
        <w:rPr>
          <w:rFonts w:cs="Times New Roman"/>
          <w:szCs w:val="24"/>
        </w:rPr>
        <w:t>zdělávací aktivity. Jsou</w:t>
      </w:r>
      <w:r w:rsidR="00AA3308">
        <w:rPr>
          <w:rFonts w:cs="Times New Roman"/>
          <w:szCs w:val="24"/>
        </w:rPr>
        <w:t xml:space="preserve"> založen</w:t>
      </w:r>
      <w:r w:rsidR="00706F88">
        <w:rPr>
          <w:rFonts w:cs="Times New Roman"/>
          <w:szCs w:val="24"/>
        </w:rPr>
        <w:t>y</w:t>
      </w:r>
      <w:r w:rsidR="00AA3308">
        <w:rPr>
          <w:rFonts w:cs="Times New Roman"/>
          <w:szCs w:val="24"/>
        </w:rPr>
        <w:t xml:space="preserve"> na dobrodružství a přináší obrovské a neopakovatelné zážitky, které mají trvalé dopady na osobní zájmy, vztahy a identitu osobnosti (Stenzlová, 2020, s. 30 – 31). Pomocí her</w:t>
      </w:r>
      <w:r w:rsidR="00AA3308">
        <w:rPr>
          <w:rFonts w:cs="Times New Roman"/>
          <w:color w:val="000000" w:themeColor="text1"/>
          <w:szCs w:val="24"/>
        </w:rPr>
        <w:t xml:space="preserve"> a </w:t>
      </w:r>
      <w:r w:rsidR="00194C92">
        <w:rPr>
          <w:rFonts w:cs="Times New Roman"/>
          <w:color w:val="000000" w:themeColor="text1"/>
          <w:szCs w:val="24"/>
        </w:rPr>
        <w:t>ne</w:t>
      </w:r>
      <w:r w:rsidR="00AA3308">
        <w:rPr>
          <w:rFonts w:cs="Times New Roman"/>
          <w:color w:val="000000" w:themeColor="text1"/>
          <w:szCs w:val="24"/>
        </w:rPr>
        <w:t>herní</w:t>
      </w:r>
      <w:r w:rsidR="00F93018">
        <w:rPr>
          <w:rFonts w:cs="Times New Roman"/>
          <w:color w:val="000000" w:themeColor="text1"/>
          <w:szCs w:val="24"/>
        </w:rPr>
        <w:t>ch aktivit</w:t>
      </w:r>
      <w:r w:rsidR="00AA3308">
        <w:rPr>
          <w:rFonts w:cs="Times New Roman"/>
          <w:color w:val="000000" w:themeColor="text1"/>
          <w:szCs w:val="24"/>
        </w:rPr>
        <w:t xml:space="preserve"> na táboře </w:t>
      </w:r>
      <w:r w:rsidR="00F93018">
        <w:rPr>
          <w:rFonts w:cs="Times New Roman"/>
          <w:color w:val="000000" w:themeColor="text1"/>
          <w:szCs w:val="24"/>
        </w:rPr>
        <w:t>vytváříme podněty</w:t>
      </w:r>
      <w:r w:rsidR="00AA3308">
        <w:rPr>
          <w:rFonts w:cs="Times New Roman"/>
          <w:color w:val="000000" w:themeColor="text1"/>
          <w:szCs w:val="24"/>
        </w:rPr>
        <w:t>, který</w:t>
      </w:r>
      <w:r w:rsidR="00F93018">
        <w:rPr>
          <w:rFonts w:cs="Times New Roman"/>
          <w:color w:val="000000" w:themeColor="text1"/>
          <w:szCs w:val="24"/>
        </w:rPr>
        <w:t>mi je</w:t>
      </w:r>
      <w:r w:rsidR="00AA3308">
        <w:rPr>
          <w:rFonts w:cs="Times New Roman"/>
          <w:color w:val="000000" w:themeColor="text1"/>
          <w:szCs w:val="24"/>
        </w:rPr>
        <w:t>dince ovlivňuje</w:t>
      </w:r>
      <w:r w:rsidR="00F93018">
        <w:rPr>
          <w:rFonts w:cs="Times New Roman"/>
          <w:color w:val="000000" w:themeColor="text1"/>
          <w:szCs w:val="24"/>
        </w:rPr>
        <w:t>me, a to</w:t>
      </w:r>
      <w:r w:rsidR="00AA3308">
        <w:rPr>
          <w:rFonts w:cs="Times New Roman"/>
          <w:color w:val="000000" w:themeColor="text1"/>
          <w:szCs w:val="24"/>
        </w:rPr>
        <w:t xml:space="preserve"> v oblasti </w:t>
      </w:r>
      <w:r w:rsidR="00F93018">
        <w:rPr>
          <w:rFonts w:cs="Times New Roman"/>
          <w:color w:val="000000" w:themeColor="text1"/>
          <w:szCs w:val="24"/>
        </w:rPr>
        <w:t xml:space="preserve">socializace, </w:t>
      </w:r>
      <w:r w:rsidR="00AA3308">
        <w:rPr>
          <w:color w:val="000000" w:themeColor="text1"/>
        </w:rPr>
        <w:t xml:space="preserve">sounáležitosti, spolupráce a sebeuplatnění. </w:t>
      </w:r>
      <w:r w:rsidR="00F93018">
        <w:rPr>
          <w:color w:val="000000" w:themeColor="text1"/>
        </w:rPr>
        <w:t>Vedeme</w:t>
      </w:r>
      <w:r w:rsidR="00194C92">
        <w:rPr>
          <w:color w:val="000000" w:themeColor="text1"/>
        </w:rPr>
        <w:t xml:space="preserve"> děti </w:t>
      </w:r>
      <w:r w:rsidR="00194C92" w:rsidRPr="002D419D">
        <w:rPr>
          <w:color w:val="000000" w:themeColor="text1"/>
        </w:rPr>
        <w:t>k samostat</w:t>
      </w:r>
      <w:r w:rsidR="002D419D" w:rsidRPr="002D419D">
        <w:rPr>
          <w:color w:val="000000" w:themeColor="text1"/>
        </w:rPr>
        <w:t>n</w:t>
      </w:r>
      <w:r w:rsidR="005A088A">
        <w:rPr>
          <w:color w:val="000000" w:themeColor="text1"/>
        </w:rPr>
        <w:t xml:space="preserve">osti a k práci na sebe samých. </w:t>
      </w:r>
      <w:r w:rsidR="00F93018" w:rsidRPr="002D419D">
        <w:rPr>
          <w:i/>
          <w:color w:val="000000" w:themeColor="text1"/>
        </w:rPr>
        <w:t>„</w:t>
      </w:r>
      <w:r w:rsidR="00AA3308" w:rsidRPr="00F93018">
        <w:rPr>
          <w:i/>
          <w:color w:val="000000" w:themeColor="text1"/>
        </w:rPr>
        <w:t>Všechny hodnoty propojují specifický životní styl. Ten se vyznačuje aktivním pobytem v přírodě, kde se můžeme naučit i různým tábornickým dovednostem“</w:t>
      </w:r>
      <w:r w:rsidR="00AA3308">
        <w:rPr>
          <w:color w:val="000000" w:themeColor="text1"/>
        </w:rPr>
        <w:t xml:space="preserve"> </w:t>
      </w:r>
      <w:r w:rsidR="000170FA">
        <w:rPr>
          <w:color w:val="000000" w:themeColor="text1"/>
        </w:rPr>
        <w:t xml:space="preserve">(Mikesková, 2020, s. 11 – 12). </w:t>
      </w:r>
    </w:p>
    <w:p w14:paraId="25360CEF" w14:textId="271762A7" w:rsidR="00856D50" w:rsidRPr="00D5037F" w:rsidRDefault="005A088A" w:rsidP="00D5037F">
      <w:pPr>
        <w:spacing w:line="360" w:lineRule="auto"/>
        <w:ind w:firstLine="567"/>
        <w:rPr>
          <w:rFonts w:cs="Times New Roman"/>
          <w:szCs w:val="24"/>
        </w:rPr>
      </w:pPr>
      <w:r>
        <w:rPr>
          <w:rFonts w:cs="Times New Roman"/>
          <w:color w:val="000000" w:themeColor="text1"/>
          <w:szCs w:val="24"/>
        </w:rPr>
        <w:t xml:space="preserve">Jestliže se zaměříme na pedagogickou dimenzi pojmu táborová pedagogika, </w:t>
      </w:r>
      <w:r w:rsidR="007623EC">
        <w:rPr>
          <w:rFonts w:cs="Times New Roman"/>
          <w:color w:val="000000" w:themeColor="text1"/>
          <w:szCs w:val="24"/>
        </w:rPr>
        <w:t xml:space="preserve">můžeme </w:t>
      </w:r>
      <w:r>
        <w:rPr>
          <w:rFonts w:cs="Times New Roman"/>
          <w:color w:val="000000" w:themeColor="text1"/>
          <w:szCs w:val="24"/>
        </w:rPr>
        <w:t xml:space="preserve">ji chápat </w:t>
      </w:r>
      <w:r w:rsidR="007623EC">
        <w:rPr>
          <w:rFonts w:cs="Times New Roman"/>
          <w:color w:val="000000" w:themeColor="text1"/>
          <w:szCs w:val="24"/>
        </w:rPr>
        <w:t>jako</w:t>
      </w:r>
      <w:r w:rsidR="0000307B">
        <w:rPr>
          <w:rFonts w:cs="Times New Roman"/>
          <w:color w:val="000000" w:themeColor="text1"/>
          <w:szCs w:val="24"/>
        </w:rPr>
        <w:t xml:space="preserve"> obor, který se zabýv</w:t>
      </w:r>
      <w:r w:rsidR="00B8606D">
        <w:rPr>
          <w:rFonts w:cs="Times New Roman"/>
          <w:color w:val="000000" w:themeColor="text1"/>
          <w:szCs w:val="24"/>
        </w:rPr>
        <w:t>á, stejně jako pedagogika obecně</w:t>
      </w:r>
      <w:r w:rsidR="0000307B">
        <w:rPr>
          <w:rFonts w:cs="Times New Roman"/>
          <w:color w:val="000000" w:themeColor="text1"/>
          <w:szCs w:val="24"/>
        </w:rPr>
        <w:t>, výchovou a vzdělávání</w:t>
      </w:r>
      <w:r w:rsidR="003C6B73">
        <w:rPr>
          <w:rFonts w:cs="Times New Roman"/>
          <w:color w:val="000000" w:themeColor="text1"/>
          <w:szCs w:val="24"/>
        </w:rPr>
        <w:t>m</w:t>
      </w:r>
      <w:r w:rsidR="0000307B">
        <w:rPr>
          <w:rFonts w:cs="Times New Roman"/>
          <w:color w:val="000000" w:themeColor="text1"/>
          <w:szCs w:val="24"/>
        </w:rPr>
        <w:t xml:space="preserve"> různých věkových skupin, ale </w:t>
      </w:r>
      <w:r w:rsidR="00B5475B">
        <w:rPr>
          <w:rFonts w:cs="Times New Roman"/>
          <w:color w:val="000000" w:themeColor="text1"/>
          <w:szCs w:val="24"/>
        </w:rPr>
        <w:t>činí tak</w:t>
      </w:r>
      <w:r w:rsidR="0000307B">
        <w:rPr>
          <w:rFonts w:cs="Times New Roman"/>
          <w:color w:val="000000" w:themeColor="text1"/>
          <w:szCs w:val="24"/>
        </w:rPr>
        <w:t xml:space="preserve"> speci</w:t>
      </w:r>
      <w:r>
        <w:rPr>
          <w:rFonts w:cs="Times New Roman"/>
          <w:color w:val="000000" w:themeColor="text1"/>
          <w:szCs w:val="24"/>
        </w:rPr>
        <w:t xml:space="preserve">ficky </w:t>
      </w:r>
      <w:r w:rsidR="0000307B">
        <w:rPr>
          <w:rFonts w:cs="Times New Roman"/>
          <w:color w:val="000000" w:themeColor="text1"/>
          <w:szCs w:val="24"/>
        </w:rPr>
        <w:t>v </w:t>
      </w:r>
      <w:r w:rsidR="0000307B" w:rsidRPr="00B90EEF">
        <w:rPr>
          <w:rFonts w:cs="Times New Roman"/>
          <w:b/>
          <w:color w:val="000000" w:themeColor="text1"/>
          <w:szCs w:val="24"/>
        </w:rPr>
        <w:t>táborovém prostředí</w:t>
      </w:r>
      <w:r w:rsidR="0000307B">
        <w:rPr>
          <w:rFonts w:cs="Times New Roman"/>
          <w:color w:val="000000" w:themeColor="text1"/>
          <w:szCs w:val="24"/>
        </w:rPr>
        <w:t xml:space="preserve">. </w:t>
      </w:r>
      <w:r w:rsidR="00B8606D">
        <w:rPr>
          <w:rFonts w:cs="Times New Roman"/>
          <w:color w:val="000000" w:themeColor="text1"/>
          <w:szCs w:val="24"/>
        </w:rPr>
        <w:t>Hlavní oblastí zájmů</w:t>
      </w:r>
      <w:r w:rsidR="00815C0F">
        <w:rPr>
          <w:rFonts w:cs="Times New Roman"/>
          <w:color w:val="000000" w:themeColor="text1"/>
          <w:szCs w:val="24"/>
        </w:rPr>
        <w:t xml:space="preserve"> táborové pedagogiky je tedy záměrné a cílevědomé působení na jedince ve smyslu rozvoje všech stránek jeho osobnosti (</w:t>
      </w:r>
      <w:r w:rsidR="00815C0F" w:rsidRPr="00C117B8">
        <w:rPr>
          <w:rFonts w:cs="Times New Roman"/>
          <w:color w:val="000000" w:themeColor="text1"/>
          <w:szCs w:val="24"/>
        </w:rPr>
        <w:t>Pávková et al. 2011, s. 67</w:t>
      </w:r>
      <w:r w:rsidR="00815C0F">
        <w:rPr>
          <w:rFonts w:cs="Times New Roman"/>
          <w:color w:val="000000" w:themeColor="text1"/>
          <w:szCs w:val="24"/>
        </w:rPr>
        <w:t xml:space="preserve">). </w:t>
      </w:r>
      <w:r w:rsidR="00856D50">
        <w:rPr>
          <w:rFonts w:cs="Times New Roman"/>
          <w:color w:val="000000" w:themeColor="text1"/>
          <w:szCs w:val="24"/>
        </w:rPr>
        <w:t>Stej</w:t>
      </w:r>
      <w:r w:rsidR="00815C0F">
        <w:rPr>
          <w:rFonts w:cs="Times New Roman"/>
          <w:color w:val="000000" w:themeColor="text1"/>
          <w:szCs w:val="24"/>
        </w:rPr>
        <w:t>ně jako výchova ve volném čase j</w:t>
      </w:r>
      <w:r w:rsidR="00856D50">
        <w:rPr>
          <w:rFonts w:cs="Times New Roman"/>
          <w:color w:val="000000" w:themeColor="text1"/>
          <w:szCs w:val="24"/>
        </w:rPr>
        <w:t>e výchova v </w:t>
      </w:r>
      <w:r w:rsidR="00856D50" w:rsidRPr="00B90EEF">
        <w:rPr>
          <w:rFonts w:cs="Times New Roman"/>
          <w:color w:val="000000" w:themeColor="text1"/>
          <w:szCs w:val="24"/>
        </w:rPr>
        <w:t>táborovém prostředí</w:t>
      </w:r>
      <w:r w:rsidR="00856D50" w:rsidRPr="007B016D">
        <w:rPr>
          <w:rFonts w:cs="Times New Roman"/>
          <w:b/>
          <w:color w:val="000000" w:themeColor="text1"/>
          <w:szCs w:val="24"/>
        </w:rPr>
        <w:t xml:space="preserve"> </w:t>
      </w:r>
      <w:r w:rsidR="00856D50">
        <w:rPr>
          <w:rFonts w:cs="Times New Roman"/>
          <w:color w:val="000000" w:themeColor="text1"/>
          <w:szCs w:val="24"/>
        </w:rPr>
        <w:t>ovlivněna velkou řadou faktorů</w:t>
      </w:r>
      <w:r w:rsidR="0093009D">
        <w:rPr>
          <w:rFonts w:cs="Times New Roman"/>
          <w:color w:val="000000" w:themeColor="text1"/>
          <w:szCs w:val="24"/>
        </w:rPr>
        <w:t>.</w:t>
      </w:r>
      <w:r w:rsidR="00CE718B">
        <w:rPr>
          <w:rFonts w:cs="Times New Roman"/>
          <w:color w:val="000000" w:themeColor="text1"/>
          <w:szCs w:val="24"/>
        </w:rPr>
        <w:t xml:space="preserve"> Tyto faktory si dále detailně popíšeme. </w:t>
      </w:r>
    </w:p>
    <w:p w14:paraId="0B6ACF3A" w14:textId="008B2B13" w:rsidR="00765C24" w:rsidRDefault="00706F88" w:rsidP="00765C24">
      <w:pPr>
        <w:pStyle w:val="Nadpis2"/>
      </w:pPr>
      <w:bookmarkStart w:id="5" w:name="_Toc101410184"/>
      <w:r>
        <w:t>2.1</w:t>
      </w:r>
      <w:r w:rsidR="00765C24">
        <w:t xml:space="preserve"> Táboroví vedoucí</w:t>
      </w:r>
      <w:bookmarkEnd w:id="5"/>
    </w:p>
    <w:p w14:paraId="3674F0A5" w14:textId="13BFD8A5" w:rsidR="00D5037F" w:rsidRDefault="00706F88" w:rsidP="00D5037F">
      <w:pPr>
        <w:spacing w:line="360" w:lineRule="auto"/>
        <w:ind w:firstLine="567"/>
        <w:rPr>
          <w:rFonts w:cs="Times New Roman"/>
          <w:szCs w:val="24"/>
        </w:rPr>
      </w:pPr>
      <w:r>
        <w:rPr>
          <w:rFonts w:cs="Times New Roman"/>
          <w:szCs w:val="24"/>
        </w:rPr>
        <w:t xml:space="preserve">Jednou </w:t>
      </w:r>
      <w:r w:rsidR="007B016D">
        <w:rPr>
          <w:rFonts w:cs="Times New Roman"/>
          <w:szCs w:val="24"/>
        </w:rPr>
        <w:t>z hlavních charakteristik táborové</w:t>
      </w:r>
      <w:r w:rsidR="00815C0F">
        <w:rPr>
          <w:rFonts w:cs="Times New Roman"/>
          <w:szCs w:val="24"/>
        </w:rPr>
        <w:t>ho</w:t>
      </w:r>
      <w:r w:rsidR="007B016D">
        <w:rPr>
          <w:rFonts w:cs="Times New Roman"/>
          <w:szCs w:val="24"/>
        </w:rPr>
        <w:t xml:space="preserve"> prostředí je </w:t>
      </w:r>
      <w:r w:rsidR="007B016D" w:rsidRPr="00587A58">
        <w:rPr>
          <w:rFonts w:cs="Times New Roman"/>
          <w:szCs w:val="24"/>
        </w:rPr>
        <w:t>skupina táborových vedoucích.</w:t>
      </w:r>
      <w:r w:rsidR="007B016D">
        <w:rPr>
          <w:rFonts w:cs="Times New Roman"/>
          <w:szCs w:val="24"/>
        </w:rPr>
        <w:t xml:space="preserve"> P</w:t>
      </w:r>
      <w:r w:rsidR="007B016D" w:rsidRPr="00ED535F">
        <w:rPr>
          <w:rFonts w:cs="Times New Roman"/>
          <w:szCs w:val="24"/>
        </w:rPr>
        <w:t>rofes</w:t>
      </w:r>
      <w:r w:rsidR="007B016D">
        <w:rPr>
          <w:rFonts w:cs="Times New Roman"/>
          <w:szCs w:val="24"/>
        </w:rPr>
        <w:t>e</w:t>
      </w:r>
      <w:r w:rsidR="007B016D" w:rsidRPr="00ED535F">
        <w:rPr>
          <w:rFonts w:cs="Times New Roman"/>
          <w:szCs w:val="24"/>
        </w:rPr>
        <w:t>, kter</w:t>
      </w:r>
      <w:r w:rsidR="007B016D">
        <w:rPr>
          <w:rFonts w:cs="Times New Roman"/>
          <w:szCs w:val="24"/>
        </w:rPr>
        <w:t>á je s</w:t>
      </w:r>
      <w:r w:rsidR="007B016D" w:rsidRPr="00ED535F">
        <w:rPr>
          <w:rFonts w:cs="Times New Roman"/>
          <w:szCs w:val="24"/>
        </w:rPr>
        <w:t xml:space="preserve"> výchovou v</w:t>
      </w:r>
      <w:r w:rsidR="007B016D">
        <w:rPr>
          <w:rFonts w:cs="Times New Roman"/>
          <w:szCs w:val="24"/>
        </w:rPr>
        <w:t> táborovém prostředí, i obecně ve volném čase,</w:t>
      </w:r>
      <w:r w:rsidR="007B016D" w:rsidRPr="00ED535F">
        <w:rPr>
          <w:rFonts w:cs="Times New Roman"/>
          <w:szCs w:val="24"/>
        </w:rPr>
        <w:t xml:space="preserve"> </w:t>
      </w:r>
      <w:r w:rsidR="007B016D">
        <w:rPr>
          <w:rFonts w:cs="Times New Roman"/>
          <w:szCs w:val="24"/>
        </w:rPr>
        <w:t>velmi úzce spjatá</w:t>
      </w:r>
      <w:r w:rsidR="007B016D" w:rsidRPr="00ED535F">
        <w:rPr>
          <w:rFonts w:cs="Times New Roman"/>
          <w:szCs w:val="24"/>
        </w:rPr>
        <w:t>,</w:t>
      </w:r>
      <w:r w:rsidR="007B016D">
        <w:rPr>
          <w:rFonts w:cs="Times New Roman"/>
          <w:szCs w:val="24"/>
        </w:rPr>
        <w:t xml:space="preserve"> je</w:t>
      </w:r>
      <w:r w:rsidR="007B016D" w:rsidRPr="00ED535F">
        <w:rPr>
          <w:rFonts w:cs="Times New Roman"/>
          <w:szCs w:val="24"/>
        </w:rPr>
        <w:t xml:space="preserve"> pedagog volného času. </w:t>
      </w:r>
      <w:r w:rsidR="007B016D">
        <w:rPr>
          <w:rFonts w:cs="Times New Roman"/>
          <w:szCs w:val="24"/>
        </w:rPr>
        <w:t>V praxi se</w:t>
      </w:r>
      <w:r w:rsidR="007B016D" w:rsidRPr="00ED535F">
        <w:rPr>
          <w:rFonts w:cs="Times New Roman"/>
          <w:szCs w:val="24"/>
        </w:rPr>
        <w:t xml:space="preserve"> však </w:t>
      </w:r>
      <w:r w:rsidR="007B016D">
        <w:rPr>
          <w:rFonts w:cs="Times New Roman"/>
          <w:szCs w:val="24"/>
        </w:rPr>
        <w:t>n</w:t>
      </w:r>
      <w:r w:rsidR="007B016D" w:rsidRPr="00ED535F">
        <w:rPr>
          <w:rFonts w:cs="Times New Roman"/>
          <w:szCs w:val="24"/>
        </w:rPr>
        <w:t>a přípravě a realizaci</w:t>
      </w:r>
      <w:r w:rsidR="007B016D">
        <w:rPr>
          <w:rFonts w:cs="Times New Roman"/>
          <w:szCs w:val="24"/>
        </w:rPr>
        <w:t xml:space="preserve"> </w:t>
      </w:r>
      <w:r w:rsidR="007B016D" w:rsidRPr="009A01A0">
        <w:rPr>
          <w:rFonts w:cs="Times New Roman"/>
          <w:color w:val="000000" w:themeColor="text1"/>
          <w:szCs w:val="24"/>
        </w:rPr>
        <w:t>(zejména v nestátních neziskových organizacích) p</w:t>
      </w:r>
      <w:r w:rsidR="007B016D" w:rsidRPr="00ED535F">
        <w:rPr>
          <w:rFonts w:cs="Times New Roman"/>
          <w:szCs w:val="24"/>
        </w:rPr>
        <w:t xml:space="preserve">odílejí spíše </w:t>
      </w:r>
      <w:r w:rsidR="007B016D">
        <w:rPr>
          <w:rFonts w:cs="Times New Roman"/>
          <w:szCs w:val="24"/>
        </w:rPr>
        <w:t xml:space="preserve">tzv. externí pracovníci, což jsou většinou </w:t>
      </w:r>
      <w:r w:rsidR="007B016D" w:rsidRPr="00ED535F">
        <w:rPr>
          <w:rFonts w:cs="Times New Roman"/>
          <w:szCs w:val="24"/>
        </w:rPr>
        <w:t>dobrovolníci a bezplatně zaint</w:t>
      </w:r>
      <w:r w:rsidR="007B016D">
        <w:rPr>
          <w:rFonts w:cs="Times New Roman"/>
          <w:szCs w:val="24"/>
        </w:rPr>
        <w:t xml:space="preserve">eresovaní vedoucí </w:t>
      </w:r>
      <w:r w:rsidR="007B016D" w:rsidRPr="00ED535F">
        <w:rPr>
          <w:rFonts w:cs="Times New Roman"/>
          <w:szCs w:val="24"/>
        </w:rPr>
        <w:t>(Beroušek, 2005, s. 3).</w:t>
      </w:r>
    </w:p>
    <w:p w14:paraId="2639D984" w14:textId="1E4FB15F" w:rsidR="007B016D" w:rsidRDefault="007B016D" w:rsidP="00D5037F">
      <w:pPr>
        <w:spacing w:line="360" w:lineRule="auto"/>
        <w:ind w:firstLine="567"/>
        <w:rPr>
          <w:rFonts w:cs="Times New Roman"/>
          <w:szCs w:val="24"/>
        </w:rPr>
      </w:pPr>
      <w:r>
        <w:rPr>
          <w:rFonts w:cs="Times New Roman"/>
          <w:szCs w:val="24"/>
        </w:rPr>
        <w:t>Kvalitní táboroví vedoucí jsou základním stavebním kamenem pro dobrý tábor. Určují, jaký bude táborový program, na co bude zaměřen, k jakým cílům bude směřovat i jakou bude mít kvalitu. Podílejí se na celkovém vedení a atmosféře tábora</w:t>
      </w:r>
      <w:r w:rsidR="00815C0F">
        <w:rPr>
          <w:rFonts w:cs="Times New Roman"/>
          <w:szCs w:val="24"/>
        </w:rPr>
        <w:t xml:space="preserve"> (Mikesková, 2020, s. 34)</w:t>
      </w:r>
      <w:r>
        <w:rPr>
          <w:rFonts w:cs="Times New Roman"/>
          <w:szCs w:val="24"/>
        </w:rPr>
        <w:t>. Každý vedoucí má na táboře jasně danou roli, a proto, aby táborový tým fungov</w:t>
      </w:r>
      <w:r w:rsidR="00DE6D83">
        <w:rPr>
          <w:rFonts w:cs="Times New Roman"/>
          <w:szCs w:val="24"/>
        </w:rPr>
        <w:t>al</w:t>
      </w:r>
      <w:r>
        <w:rPr>
          <w:rFonts w:cs="Times New Roman"/>
          <w:szCs w:val="24"/>
        </w:rPr>
        <w:t>, musí všechny tyto role dobře kooperovat a spolupracovat. Roli nám může určovat naše postavení v rámci táborového týmu, např. hlavní vedoucí, oddílový vedoucí, kuchař. Můžeme však hovořit o rolích, které vycházejí z naší osobnosti. „</w:t>
      </w:r>
      <w:r w:rsidRPr="000D5C66">
        <w:rPr>
          <w:rFonts w:cs="Times New Roman"/>
          <w:i/>
          <w:szCs w:val="24"/>
        </w:rPr>
        <w:t>Může se jednat o</w:t>
      </w:r>
      <w:r>
        <w:rPr>
          <w:rFonts w:cs="Times New Roman"/>
          <w:szCs w:val="24"/>
        </w:rPr>
        <w:t xml:space="preserve"> </w:t>
      </w:r>
      <w:r w:rsidRPr="00FB3F98">
        <w:rPr>
          <w:i/>
        </w:rPr>
        <w:t>tvůrce, nadšence, stratégy, herce, srandisty, výtvarníky, hudebníky apod. Každá tato role, může zasáhnout v jiné atmosféře, anebo naopak atmosféru vytvořit</w:t>
      </w:r>
      <w:r>
        <w:rPr>
          <w:i/>
        </w:rPr>
        <w:t xml:space="preserve">“ </w:t>
      </w:r>
      <w:r>
        <w:t>(Mikesková, 2020, s. 19)</w:t>
      </w:r>
      <w:r w:rsidRPr="00D35668">
        <w:t>.</w:t>
      </w:r>
      <w:r>
        <w:rPr>
          <w:rFonts w:cs="Times New Roman"/>
          <w:szCs w:val="24"/>
        </w:rPr>
        <w:t xml:space="preserve"> </w:t>
      </w:r>
    </w:p>
    <w:p w14:paraId="0825606A" w14:textId="6876BCDA" w:rsidR="00765C24" w:rsidRDefault="00706F88" w:rsidP="00765C24">
      <w:pPr>
        <w:pStyle w:val="Nadpis2"/>
        <w:rPr>
          <w:rFonts w:eastAsia="Times New Roman"/>
          <w:lang w:eastAsia="cs-CZ"/>
        </w:rPr>
      </w:pPr>
      <w:bookmarkStart w:id="6" w:name="_Toc101410185"/>
      <w:r>
        <w:rPr>
          <w:rFonts w:eastAsia="Times New Roman"/>
          <w:lang w:eastAsia="cs-CZ"/>
        </w:rPr>
        <w:lastRenderedPageBreak/>
        <w:t>2.2</w:t>
      </w:r>
      <w:r w:rsidR="00765C24">
        <w:rPr>
          <w:rFonts w:eastAsia="Times New Roman"/>
          <w:lang w:eastAsia="cs-CZ"/>
        </w:rPr>
        <w:t xml:space="preserve"> Skupina účastníků</w:t>
      </w:r>
      <w:bookmarkEnd w:id="6"/>
    </w:p>
    <w:p w14:paraId="5AE6B8CC" w14:textId="77777777" w:rsidR="00D5037F" w:rsidRDefault="007B016D" w:rsidP="00D5037F">
      <w:pPr>
        <w:spacing w:line="360" w:lineRule="auto"/>
        <w:ind w:firstLine="567"/>
        <w:rPr>
          <w:rFonts w:cs="Times New Roman"/>
          <w:szCs w:val="24"/>
        </w:rPr>
      </w:pPr>
      <w:r>
        <w:rPr>
          <w:rFonts w:eastAsia="Times New Roman" w:cs="Times New Roman"/>
          <w:szCs w:val="24"/>
          <w:lang w:eastAsia="cs-CZ"/>
        </w:rPr>
        <w:t>V</w:t>
      </w:r>
      <w:r w:rsidRPr="001C2D54">
        <w:rPr>
          <w:rFonts w:eastAsia="Times New Roman" w:cs="Times New Roman"/>
          <w:szCs w:val="24"/>
          <w:lang w:eastAsia="cs-CZ"/>
        </w:rPr>
        <w:t xml:space="preserve">elký vliv má samozřejmě také </w:t>
      </w:r>
      <w:r w:rsidRPr="00587A58">
        <w:rPr>
          <w:rFonts w:eastAsia="Times New Roman" w:cs="Times New Roman"/>
          <w:bCs/>
          <w:szCs w:val="24"/>
          <w:lang w:eastAsia="cs-CZ"/>
        </w:rPr>
        <w:t>skupina účastníků</w:t>
      </w:r>
      <w:r w:rsidRPr="00587A58">
        <w:rPr>
          <w:rFonts w:eastAsia="Times New Roman" w:cs="Times New Roman"/>
          <w:szCs w:val="24"/>
          <w:lang w:eastAsia="cs-CZ"/>
        </w:rPr>
        <w:t>,</w:t>
      </w:r>
      <w:r w:rsidRPr="001C2D54">
        <w:rPr>
          <w:rFonts w:eastAsia="Times New Roman" w:cs="Times New Roman"/>
          <w:szCs w:val="24"/>
          <w:lang w:eastAsia="cs-CZ"/>
        </w:rPr>
        <w:t xml:space="preserve"> </w:t>
      </w:r>
      <w:r>
        <w:rPr>
          <w:rFonts w:eastAsia="Times New Roman" w:cs="Times New Roman"/>
          <w:szCs w:val="24"/>
          <w:lang w:eastAsia="cs-CZ"/>
        </w:rPr>
        <w:t xml:space="preserve">která je na táboře velmi specifická. Tábory sdružují účastníky z různých sociálních prostředí, s různými zájmy, názory i životními styly. </w:t>
      </w:r>
      <w:r>
        <w:t xml:space="preserve">Setkávají se zde </w:t>
      </w:r>
      <w:r w:rsidRPr="001C2D54">
        <w:rPr>
          <w:rFonts w:eastAsia="Times New Roman" w:cs="Times New Roman"/>
          <w:szCs w:val="24"/>
          <w:lang w:eastAsia="cs-CZ"/>
        </w:rPr>
        <w:t>účastníci</w:t>
      </w:r>
      <w:r>
        <w:rPr>
          <w:rFonts w:eastAsia="Times New Roman" w:cs="Times New Roman"/>
          <w:szCs w:val="24"/>
          <w:lang w:eastAsia="cs-CZ"/>
        </w:rPr>
        <w:t>, kteří se navzájem</w:t>
      </w:r>
      <w:r w:rsidRPr="001C2D54">
        <w:rPr>
          <w:rFonts w:eastAsia="Times New Roman" w:cs="Times New Roman"/>
          <w:szCs w:val="24"/>
          <w:lang w:eastAsia="cs-CZ"/>
        </w:rPr>
        <w:t xml:space="preserve"> znají, např. </w:t>
      </w:r>
      <w:r>
        <w:rPr>
          <w:rFonts w:eastAsia="Times New Roman" w:cs="Times New Roman"/>
          <w:szCs w:val="24"/>
          <w:lang w:eastAsia="cs-CZ"/>
        </w:rPr>
        <w:t>z</w:t>
      </w:r>
      <w:r w:rsidRPr="001C2D54">
        <w:rPr>
          <w:rFonts w:eastAsia="Times New Roman" w:cs="Times New Roman"/>
          <w:szCs w:val="24"/>
          <w:lang w:eastAsia="cs-CZ"/>
        </w:rPr>
        <w:t xml:space="preserve"> celoroční oddílové činnosti, </w:t>
      </w:r>
      <w:r>
        <w:rPr>
          <w:rFonts w:eastAsia="Times New Roman" w:cs="Times New Roman"/>
          <w:szCs w:val="24"/>
          <w:lang w:eastAsia="cs-CZ"/>
        </w:rPr>
        <w:t>nebo</w:t>
      </w:r>
      <w:r w:rsidRPr="00D83F40">
        <w:rPr>
          <w:rStyle w:val="s1"/>
          <w:rFonts w:ascii="Times New Roman" w:eastAsia="Times New Roman" w:hAnsi="Times New Roman" w:cs="Times New Roman"/>
          <w:sz w:val="24"/>
          <w:szCs w:val="24"/>
        </w:rPr>
        <w:t xml:space="preserve"> </w:t>
      </w:r>
      <w:r>
        <w:rPr>
          <w:rStyle w:val="s1"/>
          <w:rFonts w:ascii="Times New Roman" w:eastAsia="Times New Roman" w:hAnsi="Times New Roman" w:cs="Times New Roman"/>
          <w:sz w:val="24"/>
          <w:szCs w:val="24"/>
        </w:rPr>
        <w:t xml:space="preserve">jedinci zcela neznámí. To má samozřejmě vliv na </w:t>
      </w:r>
      <w:r w:rsidRPr="007B016D">
        <w:rPr>
          <w:b/>
        </w:rPr>
        <w:t>skupinovou dynamiku</w:t>
      </w:r>
      <w:r>
        <w:t>. Vedoucí by měli program skupině účastníků při</w:t>
      </w:r>
      <w:r w:rsidR="00BA273C">
        <w:t>způsobi</w:t>
      </w:r>
      <w:r>
        <w:t xml:space="preserve">t tak, aby bylo podpořeno co nejefektivnější navazování vztahů. </w:t>
      </w:r>
      <w:r>
        <w:rPr>
          <w:rStyle w:val="s1"/>
          <w:rFonts w:ascii="Times New Roman" w:eastAsia="Times New Roman" w:hAnsi="Times New Roman" w:cs="Times New Roman"/>
          <w:sz w:val="24"/>
          <w:szCs w:val="24"/>
        </w:rPr>
        <w:t xml:space="preserve">Dle toho určujeme, zda se budeme zabývat aktivitami na seznamování nebo je mezi dětmi již vytvořena </w:t>
      </w:r>
      <w:r w:rsidRPr="00213C51">
        <w:rPr>
          <w:rStyle w:val="s1"/>
          <w:rFonts w:ascii="Times New Roman" w:eastAsia="Times New Roman" w:hAnsi="Times New Roman" w:cs="Times New Roman"/>
          <w:sz w:val="24"/>
          <w:szCs w:val="24"/>
        </w:rPr>
        <w:t>dobr</w:t>
      </w:r>
      <w:r>
        <w:rPr>
          <w:rStyle w:val="s1"/>
          <w:rFonts w:ascii="Times New Roman" w:eastAsia="Times New Roman" w:hAnsi="Times New Roman" w:cs="Times New Roman"/>
          <w:sz w:val="24"/>
          <w:szCs w:val="24"/>
        </w:rPr>
        <w:t>á atmosféra</w:t>
      </w:r>
      <w:r w:rsidRPr="00213C51">
        <w:rPr>
          <w:rStyle w:val="s1"/>
          <w:rFonts w:ascii="Times New Roman" w:eastAsia="Times New Roman" w:hAnsi="Times New Roman" w:cs="Times New Roman"/>
          <w:sz w:val="24"/>
          <w:szCs w:val="24"/>
        </w:rPr>
        <w:t xml:space="preserve"> a pocit bezpeč</w:t>
      </w:r>
      <w:r>
        <w:rPr>
          <w:rStyle w:val="s1"/>
          <w:rFonts w:ascii="Times New Roman" w:eastAsia="Times New Roman" w:hAnsi="Times New Roman" w:cs="Times New Roman"/>
          <w:sz w:val="24"/>
          <w:szCs w:val="24"/>
        </w:rPr>
        <w:t>í a důvěry, a můžeme se tedy zaměřit na aktivity fyzicky i psychicky náročnější (Červinka, 2017, s. 18).</w:t>
      </w:r>
    </w:p>
    <w:p w14:paraId="367B5EB7" w14:textId="122FE63F" w:rsidR="00D5037F" w:rsidRDefault="007B016D" w:rsidP="00D5037F">
      <w:pPr>
        <w:spacing w:line="360" w:lineRule="auto"/>
        <w:ind w:firstLine="567"/>
        <w:rPr>
          <w:rStyle w:val="s1"/>
          <w:rFonts w:ascii="Times New Roman" w:hAnsi="Times New Roman" w:cs="Times New Roman"/>
          <w:sz w:val="24"/>
          <w:szCs w:val="24"/>
        </w:rPr>
      </w:pPr>
      <w:r>
        <w:rPr>
          <w:rFonts w:eastAsia="Times New Roman" w:cs="Times New Roman"/>
          <w:szCs w:val="24"/>
          <w:lang w:eastAsia="cs-CZ"/>
        </w:rPr>
        <w:t>N</w:t>
      </w:r>
      <w:r>
        <w:t>a táborech vznikají sociální vazby</w:t>
      </w:r>
      <w:r w:rsidR="00DF5B65">
        <w:t xml:space="preserve"> velmi pevné</w:t>
      </w:r>
      <w:r w:rsidR="00BA273C">
        <w:t xml:space="preserve"> a mají vliv na celou atmosféru a nálad</w:t>
      </w:r>
      <w:r>
        <w:t xml:space="preserve">u na táboře (Mikesková, 2020, s. 38). Společně účastníci prožívají neopakovatelné zážitky, které se nedají sdílet s někým, kdo se daného okamžiku nezúčastnil. Zážitky jsou navíc často spojeny s náročnými aktivitami, při kterých jedinci vstupují mimo zónu komfortu. </w:t>
      </w:r>
      <w:r w:rsidR="00DF5B65">
        <w:t>D</w:t>
      </w:r>
      <w:r>
        <w:t xml:space="preserve">ostávají </w:t>
      </w:r>
      <w:r w:rsidR="00DF5B65">
        <w:t xml:space="preserve">se </w:t>
      </w:r>
      <w:r>
        <w:t>na pokraj svých sil, musí si navzájem pomáhat</w:t>
      </w:r>
      <w:r w:rsidR="00DE6D83">
        <w:t>,</w:t>
      </w:r>
      <w:r>
        <w:t xml:space="preserve"> a střetávají se tedy v situacích, kdy se odkrývá pravý charakter člověka (Mikesková, 2020, s. 42). </w:t>
      </w:r>
    </w:p>
    <w:p w14:paraId="5FF6162C" w14:textId="7D6212E2" w:rsidR="007B016D" w:rsidRPr="00D5037F" w:rsidRDefault="007B016D" w:rsidP="00D5037F">
      <w:pPr>
        <w:spacing w:line="360" w:lineRule="auto"/>
        <w:ind w:firstLine="567"/>
        <w:rPr>
          <w:rFonts w:cs="Times New Roman"/>
          <w:szCs w:val="24"/>
        </w:rPr>
      </w:pPr>
      <w:r>
        <w:rPr>
          <w:rStyle w:val="s1"/>
          <w:rFonts w:ascii="Times New Roman" w:eastAsia="Times New Roman" w:hAnsi="Times New Roman" w:cs="Times New Roman"/>
          <w:sz w:val="24"/>
          <w:szCs w:val="24"/>
        </w:rPr>
        <w:t xml:space="preserve">Se skupinou jsou úzce spjata také </w:t>
      </w:r>
      <w:r w:rsidRPr="00A7372C">
        <w:rPr>
          <w:rStyle w:val="s1"/>
          <w:rFonts w:ascii="Times New Roman" w:eastAsia="Times New Roman" w:hAnsi="Times New Roman" w:cs="Times New Roman"/>
          <w:b/>
          <w:sz w:val="24"/>
          <w:szCs w:val="24"/>
        </w:rPr>
        <w:t>skupinová pravidla.</w:t>
      </w:r>
      <w:r>
        <w:rPr>
          <w:rStyle w:val="s1"/>
          <w:rFonts w:ascii="Times New Roman" w:eastAsia="Times New Roman" w:hAnsi="Times New Roman" w:cs="Times New Roman"/>
          <w:sz w:val="24"/>
          <w:szCs w:val="24"/>
        </w:rPr>
        <w:t xml:space="preserve"> Děti na táboře společně žijí nepřetržitě a vše, co dělají, ovlivňuje také jejich okolí. Proto, aby na táboře vše správně fungovalo, má každá</w:t>
      </w:r>
      <w:r>
        <w:t xml:space="preserve"> skupina vytvořené své normy a pravidla. </w:t>
      </w:r>
      <w:r>
        <w:rPr>
          <w:rStyle w:val="s1"/>
          <w:rFonts w:ascii="Times New Roman" w:eastAsia="Times New Roman" w:hAnsi="Times New Roman" w:cs="Times New Roman"/>
          <w:sz w:val="24"/>
          <w:szCs w:val="24"/>
        </w:rPr>
        <w:t xml:space="preserve">Je potřeba podporovat velmi důležité </w:t>
      </w:r>
      <w:r>
        <w:t xml:space="preserve">asertivní chování, respekt a ohleduplnost k ostatním. </w:t>
      </w:r>
      <w:r w:rsidRPr="00BA273C">
        <w:rPr>
          <w:i/>
        </w:rPr>
        <w:t>„Vedoucí učí děti ustupovat a zdůrazňují zde hodnotu být prospěšný pro ostatní, pro tým. S tím se samozřejmě také pojí týmovost a spolupráce, bez které se kolektiv neobejde“</w:t>
      </w:r>
      <w:r>
        <w:t xml:space="preserve"> (Mikesková, 2020, s. 38). </w:t>
      </w:r>
      <w:r w:rsidR="00BA273C">
        <w:t>P</w:t>
      </w:r>
      <w:r>
        <w:t>ouze jedinec, který daná pravidla bude dodržovat, se může stát plnohodnotným členem skupiny. N</w:t>
      </w:r>
      <w:r w:rsidR="00BA273C">
        <w:t>a táboře n</w:t>
      </w:r>
      <w:r>
        <w:t>avíc můžeme hovořit o vzájemném vzoru, kdy starší děti jsou vzorem pro děti mladší, vedoucí se stává inspirátorem pro instruktora (Mikesková, 2020, s. 16).</w:t>
      </w:r>
    </w:p>
    <w:p w14:paraId="6E2C43CF" w14:textId="5FF695B1" w:rsidR="00765C24" w:rsidRDefault="00706F88" w:rsidP="00765C24">
      <w:pPr>
        <w:pStyle w:val="Nadpis2"/>
      </w:pPr>
      <w:bookmarkStart w:id="7" w:name="_Toc101410186"/>
      <w:r>
        <w:t>2.3</w:t>
      </w:r>
      <w:r w:rsidR="00765C24">
        <w:t xml:space="preserve"> Vztah mezi vedoucím a dítětem</w:t>
      </w:r>
      <w:bookmarkEnd w:id="7"/>
    </w:p>
    <w:p w14:paraId="7EBD7D9B" w14:textId="303841A8" w:rsidR="007B016D" w:rsidRDefault="00DF5B65" w:rsidP="00D5037F">
      <w:pPr>
        <w:spacing w:line="360" w:lineRule="auto"/>
        <w:ind w:firstLine="567"/>
        <w:rPr>
          <w:rFonts w:cs="Times New Roman"/>
          <w:szCs w:val="24"/>
        </w:rPr>
      </w:pPr>
      <w:r>
        <w:t>Velmi důležitá interakce, která ovlivňuje celý tábor, vzniká m</w:t>
      </w:r>
      <w:r w:rsidR="007B016D">
        <w:t>ezi skupinou</w:t>
      </w:r>
      <w:r>
        <w:t xml:space="preserve"> účastníků a skupinou vedoucích. </w:t>
      </w:r>
      <w:r w:rsidR="007B016D" w:rsidRPr="00FE1109">
        <w:rPr>
          <w:rFonts w:cs="Times New Roman"/>
          <w:szCs w:val="24"/>
        </w:rPr>
        <w:t>V táborovém prostředí je potřeba navázat mezi vedoucím a dítětem klad</w:t>
      </w:r>
      <w:r w:rsidRPr="00FE1109">
        <w:rPr>
          <w:rFonts w:cs="Times New Roman"/>
          <w:szCs w:val="24"/>
        </w:rPr>
        <w:t>né vztahy, n</w:t>
      </w:r>
      <w:r w:rsidR="007B016D" w:rsidRPr="00FE1109">
        <w:rPr>
          <w:rFonts w:cs="Times New Roman"/>
          <w:szCs w:val="24"/>
        </w:rPr>
        <w:t>astolit mezi nimi pocit důvěry a angažovanosti a pocit zájmu o jedince ze strany vedoucího (Pávková, 2008, s. 38). „</w:t>
      </w:r>
      <w:r w:rsidR="007B016D" w:rsidRPr="00FE1109">
        <w:rPr>
          <w:rFonts w:cs="Times New Roman"/>
          <w:i/>
          <w:szCs w:val="24"/>
        </w:rPr>
        <w:t>Funkce vedoucího</w:t>
      </w:r>
      <w:r w:rsidR="007B016D" w:rsidRPr="00FE1109">
        <w:rPr>
          <w:rFonts w:cs="Times New Roman"/>
          <w:szCs w:val="24"/>
        </w:rPr>
        <w:t xml:space="preserve"> </w:t>
      </w:r>
      <w:r w:rsidR="007B016D" w:rsidRPr="00FE1109">
        <w:rPr>
          <w:rFonts w:cs="Times New Roman"/>
          <w:i/>
          <w:iCs/>
          <w:szCs w:val="24"/>
        </w:rPr>
        <w:t xml:space="preserve">spočívá především v tom, že je rádcem, instruktorem a inspirátorem činností, kterých nenásilně využívá k navození procesu učení” </w:t>
      </w:r>
      <w:r w:rsidR="007B016D" w:rsidRPr="00FE1109">
        <w:rPr>
          <w:rFonts w:cs="Times New Roman"/>
          <w:szCs w:val="24"/>
        </w:rPr>
        <w:t>(Pávková, 2008, s. 74). Vedoucí by tedy měl být více přítel a rádce, než učitel (Hájek, 2004, s. 41). Jeho role tkví v povzbuzová</w:t>
      </w:r>
      <w:r w:rsidR="00706F88">
        <w:rPr>
          <w:rFonts w:cs="Times New Roman"/>
          <w:szCs w:val="24"/>
        </w:rPr>
        <w:t>ní, podpoře a motivaci účastníků. Společně s nimi</w:t>
      </w:r>
      <w:r w:rsidR="007B016D" w:rsidRPr="00FE1109">
        <w:rPr>
          <w:rFonts w:cs="Times New Roman"/>
          <w:szCs w:val="24"/>
        </w:rPr>
        <w:t xml:space="preserve"> vedoucí sdílí </w:t>
      </w:r>
      <w:r w:rsidR="007B016D" w:rsidRPr="00FE1109">
        <w:rPr>
          <w:rFonts w:cs="Times New Roman"/>
          <w:szCs w:val="24"/>
        </w:rPr>
        <w:lastRenderedPageBreak/>
        <w:t>radost, ale také neú</w:t>
      </w:r>
      <w:r w:rsidR="00941121">
        <w:rPr>
          <w:rFonts w:cs="Times New Roman"/>
          <w:szCs w:val="24"/>
        </w:rPr>
        <w:t>spěchy, pomáhá jim tak, aby byli</w:t>
      </w:r>
      <w:r w:rsidR="007B016D" w:rsidRPr="00FE1109">
        <w:rPr>
          <w:rFonts w:cs="Times New Roman"/>
          <w:szCs w:val="24"/>
        </w:rPr>
        <w:t xml:space="preserve"> </w:t>
      </w:r>
      <w:r w:rsidR="00941121">
        <w:rPr>
          <w:rFonts w:cs="Times New Roman"/>
          <w:szCs w:val="24"/>
        </w:rPr>
        <w:t>schopni vše zvládnout sami</w:t>
      </w:r>
      <w:r w:rsidR="007B016D" w:rsidRPr="00FE1109">
        <w:rPr>
          <w:rFonts w:cs="Times New Roman"/>
          <w:szCs w:val="24"/>
        </w:rPr>
        <w:t xml:space="preserve"> (Pávková, 2008, s. 75).</w:t>
      </w:r>
    </w:p>
    <w:p w14:paraId="6C56673B" w14:textId="2D281EB4" w:rsidR="00765C24" w:rsidRPr="00FE1109" w:rsidRDefault="00706F88" w:rsidP="00765C24">
      <w:pPr>
        <w:pStyle w:val="Nadpis2"/>
      </w:pPr>
      <w:bookmarkStart w:id="8" w:name="_Toc101410187"/>
      <w:r>
        <w:t>2.4</w:t>
      </w:r>
      <w:r w:rsidR="00765C24">
        <w:t xml:space="preserve"> Táborový program a rituály</w:t>
      </w:r>
      <w:bookmarkEnd w:id="8"/>
    </w:p>
    <w:p w14:paraId="1B605A4E" w14:textId="4A5DFC23" w:rsidR="00D5037F" w:rsidRDefault="00DF5B65" w:rsidP="00D5037F">
      <w:pPr>
        <w:spacing w:line="360" w:lineRule="auto"/>
        <w:ind w:firstLine="567"/>
        <w:rPr>
          <w:rFonts w:cs="Times New Roman"/>
          <w:color w:val="FF0000"/>
          <w:szCs w:val="24"/>
        </w:rPr>
      </w:pPr>
      <w:r>
        <w:rPr>
          <w:rFonts w:cs="Times New Roman"/>
          <w:color w:val="000000" w:themeColor="text1"/>
          <w:szCs w:val="24"/>
        </w:rPr>
        <w:t xml:space="preserve">Jestliže hovoříme o interakci mezi vedoucím a dítětem, hovoříme také o </w:t>
      </w:r>
      <w:r w:rsidRPr="00941121">
        <w:rPr>
          <w:rFonts w:cs="Times New Roman"/>
          <w:color w:val="000000" w:themeColor="text1"/>
          <w:szCs w:val="24"/>
        </w:rPr>
        <w:t xml:space="preserve">pedagogickém ovlivňování, </w:t>
      </w:r>
      <w:r>
        <w:rPr>
          <w:rFonts w:cs="Times New Roman"/>
          <w:color w:val="000000" w:themeColor="text1"/>
          <w:szCs w:val="24"/>
        </w:rPr>
        <w:t>které je základem výchovně vzdělávacího</w:t>
      </w:r>
      <w:r w:rsidR="00917C25">
        <w:rPr>
          <w:rFonts w:cs="Times New Roman"/>
          <w:color w:val="000000" w:themeColor="text1"/>
          <w:szCs w:val="24"/>
        </w:rPr>
        <w:t xml:space="preserve"> procesu</w:t>
      </w:r>
      <w:r>
        <w:rPr>
          <w:rFonts w:cs="Times New Roman"/>
          <w:color w:val="000000" w:themeColor="text1"/>
          <w:szCs w:val="24"/>
        </w:rPr>
        <w:t>. Mimo rozhovory mezi jednotlivými aktéry tábora nám p</w:t>
      </w:r>
      <w:r w:rsidR="00941121">
        <w:rPr>
          <w:rFonts w:cs="Times New Roman"/>
          <w:color w:val="000000" w:themeColor="text1"/>
          <w:szCs w:val="24"/>
        </w:rPr>
        <w:t>ři</w:t>
      </w:r>
      <w:r w:rsidR="007B3FC8">
        <w:rPr>
          <w:rFonts w:cs="Times New Roman"/>
          <w:color w:val="000000" w:themeColor="text1"/>
          <w:szCs w:val="24"/>
        </w:rPr>
        <w:t xml:space="preserve"> výchově v táborovém prostředí mohou pomoci </w:t>
      </w:r>
      <w:r w:rsidR="000413CC">
        <w:rPr>
          <w:rFonts w:cs="Times New Roman"/>
          <w:color w:val="000000" w:themeColor="text1"/>
          <w:szCs w:val="24"/>
        </w:rPr>
        <w:t>různé</w:t>
      </w:r>
      <w:r w:rsidR="007B3FC8">
        <w:rPr>
          <w:rFonts w:cs="Times New Roman"/>
          <w:color w:val="000000" w:themeColor="text1"/>
          <w:szCs w:val="24"/>
        </w:rPr>
        <w:t xml:space="preserve"> prostředky. </w:t>
      </w:r>
      <w:r>
        <w:rPr>
          <w:rFonts w:cs="Times New Roman"/>
          <w:color w:val="000000" w:themeColor="text1"/>
          <w:szCs w:val="24"/>
        </w:rPr>
        <w:t>Z</w:t>
      </w:r>
      <w:r w:rsidR="007B3FC8">
        <w:rPr>
          <w:rFonts w:cs="Times New Roman"/>
          <w:color w:val="000000" w:themeColor="text1"/>
          <w:szCs w:val="24"/>
        </w:rPr>
        <w:t xml:space="preserve">ásadním prostředkem je zde </w:t>
      </w:r>
      <w:r w:rsidR="007B3FC8" w:rsidRPr="003309AB">
        <w:rPr>
          <w:rFonts w:cs="Times New Roman"/>
          <w:b/>
          <w:bCs/>
          <w:color w:val="000000" w:themeColor="text1"/>
          <w:szCs w:val="24"/>
        </w:rPr>
        <w:t>hra</w:t>
      </w:r>
      <w:r w:rsidR="006D4371">
        <w:rPr>
          <w:rFonts w:cs="Times New Roman"/>
          <w:color w:val="000000" w:themeColor="text1"/>
          <w:szCs w:val="24"/>
        </w:rPr>
        <w:t xml:space="preserve"> (</w:t>
      </w:r>
      <w:r w:rsidR="00D60367" w:rsidRPr="00780DE3">
        <w:rPr>
          <w:rFonts w:cs="Times New Roman"/>
          <w:i/>
          <w:iCs/>
          <w:color w:val="000000" w:themeColor="text1"/>
          <w:szCs w:val="24"/>
        </w:rPr>
        <w:t>Instruktorský slabikář</w:t>
      </w:r>
      <w:r w:rsidR="00D60367">
        <w:rPr>
          <w:rFonts w:cs="Times New Roman"/>
          <w:color w:val="000000" w:themeColor="text1"/>
          <w:szCs w:val="24"/>
        </w:rPr>
        <w:t>, 2016, s. 144)</w:t>
      </w:r>
      <w:r w:rsidR="005A47F2">
        <w:rPr>
          <w:rFonts w:cs="Times New Roman"/>
          <w:color w:val="000000" w:themeColor="text1"/>
          <w:szCs w:val="24"/>
        </w:rPr>
        <w:t xml:space="preserve">. </w:t>
      </w:r>
      <w:r w:rsidR="00E01ECA">
        <w:rPr>
          <w:rFonts w:cs="Times New Roman"/>
          <w:color w:val="000000" w:themeColor="text1"/>
          <w:szCs w:val="24"/>
        </w:rPr>
        <w:t>(</w:t>
      </w:r>
      <w:r w:rsidR="005A47F2">
        <w:rPr>
          <w:rFonts w:cs="Times New Roman"/>
          <w:color w:val="000000" w:themeColor="text1"/>
          <w:szCs w:val="24"/>
        </w:rPr>
        <w:t>Přesn</w:t>
      </w:r>
      <w:r w:rsidR="00167573">
        <w:rPr>
          <w:rFonts w:cs="Times New Roman"/>
          <w:color w:val="000000" w:themeColor="text1"/>
          <w:szCs w:val="24"/>
        </w:rPr>
        <w:t>é</w:t>
      </w:r>
      <w:r w:rsidR="005A47F2">
        <w:rPr>
          <w:rFonts w:cs="Times New Roman"/>
          <w:color w:val="000000" w:themeColor="text1"/>
          <w:szCs w:val="24"/>
        </w:rPr>
        <w:t xml:space="preserve"> vymezení pojmu </w:t>
      </w:r>
      <w:r w:rsidR="00974124">
        <w:rPr>
          <w:rFonts w:cs="Times New Roman"/>
          <w:color w:val="000000" w:themeColor="text1"/>
          <w:szCs w:val="24"/>
        </w:rPr>
        <w:t xml:space="preserve">hra </w:t>
      </w:r>
      <w:r w:rsidR="005A47F2">
        <w:rPr>
          <w:rFonts w:cs="Times New Roman"/>
          <w:color w:val="000000" w:themeColor="text1"/>
          <w:szCs w:val="24"/>
        </w:rPr>
        <w:t xml:space="preserve">a </w:t>
      </w:r>
      <w:r w:rsidR="00167573">
        <w:rPr>
          <w:rFonts w:cs="Times New Roman"/>
          <w:color w:val="000000" w:themeColor="text1"/>
          <w:szCs w:val="24"/>
        </w:rPr>
        <w:t>specifika toho, jaký může mít vliv na výchovně</w:t>
      </w:r>
      <w:r w:rsidR="00E32CA0">
        <w:rPr>
          <w:rFonts w:cs="Times New Roman"/>
          <w:color w:val="000000" w:themeColor="text1"/>
          <w:szCs w:val="24"/>
        </w:rPr>
        <w:t xml:space="preserve"> </w:t>
      </w:r>
      <w:r w:rsidR="00167573">
        <w:rPr>
          <w:rFonts w:cs="Times New Roman"/>
          <w:color w:val="000000" w:themeColor="text1"/>
          <w:szCs w:val="24"/>
        </w:rPr>
        <w:t>vzdělávací</w:t>
      </w:r>
      <w:r w:rsidR="00E32CA0">
        <w:rPr>
          <w:rFonts w:cs="Times New Roman"/>
          <w:color w:val="000000" w:themeColor="text1"/>
          <w:szCs w:val="24"/>
        </w:rPr>
        <w:t xml:space="preserve"> </w:t>
      </w:r>
      <w:r w:rsidR="00167573">
        <w:rPr>
          <w:rFonts w:cs="Times New Roman"/>
          <w:color w:val="000000" w:themeColor="text1"/>
          <w:szCs w:val="24"/>
        </w:rPr>
        <w:t>proces, si popíšeme detailně v další kapitole</w:t>
      </w:r>
      <w:r w:rsidR="00E14379">
        <w:rPr>
          <w:rFonts w:cs="Times New Roman"/>
          <w:color w:val="000000" w:themeColor="text1"/>
          <w:szCs w:val="24"/>
        </w:rPr>
        <w:t xml:space="preserve">). Velkou roli však hraje i </w:t>
      </w:r>
      <w:r w:rsidR="00E14379" w:rsidRPr="008A120D">
        <w:rPr>
          <w:rFonts w:cs="Times New Roman"/>
          <w:b/>
          <w:bCs/>
          <w:szCs w:val="24"/>
        </w:rPr>
        <w:t>učení a práce</w:t>
      </w:r>
      <w:r w:rsidR="00E14379" w:rsidRPr="00ED535F">
        <w:rPr>
          <w:rFonts w:cs="Times New Roman"/>
          <w:szCs w:val="24"/>
        </w:rPr>
        <w:t>. Navzájem se tyto činnosti prolínají a nedají se zcela oddělit (Pávková et al. 2011, s. 126).</w:t>
      </w:r>
    </w:p>
    <w:p w14:paraId="4CAC06C4" w14:textId="29C17FA3" w:rsidR="00D5037F" w:rsidRDefault="00E14379" w:rsidP="00D5037F">
      <w:pPr>
        <w:spacing w:line="360" w:lineRule="auto"/>
        <w:ind w:firstLine="567"/>
        <w:rPr>
          <w:rFonts w:cs="Times New Roman"/>
          <w:color w:val="FF0000"/>
          <w:szCs w:val="24"/>
        </w:rPr>
      </w:pPr>
      <w:r>
        <w:rPr>
          <w:rFonts w:cs="Times New Roman"/>
          <w:szCs w:val="24"/>
        </w:rPr>
        <w:t xml:space="preserve">Činnosti v táborovém prostředí jsou komponovány </w:t>
      </w:r>
      <w:r w:rsidR="00E82FF8">
        <w:rPr>
          <w:rFonts w:cs="Times New Roman"/>
          <w:szCs w:val="24"/>
        </w:rPr>
        <w:t xml:space="preserve">do </w:t>
      </w:r>
      <w:r w:rsidR="00E82FF8" w:rsidRPr="008A120D">
        <w:rPr>
          <w:rFonts w:cs="Times New Roman"/>
          <w:b/>
          <w:bCs/>
          <w:szCs w:val="24"/>
        </w:rPr>
        <w:t>táborov</w:t>
      </w:r>
      <w:r w:rsidR="003930B1" w:rsidRPr="008A120D">
        <w:rPr>
          <w:rFonts w:cs="Times New Roman"/>
          <w:b/>
          <w:bCs/>
          <w:szCs w:val="24"/>
        </w:rPr>
        <w:t>ého</w:t>
      </w:r>
      <w:r w:rsidR="00E82FF8" w:rsidRPr="008A120D">
        <w:rPr>
          <w:rFonts w:cs="Times New Roman"/>
          <w:b/>
          <w:bCs/>
          <w:szCs w:val="24"/>
        </w:rPr>
        <w:t xml:space="preserve"> program</w:t>
      </w:r>
      <w:r w:rsidR="003930B1" w:rsidRPr="008A120D">
        <w:rPr>
          <w:rFonts w:cs="Times New Roman"/>
          <w:b/>
          <w:bCs/>
          <w:szCs w:val="24"/>
        </w:rPr>
        <w:t>u</w:t>
      </w:r>
      <w:r>
        <w:rPr>
          <w:rFonts w:cs="Times New Roman"/>
          <w:szCs w:val="24"/>
        </w:rPr>
        <w:t>, což je soubor všech možných činností, které děti na táboře dělají a které společně směřují k jistému vymezenému cíli.</w:t>
      </w:r>
      <w:r w:rsidRPr="00ED535F">
        <w:rPr>
          <w:rFonts w:cs="Times New Roman"/>
          <w:szCs w:val="24"/>
        </w:rPr>
        <w:t xml:space="preserve"> </w:t>
      </w:r>
      <w:r>
        <w:rPr>
          <w:rFonts w:cs="Times New Roman"/>
          <w:szCs w:val="24"/>
        </w:rPr>
        <w:t>Proto, aby byly jednotlivé aktivity</w:t>
      </w:r>
      <w:r w:rsidR="00284935">
        <w:rPr>
          <w:rFonts w:cs="Times New Roman"/>
          <w:szCs w:val="24"/>
        </w:rPr>
        <w:t xml:space="preserve"> </w:t>
      </w:r>
      <w:r>
        <w:rPr>
          <w:rFonts w:cs="Times New Roman"/>
          <w:szCs w:val="24"/>
        </w:rPr>
        <w:t xml:space="preserve">do </w:t>
      </w:r>
      <w:r w:rsidR="00284935">
        <w:rPr>
          <w:rFonts w:cs="Times New Roman"/>
          <w:szCs w:val="24"/>
        </w:rPr>
        <w:t>programu správně zařazeny a navzájem na sebe navazovaly, zapojuje se do přípravné fáze</w:t>
      </w:r>
      <w:r w:rsidR="00385902">
        <w:rPr>
          <w:rFonts w:cs="Times New Roman"/>
          <w:szCs w:val="24"/>
        </w:rPr>
        <w:t xml:space="preserve"> tábora</w:t>
      </w:r>
      <w:r w:rsidR="00284935">
        <w:rPr>
          <w:rFonts w:cs="Times New Roman"/>
          <w:szCs w:val="24"/>
        </w:rPr>
        <w:t xml:space="preserve"> tzv. </w:t>
      </w:r>
      <w:r w:rsidR="00700BAD">
        <w:rPr>
          <w:rFonts w:cs="Times New Roman"/>
          <w:szCs w:val="24"/>
        </w:rPr>
        <w:t>d</w:t>
      </w:r>
      <w:r w:rsidR="00284935">
        <w:rPr>
          <w:rFonts w:cs="Times New Roman"/>
          <w:szCs w:val="24"/>
        </w:rPr>
        <w:t>ramaturgie</w:t>
      </w:r>
      <w:r w:rsidR="00C10E62">
        <w:rPr>
          <w:rFonts w:cs="Times New Roman"/>
          <w:szCs w:val="24"/>
        </w:rPr>
        <w:t xml:space="preserve"> (Pelánek, 2013, s. 63)</w:t>
      </w:r>
      <w:r w:rsidR="00284935">
        <w:rPr>
          <w:rFonts w:cs="Times New Roman"/>
          <w:szCs w:val="24"/>
        </w:rPr>
        <w:t xml:space="preserve">. </w:t>
      </w:r>
      <w:r w:rsidR="0095254A">
        <w:rPr>
          <w:rFonts w:cs="Times New Roman"/>
          <w:szCs w:val="24"/>
        </w:rPr>
        <w:t>Dramaturgi</w:t>
      </w:r>
      <w:r w:rsidR="00832904">
        <w:rPr>
          <w:rFonts w:cs="Times New Roman"/>
          <w:szCs w:val="24"/>
        </w:rPr>
        <w:t>e je scénář celé výchovně vzdělávací jednotky (tábor</w:t>
      </w:r>
      <w:r w:rsidR="00385902">
        <w:rPr>
          <w:rFonts w:cs="Times New Roman"/>
          <w:szCs w:val="24"/>
        </w:rPr>
        <w:t>u</w:t>
      </w:r>
      <w:r w:rsidR="00832904">
        <w:rPr>
          <w:rFonts w:cs="Times New Roman"/>
          <w:szCs w:val="24"/>
        </w:rPr>
        <w:t>, schůzky, hry). Vytváří ji</w:t>
      </w:r>
      <w:r w:rsidR="0095254A">
        <w:rPr>
          <w:rFonts w:cs="Times New Roman"/>
          <w:szCs w:val="24"/>
        </w:rPr>
        <w:t xml:space="preserve"> jedinec, který program </w:t>
      </w:r>
      <w:r w:rsidR="00832904">
        <w:rPr>
          <w:rFonts w:cs="Times New Roman"/>
          <w:szCs w:val="24"/>
        </w:rPr>
        <w:t xml:space="preserve">vymýšlí, </w:t>
      </w:r>
      <w:r w:rsidR="009678BA">
        <w:rPr>
          <w:rFonts w:cs="Times New Roman"/>
          <w:szCs w:val="24"/>
        </w:rPr>
        <w:t>realizuje</w:t>
      </w:r>
      <w:r w:rsidR="0095254A">
        <w:rPr>
          <w:rFonts w:cs="Times New Roman"/>
          <w:szCs w:val="24"/>
        </w:rPr>
        <w:t xml:space="preserve"> a přizpůsobuje (Franc, 2007, s. </w:t>
      </w:r>
      <w:r w:rsidR="00832904">
        <w:rPr>
          <w:rFonts w:cs="Times New Roman"/>
          <w:szCs w:val="24"/>
        </w:rPr>
        <w:t>27)</w:t>
      </w:r>
      <w:r w:rsidR="009678BA">
        <w:rPr>
          <w:rFonts w:cs="Times New Roman"/>
          <w:szCs w:val="24"/>
        </w:rPr>
        <w:t>.</w:t>
      </w:r>
    </w:p>
    <w:p w14:paraId="58476E80" w14:textId="77777777" w:rsidR="00D5037F" w:rsidRDefault="00E82FF8" w:rsidP="00D5037F">
      <w:pPr>
        <w:spacing w:line="360" w:lineRule="auto"/>
        <w:ind w:firstLine="567"/>
        <w:rPr>
          <w:rFonts w:cs="Times New Roman"/>
          <w:color w:val="FF0000"/>
          <w:szCs w:val="24"/>
        </w:rPr>
      </w:pPr>
      <w:r>
        <w:rPr>
          <w:rFonts w:cs="Times New Roman"/>
          <w:szCs w:val="24"/>
        </w:rPr>
        <w:t xml:space="preserve">Táborový program </w:t>
      </w:r>
      <w:r w:rsidR="00CD6E7F">
        <w:rPr>
          <w:rFonts w:cs="Times New Roman"/>
          <w:szCs w:val="24"/>
        </w:rPr>
        <w:t>může být navíc</w:t>
      </w:r>
      <w:r>
        <w:rPr>
          <w:rFonts w:cs="Times New Roman"/>
          <w:szCs w:val="24"/>
        </w:rPr>
        <w:t xml:space="preserve"> specifický tím, že je </w:t>
      </w:r>
      <w:r w:rsidR="00A351CB">
        <w:rPr>
          <w:rFonts w:cs="Times New Roman"/>
          <w:szCs w:val="24"/>
        </w:rPr>
        <w:t>provázán</w:t>
      </w:r>
      <w:r>
        <w:rPr>
          <w:rFonts w:cs="Times New Roman"/>
          <w:szCs w:val="24"/>
        </w:rPr>
        <w:t xml:space="preserve"> tzv. </w:t>
      </w:r>
      <w:r w:rsidRPr="00D152F4">
        <w:rPr>
          <w:rFonts w:cs="Times New Roman"/>
          <w:b/>
          <w:bCs/>
          <w:szCs w:val="24"/>
        </w:rPr>
        <w:t>celotáborov</w:t>
      </w:r>
      <w:r w:rsidR="00A351CB">
        <w:rPr>
          <w:rFonts w:cs="Times New Roman"/>
          <w:b/>
          <w:bCs/>
          <w:szCs w:val="24"/>
        </w:rPr>
        <w:t>ou hrou</w:t>
      </w:r>
      <w:r>
        <w:rPr>
          <w:rFonts w:cs="Times New Roman"/>
          <w:szCs w:val="24"/>
        </w:rPr>
        <w:t xml:space="preserve">. </w:t>
      </w:r>
      <w:r w:rsidR="009E6874">
        <w:rPr>
          <w:rFonts w:cs="Times New Roman"/>
          <w:szCs w:val="24"/>
        </w:rPr>
        <w:t xml:space="preserve">Celotáborová hra </w:t>
      </w:r>
      <w:r w:rsidR="0042125F">
        <w:rPr>
          <w:rFonts w:cs="Times New Roman"/>
          <w:szCs w:val="24"/>
        </w:rPr>
        <w:t>nám určuje rámec celého tábora</w:t>
      </w:r>
      <w:r w:rsidR="00580049">
        <w:rPr>
          <w:rFonts w:cs="Times New Roman"/>
          <w:szCs w:val="24"/>
        </w:rPr>
        <w:t xml:space="preserve"> a zaměření programu (Burda, 2008, s. 42). </w:t>
      </w:r>
      <w:r w:rsidR="00BC6D54">
        <w:rPr>
          <w:rFonts w:cs="Times New Roman"/>
          <w:szCs w:val="24"/>
        </w:rPr>
        <w:t>P</w:t>
      </w:r>
      <w:r w:rsidR="00BB2FAE">
        <w:rPr>
          <w:rFonts w:cs="Times New Roman"/>
          <w:szCs w:val="24"/>
        </w:rPr>
        <w:t>ropojuje téma, příběh i dějovou linii</w:t>
      </w:r>
      <w:r w:rsidR="00F62484">
        <w:rPr>
          <w:rFonts w:cs="Times New Roman"/>
          <w:szCs w:val="24"/>
        </w:rPr>
        <w:t>, n</w:t>
      </w:r>
      <w:r w:rsidR="00BA7058">
        <w:rPr>
          <w:rFonts w:cs="Times New Roman"/>
          <w:szCs w:val="24"/>
        </w:rPr>
        <w:t>avozuje zážitek</w:t>
      </w:r>
      <w:r w:rsidR="00A4519C">
        <w:rPr>
          <w:rFonts w:cs="Times New Roman"/>
          <w:szCs w:val="24"/>
        </w:rPr>
        <w:t xml:space="preserve"> </w:t>
      </w:r>
      <w:r w:rsidR="00BA7058">
        <w:rPr>
          <w:rFonts w:cs="Times New Roman"/>
          <w:szCs w:val="24"/>
        </w:rPr>
        <w:t xml:space="preserve">a pomáhá </w:t>
      </w:r>
      <w:r w:rsidR="007C3A51">
        <w:rPr>
          <w:rFonts w:cs="Times New Roman"/>
          <w:szCs w:val="24"/>
        </w:rPr>
        <w:t>směřovat</w:t>
      </w:r>
      <w:r w:rsidR="00BA7058">
        <w:rPr>
          <w:rFonts w:cs="Times New Roman"/>
          <w:szCs w:val="24"/>
        </w:rPr>
        <w:t xml:space="preserve"> program k jasnému cíli. </w:t>
      </w:r>
      <w:r w:rsidR="007124F9">
        <w:rPr>
          <w:rFonts w:cs="Times New Roman"/>
          <w:szCs w:val="24"/>
        </w:rPr>
        <w:t>Jednotlivé hry, rekvizity, kostýmy, táborové odměny</w:t>
      </w:r>
      <w:r w:rsidR="008943C7">
        <w:rPr>
          <w:rFonts w:cs="Times New Roman"/>
          <w:szCs w:val="24"/>
        </w:rPr>
        <w:t xml:space="preserve"> – v</w:t>
      </w:r>
      <w:r w:rsidR="007124F9">
        <w:rPr>
          <w:rFonts w:cs="Times New Roman"/>
          <w:szCs w:val="24"/>
        </w:rPr>
        <w:t xml:space="preserve">še je spjato jedním příběhem a díky tomu si může účastník užít kompletní zábavu a vnést se do příběhu tábora (Červinka, 2017, s. 22). </w:t>
      </w:r>
      <w:r w:rsidR="008943C7">
        <w:rPr>
          <w:rFonts w:cs="Times New Roman"/>
          <w:szCs w:val="24"/>
        </w:rPr>
        <w:t>Celotáborová hra by měla</w:t>
      </w:r>
      <w:r w:rsidR="00BA7058">
        <w:rPr>
          <w:rFonts w:cs="Times New Roman"/>
          <w:szCs w:val="24"/>
        </w:rPr>
        <w:t xml:space="preserve"> být originální, pestrá a možná i </w:t>
      </w:r>
      <w:r w:rsidR="007C3A51">
        <w:rPr>
          <w:rFonts w:cs="Times New Roman"/>
          <w:szCs w:val="24"/>
        </w:rPr>
        <w:t xml:space="preserve">nepředstavitelná a její vyvrcholení by mělo být doslova velkolepé (Pelánek, 2013, s. 65). </w:t>
      </w:r>
      <w:r w:rsidR="00CB1F54">
        <w:rPr>
          <w:rFonts w:cs="Times New Roman"/>
          <w:szCs w:val="24"/>
        </w:rPr>
        <w:t>M</w:t>
      </w:r>
      <w:r w:rsidR="00543D3B">
        <w:rPr>
          <w:rFonts w:cs="Times New Roman"/>
          <w:szCs w:val="24"/>
        </w:rPr>
        <w:t>ůže být samozřejmě spojen</w:t>
      </w:r>
      <w:r w:rsidR="00CB1F54">
        <w:rPr>
          <w:rFonts w:cs="Times New Roman"/>
          <w:szCs w:val="24"/>
        </w:rPr>
        <w:t>a</w:t>
      </w:r>
      <w:r w:rsidR="00543D3B">
        <w:rPr>
          <w:rFonts w:cs="Times New Roman"/>
          <w:szCs w:val="24"/>
        </w:rPr>
        <w:t xml:space="preserve"> s</w:t>
      </w:r>
      <w:r w:rsidR="00BA36CB">
        <w:rPr>
          <w:rFonts w:cs="Times New Roman"/>
          <w:szCs w:val="24"/>
        </w:rPr>
        <w:t> </w:t>
      </w:r>
      <w:r w:rsidR="00543D3B">
        <w:rPr>
          <w:rFonts w:cs="Times New Roman"/>
          <w:szCs w:val="24"/>
        </w:rPr>
        <w:t>myšlenkou</w:t>
      </w:r>
      <w:r w:rsidR="00BA36CB">
        <w:rPr>
          <w:rFonts w:cs="Times New Roman"/>
          <w:szCs w:val="24"/>
        </w:rPr>
        <w:t xml:space="preserve"> organizace, která tábor pořádá, nebo z</w:t>
      </w:r>
      <w:r w:rsidR="00860FF9">
        <w:rPr>
          <w:rFonts w:cs="Times New Roman"/>
          <w:szCs w:val="24"/>
        </w:rPr>
        <w:t> těchto myšlenek</w:t>
      </w:r>
      <w:r w:rsidR="00BA36CB">
        <w:rPr>
          <w:rFonts w:cs="Times New Roman"/>
          <w:szCs w:val="24"/>
        </w:rPr>
        <w:t xml:space="preserve"> může přímo vycházet. Zde máme opět na mysli </w:t>
      </w:r>
      <w:r w:rsidR="00AC1739">
        <w:rPr>
          <w:rFonts w:cs="Times New Roman"/>
          <w:szCs w:val="24"/>
        </w:rPr>
        <w:t>spolky</w:t>
      </w:r>
      <w:r w:rsidR="00BA36CB">
        <w:rPr>
          <w:rFonts w:cs="Times New Roman"/>
          <w:szCs w:val="24"/>
        </w:rPr>
        <w:t xml:space="preserve"> dětí a mládeže, kdy např. </w:t>
      </w:r>
      <w:r w:rsidR="00487EC8">
        <w:rPr>
          <w:rFonts w:cs="Times New Roman"/>
          <w:szCs w:val="24"/>
        </w:rPr>
        <w:t>Skaut</w:t>
      </w:r>
      <w:r w:rsidR="00FE1B91">
        <w:rPr>
          <w:rFonts w:cs="Times New Roman"/>
          <w:szCs w:val="24"/>
        </w:rPr>
        <w:t xml:space="preserve">ing podporuje turistiku a pobyt v přírodě a vychází z myšlenky vedení dětí k podpoře praktických dovedností, družnosti a </w:t>
      </w:r>
      <w:r w:rsidR="00E810A1">
        <w:rPr>
          <w:rFonts w:cs="Times New Roman"/>
          <w:szCs w:val="24"/>
        </w:rPr>
        <w:t>sebekázn</w:t>
      </w:r>
      <w:r w:rsidR="00F244BC">
        <w:rPr>
          <w:rFonts w:cs="Times New Roman"/>
          <w:szCs w:val="24"/>
        </w:rPr>
        <w:t>i</w:t>
      </w:r>
      <w:r w:rsidR="00FE1B91">
        <w:rPr>
          <w:rFonts w:cs="Times New Roman"/>
          <w:szCs w:val="24"/>
        </w:rPr>
        <w:t xml:space="preserve"> (Pávková, 2008, s. 143).</w:t>
      </w:r>
      <w:r w:rsidR="00444067" w:rsidRPr="00444067">
        <w:rPr>
          <w:rFonts w:cs="Times New Roman"/>
          <w:szCs w:val="24"/>
        </w:rPr>
        <w:t xml:space="preserve"> </w:t>
      </w:r>
    </w:p>
    <w:p w14:paraId="27F79242" w14:textId="10BD3496" w:rsidR="00D5037F" w:rsidRDefault="00D33465" w:rsidP="00D5037F">
      <w:pPr>
        <w:spacing w:line="360" w:lineRule="auto"/>
        <w:ind w:firstLine="567"/>
        <w:rPr>
          <w:rFonts w:cs="Times New Roman"/>
          <w:color w:val="FF0000"/>
          <w:szCs w:val="24"/>
        </w:rPr>
      </w:pPr>
      <w:r w:rsidRPr="00BE47B7">
        <w:rPr>
          <w:rFonts w:cs="Times New Roman"/>
          <w:color w:val="000000" w:themeColor="text1"/>
          <w:szCs w:val="24"/>
        </w:rPr>
        <w:t xml:space="preserve">S táborovou pedagogikou </w:t>
      </w:r>
      <w:r w:rsidR="005636C5" w:rsidRPr="00BE47B7">
        <w:rPr>
          <w:rFonts w:cs="Times New Roman"/>
          <w:color w:val="000000" w:themeColor="text1"/>
          <w:szCs w:val="24"/>
        </w:rPr>
        <w:t xml:space="preserve">se neodmyslitelně pojí pojem </w:t>
      </w:r>
      <w:r w:rsidR="005636C5" w:rsidRPr="00427FD1">
        <w:rPr>
          <w:rFonts w:cs="Times New Roman"/>
          <w:b/>
          <w:bCs/>
          <w:color w:val="000000" w:themeColor="text1"/>
          <w:szCs w:val="24"/>
        </w:rPr>
        <w:t>zážitková pedagogika</w:t>
      </w:r>
      <w:r w:rsidR="005636C5" w:rsidRPr="00BE47B7">
        <w:rPr>
          <w:rFonts w:cs="Times New Roman"/>
          <w:color w:val="000000" w:themeColor="text1"/>
          <w:szCs w:val="24"/>
        </w:rPr>
        <w:t xml:space="preserve">. </w:t>
      </w:r>
      <w:r w:rsidR="005320B0" w:rsidRPr="00BE47B7">
        <w:rPr>
          <w:rFonts w:cs="Times New Roman"/>
          <w:color w:val="000000" w:themeColor="text1"/>
          <w:szCs w:val="24"/>
        </w:rPr>
        <w:t xml:space="preserve">Zážitková pedagogika je </w:t>
      </w:r>
      <w:r w:rsidR="005A628C" w:rsidRPr="00BE47B7">
        <w:rPr>
          <w:rFonts w:cs="Times New Roman"/>
          <w:color w:val="000000" w:themeColor="text1"/>
          <w:szCs w:val="24"/>
        </w:rPr>
        <w:t xml:space="preserve">výchovně vzdělávací </w:t>
      </w:r>
      <w:r w:rsidR="005320B0" w:rsidRPr="00BE47B7">
        <w:rPr>
          <w:rFonts w:cs="Times New Roman"/>
          <w:color w:val="000000" w:themeColor="text1"/>
          <w:szCs w:val="24"/>
        </w:rPr>
        <w:t xml:space="preserve">proces </w:t>
      </w:r>
      <w:r w:rsidR="00A2593E" w:rsidRPr="00BE47B7">
        <w:rPr>
          <w:rFonts w:cs="Times New Roman"/>
          <w:color w:val="000000" w:themeColor="text1"/>
          <w:szCs w:val="24"/>
        </w:rPr>
        <w:t>(Franc, 2007, s. 2</w:t>
      </w:r>
      <w:r w:rsidR="00C54CB0">
        <w:rPr>
          <w:rFonts w:cs="Times New Roman"/>
          <w:color w:val="000000" w:themeColor="text1"/>
          <w:szCs w:val="24"/>
        </w:rPr>
        <w:t>0)</w:t>
      </w:r>
      <w:r w:rsidR="00917034" w:rsidRPr="00BE47B7">
        <w:rPr>
          <w:rFonts w:cs="Times New Roman"/>
          <w:color w:val="000000" w:themeColor="text1"/>
          <w:szCs w:val="24"/>
        </w:rPr>
        <w:t xml:space="preserve">, který je </w:t>
      </w:r>
      <w:r w:rsidR="005320B0" w:rsidRPr="00BE47B7">
        <w:rPr>
          <w:rFonts w:cs="Times New Roman"/>
          <w:color w:val="000000" w:themeColor="text1"/>
          <w:szCs w:val="24"/>
        </w:rPr>
        <w:t>zaměřený na rozvoj jedince</w:t>
      </w:r>
      <w:r w:rsidR="00B55119" w:rsidRPr="00BE47B7">
        <w:rPr>
          <w:rFonts w:cs="Times New Roman"/>
          <w:color w:val="000000" w:themeColor="text1"/>
          <w:szCs w:val="24"/>
        </w:rPr>
        <w:t xml:space="preserve"> se</w:t>
      </w:r>
      <w:r w:rsidR="005320B0" w:rsidRPr="00BE47B7">
        <w:rPr>
          <w:rFonts w:cs="Times New Roman"/>
          <w:color w:val="000000" w:themeColor="text1"/>
          <w:szCs w:val="24"/>
        </w:rPr>
        <w:t xml:space="preserve"> specifi</w:t>
      </w:r>
      <w:r w:rsidR="00B55119" w:rsidRPr="00BE47B7">
        <w:rPr>
          <w:rFonts w:cs="Times New Roman"/>
          <w:color w:val="000000" w:themeColor="text1"/>
          <w:szCs w:val="24"/>
        </w:rPr>
        <w:t>kací</w:t>
      </w:r>
      <w:r w:rsidR="005320B0" w:rsidRPr="00BE47B7">
        <w:rPr>
          <w:rFonts w:cs="Times New Roman"/>
          <w:color w:val="000000" w:themeColor="text1"/>
          <w:szCs w:val="24"/>
        </w:rPr>
        <w:t xml:space="preserve"> na </w:t>
      </w:r>
      <w:r w:rsidR="00717AA8" w:rsidRPr="00BE47B7">
        <w:rPr>
          <w:rFonts w:cs="Times New Roman"/>
          <w:color w:val="000000" w:themeColor="text1"/>
          <w:szCs w:val="24"/>
        </w:rPr>
        <w:t>složku zážitků, prožívání a emocí (</w:t>
      </w:r>
      <w:r w:rsidR="004634FE">
        <w:rPr>
          <w:rFonts w:cs="Times New Roman"/>
          <w:color w:val="000000" w:themeColor="text1"/>
          <w:szCs w:val="24"/>
        </w:rPr>
        <w:t>Stenzlová, 2020, s. 19</w:t>
      </w:r>
      <w:r w:rsidR="00717AA8" w:rsidRPr="00BE47B7">
        <w:rPr>
          <w:rFonts w:cs="Times New Roman"/>
          <w:color w:val="000000" w:themeColor="text1"/>
          <w:szCs w:val="24"/>
        </w:rPr>
        <w:t>).</w:t>
      </w:r>
      <w:r w:rsidR="005A628C" w:rsidRPr="00BE47B7">
        <w:rPr>
          <w:rFonts w:cs="Times New Roman"/>
          <w:color w:val="000000" w:themeColor="text1"/>
          <w:szCs w:val="24"/>
        </w:rPr>
        <w:t xml:space="preserve"> </w:t>
      </w:r>
      <w:r w:rsidR="00716537" w:rsidRPr="00FB3F98">
        <w:rPr>
          <w:rFonts w:cs="Times New Roman"/>
          <w:i/>
          <w:iCs/>
          <w:color w:val="000000" w:themeColor="text1"/>
          <w:szCs w:val="24"/>
        </w:rPr>
        <w:t>„</w:t>
      </w:r>
      <w:r w:rsidR="003C3FA9" w:rsidRPr="00FB3F98">
        <w:rPr>
          <w:rFonts w:cs="Times New Roman"/>
          <w:i/>
          <w:iCs/>
          <w:color w:val="000000" w:themeColor="text1"/>
          <w:szCs w:val="24"/>
        </w:rPr>
        <w:t>V zážitkové pedagogice jde především o výchovu a proces učení, ve kterém se jednoznačně vyzdvihuje rozvoj a růst osobnosti (s důraznou orientací na výchovu pro život</w:t>
      </w:r>
      <w:r w:rsidR="008D5696">
        <w:rPr>
          <w:rFonts w:cs="Times New Roman"/>
          <w:i/>
          <w:iCs/>
          <w:color w:val="000000" w:themeColor="text1"/>
          <w:szCs w:val="24"/>
        </w:rPr>
        <w:t>)</w:t>
      </w:r>
      <w:r w:rsidR="00716537" w:rsidRPr="00FB3F98">
        <w:rPr>
          <w:rFonts w:cs="Times New Roman"/>
          <w:i/>
          <w:iCs/>
          <w:color w:val="000000" w:themeColor="text1"/>
          <w:szCs w:val="24"/>
        </w:rPr>
        <w:t>”</w:t>
      </w:r>
      <w:r w:rsidR="001F7B33" w:rsidRPr="00FB3F98">
        <w:rPr>
          <w:rFonts w:cs="Times New Roman"/>
          <w:color w:val="000000" w:themeColor="text1"/>
          <w:szCs w:val="24"/>
        </w:rPr>
        <w:t xml:space="preserve"> (</w:t>
      </w:r>
      <w:r w:rsidR="00FB3F98" w:rsidRPr="00FB3F98">
        <w:rPr>
          <w:rFonts w:cs="Times New Roman"/>
          <w:i/>
          <w:iCs/>
          <w:color w:val="000000" w:themeColor="text1"/>
          <w:szCs w:val="24"/>
        </w:rPr>
        <w:t xml:space="preserve">Instruktorský </w:t>
      </w:r>
      <w:r w:rsidR="00FB3F98" w:rsidRPr="00FB3F98">
        <w:rPr>
          <w:rFonts w:cs="Times New Roman"/>
          <w:i/>
          <w:iCs/>
          <w:color w:val="000000" w:themeColor="text1"/>
          <w:szCs w:val="24"/>
        </w:rPr>
        <w:lastRenderedPageBreak/>
        <w:t>slabikář</w:t>
      </w:r>
      <w:r w:rsidR="00FB3F98" w:rsidRPr="00FB3F98">
        <w:rPr>
          <w:rFonts w:cs="Times New Roman"/>
          <w:color w:val="000000" w:themeColor="text1"/>
          <w:szCs w:val="24"/>
        </w:rPr>
        <w:t>, 2016, s. 65</w:t>
      </w:r>
      <w:r w:rsidR="00FB3F98">
        <w:rPr>
          <w:rFonts w:cs="Times New Roman"/>
          <w:color w:val="000000" w:themeColor="text1"/>
          <w:szCs w:val="24"/>
        </w:rPr>
        <w:t>)</w:t>
      </w:r>
      <w:r w:rsidR="00535914" w:rsidRPr="00FB3F98">
        <w:rPr>
          <w:rFonts w:cs="Times New Roman"/>
          <w:color w:val="000000" w:themeColor="text1"/>
          <w:szCs w:val="24"/>
        </w:rPr>
        <w:t>.</w:t>
      </w:r>
      <w:r w:rsidR="00535914" w:rsidRPr="00BE47B7">
        <w:rPr>
          <w:rFonts w:cs="Times New Roman"/>
          <w:color w:val="000000" w:themeColor="text1"/>
          <w:szCs w:val="24"/>
        </w:rPr>
        <w:t xml:space="preserve"> </w:t>
      </w:r>
      <w:r w:rsidR="003C3FA9">
        <w:rPr>
          <w:rFonts w:cs="Times New Roman"/>
          <w:color w:val="000000" w:themeColor="text1"/>
          <w:szCs w:val="24"/>
        </w:rPr>
        <w:t xml:space="preserve">Hlavním prostředkem tohoto specifického učení je </w:t>
      </w:r>
      <w:r w:rsidR="00676896" w:rsidRPr="00BE47B7">
        <w:rPr>
          <w:rFonts w:cs="Times New Roman"/>
          <w:color w:val="000000" w:themeColor="text1"/>
          <w:szCs w:val="24"/>
        </w:rPr>
        <w:t>zážitek, pomocí kterého prožíváme emoce (</w:t>
      </w:r>
      <w:r w:rsidR="009375DC">
        <w:rPr>
          <w:rFonts w:cs="Times New Roman"/>
          <w:color w:val="000000" w:themeColor="text1"/>
          <w:szCs w:val="24"/>
        </w:rPr>
        <w:t>Drahanská, 2020, s. 11</w:t>
      </w:r>
      <w:r w:rsidR="00676896" w:rsidRPr="00BE47B7">
        <w:rPr>
          <w:rFonts w:cs="Times New Roman"/>
          <w:color w:val="000000" w:themeColor="text1"/>
          <w:szCs w:val="24"/>
        </w:rPr>
        <w:t>).</w:t>
      </w:r>
      <w:r w:rsidR="00236A9A" w:rsidRPr="00BE47B7">
        <w:rPr>
          <w:rFonts w:cs="Times New Roman"/>
          <w:color w:val="000000" w:themeColor="text1"/>
          <w:szCs w:val="24"/>
        </w:rPr>
        <w:t xml:space="preserve"> Pedagog </w:t>
      </w:r>
      <w:r w:rsidR="00716537" w:rsidRPr="00BE47B7">
        <w:rPr>
          <w:rFonts w:cs="Times New Roman"/>
          <w:color w:val="000000" w:themeColor="text1"/>
          <w:szCs w:val="24"/>
        </w:rPr>
        <w:t>vytváří</w:t>
      </w:r>
      <w:r w:rsidR="00236A9A" w:rsidRPr="00BE47B7">
        <w:rPr>
          <w:rFonts w:cs="Times New Roman"/>
          <w:color w:val="000000" w:themeColor="text1"/>
          <w:szCs w:val="24"/>
        </w:rPr>
        <w:t xml:space="preserve"> podmínky pro prožívání daného jevu, akce</w:t>
      </w:r>
      <w:r w:rsidR="0055598F" w:rsidRPr="00BE47B7">
        <w:rPr>
          <w:rFonts w:cs="Times New Roman"/>
          <w:color w:val="000000" w:themeColor="text1"/>
          <w:szCs w:val="24"/>
        </w:rPr>
        <w:t>,</w:t>
      </w:r>
      <w:r w:rsidR="00236A9A" w:rsidRPr="00BE47B7">
        <w:rPr>
          <w:rFonts w:cs="Times New Roman"/>
          <w:color w:val="000000" w:themeColor="text1"/>
          <w:szCs w:val="24"/>
        </w:rPr>
        <w:t xml:space="preserve"> a</w:t>
      </w:r>
      <w:r w:rsidR="0055598F" w:rsidRPr="00BE47B7">
        <w:rPr>
          <w:rFonts w:cs="Times New Roman"/>
          <w:color w:val="000000" w:themeColor="text1"/>
          <w:szCs w:val="24"/>
        </w:rPr>
        <w:t xml:space="preserve"> </w:t>
      </w:r>
      <w:r w:rsidR="00236A9A" w:rsidRPr="00BE47B7">
        <w:rPr>
          <w:rFonts w:cs="Times New Roman"/>
          <w:color w:val="000000" w:themeColor="text1"/>
          <w:szCs w:val="24"/>
        </w:rPr>
        <w:t xml:space="preserve">vytváří je pomocí </w:t>
      </w:r>
      <w:r w:rsidR="00927AF1" w:rsidRPr="00BE47B7">
        <w:rPr>
          <w:rFonts w:cs="Times New Roman"/>
          <w:color w:val="000000" w:themeColor="text1"/>
          <w:szCs w:val="24"/>
        </w:rPr>
        <w:t>prostředí, prostředků, situací, osobností a jednání a chování účastníků (</w:t>
      </w:r>
      <w:r w:rsidR="00471C06" w:rsidRPr="00BE47B7">
        <w:rPr>
          <w:rFonts w:cs="Times New Roman"/>
          <w:i/>
          <w:iCs/>
          <w:color w:val="000000" w:themeColor="text1"/>
          <w:szCs w:val="24"/>
        </w:rPr>
        <w:t>Instruktorský</w:t>
      </w:r>
      <w:r w:rsidR="00927AF1" w:rsidRPr="00BE47B7">
        <w:rPr>
          <w:rFonts w:cs="Times New Roman"/>
          <w:i/>
          <w:iCs/>
          <w:color w:val="000000" w:themeColor="text1"/>
          <w:szCs w:val="24"/>
        </w:rPr>
        <w:t xml:space="preserve"> slabikář</w:t>
      </w:r>
      <w:r w:rsidR="00927AF1" w:rsidRPr="00BE47B7">
        <w:rPr>
          <w:rFonts w:cs="Times New Roman"/>
          <w:color w:val="000000" w:themeColor="text1"/>
          <w:szCs w:val="24"/>
        </w:rPr>
        <w:t xml:space="preserve">, </w:t>
      </w:r>
      <w:r w:rsidR="00471C06" w:rsidRPr="00BE47B7">
        <w:rPr>
          <w:rFonts w:cs="Times New Roman"/>
          <w:color w:val="000000" w:themeColor="text1"/>
          <w:szCs w:val="24"/>
        </w:rPr>
        <w:t>2016, s. 65).</w:t>
      </w:r>
      <w:r w:rsidR="003C3FA9">
        <w:rPr>
          <w:rFonts w:cs="Times New Roman"/>
          <w:color w:val="000000" w:themeColor="text1"/>
          <w:szCs w:val="24"/>
        </w:rPr>
        <w:t xml:space="preserve"> </w:t>
      </w:r>
      <w:r w:rsidR="003C3FA9" w:rsidRPr="00BE47B7">
        <w:rPr>
          <w:rFonts w:cs="Times New Roman"/>
          <w:color w:val="000000" w:themeColor="text1"/>
          <w:szCs w:val="24"/>
        </w:rPr>
        <w:t xml:space="preserve">Při zážitkové pedagogice hovoříme o tzv. </w:t>
      </w:r>
      <w:r w:rsidR="003C3FA9" w:rsidRPr="00A351CB">
        <w:rPr>
          <w:rFonts w:cs="Times New Roman"/>
          <w:i/>
          <w:color w:val="000000" w:themeColor="text1"/>
          <w:szCs w:val="24"/>
        </w:rPr>
        <w:t>„zapojení celého člověka“</w:t>
      </w:r>
      <w:r w:rsidR="003C3FA9" w:rsidRPr="00BE47B7">
        <w:rPr>
          <w:rFonts w:cs="Times New Roman"/>
          <w:color w:val="000000" w:themeColor="text1"/>
          <w:szCs w:val="24"/>
        </w:rPr>
        <w:t>, tedy zapojení fyzické, intelektové i emoční stránky osobnosti (Franc, 2007, s. 20).</w:t>
      </w:r>
    </w:p>
    <w:p w14:paraId="2E345010" w14:textId="41CDFCDC" w:rsidR="00D5037F" w:rsidRDefault="007D178C" w:rsidP="00D5037F">
      <w:pPr>
        <w:spacing w:line="360" w:lineRule="auto"/>
        <w:ind w:firstLine="567"/>
        <w:rPr>
          <w:rFonts w:cs="Times New Roman"/>
          <w:color w:val="FF0000"/>
          <w:szCs w:val="24"/>
        </w:rPr>
      </w:pPr>
      <w:r w:rsidRPr="00BE47B7">
        <w:rPr>
          <w:rFonts w:cs="Times New Roman"/>
          <w:color w:val="000000" w:themeColor="text1"/>
          <w:szCs w:val="24"/>
        </w:rPr>
        <w:t>Při</w:t>
      </w:r>
      <w:r w:rsidR="007B1F39">
        <w:rPr>
          <w:rFonts w:cs="Times New Roman"/>
          <w:color w:val="000000" w:themeColor="text1"/>
          <w:szCs w:val="24"/>
        </w:rPr>
        <w:t xml:space="preserve"> zážitkové pedagogice a obecně</w:t>
      </w:r>
      <w:r w:rsidRPr="00BE47B7">
        <w:rPr>
          <w:rFonts w:cs="Times New Roman"/>
          <w:color w:val="000000" w:themeColor="text1"/>
          <w:szCs w:val="24"/>
        </w:rPr>
        <w:t xml:space="preserve"> při pedagogice táborové často pracujeme s tzv. </w:t>
      </w:r>
      <w:r w:rsidR="0055598F" w:rsidRPr="001C2355">
        <w:rPr>
          <w:rFonts w:cs="Times New Roman"/>
          <w:b/>
          <w:bCs/>
          <w:color w:val="000000" w:themeColor="text1"/>
          <w:szCs w:val="24"/>
        </w:rPr>
        <w:t>k</w:t>
      </w:r>
      <w:r w:rsidRPr="001C2355">
        <w:rPr>
          <w:rFonts w:cs="Times New Roman"/>
          <w:b/>
          <w:bCs/>
          <w:color w:val="000000" w:themeColor="text1"/>
          <w:szCs w:val="24"/>
        </w:rPr>
        <w:t>omfortní zónou</w:t>
      </w:r>
      <w:r w:rsidRPr="00BE47B7">
        <w:rPr>
          <w:rFonts w:cs="Times New Roman"/>
          <w:color w:val="000000" w:themeColor="text1"/>
          <w:szCs w:val="24"/>
        </w:rPr>
        <w:t xml:space="preserve">. </w:t>
      </w:r>
      <w:r w:rsidR="008316A6" w:rsidRPr="00BE47B7">
        <w:rPr>
          <w:rFonts w:cs="Times New Roman"/>
          <w:color w:val="000000" w:themeColor="text1"/>
          <w:szCs w:val="24"/>
        </w:rPr>
        <w:t>Je to oblast zkušeností a znalostí, která je pro jedince známá, bezpečná a př</w:t>
      </w:r>
      <w:r w:rsidR="00351137">
        <w:rPr>
          <w:rFonts w:cs="Times New Roman"/>
          <w:color w:val="000000" w:themeColor="text1"/>
          <w:szCs w:val="24"/>
        </w:rPr>
        <w:t>irozená. Jestliže se však jedin</w:t>
      </w:r>
      <w:r w:rsidR="008316A6" w:rsidRPr="00BE47B7">
        <w:rPr>
          <w:rFonts w:cs="Times New Roman"/>
          <w:color w:val="000000" w:themeColor="text1"/>
          <w:szCs w:val="24"/>
        </w:rPr>
        <w:t>e</w:t>
      </w:r>
      <w:r w:rsidR="00351137">
        <w:rPr>
          <w:rFonts w:cs="Times New Roman"/>
          <w:color w:val="000000" w:themeColor="text1"/>
          <w:szCs w:val="24"/>
        </w:rPr>
        <w:t>c</w:t>
      </w:r>
      <w:r w:rsidR="008316A6" w:rsidRPr="00BE47B7">
        <w:rPr>
          <w:rFonts w:cs="Times New Roman"/>
          <w:color w:val="000000" w:themeColor="text1"/>
          <w:szCs w:val="24"/>
        </w:rPr>
        <w:t xml:space="preserve"> dostan</w:t>
      </w:r>
      <w:r w:rsidR="009C6F35" w:rsidRPr="00BE47B7">
        <w:rPr>
          <w:rFonts w:cs="Times New Roman"/>
          <w:color w:val="000000" w:themeColor="text1"/>
          <w:szCs w:val="24"/>
        </w:rPr>
        <w:t>e</w:t>
      </w:r>
      <w:r w:rsidR="008316A6" w:rsidRPr="00BE47B7">
        <w:rPr>
          <w:rFonts w:cs="Times New Roman"/>
          <w:color w:val="000000" w:themeColor="text1"/>
          <w:szCs w:val="24"/>
        </w:rPr>
        <w:t xml:space="preserve"> mimo tuto bezpečnou zónu</w:t>
      </w:r>
      <w:r w:rsidR="00960BB9" w:rsidRPr="00BE47B7">
        <w:rPr>
          <w:rFonts w:cs="Times New Roman"/>
          <w:color w:val="000000" w:themeColor="text1"/>
          <w:szCs w:val="24"/>
        </w:rPr>
        <w:t>, ocitá se najedn</w:t>
      </w:r>
      <w:r w:rsidR="00BE4D34" w:rsidRPr="00BE47B7">
        <w:rPr>
          <w:rFonts w:cs="Times New Roman"/>
          <w:color w:val="000000" w:themeColor="text1"/>
          <w:szCs w:val="24"/>
        </w:rPr>
        <w:t>ou</w:t>
      </w:r>
      <w:r w:rsidR="00960BB9" w:rsidRPr="00BE47B7">
        <w:rPr>
          <w:rFonts w:cs="Times New Roman"/>
          <w:color w:val="000000" w:themeColor="text1"/>
          <w:szCs w:val="24"/>
        </w:rPr>
        <w:t xml:space="preserve"> v prostředí novém, neznámém</w:t>
      </w:r>
      <w:r w:rsidR="00991F8D">
        <w:rPr>
          <w:rFonts w:cs="Times New Roman"/>
          <w:color w:val="000000" w:themeColor="text1"/>
          <w:szCs w:val="24"/>
        </w:rPr>
        <w:t xml:space="preserve">, které </w:t>
      </w:r>
      <w:r w:rsidR="00960BB9" w:rsidRPr="00BE47B7">
        <w:rPr>
          <w:rFonts w:cs="Times New Roman"/>
          <w:color w:val="000000" w:themeColor="text1"/>
          <w:szCs w:val="24"/>
        </w:rPr>
        <w:t>popisujeme jako zónu učení</w:t>
      </w:r>
      <w:r w:rsidR="00BE4D34" w:rsidRPr="00BE47B7">
        <w:rPr>
          <w:rFonts w:cs="Times New Roman"/>
          <w:color w:val="000000" w:themeColor="text1"/>
          <w:szCs w:val="24"/>
        </w:rPr>
        <w:t xml:space="preserve"> </w:t>
      </w:r>
      <w:r w:rsidR="0023777E" w:rsidRPr="00BE47B7">
        <w:rPr>
          <w:rFonts w:cs="Times New Roman"/>
          <w:color w:val="000000" w:themeColor="text1"/>
          <w:szCs w:val="24"/>
        </w:rPr>
        <w:t>(</w:t>
      </w:r>
      <w:r w:rsidR="00BE4D34" w:rsidRPr="00BE47B7">
        <w:rPr>
          <w:rFonts w:cs="Times New Roman"/>
          <w:color w:val="000000" w:themeColor="text1"/>
          <w:szCs w:val="24"/>
        </w:rPr>
        <w:t>Franc, 2007, s. 28)</w:t>
      </w:r>
      <w:r w:rsidR="00960BB9" w:rsidRPr="00BE47B7">
        <w:rPr>
          <w:rFonts w:cs="Times New Roman"/>
          <w:color w:val="000000" w:themeColor="text1"/>
          <w:szCs w:val="24"/>
        </w:rPr>
        <w:t xml:space="preserve">. </w:t>
      </w:r>
    </w:p>
    <w:p w14:paraId="69BAB092" w14:textId="5808024D" w:rsidR="00D5037F" w:rsidRDefault="00E14379" w:rsidP="00D5037F">
      <w:pPr>
        <w:spacing w:line="360" w:lineRule="auto"/>
        <w:ind w:firstLine="567"/>
        <w:rPr>
          <w:rFonts w:cs="Times New Roman"/>
          <w:color w:val="FF0000"/>
          <w:szCs w:val="24"/>
        </w:rPr>
      </w:pPr>
      <w:r>
        <w:rPr>
          <w:rFonts w:cs="Times New Roman"/>
          <w:color w:val="000000" w:themeColor="text1"/>
          <w:szCs w:val="24"/>
        </w:rPr>
        <w:t xml:space="preserve">Jak již bylo řečeno, krom her jsou do táborového programu komponovány také </w:t>
      </w:r>
      <w:r w:rsidRPr="008A4328">
        <w:rPr>
          <w:rFonts w:cs="Times New Roman"/>
          <w:b/>
          <w:color w:val="000000" w:themeColor="text1"/>
          <w:szCs w:val="24"/>
        </w:rPr>
        <w:t>činnosti pracovní</w:t>
      </w:r>
      <w:r w:rsidR="00AF3A56" w:rsidRPr="008A4328">
        <w:rPr>
          <w:rFonts w:cs="Times New Roman"/>
          <w:b/>
          <w:szCs w:val="24"/>
        </w:rPr>
        <w:t>.</w:t>
      </w:r>
      <w:r w:rsidR="00AF3A56" w:rsidRPr="00ED535F">
        <w:rPr>
          <w:rFonts w:cs="Times New Roman"/>
          <w:szCs w:val="24"/>
        </w:rPr>
        <w:t xml:space="preserve"> </w:t>
      </w:r>
      <w:r w:rsidR="00E54B4D">
        <w:rPr>
          <w:rFonts w:cs="Times New Roman"/>
          <w:color w:val="000000" w:themeColor="text1"/>
          <w:szCs w:val="24"/>
        </w:rPr>
        <w:t xml:space="preserve">Řadíme zde </w:t>
      </w:r>
      <w:r>
        <w:rPr>
          <w:rFonts w:cs="Times New Roman"/>
          <w:color w:val="000000" w:themeColor="text1"/>
          <w:szCs w:val="24"/>
        </w:rPr>
        <w:t xml:space="preserve">aktivity </w:t>
      </w:r>
      <w:r w:rsidR="00AF3A56">
        <w:rPr>
          <w:rFonts w:cs="Times New Roman"/>
          <w:color w:val="000000" w:themeColor="text1"/>
          <w:szCs w:val="24"/>
        </w:rPr>
        <w:t>spojené se zajišťováním technických záležitostí, např. zajišťování</w:t>
      </w:r>
      <w:r>
        <w:rPr>
          <w:rFonts w:cs="Times New Roman"/>
          <w:color w:val="000000" w:themeColor="text1"/>
          <w:szCs w:val="24"/>
        </w:rPr>
        <w:t xml:space="preserve"> jídla, </w:t>
      </w:r>
      <w:r w:rsidR="00BA273C">
        <w:rPr>
          <w:rFonts w:cs="Times New Roman"/>
          <w:color w:val="000000" w:themeColor="text1"/>
          <w:szCs w:val="24"/>
        </w:rPr>
        <w:t>pitné vody, sekání dřeva</w:t>
      </w:r>
      <w:r>
        <w:rPr>
          <w:rFonts w:cs="Times New Roman"/>
          <w:color w:val="000000" w:themeColor="text1"/>
          <w:szCs w:val="24"/>
        </w:rPr>
        <w:t xml:space="preserve">. V běžném životě se </w:t>
      </w:r>
      <w:r w:rsidR="007B1F39">
        <w:rPr>
          <w:rFonts w:cs="Times New Roman"/>
          <w:color w:val="000000" w:themeColor="text1"/>
          <w:szCs w:val="24"/>
        </w:rPr>
        <w:t xml:space="preserve">s podobnými činnostmi děti již nesetkají, nebo naopak se </w:t>
      </w:r>
      <w:r>
        <w:rPr>
          <w:rFonts w:cs="Times New Roman"/>
          <w:color w:val="000000" w:themeColor="text1"/>
          <w:szCs w:val="24"/>
        </w:rPr>
        <w:t xml:space="preserve">pro </w:t>
      </w:r>
      <w:r w:rsidR="007B1F39">
        <w:rPr>
          <w:rFonts w:cs="Times New Roman"/>
          <w:color w:val="000000" w:themeColor="text1"/>
          <w:szCs w:val="24"/>
        </w:rPr>
        <w:t>ně</w:t>
      </w:r>
      <w:r>
        <w:rPr>
          <w:rFonts w:cs="Times New Roman"/>
          <w:color w:val="000000" w:themeColor="text1"/>
          <w:szCs w:val="24"/>
        </w:rPr>
        <w:t xml:space="preserve"> stávají </w:t>
      </w:r>
      <w:r w:rsidR="007B1F39">
        <w:rPr>
          <w:rFonts w:cs="Times New Roman"/>
          <w:color w:val="000000" w:themeColor="text1"/>
          <w:szCs w:val="24"/>
        </w:rPr>
        <w:t>naprostou samozřejmostí. N</w:t>
      </w:r>
      <w:r>
        <w:rPr>
          <w:rFonts w:cs="Times New Roman"/>
          <w:color w:val="000000" w:themeColor="text1"/>
          <w:szCs w:val="24"/>
        </w:rPr>
        <w:t xml:space="preserve">a táboře však představují velmi důležitou hodnotu, pro jejíž zajištění je potřeba něco </w:t>
      </w:r>
      <w:r w:rsidR="00941121">
        <w:rPr>
          <w:rFonts w:cs="Times New Roman"/>
          <w:color w:val="000000" w:themeColor="text1"/>
          <w:szCs w:val="24"/>
        </w:rPr>
        <w:t>vykonat</w:t>
      </w:r>
      <w:r>
        <w:rPr>
          <w:rFonts w:cs="Times New Roman"/>
          <w:color w:val="000000" w:themeColor="text1"/>
          <w:szCs w:val="24"/>
        </w:rPr>
        <w:t xml:space="preserve">. Děti si tak vyzkoušejí nové činnosti, které pro ně nejsou běžné, </w:t>
      </w:r>
      <w:r w:rsidR="00941121">
        <w:rPr>
          <w:rFonts w:cs="Times New Roman"/>
          <w:color w:val="000000" w:themeColor="text1"/>
          <w:szCs w:val="24"/>
        </w:rPr>
        <w:t>což</w:t>
      </w:r>
      <w:r>
        <w:rPr>
          <w:rFonts w:cs="Times New Roman"/>
          <w:color w:val="000000" w:themeColor="text1"/>
          <w:szCs w:val="24"/>
        </w:rPr>
        <w:t xml:space="preserve"> </w:t>
      </w:r>
      <w:r w:rsidR="00941121">
        <w:rPr>
          <w:rFonts w:cs="Times New Roman"/>
          <w:color w:val="000000" w:themeColor="text1"/>
          <w:szCs w:val="24"/>
        </w:rPr>
        <w:t xml:space="preserve">vytváří nový úhel </w:t>
      </w:r>
      <w:r>
        <w:rPr>
          <w:rFonts w:cs="Times New Roman"/>
          <w:color w:val="000000" w:themeColor="text1"/>
          <w:szCs w:val="24"/>
        </w:rPr>
        <w:t>pohledu na věc a vytváření hodnot</w:t>
      </w:r>
      <w:r w:rsidR="00BA273C">
        <w:rPr>
          <w:rFonts w:cs="Times New Roman"/>
          <w:color w:val="000000" w:themeColor="text1"/>
          <w:szCs w:val="24"/>
        </w:rPr>
        <w:t xml:space="preserve"> (Mikesková, 2020, s. 39).</w:t>
      </w:r>
    </w:p>
    <w:p w14:paraId="454FFC17" w14:textId="77777777" w:rsidR="00D5037F" w:rsidRDefault="00AF3A56" w:rsidP="00D5037F">
      <w:pPr>
        <w:spacing w:line="360" w:lineRule="auto"/>
        <w:ind w:firstLine="567"/>
        <w:rPr>
          <w:rFonts w:cs="Times New Roman"/>
          <w:color w:val="FF0000"/>
          <w:szCs w:val="24"/>
        </w:rPr>
      </w:pPr>
      <w:r>
        <w:rPr>
          <w:rFonts w:cs="Times New Roman"/>
          <w:color w:val="000000" w:themeColor="text1"/>
          <w:szCs w:val="24"/>
        </w:rPr>
        <w:t xml:space="preserve">Mimo to by měl </w:t>
      </w:r>
      <w:r w:rsidR="00E14379">
        <w:rPr>
          <w:rFonts w:cs="Times New Roman"/>
          <w:color w:val="000000" w:themeColor="text1"/>
          <w:szCs w:val="24"/>
        </w:rPr>
        <w:t>táborový program</w:t>
      </w:r>
      <w:r>
        <w:rPr>
          <w:rFonts w:cs="Times New Roman"/>
          <w:color w:val="000000" w:themeColor="text1"/>
          <w:szCs w:val="24"/>
        </w:rPr>
        <w:t xml:space="preserve"> obsahovat </w:t>
      </w:r>
      <w:r w:rsidRPr="008A4328">
        <w:rPr>
          <w:rFonts w:cs="Times New Roman"/>
          <w:b/>
          <w:color w:val="000000" w:themeColor="text1"/>
          <w:szCs w:val="24"/>
        </w:rPr>
        <w:t>chvilky volna</w:t>
      </w:r>
      <w:r>
        <w:rPr>
          <w:rFonts w:cs="Times New Roman"/>
          <w:color w:val="000000" w:themeColor="text1"/>
          <w:szCs w:val="24"/>
        </w:rPr>
        <w:t>, kdy děti děla</w:t>
      </w:r>
      <w:r w:rsidR="00BA273C">
        <w:rPr>
          <w:rFonts w:cs="Times New Roman"/>
          <w:color w:val="000000" w:themeColor="text1"/>
          <w:szCs w:val="24"/>
        </w:rPr>
        <w:t>jí, co chtějí nebo potřebují. V rámci volných chvil se děti mohou</w:t>
      </w:r>
      <w:r>
        <w:rPr>
          <w:rFonts w:cs="Times New Roman"/>
          <w:color w:val="000000" w:themeColor="text1"/>
          <w:szCs w:val="24"/>
        </w:rPr>
        <w:t xml:space="preserve"> </w:t>
      </w:r>
      <w:r w:rsidR="00BA273C">
        <w:t>sbližovat</w:t>
      </w:r>
      <w:r>
        <w:t xml:space="preserve"> a </w:t>
      </w:r>
      <w:r w:rsidR="00BA273C">
        <w:t>poznávat se</w:t>
      </w:r>
      <w:r>
        <w:t xml:space="preserve"> i mimo program (Mikesková, 2020, s. 37). </w:t>
      </w:r>
    </w:p>
    <w:p w14:paraId="1A15EA7E" w14:textId="0DDEE1A8" w:rsidR="00765C24" w:rsidRPr="00D5037F" w:rsidRDefault="00E14379" w:rsidP="00D5037F">
      <w:pPr>
        <w:spacing w:line="360" w:lineRule="auto"/>
        <w:ind w:firstLine="567"/>
        <w:rPr>
          <w:rFonts w:cs="Times New Roman"/>
          <w:color w:val="FF0000"/>
          <w:szCs w:val="24"/>
        </w:rPr>
      </w:pPr>
      <w:r>
        <w:t xml:space="preserve">Jakékoliv činnosti jsou </w:t>
      </w:r>
      <w:r w:rsidR="00BA273C">
        <w:t xml:space="preserve">na táborech </w:t>
      </w:r>
      <w:r>
        <w:t xml:space="preserve">spojovány s tzv. </w:t>
      </w:r>
      <w:r w:rsidRPr="00E14379">
        <w:rPr>
          <w:b/>
        </w:rPr>
        <w:t>rituály</w:t>
      </w:r>
      <w:r w:rsidR="00BA273C">
        <w:t>. C</w:t>
      </w:r>
      <w:r w:rsidR="008A4328">
        <w:t xml:space="preserve">hápeme </w:t>
      </w:r>
      <w:r w:rsidR="00BA273C">
        <w:t xml:space="preserve">je </w:t>
      </w:r>
      <w:r w:rsidR="008A4328">
        <w:t>jako</w:t>
      </w:r>
      <w:r>
        <w:rPr>
          <w:rFonts w:cs="Times New Roman"/>
          <w:szCs w:val="24"/>
        </w:rPr>
        <w:t xml:space="preserve"> podněty, které výchovně vzdělávací proces buď přímo utvářejí, nebo jej doplňují. Mohou se odvíjet od tématu táborové akce, místa, kde je akce uskutečněna, nebo třeba od zásad a historie oddílu, který akci</w:t>
      </w:r>
      <w:r w:rsidR="008A4328">
        <w:rPr>
          <w:rFonts w:cs="Times New Roman"/>
          <w:szCs w:val="24"/>
        </w:rPr>
        <w:t xml:space="preserve"> pořádá </w:t>
      </w:r>
      <w:r>
        <w:rPr>
          <w:rFonts w:cs="Times New Roman"/>
          <w:szCs w:val="24"/>
        </w:rPr>
        <w:t>(Červinka, 2017, s. 20, 106)</w:t>
      </w:r>
      <w:r w:rsidR="00AF3A56">
        <w:rPr>
          <w:rFonts w:cs="Times New Roman"/>
          <w:szCs w:val="24"/>
        </w:rPr>
        <w:t xml:space="preserve">. </w:t>
      </w:r>
      <w:r w:rsidR="008A4328">
        <w:rPr>
          <w:rFonts w:cs="Times New Roman"/>
          <w:szCs w:val="24"/>
        </w:rPr>
        <w:t>Častým rituálem bývá</w:t>
      </w:r>
      <w:r>
        <w:rPr>
          <w:rFonts w:cs="Times New Roman"/>
          <w:szCs w:val="24"/>
        </w:rPr>
        <w:t xml:space="preserve"> svolávání dětí na nástupy, společná příprava jídla</w:t>
      </w:r>
      <w:r w:rsidR="007B1F39">
        <w:rPr>
          <w:rFonts w:cs="Times New Roman"/>
          <w:szCs w:val="24"/>
        </w:rPr>
        <w:t>, společné jezení u stolu. N</w:t>
      </w:r>
      <w:r>
        <w:rPr>
          <w:rFonts w:cs="Times New Roman"/>
          <w:szCs w:val="24"/>
        </w:rPr>
        <w:t xml:space="preserve">ejpevnějším a nejčastějším rituálem se pro mnoho oddílů stává oheň. Posezení u ohně bývá často spojováno s ukončením táborového dne nebo celého tábora jako celku. </w:t>
      </w:r>
      <w:r w:rsidRPr="00831013">
        <w:rPr>
          <w:rFonts w:cs="Times New Roman"/>
          <w:i/>
          <w:iCs/>
          <w:szCs w:val="24"/>
        </w:rPr>
        <w:t xml:space="preserve">„Oheň je velmi osobní záležitostí a každý oddíl má v souvislosti </w:t>
      </w:r>
      <w:r w:rsidR="00941121" w:rsidRPr="00831013">
        <w:rPr>
          <w:rFonts w:cs="Times New Roman"/>
          <w:i/>
          <w:iCs/>
          <w:szCs w:val="24"/>
        </w:rPr>
        <w:t xml:space="preserve">se zapálením a udržováním ohně zažité vlastní zvyklosti a obřady” </w:t>
      </w:r>
      <w:r w:rsidR="00941121">
        <w:rPr>
          <w:rFonts w:cs="Times New Roman"/>
          <w:szCs w:val="24"/>
        </w:rPr>
        <w:t xml:space="preserve">(Červinka, 2017, s. 135). </w:t>
      </w:r>
      <w:r w:rsidR="00765C24" w:rsidRPr="00765C24">
        <w:rPr>
          <w:rFonts w:cs="Times New Roman"/>
          <w:iCs/>
          <w:szCs w:val="24"/>
        </w:rPr>
        <w:t>Prostřednictvím těchto rituálů</w:t>
      </w:r>
      <w:r w:rsidR="00BA273C">
        <w:rPr>
          <w:rFonts w:cs="Times New Roman"/>
          <w:color w:val="000000" w:themeColor="text1"/>
          <w:szCs w:val="24"/>
        </w:rPr>
        <w:t xml:space="preserve"> </w:t>
      </w:r>
      <w:r w:rsidR="00765C24">
        <w:rPr>
          <w:rFonts w:cs="Times New Roman"/>
          <w:color w:val="000000" w:themeColor="text1"/>
          <w:szCs w:val="24"/>
        </w:rPr>
        <w:t xml:space="preserve">na táboře </w:t>
      </w:r>
      <w:r w:rsidR="00BA273C">
        <w:rPr>
          <w:rFonts w:cs="Times New Roman"/>
          <w:color w:val="000000" w:themeColor="text1"/>
          <w:szCs w:val="24"/>
        </w:rPr>
        <w:t>buduje</w:t>
      </w:r>
      <w:r w:rsidR="00765C24">
        <w:rPr>
          <w:rFonts w:cs="Times New Roman"/>
          <w:color w:val="000000" w:themeColor="text1"/>
          <w:szCs w:val="24"/>
        </w:rPr>
        <w:t>me</w:t>
      </w:r>
      <w:r w:rsidR="00BA273C">
        <w:rPr>
          <w:rFonts w:cs="Times New Roman"/>
          <w:color w:val="000000" w:themeColor="text1"/>
          <w:szCs w:val="24"/>
        </w:rPr>
        <w:t xml:space="preserve"> </w:t>
      </w:r>
      <w:r w:rsidR="00765C24">
        <w:rPr>
          <w:rFonts w:cs="Times New Roman"/>
          <w:color w:val="000000" w:themeColor="text1"/>
          <w:szCs w:val="24"/>
        </w:rPr>
        <w:t xml:space="preserve">režim a </w:t>
      </w:r>
      <w:r w:rsidR="00BA273C">
        <w:rPr>
          <w:rFonts w:cs="Times New Roman"/>
          <w:color w:val="000000" w:themeColor="text1"/>
          <w:szCs w:val="24"/>
        </w:rPr>
        <w:t>řád</w:t>
      </w:r>
      <w:r w:rsidR="00765C24">
        <w:rPr>
          <w:rFonts w:cs="Times New Roman"/>
          <w:color w:val="000000" w:themeColor="text1"/>
          <w:szCs w:val="24"/>
        </w:rPr>
        <w:t>, který</w:t>
      </w:r>
      <w:r w:rsidR="00BA273C">
        <w:rPr>
          <w:rFonts w:cs="Times New Roman"/>
          <w:color w:val="000000" w:themeColor="text1"/>
          <w:szCs w:val="24"/>
        </w:rPr>
        <w:t xml:space="preserve"> dětem </w:t>
      </w:r>
      <w:r w:rsidR="00765C24">
        <w:rPr>
          <w:rFonts w:cs="Times New Roman"/>
          <w:color w:val="000000" w:themeColor="text1"/>
          <w:szCs w:val="24"/>
        </w:rPr>
        <w:t xml:space="preserve">i vedoucím dodává </w:t>
      </w:r>
      <w:r w:rsidR="00BA273C">
        <w:rPr>
          <w:rFonts w:cs="Times New Roman"/>
          <w:color w:val="000000" w:themeColor="text1"/>
          <w:szCs w:val="24"/>
        </w:rPr>
        <w:t xml:space="preserve">pocit bezpečí a jistoty (Mikesková, 2020, s. 39). </w:t>
      </w:r>
    </w:p>
    <w:p w14:paraId="2806E3CF" w14:textId="19921472" w:rsidR="00765C24" w:rsidRPr="00765C24" w:rsidRDefault="00706F88" w:rsidP="00765C24">
      <w:pPr>
        <w:pStyle w:val="Nadpis2"/>
      </w:pPr>
      <w:bookmarkStart w:id="9" w:name="_Toc101410188"/>
      <w:r>
        <w:lastRenderedPageBreak/>
        <w:t>2.5</w:t>
      </w:r>
      <w:r w:rsidR="00765C24">
        <w:t xml:space="preserve"> Prostředí a symboly</w:t>
      </w:r>
      <w:bookmarkEnd w:id="9"/>
    </w:p>
    <w:p w14:paraId="39F76B2D" w14:textId="3F7512E8" w:rsidR="00D5037F" w:rsidRDefault="008A4328" w:rsidP="00D5037F">
      <w:pPr>
        <w:spacing w:line="360" w:lineRule="auto"/>
        <w:ind w:firstLine="567"/>
        <w:rPr>
          <w:rFonts w:cs="Times New Roman"/>
          <w:color w:val="000000" w:themeColor="text1"/>
          <w:szCs w:val="24"/>
        </w:rPr>
      </w:pPr>
      <w:r>
        <w:rPr>
          <w:rFonts w:cs="Times New Roman"/>
          <w:color w:val="000000" w:themeColor="text1"/>
          <w:szCs w:val="24"/>
        </w:rPr>
        <w:t>Dalším</w:t>
      </w:r>
      <w:r w:rsidR="003930B1">
        <w:rPr>
          <w:rFonts w:cs="Times New Roman"/>
          <w:color w:val="000000" w:themeColor="text1"/>
          <w:szCs w:val="24"/>
        </w:rPr>
        <w:t xml:space="preserve"> velmi důležitým faktorem ovlivňujícím výchovný proces</w:t>
      </w:r>
      <w:r w:rsidR="00127115">
        <w:rPr>
          <w:rFonts w:cs="Times New Roman"/>
          <w:color w:val="000000" w:themeColor="text1"/>
          <w:szCs w:val="24"/>
        </w:rPr>
        <w:t xml:space="preserve"> </w:t>
      </w:r>
      <w:r w:rsidR="00D3519F">
        <w:rPr>
          <w:rFonts w:cs="Times New Roman"/>
          <w:color w:val="000000" w:themeColor="text1"/>
          <w:szCs w:val="24"/>
        </w:rPr>
        <w:t xml:space="preserve">v táborové pedagogice </w:t>
      </w:r>
      <w:r w:rsidR="00765C24">
        <w:rPr>
          <w:rFonts w:cs="Times New Roman"/>
          <w:color w:val="000000" w:themeColor="text1"/>
          <w:szCs w:val="24"/>
        </w:rPr>
        <w:t xml:space="preserve">je </w:t>
      </w:r>
      <w:r w:rsidR="00765C24">
        <w:rPr>
          <w:rFonts w:cs="Times New Roman"/>
          <w:b/>
          <w:color w:val="000000" w:themeColor="text1"/>
          <w:szCs w:val="24"/>
        </w:rPr>
        <w:t xml:space="preserve">materiální </w:t>
      </w:r>
      <w:r w:rsidR="00BF010E" w:rsidRPr="00186AE2">
        <w:rPr>
          <w:rFonts w:cs="Times New Roman"/>
          <w:b/>
          <w:bCs/>
          <w:color w:val="000000" w:themeColor="text1"/>
          <w:szCs w:val="24"/>
        </w:rPr>
        <w:t>prostředí</w:t>
      </w:r>
      <w:r w:rsidR="00141322">
        <w:rPr>
          <w:rFonts w:cs="Times New Roman"/>
          <w:color w:val="000000" w:themeColor="text1"/>
          <w:szCs w:val="24"/>
        </w:rPr>
        <w:t xml:space="preserve">, ve kterém se </w:t>
      </w:r>
      <w:r w:rsidR="00D3519F">
        <w:rPr>
          <w:rFonts w:cs="Times New Roman"/>
          <w:color w:val="000000" w:themeColor="text1"/>
          <w:szCs w:val="24"/>
        </w:rPr>
        <w:t>dan</w:t>
      </w:r>
      <w:r w:rsidR="004A06E3">
        <w:rPr>
          <w:rFonts w:cs="Times New Roman"/>
          <w:color w:val="000000" w:themeColor="text1"/>
          <w:szCs w:val="24"/>
        </w:rPr>
        <w:t>é aktivity</w:t>
      </w:r>
      <w:r w:rsidR="00141322">
        <w:rPr>
          <w:rFonts w:cs="Times New Roman"/>
          <w:color w:val="000000" w:themeColor="text1"/>
          <w:szCs w:val="24"/>
        </w:rPr>
        <w:t xml:space="preserve"> uskutečňuj</w:t>
      </w:r>
      <w:r w:rsidR="004A06E3">
        <w:rPr>
          <w:rFonts w:cs="Times New Roman"/>
          <w:color w:val="000000" w:themeColor="text1"/>
          <w:szCs w:val="24"/>
        </w:rPr>
        <w:t>í</w:t>
      </w:r>
      <w:r w:rsidR="00BF010E">
        <w:rPr>
          <w:rFonts w:cs="Times New Roman"/>
          <w:color w:val="000000" w:themeColor="text1"/>
          <w:szCs w:val="24"/>
        </w:rPr>
        <w:t xml:space="preserve">. </w:t>
      </w:r>
      <w:r w:rsidR="00C441D1">
        <w:rPr>
          <w:rFonts w:cs="Times New Roman"/>
          <w:szCs w:val="24"/>
        </w:rPr>
        <w:t xml:space="preserve">Každé táborové prostředí je </w:t>
      </w:r>
      <w:r w:rsidR="007C1A7C">
        <w:rPr>
          <w:rFonts w:cs="Times New Roman"/>
          <w:szCs w:val="24"/>
        </w:rPr>
        <w:t>rozdílné a ovlivňuje jej to,</w:t>
      </w:r>
      <w:r w:rsidR="00816394">
        <w:rPr>
          <w:rFonts w:cs="Times New Roman"/>
          <w:szCs w:val="24"/>
        </w:rPr>
        <w:t xml:space="preserve"> zda se jedná o tábor pobytový</w:t>
      </w:r>
      <w:r w:rsidR="007C1A7C">
        <w:rPr>
          <w:rFonts w:cs="Times New Roman"/>
          <w:szCs w:val="24"/>
        </w:rPr>
        <w:t>, stanový nebo třeba putovní (Burda, 2008, s. 41).</w:t>
      </w:r>
      <w:r w:rsidR="007C6BEC">
        <w:rPr>
          <w:rFonts w:cs="Times New Roman"/>
          <w:szCs w:val="24"/>
        </w:rPr>
        <w:t xml:space="preserve"> </w:t>
      </w:r>
      <w:r w:rsidR="00873D5A">
        <w:rPr>
          <w:rFonts w:cs="Times New Roman"/>
          <w:szCs w:val="24"/>
        </w:rPr>
        <w:t xml:space="preserve">Druh tábora </w:t>
      </w:r>
      <w:r w:rsidR="007C6BEC">
        <w:rPr>
          <w:rFonts w:cs="Times New Roman"/>
          <w:szCs w:val="24"/>
        </w:rPr>
        <w:t>se pojí</w:t>
      </w:r>
      <w:r w:rsidR="00873D5A">
        <w:rPr>
          <w:rFonts w:cs="Times New Roman"/>
          <w:szCs w:val="24"/>
        </w:rPr>
        <w:t xml:space="preserve"> se</w:t>
      </w:r>
      <w:r w:rsidR="007C6BEC">
        <w:rPr>
          <w:rFonts w:cs="Times New Roman"/>
          <w:szCs w:val="24"/>
        </w:rPr>
        <w:t xml:space="preserve"> soubor</w:t>
      </w:r>
      <w:r w:rsidR="00873D5A">
        <w:rPr>
          <w:rFonts w:cs="Times New Roman"/>
          <w:szCs w:val="24"/>
        </w:rPr>
        <w:t>em</w:t>
      </w:r>
      <w:r w:rsidR="007C6BEC">
        <w:rPr>
          <w:rFonts w:cs="Times New Roman"/>
          <w:szCs w:val="24"/>
        </w:rPr>
        <w:t xml:space="preserve"> prostředků, které </w:t>
      </w:r>
      <w:r w:rsidR="00873D5A">
        <w:rPr>
          <w:rFonts w:cs="Times New Roman"/>
          <w:szCs w:val="24"/>
        </w:rPr>
        <w:t xml:space="preserve">prostředí utváří a které </w:t>
      </w:r>
      <w:r w:rsidR="007C6BEC">
        <w:rPr>
          <w:rFonts w:cs="Times New Roman"/>
          <w:szCs w:val="24"/>
        </w:rPr>
        <w:t xml:space="preserve">při výchově a vzdělávání používáme, jako např. </w:t>
      </w:r>
      <w:r w:rsidR="00A2672F">
        <w:rPr>
          <w:rFonts w:cs="Times New Roman"/>
          <w:szCs w:val="24"/>
        </w:rPr>
        <w:t>l</w:t>
      </w:r>
      <w:r w:rsidR="007C6BEC">
        <w:rPr>
          <w:rFonts w:cs="Times New Roman"/>
          <w:szCs w:val="24"/>
        </w:rPr>
        <w:t>es, lo</w:t>
      </w:r>
      <w:r w:rsidR="00816394">
        <w:rPr>
          <w:rFonts w:cs="Times New Roman"/>
          <w:szCs w:val="24"/>
        </w:rPr>
        <w:t xml:space="preserve">uka, říčka, nebo naopak budova </w:t>
      </w:r>
      <w:r w:rsidR="00A2672F">
        <w:rPr>
          <w:rFonts w:cs="Times New Roman"/>
          <w:szCs w:val="24"/>
        </w:rPr>
        <w:t>(</w:t>
      </w:r>
      <w:r w:rsidR="00A2672F" w:rsidRPr="00DB5CAB">
        <w:rPr>
          <w:rFonts w:cs="Times New Roman"/>
          <w:i/>
          <w:iCs/>
          <w:szCs w:val="24"/>
        </w:rPr>
        <w:t>Instruktorský slabikář</w:t>
      </w:r>
      <w:r w:rsidR="00A2672F">
        <w:rPr>
          <w:rFonts w:cs="Times New Roman"/>
          <w:szCs w:val="24"/>
        </w:rPr>
        <w:t>, 2016, s. 144).</w:t>
      </w:r>
      <w:r w:rsidR="006722BD">
        <w:rPr>
          <w:rFonts w:cs="Times New Roman"/>
          <w:szCs w:val="24"/>
        </w:rPr>
        <w:t xml:space="preserve"> </w:t>
      </w:r>
      <w:r w:rsidR="00E14379">
        <w:rPr>
          <w:rFonts w:cs="Times New Roman"/>
          <w:szCs w:val="24"/>
        </w:rPr>
        <w:t xml:space="preserve">Materiální prostředí zahrnuje také </w:t>
      </w:r>
      <w:r w:rsidR="00E14379" w:rsidRPr="008A4328">
        <w:rPr>
          <w:rFonts w:cs="Times New Roman"/>
          <w:b/>
          <w:szCs w:val="24"/>
        </w:rPr>
        <w:t>symboly</w:t>
      </w:r>
      <w:r w:rsidR="00E14379">
        <w:rPr>
          <w:rFonts w:cs="Times New Roman"/>
          <w:szCs w:val="24"/>
        </w:rPr>
        <w:t xml:space="preserve">, které s jednotlivými tábory mohou být spojeny. V případě táborů stanových se velkým symbolem stává stožár a vlajka. U táborů s indiánskou tématikou to mohou být tee-pee nebo indiánská sauna (Červinka, 2017, s. 20, 106). Mezi symboly </w:t>
      </w:r>
      <w:r w:rsidR="00765C24">
        <w:rPr>
          <w:rFonts w:cs="Times New Roman"/>
          <w:szCs w:val="24"/>
        </w:rPr>
        <w:t>lze</w:t>
      </w:r>
      <w:r w:rsidR="00E14379">
        <w:rPr>
          <w:rFonts w:cs="Times New Roman"/>
          <w:szCs w:val="24"/>
        </w:rPr>
        <w:t xml:space="preserve"> zařadit také p</w:t>
      </w:r>
      <w:r w:rsidR="00A32F44" w:rsidRPr="00493495">
        <w:rPr>
          <w:rFonts w:cs="Times New Roman"/>
          <w:color w:val="000000" w:themeColor="text1"/>
          <w:szCs w:val="24"/>
        </w:rPr>
        <w:t xml:space="preserve">rávě </w:t>
      </w:r>
      <w:r w:rsidR="00E14379">
        <w:rPr>
          <w:rFonts w:cs="Times New Roman"/>
          <w:color w:val="000000" w:themeColor="text1"/>
          <w:szCs w:val="24"/>
        </w:rPr>
        <w:t xml:space="preserve">příroda, která se stává </w:t>
      </w:r>
      <w:r w:rsidR="00A32F44" w:rsidRPr="00493495">
        <w:rPr>
          <w:rFonts w:cs="Times New Roman"/>
          <w:color w:val="000000" w:themeColor="text1"/>
          <w:szCs w:val="24"/>
        </w:rPr>
        <w:t>jedním ze základních prvků táborové pedagogiky</w:t>
      </w:r>
      <w:r w:rsidR="00270C4C" w:rsidRPr="00493495">
        <w:rPr>
          <w:rFonts w:cs="Times New Roman"/>
          <w:color w:val="000000" w:themeColor="text1"/>
          <w:szCs w:val="24"/>
        </w:rPr>
        <w:t>.</w:t>
      </w:r>
      <w:r w:rsidR="00DC6885" w:rsidRPr="00493495">
        <w:rPr>
          <w:rFonts w:cs="Times New Roman"/>
          <w:color w:val="000000" w:themeColor="text1"/>
          <w:szCs w:val="24"/>
        </w:rPr>
        <w:t xml:space="preserve"> Příroda nám poskytuje mnoho možností pro hry i další aktivity a v rámci táborové pedagogiky často hovoř</w:t>
      </w:r>
      <w:r w:rsidR="006A6A8A">
        <w:rPr>
          <w:rFonts w:cs="Times New Roman"/>
          <w:color w:val="000000" w:themeColor="text1"/>
          <w:szCs w:val="24"/>
        </w:rPr>
        <w:t>íme</w:t>
      </w:r>
      <w:r w:rsidR="00DC6885" w:rsidRPr="00493495">
        <w:rPr>
          <w:rFonts w:cs="Times New Roman"/>
          <w:color w:val="000000" w:themeColor="text1"/>
          <w:szCs w:val="24"/>
        </w:rPr>
        <w:t xml:space="preserve"> o tzv</w:t>
      </w:r>
      <w:r w:rsidR="00D0269D" w:rsidRPr="00493495">
        <w:rPr>
          <w:rFonts w:cs="Times New Roman"/>
          <w:color w:val="000000" w:themeColor="text1"/>
          <w:szCs w:val="24"/>
        </w:rPr>
        <w:t>.</w:t>
      </w:r>
      <w:r w:rsidR="00DC6885" w:rsidRPr="00493495">
        <w:rPr>
          <w:rFonts w:cs="Times New Roman"/>
          <w:color w:val="000000" w:themeColor="text1"/>
          <w:szCs w:val="24"/>
        </w:rPr>
        <w:t xml:space="preserve"> </w:t>
      </w:r>
      <w:r w:rsidR="002F78EB" w:rsidRPr="002F78EB">
        <w:rPr>
          <w:rFonts w:cs="Times New Roman"/>
          <w:i/>
          <w:color w:val="000000" w:themeColor="text1"/>
          <w:szCs w:val="24"/>
        </w:rPr>
        <w:t>„</w:t>
      </w:r>
      <w:r w:rsidR="00DC6885" w:rsidRPr="002F78EB">
        <w:rPr>
          <w:rFonts w:cs="Times New Roman"/>
          <w:i/>
          <w:color w:val="000000" w:themeColor="text1"/>
          <w:szCs w:val="24"/>
        </w:rPr>
        <w:t>l</w:t>
      </w:r>
      <w:r w:rsidR="00D0269D" w:rsidRPr="002F78EB">
        <w:rPr>
          <w:rFonts w:cs="Times New Roman"/>
          <w:i/>
          <w:color w:val="000000" w:themeColor="text1"/>
          <w:szCs w:val="24"/>
        </w:rPr>
        <w:t>e</w:t>
      </w:r>
      <w:r w:rsidR="00DC6885" w:rsidRPr="002F78EB">
        <w:rPr>
          <w:rFonts w:cs="Times New Roman"/>
          <w:i/>
          <w:color w:val="000000" w:themeColor="text1"/>
          <w:szCs w:val="24"/>
        </w:rPr>
        <w:t>sní moudr</w:t>
      </w:r>
      <w:r w:rsidR="00D0269D" w:rsidRPr="002F78EB">
        <w:rPr>
          <w:rFonts w:cs="Times New Roman"/>
          <w:i/>
          <w:color w:val="000000" w:themeColor="text1"/>
          <w:szCs w:val="24"/>
        </w:rPr>
        <w:t>o</w:t>
      </w:r>
      <w:r w:rsidR="00DC6885" w:rsidRPr="002F78EB">
        <w:rPr>
          <w:rFonts w:cs="Times New Roman"/>
          <w:i/>
          <w:color w:val="000000" w:themeColor="text1"/>
          <w:szCs w:val="24"/>
        </w:rPr>
        <w:t>sti</w:t>
      </w:r>
      <w:r w:rsidR="002F78EB" w:rsidRPr="002F78EB">
        <w:rPr>
          <w:rFonts w:cs="Times New Roman"/>
          <w:i/>
          <w:color w:val="000000" w:themeColor="text1"/>
          <w:szCs w:val="24"/>
        </w:rPr>
        <w:t>“</w:t>
      </w:r>
      <w:r w:rsidR="00DC6885" w:rsidRPr="00493495">
        <w:rPr>
          <w:rFonts w:cs="Times New Roman"/>
          <w:color w:val="000000" w:themeColor="text1"/>
          <w:szCs w:val="24"/>
        </w:rPr>
        <w:t>, kdy účastníky vedeme</w:t>
      </w:r>
      <w:r w:rsidR="00D0269D" w:rsidRPr="00493495">
        <w:rPr>
          <w:rFonts w:cs="Times New Roman"/>
          <w:color w:val="000000" w:themeColor="text1"/>
          <w:szCs w:val="24"/>
        </w:rPr>
        <w:t xml:space="preserve"> </w:t>
      </w:r>
      <w:r w:rsidR="00DC6885" w:rsidRPr="00493495">
        <w:rPr>
          <w:rFonts w:cs="Times New Roman"/>
          <w:color w:val="000000" w:themeColor="text1"/>
          <w:szCs w:val="24"/>
        </w:rPr>
        <w:t>k lásce k přírodě, učíme je, jak nám může být příroda prospěšná a jak bychom s</w:t>
      </w:r>
      <w:r w:rsidR="00AA2085">
        <w:rPr>
          <w:rFonts w:cs="Times New Roman"/>
          <w:color w:val="000000" w:themeColor="text1"/>
          <w:szCs w:val="24"/>
        </w:rPr>
        <w:t>e</w:t>
      </w:r>
      <w:r w:rsidR="00493495" w:rsidRPr="00493495">
        <w:rPr>
          <w:rFonts w:cs="Times New Roman"/>
          <w:color w:val="000000" w:themeColor="text1"/>
          <w:szCs w:val="24"/>
        </w:rPr>
        <w:t> k ní</w:t>
      </w:r>
      <w:r w:rsidR="007B1F39">
        <w:rPr>
          <w:rFonts w:cs="Times New Roman"/>
          <w:color w:val="000000" w:themeColor="text1"/>
          <w:szCs w:val="24"/>
        </w:rPr>
        <w:t xml:space="preserve"> měli chovat. J</w:t>
      </w:r>
      <w:r w:rsidR="00DC6885" w:rsidRPr="00493495">
        <w:rPr>
          <w:rFonts w:cs="Times New Roman"/>
          <w:color w:val="000000" w:themeColor="text1"/>
          <w:szCs w:val="24"/>
        </w:rPr>
        <w:t>edná</w:t>
      </w:r>
      <w:r w:rsidR="007B1F39">
        <w:rPr>
          <w:rFonts w:cs="Times New Roman"/>
          <w:color w:val="000000" w:themeColor="text1"/>
          <w:szCs w:val="24"/>
        </w:rPr>
        <w:t xml:space="preserve"> se</w:t>
      </w:r>
      <w:r w:rsidR="00DC6885" w:rsidRPr="00493495">
        <w:rPr>
          <w:rFonts w:cs="Times New Roman"/>
          <w:color w:val="000000" w:themeColor="text1"/>
          <w:szCs w:val="24"/>
        </w:rPr>
        <w:t xml:space="preserve"> přímo </w:t>
      </w:r>
      <w:r w:rsidR="00006047">
        <w:rPr>
          <w:rFonts w:cs="Times New Roman"/>
          <w:color w:val="000000" w:themeColor="text1"/>
          <w:szCs w:val="24"/>
        </w:rPr>
        <w:t xml:space="preserve">o </w:t>
      </w:r>
      <w:r w:rsidR="00DC6885" w:rsidRPr="00493495">
        <w:rPr>
          <w:rFonts w:cs="Times New Roman"/>
          <w:color w:val="000000" w:themeColor="text1"/>
          <w:szCs w:val="24"/>
        </w:rPr>
        <w:t>souznění s</w:t>
      </w:r>
      <w:r w:rsidR="00493495">
        <w:rPr>
          <w:rFonts w:cs="Times New Roman"/>
          <w:color w:val="000000" w:themeColor="text1"/>
          <w:szCs w:val="24"/>
        </w:rPr>
        <w:t> </w:t>
      </w:r>
      <w:r w:rsidR="00DC6885" w:rsidRPr="00493495">
        <w:rPr>
          <w:rFonts w:cs="Times New Roman"/>
          <w:color w:val="000000" w:themeColor="text1"/>
          <w:szCs w:val="24"/>
        </w:rPr>
        <w:t>přírodou</w:t>
      </w:r>
      <w:r w:rsidR="00493495">
        <w:rPr>
          <w:rFonts w:cs="Times New Roman"/>
          <w:color w:val="000000" w:themeColor="text1"/>
          <w:szCs w:val="24"/>
        </w:rPr>
        <w:t xml:space="preserve"> (Červinka, 2017, s. </w:t>
      </w:r>
      <w:r w:rsidR="00132689">
        <w:rPr>
          <w:rFonts w:cs="Times New Roman"/>
          <w:color w:val="000000" w:themeColor="text1"/>
          <w:szCs w:val="24"/>
        </w:rPr>
        <w:t xml:space="preserve">27, </w:t>
      </w:r>
      <w:r w:rsidR="00671C03">
        <w:rPr>
          <w:rFonts w:cs="Times New Roman"/>
          <w:color w:val="000000" w:themeColor="text1"/>
          <w:szCs w:val="24"/>
        </w:rPr>
        <w:t>106)</w:t>
      </w:r>
      <w:r w:rsidR="00DC6885" w:rsidRPr="00493495">
        <w:rPr>
          <w:rFonts w:cs="Times New Roman"/>
          <w:color w:val="000000" w:themeColor="text1"/>
          <w:szCs w:val="24"/>
        </w:rPr>
        <w:t xml:space="preserve">. </w:t>
      </w:r>
    </w:p>
    <w:p w14:paraId="56545C67" w14:textId="76CD3857" w:rsidR="00765C24" w:rsidRPr="00D5037F" w:rsidRDefault="00765C24" w:rsidP="00D5037F">
      <w:pPr>
        <w:spacing w:line="360" w:lineRule="auto"/>
        <w:ind w:firstLine="567"/>
        <w:rPr>
          <w:rFonts w:cs="Times New Roman"/>
          <w:color w:val="000000" w:themeColor="text1"/>
          <w:szCs w:val="24"/>
        </w:rPr>
      </w:pPr>
      <w:r>
        <w:rPr>
          <w:rFonts w:cs="Times New Roman"/>
          <w:szCs w:val="24"/>
        </w:rPr>
        <w:t xml:space="preserve">Táborové prostředí </w:t>
      </w:r>
      <w:r w:rsidRPr="00ED535F">
        <w:rPr>
          <w:rFonts w:cs="Times New Roman"/>
          <w:szCs w:val="24"/>
        </w:rPr>
        <w:t>by měl</w:t>
      </w:r>
      <w:r>
        <w:rPr>
          <w:rFonts w:cs="Times New Roman"/>
          <w:szCs w:val="24"/>
        </w:rPr>
        <w:t>o</w:t>
      </w:r>
      <w:r w:rsidRPr="00ED535F">
        <w:rPr>
          <w:rFonts w:cs="Times New Roman"/>
          <w:szCs w:val="24"/>
        </w:rPr>
        <w:t xml:space="preserve"> být míst</w:t>
      </w:r>
      <w:r>
        <w:rPr>
          <w:rFonts w:cs="Times New Roman"/>
          <w:szCs w:val="24"/>
        </w:rPr>
        <w:t>em</w:t>
      </w:r>
      <w:r w:rsidRPr="00ED535F">
        <w:rPr>
          <w:rFonts w:cs="Times New Roman"/>
          <w:szCs w:val="24"/>
        </w:rPr>
        <w:t xml:space="preserve"> pro dobrodružství, poznání i výchovné působení (Burda, 2008, s. 5). Toto prostředí by mělo b</w:t>
      </w:r>
      <w:r>
        <w:rPr>
          <w:rFonts w:cs="Times New Roman"/>
          <w:szCs w:val="24"/>
        </w:rPr>
        <w:t>ý</w:t>
      </w:r>
      <w:r w:rsidRPr="00ED535F">
        <w:rPr>
          <w:rFonts w:cs="Times New Roman"/>
          <w:szCs w:val="24"/>
        </w:rPr>
        <w:t>t pohodové, vstřícné a kamarádské. Důležitou roli hraje příjemná atmosféra a individuální zapojení jednotlivých účastníků, jejich zájmů a schopností</w:t>
      </w:r>
      <w:r>
        <w:rPr>
          <w:rFonts w:cs="Times New Roman"/>
          <w:szCs w:val="24"/>
        </w:rPr>
        <w:t xml:space="preserve"> </w:t>
      </w:r>
      <w:r w:rsidRPr="00ED535F">
        <w:rPr>
          <w:rFonts w:cs="Times New Roman"/>
          <w:szCs w:val="24"/>
        </w:rPr>
        <w:t xml:space="preserve">(Pávková, 2008, </w:t>
      </w:r>
      <w:r>
        <w:rPr>
          <w:rFonts w:cs="Times New Roman"/>
          <w:szCs w:val="24"/>
        </w:rPr>
        <w:t>s</w:t>
      </w:r>
      <w:r w:rsidRPr="00ED535F">
        <w:rPr>
          <w:rFonts w:cs="Times New Roman"/>
          <w:szCs w:val="24"/>
        </w:rPr>
        <w:t>. 38).</w:t>
      </w:r>
    </w:p>
    <w:p w14:paraId="29B11F9A" w14:textId="5F5C28F3" w:rsidR="00765C24" w:rsidRPr="00765C24" w:rsidRDefault="00B8606D" w:rsidP="00765C24">
      <w:pPr>
        <w:rPr>
          <w:b/>
          <w:sz w:val="32"/>
          <w:szCs w:val="32"/>
        </w:rPr>
      </w:pPr>
      <w:r>
        <w:rPr>
          <w:b/>
          <w:sz w:val="32"/>
          <w:szCs w:val="32"/>
        </w:rPr>
        <w:t>2.6 Terminologické shrnutí</w:t>
      </w:r>
      <w:r w:rsidR="00765C24" w:rsidRPr="00765C24">
        <w:rPr>
          <w:b/>
          <w:sz w:val="32"/>
          <w:szCs w:val="32"/>
        </w:rPr>
        <w:t xml:space="preserve"> </w:t>
      </w:r>
    </w:p>
    <w:p w14:paraId="65710C58" w14:textId="78448778" w:rsidR="00D5037F" w:rsidRDefault="00AC49F7" w:rsidP="00D5037F">
      <w:pPr>
        <w:spacing w:line="360" w:lineRule="auto"/>
        <w:ind w:firstLine="567"/>
        <w:rPr>
          <w:rFonts w:cs="Times New Roman"/>
          <w:szCs w:val="24"/>
        </w:rPr>
      </w:pPr>
      <w:r w:rsidRPr="002173F7">
        <w:rPr>
          <w:rFonts w:cs="Times New Roman"/>
          <w:szCs w:val="24"/>
        </w:rPr>
        <w:t>Jak je z textu jistě patrné, všechny složky</w:t>
      </w:r>
      <w:r w:rsidR="00E5606E">
        <w:rPr>
          <w:rFonts w:cs="Times New Roman"/>
          <w:szCs w:val="24"/>
        </w:rPr>
        <w:t xml:space="preserve"> táborové pedagogiky</w:t>
      </w:r>
      <w:r w:rsidRPr="002173F7">
        <w:rPr>
          <w:rFonts w:cs="Times New Roman"/>
          <w:szCs w:val="24"/>
        </w:rPr>
        <w:t xml:space="preserve"> jsou navzájem </w:t>
      </w:r>
      <w:r w:rsidR="00E85FDD">
        <w:rPr>
          <w:rFonts w:cs="Times New Roman"/>
          <w:szCs w:val="24"/>
        </w:rPr>
        <w:t>povázány</w:t>
      </w:r>
      <w:r w:rsidR="00351137">
        <w:rPr>
          <w:rFonts w:cs="Times New Roman"/>
          <w:szCs w:val="24"/>
        </w:rPr>
        <w:t>. Když nebudeme</w:t>
      </w:r>
      <w:r w:rsidRPr="002173F7">
        <w:rPr>
          <w:rFonts w:cs="Times New Roman"/>
          <w:szCs w:val="24"/>
        </w:rPr>
        <w:t xml:space="preserve"> mít dobré organizátory, nepřipraví kvalitní program se </w:t>
      </w:r>
      <w:r w:rsidR="002173F7" w:rsidRPr="002173F7">
        <w:rPr>
          <w:rFonts w:cs="Times New Roman"/>
          <w:szCs w:val="24"/>
        </w:rPr>
        <w:t>zaměřením</w:t>
      </w:r>
      <w:r w:rsidRPr="002173F7">
        <w:rPr>
          <w:rFonts w:cs="Times New Roman"/>
          <w:szCs w:val="24"/>
        </w:rPr>
        <w:t xml:space="preserve"> na potřebné cíle. Když mezi </w:t>
      </w:r>
      <w:r w:rsidR="00941121">
        <w:rPr>
          <w:rFonts w:cs="Times New Roman"/>
          <w:szCs w:val="24"/>
        </w:rPr>
        <w:t>účastníky</w:t>
      </w:r>
      <w:r w:rsidRPr="002173F7">
        <w:rPr>
          <w:rFonts w:cs="Times New Roman"/>
          <w:szCs w:val="24"/>
        </w:rPr>
        <w:t xml:space="preserve"> nevybudujeme pří</w:t>
      </w:r>
      <w:r w:rsidR="002173F7" w:rsidRPr="002173F7">
        <w:rPr>
          <w:rFonts w:cs="Times New Roman"/>
          <w:szCs w:val="24"/>
        </w:rPr>
        <w:t xml:space="preserve">jemnou atmosféru, nebudou účastníci navazovat pevné vztahy a naše pedagogické působení bude povrchní. </w:t>
      </w:r>
    </w:p>
    <w:p w14:paraId="3ECEF89A" w14:textId="666E5645" w:rsidR="00D5037F" w:rsidRDefault="006536AC" w:rsidP="00D5037F">
      <w:pPr>
        <w:spacing w:line="360" w:lineRule="auto"/>
        <w:ind w:firstLine="567"/>
        <w:rPr>
          <w:rFonts w:cs="Times New Roman"/>
          <w:szCs w:val="24"/>
        </w:rPr>
      </w:pPr>
      <w:r>
        <w:rPr>
          <w:rFonts w:cs="Times New Roman"/>
          <w:szCs w:val="24"/>
        </w:rPr>
        <w:t>Táborové prostředí je tvořeno třemi oblastmi, a to oblastí materiálovou, sociální a kulturní. Nejdůležitějšími prvky utvářejícími táborové prostředí jsou vedoucí, účastníci a jejich vzájemná interakce. Do oblasti kulturní řadíme veškerou činnost, která je v táborovém prostředí řízena prostřednictvím hry, učení a práce. Veškeré činnosti jsou propojeny táborovými rituály, které nám tvoří režim a řád. Poslední oblastí je oblast materiálová, do které řadíme symboly a materiální zajištění prostoru, ve kterém se táborová pedagogika odehrává, tedy louka, les</w:t>
      </w:r>
      <w:r w:rsidR="007B1F39">
        <w:rPr>
          <w:rFonts w:cs="Times New Roman"/>
          <w:szCs w:val="24"/>
        </w:rPr>
        <w:t>, budova, stany, vlajka, stožár</w:t>
      </w:r>
      <w:r>
        <w:rPr>
          <w:rFonts w:cs="Times New Roman"/>
          <w:szCs w:val="24"/>
        </w:rPr>
        <w:t xml:space="preserve"> apod. </w:t>
      </w:r>
    </w:p>
    <w:p w14:paraId="1C687F11" w14:textId="177B9863" w:rsidR="003D5F6E" w:rsidRPr="00184C09" w:rsidRDefault="00CA6FED" w:rsidP="00D5037F">
      <w:pPr>
        <w:spacing w:line="360" w:lineRule="auto"/>
        <w:ind w:firstLine="567"/>
        <w:rPr>
          <w:rFonts w:cs="Times New Roman"/>
          <w:szCs w:val="24"/>
        </w:rPr>
      </w:pPr>
      <w:r w:rsidRPr="00733BDB">
        <w:rPr>
          <w:rFonts w:cs="Times New Roman"/>
          <w:szCs w:val="24"/>
        </w:rPr>
        <w:t xml:space="preserve">Z výše zmíněných </w:t>
      </w:r>
      <w:r w:rsidR="004912F0" w:rsidRPr="00733BDB">
        <w:rPr>
          <w:rFonts w:cs="Times New Roman"/>
          <w:szCs w:val="24"/>
        </w:rPr>
        <w:t>specifik</w:t>
      </w:r>
      <w:r w:rsidR="0023041E" w:rsidRPr="00733BDB">
        <w:rPr>
          <w:rFonts w:cs="Times New Roman"/>
          <w:szCs w:val="24"/>
        </w:rPr>
        <w:t xml:space="preserve"> se</w:t>
      </w:r>
      <w:r w:rsidR="000A5B7E" w:rsidRPr="00733BDB">
        <w:rPr>
          <w:rFonts w:cs="Times New Roman"/>
          <w:szCs w:val="24"/>
        </w:rPr>
        <w:t xml:space="preserve"> nyní</w:t>
      </w:r>
      <w:r w:rsidR="0023041E" w:rsidRPr="00733BDB">
        <w:rPr>
          <w:rFonts w:cs="Times New Roman"/>
          <w:szCs w:val="24"/>
        </w:rPr>
        <w:t xml:space="preserve"> pokusím</w:t>
      </w:r>
      <w:r w:rsidR="006E1835" w:rsidRPr="00733BDB">
        <w:rPr>
          <w:rFonts w:cs="Times New Roman"/>
          <w:szCs w:val="24"/>
        </w:rPr>
        <w:t>e</w:t>
      </w:r>
      <w:r w:rsidR="0023041E" w:rsidRPr="00733BDB">
        <w:rPr>
          <w:rFonts w:cs="Times New Roman"/>
          <w:szCs w:val="24"/>
        </w:rPr>
        <w:t xml:space="preserve"> o </w:t>
      </w:r>
      <w:r w:rsidR="004912F0" w:rsidRPr="00733BDB">
        <w:rPr>
          <w:rFonts w:cs="Times New Roman"/>
          <w:szCs w:val="24"/>
        </w:rPr>
        <w:t>vytvoření vlastní definice táborové pedagogiky</w:t>
      </w:r>
      <w:r w:rsidR="00747DE4" w:rsidRPr="00733BDB">
        <w:rPr>
          <w:rFonts w:cs="Times New Roman"/>
          <w:szCs w:val="24"/>
        </w:rPr>
        <w:t>, ze které budeme dále v diplomové práci vycházet</w:t>
      </w:r>
      <w:r w:rsidR="004912F0" w:rsidRPr="00733BDB">
        <w:rPr>
          <w:rFonts w:cs="Times New Roman"/>
          <w:szCs w:val="24"/>
        </w:rPr>
        <w:t xml:space="preserve">. </w:t>
      </w:r>
      <w:r w:rsidR="000A13D4" w:rsidRPr="00733BDB">
        <w:rPr>
          <w:rFonts w:cs="Times New Roman"/>
          <w:szCs w:val="24"/>
        </w:rPr>
        <w:t>T</w:t>
      </w:r>
      <w:r w:rsidR="002E0F34" w:rsidRPr="00733BDB">
        <w:rPr>
          <w:rFonts w:cs="Times New Roman"/>
          <w:szCs w:val="24"/>
        </w:rPr>
        <w:t>áborov</w:t>
      </w:r>
      <w:r w:rsidR="00FA4A1B" w:rsidRPr="00733BDB">
        <w:rPr>
          <w:rFonts w:cs="Times New Roman"/>
          <w:szCs w:val="24"/>
        </w:rPr>
        <w:t>á</w:t>
      </w:r>
      <w:r w:rsidR="002E0F34" w:rsidRPr="00733BDB">
        <w:rPr>
          <w:rFonts w:cs="Times New Roman"/>
          <w:szCs w:val="24"/>
        </w:rPr>
        <w:t xml:space="preserve"> pedagogik</w:t>
      </w:r>
      <w:r w:rsidR="000A13D4" w:rsidRPr="00733BDB">
        <w:rPr>
          <w:rFonts w:cs="Times New Roman"/>
          <w:szCs w:val="24"/>
        </w:rPr>
        <w:t>a</w:t>
      </w:r>
      <w:r w:rsidR="002E0F34" w:rsidRPr="00733BDB">
        <w:rPr>
          <w:rFonts w:cs="Times New Roman"/>
          <w:szCs w:val="24"/>
        </w:rPr>
        <w:t xml:space="preserve"> </w:t>
      </w:r>
      <w:r w:rsidR="000A13D4" w:rsidRPr="00733BDB">
        <w:rPr>
          <w:rFonts w:cs="Times New Roman"/>
          <w:szCs w:val="24"/>
        </w:rPr>
        <w:t xml:space="preserve">se zabývá </w:t>
      </w:r>
      <w:r w:rsidR="00474546" w:rsidRPr="00733BDB">
        <w:rPr>
          <w:rFonts w:cs="Times New Roman"/>
          <w:szCs w:val="24"/>
        </w:rPr>
        <w:lastRenderedPageBreak/>
        <w:t>výchovně vzdělávací</w:t>
      </w:r>
      <w:r w:rsidR="000A13D4" w:rsidRPr="00733BDB">
        <w:rPr>
          <w:rFonts w:cs="Times New Roman"/>
          <w:szCs w:val="24"/>
        </w:rPr>
        <w:t>m</w:t>
      </w:r>
      <w:r w:rsidR="00474546" w:rsidRPr="00733BDB">
        <w:rPr>
          <w:rFonts w:cs="Times New Roman"/>
          <w:szCs w:val="24"/>
        </w:rPr>
        <w:t xml:space="preserve"> proces</w:t>
      </w:r>
      <w:r w:rsidR="000A13D4" w:rsidRPr="00733BDB">
        <w:rPr>
          <w:rFonts w:cs="Times New Roman"/>
          <w:szCs w:val="24"/>
        </w:rPr>
        <w:t>em</w:t>
      </w:r>
      <w:r w:rsidR="005A0A3C">
        <w:rPr>
          <w:rFonts w:cs="Times New Roman"/>
          <w:szCs w:val="24"/>
        </w:rPr>
        <w:t xml:space="preserve"> </w:t>
      </w:r>
      <w:r w:rsidR="00474546" w:rsidRPr="00733BDB">
        <w:rPr>
          <w:rFonts w:cs="Times New Roman"/>
          <w:szCs w:val="24"/>
        </w:rPr>
        <w:t>v</w:t>
      </w:r>
      <w:r w:rsidR="006E1835" w:rsidRPr="00733BDB">
        <w:rPr>
          <w:rFonts w:cs="Times New Roman"/>
          <w:szCs w:val="24"/>
        </w:rPr>
        <w:t> táborovém prostředí</w:t>
      </w:r>
      <w:r w:rsidR="00B8606D">
        <w:rPr>
          <w:rFonts w:cs="Times New Roman"/>
          <w:szCs w:val="24"/>
        </w:rPr>
        <w:t>, které zahrnuje materiální, kulturní</w:t>
      </w:r>
      <w:r w:rsidR="005A0A3C">
        <w:rPr>
          <w:rFonts w:cs="Times New Roman"/>
          <w:szCs w:val="24"/>
        </w:rPr>
        <w:t xml:space="preserve"> a </w:t>
      </w:r>
      <w:r w:rsidR="00B8606D">
        <w:rPr>
          <w:rFonts w:cs="Times New Roman"/>
          <w:szCs w:val="24"/>
        </w:rPr>
        <w:t>sociální</w:t>
      </w:r>
      <w:r w:rsidR="005A0A3C">
        <w:rPr>
          <w:rFonts w:cs="Times New Roman"/>
          <w:szCs w:val="24"/>
        </w:rPr>
        <w:t xml:space="preserve"> aspekty</w:t>
      </w:r>
      <w:r w:rsidR="0079155F" w:rsidRPr="00733BDB">
        <w:rPr>
          <w:rFonts w:cs="Times New Roman"/>
          <w:szCs w:val="24"/>
        </w:rPr>
        <w:t xml:space="preserve">. </w:t>
      </w:r>
      <w:r w:rsidR="00BA6674" w:rsidRPr="00733BDB">
        <w:rPr>
          <w:rFonts w:cs="Times New Roman"/>
          <w:szCs w:val="24"/>
        </w:rPr>
        <w:t>Je zaměřen</w:t>
      </w:r>
      <w:r w:rsidR="00FA4A1B" w:rsidRPr="00733BDB">
        <w:rPr>
          <w:rFonts w:cs="Times New Roman"/>
          <w:szCs w:val="24"/>
        </w:rPr>
        <w:t>a</w:t>
      </w:r>
      <w:r w:rsidR="00BA6674" w:rsidRPr="00733BDB">
        <w:rPr>
          <w:rFonts w:cs="Times New Roman"/>
          <w:szCs w:val="24"/>
        </w:rPr>
        <w:t xml:space="preserve"> na rozvoj jedince pomocí h</w:t>
      </w:r>
      <w:r w:rsidR="009803D2" w:rsidRPr="00733BDB">
        <w:rPr>
          <w:rFonts w:cs="Times New Roman"/>
          <w:szCs w:val="24"/>
        </w:rPr>
        <w:t xml:space="preserve">erních </w:t>
      </w:r>
      <w:r w:rsidR="005A0A3C">
        <w:rPr>
          <w:rFonts w:cs="Times New Roman"/>
          <w:szCs w:val="24"/>
        </w:rPr>
        <w:t xml:space="preserve">a neherních </w:t>
      </w:r>
      <w:r w:rsidR="009803D2" w:rsidRPr="00733BDB">
        <w:rPr>
          <w:rFonts w:cs="Times New Roman"/>
          <w:szCs w:val="24"/>
        </w:rPr>
        <w:t>aktivi</w:t>
      </w:r>
      <w:r w:rsidR="00F511D9" w:rsidRPr="00733BDB">
        <w:rPr>
          <w:rFonts w:cs="Times New Roman"/>
          <w:szCs w:val="24"/>
        </w:rPr>
        <w:t>t</w:t>
      </w:r>
      <w:r w:rsidR="009803D2" w:rsidRPr="00733BDB">
        <w:rPr>
          <w:rFonts w:cs="Times New Roman"/>
          <w:szCs w:val="24"/>
        </w:rPr>
        <w:t>,</w:t>
      </w:r>
      <w:r w:rsidR="00862E5E" w:rsidRPr="00733BDB">
        <w:rPr>
          <w:rFonts w:cs="Times New Roman"/>
          <w:szCs w:val="24"/>
        </w:rPr>
        <w:t xml:space="preserve"> které jsou spojeny s prvky dobrodružství, výzvy a zážitku</w:t>
      </w:r>
      <w:r w:rsidR="005A0A3C">
        <w:rPr>
          <w:rFonts w:cs="Times New Roman"/>
          <w:szCs w:val="24"/>
        </w:rPr>
        <w:t>.</w:t>
      </w:r>
      <w:r w:rsidR="00370188">
        <w:rPr>
          <w:rFonts w:cs="Times New Roman"/>
          <w:szCs w:val="24"/>
        </w:rPr>
        <w:br w:type="page"/>
      </w:r>
    </w:p>
    <w:p w14:paraId="02A8F1AE" w14:textId="3D060BFF" w:rsidR="00D079D1" w:rsidRPr="00D54EC7" w:rsidRDefault="00854BF7" w:rsidP="00854BF7">
      <w:pPr>
        <w:pStyle w:val="Nadpis1"/>
      </w:pPr>
      <w:bookmarkStart w:id="10" w:name="_Toc101410189"/>
      <w:r>
        <w:lastRenderedPageBreak/>
        <w:t xml:space="preserve">3 </w:t>
      </w:r>
      <w:r w:rsidR="00407BB7" w:rsidRPr="00D54EC7">
        <w:t>Hra</w:t>
      </w:r>
      <w:bookmarkEnd w:id="10"/>
      <w:r w:rsidR="00407BB7" w:rsidRPr="00D54EC7">
        <w:t xml:space="preserve"> </w:t>
      </w:r>
    </w:p>
    <w:p w14:paraId="2D04FC5A" w14:textId="65E1F516" w:rsidR="00D5037F" w:rsidRDefault="000124B0" w:rsidP="00D5037F">
      <w:pPr>
        <w:spacing w:line="360" w:lineRule="auto"/>
        <w:ind w:firstLine="567"/>
        <w:rPr>
          <w:rFonts w:cs="Times New Roman"/>
          <w:szCs w:val="24"/>
        </w:rPr>
      </w:pPr>
      <w:r w:rsidRPr="00733BDB">
        <w:rPr>
          <w:rFonts w:cs="Times New Roman"/>
          <w:szCs w:val="24"/>
        </w:rPr>
        <w:t xml:space="preserve">Ve výchovně vzdělávacím procesu v rámci </w:t>
      </w:r>
      <w:r w:rsidR="00AA44C6" w:rsidRPr="00733BDB">
        <w:rPr>
          <w:rFonts w:cs="Times New Roman"/>
          <w:szCs w:val="24"/>
        </w:rPr>
        <w:t xml:space="preserve">táborové pedagogiky využíváme různé pomůcky a prostředky, </w:t>
      </w:r>
      <w:r w:rsidR="008D00A2" w:rsidRPr="00733BDB">
        <w:rPr>
          <w:rFonts w:cs="Times New Roman"/>
          <w:szCs w:val="24"/>
        </w:rPr>
        <w:t xml:space="preserve">pomocí kterých se snažíme </w:t>
      </w:r>
      <w:r w:rsidR="00FD7491" w:rsidRPr="00733BDB">
        <w:rPr>
          <w:rFonts w:cs="Times New Roman"/>
          <w:szCs w:val="24"/>
        </w:rPr>
        <w:t xml:space="preserve">rozvíjet jedince v komplexním pojetí </w:t>
      </w:r>
      <w:r w:rsidR="00F06617" w:rsidRPr="00733BDB">
        <w:rPr>
          <w:rFonts w:cs="Times New Roman"/>
          <w:szCs w:val="24"/>
        </w:rPr>
        <w:t xml:space="preserve">jeho </w:t>
      </w:r>
      <w:r w:rsidR="00FD7491" w:rsidRPr="00733BDB">
        <w:rPr>
          <w:rFonts w:cs="Times New Roman"/>
          <w:szCs w:val="24"/>
        </w:rPr>
        <w:t>osobnosti.</w:t>
      </w:r>
      <w:r w:rsidR="00F06617" w:rsidRPr="00733BDB">
        <w:rPr>
          <w:rFonts w:cs="Times New Roman"/>
          <w:szCs w:val="24"/>
        </w:rPr>
        <w:t xml:space="preserve"> Základním prostředkem pro tento rozvoj je v </w:t>
      </w:r>
      <w:r w:rsidR="00715F84">
        <w:rPr>
          <w:rFonts w:cs="Times New Roman"/>
          <w:szCs w:val="24"/>
        </w:rPr>
        <w:t>oblasti</w:t>
      </w:r>
      <w:r w:rsidR="00F06617" w:rsidRPr="00733BDB">
        <w:rPr>
          <w:rFonts w:cs="Times New Roman"/>
          <w:szCs w:val="24"/>
        </w:rPr>
        <w:t xml:space="preserve"> volného času </w:t>
      </w:r>
      <w:r w:rsidR="00E71326" w:rsidRPr="00733BDB">
        <w:rPr>
          <w:rFonts w:cs="Times New Roman"/>
          <w:szCs w:val="24"/>
        </w:rPr>
        <w:t xml:space="preserve">hra. V této kapitole se </w:t>
      </w:r>
      <w:r w:rsidR="00351137">
        <w:rPr>
          <w:rFonts w:cs="Times New Roman"/>
          <w:szCs w:val="24"/>
        </w:rPr>
        <w:t xml:space="preserve">pokusíme tento pojem </w:t>
      </w:r>
      <w:r w:rsidR="00E71326" w:rsidRPr="00733BDB">
        <w:rPr>
          <w:rFonts w:cs="Times New Roman"/>
          <w:szCs w:val="24"/>
        </w:rPr>
        <w:t>vymez</w:t>
      </w:r>
      <w:r w:rsidR="00351137">
        <w:rPr>
          <w:rFonts w:cs="Times New Roman"/>
          <w:szCs w:val="24"/>
        </w:rPr>
        <w:t xml:space="preserve">it a zaměříme se na </w:t>
      </w:r>
      <w:r w:rsidR="008D00A2" w:rsidRPr="00733BDB">
        <w:rPr>
          <w:rFonts w:cs="Times New Roman"/>
          <w:szCs w:val="24"/>
        </w:rPr>
        <w:t>popis</w:t>
      </w:r>
      <w:r w:rsidR="00642EEE" w:rsidRPr="00733BDB">
        <w:rPr>
          <w:rFonts w:cs="Times New Roman"/>
          <w:szCs w:val="24"/>
        </w:rPr>
        <w:t>, funkce</w:t>
      </w:r>
      <w:r w:rsidR="008D00A2" w:rsidRPr="00733BDB">
        <w:rPr>
          <w:rFonts w:cs="Times New Roman"/>
          <w:szCs w:val="24"/>
        </w:rPr>
        <w:t xml:space="preserve"> a </w:t>
      </w:r>
      <w:r w:rsidR="00642EEE" w:rsidRPr="00733BDB">
        <w:rPr>
          <w:rFonts w:cs="Times New Roman"/>
          <w:szCs w:val="24"/>
        </w:rPr>
        <w:t xml:space="preserve">specifika </w:t>
      </w:r>
      <w:r w:rsidR="008D00A2" w:rsidRPr="00733BDB">
        <w:rPr>
          <w:rFonts w:cs="Times New Roman"/>
          <w:szCs w:val="24"/>
        </w:rPr>
        <w:t>tvorb</w:t>
      </w:r>
      <w:r w:rsidR="00642EEE" w:rsidRPr="00733BDB">
        <w:rPr>
          <w:rFonts w:cs="Times New Roman"/>
          <w:szCs w:val="24"/>
        </w:rPr>
        <w:t>y</w:t>
      </w:r>
      <w:r w:rsidR="00351137">
        <w:rPr>
          <w:rFonts w:cs="Times New Roman"/>
          <w:szCs w:val="24"/>
        </w:rPr>
        <w:t xml:space="preserve"> her</w:t>
      </w:r>
      <w:r w:rsidR="008D00A2" w:rsidRPr="00733BDB">
        <w:rPr>
          <w:rFonts w:cs="Times New Roman"/>
          <w:szCs w:val="24"/>
        </w:rPr>
        <w:t>.</w:t>
      </w:r>
    </w:p>
    <w:p w14:paraId="18652201" w14:textId="5CCB1151" w:rsidR="0056296C" w:rsidRDefault="00ED4623" w:rsidP="00D5037F">
      <w:pPr>
        <w:spacing w:line="360" w:lineRule="auto"/>
        <w:ind w:firstLine="567"/>
        <w:rPr>
          <w:rFonts w:cs="Times New Roman"/>
          <w:szCs w:val="24"/>
        </w:rPr>
      </w:pPr>
      <w:r>
        <w:rPr>
          <w:rFonts w:cs="Times New Roman"/>
          <w:szCs w:val="24"/>
        </w:rPr>
        <w:t xml:space="preserve">Pojem hra má velmi nejasné hranice svého vymezení a </w:t>
      </w:r>
      <w:r w:rsidR="00F30D29">
        <w:rPr>
          <w:rFonts w:cs="Times New Roman"/>
          <w:szCs w:val="24"/>
        </w:rPr>
        <w:t>obsahuje</w:t>
      </w:r>
      <w:r>
        <w:rPr>
          <w:rFonts w:cs="Times New Roman"/>
          <w:szCs w:val="24"/>
        </w:rPr>
        <w:t xml:space="preserve"> </w:t>
      </w:r>
      <w:r w:rsidR="00015151">
        <w:rPr>
          <w:rFonts w:cs="Times New Roman"/>
          <w:szCs w:val="24"/>
        </w:rPr>
        <w:t>nesčetné</w:t>
      </w:r>
      <w:r>
        <w:rPr>
          <w:rFonts w:cs="Times New Roman"/>
          <w:szCs w:val="24"/>
        </w:rPr>
        <w:t xml:space="preserve"> množství </w:t>
      </w:r>
      <w:r w:rsidR="007D2FE1">
        <w:rPr>
          <w:rFonts w:cs="Times New Roman"/>
          <w:szCs w:val="24"/>
        </w:rPr>
        <w:t>charakteristik</w:t>
      </w:r>
      <w:r w:rsidR="00E3525E">
        <w:rPr>
          <w:rFonts w:cs="Times New Roman"/>
          <w:szCs w:val="24"/>
        </w:rPr>
        <w:t>,</w:t>
      </w:r>
      <w:r w:rsidR="00F30D29">
        <w:rPr>
          <w:rFonts w:cs="Times New Roman"/>
          <w:szCs w:val="24"/>
        </w:rPr>
        <w:t xml:space="preserve"> kterými lze hru </w:t>
      </w:r>
      <w:r w:rsidR="00015151">
        <w:rPr>
          <w:rFonts w:cs="Times New Roman"/>
          <w:szCs w:val="24"/>
        </w:rPr>
        <w:t>ohraničit</w:t>
      </w:r>
      <w:r w:rsidR="00F30D29">
        <w:rPr>
          <w:rFonts w:cs="Times New Roman"/>
          <w:szCs w:val="24"/>
        </w:rPr>
        <w:t>, není</w:t>
      </w:r>
      <w:r w:rsidR="00E3525E">
        <w:rPr>
          <w:rFonts w:cs="Times New Roman"/>
          <w:szCs w:val="24"/>
        </w:rPr>
        <w:t xml:space="preserve"> tedy </w:t>
      </w:r>
      <w:r w:rsidR="00F30D29">
        <w:rPr>
          <w:rFonts w:cs="Times New Roman"/>
          <w:szCs w:val="24"/>
        </w:rPr>
        <w:t xml:space="preserve">možné </w:t>
      </w:r>
      <w:r w:rsidR="00183AB1">
        <w:rPr>
          <w:rFonts w:cs="Times New Roman"/>
          <w:szCs w:val="24"/>
        </w:rPr>
        <w:t xml:space="preserve">ji </w:t>
      </w:r>
      <w:r w:rsidR="00E3525E">
        <w:rPr>
          <w:rFonts w:cs="Times New Roman"/>
          <w:szCs w:val="24"/>
        </w:rPr>
        <w:t>přesně definovat</w:t>
      </w:r>
      <w:r>
        <w:rPr>
          <w:rFonts w:cs="Times New Roman"/>
          <w:szCs w:val="24"/>
        </w:rPr>
        <w:t xml:space="preserve">. </w:t>
      </w:r>
      <w:r w:rsidR="00DC7A76">
        <w:rPr>
          <w:rFonts w:cs="Times New Roman"/>
          <w:szCs w:val="24"/>
        </w:rPr>
        <w:t>Nejčastěji se s</w:t>
      </w:r>
      <w:r w:rsidR="00D079D1">
        <w:rPr>
          <w:rFonts w:cs="Times New Roman"/>
          <w:szCs w:val="24"/>
        </w:rPr>
        <w:t xml:space="preserve"> </w:t>
      </w:r>
      <w:r w:rsidR="007B1F39">
        <w:rPr>
          <w:rFonts w:cs="Times New Roman"/>
          <w:szCs w:val="24"/>
        </w:rPr>
        <w:t>ní se</w:t>
      </w:r>
      <w:r w:rsidR="00DC7A76">
        <w:rPr>
          <w:rFonts w:cs="Times New Roman"/>
          <w:szCs w:val="24"/>
        </w:rPr>
        <w:t xml:space="preserve">tkáme v kontextu vývojové psychologie, kdy </w:t>
      </w:r>
      <w:r w:rsidR="007B1F39">
        <w:rPr>
          <w:rFonts w:cs="Times New Roman"/>
          <w:szCs w:val="24"/>
        </w:rPr>
        <w:t xml:space="preserve">je na hře </w:t>
      </w:r>
      <w:r w:rsidR="00DC7A76">
        <w:rPr>
          <w:rFonts w:cs="Times New Roman"/>
          <w:szCs w:val="24"/>
        </w:rPr>
        <w:t>postavena hlavní činnost malých dětí (</w:t>
      </w:r>
      <w:r w:rsidR="0064151F">
        <w:rPr>
          <w:rFonts w:cs="Times New Roman"/>
          <w:szCs w:val="24"/>
        </w:rPr>
        <w:t>Hájek</w:t>
      </w:r>
      <w:r w:rsidR="00DC7A76">
        <w:rPr>
          <w:rFonts w:cs="Times New Roman"/>
          <w:szCs w:val="24"/>
        </w:rPr>
        <w:t xml:space="preserve">, 2004, s. </w:t>
      </w:r>
      <w:r w:rsidR="007B1F39">
        <w:rPr>
          <w:rFonts w:cs="Times New Roman"/>
          <w:szCs w:val="24"/>
        </w:rPr>
        <w:t xml:space="preserve">42) a </w:t>
      </w:r>
      <w:r w:rsidR="00DC7A76">
        <w:rPr>
          <w:rFonts w:cs="Times New Roman"/>
          <w:szCs w:val="24"/>
        </w:rPr>
        <w:t xml:space="preserve">je </w:t>
      </w:r>
      <w:r w:rsidR="00A63C5A">
        <w:rPr>
          <w:rFonts w:cs="Times New Roman"/>
          <w:szCs w:val="24"/>
        </w:rPr>
        <w:t xml:space="preserve">v tomto kontextu </w:t>
      </w:r>
      <w:r w:rsidR="00DC7A76">
        <w:rPr>
          <w:rFonts w:cs="Times New Roman"/>
          <w:szCs w:val="24"/>
        </w:rPr>
        <w:t xml:space="preserve">popisovaná jako činnost </w:t>
      </w:r>
      <w:r w:rsidR="00384F7D" w:rsidRPr="00D27CA0">
        <w:rPr>
          <w:rFonts w:cs="Times New Roman"/>
          <w:i/>
          <w:iCs/>
          <w:szCs w:val="24"/>
        </w:rPr>
        <w:t>„</w:t>
      </w:r>
      <w:r w:rsidR="00384F7D" w:rsidRPr="00D27CA0">
        <w:rPr>
          <w:rFonts w:cs="Times New Roman"/>
          <w:i/>
          <w:iCs/>
          <w:color w:val="000000" w:themeColor="text1"/>
          <w:szCs w:val="24"/>
        </w:rPr>
        <w:t>n</w:t>
      </w:r>
      <w:r w:rsidR="00DC7A76" w:rsidRPr="00D27CA0">
        <w:rPr>
          <w:rFonts w:cs="Times New Roman"/>
          <w:i/>
          <w:iCs/>
          <w:color w:val="000000" w:themeColor="text1"/>
          <w:szCs w:val="24"/>
        </w:rPr>
        <w:t>anečisto</w:t>
      </w:r>
      <w:r w:rsidR="00DC7A76" w:rsidRPr="00D27CA0">
        <w:rPr>
          <w:rFonts w:cs="Times New Roman"/>
          <w:i/>
          <w:iCs/>
          <w:szCs w:val="24"/>
        </w:rPr>
        <w:t xml:space="preserve">” </w:t>
      </w:r>
      <w:r w:rsidR="00DC7A76">
        <w:rPr>
          <w:rFonts w:cs="Times New Roman"/>
          <w:szCs w:val="24"/>
        </w:rPr>
        <w:t>(Franc, 200</w:t>
      </w:r>
      <w:r w:rsidR="00E76D4A">
        <w:rPr>
          <w:rFonts w:cs="Times New Roman"/>
          <w:szCs w:val="24"/>
        </w:rPr>
        <w:t>7</w:t>
      </w:r>
      <w:r w:rsidR="0056296C">
        <w:rPr>
          <w:rFonts w:cs="Times New Roman"/>
          <w:szCs w:val="24"/>
        </w:rPr>
        <w:t xml:space="preserve">, s. 66). </w:t>
      </w:r>
    </w:p>
    <w:p w14:paraId="42E8545F" w14:textId="35060A5D" w:rsidR="0056296C" w:rsidRPr="00430B0A" w:rsidRDefault="0056296C" w:rsidP="00430B0A">
      <w:pPr>
        <w:spacing w:line="360" w:lineRule="auto"/>
        <w:ind w:firstLine="567"/>
      </w:pPr>
      <w:r w:rsidRPr="00351137">
        <w:rPr>
          <w:rFonts w:cs="Times New Roman"/>
          <w:szCs w:val="24"/>
        </w:rPr>
        <w:t>My se však nebudeme zabývat přirozenou dětskou hrou, ale tzv. hrou řízenou</w:t>
      </w:r>
      <w:r w:rsidRPr="00351137">
        <w:rPr>
          <w:rFonts w:cs="Times New Roman"/>
          <w:color w:val="000000" w:themeColor="text1"/>
          <w:szCs w:val="24"/>
        </w:rPr>
        <w:t>,</w:t>
      </w:r>
      <w:r>
        <w:rPr>
          <w:rFonts w:cs="Times New Roman"/>
          <w:color w:val="000000" w:themeColor="text1"/>
          <w:szCs w:val="24"/>
        </w:rPr>
        <w:t xml:space="preserve"> která je charakterizována jako </w:t>
      </w:r>
      <w:r>
        <w:rPr>
          <w:rFonts w:cs="Times New Roman"/>
          <w:szCs w:val="24"/>
        </w:rPr>
        <w:t xml:space="preserve">hra s pravidly. Hlavním znakem hry řízené je </w:t>
      </w:r>
      <w:r>
        <w:rPr>
          <w:rFonts w:cs="Times New Roman"/>
          <w:color w:val="000000" w:themeColor="text1"/>
          <w:szCs w:val="24"/>
        </w:rPr>
        <w:t>vedoucí, který hru ovlivňuje a přizpůsobuje skupině účastníků tak</w:t>
      </w:r>
      <w:r w:rsidR="008F66DD">
        <w:rPr>
          <w:rFonts w:cs="Times New Roman"/>
          <w:color w:val="000000" w:themeColor="text1"/>
          <w:szCs w:val="24"/>
        </w:rPr>
        <w:t xml:space="preserve">, aby vedla ke stanovenému cíli. </w:t>
      </w:r>
      <w:r w:rsidR="00A63C5A">
        <w:rPr>
          <w:rFonts w:cs="Times New Roman"/>
          <w:szCs w:val="24"/>
        </w:rPr>
        <w:t>Na hru budeme po</w:t>
      </w:r>
      <w:r>
        <w:rPr>
          <w:rFonts w:cs="Times New Roman"/>
          <w:szCs w:val="24"/>
        </w:rPr>
        <w:t>hlížet jako na nejdůležitější prostředek, na kterém je postavena výchova ve volném čase</w:t>
      </w:r>
      <w:r>
        <w:rPr>
          <w:rFonts w:cs="Times New Roman"/>
          <w:color w:val="000000" w:themeColor="text1"/>
          <w:szCs w:val="24"/>
        </w:rPr>
        <w:t xml:space="preserve"> </w:t>
      </w:r>
      <w:r>
        <w:rPr>
          <w:rFonts w:cs="Times New Roman"/>
          <w:szCs w:val="24"/>
        </w:rPr>
        <w:t>(</w:t>
      </w:r>
      <w:r w:rsidR="009375DC">
        <w:rPr>
          <w:rFonts w:cs="Times New Roman"/>
          <w:szCs w:val="24"/>
        </w:rPr>
        <w:t>Kázmerová</w:t>
      </w:r>
      <w:r>
        <w:rPr>
          <w:rFonts w:cs="Times New Roman"/>
          <w:szCs w:val="24"/>
        </w:rPr>
        <w:t xml:space="preserve">, </w:t>
      </w:r>
      <w:r w:rsidR="009375DC">
        <w:rPr>
          <w:rFonts w:cs="Times New Roman"/>
          <w:szCs w:val="24"/>
        </w:rPr>
        <w:t>2015</w:t>
      </w:r>
      <w:r>
        <w:rPr>
          <w:rFonts w:cs="Times New Roman"/>
          <w:szCs w:val="24"/>
        </w:rPr>
        <w:t>, s. 2</w:t>
      </w:r>
      <w:r w:rsidR="009375DC">
        <w:rPr>
          <w:rFonts w:cs="Times New Roman"/>
          <w:szCs w:val="24"/>
        </w:rPr>
        <w:t>1</w:t>
      </w:r>
      <w:r>
        <w:rPr>
          <w:rFonts w:cs="Times New Roman"/>
          <w:szCs w:val="24"/>
        </w:rPr>
        <w:t>)</w:t>
      </w:r>
      <w:r w:rsidRPr="00D90B0C">
        <w:rPr>
          <w:rFonts w:cs="Times New Roman"/>
          <w:color w:val="000000" w:themeColor="text1"/>
          <w:szCs w:val="24"/>
        </w:rPr>
        <w:t>.</w:t>
      </w:r>
      <w:r w:rsidRPr="00F14E7D">
        <w:rPr>
          <w:rFonts w:cs="Times New Roman"/>
          <w:color w:val="FF0000"/>
          <w:szCs w:val="24"/>
        </w:rPr>
        <w:t xml:space="preserve"> </w:t>
      </w:r>
      <w:r>
        <w:rPr>
          <w:rFonts w:cs="Times New Roman"/>
          <w:szCs w:val="24"/>
        </w:rPr>
        <w:t>Jednou z </w:t>
      </w:r>
      <w:r w:rsidR="00A63C5A">
        <w:rPr>
          <w:rFonts w:cs="Times New Roman"/>
          <w:szCs w:val="24"/>
        </w:rPr>
        <w:t>často</w:t>
      </w:r>
      <w:r>
        <w:rPr>
          <w:rFonts w:cs="Times New Roman"/>
          <w:szCs w:val="24"/>
        </w:rPr>
        <w:t xml:space="preserve"> užívaných definic je vymezení hry dle </w:t>
      </w:r>
      <w:r w:rsidRPr="0056296C">
        <w:rPr>
          <w:rFonts w:cs="Times New Roman"/>
          <w:szCs w:val="24"/>
        </w:rPr>
        <w:t>Huizinga</w:t>
      </w:r>
      <w:r w:rsidR="00430B0A">
        <w:rPr>
          <w:rFonts w:cs="Times New Roman"/>
          <w:szCs w:val="24"/>
        </w:rPr>
        <w:t>:</w:t>
      </w:r>
      <w:r>
        <w:rPr>
          <w:rFonts w:cs="Times New Roman"/>
          <w:szCs w:val="24"/>
        </w:rPr>
        <w:t xml:space="preserve"> </w:t>
      </w:r>
      <w:r w:rsidRPr="0056296C">
        <w:rPr>
          <w:i/>
        </w:rPr>
        <w:t>„Hra je dobrovolná činnost, která je vykonávána uvnitř pevně stanovených časových a prostorových hranic, podle dobrovolně přijatých, ale bezpodmínečně závazných pravidel, která má svůj cíl v sobě samé a je doprovázena pocitem napětí a radosti a vědomím jiného bytí než je všední život“</w:t>
      </w:r>
      <w:r w:rsidR="00430B0A">
        <w:rPr>
          <w:i/>
        </w:rPr>
        <w:t xml:space="preserve"> </w:t>
      </w:r>
      <w:r w:rsidR="00430B0A">
        <w:t>(Zachoval, 2009, s. 7).</w:t>
      </w:r>
    </w:p>
    <w:p w14:paraId="26BF2047" w14:textId="3E211E58" w:rsidR="003A3F37" w:rsidRPr="00D5037F" w:rsidRDefault="003F0C2C" w:rsidP="00D5037F">
      <w:pPr>
        <w:spacing w:line="360" w:lineRule="auto"/>
        <w:ind w:firstLine="567"/>
        <w:rPr>
          <w:rFonts w:cs="Times New Roman"/>
          <w:szCs w:val="24"/>
        </w:rPr>
      </w:pPr>
      <w:r>
        <w:rPr>
          <w:rFonts w:cs="Times New Roman"/>
          <w:szCs w:val="24"/>
        </w:rPr>
        <w:t xml:space="preserve">U jedinců ve vyšším věku je hra často brána jako činnost neproduktivní, jelikož z ní nevyplývá žádná ekonomická hodnota. Hra je však </w:t>
      </w:r>
      <w:r w:rsidRPr="00CE2487">
        <w:rPr>
          <w:rFonts w:cs="Times New Roman"/>
          <w:i/>
          <w:iCs/>
          <w:szCs w:val="24"/>
        </w:rPr>
        <w:t xml:space="preserve">„více než jen společenskou událostí, zábavou a prostředkem relaxace a rekreace </w:t>
      </w:r>
      <w:r>
        <w:rPr>
          <w:rFonts w:cs="Times New Roman"/>
          <w:i/>
          <w:iCs/>
          <w:szCs w:val="24"/>
        </w:rPr>
        <w:t>(…)</w:t>
      </w:r>
      <w:r w:rsidRPr="00CE2487">
        <w:rPr>
          <w:rFonts w:cs="Times New Roman"/>
          <w:i/>
          <w:iCs/>
          <w:szCs w:val="24"/>
        </w:rPr>
        <w:t>”</w:t>
      </w:r>
      <w:r>
        <w:rPr>
          <w:rFonts w:cs="Times New Roman"/>
          <w:i/>
          <w:iCs/>
          <w:szCs w:val="24"/>
        </w:rPr>
        <w:t xml:space="preserve"> </w:t>
      </w:r>
      <w:r w:rsidRPr="006D44A2">
        <w:rPr>
          <w:rFonts w:cs="Times New Roman"/>
          <w:szCs w:val="24"/>
        </w:rPr>
        <w:t>(</w:t>
      </w:r>
      <w:r>
        <w:rPr>
          <w:rFonts w:cs="Times New Roman"/>
          <w:szCs w:val="24"/>
        </w:rPr>
        <w:t xml:space="preserve">Hrkal et al., </w:t>
      </w:r>
      <w:r>
        <w:rPr>
          <w:rStyle w:val="s1"/>
          <w:rFonts w:ascii="Times New Roman" w:eastAsia="Times New Roman" w:hAnsi="Times New Roman"/>
          <w:sz w:val="24"/>
          <w:szCs w:val="24"/>
        </w:rPr>
        <w:t>2011</w:t>
      </w:r>
      <w:r>
        <w:rPr>
          <w:rFonts w:cs="Times New Roman"/>
          <w:szCs w:val="24"/>
        </w:rPr>
        <w:t xml:space="preserve">, s. 13). Hra </w:t>
      </w:r>
      <w:r w:rsidR="00FB5951">
        <w:rPr>
          <w:rFonts w:cs="Times New Roman"/>
          <w:szCs w:val="24"/>
        </w:rPr>
        <w:t xml:space="preserve">s </w:t>
      </w:r>
      <w:r w:rsidR="00346227">
        <w:rPr>
          <w:rFonts w:cs="Times New Roman"/>
          <w:szCs w:val="24"/>
        </w:rPr>
        <w:t xml:space="preserve">sebou </w:t>
      </w:r>
      <w:r>
        <w:rPr>
          <w:rFonts w:cs="Times New Roman"/>
          <w:szCs w:val="24"/>
        </w:rPr>
        <w:t>přináší</w:t>
      </w:r>
      <w:r w:rsidR="00382234">
        <w:rPr>
          <w:rFonts w:cs="Times New Roman"/>
          <w:szCs w:val="24"/>
        </w:rPr>
        <w:t xml:space="preserve"> </w:t>
      </w:r>
      <w:r w:rsidR="00346227">
        <w:rPr>
          <w:rFonts w:cs="Times New Roman"/>
          <w:szCs w:val="24"/>
        </w:rPr>
        <w:t>spojení zábavy a učení</w:t>
      </w:r>
      <w:r>
        <w:rPr>
          <w:rFonts w:cs="Times New Roman"/>
          <w:szCs w:val="24"/>
        </w:rPr>
        <w:t xml:space="preserve"> (Pávková, 2008, s. 89), které nazýváme pojmem </w:t>
      </w:r>
      <w:r w:rsidR="00140DB0" w:rsidRPr="00D27CA0">
        <w:rPr>
          <w:rFonts w:cs="Times New Roman"/>
          <w:i/>
          <w:iCs/>
          <w:color w:val="000000" w:themeColor="text1"/>
          <w:szCs w:val="24"/>
        </w:rPr>
        <w:t>„edutainment“</w:t>
      </w:r>
      <w:r w:rsidR="00140DB0" w:rsidRPr="00F94543">
        <w:rPr>
          <w:rFonts w:cs="Times New Roman"/>
          <w:color w:val="000000" w:themeColor="text1"/>
          <w:szCs w:val="24"/>
        </w:rPr>
        <w:t xml:space="preserve"> (Ambrožová, 2020, s. 18, 20).</w:t>
      </w:r>
      <w:r w:rsidR="00382234">
        <w:rPr>
          <w:rFonts w:cs="Times New Roman"/>
          <w:color w:val="000000" w:themeColor="text1"/>
          <w:szCs w:val="24"/>
        </w:rPr>
        <w:t xml:space="preserve"> </w:t>
      </w:r>
      <w:r w:rsidR="00051F5E">
        <w:rPr>
          <w:rFonts w:cs="Times New Roman"/>
          <w:szCs w:val="24"/>
        </w:rPr>
        <w:t xml:space="preserve">Pedagogickým ovlivňováním </w:t>
      </w:r>
      <w:r w:rsidR="00E22738">
        <w:rPr>
          <w:rFonts w:cs="Times New Roman"/>
          <w:szCs w:val="24"/>
        </w:rPr>
        <w:t>hledáme ve hře záměr a používáme j</w:t>
      </w:r>
      <w:r w:rsidR="009D5506">
        <w:rPr>
          <w:rFonts w:cs="Times New Roman"/>
          <w:szCs w:val="24"/>
        </w:rPr>
        <w:t>i</w:t>
      </w:r>
      <w:r w:rsidR="00E22738">
        <w:rPr>
          <w:rFonts w:cs="Times New Roman"/>
          <w:szCs w:val="24"/>
        </w:rPr>
        <w:t xml:space="preserve"> k dosažení pedagogických cílů</w:t>
      </w:r>
      <w:r w:rsidR="00FB7DBA">
        <w:rPr>
          <w:rFonts w:cs="Times New Roman"/>
          <w:szCs w:val="24"/>
        </w:rPr>
        <w:t>, jelikož hry p</w:t>
      </w:r>
      <w:r w:rsidR="00346227">
        <w:rPr>
          <w:rFonts w:cs="Times New Roman"/>
          <w:szCs w:val="24"/>
        </w:rPr>
        <w:t xml:space="preserve">odněcují a podle svého charakteru ovlivňují různé stránky života i osobnosti jedince (Pávková, 2008, s. 89). Hra </w:t>
      </w:r>
      <w:r w:rsidR="00D352D9">
        <w:rPr>
          <w:rFonts w:cs="Times New Roman"/>
          <w:szCs w:val="24"/>
        </w:rPr>
        <w:t xml:space="preserve">v pedagogickém prostředí </w:t>
      </w:r>
      <w:r w:rsidR="00346227">
        <w:rPr>
          <w:rFonts w:cs="Times New Roman"/>
          <w:szCs w:val="24"/>
        </w:rPr>
        <w:t xml:space="preserve">představuje </w:t>
      </w:r>
      <w:r w:rsidR="002E1D10" w:rsidRPr="00CE2487">
        <w:rPr>
          <w:rFonts w:cs="Times New Roman"/>
          <w:i/>
          <w:iCs/>
          <w:szCs w:val="24"/>
        </w:rPr>
        <w:t>„</w:t>
      </w:r>
      <w:r w:rsidR="00346227" w:rsidRPr="00CE2487">
        <w:rPr>
          <w:rFonts w:cs="Times New Roman"/>
          <w:i/>
          <w:iCs/>
          <w:szCs w:val="24"/>
        </w:rPr>
        <w:t>nenásilné bezpečné učení a rozvoj všech složek osobnosti”</w:t>
      </w:r>
      <w:r w:rsidR="00346227">
        <w:rPr>
          <w:rFonts w:cs="Times New Roman"/>
          <w:szCs w:val="24"/>
        </w:rPr>
        <w:t xml:space="preserve"> (Pávková et al. 2011, s. 127). </w:t>
      </w:r>
    </w:p>
    <w:p w14:paraId="0D460CA0" w14:textId="14384DC0" w:rsidR="0041013D" w:rsidRPr="00BF619C" w:rsidRDefault="00C5750A" w:rsidP="00854BF7">
      <w:pPr>
        <w:pStyle w:val="Nadpis2"/>
      </w:pPr>
      <w:bookmarkStart w:id="11" w:name="_Toc101410190"/>
      <w:r>
        <w:t>3</w:t>
      </w:r>
      <w:r w:rsidR="00E919CD">
        <w:t xml:space="preserve">.1 </w:t>
      </w:r>
      <w:r w:rsidR="0041013D" w:rsidRPr="00BF619C">
        <w:t>Funkce hry</w:t>
      </w:r>
      <w:bookmarkEnd w:id="11"/>
    </w:p>
    <w:p w14:paraId="535F1EE1" w14:textId="527C74B9" w:rsidR="0041013D" w:rsidRDefault="0041013D" w:rsidP="00D5037F">
      <w:pPr>
        <w:spacing w:line="360" w:lineRule="auto"/>
        <w:ind w:firstLine="567"/>
        <w:rPr>
          <w:rFonts w:cs="Times New Roman"/>
          <w:szCs w:val="24"/>
        </w:rPr>
      </w:pPr>
      <w:r>
        <w:rPr>
          <w:rFonts w:cs="Times New Roman"/>
          <w:szCs w:val="24"/>
        </w:rPr>
        <w:t xml:space="preserve">Hra </w:t>
      </w:r>
      <w:r w:rsidR="00194C92">
        <w:rPr>
          <w:rFonts w:cs="Times New Roman"/>
          <w:szCs w:val="24"/>
        </w:rPr>
        <w:t xml:space="preserve">podle France (2007, s. 67 – 68) </w:t>
      </w:r>
      <w:r>
        <w:rPr>
          <w:rFonts w:cs="Times New Roman"/>
          <w:szCs w:val="24"/>
        </w:rPr>
        <w:t>plní několik základních funkcí:</w:t>
      </w:r>
    </w:p>
    <w:p w14:paraId="033085E5" w14:textId="53FE1197" w:rsidR="0041013D" w:rsidRDefault="00064402" w:rsidP="00071032">
      <w:pPr>
        <w:pStyle w:val="Odstavecseseznamem"/>
        <w:numPr>
          <w:ilvl w:val="0"/>
          <w:numId w:val="11"/>
        </w:numPr>
        <w:spacing w:line="360" w:lineRule="auto"/>
        <w:ind w:left="993" w:hanging="284"/>
        <w:rPr>
          <w:rFonts w:cs="Times New Roman"/>
          <w:szCs w:val="24"/>
        </w:rPr>
      </w:pPr>
      <w:r>
        <w:rPr>
          <w:rFonts w:cs="Times New Roman"/>
          <w:szCs w:val="24"/>
        </w:rPr>
        <w:lastRenderedPageBreak/>
        <w:t>v</w:t>
      </w:r>
      <w:r w:rsidR="0041013D">
        <w:rPr>
          <w:rFonts w:cs="Times New Roman"/>
          <w:szCs w:val="24"/>
        </w:rPr>
        <w:t>ytržení ze známého prostředí – vstup mimo zónu komfortu</w:t>
      </w:r>
      <w:r>
        <w:rPr>
          <w:rFonts w:cs="Times New Roman"/>
          <w:szCs w:val="24"/>
        </w:rPr>
        <w:t>,</w:t>
      </w:r>
    </w:p>
    <w:p w14:paraId="778D41BC" w14:textId="2C1FDC40" w:rsidR="0041013D" w:rsidRDefault="00D45861" w:rsidP="00071032">
      <w:pPr>
        <w:pStyle w:val="Odstavecseseznamem"/>
        <w:numPr>
          <w:ilvl w:val="0"/>
          <w:numId w:val="11"/>
        </w:numPr>
        <w:spacing w:line="360" w:lineRule="auto"/>
        <w:ind w:left="993" w:hanging="284"/>
        <w:rPr>
          <w:rFonts w:cs="Times New Roman"/>
          <w:szCs w:val="24"/>
        </w:rPr>
      </w:pPr>
      <w:r>
        <w:rPr>
          <w:rFonts w:cs="Times New Roman"/>
          <w:szCs w:val="24"/>
        </w:rPr>
        <w:t>r</w:t>
      </w:r>
      <w:r w:rsidR="0041013D">
        <w:rPr>
          <w:rFonts w:cs="Times New Roman"/>
          <w:szCs w:val="24"/>
        </w:rPr>
        <w:t>ozšiřování osobních hranic a objevování sebe sama</w:t>
      </w:r>
      <w:r>
        <w:rPr>
          <w:rFonts w:cs="Times New Roman"/>
          <w:szCs w:val="24"/>
        </w:rPr>
        <w:t>,</w:t>
      </w:r>
    </w:p>
    <w:p w14:paraId="011FB533" w14:textId="5D515346" w:rsidR="0041013D" w:rsidRDefault="00D45861" w:rsidP="00071032">
      <w:pPr>
        <w:pStyle w:val="Odstavecseseznamem"/>
        <w:numPr>
          <w:ilvl w:val="0"/>
          <w:numId w:val="11"/>
        </w:numPr>
        <w:spacing w:line="360" w:lineRule="auto"/>
        <w:ind w:left="993" w:hanging="284"/>
        <w:rPr>
          <w:rFonts w:cs="Times New Roman"/>
          <w:szCs w:val="24"/>
        </w:rPr>
      </w:pPr>
      <w:r>
        <w:rPr>
          <w:rFonts w:cs="Times New Roman"/>
          <w:szCs w:val="24"/>
        </w:rPr>
        <w:t>z</w:t>
      </w:r>
      <w:r w:rsidR="0041013D">
        <w:rPr>
          <w:rFonts w:cs="Times New Roman"/>
          <w:szCs w:val="24"/>
        </w:rPr>
        <w:t>koumání sociálních interakcí</w:t>
      </w:r>
      <w:r>
        <w:rPr>
          <w:rFonts w:cs="Times New Roman"/>
          <w:szCs w:val="24"/>
        </w:rPr>
        <w:t>,</w:t>
      </w:r>
    </w:p>
    <w:p w14:paraId="38771F4C" w14:textId="46AB9F18" w:rsidR="0041013D" w:rsidRDefault="00D45861" w:rsidP="00071032">
      <w:pPr>
        <w:pStyle w:val="Odstavecseseznamem"/>
        <w:numPr>
          <w:ilvl w:val="0"/>
          <w:numId w:val="11"/>
        </w:numPr>
        <w:spacing w:line="360" w:lineRule="auto"/>
        <w:ind w:left="993" w:hanging="284"/>
        <w:rPr>
          <w:rFonts w:cs="Times New Roman"/>
          <w:szCs w:val="24"/>
        </w:rPr>
      </w:pPr>
      <w:r>
        <w:rPr>
          <w:rFonts w:cs="Times New Roman"/>
          <w:szCs w:val="24"/>
        </w:rPr>
        <w:t>r</w:t>
      </w:r>
      <w:r w:rsidR="0041013D">
        <w:rPr>
          <w:rFonts w:cs="Times New Roman"/>
          <w:szCs w:val="24"/>
        </w:rPr>
        <w:t>ozvoj dovedností (ať už dovednost</w:t>
      </w:r>
      <w:r w:rsidR="003322EF">
        <w:rPr>
          <w:rFonts w:cs="Times New Roman"/>
          <w:szCs w:val="24"/>
        </w:rPr>
        <w:t>í</w:t>
      </w:r>
      <w:r w:rsidR="0041013D">
        <w:rPr>
          <w:rFonts w:cs="Times New Roman"/>
          <w:szCs w:val="24"/>
        </w:rPr>
        <w:t xml:space="preserve"> sociální</w:t>
      </w:r>
      <w:r w:rsidR="003322EF">
        <w:rPr>
          <w:rFonts w:cs="Times New Roman"/>
          <w:szCs w:val="24"/>
        </w:rPr>
        <w:t>ch</w:t>
      </w:r>
      <w:r w:rsidR="0041013D">
        <w:rPr>
          <w:rFonts w:cs="Times New Roman"/>
          <w:szCs w:val="24"/>
        </w:rPr>
        <w:t>, intelektov</w:t>
      </w:r>
      <w:r w:rsidR="003322EF">
        <w:rPr>
          <w:rFonts w:cs="Times New Roman"/>
          <w:szCs w:val="24"/>
        </w:rPr>
        <w:t>ých</w:t>
      </w:r>
      <w:r w:rsidR="0041013D">
        <w:rPr>
          <w:rFonts w:cs="Times New Roman"/>
          <w:szCs w:val="24"/>
        </w:rPr>
        <w:t>, kreativn</w:t>
      </w:r>
      <w:r w:rsidR="003322EF">
        <w:rPr>
          <w:rFonts w:cs="Times New Roman"/>
          <w:szCs w:val="24"/>
        </w:rPr>
        <w:t>ích</w:t>
      </w:r>
      <w:r w:rsidR="0041013D">
        <w:rPr>
          <w:rFonts w:cs="Times New Roman"/>
          <w:szCs w:val="24"/>
        </w:rPr>
        <w:t xml:space="preserve"> či fyzick</w:t>
      </w:r>
      <w:r w:rsidR="003322EF">
        <w:rPr>
          <w:rFonts w:cs="Times New Roman"/>
          <w:szCs w:val="24"/>
        </w:rPr>
        <w:t>ých</w:t>
      </w:r>
      <w:r w:rsidR="0041013D">
        <w:rPr>
          <w:rFonts w:cs="Times New Roman"/>
          <w:szCs w:val="24"/>
        </w:rPr>
        <w:t>)</w:t>
      </w:r>
      <w:r w:rsidR="00A63C5A">
        <w:rPr>
          <w:rFonts w:cs="Times New Roman"/>
          <w:szCs w:val="24"/>
        </w:rPr>
        <w:t>.</w:t>
      </w:r>
    </w:p>
    <w:p w14:paraId="21EA9BA3" w14:textId="77777777" w:rsidR="00D5037F" w:rsidRDefault="003E3E02" w:rsidP="00D5037F">
      <w:pPr>
        <w:spacing w:line="360" w:lineRule="auto"/>
        <w:ind w:firstLine="567"/>
        <w:rPr>
          <w:rFonts w:cs="Times New Roman"/>
          <w:szCs w:val="24"/>
        </w:rPr>
      </w:pPr>
      <w:r>
        <w:rPr>
          <w:rFonts w:cs="Times New Roman"/>
          <w:szCs w:val="24"/>
        </w:rPr>
        <w:t xml:space="preserve">My se na tyto funkce podrobně zaměříme a rozebereme </w:t>
      </w:r>
      <w:r w:rsidR="003F0C2C">
        <w:rPr>
          <w:rFonts w:cs="Times New Roman"/>
          <w:szCs w:val="24"/>
        </w:rPr>
        <w:t xml:space="preserve">jejich </w:t>
      </w:r>
      <w:r>
        <w:rPr>
          <w:rFonts w:cs="Times New Roman"/>
          <w:szCs w:val="24"/>
        </w:rPr>
        <w:t xml:space="preserve">souvislosti s další literaturou. </w:t>
      </w:r>
    </w:p>
    <w:p w14:paraId="1B7F278B" w14:textId="76E8D4F4" w:rsidR="00D5037F" w:rsidRDefault="00AC0570" w:rsidP="008F0CC7">
      <w:pPr>
        <w:spacing w:line="360" w:lineRule="auto"/>
        <w:ind w:firstLine="567"/>
        <w:rPr>
          <w:rFonts w:cs="Times New Roman"/>
          <w:szCs w:val="24"/>
        </w:rPr>
      </w:pPr>
      <w:r>
        <w:rPr>
          <w:rFonts w:cs="Times New Roman"/>
          <w:szCs w:val="24"/>
        </w:rPr>
        <w:t>Vytržení ze známého prostředí souvisí především s tím, že k</w:t>
      </w:r>
      <w:r w:rsidR="007D2FE1">
        <w:rPr>
          <w:rFonts w:cs="Times New Roman"/>
          <w:szCs w:val="24"/>
        </w:rPr>
        <w:t xml:space="preserve">aždá hra </w:t>
      </w:r>
      <w:r>
        <w:rPr>
          <w:rFonts w:cs="Times New Roman"/>
          <w:szCs w:val="24"/>
        </w:rPr>
        <w:t>účastníka</w:t>
      </w:r>
      <w:r w:rsidR="007D2FE1">
        <w:rPr>
          <w:rFonts w:cs="Times New Roman"/>
          <w:szCs w:val="24"/>
        </w:rPr>
        <w:t xml:space="preserve"> přenese do</w:t>
      </w:r>
      <w:r w:rsidR="00430B0A">
        <w:rPr>
          <w:rFonts w:cs="Times New Roman"/>
          <w:szCs w:val="24"/>
        </w:rPr>
        <w:t xml:space="preserve"> </w:t>
      </w:r>
      <w:r w:rsidR="007D2FE1" w:rsidRPr="007D2FE1">
        <w:rPr>
          <w:rFonts w:cs="Times New Roman"/>
          <w:b/>
          <w:szCs w:val="24"/>
        </w:rPr>
        <w:t>nereálného světa</w:t>
      </w:r>
      <w:r w:rsidR="007D2FE1">
        <w:rPr>
          <w:rFonts w:cs="Times New Roman"/>
          <w:szCs w:val="24"/>
        </w:rPr>
        <w:t xml:space="preserve">, do světa jiného než je </w:t>
      </w:r>
      <w:r w:rsidR="008F0CC7">
        <w:rPr>
          <w:rFonts w:cs="Times New Roman"/>
          <w:szCs w:val="24"/>
        </w:rPr>
        <w:t xml:space="preserve">ten, který každodenně prožíváme. </w:t>
      </w:r>
      <w:r>
        <w:rPr>
          <w:rFonts w:cs="Times New Roman"/>
          <w:szCs w:val="24"/>
        </w:rPr>
        <w:t xml:space="preserve">V tomto světě se můžeme stát, kým chceme, čím chceme a můžeme dělat, co chceme. Ale vstoupíme do něj pouze svou vlastní aktivitou – aktivním hraním (Hrkal et al., </w:t>
      </w:r>
      <w:r>
        <w:rPr>
          <w:rStyle w:val="s1"/>
          <w:rFonts w:ascii="Times New Roman" w:eastAsia="Times New Roman" w:hAnsi="Times New Roman"/>
          <w:sz w:val="24"/>
          <w:szCs w:val="24"/>
        </w:rPr>
        <w:t>2011</w:t>
      </w:r>
      <w:r>
        <w:rPr>
          <w:rFonts w:cs="Times New Roman"/>
          <w:szCs w:val="24"/>
        </w:rPr>
        <w:t xml:space="preserve">, s. </w:t>
      </w:r>
      <w:r w:rsidR="008F0CC7">
        <w:rPr>
          <w:rFonts w:cs="Times New Roman"/>
          <w:szCs w:val="24"/>
        </w:rPr>
        <w:t xml:space="preserve">15 – </w:t>
      </w:r>
      <w:r>
        <w:rPr>
          <w:rFonts w:cs="Times New Roman"/>
          <w:szCs w:val="24"/>
        </w:rPr>
        <w:t xml:space="preserve">16). Herní modelový svět </w:t>
      </w:r>
      <w:r w:rsidR="00C2278C">
        <w:rPr>
          <w:rFonts w:cs="Times New Roman"/>
          <w:szCs w:val="24"/>
        </w:rPr>
        <w:t>je propo</w:t>
      </w:r>
      <w:r>
        <w:rPr>
          <w:rFonts w:cs="Times New Roman"/>
          <w:szCs w:val="24"/>
        </w:rPr>
        <w:t>jen</w:t>
      </w:r>
      <w:r w:rsidR="00C2278C">
        <w:rPr>
          <w:rFonts w:cs="Times New Roman"/>
          <w:szCs w:val="24"/>
        </w:rPr>
        <w:t xml:space="preserve"> se světem reálným, </w:t>
      </w:r>
      <w:r w:rsidR="00A750C5">
        <w:rPr>
          <w:rFonts w:cs="Times New Roman"/>
          <w:szCs w:val="24"/>
        </w:rPr>
        <w:t>a</w:t>
      </w:r>
      <w:r w:rsidR="00C2278C">
        <w:rPr>
          <w:rFonts w:cs="Times New Roman"/>
          <w:szCs w:val="24"/>
        </w:rPr>
        <w:t xml:space="preserve"> to ve sféře emocí, procesů a interakcí. Prostředí hry je uměle vyvolané, ale procesy a děje, které během hry nastanou, odrážejí skutečnost</w:t>
      </w:r>
      <w:r w:rsidR="00A63C5A">
        <w:rPr>
          <w:rFonts w:cs="Times New Roman"/>
          <w:szCs w:val="24"/>
        </w:rPr>
        <w:t>,</w:t>
      </w:r>
      <w:r w:rsidR="00C2278C">
        <w:rPr>
          <w:rFonts w:cs="Times New Roman"/>
          <w:szCs w:val="24"/>
        </w:rPr>
        <w:t xml:space="preserve"> a tedy i chování, které v jedinci vyvolávají, je skutečné.</w:t>
      </w:r>
      <w:r w:rsidR="00760348">
        <w:rPr>
          <w:rFonts w:cs="Times New Roman"/>
          <w:szCs w:val="24"/>
        </w:rPr>
        <w:t xml:space="preserve"> </w:t>
      </w:r>
      <w:r>
        <w:rPr>
          <w:rFonts w:cs="Times New Roman"/>
          <w:szCs w:val="24"/>
        </w:rPr>
        <w:t xml:space="preserve">Modelové situace  mohou jedince připravit na budoucí reálný život (Hrkal et al., </w:t>
      </w:r>
      <w:r>
        <w:rPr>
          <w:rStyle w:val="s1"/>
          <w:rFonts w:ascii="Times New Roman" w:eastAsia="Times New Roman" w:hAnsi="Times New Roman"/>
          <w:sz w:val="24"/>
          <w:szCs w:val="24"/>
        </w:rPr>
        <w:t>2011</w:t>
      </w:r>
      <w:r>
        <w:rPr>
          <w:rFonts w:cs="Times New Roman"/>
          <w:szCs w:val="24"/>
        </w:rPr>
        <w:t>, s. 13), jelikož j</w:t>
      </w:r>
      <w:r w:rsidR="00760348">
        <w:rPr>
          <w:rFonts w:cs="Times New Roman"/>
          <w:szCs w:val="24"/>
        </w:rPr>
        <w:t xml:space="preserve">edinec </w:t>
      </w:r>
      <w:r w:rsidR="00C42C0B">
        <w:rPr>
          <w:rFonts w:cs="Times New Roman"/>
          <w:szCs w:val="24"/>
        </w:rPr>
        <w:t xml:space="preserve">v modelovém prostředí </w:t>
      </w:r>
      <w:r>
        <w:rPr>
          <w:rFonts w:cs="Times New Roman"/>
          <w:szCs w:val="24"/>
        </w:rPr>
        <w:t>vyzkouší různé situace a zjistí</w:t>
      </w:r>
      <w:r w:rsidR="00760348">
        <w:rPr>
          <w:rFonts w:cs="Times New Roman"/>
          <w:szCs w:val="24"/>
        </w:rPr>
        <w:t xml:space="preserve">, jak by se v nich zachoval. Díky tomu sám o sobě zjišťuje, kde má rezervy, co by chtěl udělat jinak a to poté přenáší do běžného života (Franc, 2007, s. 66). </w:t>
      </w:r>
    </w:p>
    <w:p w14:paraId="1649B477" w14:textId="77777777" w:rsidR="00D5037F" w:rsidRDefault="00181497" w:rsidP="00D5037F">
      <w:pPr>
        <w:spacing w:line="360" w:lineRule="auto"/>
        <w:ind w:firstLine="567"/>
        <w:rPr>
          <w:rFonts w:cs="Times New Roman"/>
          <w:szCs w:val="24"/>
        </w:rPr>
      </w:pPr>
      <w:r>
        <w:rPr>
          <w:rFonts w:cs="Times New Roman"/>
          <w:szCs w:val="24"/>
        </w:rPr>
        <w:t>Představujeme zde v</w:t>
      </w:r>
      <w:r w:rsidR="00E07321">
        <w:rPr>
          <w:rFonts w:cs="Times New Roman"/>
          <w:szCs w:val="24"/>
        </w:rPr>
        <w:t>elmi důležitou funkc</w:t>
      </w:r>
      <w:r>
        <w:rPr>
          <w:rFonts w:cs="Times New Roman"/>
          <w:szCs w:val="24"/>
        </w:rPr>
        <w:t xml:space="preserve">i a to právě </w:t>
      </w:r>
      <w:r w:rsidR="00E07321" w:rsidRPr="007D2FE1">
        <w:rPr>
          <w:rFonts w:cs="Times New Roman"/>
          <w:b/>
          <w:szCs w:val="24"/>
        </w:rPr>
        <w:t>poznání sebe samých a svých schopností</w:t>
      </w:r>
      <w:r w:rsidR="00E07321">
        <w:rPr>
          <w:rFonts w:cs="Times New Roman"/>
          <w:szCs w:val="24"/>
        </w:rPr>
        <w:t xml:space="preserve">, </w:t>
      </w:r>
      <w:r>
        <w:rPr>
          <w:rFonts w:cs="Times New Roman"/>
          <w:szCs w:val="24"/>
        </w:rPr>
        <w:t>což</w:t>
      </w:r>
      <w:r w:rsidR="00E07321">
        <w:rPr>
          <w:rFonts w:cs="Times New Roman"/>
          <w:szCs w:val="24"/>
        </w:rPr>
        <w:t xml:space="preserve"> má vliv na sebedůvěru a sebehodnocení. A jelikož se </w:t>
      </w:r>
      <w:r w:rsidR="00E743A5">
        <w:rPr>
          <w:rFonts w:cs="Times New Roman"/>
          <w:szCs w:val="24"/>
        </w:rPr>
        <w:t>ve hře</w:t>
      </w:r>
      <w:r w:rsidR="00E07321">
        <w:rPr>
          <w:rFonts w:cs="Times New Roman"/>
          <w:szCs w:val="24"/>
        </w:rPr>
        <w:t xml:space="preserve"> setkáváme s velkým množstvím </w:t>
      </w:r>
      <w:r w:rsidR="00E07321" w:rsidRPr="00AC0570">
        <w:rPr>
          <w:rFonts w:cs="Times New Roman"/>
          <w:szCs w:val="24"/>
        </w:rPr>
        <w:t>sociálních interakcí</w:t>
      </w:r>
      <w:r w:rsidR="00E07321">
        <w:rPr>
          <w:rFonts w:cs="Times New Roman"/>
          <w:szCs w:val="24"/>
        </w:rPr>
        <w:t>, zjišťujeme také informace o našem místě v dané skupině, ve společnosti, ve světě (Hrkal et al.</w:t>
      </w:r>
      <w:r w:rsidR="00662B41">
        <w:rPr>
          <w:rFonts w:cs="Times New Roman"/>
          <w:szCs w:val="24"/>
        </w:rPr>
        <w:t>,</w:t>
      </w:r>
      <w:r w:rsidR="00E07321">
        <w:rPr>
          <w:rFonts w:cs="Times New Roman"/>
          <w:szCs w:val="24"/>
        </w:rPr>
        <w:t xml:space="preserve"> </w:t>
      </w:r>
      <w:r w:rsidR="00D5516C">
        <w:rPr>
          <w:rStyle w:val="s1"/>
          <w:rFonts w:ascii="Times New Roman" w:eastAsia="Times New Roman" w:hAnsi="Times New Roman"/>
          <w:sz w:val="24"/>
          <w:szCs w:val="24"/>
        </w:rPr>
        <w:t>2011</w:t>
      </w:r>
      <w:r w:rsidR="00E07321">
        <w:rPr>
          <w:rFonts w:cs="Times New Roman"/>
          <w:szCs w:val="24"/>
        </w:rPr>
        <w:t>, s. 14).</w:t>
      </w:r>
      <w:r w:rsidR="00E07321" w:rsidRPr="0062035B">
        <w:rPr>
          <w:rFonts w:cs="Times New Roman"/>
          <w:szCs w:val="24"/>
        </w:rPr>
        <w:t xml:space="preserve"> </w:t>
      </w:r>
    </w:p>
    <w:p w14:paraId="5DE8B223" w14:textId="22FAD47D" w:rsidR="00D5037F" w:rsidRDefault="00AC0570" w:rsidP="00D5037F">
      <w:pPr>
        <w:spacing w:line="360" w:lineRule="auto"/>
        <w:ind w:firstLine="567"/>
        <w:rPr>
          <w:rFonts w:cs="Times New Roman"/>
          <w:szCs w:val="24"/>
        </w:rPr>
      </w:pPr>
      <w:r>
        <w:rPr>
          <w:rFonts w:cs="Times New Roman"/>
          <w:szCs w:val="24"/>
        </w:rPr>
        <w:t xml:space="preserve">Při </w:t>
      </w:r>
      <w:r w:rsidR="00382234">
        <w:rPr>
          <w:rFonts w:cs="Times New Roman"/>
          <w:szCs w:val="24"/>
        </w:rPr>
        <w:t>hraní hry, krom vlastní sociální role, n</w:t>
      </w:r>
      <w:r>
        <w:rPr>
          <w:rFonts w:cs="Times New Roman"/>
          <w:szCs w:val="24"/>
        </w:rPr>
        <w:t xml:space="preserve">avíc </w:t>
      </w:r>
      <w:r w:rsidR="00382234">
        <w:rPr>
          <w:rFonts w:cs="Times New Roman"/>
          <w:szCs w:val="24"/>
        </w:rPr>
        <w:t xml:space="preserve">účastníci </w:t>
      </w:r>
      <w:r>
        <w:rPr>
          <w:rFonts w:cs="Times New Roman"/>
          <w:szCs w:val="24"/>
        </w:rPr>
        <w:t>experimentují s </w:t>
      </w:r>
      <w:r w:rsidRPr="00AC0570">
        <w:rPr>
          <w:rFonts w:cs="Times New Roman"/>
          <w:b/>
          <w:szCs w:val="24"/>
        </w:rPr>
        <w:t>interakcemi s dalšími jedinci</w:t>
      </w:r>
      <w:r>
        <w:rPr>
          <w:rFonts w:cs="Times New Roman"/>
          <w:szCs w:val="24"/>
        </w:rPr>
        <w:t xml:space="preserve"> a s okolím (Franc, 2007, s. 66). </w:t>
      </w:r>
      <w:r w:rsidR="007E564E">
        <w:rPr>
          <w:rFonts w:cs="Times New Roman"/>
          <w:szCs w:val="24"/>
        </w:rPr>
        <w:t>U</w:t>
      </w:r>
      <w:r w:rsidR="0075741B">
        <w:rPr>
          <w:rFonts w:cs="Times New Roman"/>
          <w:szCs w:val="24"/>
        </w:rPr>
        <w:t xml:space="preserve">čí </w:t>
      </w:r>
      <w:r w:rsidR="00A63C5A">
        <w:rPr>
          <w:rFonts w:cs="Times New Roman"/>
          <w:szCs w:val="24"/>
        </w:rPr>
        <w:t xml:space="preserve">se </w:t>
      </w:r>
      <w:r w:rsidR="0075741B">
        <w:rPr>
          <w:rFonts w:cs="Times New Roman"/>
          <w:szCs w:val="24"/>
        </w:rPr>
        <w:t>samostatnému rozhodování a také přebírání zodpovědnosti za tato rozhodnutí (</w:t>
      </w:r>
      <w:r w:rsidR="0064151F">
        <w:rPr>
          <w:rFonts w:cs="Times New Roman"/>
          <w:szCs w:val="24"/>
        </w:rPr>
        <w:t>Hájek</w:t>
      </w:r>
      <w:r w:rsidR="0075741B">
        <w:rPr>
          <w:rFonts w:cs="Times New Roman"/>
          <w:szCs w:val="24"/>
        </w:rPr>
        <w:t>, 2004, s. 43).</w:t>
      </w:r>
      <w:r w:rsidR="00677094">
        <w:rPr>
          <w:rFonts w:cs="Times New Roman"/>
          <w:szCs w:val="24"/>
        </w:rPr>
        <w:t xml:space="preserve"> </w:t>
      </w:r>
    </w:p>
    <w:p w14:paraId="660D1096" w14:textId="3E31B61A" w:rsidR="00D5037F" w:rsidRDefault="009B5283" w:rsidP="00D5037F">
      <w:pPr>
        <w:spacing w:line="360" w:lineRule="auto"/>
        <w:ind w:firstLine="567"/>
        <w:rPr>
          <w:rFonts w:cs="Times New Roman"/>
          <w:szCs w:val="24"/>
        </w:rPr>
      </w:pPr>
      <w:r>
        <w:rPr>
          <w:rFonts w:cs="Times New Roman"/>
          <w:szCs w:val="24"/>
        </w:rPr>
        <w:t>Hry mohou</w:t>
      </w:r>
      <w:r w:rsidR="00433416">
        <w:rPr>
          <w:rFonts w:cs="Times New Roman"/>
          <w:szCs w:val="24"/>
        </w:rPr>
        <w:t xml:space="preserve"> </w:t>
      </w:r>
      <w:r>
        <w:rPr>
          <w:rFonts w:cs="Times New Roman"/>
          <w:b/>
          <w:szCs w:val="24"/>
        </w:rPr>
        <w:t>rozvíjet různé dovednosti a schopnosti</w:t>
      </w:r>
      <w:r w:rsidR="00A63C5A">
        <w:rPr>
          <w:rFonts w:cs="Times New Roman"/>
          <w:szCs w:val="24"/>
        </w:rPr>
        <w:t>, jako např.</w:t>
      </w:r>
      <w:r w:rsidR="00433416">
        <w:rPr>
          <w:rFonts w:cs="Times New Roman"/>
          <w:szCs w:val="24"/>
        </w:rPr>
        <w:t xml:space="preserve"> jemnou a hrubou motoriku, paměť, tvořivost, sociální dovednosti</w:t>
      </w:r>
      <w:r w:rsidR="00A63C5A">
        <w:rPr>
          <w:rFonts w:cs="Times New Roman"/>
          <w:szCs w:val="24"/>
        </w:rPr>
        <w:t>,</w:t>
      </w:r>
      <w:r w:rsidR="004D0893">
        <w:rPr>
          <w:rFonts w:cs="Times New Roman"/>
          <w:szCs w:val="24"/>
        </w:rPr>
        <w:t xml:space="preserve"> nebo </w:t>
      </w:r>
      <w:r>
        <w:rPr>
          <w:rFonts w:cs="Times New Roman"/>
          <w:szCs w:val="24"/>
        </w:rPr>
        <w:t>tyto složky mohou</w:t>
      </w:r>
      <w:r w:rsidR="00742A23">
        <w:rPr>
          <w:rFonts w:cs="Times New Roman"/>
          <w:szCs w:val="24"/>
        </w:rPr>
        <w:t xml:space="preserve"> kombinovat a propojovat (Hrkal et al.</w:t>
      </w:r>
      <w:r w:rsidR="00662B41">
        <w:rPr>
          <w:rFonts w:cs="Times New Roman"/>
          <w:szCs w:val="24"/>
        </w:rPr>
        <w:t>,</w:t>
      </w:r>
      <w:r w:rsidR="00742A23">
        <w:rPr>
          <w:rFonts w:cs="Times New Roman"/>
          <w:szCs w:val="24"/>
        </w:rPr>
        <w:t xml:space="preserve"> </w:t>
      </w:r>
      <w:r w:rsidR="00D5516C">
        <w:rPr>
          <w:rStyle w:val="s1"/>
          <w:rFonts w:ascii="Times New Roman" w:eastAsia="Times New Roman" w:hAnsi="Times New Roman"/>
          <w:sz w:val="24"/>
          <w:szCs w:val="24"/>
        </w:rPr>
        <w:t>2011</w:t>
      </w:r>
      <w:r w:rsidR="00742A23">
        <w:rPr>
          <w:rFonts w:cs="Times New Roman"/>
          <w:szCs w:val="24"/>
        </w:rPr>
        <w:t>, s. 17).</w:t>
      </w:r>
      <w:r w:rsidR="00A82957">
        <w:rPr>
          <w:rFonts w:cs="Times New Roman"/>
          <w:szCs w:val="24"/>
        </w:rPr>
        <w:t xml:space="preserve"> </w:t>
      </w:r>
      <w:r w:rsidR="007D2FE1">
        <w:rPr>
          <w:rFonts w:cs="Times New Roman"/>
          <w:szCs w:val="24"/>
        </w:rPr>
        <w:t xml:space="preserve">Hra se stává prostředkem pro nácvik schopnosti strategie a taktického myšlení (Hrkal et al., </w:t>
      </w:r>
      <w:r w:rsidR="007D2FE1">
        <w:rPr>
          <w:rStyle w:val="s1"/>
          <w:rFonts w:ascii="Times New Roman" w:eastAsia="Times New Roman" w:hAnsi="Times New Roman"/>
          <w:sz w:val="24"/>
          <w:szCs w:val="24"/>
        </w:rPr>
        <w:t>2011</w:t>
      </w:r>
      <w:r w:rsidR="007D2FE1">
        <w:rPr>
          <w:rFonts w:cs="Times New Roman"/>
          <w:szCs w:val="24"/>
        </w:rPr>
        <w:t xml:space="preserve">, s. 13 – 14). </w:t>
      </w:r>
    </w:p>
    <w:p w14:paraId="2F5C3A3D" w14:textId="77777777" w:rsidR="00D5037F" w:rsidRDefault="007128D2" w:rsidP="00D5037F">
      <w:pPr>
        <w:spacing w:line="360" w:lineRule="auto"/>
        <w:ind w:firstLine="567"/>
        <w:rPr>
          <w:rFonts w:cs="Times New Roman"/>
          <w:szCs w:val="24"/>
        </w:rPr>
      </w:pPr>
      <w:r w:rsidRPr="00B0760A">
        <w:rPr>
          <w:rFonts w:cs="Times New Roman"/>
          <w:color w:val="000000" w:themeColor="text1"/>
          <w:szCs w:val="24"/>
        </w:rPr>
        <w:t>Při výběru her a obecně při výchově ve volném čase je důležité si uvědomit, že poznatky, dovednosti a zkušenosti se dají získat při všech typech činnosti, ať už se jedná o činnost pohybovou nebo třeba odpočinkovou (Pávková, 2008, s, 73).</w:t>
      </w:r>
      <w:r w:rsidR="00D434D4">
        <w:rPr>
          <w:rFonts w:cs="Times New Roman"/>
          <w:color w:val="000000" w:themeColor="text1"/>
          <w:szCs w:val="24"/>
        </w:rPr>
        <w:t xml:space="preserve"> </w:t>
      </w:r>
      <w:r w:rsidR="00D434D4" w:rsidRPr="00D434D4">
        <w:rPr>
          <w:rFonts w:cs="Times New Roman"/>
          <w:szCs w:val="24"/>
        </w:rPr>
        <w:t xml:space="preserve">Jakákoliv činnost se dá rozvinout </w:t>
      </w:r>
      <w:r w:rsidR="00D434D4" w:rsidRPr="00D434D4">
        <w:rPr>
          <w:rFonts w:cs="Times New Roman"/>
          <w:szCs w:val="24"/>
        </w:rPr>
        <w:lastRenderedPageBreak/>
        <w:t>v činnost výchovnou</w:t>
      </w:r>
      <w:r w:rsidR="00624E66">
        <w:rPr>
          <w:rFonts w:cs="Times New Roman"/>
          <w:szCs w:val="24"/>
        </w:rPr>
        <w:t>,</w:t>
      </w:r>
      <w:r w:rsidR="00D434D4" w:rsidRPr="00D434D4">
        <w:rPr>
          <w:rFonts w:cs="Times New Roman"/>
          <w:szCs w:val="24"/>
        </w:rPr>
        <w:t xml:space="preserve"> je však třeba znát cíl a účelně činnost vést k rozvojovému potenciálu (</w:t>
      </w:r>
      <w:r w:rsidR="00D434D4" w:rsidRPr="00D01EC7">
        <w:rPr>
          <w:rFonts w:cs="Times New Roman"/>
          <w:i/>
          <w:iCs/>
          <w:szCs w:val="24"/>
        </w:rPr>
        <w:t>Instruktorský slabikář</w:t>
      </w:r>
      <w:r w:rsidR="00D434D4" w:rsidRPr="00D434D4">
        <w:rPr>
          <w:rFonts w:cs="Times New Roman"/>
          <w:szCs w:val="24"/>
        </w:rPr>
        <w:t>, 2016, s. 144).</w:t>
      </w:r>
      <w:r w:rsidRPr="00D434D4">
        <w:rPr>
          <w:rFonts w:cs="Times New Roman"/>
          <w:color w:val="000000" w:themeColor="text1"/>
          <w:szCs w:val="24"/>
        </w:rPr>
        <w:t xml:space="preserve"> </w:t>
      </w:r>
    </w:p>
    <w:p w14:paraId="0C4C4281" w14:textId="4189BB31" w:rsidR="00AF0878" w:rsidRDefault="003C3697" w:rsidP="00D5037F">
      <w:pPr>
        <w:spacing w:line="360" w:lineRule="auto"/>
        <w:ind w:firstLine="567"/>
        <w:rPr>
          <w:rFonts w:cs="Times New Roman"/>
          <w:szCs w:val="24"/>
        </w:rPr>
      </w:pPr>
      <w:r>
        <w:rPr>
          <w:rFonts w:cs="Times New Roman"/>
          <w:szCs w:val="24"/>
        </w:rPr>
        <w:t xml:space="preserve">Hra je opravdu dokonalý prostředek </w:t>
      </w:r>
      <w:r w:rsidR="00297996">
        <w:rPr>
          <w:rFonts w:cs="Times New Roman"/>
          <w:szCs w:val="24"/>
        </w:rPr>
        <w:t>propojující učení, zábavu a zážitky a v</w:t>
      </w:r>
      <w:r w:rsidR="00716F72">
        <w:rPr>
          <w:rFonts w:cs="Times New Roman"/>
          <w:szCs w:val="24"/>
        </w:rPr>
        <w:t xml:space="preserve"> dalších podkapitolách se zaměříme na hry z konkrétního úhlu pohledu. Budeme </w:t>
      </w:r>
      <w:r w:rsidR="00D81B40">
        <w:rPr>
          <w:rFonts w:cs="Times New Roman"/>
          <w:szCs w:val="24"/>
        </w:rPr>
        <w:t>hovořit o tom, jak se hry popisují, jak se kategorizují a také jak si hry můžeme přizpůsobovat a měnit v </w:t>
      </w:r>
      <w:r w:rsidR="00825FF9">
        <w:rPr>
          <w:rFonts w:cs="Times New Roman"/>
          <w:szCs w:val="24"/>
        </w:rPr>
        <w:t>závislosti</w:t>
      </w:r>
      <w:r w:rsidR="00D81B40">
        <w:rPr>
          <w:rFonts w:cs="Times New Roman"/>
          <w:szCs w:val="24"/>
        </w:rPr>
        <w:t xml:space="preserve"> na pedagogickém cíli</w:t>
      </w:r>
      <w:r w:rsidR="00825FF9">
        <w:rPr>
          <w:rFonts w:cs="Times New Roman"/>
          <w:szCs w:val="24"/>
        </w:rPr>
        <w:t xml:space="preserve">. </w:t>
      </w:r>
      <w:r w:rsidR="005D5796">
        <w:rPr>
          <w:rFonts w:cs="Times New Roman"/>
          <w:szCs w:val="24"/>
        </w:rPr>
        <w:t>V</w:t>
      </w:r>
      <w:r w:rsidR="003233E1">
        <w:rPr>
          <w:rFonts w:cs="Times New Roman"/>
          <w:szCs w:val="24"/>
        </w:rPr>
        <w:t>še budeme již konkrétně vztahovat na táborovou pedagogiku a tvorbu táborového programu.</w:t>
      </w:r>
    </w:p>
    <w:p w14:paraId="1F3FCE4C" w14:textId="78E70B4B" w:rsidR="00AF0878" w:rsidRPr="00AF0878" w:rsidRDefault="007E564E" w:rsidP="00854BF7">
      <w:pPr>
        <w:pStyle w:val="Nadpis2"/>
      </w:pPr>
      <w:bookmarkStart w:id="12" w:name="_Toc101410191"/>
      <w:r>
        <w:t xml:space="preserve">3.2 Popis </w:t>
      </w:r>
      <w:r w:rsidR="00AF0878" w:rsidRPr="00AF0878">
        <w:t>her</w:t>
      </w:r>
      <w:r>
        <w:t xml:space="preserve"> a jejich dělení</w:t>
      </w:r>
      <w:bookmarkEnd w:id="12"/>
    </w:p>
    <w:p w14:paraId="10C7917A" w14:textId="446623CA" w:rsidR="00D5037F" w:rsidRDefault="000838C3" w:rsidP="00D5037F">
      <w:pPr>
        <w:spacing w:line="360" w:lineRule="auto"/>
        <w:ind w:firstLine="567"/>
        <w:rPr>
          <w:rFonts w:cs="Times New Roman"/>
          <w:szCs w:val="24"/>
        </w:rPr>
      </w:pPr>
      <w:r>
        <w:rPr>
          <w:rFonts w:cs="Times New Roman"/>
          <w:szCs w:val="24"/>
        </w:rPr>
        <w:t>Jak již bylo řečeno</w:t>
      </w:r>
      <w:r w:rsidR="00855A63">
        <w:rPr>
          <w:rFonts w:cs="Times New Roman"/>
          <w:szCs w:val="24"/>
        </w:rPr>
        <w:t>,</w:t>
      </w:r>
      <w:r>
        <w:rPr>
          <w:rFonts w:cs="Times New Roman"/>
          <w:szCs w:val="24"/>
        </w:rPr>
        <w:t xml:space="preserve"> </w:t>
      </w:r>
      <w:r w:rsidR="00FC668E">
        <w:rPr>
          <w:rFonts w:cs="Times New Roman"/>
          <w:szCs w:val="24"/>
        </w:rPr>
        <w:t xml:space="preserve">táborový </w:t>
      </w:r>
      <w:r>
        <w:rPr>
          <w:rFonts w:cs="Times New Roman"/>
          <w:szCs w:val="24"/>
        </w:rPr>
        <w:t>program se skládá z </w:t>
      </w:r>
      <w:r w:rsidR="00855A63">
        <w:rPr>
          <w:rFonts w:cs="Times New Roman"/>
          <w:szCs w:val="24"/>
        </w:rPr>
        <w:t>jednotlivých</w:t>
      </w:r>
      <w:r>
        <w:rPr>
          <w:rFonts w:cs="Times New Roman"/>
          <w:szCs w:val="24"/>
        </w:rPr>
        <w:t xml:space="preserve"> aktivit</w:t>
      </w:r>
      <w:r w:rsidR="00416F14">
        <w:rPr>
          <w:rFonts w:cs="Times New Roman"/>
          <w:szCs w:val="24"/>
        </w:rPr>
        <w:t>,</w:t>
      </w:r>
      <w:r>
        <w:rPr>
          <w:rFonts w:cs="Times New Roman"/>
          <w:szCs w:val="24"/>
        </w:rPr>
        <w:t xml:space="preserve"> a jestliže chceme, aby byl </w:t>
      </w:r>
      <w:r w:rsidR="00855A63">
        <w:rPr>
          <w:rFonts w:cs="Times New Roman"/>
          <w:szCs w:val="24"/>
        </w:rPr>
        <w:t>program</w:t>
      </w:r>
      <w:r>
        <w:rPr>
          <w:rFonts w:cs="Times New Roman"/>
          <w:szCs w:val="24"/>
        </w:rPr>
        <w:t xml:space="preserve"> úspěšný a </w:t>
      </w:r>
      <w:r w:rsidR="00855A63">
        <w:rPr>
          <w:rFonts w:cs="Times New Roman"/>
          <w:szCs w:val="24"/>
        </w:rPr>
        <w:t>směřoval</w:t>
      </w:r>
      <w:r>
        <w:rPr>
          <w:rFonts w:cs="Times New Roman"/>
          <w:szCs w:val="24"/>
        </w:rPr>
        <w:t xml:space="preserve"> k</w:t>
      </w:r>
      <w:r w:rsidR="00FC668E">
        <w:rPr>
          <w:rFonts w:cs="Times New Roman"/>
          <w:szCs w:val="24"/>
        </w:rPr>
        <w:t> pedagogickému ovlivňování</w:t>
      </w:r>
      <w:r w:rsidR="00855A63">
        <w:rPr>
          <w:rFonts w:cs="Times New Roman"/>
          <w:szCs w:val="24"/>
        </w:rPr>
        <w:t xml:space="preserve">, je potřeba hry správně vybrat a </w:t>
      </w:r>
      <w:r w:rsidR="00416F14">
        <w:rPr>
          <w:rFonts w:cs="Times New Roman"/>
          <w:szCs w:val="24"/>
        </w:rPr>
        <w:t xml:space="preserve">správě je </w:t>
      </w:r>
      <w:r w:rsidR="00855A63">
        <w:rPr>
          <w:rFonts w:cs="Times New Roman"/>
          <w:szCs w:val="24"/>
        </w:rPr>
        <w:t>do programu umístit</w:t>
      </w:r>
      <w:r w:rsidR="00416F14">
        <w:rPr>
          <w:rFonts w:cs="Times New Roman"/>
          <w:szCs w:val="24"/>
        </w:rPr>
        <w:t xml:space="preserve"> (Pelánek, 2013, s. 63)</w:t>
      </w:r>
      <w:r w:rsidR="007E564E">
        <w:rPr>
          <w:rFonts w:cs="Times New Roman"/>
          <w:szCs w:val="24"/>
        </w:rPr>
        <w:t>. K</w:t>
      </w:r>
      <w:r w:rsidR="00855A63">
        <w:rPr>
          <w:rFonts w:cs="Times New Roman"/>
          <w:szCs w:val="24"/>
        </w:rPr>
        <w:t> tomu by nám měl</w:t>
      </w:r>
      <w:r w:rsidR="00D03D30">
        <w:rPr>
          <w:rFonts w:cs="Times New Roman"/>
          <w:szCs w:val="24"/>
        </w:rPr>
        <w:t xml:space="preserve">, </w:t>
      </w:r>
      <w:r w:rsidR="00810248" w:rsidRPr="00D03D30">
        <w:rPr>
          <w:rFonts w:cs="Times New Roman"/>
          <w:color w:val="000000" w:themeColor="text1"/>
          <w:szCs w:val="24"/>
        </w:rPr>
        <w:t>vedle již zmíněné dramaturgie</w:t>
      </w:r>
      <w:r w:rsidR="00D03D30">
        <w:rPr>
          <w:rFonts w:cs="Times New Roman"/>
          <w:color w:val="000000" w:themeColor="text1"/>
          <w:szCs w:val="24"/>
        </w:rPr>
        <w:t>,</w:t>
      </w:r>
      <w:r w:rsidR="00810248" w:rsidRPr="00D03D30">
        <w:rPr>
          <w:rFonts w:cs="Times New Roman"/>
          <w:color w:val="000000" w:themeColor="text1"/>
          <w:szCs w:val="24"/>
        </w:rPr>
        <w:t xml:space="preserve"> </w:t>
      </w:r>
      <w:r w:rsidR="00855A63" w:rsidRPr="00D03D30">
        <w:rPr>
          <w:rFonts w:cs="Times New Roman"/>
          <w:color w:val="000000" w:themeColor="text1"/>
          <w:szCs w:val="24"/>
        </w:rPr>
        <w:t>po</w:t>
      </w:r>
      <w:r w:rsidR="00855A63">
        <w:rPr>
          <w:rFonts w:cs="Times New Roman"/>
          <w:szCs w:val="24"/>
        </w:rPr>
        <w:t>moc</w:t>
      </w:r>
      <w:r w:rsidR="00DC4301">
        <w:rPr>
          <w:rFonts w:cs="Times New Roman"/>
          <w:szCs w:val="24"/>
        </w:rPr>
        <w:t>i</w:t>
      </w:r>
      <w:r w:rsidR="00855A63">
        <w:rPr>
          <w:rFonts w:cs="Times New Roman"/>
          <w:szCs w:val="24"/>
        </w:rPr>
        <w:t xml:space="preserve"> dobře vypracovaný popis hry. </w:t>
      </w:r>
      <w:r w:rsidR="007E564E">
        <w:rPr>
          <w:rFonts w:cs="Times New Roman"/>
          <w:szCs w:val="24"/>
        </w:rPr>
        <w:t>Kvalitní p</w:t>
      </w:r>
      <w:r w:rsidR="003F0C2C">
        <w:rPr>
          <w:rFonts w:cs="Times New Roman"/>
          <w:szCs w:val="24"/>
        </w:rPr>
        <w:t>opis hry</w:t>
      </w:r>
      <w:r w:rsidR="00EB6FC4" w:rsidRPr="00EB6FC4">
        <w:rPr>
          <w:rFonts w:cs="Times New Roman"/>
          <w:szCs w:val="24"/>
        </w:rPr>
        <w:t xml:space="preserve"> nabí</w:t>
      </w:r>
      <w:r w:rsidR="003F0C2C">
        <w:rPr>
          <w:rFonts w:cs="Times New Roman"/>
          <w:szCs w:val="24"/>
        </w:rPr>
        <w:t>zí</w:t>
      </w:r>
      <w:r w:rsidR="00EB6FC4" w:rsidRPr="00EB6FC4">
        <w:rPr>
          <w:rFonts w:cs="Times New Roman"/>
          <w:szCs w:val="24"/>
        </w:rPr>
        <w:t xml:space="preserve"> veškeré informace o tom, jak hra probíhá, jak</w:t>
      </w:r>
      <w:r w:rsidR="00F602F1">
        <w:rPr>
          <w:rFonts w:cs="Times New Roman"/>
          <w:szCs w:val="24"/>
        </w:rPr>
        <w:t>é potřebuje</w:t>
      </w:r>
      <w:r w:rsidR="00EB6FC4" w:rsidRPr="00EB6FC4">
        <w:rPr>
          <w:rFonts w:cs="Times New Roman"/>
          <w:szCs w:val="24"/>
        </w:rPr>
        <w:t xml:space="preserve"> podmínky, do jakého je vhodná prostředí a mnoho dalšího</w:t>
      </w:r>
      <w:r w:rsidR="00CF79C8">
        <w:rPr>
          <w:rFonts w:cs="Times New Roman"/>
          <w:szCs w:val="24"/>
        </w:rPr>
        <w:t xml:space="preserve">. Navíc by měl zprostředkovat jasně </w:t>
      </w:r>
      <w:r w:rsidR="0011751E">
        <w:rPr>
          <w:rFonts w:cs="Times New Roman"/>
          <w:szCs w:val="24"/>
        </w:rPr>
        <w:t>definovaný cíl a zaměření aktivity.</w:t>
      </w:r>
      <w:r w:rsidR="001E559D">
        <w:rPr>
          <w:rFonts w:cs="Times New Roman"/>
          <w:szCs w:val="24"/>
        </w:rPr>
        <w:t xml:space="preserve"> </w:t>
      </w:r>
    </w:p>
    <w:p w14:paraId="1725F695" w14:textId="77777777" w:rsidR="00D5037F" w:rsidRDefault="00EB6FC4" w:rsidP="00D5037F">
      <w:pPr>
        <w:spacing w:line="360" w:lineRule="auto"/>
        <w:ind w:firstLine="567"/>
        <w:rPr>
          <w:rFonts w:cs="Times New Roman"/>
          <w:szCs w:val="24"/>
        </w:rPr>
      </w:pPr>
      <w:r w:rsidRPr="00EB6FC4">
        <w:rPr>
          <w:rFonts w:cs="Times New Roman"/>
          <w:szCs w:val="24"/>
        </w:rPr>
        <w:t xml:space="preserve">Podle těchto </w:t>
      </w:r>
      <w:r w:rsidR="009B5283">
        <w:rPr>
          <w:rFonts w:cs="Times New Roman"/>
          <w:szCs w:val="24"/>
        </w:rPr>
        <w:t>charakteristik</w:t>
      </w:r>
      <w:r w:rsidRPr="00EB6FC4">
        <w:rPr>
          <w:rFonts w:cs="Times New Roman"/>
          <w:szCs w:val="24"/>
        </w:rPr>
        <w:t xml:space="preserve"> se následně hry třídí a kategorizují. </w:t>
      </w:r>
      <w:r w:rsidR="004428A7">
        <w:rPr>
          <w:rFonts w:cs="Times New Roman"/>
          <w:szCs w:val="24"/>
        </w:rPr>
        <w:t xml:space="preserve">Kolik těchto kategorií je, není jasně dáno. Každý autor si dělí hry dle vlastních potřeb a také podle charakteristiky toho, proč dané hry využívá a pro jakou skupinu. Je však potřeba si uvědomit, že při použití jednotlivých her není zásadní pouze jedna z kategorií, ale kategorie se navzájem vždy prolínají (Hrkal et al., </w:t>
      </w:r>
      <w:r w:rsidR="004428A7">
        <w:rPr>
          <w:rStyle w:val="s1"/>
          <w:rFonts w:ascii="Times New Roman" w:eastAsia="Times New Roman" w:hAnsi="Times New Roman"/>
          <w:sz w:val="24"/>
          <w:szCs w:val="24"/>
        </w:rPr>
        <w:t>2011</w:t>
      </w:r>
      <w:r w:rsidR="004428A7">
        <w:rPr>
          <w:rFonts w:cs="Times New Roman"/>
          <w:szCs w:val="24"/>
        </w:rPr>
        <w:t>, s. 30 – 31).</w:t>
      </w:r>
    </w:p>
    <w:p w14:paraId="5C777B80" w14:textId="169CC45E" w:rsidR="002559FD" w:rsidRPr="003F0C2C" w:rsidRDefault="003F0C2C" w:rsidP="00D5037F">
      <w:pPr>
        <w:spacing w:line="360" w:lineRule="auto"/>
        <w:ind w:firstLine="567"/>
        <w:rPr>
          <w:rFonts w:cs="Times New Roman"/>
          <w:szCs w:val="24"/>
        </w:rPr>
      </w:pPr>
      <w:r>
        <w:rPr>
          <w:rFonts w:cs="Times New Roman"/>
          <w:color w:val="000000" w:themeColor="text1"/>
          <w:szCs w:val="24"/>
        </w:rPr>
        <w:t>Na základě analýzy a syntézy literatury si pro potřeby diplomové práce vymezíme základní charakteristiky následovně:</w:t>
      </w:r>
    </w:p>
    <w:p w14:paraId="1656DFD3" w14:textId="6EA00068" w:rsidR="00FE656D" w:rsidRPr="00351B53" w:rsidRDefault="00D45861" w:rsidP="00071032">
      <w:pPr>
        <w:pStyle w:val="Odstavecseseznamem"/>
        <w:numPr>
          <w:ilvl w:val="0"/>
          <w:numId w:val="19"/>
        </w:numPr>
        <w:spacing w:line="360" w:lineRule="auto"/>
        <w:ind w:left="993" w:hanging="284"/>
        <w:rPr>
          <w:rFonts w:cs="Times New Roman"/>
          <w:color w:val="000000" w:themeColor="text1"/>
          <w:szCs w:val="24"/>
        </w:rPr>
      </w:pPr>
      <w:r>
        <w:rPr>
          <w:rFonts w:cs="Times New Roman"/>
          <w:color w:val="000000" w:themeColor="text1"/>
          <w:szCs w:val="24"/>
        </w:rPr>
        <w:t>c</w:t>
      </w:r>
      <w:r w:rsidR="00FE656D" w:rsidRPr="00351B53">
        <w:rPr>
          <w:rFonts w:cs="Times New Roman"/>
          <w:color w:val="000000" w:themeColor="text1"/>
          <w:szCs w:val="24"/>
        </w:rPr>
        <w:t xml:space="preserve">íl, </w:t>
      </w:r>
      <w:r w:rsidR="003F0C2C">
        <w:rPr>
          <w:rFonts w:cs="Times New Roman"/>
          <w:color w:val="000000" w:themeColor="text1"/>
          <w:szCs w:val="24"/>
        </w:rPr>
        <w:t>libreto</w:t>
      </w:r>
      <w:r w:rsidR="008F2420" w:rsidRPr="00351B53">
        <w:rPr>
          <w:rFonts w:cs="Times New Roman"/>
          <w:color w:val="000000" w:themeColor="text1"/>
          <w:szCs w:val="24"/>
        </w:rPr>
        <w:t>, motivace</w:t>
      </w:r>
      <w:r>
        <w:rPr>
          <w:rFonts w:cs="Times New Roman"/>
          <w:color w:val="000000" w:themeColor="text1"/>
          <w:szCs w:val="24"/>
        </w:rPr>
        <w:t>,</w:t>
      </w:r>
    </w:p>
    <w:p w14:paraId="56F7D556" w14:textId="06529EDB" w:rsidR="00FE656D" w:rsidRPr="00351B53" w:rsidRDefault="00D45861" w:rsidP="00071032">
      <w:pPr>
        <w:pStyle w:val="Odstavecseseznamem"/>
        <w:numPr>
          <w:ilvl w:val="0"/>
          <w:numId w:val="19"/>
        </w:numPr>
        <w:spacing w:line="360" w:lineRule="auto"/>
        <w:ind w:left="993" w:hanging="284"/>
        <w:rPr>
          <w:rFonts w:cs="Times New Roman"/>
          <w:color w:val="000000" w:themeColor="text1"/>
          <w:szCs w:val="24"/>
        </w:rPr>
      </w:pPr>
      <w:r>
        <w:rPr>
          <w:rFonts w:cs="Times New Roman"/>
          <w:color w:val="000000" w:themeColor="text1"/>
          <w:szCs w:val="24"/>
        </w:rPr>
        <w:t>p</w:t>
      </w:r>
      <w:r w:rsidR="00BF137E" w:rsidRPr="00351B53">
        <w:rPr>
          <w:rFonts w:cs="Times New Roman"/>
          <w:color w:val="000000" w:themeColor="text1"/>
          <w:szCs w:val="24"/>
        </w:rPr>
        <w:t>očet účastníků</w:t>
      </w:r>
      <w:r w:rsidR="003F0C2C">
        <w:rPr>
          <w:rFonts w:cs="Times New Roman"/>
          <w:color w:val="000000" w:themeColor="text1"/>
          <w:szCs w:val="24"/>
        </w:rPr>
        <w:t>, popř. týmů,</w:t>
      </w:r>
    </w:p>
    <w:p w14:paraId="1F931078" w14:textId="2185D580" w:rsidR="00BF137E" w:rsidRPr="00351B53" w:rsidRDefault="00CD3E9D" w:rsidP="00071032">
      <w:pPr>
        <w:pStyle w:val="Odstavecseseznamem"/>
        <w:numPr>
          <w:ilvl w:val="0"/>
          <w:numId w:val="19"/>
        </w:numPr>
        <w:spacing w:line="360" w:lineRule="auto"/>
        <w:ind w:left="993" w:hanging="284"/>
        <w:rPr>
          <w:rFonts w:cs="Times New Roman"/>
          <w:color w:val="000000" w:themeColor="text1"/>
          <w:szCs w:val="24"/>
        </w:rPr>
      </w:pPr>
      <w:r>
        <w:rPr>
          <w:rFonts w:cs="Times New Roman"/>
          <w:color w:val="000000" w:themeColor="text1"/>
          <w:szCs w:val="24"/>
        </w:rPr>
        <w:t>v</w:t>
      </w:r>
      <w:r w:rsidR="00BF137E" w:rsidRPr="00351B53">
        <w:rPr>
          <w:rFonts w:cs="Times New Roman"/>
          <w:color w:val="000000" w:themeColor="text1"/>
          <w:szCs w:val="24"/>
        </w:rPr>
        <w:t>ěková kategorie účastníků</w:t>
      </w:r>
      <w:r>
        <w:rPr>
          <w:rFonts w:cs="Times New Roman"/>
          <w:color w:val="000000" w:themeColor="text1"/>
          <w:szCs w:val="24"/>
        </w:rPr>
        <w:t>,</w:t>
      </w:r>
    </w:p>
    <w:p w14:paraId="6521D0B7" w14:textId="265C5436" w:rsidR="00BF137E" w:rsidRPr="00351B53" w:rsidRDefault="00CD3E9D" w:rsidP="00071032">
      <w:pPr>
        <w:pStyle w:val="Odstavecseseznamem"/>
        <w:numPr>
          <w:ilvl w:val="0"/>
          <w:numId w:val="19"/>
        </w:numPr>
        <w:spacing w:line="360" w:lineRule="auto"/>
        <w:ind w:left="993" w:hanging="284"/>
        <w:rPr>
          <w:rFonts w:cs="Times New Roman"/>
          <w:color w:val="000000" w:themeColor="text1"/>
          <w:szCs w:val="24"/>
        </w:rPr>
      </w:pPr>
      <w:r>
        <w:rPr>
          <w:rFonts w:cs="Times New Roman"/>
          <w:color w:val="000000" w:themeColor="text1"/>
          <w:szCs w:val="24"/>
        </w:rPr>
        <w:t>p</w:t>
      </w:r>
      <w:r w:rsidR="00BF137E" w:rsidRPr="00351B53">
        <w:rPr>
          <w:rFonts w:cs="Times New Roman"/>
          <w:color w:val="000000" w:themeColor="text1"/>
          <w:szCs w:val="24"/>
        </w:rPr>
        <w:t>rostředí</w:t>
      </w:r>
      <w:r>
        <w:rPr>
          <w:rFonts w:cs="Times New Roman"/>
          <w:color w:val="000000" w:themeColor="text1"/>
          <w:szCs w:val="24"/>
        </w:rPr>
        <w:t>,</w:t>
      </w:r>
    </w:p>
    <w:p w14:paraId="1049F271" w14:textId="3F1764BF" w:rsidR="00BF137E" w:rsidRPr="00351B53" w:rsidRDefault="00CD3E9D" w:rsidP="00071032">
      <w:pPr>
        <w:pStyle w:val="Odstavecseseznamem"/>
        <w:numPr>
          <w:ilvl w:val="0"/>
          <w:numId w:val="19"/>
        </w:numPr>
        <w:spacing w:line="360" w:lineRule="auto"/>
        <w:ind w:left="993" w:hanging="284"/>
        <w:rPr>
          <w:rFonts w:cs="Times New Roman"/>
          <w:color w:val="000000" w:themeColor="text1"/>
          <w:szCs w:val="24"/>
        </w:rPr>
      </w:pPr>
      <w:r>
        <w:rPr>
          <w:rFonts w:cs="Times New Roman"/>
          <w:color w:val="000000" w:themeColor="text1"/>
          <w:szCs w:val="24"/>
        </w:rPr>
        <w:t>m</w:t>
      </w:r>
      <w:r w:rsidR="00BF137E" w:rsidRPr="00351B53">
        <w:rPr>
          <w:rFonts w:cs="Times New Roman"/>
          <w:color w:val="000000" w:themeColor="text1"/>
          <w:szCs w:val="24"/>
        </w:rPr>
        <w:t>ateriál a pomůcky</w:t>
      </w:r>
      <w:r>
        <w:rPr>
          <w:rFonts w:cs="Times New Roman"/>
          <w:color w:val="000000" w:themeColor="text1"/>
          <w:szCs w:val="24"/>
        </w:rPr>
        <w:t>,</w:t>
      </w:r>
    </w:p>
    <w:p w14:paraId="08B27CC0" w14:textId="47D9DAA2" w:rsidR="003F0C2C" w:rsidRDefault="003F0C2C" w:rsidP="00071032">
      <w:pPr>
        <w:pStyle w:val="Odstavecseseznamem"/>
        <w:numPr>
          <w:ilvl w:val="0"/>
          <w:numId w:val="19"/>
        </w:numPr>
        <w:spacing w:line="360" w:lineRule="auto"/>
        <w:ind w:left="993" w:hanging="284"/>
        <w:rPr>
          <w:rFonts w:cs="Times New Roman"/>
          <w:color w:val="000000" w:themeColor="text1"/>
          <w:szCs w:val="24"/>
        </w:rPr>
      </w:pPr>
      <w:r>
        <w:rPr>
          <w:rFonts w:cs="Times New Roman"/>
          <w:color w:val="000000" w:themeColor="text1"/>
          <w:szCs w:val="24"/>
        </w:rPr>
        <w:t>čas potřebný na realizaci hry,</w:t>
      </w:r>
    </w:p>
    <w:p w14:paraId="361A742A" w14:textId="34E2E24E" w:rsidR="003F0C2C" w:rsidRDefault="003F0C2C" w:rsidP="00071032">
      <w:pPr>
        <w:pStyle w:val="Odstavecseseznamem"/>
        <w:numPr>
          <w:ilvl w:val="0"/>
          <w:numId w:val="19"/>
        </w:numPr>
        <w:spacing w:line="360" w:lineRule="auto"/>
        <w:ind w:left="993" w:hanging="284"/>
        <w:rPr>
          <w:rFonts w:cs="Times New Roman"/>
          <w:color w:val="000000" w:themeColor="text1"/>
          <w:szCs w:val="24"/>
        </w:rPr>
      </w:pPr>
      <w:r>
        <w:rPr>
          <w:rFonts w:cs="Times New Roman"/>
          <w:color w:val="000000" w:themeColor="text1"/>
          <w:szCs w:val="24"/>
        </w:rPr>
        <w:t>p</w:t>
      </w:r>
      <w:r w:rsidRPr="00DC5D5A">
        <w:rPr>
          <w:rFonts w:cs="Times New Roman"/>
          <w:color w:val="000000" w:themeColor="text1"/>
          <w:szCs w:val="24"/>
        </w:rPr>
        <w:t>očet potřebných instruktorů</w:t>
      </w:r>
      <w:r>
        <w:rPr>
          <w:rFonts w:cs="Times New Roman"/>
          <w:color w:val="000000" w:themeColor="text1"/>
          <w:szCs w:val="24"/>
        </w:rPr>
        <w:t>,</w:t>
      </w:r>
    </w:p>
    <w:p w14:paraId="7F10A7C5" w14:textId="3033A6EA" w:rsidR="003F0C2C" w:rsidRPr="003F0C2C" w:rsidRDefault="003F0C2C" w:rsidP="00071032">
      <w:pPr>
        <w:pStyle w:val="Odstavecseseznamem"/>
        <w:numPr>
          <w:ilvl w:val="0"/>
          <w:numId w:val="19"/>
        </w:numPr>
        <w:spacing w:line="360" w:lineRule="auto"/>
        <w:ind w:left="993" w:hanging="284"/>
        <w:rPr>
          <w:rFonts w:cs="Times New Roman"/>
          <w:color w:val="000000" w:themeColor="text1"/>
          <w:szCs w:val="24"/>
        </w:rPr>
      </w:pPr>
      <w:r>
        <w:rPr>
          <w:rFonts w:cs="Times New Roman"/>
          <w:color w:val="000000" w:themeColor="text1"/>
          <w:szCs w:val="24"/>
        </w:rPr>
        <w:t>p</w:t>
      </w:r>
      <w:r w:rsidRPr="00351B53">
        <w:rPr>
          <w:rFonts w:cs="Times New Roman"/>
          <w:color w:val="000000" w:themeColor="text1"/>
          <w:szCs w:val="24"/>
        </w:rPr>
        <w:t>ravidla</w:t>
      </w:r>
    </w:p>
    <w:p w14:paraId="3552A435" w14:textId="3D642D72" w:rsidR="007A777B" w:rsidRDefault="007A777B" w:rsidP="002559FD">
      <w:pPr>
        <w:spacing w:line="360" w:lineRule="auto"/>
        <w:rPr>
          <w:rFonts w:cs="Times New Roman"/>
          <w:color w:val="000000" w:themeColor="text1"/>
          <w:szCs w:val="24"/>
        </w:rPr>
      </w:pPr>
      <w:r w:rsidRPr="002559FD">
        <w:rPr>
          <w:rFonts w:cs="Times New Roman"/>
          <w:color w:val="000000" w:themeColor="text1"/>
          <w:szCs w:val="24"/>
        </w:rPr>
        <w:t xml:space="preserve"> </w:t>
      </w:r>
      <w:r w:rsidR="00D37D10" w:rsidRPr="002559FD">
        <w:rPr>
          <w:rFonts w:cs="Times New Roman"/>
          <w:color w:val="000000" w:themeColor="text1"/>
          <w:szCs w:val="24"/>
        </w:rPr>
        <w:t>(Hrkal et al.</w:t>
      </w:r>
      <w:r w:rsidR="00662B41">
        <w:rPr>
          <w:rFonts w:cs="Times New Roman"/>
          <w:color w:val="000000" w:themeColor="text1"/>
          <w:szCs w:val="24"/>
        </w:rPr>
        <w:t>,</w:t>
      </w:r>
      <w:r w:rsidR="00D37D10" w:rsidRPr="002559FD">
        <w:rPr>
          <w:rFonts w:cs="Times New Roman"/>
          <w:color w:val="000000" w:themeColor="text1"/>
          <w:szCs w:val="24"/>
        </w:rPr>
        <w:t xml:space="preserve"> </w:t>
      </w:r>
      <w:r w:rsidR="00353E9E" w:rsidRPr="002559FD">
        <w:rPr>
          <w:rStyle w:val="s1"/>
          <w:rFonts w:ascii="Times New Roman" w:eastAsia="Times New Roman" w:hAnsi="Times New Roman"/>
          <w:sz w:val="24"/>
          <w:szCs w:val="24"/>
        </w:rPr>
        <w:t>2011</w:t>
      </w:r>
      <w:r w:rsidR="004428A7">
        <w:rPr>
          <w:rFonts w:cs="Times New Roman"/>
          <w:color w:val="000000" w:themeColor="text1"/>
          <w:szCs w:val="24"/>
        </w:rPr>
        <w:t>, s. 30;</w:t>
      </w:r>
      <w:r w:rsidR="003F0C2C">
        <w:rPr>
          <w:rFonts w:cs="Times New Roman"/>
          <w:color w:val="000000" w:themeColor="text1"/>
          <w:szCs w:val="24"/>
        </w:rPr>
        <w:t xml:space="preserve"> Franc, </w:t>
      </w:r>
      <w:r w:rsidR="003F0C2C" w:rsidRPr="007A777B">
        <w:rPr>
          <w:rFonts w:cs="Times New Roman"/>
          <w:color w:val="000000" w:themeColor="text1"/>
          <w:szCs w:val="24"/>
        </w:rPr>
        <w:t>2007, s. 77).</w:t>
      </w:r>
    </w:p>
    <w:p w14:paraId="1E45A01C" w14:textId="1E64A5F7" w:rsidR="00D5037F" w:rsidRDefault="00EE105A" w:rsidP="00D5037F">
      <w:pPr>
        <w:spacing w:line="360" w:lineRule="auto"/>
        <w:ind w:firstLine="567"/>
        <w:rPr>
          <w:rFonts w:cs="Times New Roman"/>
          <w:color w:val="000000" w:themeColor="text1"/>
          <w:szCs w:val="24"/>
        </w:rPr>
      </w:pPr>
      <w:r>
        <w:rPr>
          <w:rFonts w:cs="Times New Roman"/>
          <w:color w:val="000000" w:themeColor="text1"/>
          <w:szCs w:val="24"/>
        </w:rPr>
        <w:lastRenderedPageBreak/>
        <w:t xml:space="preserve">Dále jednotlivé </w:t>
      </w:r>
      <w:r w:rsidR="007236AB">
        <w:rPr>
          <w:rFonts w:cs="Times New Roman"/>
          <w:color w:val="000000" w:themeColor="text1"/>
          <w:szCs w:val="24"/>
        </w:rPr>
        <w:t>části popisu</w:t>
      </w:r>
      <w:r>
        <w:rPr>
          <w:rFonts w:cs="Times New Roman"/>
          <w:color w:val="000000" w:themeColor="text1"/>
          <w:szCs w:val="24"/>
        </w:rPr>
        <w:t xml:space="preserve"> </w:t>
      </w:r>
      <w:r w:rsidR="00FB5951">
        <w:rPr>
          <w:rFonts w:cs="Times New Roman"/>
          <w:color w:val="000000" w:themeColor="text1"/>
          <w:szCs w:val="24"/>
        </w:rPr>
        <w:t>detailněji popíšeme</w:t>
      </w:r>
      <w:r w:rsidR="00147902">
        <w:rPr>
          <w:rFonts w:cs="Times New Roman"/>
          <w:color w:val="000000" w:themeColor="text1"/>
          <w:szCs w:val="24"/>
        </w:rPr>
        <w:t>, přiřadím</w:t>
      </w:r>
      <w:r w:rsidR="005E4992">
        <w:rPr>
          <w:rFonts w:cs="Times New Roman"/>
          <w:color w:val="000000" w:themeColor="text1"/>
          <w:szCs w:val="24"/>
        </w:rPr>
        <w:t>e</w:t>
      </w:r>
      <w:r w:rsidR="00147902">
        <w:rPr>
          <w:rFonts w:cs="Times New Roman"/>
          <w:color w:val="000000" w:themeColor="text1"/>
          <w:szCs w:val="24"/>
        </w:rPr>
        <w:t xml:space="preserve"> k nim vše, s čím mohou souviset a co je pro organizátora pro přípravu hry potřeba.</w:t>
      </w:r>
    </w:p>
    <w:p w14:paraId="4E6E3CCC" w14:textId="4D205FEB" w:rsidR="00D5037F" w:rsidRDefault="007236AB" w:rsidP="00D5037F">
      <w:pPr>
        <w:spacing w:line="360" w:lineRule="auto"/>
        <w:ind w:firstLine="567"/>
        <w:rPr>
          <w:rFonts w:cs="Times New Roman"/>
          <w:color w:val="000000" w:themeColor="text1"/>
          <w:szCs w:val="24"/>
        </w:rPr>
      </w:pPr>
      <w:r>
        <w:rPr>
          <w:rFonts w:cs="Times New Roman"/>
          <w:szCs w:val="24"/>
        </w:rPr>
        <w:t>V první řadě nás u</w:t>
      </w:r>
      <w:r w:rsidR="00EE105A">
        <w:rPr>
          <w:rFonts w:cs="Times New Roman"/>
          <w:szCs w:val="24"/>
        </w:rPr>
        <w:t xml:space="preserve"> </w:t>
      </w:r>
      <w:r w:rsidR="002C1189">
        <w:rPr>
          <w:rFonts w:cs="Times New Roman"/>
          <w:szCs w:val="24"/>
        </w:rPr>
        <w:t>popis</w:t>
      </w:r>
      <w:r>
        <w:rPr>
          <w:rFonts w:cs="Times New Roman"/>
          <w:szCs w:val="24"/>
        </w:rPr>
        <w:t>u hry bude zajímat</w:t>
      </w:r>
      <w:r w:rsidR="002C1189">
        <w:rPr>
          <w:rFonts w:cs="Times New Roman"/>
          <w:szCs w:val="24"/>
        </w:rPr>
        <w:t xml:space="preserve"> </w:t>
      </w:r>
      <w:r w:rsidR="002C1189" w:rsidRPr="007236AB">
        <w:rPr>
          <w:rFonts w:cs="Times New Roman"/>
          <w:b/>
          <w:szCs w:val="24"/>
        </w:rPr>
        <w:t>cíl</w:t>
      </w:r>
      <w:r w:rsidR="002C1189">
        <w:rPr>
          <w:rFonts w:cs="Times New Roman"/>
          <w:szCs w:val="24"/>
        </w:rPr>
        <w:t>. U</w:t>
      </w:r>
      <w:r w:rsidR="00932C10">
        <w:rPr>
          <w:rFonts w:cs="Times New Roman"/>
          <w:szCs w:val="24"/>
        </w:rPr>
        <w:t xml:space="preserve"> táborové </w:t>
      </w:r>
      <w:r w:rsidR="002C1189">
        <w:rPr>
          <w:rFonts w:cs="Times New Roman"/>
          <w:szCs w:val="24"/>
        </w:rPr>
        <w:t xml:space="preserve">pedagogiky by </w:t>
      </w:r>
      <w:r w:rsidR="00932C10">
        <w:rPr>
          <w:rFonts w:cs="Times New Roman"/>
          <w:szCs w:val="24"/>
        </w:rPr>
        <w:t xml:space="preserve">měl cíl směřovat </w:t>
      </w:r>
      <w:r w:rsidR="0060137A">
        <w:rPr>
          <w:rFonts w:cs="Times New Roman"/>
          <w:szCs w:val="24"/>
        </w:rPr>
        <w:t>k</w:t>
      </w:r>
      <w:r w:rsidR="00932C10">
        <w:rPr>
          <w:rFonts w:cs="Times New Roman"/>
          <w:szCs w:val="24"/>
        </w:rPr>
        <w:t xml:space="preserve"> osobnostnímu růstu </w:t>
      </w:r>
      <w:r w:rsidR="004269DF">
        <w:rPr>
          <w:rFonts w:cs="Times New Roman"/>
          <w:szCs w:val="24"/>
        </w:rPr>
        <w:t>(Franc, 2007, s. 2</w:t>
      </w:r>
      <w:r w:rsidR="006F5691">
        <w:rPr>
          <w:rFonts w:cs="Times New Roman"/>
          <w:szCs w:val="24"/>
        </w:rPr>
        <w:t>7</w:t>
      </w:r>
      <w:r w:rsidR="00932C10">
        <w:rPr>
          <w:rFonts w:cs="Times New Roman"/>
          <w:szCs w:val="24"/>
        </w:rPr>
        <w:t xml:space="preserve">). </w:t>
      </w:r>
      <w:r w:rsidR="00A63C5A">
        <w:rPr>
          <w:rFonts w:cs="Times New Roman"/>
          <w:szCs w:val="24"/>
        </w:rPr>
        <w:t>U</w:t>
      </w:r>
      <w:r w:rsidR="002856BD">
        <w:rPr>
          <w:rFonts w:cs="Times New Roman"/>
          <w:szCs w:val="24"/>
        </w:rPr>
        <w:t>rčuje</w:t>
      </w:r>
      <w:r w:rsidR="00A63C5A">
        <w:rPr>
          <w:rFonts w:cs="Times New Roman"/>
          <w:szCs w:val="24"/>
        </w:rPr>
        <w:t xml:space="preserve"> nám</w:t>
      </w:r>
      <w:r w:rsidR="002856BD">
        <w:rPr>
          <w:rFonts w:cs="Times New Roman"/>
          <w:szCs w:val="24"/>
        </w:rPr>
        <w:t xml:space="preserve">, </w:t>
      </w:r>
      <w:r w:rsidR="00A63C5A">
        <w:rPr>
          <w:rFonts w:cs="Times New Roman"/>
          <w:szCs w:val="24"/>
        </w:rPr>
        <w:t>jaké</w:t>
      </w:r>
      <w:r w:rsidR="002856BD">
        <w:rPr>
          <w:rFonts w:cs="Times New Roman"/>
          <w:szCs w:val="24"/>
        </w:rPr>
        <w:t xml:space="preserve"> složky osobnosti účastníků budeme rozvíjet a k jakému konání budeme směřovat (Hrkal et al.</w:t>
      </w:r>
      <w:r w:rsidR="00662B41">
        <w:rPr>
          <w:rFonts w:cs="Times New Roman"/>
          <w:szCs w:val="24"/>
        </w:rPr>
        <w:t>,</w:t>
      </w:r>
      <w:r w:rsidR="002856BD">
        <w:rPr>
          <w:rFonts w:cs="Times New Roman"/>
          <w:szCs w:val="24"/>
        </w:rPr>
        <w:t xml:space="preserve"> </w:t>
      </w:r>
      <w:r w:rsidR="002856BD">
        <w:rPr>
          <w:rStyle w:val="s1"/>
          <w:rFonts w:ascii="Times New Roman" w:eastAsia="Times New Roman" w:hAnsi="Times New Roman"/>
          <w:sz w:val="24"/>
          <w:szCs w:val="24"/>
        </w:rPr>
        <w:t>2011</w:t>
      </w:r>
      <w:r w:rsidR="002856BD">
        <w:rPr>
          <w:rFonts w:cs="Times New Roman"/>
          <w:szCs w:val="24"/>
        </w:rPr>
        <w:t xml:space="preserve">, s. 31). </w:t>
      </w:r>
      <w:r w:rsidR="00DC05C9" w:rsidRPr="005E4992">
        <w:rPr>
          <w:rFonts w:cs="Times New Roman"/>
          <w:szCs w:val="24"/>
        </w:rPr>
        <w:t xml:space="preserve">Cíl je </w:t>
      </w:r>
      <w:r w:rsidR="005E4992" w:rsidRPr="005E4992">
        <w:rPr>
          <w:rFonts w:cs="Times New Roman"/>
          <w:szCs w:val="24"/>
        </w:rPr>
        <w:t>úzce propojen s</w:t>
      </w:r>
      <w:r w:rsidR="00DC05C9" w:rsidRPr="005E4992">
        <w:rPr>
          <w:rFonts w:cs="Times New Roman"/>
          <w:szCs w:val="24"/>
        </w:rPr>
        <w:t xml:space="preserve"> tím, jak jsou koncipována pravidla hry, postup</w:t>
      </w:r>
      <w:r w:rsidR="005E4992" w:rsidRPr="005E4992">
        <w:rPr>
          <w:rFonts w:cs="Times New Roman"/>
          <w:szCs w:val="24"/>
        </w:rPr>
        <w:t>y</w:t>
      </w:r>
      <w:r w:rsidR="00DC05C9" w:rsidRPr="005E4992">
        <w:rPr>
          <w:rFonts w:cs="Times New Roman"/>
          <w:szCs w:val="24"/>
        </w:rPr>
        <w:t xml:space="preserve"> hry a s</w:t>
      </w:r>
      <w:r w:rsidR="005E4992">
        <w:rPr>
          <w:rFonts w:cs="Times New Roman"/>
          <w:szCs w:val="24"/>
        </w:rPr>
        <w:t>ouvisí</w:t>
      </w:r>
      <w:r w:rsidR="005E4992" w:rsidRPr="005E4992">
        <w:rPr>
          <w:rFonts w:cs="Times New Roman"/>
          <w:szCs w:val="24"/>
        </w:rPr>
        <w:t xml:space="preserve"> také s</w:t>
      </w:r>
      <w:r w:rsidR="00DC05C9" w:rsidRPr="005E4992">
        <w:rPr>
          <w:rFonts w:cs="Times New Roman"/>
          <w:szCs w:val="24"/>
        </w:rPr>
        <w:t xml:space="preserve"> vnitřní </w:t>
      </w:r>
      <w:r w:rsidR="005E4992" w:rsidRPr="005E4992">
        <w:rPr>
          <w:rFonts w:cs="Times New Roman"/>
          <w:szCs w:val="24"/>
        </w:rPr>
        <w:t xml:space="preserve">herní </w:t>
      </w:r>
      <w:r w:rsidR="00DC05C9" w:rsidRPr="005E4992">
        <w:rPr>
          <w:rFonts w:cs="Times New Roman"/>
          <w:szCs w:val="24"/>
        </w:rPr>
        <w:t xml:space="preserve">strukturou. </w:t>
      </w:r>
      <w:r w:rsidR="00B41FF9">
        <w:rPr>
          <w:rFonts w:cs="Times New Roman"/>
          <w:szCs w:val="24"/>
        </w:rPr>
        <w:t>M</w:t>
      </w:r>
      <w:r w:rsidR="00F33A83">
        <w:rPr>
          <w:rFonts w:cs="Times New Roman"/>
          <w:szCs w:val="24"/>
        </w:rPr>
        <w:t xml:space="preserve">ěl </w:t>
      </w:r>
      <w:r w:rsidR="00FA01E1">
        <w:rPr>
          <w:rFonts w:cs="Times New Roman"/>
          <w:szCs w:val="24"/>
        </w:rPr>
        <w:t xml:space="preserve">by být </w:t>
      </w:r>
      <w:r w:rsidR="00DD3A13">
        <w:rPr>
          <w:rFonts w:cs="Times New Roman"/>
          <w:szCs w:val="24"/>
        </w:rPr>
        <w:t>jednoznačně</w:t>
      </w:r>
      <w:r w:rsidR="00FA01E1">
        <w:rPr>
          <w:rFonts w:cs="Times New Roman"/>
          <w:szCs w:val="24"/>
        </w:rPr>
        <w:t xml:space="preserve"> definován a jednoduše vymezen (Pelánek</w:t>
      </w:r>
      <w:r w:rsidR="00354983">
        <w:rPr>
          <w:rFonts w:cs="Times New Roman"/>
          <w:szCs w:val="24"/>
        </w:rPr>
        <w:t>, 2010, s. 18).</w:t>
      </w:r>
      <w:r w:rsidR="00472440">
        <w:rPr>
          <w:rFonts w:cs="Times New Roman"/>
          <w:szCs w:val="24"/>
        </w:rPr>
        <w:t xml:space="preserve"> </w:t>
      </w:r>
      <w:r w:rsidR="005E4992">
        <w:rPr>
          <w:rFonts w:cs="Times New Roman"/>
          <w:szCs w:val="24"/>
        </w:rPr>
        <w:t xml:space="preserve">S cílem velmi úzce </w:t>
      </w:r>
      <w:r w:rsidR="007E564E">
        <w:rPr>
          <w:rFonts w:cs="Times New Roman"/>
          <w:szCs w:val="24"/>
        </w:rPr>
        <w:t>souvisí</w:t>
      </w:r>
      <w:r w:rsidR="00DC05C9">
        <w:rPr>
          <w:rFonts w:cs="Times New Roman"/>
          <w:szCs w:val="24"/>
        </w:rPr>
        <w:t xml:space="preserve"> </w:t>
      </w:r>
      <w:r w:rsidR="005E4992" w:rsidRPr="005E4992">
        <w:rPr>
          <w:rFonts w:cs="Times New Roman"/>
          <w:b/>
          <w:szCs w:val="24"/>
        </w:rPr>
        <w:t>l</w:t>
      </w:r>
      <w:r w:rsidR="00BF10EC" w:rsidRPr="005E4992">
        <w:rPr>
          <w:rFonts w:cs="Times New Roman"/>
          <w:b/>
          <w:szCs w:val="24"/>
        </w:rPr>
        <w:t>ibreto</w:t>
      </w:r>
      <w:r w:rsidR="00BF10EC" w:rsidRPr="0077046C">
        <w:rPr>
          <w:rFonts w:cs="Times New Roman"/>
          <w:szCs w:val="24"/>
        </w:rPr>
        <w:t xml:space="preserve"> (hlavní myšlenka a příběh)</w:t>
      </w:r>
      <w:r w:rsidR="005E4992">
        <w:rPr>
          <w:rFonts w:cs="Times New Roman"/>
          <w:szCs w:val="24"/>
        </w:rPr>
        <w:t xml:space="preserve"> </w:t>
      </w:r>
      <w:r w:rsidR="005E4992" w:rsidRPr="005E4992">
        <w:rPr>
          <w:rFonts w:cs="Times New Roman"/>
          <w:b/>
          <w:szCs w:val="24"/>
        </w:rPr>
        <w:t xml:space="preserve">a </w:t>
      </w:r>
      <w:r w:rsidR="00FC4042" w:rsidRPr="005E4992">
        <w:rPr>
          <w:rFonts w:cs="Times New Roman"/>
          <w:b/>
          <w:szCs w:val="24"/>
        </w:rPr>
        <w:t>m</w:t>
      </w:r>
      <w:r w:rsidR="00BF10EC" w:rsidRPr="005E4992">
        <w:rPr>
          <w:rFonts w:cs="Times New Roman"/>
          <w:b/>
          <w:szCs w:val="24"/>
        </w:rPr>
        <w:t>otivac</w:t>
      </w:r>
      <w:r w:rsidR="005E4992">
        <w:rPr>
          <w:rFonts w:cs="Times New Roman"/>
          <w:b/>
          <w:szCs w:val="24"/>
        </w:rPr>
        <w:t>e</w:t>
      </w:r>
      <w:r w:rsidR="00BF10EC">
        <w:rPr>
          <w:rFonts w:cs="Times New Roman"/>
          <w:szCs w:val="24"/>
        </w:rPr>
        <w:t xml:space="preserve"> (způsob vtažení hráčů do hry)</w:t>
      </w:r>
      <w:r w:rsidR="00FC4042">
        <w:rPr>
          <w:rFonts w:cs="Times New Roman"/>
          <w:szCs w:val="24"/>
        </w:rPr>
        <w:t>.</w:t>
      </w:r>
      <w:r w:rsidR="005E4992">
        <w:rPr>
          <w:rFonts w:cs="Times New Roman"/>
          <w:szCs w:val="24"/>
        </w:rPr>
        <w:t xml:space="preserve"> Jedná se </w:t>
      </w:r>
      <w:r w:rsidR="002F0C93">
        <w:rPr>
          <w:rFonts w:cs="Times New Roman"/>
          <w:szCs w:val="24"/>
        </w:rPr>
        <w:t>o prvky velmi variabilní</w:t>
      </w:r>
      <w:r w:rsidR="00A63C5A">
        <w:rPr>
          <w:rFonts w:cs="Times New Roman"/>
          <w:szCs w:val="24"/>
        </w:rPr>
        <w:t xml:space="preserve">, </w:t>
      </w:r>
      <w:r w:rsidR="005E4992">
        <w:rPr>
          <w:rFonts w:cs="Times New Roman"/>
          <w:szCs w:val="24"/>
        </w:rPr>
        <w:t>se kterými</w:t>
      </w:r>
      <w:r w:rsidR="00726548">
        <w:rPr>
          <w:rFonts w:cs="Times New Roman"/>
          <w:szCs w:val="24"/>
        </w:rPr>
        <w:t xml:space="preserve"> často pracuje</w:t>
      </w:r>
      <w:r w:rsidR="005E4992">
        <w:rPr>
          <w:rFonts w:cs="Times New Roman"/>
          <w:szCs w:val="24"/>
        </w:rPr>
        <w:t>me</w:t>
      </w:r>
      <w:r w:rsidR="00726548">
        <w:rPr>
          <w:rFonts w:cs="Times New Roman"/>
          <w:szCs w:val="24"/>
        </w:rPr>
        <w:t xml:space="preserve"> v rámci dramaturgie</w:t>
      </w:r>
      <w:r w:rsidR="009C4EFE">
        <w:rPr>
          <w:rFonts w:cs="Times New Roman"/>
          <w:szCs w:val="24"/>
        </w:rPr>
        <w:t>.</w:t>
      </w:r>
      <w:r w:rsidR="00956351">
        <w:rPr>
          <w:rFonts w:cs="Times New Roman"/>
          <w:szCs w:val="24"/>
        </w:rPr>
        <w:t xml:space="preserve"> Pomáhají celý koncept hry upevňovat, zpestřovat a </w:t>
      </w:r>
      <w:r w:rsidR="001F41FA">
        <w:rPr>
          <w:rFonts w:cs="Times New Roman"/>
          <w:szCs w:val="24"/>
        </w:rPr>
        <w:t xml:space="preserve">mají </w:t>
      </w:r>
      <w:r w:rsidR="00EE105A">
        <w:rPr>
          <w:rFonts w:cs="Times New Roman"/>
          <w:szCs w:val="24"/>
        </w:rPr>
        <w:t xml:space="preserve">velký vliv na vnímání účastníků </w:t>
      </w:r>
      <w:r w:rsidR="00A96E90">
        <w:rPr>
          <w:rFonts w:cs="Times New Roman"/>
          <w:szCs w:val="24"/>
        </w:rPr>
        <w:t>(</w:t>
      </w:r>
      <w:r w:rsidR="00A96E90" w:rsidRPr="00A96E90">
        <w:rPr>
          <w:rFonts w:cs="Times New Roman"/>
          <w:szCs w:val="24"/>
        </w:rPr>
        <w:t>Hrkal</w:t>
      </w:r>
      <w:r w:rsidR="003B0B44">
        <w:rPr>
          <w:rFonts w:cs="Times New Roman"/>
          <w:szCs w:val="24"/>
        </w:rPr>
        <w:t xml:space="preserve"> et al.</w:t>
      </w:r>
      <w:r w:rsidR="00662B41">
        <w:rPr>
          <w:rFonts w:cs="Times New Roman"/>
          <w:szCs w:val="24"/>
        </w:rPr>
        <w:t>,</w:t>
      </w:r>
      <w:r w:rsidR="00A96E90">
        <w:rPr>
          <w:rFonts w:cs="Times New Roman"/>
          <w:szCs w:val="24"/>
        </w:rPr>
        <w:t xml:space="preserve"> </w:t>
      </w:r>
      <w:r w:rsidR="00A96E90" w:rsidRPr="00A96E90">
        <w:rPr>
          <w:rStyle w:val="s1"/>
          <w:rFonts w:ascii="Times New Roman" w:eastAsia="Times New Roman" w:hAnsi="Times New Roman"/>
          <w:sz w:val="24"/>
          <w:szCs w:val="24"/>
        </w:rPr>
        <w:t>2011</w:t>
      </w:r>
      <w:r w:rsidR="00A96E90" w:rsidRPr="00A96E90">
        <w:rPr>
          <w:rFonts w:cs="Times New Roman"/>
          <w:szCs w:val="24"/>
        </w:rPr>
        <w:t>, s. 33)</w:t>
      </w:r>
      <w:r w:rsidR="00EE105A">
        <w:rPr>
          <w:rFonts w:cs="Times New Roman"/>
          <w:szCs w:val="24"/>
        </w:rPr>
        <w:t>.</w:t>
      </w:r>
      <w:r w:rsidR="005E4992">
        <w:rPr>
          <w:rFonts w:cs="Times New Roman"/>
          <w:szCs w:val="24"/>
        </w:rPr>
        <w:t xml:space="preserve"> </w:t>
      </w:r>
    </w:p>
    <w:p w14:paraId="4254BA28" w14:textId="33408D01" w:rsidR="005E4992" w:rsidRPr="00D5037F" w:rsidRDefault="005E4992" w:rsidP="00D5037F">
      <w:pPr>
        <w:spacing w:line="360" w:lineRule="auto"/>
        <w:ind w:firstLine="567"/>
        <w:rPr>
          <w:rFonts w:cs="Times New Roman"/>
          <w:color w:val="000000" w:themeColor="text1"/>
          <w:szCs w:val="24"/>
        </w:rPr>
      </w:pPr>
      <w:r>
        <w:rPr>
          <w:rFonts w:cs="Times New Roman"/>
          <w:szCs w:val="24"/>
        </w:rPr>
        <w:t>Dle pedagogického cíle rozlišujeme hry se zaměřením na:</w:t>
      </w:r>
    </w:p>
    <w:p w14:paraId="4B91C8C8" w14:textId="01166E89" w:rsidR="005E4992" w:rsidRDefault="005E4992" w:rsidP="00071032">
      <w:pPr>
        <w:pStyle w:val="Odstavecseseznamem"/>
        <w:numPr>
          <w:ilvl w:val="0"/>
          <w:numId w:val="12"/>
        </w:numPr>
        <w:spacing w:line="360" w:lineRule="auto"/>
        <w:ind w:left="993" w:hanging="284"/>
        <w:rPr>
          <w:rFonts w:cs="Times New Roman"/>
          <w:szCs w:val="24"/>
        </w:rPr>
      </w:pPr>
      <w:r>
        <w:rPr>
          <w:rFonts w:cs="Times New Roman"/>
          <w:szCs w:val="24"/>
        </w:rPr>
        <w:t>rozvoj intelektu,</w:t>
      </w:r>
    </w:p>
    <w:p w14:paraId="32D070AE" w14:textId="61134BAE" w:rsidR="005E4992" w:rsidRDefault="005E4992" w:rsidP="00071032">
      <w:pPr>
        <w:pStyle w:val="Odstavecseseznamem"/>
        <w:numPr>
          <w:ilvl w:val="0"/>
          <w:numId w:val="12"/>
        </w:numPr>
        <w:spacing w:line="360" w:lineRule="auto"/>
        <w:ind w:left="993" w:hanging="284"/>
        <w:rPr>
          <w:rFonts w:cs="Times New Roman"/>
          <w:szCs w:val="24"/>
        </w:rPr>
      </w:pPr>
      <w:r>
        <w:rPr>
          <w:rFonts w:cs="Times New Roman"/>
          <w:szCs w:val="24"/>
        </w:rPr>
        <w:t>rozvoj tvořivosti,</w:t>
      </w:r>
    </w:p>
    <w:p w14:paraId="017F9CC1" w14:textId="3348437E" w:rsidR="005E4992" w:rsidRDefault="005E4992" w:rsidP="00071032">
      <w:pPr>
        <w:pStyle w:val="Odstavecseseznamem"/>
        <w:numPr>
          <w:ilvl w:val="0"/>
          <w:numId w:val="12"/>
        </w:numPr>
        <w:spacing w:line="360" w:lineRule="auto"/>
        <w:ind w:left="993" w:hanging="284"/>
        <w:rPr>
          <w:rFonts w:cs="Times New Roman"/>
          <w:szCs w:val="24"/>
        </w:rPr>
      </w:pPr>
      <w:r>
        <w:rPr>
          <w:rFonts w:cs="Times New Roman"/>
          <w:szCs w:val="24"/>
        </w:rPr>
        <w:t>rozvoj motoriky a pohybových schopností,</w:t>
      </w:r>
    </w:p>
    <w:p w14:paraId="17AD4DEA" w14:textId="42D522E9" w:rsidR="005E4992" w:rsidRDefault="005E4992" w:rsidP="00071032">
      <w:pPr>
        <w:pStyle w:val="Odstavecseseznamem"/>
        <w:numPr>
          <w:ilvl w:val="0"/>
          <w:numId w:val="12"/>
        </w:numPr>
        <w:spacing w:line="360" w:lineRule="auto"/>
        <w:ind w:left="993" w:hanging="284"/>
        <w:rPr>
          <w:rFonts w:cs="Times New Roman"/>
          <w:szCs w:val="24"/>
        </w:rPr>
      </w:pPr>
      <w:r>
        <w:rPr>
          <w:rFonts w:cs="Times New Roman"/>
          <w:szCs w:val="24"/>
        </w:rPr>
        <w:t>rozvoj vůle,</w:t>
      </w:r>
    </w:p>
    <w:p w14:paraId="6E92CD84" w14:textId="42821E0C" w:rsidR="005E4992" w:rsidRDefault="005E4992" w:rsidP="00071032">
      <w:pPr>
        <w:pStyle w:val="Odstavecseseznamem"/>
        <w:numPr>
          <w:ilvl w:val="0"/>
          <w:numId w:val="12"/>
        </w:numPr>
        <w:spacing w:line="360" w:lineRule="auto"/>
        <w:ind w:left="993" w:hanging="284"/>
        <w:rPr>
          <w:rFonts w:cs="Times New Roman"/>
          <w:szCs w:val="24"/>
        </w:rPr>
      </w:pPr>
      <w:r>
        <w:rPr>
          <w:rFonts w:cs="Times New Roman"/>
          <w:szCs w:val="24"/>
        </w:rPr>
        <w:t>rozvoj sebepojetí</w:t>
      </w:r>
    </w:p>
    <w:p w14:paraId="50B5051B" w14:textId="014CC892" w:rsidR="005E4992" w:rsidRDefault="005E4992" w:rsidP="005E4992">
      <w:pPr>
        <w:spacing w:line="360" w:lineRule="auto"/>
        <w:rPr>
          <w:rFonts w:cs="Times New Roman"/>
          <w:szCs w:val="24"/>
        </w:rPr>
      </w:pPr>
      <w:r>
        <w:rPr>
          <w:rFonts w:cs="Times New Roman"/>
          <w:szCs w:val="24"/>
        </w:rPr>
        <w:t>(Hrkal et al., 2011, s. 31).</w:t>
      </w:r>
    </w:p>
    <w:p w14:paraId="1D783F7E" w14:textId="24F95589" w:rsidR="00D5037F" w:rsidRDefault="00EE105A" w:rsidP="007E564E">
      <w:pPr>
        <w:spacing w:line="360" w:lineRule="auto"/>
        <w:ind w:firstLine="567"/>
        <w:rPr>
          <w:rFonts w:cs="Times New Roman"/>
          <w:szCs w:val="24"/>
        </w:rPr>
      </w:pPr>
      <w:r>
        <w:rPr>
          <w:rFonts w:cs="Times New Roman"/>
          <w:szCs w:val="24"/>
        </w:rPr>
        <w:t>Další charakteristikou, se kterou</w:t>
      </w:r>
      <w:r w:rsidR="005E39E1">
        <w:rPr>
          <w:rFonts w:cs="Times New Roman"/>
          <w:szCs w:val="24"/>
        </w:rPr>
        <w:t xml:space="preserve"> je potřeba </w:t>
      </w:r>
      <w:r w:rsidR="005E4992">
        <w:rPr>
          <w:rFonts w:cs="Times New Roman"/>
          <w:szCs w:val="24"/>
        </w:rPr>
        <w:t xml:space="preserve">u popisu hry </w:t>
      </w:r>
      <w:r w:rsidR="005E39E1">
        <w:rPr>
          <w:rFonts w:cs="Times New Roman"/>
          <w:szCs w:val="24"/>
        </w:rPr>
        <w:t>dobře pracovat</w:t>
      </w:r>
      <w:r>
        <w:rPr>
          <w:rFonts w:cs="Times New Roman"/>
          <w:szCs w:val="24"/>
        </w:rPr>
        <w:t>,</w:t>
      </w:r>
      <w:r w:rsidR="005E39E1">
        <w:rPr>
          <w:rFonts w:cs="Times New Roman"/>
          <w:szCs w:val="24"/>
        </w:rPr>
        <w:t xml:space="preserve"> je </w:t>
      </w:r>
      <w:r w:rsidR="005E39E1" w:rsidRPr="00EE105A">
        <w:rPr>
          <w:rFonts w:cs="Times New Roman"/>
          <w:b/>
          <w:szCs w:val="24"/>
        </w:rPr>
        <w:t>vymezení prostoru a času</w:t>
      </w:r>
      <w:r w:rsidR="005E39E1">
        <w:rPr>
          <w:rFonts w:cs="Times New Roman"/>
          <w:szCs w:val="24"/>
        </w:rPr>
        <w:t xml:space="preserve"> (Sedlář, 2012, s. </w:t>
      </w:r>
      <w:r w:rsidR="009A3DE0">
        <w:rPr>
          <w:rFonts w:cs="Times New Roman"/>
          <w:szCs w:val="24"/>
        </w:rPr>
        <w:t>40).</w:t>
      </w:r>
      <w:r w:rsidR="00855DD9">
        <w:rPr>
          <w:rFonts w:cs="Times New Roman"/>
          <w:szCs w:val="24"/>
        </w:rPr>
        <w:t xml:space="preserve"> </w:t>
      </w:r>
      <w:r w:rsidR="00EF4F28" w:rsidRPr="006D44A2">
        <w:rPr>
          <w:rFonts w:cs="Times New Roman"/>
          <w:i/>
          <w:iCs/>
          <w:szCs w:val="24"/>
        </w:rPr>
        <w:t>„Většinu her</w:t>
      </w:r>
      <w:r w:rsidR="00E02017" w:rsidRPr="006D44A2">
        <w:rPr>
          <w:rFonts w:cs="Times New Roman"/>
          <w:i/>
          <w:iCs/>
          <w:szCs w:val="24"/>
        </w:rPr>
        <w:t xml:space="preserve"> lze uvést v libovolné době</w:t>
      </w:r>
      <w:r w:rsidR="00024532" w:rsidRPr="006D44A2">
        <w:rPr>
          <w:rFonts w:cs="Times New Roman"/>
          <w:i/>
          <w:iCs/>
          <w:szCs w:val="24"/>
        </w:rPr>
        <w:t>, s libovolnou skupinou a ve většině typů prostředí”</w:t>
      </w:r>
      <w:r w:rsidR="00415F43">
        <w:rPr>
          <w:rFonts w:cs="Times New Roman"/>
          <w:szCs w:val="24"/>
        </w:rPr>
        <w:t xml:space="preserve"> </w:t>
      </w:r>
      <w:r w:rsidR="00920C3B">
        <w:rPr>
          <w:rFonts w:cs="Times New Roman"/>
          <w:szCs w:val="24"/>
        </w:rPr>
        <w:t xml:space="preserve">(Franc, 2007, s. 75). </w:t>
      </w:r>
      <w:r w:rsidR="00415F43">
        <w:rPr>
          <w:rFonts w:cs="Times New Roman"/>
          <w:szCs w:val="24"/>
        </w:rPr>
        <w:t>Každá změna však ovlivňuje výsledky, které ze h</w:t>
      </w:r>
      <w:r w:rsidR="00932C20">
        <w:rPr>
          <w:rFonts w:cs="Times New Roman"/>
          <w:szCs w:val="24"/>
        </w:rPr>
        <w:t>r</w:t>
      </w:r>
      <w:r w:rsidR="00415F43">
        <w:rPr>
          <w:rFonts w:cs="Times New Roman"/>
          <w:szCs w:val="24"/>
        </w:rPr>
        <w:t>y získáme</w:t>
      </w:r>
      <w:r>
        <w:rPr>
          <w:rFonts w:cs="Times New Roman"/>
          <w:szCs w:val="24"/>
        </w:rPr>
        <w:t>,</w:t>
      </w:r>
      <w:r w:rsidR="00932C20">
        <w:rPr>
          <w:rFonts w:cs="Times New Roman"/>
          <w:szCs w:val="24"/>
        </w:rPr>
        <w:t xml:space="preserve"> a hra tedy </w:t>
      </w:r>
      <w:r w:rsidR="00D216B7">
        <w:rPr>
          <w:rFonts w:cs="Times New Roman"/>
          <w:szCs w:val="24"/>
        </w:rPr>
        <w:t>dostává</w:t>
      </w:r>
      <w:r w:rsidR="00932C20">
        <w:rPr>
          <w:rFonts w:cs="Times New Roman"/>
          <w:szCs w:val="24"/>
        </w:rPr>
        <w:t xml:space="preserve"> úplně jiný kontex</w:t>
      </w:r>
      <w:r w:rsidR="00920C3B">
        <w:rPr>
          <w:rFonts w:cs="Times New Roman"/>
          <w:szCs w:val="24"/>
        </w:rPr>
        <w:t>t</w:t>
      </w:r>
      <w:r w:rsidR="00431B51">
        <w:rPr>
          <w:rFonts w:cs="Times New Roman"/>
          <w:szCs w:val="24"/>
        </w:rPr>
        <w:t>.</w:t>
      </w:r>
      <w:r w:rsidR="00DA2626">
        <w:rPr>
          <w:rFonts w:cs="Times New Roman"/>
          <w:szCs w:val="24"/>
        </w:rPr>
        <w:t xml:space="preserve"> V hlavní rovině </w:t>
      </w:r>
      <w:r w:rsidR="00076115">
        <w:rPr>
          <w:rFonts w:cs="Times New Roman"/>
          <w:szCs w:val="24"/>
        </w:rPr>
        <w:t>se bude jednat</w:t>
      </w:r>
      <w:r w:rsidR="005E4992">
        <w:rPr>
          <w:rFonts w:cs="Times New Roman"/>
          <w:szCs w:val="24"/>
        </w:rPr>
        <w:t xml:space="preserve"> o hry určené dovnitř nebo ven. Dle toho </w:t>
      </w:r>
      <w:r w:rsidR="004560E4">
        <w:rPr>
          <w:rFonts w:cs="Times New Roman"/>
          <w:szCs w:val="24"/>
        </w:rPr>
        <w:t>hry dělíme</w:t>
      </w:r>
      <w:r w:rsidR="005E4992">
        <w:rPr>
          <w:rFonts w:cs="Times New Roman"/>
          <w:szCs w:val="24"/>
        </w:rPr>
        <w:t xml:space="preserve"> na terénní (outdoorové), do místnosti a do městského prostředí (Franc, 2007, 69 – 71). A</w:t>
      </w:r>
      <w:r w:rsidR="00076115">
        <w:rPr>
          <w:rFonts w:cs="Times New Roman"/>
          <w:szCs w:val="24"/>
        </w:rPr>
        <w:t>le můžeme zde hovořit i o prostředí konkrétnějším nebo dokon</w:t>
      </w:r>
      <w:r w:rsidR="00F8278C">
        <w:rPr>
          <w:rFonts w:cs="Times New Roman"/>
          <w:szCs w:val="24"/>
        </w:rPr>
        <w:t>c</w:t>
      </w:r>
      <w:r w:rsidR="00076115">
        <w:rPr>
          <w:rFonts w:cs="Times New Roman"/>
          <w:szCs w:val="24"/>
        </w:rPr>
        <w:t>e speciá</w:t>
      </w:r>
      <w:r w:rsidR="00F8278C">
        <w:rPr>
          <w:rFonts w:cs="Times New Roman"/>
          <w:szCs w:val="24"/>
        </w:rPr>
        <w:t>lním (Franc, 2007, s. 76).</w:t>
      </w:r>
      <w:r w:rsidR="00F57485">
        <w:rPr>
          <w:rFonts w:cs="Times New Roman"/>
          <w:szCs w:val="24"/>
        </w:rPr>
        <w:t xml:space="preserve"> </w:t>
      </w:r>
      <w:r w:rsidR="00DA59FD">
        <w:rPr>
          <w:rFonts w:cs="Times New Roman"/>
          <w:szCs w:val="24"/>
        </w:rPr>
        <w:t>Např.</w:t>
      </w:r>
      <w:r w:rsidR="007016AF">
        <w:rPr>
          <w:rFonts w:cs="Times New Roman"/>
          <w:szCs w:val="24"/>
        </w:rPr>
        <w:t xml:space="preserve"> prostředí louky, lesu, hřiště</w:t>
      </w:r>
      <w:r w:rsidR="007E73F4">
        <w:rPr>
          <w:rFonts w:cs="Times New Roman"/>
          <w:szCs w:val="24"/>
        </w:rPr>
        <w:t>, vo</w:t>
      </w:r>
      <w:r w:rsidR="00BA5503">
        <w:rPr>
          <w:rFonts w:cs="Times New Roman"/>
          <w:szCs w:val="24"/>
        </w:rPr>
        <w:t>d</w:t>
      </w:r>
      <w:r w:rsidR="007E73F4">
        <w:rPr>
          <w:rFonts w:cs="Times New Roman"/>
          <w:szCs w:val="24"/>
        </w:rPr>
        <w:t>ní plochy a další</w:t>
      </w:r>
      <w:r w:rsidR="00BA5503">
        <w:rPr>
          <w:rFonts w:cs="Times New Roman"/>
          <w:szCs w:val="24"/>
        </w:rPr>
        <w:t>ch</w:t>
      </w:r>
      <w:r w:rsidR="007E73F4">
        <w:rPr>
          <w:rFonts w:cs="Times New Roman"/>
          <w:szCs w:val="24"/>
        </w:rPr>
        <w:t xml:space="preserve"> (Hrkal et al.</w:t>
      </w:r>
      <w:r w:rsidR="0035591B">
        <w:rPr>
          <w:rFonts w:cs="Times New Roman"/>
          <w:szCs w:val="24"/>
        </w:rPr>
        <w:t>,</w:t>
      </w:r>
      <w:r w:rsidR="007E73F4">
        <w:rPr>
          <w:rFonts w:cs="Times New Roman"/>
          <w:szCs w:val="24"/>
        </w:rPr>
        <w:t xml:space="preserve"> </w:t>
      </w:r>
      <w:r w:rsidR="00353E9E">
        <w:rPr>
          <w:rStyle w:val="s1"/>
          <w:rFonts w:ascii="Times New Roman" w:eastAsia="Times New Roman" w:hAnsi="Times New Roman"/>
          <w:sz w:val="24"/>
          <w:szCs w:val="24"/>
        </w:rPr>
        <w:t>2011</w:t>
      </w:r>
      <w:r w:rsidR="007E73F4">
        <w:rPr>
          <w:rFonts w:cs="Times New Roman"/>
          <w:szCs w:val="24"/>
        </w:rPr>
        <w:t xml:space="preserve">, s. 31). </w:t>
      </w:r>
      <w:r w:rsidR="00F57485">
        <w:rPr>
          <w:rFonts w:cs="Times New Roman"/>
          <w:szCs w:val="24"/>
        </w:rPr>
        <w:t>Také je dů</w:t>
      </w:r>
      <w:r w:rsidR="002C620D">
        <w:rPr>
          <w:rFonts w:cs="Times New Roman"/>
          <w:szCs w:val="24"/>
        </w:rPr>
        <w:t>ležité zjistit, jak velké herní pole bude pro hru potřeba</w:t>
      </w:r>
      <w:r w:rsidR="00346909">
        <w:rPr>
          <w:rFonts w:cs="Times New Roman"/>
          <w:szCs w:val="24"/>
        </w:rPr>
        <w:t xml:space="preserve"> </w:t>
      </w:r>
      <w:r w:rsidR="002C620D">
        <w:rPr>
          <w:rFonts w:cs="Times New Roman"/>
          <w:szCs w:val="24"/>
        </w:rPr>
        <w:t xml:space="preserve">(Pelánek, 2013, s. </w:t>
      </w:r>
      <w:r w:rsidR="00D37DD1">
        <w:rPr>
          <w:rFonts w:cs="Times New Roman"/>
          <w:szCs w:val="24"/>
        </w:rPr>
        <w:t>92).</w:t>
      </w:r>
      <w:r w:rsidR="00637035">
        <w:rPr>
          <w:rFonts w:cs="Times New Roman"/>
          <w:szCs w:val="24"/>
        </w:rPr>
        <w:t xml:space="preserve"> </w:t>
      </w:r>
      <w:r w:rsidR="00346909">
        <w:rPr>
          <w:rFonts w:cs="Times New Roman"/>
          <w:szCs w:val="24"/>
        </w:rPr>
        <w:t>V</w:t>
      </w:r>
      <w:r w:rsidR="00431B51">
        <w:rPr>
          <w:rFonts w:cs="Times New Roman"/>
          <w:szCs w:val="24"/>
        </w:rPr>
        <w:t> </w:t>
      </w:r>
      <w:r w:rsidR="00346909">
        <w:rPr>
          <w:rFonts w:cs="Times New Roman"/>
          <w:szCs w:val="24"/>
        </w:rPr>
        <w:t>časové</w:t>
      </w:r>
      <w:r w:rsidR="00431B51">
        <w:rPr>
          <w:rFonts w:cs="Times New Roman"/>
          <w:szCs w:val="24"/>
        </w:rPr>
        <w:t xml:space="preserve"> dimenzi </w:t>
      </w:r>
      <w:r w:rsidR="00F66E20">
        <w:rPr>
          <w:rFonts w:cs="Times New Roman"/>
          <w:szCs w:val="24"/>
        </w:rPr>
        <w:t>ná</w:t>
      </w:r>
      <w:r w:rsidR="007A4604">
        <w:rPr>
          <w:rFonts w:cs="Times New Roman"/>
          <w:szCs w:val="24"/>
        </w:rPr>
        <w:t>s</w:t>
      </w:r>
      <w:r w:rsidR="00F66E20">
        <w:rPr>
          <w:rFonts w:cs="Times New Roman"/>
          <w:szCs w:val="24"/>
        </w:rPr>
        <w:t xml:space="preserve"> </w:t>
      </w:r>
      <w:r w:rsidR="00C2035D">
        <w:rPr>
          <w:rFonts w:cs="Times New Roman"/>
          <w:szCs w:val="24"/>
        </w:rPr>
        <w:t>v první řadě bude zajímat, kolik je na hru potřeba vymezit času</w:t>
      </w:r>
      <w:r w:rsidR="00A0529E">
        <w:rPr>
          <w:rFonts w:cs="Times New Roman"/>
          <w:szCs w:val="24"/>
        </w:rPr>
        <w:t>, t</w:t>
      </w:r>
      <w:r w:rsidR="00C2035D">
        <w:rPr>
          <w:rFonts w:cs="Times New Roman"/>
          <w:szCs w:val="24"/>
        </w:rPr>
        <w:t xml:space="preserve">edy </w:t>
      </w:r>
      <w:r w:rsidR="00C2035D" w:rsidRPr="007E564E">
        <w:rPr>
          <w:rFonts w:cs="Times New Roman"/>
          <w:szCs w:val="24"/>
        </w:rPr>
        <w:t>jak dlouho hra potrvá</w:t>
      </w:r>
      <w:r w:rsidR="00C2035D">
        <w:rPr>
          <w:rFonts w:cs="Times New Roman"/>
          <w:szCs w:val="24"/>
        </w:rPr>
        <w:t xml:space="preserve"> (Franc, 2007, s. 77). </w:t>
      </w:r>
      <w:r w:rsidR="00C451AD">
        <w:rPr>
          <w:rFonts w:cs="Times New Roman"/>
          <w:szCs w:val="24"/>
        </w:rPr>
        <w:t>Setkáme se také s hrami, které jsou určeny do konkrétní</w:t>
      </w:r>
      <w:r w:rsidR="0001270E">
        <w:rPr>
          <w:rFonts w:cs="Times New Roman"/>
          <w:szCs w:val="24"/>
        </w:rPr>
        <w:t xml:space="preserve"> denní do</w:t>
      </w:r>
      <w:r w:rsidR="001B0A96">
        <w:rPr>
          <w:rFonts w:cs="Times New Roman"/>
          <w:szCs w:val="24"/>
        </w:rPr>
        <w:t>b</w:t>
      </w:r>
      <w:r w:rsidR="00C451AD">
        <w:rPr>
          <w:rFonts w:cs="Times New Roman"/>
          <w:szCs w:val="24"/>
        </w:rPr>
        <w:t>y</w:t>
      </w:r>
      <w:r w:rsidR="0001270E">
        <w:rPr>
          <w:rFonts w:cs="Times New Roman"/>
          <w:szCs w:val="24"/>
        </w:rPr>
        <w:t xml:space="preserve"> – </w:t>
      </w:r>
      <w:r w:rsidR="007A4604">
        <w:rPr>
          <w:rFonts w:cs="Times New Roman"/>
          <w:szCs w:val="24"/>
        </w:rPr>
        <w:t>dopoledne, odpoledne</w:t>
      </w:r>
      <w:r w:rsidR="00C451AD">
        <w:rPr>
          <w:rFonts w:cs="Times New Roman"/>
          <w:szCs w:val="24"/>
        </w:rPr>
        <w:t xml:space="preserve">, noc, stmívání, nebo </w:t>
      </w:r>
      <w:r w:rsidR="00007CE1">
        <w:rPr>
          <w:rFonts w:cs="Times New Roman"/>
          <w:szCs w:val="24"/>
        </w:rPr>
        <w:t xml:space="preserve">přímo do </w:t>
      </w:r>
      <w:r w:rsidR="009167C3">
        <w:rPr>
          <w:rFonts w:cs="Times New Roman"/>
          <w:szCs w:val="24"/>
        </w:rPr>
        <w:t xml:space="preserve">konkrétního </w:t>
      </w:r>
      <w:r w:rsidR="00007CE1">
        <w:rPr>
          <w:rFonts w:cs="Times New Roman"/>
          <w:szCs w:val="24"/>
        </w:rPr>
        <w:t xml:space="preserve">ročního období </w:t>
      </w:r>
      <w:r w:rsidR="009167C3">
        <w:rPr>
          <w:rFonts w:cs="Times New Roman"/>
          <w:szCs w:val="24"/>
        </w:rPr>
        <w:t>(Hrkal et al.</w:t>
      </w:r>
      <w:r w:rsidR="0035591B">
        <w:rPr>
          <w:rFonts w:cs="Times New Roman"/>
          <w:szCs w:val="24"/>
        </w:rPr>
        <w:t>,</w:t>
      </w:r>
      <w:r w:rsidR="009167C3">
        <w:rPr>
          <w:rFonts w:cs="Times New Roman"/>
          <w:szCs w:val="24"/>
        </w:rPr>
        <w:t xml:space="preserve"> </w:t>
      </w:r>
      <w:r w:rsidR="00353E9E">
        <w:rPr>
          <w:rStyle w:val="s1"/>
          <w:rFonts w:ascii="Times New Roman" w:eastAsia="Times New Roman" w:hAnsi="Times New Roman"/>
          <w:sz w:val="24"/>
          <w:szCs w:val="24"/>
        </w:rPr>
        <w:t>2011</w:t>
      </w:r>
      <w:r w:rsidR="009167C3">
        <w:rPr>
          <w:rFonts w:cs="Times New Roman"/>
          <w:szCs w:val="24"/>
        </w:rPr>
        <w:t>, s. 31).</w:t>
      </w:r>
    </w:p>
    <w:p w14:paraId="31DBBEB0" w14:textId="1089581C" w:rsidR="004428A7" w:rsidRDefault="007236AB" w:rsidP="00D5037F">
      <w:pPr>
        <w:spacing w:line="360" w:lineRule="auto"/>
        <w:ind w:firstLine="567"/>
        <w:rPr>
          <w:rFonts w:cs="Times New Roman"/>
          <w:szCs w:val="24"/>
        </w:rPr>
      </w:pPr>
      <w:r>
        <w:rPr>
          <w:rFonts w:cs="Times New Roman"/>
          <w:szCs w:val="24"/>
        </w:rPr>
        <w:lastRenderedPageBreak/>
        <w:t>U popisu hry bychom se také měli zaměřit na</w:t>
      </w:r>
      <w:r w:rsidR="00E6783B">
        <w:rPr>
          <w:rFonts w:cs="Times New Roman"/>
          <w:szCs w:val="24"/>
        </w:rPr>
        <w:t xml:space="preserve"> </w:t>
      </w:r>
      <w:r w:rsidR="00E6783B" w:rsidRPr="00EE105A">
        <w:rPr>
          <w:rFonts w:cs="Times New Roman"/>
          <w:b/>
          <w:szCs w:val="24"/>
        </w:rPr>
        <w:t>s</w:t>
      </w:r>
      <w:r>
        <w:rPr>
          <w:rFonts w:cs="Times New Roman"/>
          <w:b/>
          <w:szCs w:val="24"/>
        </w:rPr>
        <w:t>kupinu</w:t>
      </w:r>
      <w:r w:rsidR="000146D9" w:rsidRPr="00EE105A">
        <w:rPr>
          <w:rFonts w:cs="Times New Roman"/>
          <w:b/>
          <w:szCs w:val="24"/>
        </w:rPr>
        <w:t xml:space="preserve"> účastníků</w:t>
      </w:r>
      <w:r w:rsidR="00E6783B">
        <w:rPr>
          <w:rFonts w:cs="Times New Roman"/>
          <w:szCs w:val="24"/>
        </w:rPr>
        <w:t>, která</w:t>
      </w:r>
      <w:r w:rsidR="00B12B94">
        <w:rPr>
          <w:rFonts w:cs="Times New Roman"/>
          <w:szCs w:val="24"/>
        </w:rPr>
        <w:t xml:space="preserve"> v sobě </w:t>
      </w:r>
      <w:r w:rsidR="0090370B">
        <w:rPr>
          <w:rFonts w:cs="Times New Roman"/>
          <w:szCs w:val="24"/>
        </w:rPr>
        <w:t>zahrnuje</w:t>
      </w:r>
      <w:r w:rsidR="00B12B94">
        <w:rPr>
          <w:rFonts w:cs="Times New Roman"/>
          <w:szCs w:val="24"/>
        </w:rPr>
        <w:t xml:space="preserve"> mnoho potřebných informací. </w:t>
      </w:r>
      <w:r w:rsidR="009B61FB">
        <w:rPr>
          <w:rFonts w:cs="Times New Roman"/>
          <w:szCs w:val="24"/>
        </w:rPr>
        <w:t>Bude nás jistě za</w:t>
      </w:r>
      <w:r w:rsidR="00DC7C81">
        <w:rPr>
          <w:rFonts w:cs="Times New Roman"/>
          <w:szCs w:val="24"/>
        </w:rPr>
        <w:t>jímat</w:t>
      </w:r>
      <w:r w:rsidR="00DB24C6">
        <w:rPr>
          <w:rFonts w:cs="Times New Roman"/>
          <w:szCs w:val="24"/>
        </w:rPr>
        <w:t xml:space="preserve"> počet</w:t>
      </w:r>
      <w:r w:rsidR="00DC7C81">
        <w:rPr>
          <w:rFonts w:cs="Times New Roman"/>
          <w:szCs w:val="24"/>
        </w:rPr>
        <w:t xml:space="preserve"> úča</w:t>
      </w:r>
      <w:r w:rsidR="00692C9D">
        <w:rPr>
          <w:rFonts w:cs="Times New Roman"/>
          <w:szCs w:val="24"/>
        </w:rPr>
        <w:t xml:space="preserve">stníků a </w:t>
      </w:r>
      <w:r w:rsidR="0002525F" w:rsidRPr="00F31F37">
        <w:rPr>
          <w:rFonts w:cs="Times New Roman"/>
          <w:color w:val="000000" w:themeColor="text1"/>
          <w:szCs w:val="24"/>
        </w:rPr>
        <w:t>případných</w:t>
      </w:r>
      <w:r w:rsidR="0002525F">
        <w:rPr>
          <w:rFonts w:cs="Times New Roman"/>
          <w:color w:val="FF0000"/>
          <w:szCs w:val="24"/>
        </w:rPr>
        <w:t xml:space="preserve"> </w:t>
      </w:r>
      <w:r w:rsidR="00692C9D">
        <w:rPr>
          <w:rFonts w:cs="Times New Roman"/>
          <w:szCs w:val="24"/>
        </w:rPr>
        <w:t>týmů</w:t>
      </w:r>
      <w:r w:rsidR="0090370B">
        <w:rPr>
          <w:rFonts w:cs="Times New Roman"/>
          <w:szCs w:val="24"/>
        </w:rPr>
        <w:t xml:space="preserve"> a</w:t>
      </w:r>
      <w:r w:rsidR="00DB24C6">
        <w:rPr>
          <w:rFonts w:cs="Times New Roman"/>
          <w:szCs w:val="24"/>
        </w:rPr>
        <w:t xml:space="preserve"> věkov</w:t>
      </w:r>
      <w:r w:rsidR="00DC7C81">
        <w:rPr>
          <w:rFonts w:cs="Times New Roman"/>
          <w:szCs w:val="24"/>
        </w:rPr>
        <w:t>á</w:t>
      </w:r>
      <w:r w:rsidR="00DB24C6">
        <w:rPr>
          <w:rFonts w:cs="Times New Roman"/>
          <w:szCs w:val="24"/>
        </w:rPr>
        <w:t xml:space="preserve"> kategori</w:t>
      </w:r>
      <w:r w:rsidR="00DC7C81">
        <w:rPr>
          <w:rFonts w:cs="Times New Roman"/>
          <w:szCs w:val="24"/>
        </w:rPr>
        <w:t>e</w:t>
      </w:r>
      <w:r w:rsidR="00692C9D">
        <w:rPr>
          <w:rFonts w:cs="Times New Roman"/>
          <w:szCs w:val="24"/>
        </w:rPr>
        <w:t xml:space="preserve"> (Hájek, 2011, s. 173).</w:t>
      </w:r>
      <w:r w:rsidR="00FA4613">
        <w:rPr>
          <w:rFonts w:cs="Times New Roman"/>
          <w:szCs w:val="24"/>
        </w:rPr>
        <w:t xml:space="preserve"> Zde se setkáme spíše s rozpětím než s konkrétními čísly</w:t>
      </w:r>
      <w:r w:rsidR="00E86D92">
        <w:rPr>
          <w:rFonts w:cs="Times New Roman"/>
          <w:szCs w:val="24"/>
        </w:rPr>
        <w:t xml:space="preserve"> (Hrkal et al.</w:t>
      </w:r>
      <w:r w:rsidR="0035591B">
        <w:rPr>
          <w:rFonts w:cs="Times New Roman"/>
          <w:szCs w:val="24"/>
        </w:rPr>
        <w:t>,</w:t>
      </w:r>
      <w:r w:rsidR="00E86D92">
        <w:rPr>
          <w:rFonts w:cs="Times New Roman"/>
          <w:szCs w:val="24"/>
        </w:rPr>
        <w:t xml:space="preserve"> </w:t>
      </w:r>
      <w:r w:rsidR="00353E9E">
        <w:rPr>
          <w:rStyle w:val="s1"/>
          <w:rFonts w:ascii="Times New Roman" w:eastAsia="Times New Roman" w:hAnsi="Times New Roman"/>
          <w:sz w:val="24"/>
          <w:szCs w:val="24"/>
        </w:rPr>
        <w:t>2011</w:t>
      </w:r>
      <w:r w:rsidR="00E86D92">
        <w:rPr>
          <w:rFonts w:cs="Times New Roman"/>
          <w:szCs w:val="24"/>
        </w:rPr>
        <w:t xml:space="preserve">, s. 31). </w:t>
      </w:r>
      <w:r w:rsidR="004560E4">
        <w:rPr>
          <w:rFonts w:cs="Times New Roman"/>
          <w:szCs w:val="24"/>
        </w:rPr>
        <w:t>H</w:t>
      </w:r>
      <w:r w:rsidR="006470E1">
        <w:rPr>
          <w:rFonts w:cs="Times New Roman"/>
          <w:szCs w:val="24"/>
        </w:rPr>
        <w:t>ra</w:t>
      </w:r>
      <w:r w:rsidR="004560E4">
        <w:rPr>
          <w:rFonts w:cs="Times New Roman"/>
          <w:szCs w:val="24"/>
        </w:rPr>
        <w:t xml:space="preserve"> může být navíc specificky určena</w:t>
      </w:r>
      <w:r w:rsidR="006470E1">
        <w:rPr>
          <w:rFonts w:cs="Times New Roman"/>
          <w:szCs w:val="24"/>
        </w:rPr>
        <w:t xml:space="preserve"> např. pro m</w:t>
      </w:r>
      <w:r w:rsidR="006F3958">
        <w:rPr>
          <w:rFonts w:cs="Times New Roman"/>
          <w:szCs w:val="24"/>
        </w:rPr>
        <w:t>u</w:t>
      </w:r>
      <w:r w:rsidR="006470E1">
        <w:rPr>
          <w:rFonts w:cs="Times New Roman"/>
          <w:szCs w:val="24"/>
        </w:rPr>
        <w:t xml:space="preserve">že nebo ženy </w:t>
      </w:r>
      <w:r w:rsidR="007627BF">
        <w:rPr>
          <w:rFonts w:cs="Times New Roman"/>
          <w:szCs w:val="24"/>
        </w:rPr>
        <w:t>(</w:t>
      </w:r>
      <w:r w:rsidR="00323FC9">
        <w:rPr>
          <w:rFonts w:cs="Times New Roman"/>
          <w:szCs w:val="24"/>
        </w:rPr>
        <w:t>Franc, 2007, s. 76</w:t>
      </w:r>
      <w:r w:rsidR="007627BF">
        <w:rPr>
          <w:rFonts w:cs="Times New Roman"/>
          <w:szCs w:val="24"/>
        </w:rPr>
        <w:t>).</w:t>
      </w:r>
      <w:r w:rsidR="00C451AD">
        <w:rPr>
          <w:rFonts w:cs="Times New Roman"/>
          <w:szCs w:val="24"/>
        </w:rPr>
        <w:t xml:space="preserve"> Velmi důležitá je také </w:t>
      </w:r>
      <w:r w:rsidR="00C451AD" w:rsidRPr="004428A7">
        <w:rPr>
          <w:rFonts w:cs="Times New Roman"/>
          <w:b/>
          <w:szCs w:val="24"/>
        </w:rPr>
        <w:t>skupinová dynamika</w:t>
      </w:r>
      <w:r w:rsidR="00C451AD">
        <w:rPr>
          <w:rFonts w:cs="Times New Roman"/>
          <w:szCs w:val="24"/>
        </w:rPr>
        <w:t xml:space="preserve">. Měli bychom </w:t>
      </w:r>
      <w:r w:rsidR="004428A7">
        <w:rPr>
          <w:rFonts w:cs="Times New Roman"/>
          <w:szCs w:val="24"/>
        </w:rPr>
        <w:t>mít informace o tom</w:t>
      </w:r>
      <w:r w:rsidR="00C451AD">
        <w:rPr>
          <w:rFonts w:cs="Times New Roman"/>
          <w:szCs w:val="24"/>
        </w:rPr>
        <w:t xml:space="preserve">, jak moc se účastníci navzájem znají a jaké mezi sebou mají vztahy. Dle </w:t>
      </w:r>
      <w:r w:rsidR="004428A7">
        <w:rPr>
          <w:rFonts w:cs="Times New Roman"/>
          <w:szCs w:val="24"/>
        </w:rPr>
        <w:t xml:space="preserve">vývoje skupiny rozlišujeme hry na </w:t>
      </w:r>
      <w:r w:rsidR="00C451AD" w:rsidRPr="005A6617">
        <w:rPr>
          <w:rFonts w:cs="Times New Roman"/>
          <w:szCs w:val="24"/>
        </w:rPr>
        <w:t>seznámení,</w:t>
      </w:r>
      <w:r w:rsidR="004428A7">
        <w:rPr>
          <w:rFonts w:cs="Times New Roman"/>
          <w:szCs w:val="24"/>
        </w:rPr>
        <w:t xml:space="preserve"> </w:t>
      </w:r>
      <w:r w:rsidR="00C451AD" w:rsidRPr="005A6617">
        <w:rPr>
          <w:rFonts w:cs="Times New Roman"/>
          <w:szCs w:val="24"/>
        </w:rPr>
        <w:t>spolupráci,</w:t>
      </w:r>
      <w:r w:rsidR="004428A7">
        <w:rPr>
          <w:rFonts w:cs="Times New Roman"/>
          <w:szCs w:val="24"/>
        </w:rPr>
        <w:t xml:space="preserve"> </w:t>
      </w:r>
      <w:r w:rsidR="00C451AD" w:rsidRPr="005A6617">
        <w:rPr>
          <w:rFonts w:cs="Times New Roman"/>
          <w:szCs w:val="24"/>
        </w:rPr>
        <w:t>komunikaci,</w:t>
      </w:r>
      <w:r w:rsidR="004428A7">
        <w:rPr>
          <w:rFonts w:cs="Times New Roman"/>
          <w:szCs w:val="24"/>
        </w:rPr>
        <w:t xml:space="preserve"> </w:t>
      </w:r>
      <w:r w:rsidR="00C451AD" w:rsidRPr="005A6617">
        <w:rPr>
          <w:rFonts w:cs="Times New Roman"/>
          <w:szCs w:val="24"/>
        </w:rPr>
        <w:t>důvěru</w:t>
      </w:r>
      <w:r w:rsidR="004428A7">
        <w:rPr>
          <w:rFonts w:cs="Times New Roman"/>
          <w:szCs w:val="24"/>
        </w:rPr>
        <w:t xml:space="preserve"> a </w:t>
      </w:r>
      <w:r w:rsidR="00C451AD" w:rsidRPr="005A6617">
        <w:rPr>
          <w:rFonts w:cs="Times New Roman"/>
          <w:szCs w:val="24"/>
        </w:rPr>
        <w:t>sebepoznání</w:t>
      </w:r>
      <w:r w:rsidR="004428A7">
        <w:rPr>
          <w:rFonts w:cs="Times New Roman"/>
          <w:szCs w:val="24"/>
        </w:rPr>
        <w:t xml:space="preserve"> </w:t>
      </w:r>
      <w:r w:rsidR="00C451AD">
        <w:rPr>
          <w:rFonts w:cs="Times New Roman"/>
          <w:szCs w:val="24"/>
        </w:rPr>
        <w:t xml:space="preserve">(Kolařík, </w:t>
      </w:r>
      <w:r w:rsidR="00C451AD" w:rsidRPr="00C451AD">
        <w:rPr>
          <w:rFonts w:cs="Times New Roman"/>
          <w:szCs w:val="24"/>
        </w:rPr>
        <w:t>2011, s. 50)</w:t>
      </w:r>
      <w:r w:rsidR="004428A7">
        <w:rPr>
          <w:rFonts w:cs="Times New Roman"/>
          <w:szCs w:val="24"/>
        </w:rPr>
        <w:t xml:space="preserve">. Samozřejmě můžeme zařadit také hry </w:t>
      </w:r>
      <w:r w:rsidR="004428A7" w:rsidRPr="00F06316">
        <w:rPr>
          <w:rFonts w:cs="Times New Roman"/>
          <w:szCs w:val="24"/>
        </w:rPr>
        <w:t>kombinované</w:t>
      </w:r>
      <w:r w:rsidR="004428A7">
        <w:rPr>
          <w:rFonts w:cs="Times New Roman"/>
          <w:szCs w:val="24"/>
        </w:rPr>
        <w:t>, které jednotlivé složky propojují a doplňují, a také hry speciální, jako např. hry na navození atmosféry, rozehřátí, pobavení, uvolnění apod. (Hrkal et al., 2011, s. 31).</w:t>
      </w:r>
    </w:p>
    <w:p w14:paraId="75F72385" w14:textId="00E21C9C" w:rsidR="00D5037F" w:rsidRDefault="00404FF1" w:rsidP="00D5037F">
      <w:pPr>
        <w:spacing w:line="360" w:lineRule="auto"/>
        <w:ind w:firstLine="567"/>
        <w:rPr>
          <w:rFonts w:cs="Times New Roman"/>
          <w:szCs w:val="24"/>
        </w:rPr>
      </w:pPr>
      <w:r>
        <w:rPr>
          <w:rFonts w:cs="Times New Roman"/>
          <w:szCs w:val="24"/>
        </w:rPr>
        <w:t>M</w:t>
      </w:r>
      <w:r w:rsidR="001171AA">
        <w:rPr>
          <w:rFonts w:cs="Times New Roman"/>
          <w:szCs w:val="24"/>
        </w:rPr>
        <w:t xml:space="preserve">imo skupinu </w:t>
      </w:r>
      <w:r w:rsidR="008E0041">
        <w:rPr>
          <w:rFonts w:cs="Times New Roman"/>
          <w:szCs w:val="24"/>
        </w:rPr>
        <w:t>účastníků</w:t>
      </w:r>
      <w:r w:rsidR="007236AB">
        <w:rPr>
          <w:rFonts w:cs="Times New Roman"/>
          <w:szCs w:val="24"/>
        </w:rPr>
        <w:t xml:space="preserve"> je důležitá </w:t>
      </w:r>
      <w:r w:rsidR="001171AA" w:rsidRPr="00EE105A">
        <w:rPr>
          <w:rFonts w:cs="Times New Roman"/>
          <w:b/>
          <w:szCs w:val="24"/>
        </w:rPr>
        <w:t>s</w:t>
      </w:r>
      <w:r w:rsidR="001628D4" w:rsidRPr="00EE105A">
        <w:rPr>
          <w:rFonts w:cs="Times New Roman"/>
          <w:b/>
          <w:szCs w:val="24"/>
        </w:rPr>
        <w:t>kupina instruktorů</w:t>
      </w:r>
      <w:r w:rsidR="00C415E3">
        <w:rPr>
          <w:rFonts w:cs="Times New Roman"/>
          <w:szCs w:val="24"/>
        </w:rPr>
        <w:t xml:space="preserve"> (Hrkal et al.</w:t>
      </w:r>
      <w:r w:rsidR="0035591B">
        <w:rPr>
          <w:rFonts w:cs="Times New Roman"/>
          <w:szCs w:val="24"/>
        </w:rPr>
        <w:t>,</w:t>
      </w:r>
      <w:r w:rsidR="00C415E3">
        <w:rPr>
          <w:rFonts w:cs="Times New Roman"/>
          <w:szCs w:val="24"/>
        </w:rPr>
        <w:t xml:space="preserve"> </w:t>
      </w:r>
      <w:r w:rsidR="00353E9E">
        <w:rPr>
          <w:rStyle w:val="s1"/>
          <w:rFonts w:ascii="Times New Roman" w:eastAsia="Times New Roman" w:hAnsi="Times New Roman"/>
          <w:sz w:val="24"/>
          <w:szCs w:val="24"/>
        </w:rPr>
        <w:t>2011</w:t>
      </w:r>
      <w:r w:rsidR="00C415E3">
        <w:rPr>
          <w:rFonts w:cs="Times New Roman"/>
          <w:szCs w:val="24"/>
        </w:rPr>
        <w:t>, s. 30)</w:t>
      </w:r>
      <w:r w:rsidR="008E0041">
        <w:rPr>
          <w:rFonts w:cs="Times New Roman"/>
          <w:szCs w:val="24"/>
        </w:rPr>
        <w:t>.</w:t>
      </w:r>
      <w:r w:rsidR="00A57487">
        <w:rPr>
          <w:rFonts w:cs="Times New Roman"/>
          <w:szCs w:val="24"/>
        </w:rPr>
        <w:t xml:space="preserve"> R</w:t>
      </w:r>
      <w:r w:rsidR="008E0041">
        <w:rPr>
          <w:rFonts w:cs="Times New Roman"/>
          <w:szCs w:val="24"/>
        </w:rPr>
        <w:t>ozliš</w:t>
      </w:r>
      <w:r w:rsidR="00A57487">
        <w:rPr>
          <w:rFonts w:cs="Times New Roman"/>
          <w:szCs w:val="24"/>
        </w:rPr>
        <w:t>ujeme</w:t>
      </w:r>
      <w:r w:rsidR="009400EF">
        <w:rPr>
          <w:rFonts w:cs="Times New Roman"/>
          <w:szCs w:val="24"/>
        </w:rPr>
        <w:t xml:space="preserve"> počet </w:t>
      </w:r>
      <w:r w:rsidR="008E0041">
        <w:rPr>
          <w:rFonts w:cs="Times New Roman"/>
          <w:szCs w:val="24"/>
        </w:rPr>
        <w:t>instruktorů</w:t>
      </w:r>
      <w:r w:rsidR="001171AA">
        <w:rPr>
          <w:rFonts w:cs="Times New Roman"/>
          <w:szCs w:val="24"/>
        </w:rPr>
        <w:t xml:space="preserve"> potřebných </w:t>
      </w:r>
      <w:r w:rsidR="008E0041">
        <w:rPr>
          <w:rFonts w:cs="Times New Roman"/>
          <w:szCs w:val="24"/>
        </w:rPr>
        <w:t>p</w:t>
      </w:r>
      <w:r w:rsidR="001171AA">
        <w:rPr>
          <w:rFonts w:cs="Times New Roman"/>
          <w:szCs w:val="24"/>
        </w:rPr>
        <w:t>ro přípravu a</w:t>
      </w:r>
      <w:r w:rsidR="009400EF">
        <w:rPr>
          <w:rFonts w:cs="Times New Roman"/>
          <w:szCs w:val="24"/>
        </w:rPr>
        <w:t xml:space="preserve"> pro</w:t>
      </w:r>
      <w:r w:rsidR="001171AA">
        <w:rPr>
          <w:rFonts w:cs="Times New Roman"/>
          <w:szCs w:val="24"/>
        </w:rPr>
        <w:t xml:space="preserve"> realizaci hry (Franc, 2007, s. </w:t>
      </w:r>
      <w:r w:rsidR="008E0041">
        <w:rPr>
          <w:rFonts w:cs="Times New Roman"/>
          <w:szCs w:val="24"/>
        </w:rPr>
        <w:t>80).</w:t>
      </w:r>
      <w:r w:rsidR="00FB5951">
        <w:rPr>
          <w:rFonts w:cs="Times New Roman"/>
          <w:szCs w:val="24"/>
        </w:rPr>
        <w:t xml:space="preserve"> Jestliže nebudeme</w:t>
      </w:r>
      <w:r w:rsidR="004E07A3">
        <w:rPr>
          <w:rFonts w:cs="Times New Roman"/>
          <w:szCs w:val="24"/>
        </w:rPr>
        <w:t xml:space="preserve"> mít na přípravu hry dostatek instruktor</w:t>
      </w:r>
      <w:r w:rsidR="007A2BC6">
        <w:rPr>
          <w:rFonts w:cs="Times New Roman"/>
          <w:szCs w:val="24"/>
        </w:rPr>
        <w:t>ů</w:t>
      </w:r>
      <w:r w:rsidR="004E07A3">
        <w:rPr>
          <w:rFonts w:cs="Times New Roman"/>
          <w:szCs w:val="24"/>
        </w:rPr>
        <w:t xml:space="preserve">, může to </w:t>
      </w:r>
      <w:r w:rsidR="004560E4">
        <w:rPr>
          <w:rFonts w:cs="Times New Roman"/>
          <w:szCs w:val="24"/>
        </w:rPr>
        <w:t xml:space="preserve">přípravu </w:t>
      </w:r>
      <w:r w:rsidR="004E07A3">
        <w:rPr>
          <w:rFonts w:cs="Times New Roman"/>
          <w:szCs w:val="24"/>
        </w:rPr>
        <w:t>zásadně časově ztížit (Hrkal et al.</w:t>
      </w:r>
      <w:r w:rsidR="0035591B">
        <w:rPr>
          <w:rFonts w:cs="Times New Roman"/>
          <w:szCs w:val="24"/>
        </w:rPr>
        <w:t>,</w:t>
      </w:r>
      <w:r w:rsidR="004E07A3">
        <w:rPr>
          <w:rFonts w:cs="Times New Roman"/>
          <w:szCs w:val="24"/>
        </w:rPr>
        <w:t xml:space="preserve"> </w:t>
      </w:r>
      <w:r w:rsidR="00353E9E">
        <w:rPr>
          <w:rStyle w:val="s1"/>
          <w:rFonts w:ascii="Times New Roman" w:eastAsia="Times New Roman" w:hAnsi="Times New Roman"/>
          <w:sz w:val="24"/>
          <w:szCs w:val="24"/>
        </w:rPr>
        <w:t>2011</w:t>
      </w:r>
      <w:r w:rsidR="004E07A3">
        <w:rPr>
          <w:rFonts w:cs="Times New Roman"/>
          <w:szCs w:val="24"/>
        </w:rPr>
        <w:t xml:space="preserve">, s. 30). </w:t>
      </w:r>
    </w:p>
    <w:p w14:paraId="537A9015" w14:textId="7E98C971" w:rsidR="00D5037F" w:rsidRDefault="007236AB" w:rsidP="00D5037F">
      <w:pPr>
        <w:spacing w:line="360" w:lineRule="auto"/>
        <w:ind w:firstLine="567"/>
        <w:rPr>
          <w:rFonts w:cs="Times New Roman"/>
          <w:szCs w:val="24"/>
        </w:rPr>
      </w:pPr>
      <w:r>
        <w:rPr>
          <w:rFonts w:cs="Times New Roman"/>
          <w:szCs w:val="24"/>
        </w:rPr>
        <w:t xml:space="preserve">V popisu hry jsou vždy zmíněny </w:t>
      </w:r>
      <w:r>
        <w:rPr>
          <w:rFonts w:cs="Times New Roman"/>
          <w:b/>
          <w:szCs w:val="24"/>
        </w:rPr>
        <w:t>m</w:t>
      </w:r>
      <w:r w:rsidR="00CC10BE" w:rsidRPr="00EE105A">
        <w:rPr>
          <w:rFonts w:cs="Times New Roman"/>
          <w:b/>
          <w:szCs w:val="24"/>
        </w:rPr>
        <w:t>ateriály a prostředky</w:t>
      </w:r>
      <w:r>
        <w:rPr>
          <w:rFonts w:cs="Times New Roman"/>
          <w:szCs w:val="24"/>
        </w:rPr>
        <w:t>, které potřebujeme</w:t>
      </w:r>
      <w:r w:rsidR="00552749">
        <w:rPr>
          <w:rFonts w:cs="Times New Roman"/>
          <w:szCs w:val="24"/>
        </w:rPr>
        <w:t xml:space="preserve"> ke hře zajistit, vlastnit, připravit</w:t>
      </w:r>
      <w:r w:rsidR="004560E4">
        <w:rPr>
          <w:rFonts w:cs="Times New Roman"/>
          <w:szCs w:val="24"/>
        </w:rPr>
        <w:t>,</w:t>
      </w:r>
      <w:r w:rsidR="00552749">
        <w:rPr>
          <w:rFonts w:cs="Times New Roman"/>
          <w:szCs w:val="24"/>
        </w:rPr>
        <w:t xml:space="preserve"> a</w:t>
      </w:r>
      <w:r w:rsidR="00435891">
        <w:rPr>
          <w:rFonts w:cs="Times New Roman"/>
          <w:szCs w:val="24"/>
        </w:rPr>
        <w:t xml:space="preserve"> </w:t>
      </w:r>
      <w:r w:rsidR="00552749">
        <w:rPr>
          <w:rFonts w:cs="Times New Roman"/>
          <w:szCs w:val="24"/>
        </w:rPr>
        <w:t xml:space="preserve">můžeme zde zařadit materiál potřebný jak pro </w:t>
      </w:r>
      <w:r w:rsidR="00435891">
        <w:rPr>
          <w:rFonts w:cs="Times New Roman"/>
          <w:szCs w:val="24"/>
        </w:rPr>
        <w:t>organizátory</w:t>
      </w:r>
      <w:r w:rsidR="00552749">
        <w:rPr>
          <w:rFonts w:cs="Times New Roman"/>
          <w:szCs w:val="24"/>
        </w:rPr>
        <w:t>, tak pr</w:t>
      </w:r>
      <w:r w:rsidR="00435891">
        <w:rPr>
          <w:rFonts w:cs="Times New Roman"/>
          <w:szCs w:val="24"/>
        </w:rPr>
        <w:t>o</w:t>
      </w:r>
      <w:r w:rsidR="00552749">
        <w:rPr>
          <w:rFonts w:cs="Times New Roman"/>
          <w:szCs w:val="24"/>
        </w:rPr>
        <w:t xml:space="preserve"> účastníky (</w:t>
      </w:r>
      <w:r w:rsidR="00435891">
        <w:rPr>
          <w:rFonts w:cs="Times New Roman"/>
          <w:szCs w:val="24"/>
        </w:rPr>
        <w:t>Hrkal et al.</w:t>
      </w:r>
      <w:r w:rsidR="006002AA">
        <w:rPr>
          <w:rFonts w:cs="Times New Roman"/>
          <w:szCs w:val="24"/>
        </w:rPr>
        <w:t>,</w:t>
      </w:r>
      <w:r w:rsidR="00435891">
        <w:rPr>
          <w:rFonts w:cs="Times New Roman"/>
          <w:szCs w:val="24"/>
        </w:rPr>
        <w:t xml:space="preserve"> </w:t>
      </w:r>
      <w:r w:rsidR="00353E9E">
        <w:rPr>
          <w:rStyle w:val="s1"/>
          <w:rFonts w:ascii="Times New Roman" w:eastAsia="Times New Roman" w:hAnsi="Times New Roman"/>
          <w:sz w:val="24"/>
          <w:szCs w:val="24"/>
        </w:rPr>
        <w:t>2011</w:t>
      </w:r>
      <w:r w:rsidR="00435891">
        <w:rPr>
          <w:rFonts w:cs="Times New Roman"/>
          <w:szCs w:val="24"/>
        </w:rPr>
        <w:t>, s. 31)</w:t>
      </w:r>
      <w:r w:rsidR="002022FA">
        <w:rPr>
          <w:rFonts w:cs="Times New Roman"/>
          <w:szCs w:val="24"/>
        </w:rPr>
        <w:t>.</w:t>
      </w:r>
      <w:r w:rsidR="009956FB">
        <w:rPr>
          <w:rFonts w:cs="Times New Roman"/>
          <w:szCs w:val="24"/>
        </w:rPr>
        <w:t xml:space="preserve"> </w:t>
      </w:r>
      <w:r w:rsidR="002022FA">
        <w:rPr>
          <w:rFonts w:cs="Times New Roman"/>
          <w:szCs w:val="24"/>
        </w:rPr>
        <w:t>Velmi atraktivní je využití vlastních netradičních materiálů</w:t>
      </w:r>
      <w:r w:rsidR="005F3224">
        <w:rPr>
          <w:rFonts w:cs="Times New Roman"/>
          <w:szCs w:val="24"/>
        </w:rPr>
        <w:t>, rekvizit</w:t>
      </w:r>
      <w:r w:rsidR="002022FA">
        <w:rPr>
          <w:rFonts w:cs="Times New Roman"/>
          <w:szCs w:val="24"/>
        </w:rPr>
        <w:t xml:space="preserve"> a pomůcek</w:t>
      </w:r>
      <w:r w:rsidR="00D506BC">
        <w:rPr>
          <w:rFonts w:cs="Times New Roman"/>
          <w:szCs w:val="24"/>
        </w:rPr>
        <w:t xml:space="preserve">, jelikož vlastní a přímo na míru dělané </w:t>
      </w:r>
      <w:r w:rsidR="007D2704">
        <w:rPr>
          <w:rFonts w:cs="Times New Roman"/>
          <w:szCs w:val="24"/>
        </w:rPr>
        <w:t>rekvizity</w:t>
      </w:r>
      <w:r w:rsidR="00D506BC">
        <w:rPr>
          <w:rFonts w:cs="Times New Roman"/>
          <w:szCs w:val="24"/>
        </w:rPr>
        <w:t xml:space="preserve"> nám pomáhají vytvořit dokonalou iluzi skutečného světa a tím se </w:t>
      </w:r>
      <w:r w:rsidR="007D2704">
        <w:rPr>
          <w:rFonts w:cs="Times New Roman"/>
          <w:szCs w:val="24"/>
        </w:rPr>
        <w:t>okamžitě zvedá motivace účastníků</w:t>
      </w:r>
      <w:r w:rsidR="002022FA">
        <w:rPr>
          <w:rFonts w:cs="Times New Roman"/>
          <w:szCs w:val="24"/>
        </w:rPr>
        <w:t xml:space="preserve"> </w:t>
      </w:r>
      <w:r w:rsidR="005F3224">
        <w:rPr>
          <w:rFonts w:cs="Times New Roman"/>
          <w:szCs w:val="24"/>
        </w:rPr>
        <w:t>(Sedlář, 2012, s. 38</w:t>
      </w:r>
      <w:r w:rsidR="007D2704">
        <w:rPr>
          <w:rFonts w:cs="Times New Roman"/>
          <w:szCs w:val="24"/>
        </w:rPr>
        <w:t>, 39</w:t>
      </w:r>
      <w:r w:rsidR="005F3224">
        <w:rPr>
          <w:rFonts w:cs="Times New Roman"/>
          <w:szCs w:val="24"/>
        </w:rPr>
        <w:t xml:space="preserve">). </w:t>
      </w:r>
    </w:p>
    <w:p w14:paraId="560FE20F" w14:textId="7720770D" w:rsidR="00D5037F" w:rsidRDefault="00CC10BE" w:rsidP="00D5037F">
      <w:pPr>
        <w:spacing w:line="360" w:lineRule="auto"/>
        <w:ind w:firstLine="567"/>
        <w:rPr>
          <w:rFonts w:cs="Times New Roman"/>
          <w:szCs w:val="24"/>
        </w:rPr>
      </w:pPr>
      <w:r>
        <w:rPr>
          <w:rFonts w:cs="Times New Roman"/>
          <w:szCs w:val="24"/>
        </w:rPr>
        <w:t xml:space="preserve">Každá </w:t>
      </w:r>
      <w:r w:rsidR="00C451AD">
        <w:rPr>
          <w:rFonts w:cs="Times New Roman"/>
          <w:szCs w:val="24"/>
        </w:rPr>
        <w:t xml:space="preserve">řízená </w:t>
      </w:r>
      <w:r>
        <w:rPr>
          <w:rFonts w:cs="Times New Roman"/>
          <w:szCs w:val="24"/>
        </w:rPr>
        <w:t xml:space="preserve">hra má svá jasně daná </w:t>
      </w:r>
      <w:r w:rsidRPr="00EE105A">
        <w:rPr>
          <w:rFonts w:cs="Times New Roman"/>
          <w:b/>
          <w:szCs w:val="24"/>
        </w:rPr>
        <w:t>pravidla</w:t>
      </w:r>
      <w:r w:rsidR="002022FA">
        <w:rPr>
          <w:rFonts w:cs="Times New Roman"/>
          <w:szCs w:val="24"/>
        </w:rPr>
        <w:t xml:space="preserve">. </w:t>
      </w:r>
      <w:r w:rsidR="00D27C90">
        <w:rPr>
          <w:rFonts w:cs="Times New Roman"/>
          <w:szCs w:val="24"/>
        </w:rPr>
        <w:t>Pravidla zde chápeme jako jistá vymezení, kterými se hra řídí a které ji ohraničují (</w:t>
      </w:r>
      <w:r w:rsidR="00725C5D">
        <w:rPr>
          <w:rFonts w:cs="Times New Roman"/>
          <w:szCs w:val="24"/>
        </w:rPr>
        <w:t xml:space="preserve">Kázmerová, 2015, s. 13). </w:t>
      </w:r>
      <w:r w:rsidR="00F54816">
        <w:rPr>
          <w:rFonts w:cs="Times New Roman"/>
          <w:szCs w:val="24"/>
        </w:rPr>
        <w:t>Souvisí se samotnou r</w:t>
      </w:r>
      <w:r w:rsidR="00425F5A">
        <w:rPr>
          <w:rFonts w:cs="Times New Roman"/>
          <w:szCs w:val="24"/>
        </w:rPr>
        <w:t>ealizac</w:t>
      </w:r>
      <w:r w:rsidR="00F54816">
        <w:rPr>
          <w:rFonts w:cs="Times New Roman"/>
          <w:szCs w:val="24"/>
        </w:rPr>
        <w:t xml:space="preserve">í a skládají se např. </w:t>
      </w:r>
      <w:r w:rsidR="007A2BC6">
        <w:rPr>
          <w:rFonts w:cs="Times New Roman"/>
          <w:szCs w:val="24"/>
        </w:rPr>
        <w:t>z</w:t>
      </w:r>
      <w:r w:rsidR="00425F5A">
        <w:rPr>
          <w:rFonts w:cs="Times New Roman"/>
          <w:szCs w:val="24"/>
        </w:rPr>
        <w:t xml:space="preserve"> popis</w:t>
      </w:r>
      <w:r w:rsidR="00F54816">
        <w:rPr>
          <w:rFonts w:cs="Times New Roman"/>
          <w:szCs w:val="24"/>
        </w:rPr>
        <w:t>u</w:t>
      </w:r>
      <w:r w:rsidR="00425F5A">
        <w:rPr>
          <w:rFonts w:cs="Times New Roman"/>
          <w:szCs w:val="24"/>
        </w:rPr>
        <w:t xml:space="preserve"> úkol</w:t>
      </w:r>
      <w:r w:rsidR="00625A9F">
        <w:rPr>
          <w:rFonts w:cs="Times New Roman"/>
          <w:szCs w:val="24"/>
        </w:rPr>
        <w:t>ů</w:t>
      </w:r>
      <w:r w:rsidR="00425F5A">
        <w:rPr>
          <w:rFonts w:cs="Times New Roman"/>
          <w:szCs w:val="24"/>
        </w:rPr>
        <w:t>, zadání, podmín</w:t>
      </w:r>
      <w:r w:rsidR="00625A9F">
        <w:rPr>
          <w:rFonts w:cs="Times New Roman"/>
          <w:szCs w:val="24"/>
        </w:rPr>
        <w:t>ek</w:t>
      </w:r>
      <w:r w:rsidR="00425F5A">
        <w:rPr>
          <w:rFonts w:cs="Times New Roman"/>
          <w:szCs w:val="24"/>
        </w:rPr>
        <w:t>, instrukc</w:t>
      </w:r>
      <w:r w:rsidR="00625A9F">
        <w:rPr>
          <w:rFonts w:cs="Times New Roman"/>
          <w:szCs w:val="24"/>
        </w:rPr>
        <w:t>í</w:t>
      </w:r>
      <w:r w:rsidR="00425F5A">
        <w:rPr>
          <w:rFonts w:cs="Times New Roman"/>
          <w:szCs w:val="24"/>
        </w:rPr>
        <w:t xml:space="preserve"> a další</w:t>
      </w:r>
      <w:r w:rsidR="00625A9F">
        <w:rPr>
          <w:rFonts w:cs="Times New Roman"/>
          <w:szCs w:val="24"/>
        </w:rPr>
        <w:t>ch (Hrkal et al.</w:t>
      </w:r>
      <w:r w:rsidR="0035591B">
        <w:rPr>
          <w:rFonts w:cs="Times New Roman"/>
          <w:szCs w:val="24"/>
        </w:rPr>
        <w:t>,</w:t>
      </w:r>
      <w:r w:rsidR="00625A9F">
        <w:rPr>
          <w:rFonts w:cs="Times New Roman"/>
          <w:szCs w:val="24"/>
        </w:rPr>
        <w:t xml:space="preserve"> </w:t>
      </w:r>
      <w:r w:rsidR="00353E9E">
        <w:rPr>
          <w:rStyle w:val="s1"/>
          <w:rFonts w:ascii="Times New Roman" w:eastAsia="Times New Roman" w:hAnsi="Times New Roman"/>
          <w:sz w:val="24"/>
          <w:szCs w:val="24"/>
        </w:rPr>
        <w:t>2011</w:t>
      </w:r>
      <w:r w:rsidR="00625A9F">
        <w:rPr>
          <w:rFonts w:cs="Times New Roman"/>
          <w:szCs w:val="24"/>
        </w:rPr>
        <w:t>, s. 33).</w:t>
      </w:r>
      <w:r w:rsidR="00C451AD">
        <w:rPr>
          <w:rFonts w:cs="Times New Roman"/>
          <w:szCs w:val="24"/>
        </w:rPr>
        <w:t xml:space="preserve"> Na základě rozsahu pravidel dělíme hry na strukturované, málo strukturované a nestrukturované (Franc, 2007, s. 69 – 71). </w:t>
      </w:r>
    </w:p>
    <w:p w14:paraId="6FA66AFD" w14:textId="1134B6E9" w:rsidR="003C1849" w:rsidRPr="00D5037F" w:rsidRDefault="008E45AB" w:rsidP="00D5037F">
      <w:pPr>
        <w:spacing w:line="360" w:lineRule="auto"/>
        <w:ind w:firstLine="567"/>
        <w:rPr>
          <w:rFonts w:cs="Times New Roman"/>
          <w:szCs w:val="24"/>
        </w:rPr>
      </w:pPr>
      <w:r w:rsidRPr="001E45A9">
        <w:rPr>
          <w:rFonts w:cs="Times New Roman"/>
          <w:color w:val="000000" w:themeColor="text1"/>
          <w:szCs w:val="24"/>
        </w:rPr>
        <w:t>V této podkapitole jsme se detailně zaměřili na popis hry a z výše zmíněných informac</w:t>
      </w:r>
      <w:r w:rsidR="00733BDB">
        <w:rPr>
          <w:rFonts w:cs="Times New Roman"/>
          <w:color w:val="000000" w:themeColor="text1"/>
          <w:szCs w:val="24"/>
        </w:rPr>
        <w:t>í budeme vycházet v </w:t>
      </w:r>
      <w:r w:rsidR="00746083">
        <w:rPr>
          <w:rFonts w:cs="Times New Roman"/>
          <w:color w:val="000000" w:themeColor="text1"/>
          <w:szCs w:val="24"/>
        </w:rPr>
        <w:t>empirické</w:t>
      </w:r>
      <w:r w:rsidR="00733BDB">
        <w:rPr>
          <w:rFonts w:cs="Times New Roman"/>
          <w:color w:val="000000" w:themeColor="text1"/>
          <w:szCs w:val="24"/>
        </w:rPr>
        <w:t xml:space="preserve"> čá</w:t>
      </w:r>
      <w:r w:rsidRPr="001E45A9">
        <w:rPr>
          <w:rFonts w:cs="Times New Roman"/>
          <w:color w:val="000000" w:themeColor="text1"/>
          <w:szCs w:val="24"/>
        </w:rPr>
        <w:t>sti diplomové p</w:t>
      </w:r>
      <w:r w:rsidR="00746083">
        <w:rPr>
          <w:rFonts w:cs="Times New Roman"/>
          <w:color w:val="000000" w:themeColor="text1"/>
          <w:szCs w:val="24"/>
        </w:rPr>
        <w:t>ráce, kde budeme popisovat nové námi vytvořené hry</w:t>
      </w:r>
      <w:r w:rsidRPr="001E45A9">
        <w:rPr>
          <w:rFonts w:cs="Times New Roman"/>
          <w:color w:val="000000" w:themeColor="text1"/>
          <w:szCs w:val="24"/>
        </w:rPr>
        <w:t xml:space="preserve">. </w:t>
      </w:r>
    </w:p>
    <w:p w14:paraId="1F9578AB" w14:textId="0757E8F2" w:rsidR="004B1B44" w:rsidRPr="004B1B44" w:rsidRDefault="004B1B44" w:rsidP="00854BF7">
      <w:pPr>
        <w:pStyle w:val="Nadpis2"/>
      </w:pPr>
      <w:bookmarkStart w:id="13" w:name="_Toc101410192"/>
      <w:r>
        <w:t>3</w:t>
      </w:r>
      <w:r w:rsidRPr="004317AA">
        <w:t>.3 Tvorba vlastní hry</w:t>
      </w:r>
      <w:bookmarkEnd w:id="13"/>
    </w:p>
    <w:p w14:paraId="71D889D0" w14:textId="44DB89DA" w:rsidR="00DC05C9" w:rsidRDefault="00431413" w:rsidP="00D5037F">
      <w:pPr>
        <w:spacing w:line="360" w:lineRule="auto"/>
        <w:ind w:firstLine="567"/>
        <w:rPr>
          <w:rFonts w:cs="Times New Roman"/>
          <w:szCs w:val="24"/>
        </w:rPr>
      </w:pPr>
      <w:r>
        <w:rPr>
          <w:rFonts w:cs="Times New Roman"/>
          <w:szCs w:val="24"/>
        </w:rPr>
        <w:t>Her je opravdu velké množství</w:t>
      </w:r>
      <w:r w:rsidR="000E2C4F">
        <w:rPr>
          <w:rFonts w:cs="Times New Roman"/>
          <w:szCs w:val="24"/>
        </w:rPr>
        <w:t xml:space="preserve">. Ne vždy si však dokážeme z této velké škály vybrat tu, která je pro </w:t>
      </w:r>
      <w:r w:rsidR="007E564E">
        <w:rPr>
          <w:rFonts w:cs="Times New Roman"/>
          <w:szCs w:val="24"/>
        </w:rPr>
        <w:t>náš program</w:t>
      </w:r>
      <w:r w:rsidR="000E2C4F">
        <w:rPr>
          <w:rFonts w:cs="Times New Roman"/>
          <w:szCs w:val="24"/>
        </w:rPr>
        <w:t xml:space="preserve"> ideální. </w:t>
      </w:r>
      <w:r w:rsidR="00983585">
        <w:rPr>
          <w:rFonts w:cs="Times New Roman"/>
          <w:szCs w:val="24"/>
        </w:rPr>
        <w:t xml:space="preserve">Proto se v této podkapitole zaměříme na </w:t>
      </w:r>
      <w:r w:rsidR="00B93106">
        <w:rPr>
          <w:rFonts w:cs="Times New Roman"/>
          <w:szCs w:val="24"/>
        </w:rPr>
        <w:t>rekonstrukci a konstrukci her</w:t>
      </w:r>
      <w:r w:rsidR="000F13F5">
        <w:rPr>
          <w:rFonts w:cs="Times New Roman"/>
          <w:szCs w:val="24"/>
        </w:rPr>
        <w:t xml:space="preserve"> </w:t>
      </w:r>
      <w:r w:rsidR="00D93E65">
        <w:rPr>
          <w:rFonts w:cs="Times New Roman"/>
          <w:szCs w:val="24"/>
        </w:rPr>
        <w:t>(Franc, 2007, s. 77)</w:t>
      </w:r>
      <w:r w:rsidR="00B93106">
        <w:rPr>
          <w:rFonts w:cs="Times New Roman"/>
          <w:szCs w:val="24"/>
        </w:rPr>
        <w:t>.</w:t>
      </w:r>
      <w:r w:rsidR="00D05685">
        <w:rPr>
          <w:rFonts w:cs="Times New Roman"/>
          <w:szCs w:val="24"/>
        </w:rPr>
        <w:t xml:space="preserve"> </w:t>
      </w:r>
      <w:r w:rsidR="00B93106">
        <w:rPr>
          <w:rFonts w:cs="Times New Roman"/>
          <w:szCs w:val="24"/>
        </w:rPr>
        <w:t>U</w:t>
      </w:r>
      <w:r>
        <w:rPr>
          <w:rFonts w:cs="Times New Roman"/>
          <w:szCs w:val="24"/>
        </w:rPr>
        <w:t xml:space="preserve"> každé hry máme mnoho možností, jak si ji přizpůsobit </w:t>
      </w:r>
      <w:r>
        <w:rPr>
          <w:rFonts w:cs="Times New Roman"/>
          <w:szCs w:val="24"/>
        </w:rPr>
        <w:lastRenderedPageBreak/>
        <w:t>k obrazu svému</w:t>
      </w:r>
      <w:r w:rsidR="00B93106">
        <w:rPr>
          <w:rFonts w:cs="Times New Roman"/>
          <w:szCs w:val="24"/>
        </w:rPr>
        <w:t xml:space="preserve"> a d</w:t>
      </w:r>
      <w:r w:rsidR="00937D93">
        <w:rPr>
          <w:rFonts w:cs="Times New Roman"/>
          <w:szCs w:val="24"/>
        </w:rPr>
        <w:t>ocílíme toho tak, že budeme s hrou v různých úhlech pohledu manipulovat</w:t>
      </w:r>
      <w:r w:rsidR="00986F22">
        <w:rPr>
          <w:rFonts w:cs="Times New Roman"/>
          <w:szCs w:val="24"/>
        </w:rPr>
        <w:t xml:space="preserve"> (Sedlář, 2012, s. 36).</w:t>
      </w:r>
      <w:r w:rsidR="0023310E">
        <w:rPr>
          <w:rFonts w:cs="Times New Roman"/>
          <w:szCs w:val="24"/>
        </w:rPr>
        <w:t xml:space="preserve"> Buď můžeme vycházet z něčeho zcela nového</w:t>
      </w:r>
      <w:r w:rsidR="005A6617">
        <w:rPr>
          <w:rFonts w:cs="Times New Roman"/>
          <w:szCs w:val="24"/>
        </w:rPr>
        <w:t>,</w:t>
      </w:r>
      <w:r w:rsidR="0023310E">
        <w:rPr>
          <w:rFonts w:cs="Times New Roman"/>
          <w:szCs w:val="24"/>
        </w:rPr>
        <w:t xml:space="preserve"> nebo se můžeme nechat inspirovat něčím známým a osvědčeným a pouze si hru poupravit</w:t>
      </w:r>
      <w:r w:rsidR="00434AF0">
        <w:rPr>
          <w:rFonts w:cs="Times New Roman"/>
          <w:szCs w:val="24"/>
        </w:rPr>
        <w:t>, aby vyhovovala našim potřebám</w:t>
      </w:r>
      <w:r w:rsidR="0023310E">
        <w:rPr>
          <w:rFonts w:cs="Times New Roman"/>
          <w:szCs w:val="24"/>
        </w:rPr>
        <w:t xml:space="preserve"> (Zounkov</w:t>
      </w:r>
      <w:r w:rsidR="00886084">
        <w:rPr>
          <w:rFonts w:cs="Times New Roman"/>
          <w:szCs w:val="24"/>
        </w:rPr>
        <w:t>á</w:t>
      </w:r>
      <w:r w:rsidR="0023310E">
        <w:rPr>
          <w:rFonts w:cs="Times New Roman"/>
          <w:szCs w:val="24"/>
        </w:rPr>
        <w:t xml:space="preserve"> et a</w:t>
      </w:r>
      <w:r w:rsidR="005F6032">
        <w:rPr>
          <w:rFonts w:cs="Times New Roman"/>
          <w:szCs w:val="24"/>
        </w:rPr>
        <w:t>l</w:t>
      </w:r>
      <w:r w:rsidR="0023310E">
        <w:rPr>
          <w:rFonts w:cs="Times New Roman"/>
          <w:szCs w:val="24"/>
        </w:rPr>
        <w:t>.</w:t>
      </w:r>
      <w:r w:rsidR="008B1DF3">
        <w:rPr>
          <w:rFonts w:cs="Times New Roman"/>
          <w:szCs w:val="24"/>
        </w:rPr>
        <w:t>,</w:t>
      </w:r>
      <w:r w:rsidR="0023310E">
        <w:rPr>
          <w:rFonts w:cs="Times New Roman"/>
          <w:szCs w:val="24"/>
        </w:rPr>
        <w:t xml:space="preserve"> 2007, s. 11).</w:t>
      </w:r>
      <w:r w:rsidR="006E31B7">
        <w:rPr>
          <w:rFonts w:cs="Times New Roman"/>
          <w:szCs w:val="24"/>
        </w:rPr>
        <w:t xml:space="preserve"> </w:t>
      </w:r>
      <w:r w:rsidR="00E02F2D">
        <w:rPr>
          <w:rFonts w:cs="Times New Roman"/>
          <w:szCs w:val="24"/>
        </w:rPr>
        <w:t>Podle toho, zda hru vytváříme nebo pouze přetváříme hru již známou, hovoříme o konstrukci nebo rekonstrukci hry (Sedlář, 2012, s. 37).</w:t>
      </w:r>
    </w:p>
    <w:p w14:paraId="6B2CC6B7" w14:textId="62EFF277" w:rsidR="00D5037F" w:rsidRDefault="008D5BCC" w:rsidP="00D5037F">
      <w:pPr>
        <w:spacing w:line="360" w:lineRule="auto"/>
        <w:ind w:firstLine="567"/>
        <w:rPr>
          <w:rFonts w:cs="Times New Roman"/>
          <w:szCs w:val="24"/>
        </w:rPr>
      </w:pPr>
      <w:r>
        <w:rPr>
          <w:rFonts w:cs="Times New Roman"/>
          <w:szCs w:val="24"/>
        </w:rPr>
        <w:t xml:space="preserve">Každá hra se skládá ze čtyř vrstev </w:t>
      </w:r>
      <w:r w:rsidR="009C1CA1">
        <w:rPr>
          <w:rFonts w:cs="Times New Roman"/>
          <w:szCs w:val="24"/>
        </w:rPr>
        <w:t>(forma, pravidla</w:t>
      </w:r>
      <w:r w:rsidR="00434AF0">
        <w:rPr>
          <w:rFonts w:cs="Times New Roman"/>
          <w:szCs w:val="24"/>
        </w:rPr>
        <w:t xml:space="preserve">, </w:t>
      </w:r>
      <w:r w:rsidR="009C1CA1">
        <w:rPr>
          <w:rFonts w:cs="Times New Roman"/>
          <w:szCs w:val="24"/>
        </w:rPr>
        <w:t xml:space="preserve">cíl a herní princip) </w:t>
      </w:r>
      <w:r>
        <w:rPr>
          <w:rFonts w:cs="Times New Roman"/>
          <w:szCs w:val="24"/>
        </w:rPr>
        <w:t xml:space="preserve">a </w:t>
      </w:r>
      <w:r w:rsidR="006049DA">
        <w:rPr>
          <w:rFonts w:cs="Times New Roman"/>
          <w:szCs w:val="24"/>
        </w:rPr>
        <w:t>s</w:t>
      </w:r>
      <w:r>
        <w:rPr>
          <w:rFonts w:cs="Times New Roman"/>
          <w:szCs w:val="24"/>
        </w:rPr>
        <w:t xml:space="preserve"> každou </w:t>
      </w:r>
      <w:r w:rsidR="006049DA">
        <w:rPr>
          <w:rFonts w:cs="Times New Roman"/>
          <w:szCs w:val="24"/>
        </w:rPr>
        <w:t>vrstvou</w:t>
      </w:r>
      <w:r>
        <w:rPr>
          <w:rFonts w:cs="Times New Roman"/>
          <w:szCs w:val="24"/>
        </w:rPr>
        <w:t xml:space="preserve"> se dá libovolně pohybovat.</w:t>
      </w:r>
      <w:r w:rsidR="00AC62ED">
        <w:rPr>
          <w:rFonts w:cs="Times New Roman"/>
          <w:szCs w:val="24"/>
        </w:rPr>
        <w:t xml:space="preserve"> Manipulace s</w:t>
      </w:r>
      <w:r w:rsidR="00250A33">
        <w:rPr>
          <w:rFonts w:cs="Times New Roman"/>
          <w:szCs w:val="24"/>
        </w:rPr>
        <w:t xml:space="preserve"> danou vrstvou nám </w:t>
      </w:r>
      <w:r w:rsidR="00AC62ED">
        <w:rPr>
          <w:rFonts w:cs="Times New Roman"/>
          <w:szCs w:val="24"/>
        </w:rPr>
        <w:t xml:space="preserve">hru </w:t>
      </w:r>
      <w:r w:rsidR="009C1CA1">
        <w:rPr>
          <w:rFonts w:cs="Times New Roman"/>
          <w:szCs w:val="24"/>
        </w:rPr>
        <w:t>mění</w:t>
      </w:r>
      <w:r w:rsidR="004560E4">
        <w:rPr>
          <w:rFonts w:cs="Times New Roman"/>
          <w:szCs w:val="24"/>
        </w:rPr>
        <w:t>,</w:t>
      </w:r>
      <w:r w:rsidR="00AC62ED">
        <w:rPr>
          <w:rFonts w:cs="Times New Roman"/>
          <w:szCs w:val="24"/>
        </w:rPr>
        <w:t xml:space="preserve"> a to vždy v</w:t>
      </w:r>
      <w:r w:rsidR="00250A33">
        <w:rPr>
          <w:rFonts w:cs="Times New Roman"/>
          <w:szCs w:val="24"/>
        </w:rPr>
        <w:t> určitých</w:t>
      </w:r>
      <w:r w:rsidR="00AC62ED">
        <w:rPr>
          <w:rFonts w:cs="Times New Roman"/>
          <w:szCs w:val="24"/>
        </w:rPr>
        <w:t xml:space="preserve"> parametrech</w:t>
      </w:r>
      <w:r w:rsidR="00D177E9">
        <w:rPr>
          <w:rFonts w:cs="Times New Roman"/>
          <w:szCs w:val="24"/>
        </w:rPr>
        <w:t xml:space="preserve"> </w:t>
      </w:r>
      <w:r w:rsidR="009C1CA1">
        <w:rPr>
          <w:rFonts w:cs="Times New Roman"/>
          <w:szCs w:val="24"/>
        </w:rPr>
        <w:t>(Drahanská, 2020, s. 93).</w:t>
      </w:r>
      <w:r w:rsidR="00BD2453">
        <w:rPr>
          <w:rFonts w:cs="Times New Roman"/>
          <w:szCs w:val="24"/>
        </w:rPr>
        <w:t xml:space="preserve"> </w:t>
      </w:r>
    </w:p>
    <w:p w14:paraId="6E5DA629" w14:textId="5B1310EF" w:rsidR="00D5037F" w:rsidRDefault="009C1CA1" w:rsidP="00D5037F">
      <w:pPr>
        <w:spacing w:line="360" w:lineRule="auto"/>
        <w:ind w:firstLine="567"/>
        <w:rPr>
          <w:rFonts w:cs="Times New Roman"/>
          <w:szCs w:val="24"/>
        </w:rPr>
      </w:pPr>
      <w:r w:rsidRPr="00220CE1">
        <w:rPr>
          <w:rFonts w:cs="Times New Roman"/>
          <w:b/>
          <w:szCs w:val="24"/>
        </w:rPr>
        <w:t>Forma</w:t>
      </w:r>
      <w:r>
        <w:rPr>
          <w:rFonts w:cs="Times New Roman"/>
          <w:szCs w:val="24"/>
        </w:rPr>
        <w:t xml:space="preserve"> představuje styl hry</w:t>
      </w:r>
      <w:r w:rsidR="00A17DDC">
        <w:rPr>
          <w:rFonts w:cs="Times New Roman"/>
          <w:szCs w:val="24"/>
        </w:rPr>
        <w:t>, nebo jinými slovy</w:t>
      </w:r>
      <w:r w:rsidR="00FB5951">
        <w:rPr>
          <w:rFonts w:cs="Times New Roman"/>
          <w:szCs w:val="24"/>
        </w:rPr>
        <w:t>,</w:t>
      </w:r>
      <w:r w:rsidR="00A17DDC">
        <w:rPr>
          <w:rFonts w:cs="Times New Roman"/>
          <w:szCs w:val="24"/>
        </w:rPr>
        <w:t xml:space="preserve"> design hry. Tedy </w:t>
      </w:r>
      <w:r w:rsidR="00DD565A">
        <w:rPr>
          <w:rFonts w:cs="Times New Roman"/>
          <w:szCs w:val="24"/>
        </w:rPr>
        <w:t>to, jak je hra atraktivní</w:t>
      </w:r>
      <w:r w:rsidR="00B66DD9">
        <w:rPr>
          <w:rFonts w:cs="Times New Roman"/>
          <w:szCs w:val="24"/>
        </w:rPr>
        <w:t xml:space="preserve"> </w:t>
      </w:r>
      <w:r w:rsidR="004B483C">
        <w:rPr>
          <w:rFonts w:cs="Times New Roman"/>
          <w:szCs w:val="24"/>
        </w:rPr>
        <w:t>(Drahanská, 2020, s. 124)</w:t>
      </w:r>
      <w:r w:rsidR="0060561A">
        <w:rPr>
          <w:rFonts w:cs="Times New Roman"/>
          <w:szCs w:val="24"/>
        </w:rPr>
        <w:t xml:space="preserve">. </w:t>
      </w:r>
      <w:r w:rsidR="00B66DD9">
        <w:rPr>
          <w:rFonts w:cs="Times New Roman"/>
          <w:szCs w:val="24"/>
        </w:rPr>
        <w:t>Tato vrstva má v</w:t>
      </w:r>
      <w:r w:rsidR="0073521F">
        <w:rPr>
          <w:rFonts w:cs="Times New Roman"/>
          <w:szCs w:val="24"/>
        </w:rPr>
        <w:t>liv především na atmosféru a ovlivňuje prožívání</w:t>
      </w:r>
      <w:r w:rsidR="004160BD">
        <w:rPr>
          <w:rFonts w:cs="Times New Roman"/>
          <w:szCs w:val="24"/>
        </w:rPr>
        <w:t xml:space="preserve"> </w:t>
      </w:r>
      <w:r w:rsidR="00B66DD9">
        <w:rPr>
          <w:rFonts w:cs="Times New Roman"/>
          <w:szCs w:val="24"/>
        </w:rPr>
        <w:t>účastníků v dané aktivitě</w:t>
      </w:r>
      <w:r w:rsidR="004160BD">
        <w:rPr>
          <w:rFonts w:cs="Times New Roman"/>
          <w:szCs w:val="24"/>
        </w:rPr>
        <w:t xml:space="preserve"> (Zounková et al. 2007, s. 11). </w:t>
      </w:r>
      <w:r w:rsidR="00826C00">
        <w:rPr>
          <w:rFonts w:cs="Times New Roman"/>
          <w:szCs w:val="24"/>
        </w:rPr>
        <w:t xml:space="preserve">Design vytváří to, </w:t>
      </w:r>
      <w:r w:rsidR="00DD565A">
        <w:rPr>
          <w:rFonts w:cs="Times New Roman"/>
          <w:szCs w:val="24"/>
        </w:rPr>
        <w:t xml:space="preserve">že je hra emotivní, vtipná, venkovní. </w:t>
      </w:r>
      <w:r w:rsidR="00E10E3A">
        <w:rPr>
          <w:rFonts w:cs="Times New Roman"/>
          <w:szCs w:val="24"/>
        </w:rPr>
        <w:t xml:space="preserve">Tuto vrstvu tedy budeme měnit, když použijeme jinou motivaci, jiné atmosferotvorné prvky, </w:t>
      </w:r>
      <w:r w:rsidR="004B64A7">
        <w:rPr>
          <w:rFonts w:cs="Times New Roman"/>
          <w:szCs w:val="24"/>
        </w:rPr>
        <w:t xml:space="preserve">doslova </w:t>
      </w:r>
      <w:r w:rsidR="00E10E3A">
        <w:rPr>
          <w:rFonts w:cs="Times New Roman"/>
          <w:szCs w:val="24"/>
        </w:rPr>
        <w:t xml:space="preserve">jiný </w:t>
      </w:r>
      <w:r w:rsidR="00E10E3A" w:rsidRPr="00CB2403">
        <w:rPr>
          <w:rFonts w:cs="Times New Roman"/>
          <w:i/>
          <w:iCs/>
          <w:szCs w:val="24"/>
        </w:rPr>
        <w:t>„kabát</w:t>
      </w:r>
      <w:r w:rsidR="004B64A7" w:rsidRPr="00CB2403">
        <w:rPr>
          <w:rFonts w:cs="Times New Roman"/>
          <w:i/>
          <w:iCs/>
          <w:szCs w:val="24"/>
        </w:rPr>
        <w:t>”</w:t>
      </w:r>
      <w:r w:rsidR="004560E4">
        <w:rPr>
          <w:rFonts w:cs="Times New Roman"/>
          <w:iCs/>
          <w:szCs w:val="24"/>
        </w:rPr>
        <w:t>. D</w:t>
      </w:r>
      <w:r w:rsidR="00E53B6E">
        <w:rPr>
          <w:rFonts w:cs="Times New Roman"/>
          <w:szCs w:val="24"/>
        </w:rPr>
        <w:t>ocílíme tím</w:t>
      </w:r>
      <w:r w:rsidR="004560E4">
        <w:rPr>
          <w:rFonts w:cs="Times New Roman"/>
          <w:szCs w:val="24"/>
        </w:rPr>
        <w:t xml:space="preserve"> </w:t>
      </w:r>
      <w:r w:rsidR="00E53B6E">
        <w:rPr>
          <w:rFonts w:cs="Times New Roman"/>
          <w:szCs w:val="24"/>
        </w:rPr>
        <w:t>zvýšení</w:t>
      </w:r>
      <w:r w:rsidR="004B64A7">
        <w:rPr>
          <w:rFonts w:cs="Times New Roman"/>
          <w:szCs w:val="24"/>
        </w:rPr>
        <w:t xml:space="preserve"> atraktivit</w:t>
      </w:r>
      <w:r w:rsidR="00AE65EA">
        <w:rPr>
          <w:rFonts w:cs="Times New Roman"/>
          <w:szCs w:val="24"/>
        </w:rPr>
        <w:t>y</w:t>
      </w:r>
      <w:r w:rsidR="004B64A7">
        <w:rPr>
          <w:rFonts w:cs="Times New Roman"/>
          <w:szCs w:val="24"/>
        </w:rPr>
        <w:t xml:space="preserve"> hry</w:t>
      </w:r>
      <w:r w:rsidR="00886084">
        <w:rPr>
          <w:rFonts w:cs="Times New Roman"/>
          <w:szCs w:val="24"/>
        </w:rPr>
        <w:t xml:space="preserve"> (Drahanská, 2020, s. 94).</w:t>
      </w:r>
      <w:r w:rsidR="005C2B8C">
        <w:rPr>
          <w:rFonts w:cs="Times New Roman"/>
          <w:szCs w:val="24"/>
        </w:rPr>
        <w:t xml:space="preserve"> </w:t>
      </w:r>
    </w:p>
    <w:p w14:paraId="2366B114" w14:textId="77777777" w:rsidR="00D5037F" w:rsidRDefault="00D678D5" w:rsidP="00D5037F">
      <w:pPr>
        <w:spacing w:line="360" w:lineRule="auto"/>
        <w:ind w:firstLine="567"/>
        <w:rPr>
          <w:rFonts w:cs="Times New Roman"/>
          <w:szCs w:val="24"/>
        </w:rPr>
      </w:pPr>
      <w:r w:rsidRPr="00220CE1">
        <w:rPr>
          <w:rFonts w:cs="Times New Roman"/>
          <w:b/>
          <w:szCs w:val="24"/>
        </w:rPr>
        <w:t>Pravidla</w:t>
      </w:r>
      <w:r>
        <w:rPr>
          <w:rFonts w:cs="Times New Roman"/>
          <w:szCs w:val="24"/>
        </w:rPr>
        <w:t xml:space="preserve"> nám vymezují čas a prostor her</w:t>
      </w:r>
      <w:r w:rsidR="00FC35C2">
        <w:rPr>
          <w:rFonts w:cs="Times New Roman"/>
          <w:szCs w:val="24"/>
        </w:rPr>
        <w:t>. S</w:t>
      </w:r>
      <w:r>
        <w:rPr>
          <w:rFonts w:cs="Times New Roman"/>
          <w:szCs w:val="24"/>
        </w:rPr>
        <w:t> jejich manipulací se bude měnit herní prostor a hranice, bude se měnit to, co je povoleno a zakázáno, kde se mohou účastníci pohybovat a co mají k</w:t>
      </w:r>
      <w:r w:rsidR="00373456">
        <w:rPr>
          <w:rFonts w:cs="Times New Roman"/>
          <w:szCs w:val="24"/>
        </w:rPr>
        <w:t> </w:t>
      </w:r>
      <w:r>
        <w:rPr>
          <w:rFonts w:cs="Times New Roman"/>
          <w:szCs w:val="24"/>
        </w:rPr>
        <w:t>dispozic</w:t>
      </w:r>
      <w:r w:rsidR="00153E02">
        <w:rPr>
          <w:rFonts w:cs="Times New Roman"/>
          <w:szCs w:val="24"/>
        </w:rPr>
        <w:t>i</w:t>
      </w:r>
      <w:r>
        <w:rPr>
          <w:rFonts w:cs="Times New Roman"/>
          <w:szCs w:val="24"/>
        </w:rPr>
        <w:t xml:space="preserve">. </w:t>
      </w:r>
      <w:r w:rsidR="00AE65EA">
        <w:rPr>
          <w:rFonts w:cs="Times New Roman"/>
          <w:szCs w:val="24"/>
        </w:rPr>
        <w:t>M</w:t>
      </w:r>
      <w:r w:rsidR="00302192">
        <w:rPr>
          <w:rFonts w:cs="Times New Roman"/>
          <w:szCs w:val="24"/>
        </w:rPr>
        <w:t>anipulací s pravidly</w:t>
      </w:r>
      <w:r>
        <w:rPr>
          <w:rFonts w:cs="Times New Roman"/>
          <w:szCs w:val="24"/>
        </w:rPr>
        <w:t xml:space="preserve"> docílíme změny např. </w:t>
      </w:r>
      <w:r w:rsidR="00373456">
        <w:rPr>
          <w:rFonts w:cs="Times New Roman"/>
          <w:szCs w:val="24"/>
        </w:rPr>
        <w:t>v</w:t>
      </w:r>
      <w:r>
        <w:rPr>
          <w:rFonts w:cs="Times New Roman"/>
          <w:szCs w:val="24"/>
        </w:rPr>
        <w:t> náročnosti hry</w:t>
      </w:r>
      <w:r w:rsidR="00F339F8">
        <w:rPr>
          <w:rFonts w:cs="Times New Roman"/>
          <w:szCs w:val="24"/>
        </w:rPr>
        <w:t xml:space="preserve"> </w:t>
      </w:r>
      <w:r w:rsidR="004A7ED4">
        <w:rPr>
          <w:rFonts w:cs="Times New Roman"/>
          <w:szCs w:val="24"/>
        </w:rPr>
        <w:t xml:space="preserve">(Drahanská, 2020, s. </w:t>
      </w:r>
      <w:r w:rsidR="00153E02">
        <w:rPr>
          <w:rFonts w:cs="Times New Roman"/>
          <w:szCs w:val="24"/>
        </w:rPr>
        <w:t xml:space="preserve">94, </w:t>
      </w:r>
      <w:r w:rsidR="004A7ED4">
        <w:rPr>
          <w:rFonts w:cs="Times New Roman"/>
          <w:szCs w:val="24"/>
        </w:rPr>
        <w:t>125).</w:t>
      </w:r>
      <w:r>
        <w:rPr>
          <w:rFonts w:cs="Times New Roman"/>
          <w:szCs w:val="24"/>
        </w:rPr>
        <w:t xml:space="preserve"> </w:t>
      </w:r>
    </w:p>
    <w:p w14:paraId="5CECB52D" w14:textId="3917EB79" w:rsidR="00D5037F" w:rsidRDefault="007E2C5A" w:rsidP="001B773D">
      <w:pPr>
        <w:spacing w:line="360" w:lineRule="auto"/>
        <w:ind w:firstLine="567"/>
        <w:rPr>
          <w:rFonts w:cs="Times New Roman"/>
          <w:szCs w:val="24"/>
        </w:rPr>
      </w:pPr>
      <w:r>
        <w:rPr>
          <w:rFonts w:cs="Times New Roman"/>
          <w:szCs w:val="24"/>
        </w:rPr>
        <w:t xml:space="preserve">O </w:t>
      </w:r>
      <w:r w:rsidRPr="00220CE1">
        <w:rPr>
          <w:rFonts w:cs="Times New Roman"/>
          <w:b/>
          <w:szCs w:val="24"/>
        </w:rPr>
        <w:t>cíli</w:t>
      </w:r>
      <w:r>
        <w:rPr>
          <w:rFonts w:cs="Times New Roman"/>
          <w:szCs w:val="24"/>
        </w:rPr>
        <w:t xml:space="preserve"> již bylo zmíněno mnoho. Je to základ celé hry a bez cíle hra nemá </w:t>
      </w:r>
      <w:r w:rsidR="003973F0">
        <w:rPr>
          <w:rFonts w:cs="Times New Roman"/>
          <w:szCs w:val="24"/>
        </w:rPr>
        <w:t>pedag</w:t>
      </w:r>
      <w:r w:rsidR="00A159D4">
        <w:rPr>
          <w:rFonts w:cs="Times New Roman"/>
          <w:szCs w:val="24"/>
        </w:rPr>
        <w:t xml:space="preserve">ogický </w:t>
      </w:r>
      <w:r>
        <w:rPr>
          <w:rFonts w:cs="Times New Roman"/>
          <w:szCs w:val="24"/>
        </w:rPr>
        <w:t>smysl</w:t>
      </w:r>
      <w:r w:rsidR="00302192">
        <w:rPr>
          <w:rFonts w:cs="Times New Roman"/>
          <w:szCs w:val="24"/>
        </w:rPr>
        <w:t xml:space="preserve"> a nedosahuje </w:t>
      </w:r>
      <w:r w:rsidR="00A159D4">
        <w:rPr>
          <w:rFonts w:cs="Times New Roman"/>
          <w:szCs w:val="24"/>
        </w:rPr>
        <w:t>výchovného</w:t>
      </w:r>
      <w:r w:rsidR="00302192">
        <w:rPr>
          <w:rFonts w:cs="Times New Roman"/>
          <w:szCs w:val="24"/>
        </w:rPr>
        <w:t xml:space="preserve"> působení</w:t>
      </w:r>
      <w:r w:rsidR="001B773D">
        <w:rPr>
          <w:rFonts w:cs="Times New Roman"/>
          <w:szCs w:val="24"/>
        </w:rPr>
        <w:t>. Zmiňovali jsme</w:t>
      </w:r>
      <w:r>
        <w:rPr>
          <w:rFonts w:cs="Times New Roman"/>
          <w:szCs w:val="24"/>
        </w:rPr>
        <w:t>, jak cíl správně nastavit a co se od ně</w:t>
      </w:r>
      <w:r w:rsidR="00D22761">
        <w:rPr>
          <w:rFonts w:cs="Times New Roman"/>
          <w:szCs w:val="24"/>
        </w:rPr>
        <w:t>j</w:t>
      </w:r>
      <w:r>
        <w:rPr>
          <w:rFonts w:cs="Times New Roman"/>
          <w:szCs w:val="24"/>
        </w:rPr>
        <w:t xml:space="preserve"> odvíjí</w:t>
      </w:r>
      <w:r w:rsidR="00B60706">
        <w:rPr>
          <w:rFonts w:cs="Times New Roman"/>
          <w:szCs w:val="24"/>
        </w:rPr>
        <w:t>,</w:t>
      </w:r>
      <w:r>
        <w:rPr>
          <w:rFonts w:cs="Times New Roman"/>
          <w:szCs w:val="24"/>
        </w:rPr>
        <w:t xml:space="preserve"> a z toho vychází také samotná manipulace s cílem. Jestliže mi nevyhovuje, zaměřím se při hře na něco jiného, pro mě podstatného. Nesmím však žádné poznatky o cíli opomenou</w:t>
      </w:r>
      <w:r w:rsidR="00A22F3E">
        <w:rPr>
          <w:rFonts w:cs="Times New Roman"/>
          <w:szCs w:val="24"/>
        </w:rPr>
        <w:t>t</w:t>
      </w:r>
      <w:r w:rsidR="004F564C">
        <w:rPr>
          <w:rFonts w:cs="Times New Roman"/>
          <w:szCs w:val="24"/>
        </w:rPr>
        <w:t xml:space="preserve"> (Drahanská, 2020, s. 95).</w:t>
      </w:r>
    </w:p>
    <w:p w14:paraId="22CA0640" w14:textId="2A5C5C29" w:rsidR="00D5037F" w:rsidRDefault="006B18E2" w:rsidP="00D5037F">
      <w:pPr>
        <w:spacing w:line="360" w:lineRule="auto"/>
        <w:ind w:firstLine="567"/>
        <w:rPr>
          <w:rFonts w:cs="Times New Roman"/>
          <w:szCs w:val="24"/>
        </w:rPr>
      </w:pPr>
      <w:r>
        <w:rPr>
          <w:rFonts w:cs="Times New Roman"/>
          <w:szCs w:val="24"/>
        </w:rPr>
        <w:t>Poslední možností je manipulace s</w:t>
      </w:r>
      <w:r w:rsidR="00F5077F">
        <w:rPr>
          <w:rFonts w:cs="Times New Roman"/>
          <w:szCs w:val="24"/>
        </w:rPr>
        <w:t xml:space="preserve"> </w:t>
      </w:r>
      <w:r w:rsidR="00F5077F" w:rsidRPr="00220CE1">
        <w:rPr>
          <w:rFonts w:cs="Times New Roman"/>
          <w:b/>
          <w:szCs w:val="24"/>
        </w:rPr>
        <w:t>herním principem</w:t>
      </w:r>
      <w:r w:rsidR="00F5077F">
        <w:rPr>
          <w:rFonts w:cs="Times New Roman"/>
          <w:szCs w:val="24"/>
        </w:rPr>
        <w:t>. Herní princip je základní mechanismus</w:t>
      </w:r>
      <w:r w:rsidR="00547FBE">
        <w:rPr>
          <w:rFonts w:cs="Times New Roman"/>
          <w:szCs w:val="24"/>
        </w:rPr>
        <w:t>, na něm</w:t>
      </w:r>
      <w:r w:rsidR="009862DF">
        <w:rPr>
          <w:rFonts w:cs="Times New Roman"/>
          <w:szCs w:val="24"/>
        </w:rPr>
        <w:t>ž</w:t>
      </w:r>
      <w:r w:rsidR="00547FBE">
        <w:rPr>
          <w:rFonts w:cs="Times New Roman"/>
          <w:szCs w:val="24"/>
        </w:rPr>
        <w:t xml:space="preserve"> hra pracuje. Drahanská (2020, s. 9</w:t>
      </w:r>
      <w:r w:rsidR="00C97DBA">
        <w:rPr>
          <w:rFonts w:cs="Times New Roman"/>
          <w:szCs w:val="24"/>
        </w:rPr>
        <w:t>5 – 97</w:t>
      </w:r>
      <w:r w:rsidR="00547FBE">
        <w:rPr>
          <w:rFonts w:cs="Times New Roman"/>
          <w:szCs w:val="24"/>
        </w:rPr>
        <w:t>)</w:t>
      </w:r>
      <w:r w:rsidR="00C40891">
        <w:rPr>
          <w:rFonts w:cs="Times New Roman"/>
          <w:szCs w:val="24"/>
        </w:rPr>
        <w:t xml:space="preserve"> </w:t>
      </w:r>
      <w:r w:rsidR="00A159D4">
        <w:rPr>
          <w:rFonts w:cs="Times New Roman"/>
          <w:szCs w:val="24"/>
        </w:rPr>
        <w:t>uvádí</w:t>
      </w:r>
      <w:r w:rsidR="00547FBE">
        <w:rPr>
          <w:rFonts w:cs="Times New Roman"/>
          <w:szCs w:val="24"/>
        </w:rPr>
        <w:t xml:space="preserve"> 4 základní herní principy</w:t>
      </w:r>
      <w:r w:rsidR="009862DF">
        <w:rPr>
          <w:rFonts w:cs="Times New Roman"/>
          <w:szCs w:val="24"/>
        </w:rPr>
        <w:t>: z</w:t>
      </w:r>
      <w:r w:rsidR="00547FBE">
        <w:rPr>
          <w:rFonts w:cs="Times New Roman"/>
          <w:szCs w:val="24"/>
        </w:rPr>
        <w:t>ápas</w:t>
      </w:r>
      <w:r w:rsidR="00C40891">
        <w:rPr>
          <w:rFonts w:cs="Times New Roman"/>
          <w:szCs w:val="24"/>
        </w:rPr>
        <w:t xml:space="preserve">, náhodu, nápodobu, závrať. </w:t>
      </w:r>
      <w:r w:rsidR="0030148D">
        <w:rPr>
          <w:rFonts w:cs="Times New Roman"/>
          <w:szCs w:val="24"/>
        </w:rPr>
        <w:t>Zápas funguje na základě soutěže, boje</w:t>
      </w:r>
      <w:r w:rsidR="00C97DBA">
        <w:rPr>
          <w:rFonts w:cs="Times New Roman"/>
          <w:szCs w:val="24"/>
        </w:rPr>
        <w:t xml:space="preserve"> a </w:t>
      </w:r>
      <w:r w:rsidR="0030148D">
        <w:rPr>
          <w:rFonts w:cs="Times New Roman"/>
          <w:szCs w:val="24"/>
        </w:rPr>
        <w:t xml:space="preserve">odměny. Náhoda </w:t>
      </w:r>
      <w:r w:rsidR="0085339F">
        <w:rPr>
          <w:rFonts w:cs="Times New Roman"/>
          <w:szCs w:val="24"/>
        </w:rPr>
        <w:t xml:space="preserve">obsahuje prvek štěstí, </w:t>
      </w:r>
      <w:r w:rsidR="0053237D">
        <w:rPr>
          <w:rFonts w:cs="Times New Roman"/>
          <w:szCs w:val="24"/>
        </w:rPr>
        <w:t xml:space="preserve">který </w:t>
      </w:r>
      <w:r w:rsidR="0085339F">
        <w:rPr>
          <w:rFonts w:cs="Times New Roman"/>
          <w:szCs w:val="24"/>
        </w:rPr>
        <w:t xml:space="preserve">můžeme nasimulovat kostkami, kartami osudu nebo losováním. </w:t>
      </w:r>
      <w:r w:rsidR="0030148D">
        <w:rPr>
          <w:rFonts w:cs="Times New Roman"/>
          <w:szCs w:val="24"/>
        </w:rPr>
        <w:t>N</w:t>
      </w:r>
      <w:r w:rsidR="00C40891">
        <w:rPr>
          <w:rFonts w:cs="Times New Roman"/>
          <w:szCs w:val="24"/>
        </w:rPr>
        <w:t xml:space="preserve">ápodobou se myslí </w:t>
      </w:r>
      <w:r w:rsidR="003B7209">
        <w:rPr>
          <w:rFonts w:cs="Times New Roman"/>
          <w:szCs w:val="24"/>
        </w:rPr>
        <w:t>nereálný</w:t>
      </w:r>
      <w:r w:rsidR="00C40891">
        <w:rPr>
          <w:rFonts w:cs="Times New Roman"/>
          <w:szCs w:val="24"/>
        </w:rPr>
        <w:t xml:space="preserve"> svět, který ve hře vzniká</w:t>
      </w:r>
      <w:r w:rsidR="00D97795">
        <w:rPr>
          <w:rFonts w:cs="Times New Roman"/>
          <w:szCs w:val="24"/>
        </w:rPr>
        <w:t>. A nakonec u</w:t>
      </w:r>
      <w:r w:rsidR="00C40891">
        <w:rPr>
          <w:rFonts w:cs="Times New Roman"/>
          <w:szCs w:val="24"/>
        </w:rPr>
        <w:t xml:space="preserve"> závratě se jedná především o práci s nebezpečím, s adrenalinem, s</w:t>
      </w:r>
      <w:r w:rsidR="00BB087D">
        <w:rPr>
          <w:rFonts w:cs="Times New Roman"/>
          <w:szCs w:val="24"/>
        </w:rPr>
        <w:t> </w:t>
      </w:r>
      <w:r w:rsidR="00C40891">
        <w:rPr>
          <w:rFonts w:cs="Times New Roman"/>
          <w:szCs w:val="24"/>
        </w:rPr>
        <w:t>emocemi a tím tedy i s </w:t>
      </w:r>
      <w:r w:rsidR="003B7209">
        <w:rPr>
          <w:rFonts w:cs="Times New Roman"/>
          <w:szCs w:val="24"/>
        </w:rPr>
        <w:t>komfortní</w:t>
      </w:r>
      <w:r w:rsidR="00C40891">
        <w:rPr>
          <w:rFonts w:cs="Times New Roman"/>
          <w:szCs w:val="24"/>
        </w:rPr>
        <w:t xml:space="preserve"> zónou. Samozřejmostí je, že herních principů je </w:t>
      </w:r>
      <w:r>
        <w:rPr>
          <w:rFonts w:cs="Times New Roman"/>
          <w:szCs w:val="24"/>
        </w:rPr>
        <w:t>obrovské množství</w:t>
      </w:r>
      <w:r w:rsidR="00C40891">
        <w:rPr>
          <w:rFonts w:cs="Times New Roman"/>
          <w:szCs w:val="24"/>
        </w:rPr>
        <w:t xml:space="preserve">, ale </w:t>
      </w:r>
      <w:r w:rsidR="003B7209">
        <w:rPr>
          <w:rFonts w:cs="Times New Roman"/>
          <w:szCs w:val="24"/>
        </w:rPr>
        <w:t>postupem</w:t>
      </w:r>
      <w:r w:rsidR="00C40891">
        <w:rPr>
          <w:rFonts w:cs="Times New Roman"/>
          <w:szCs w:val="24"/>
        </w:rPr>
        <w:t xml:space="preserve"> času a zkušeností si začneme uvědomovat, že jich není nevyčerpatelné množství a že </w:t>
      </w:r>
      <w:r w:rsidR="00C97DFA">
        <w:rPr>
          <w:rFonts w:cs="Times New Roman"/>
          <w:szCs w:val="24"/>
        </w:rPr>
        <w:t xml:space="preserve">se jednotlivé </w:t>
      </w:r>
      <w:r w:rsidR="00C40891">
        <w:rPr>
          <w:rFonts w:cs="Times New Roman"/>
          <w:szCs w:val="24"/>
        </w:rPr>
        <w:lastRenderedPageBreak/>
        <w:t>principy</w:t>
      </w:r>
      <w:r>
        <w:rPr>
          <w:rFonts w:cs="Times New Roman"/>
          <w:szCs w:val="24"/>
        </w:rPr>
        <w:t xml:space="preserve"> při konstrukci nových her</w:t>
      </w:r>
      <w:r w:rsidR="00C40891">
        <w:rPr>
          <w:rFonts w:cs="Times New Roman"/>
          <w:szCs w:val="24"/>
        </w:rPr>
        <w:t xml:space="preserve"> začnou v</w:t>
      </w:r>
      <w:r w:rsidR="00C97DFA">
        <w:rPr>
          <w:rFonts w:cs="Times New Roman"/>
          <w:szCs w:val="24"/>
        </w:rPr>
        <w:t xml:space="preserve"> různých podobách </w:t>
      </w:r>
      <w:r w:rsidR="00C40891">
        <w:rPr>
          <w:rFonts w:cs="Times New Roman"/>
          <w:szCs w:val="24"/>
        </w:rPr>
        <w:t>znovu objevovat (</w:t>
      </w:r>
      <w:r w:rsidR="004E3740" w:rsidRPr="004E3740">
        <w:rPr>
          <w:rFonts w:cs="Times New Roman"/>
          <w:color w:val="000000" w:themeColor="text1"/>
          <w:szCs w:val="24"/>
        </w:rPr>
        <w:t>Sedlář, 2012, s. 37</w:t>
      </w:r>
      <w:r w:rsidR="00C40891" w:rsidRPr="004E3740">
        <w:rPr>
          <w:rFonts w:cs="Times New Roman"/>
          <w:color w:val="000000" w:themeColor="text1"/>
          <w:szCs w:val="24"/>
        </w:rPr>
        <w:t>).</w:t>
      </w:r>
      <w:r w:rsidR="00F339F8">
        <w:rPr>
          <w:rFonts w:cs="Times New Roman"/>
          <w:szCs w:val="24"/>
        </w:rPr>
        <w:t xml:space="preserve"> </w:t>
      </w:r>
    </w:p>
    <w:p w14:paraId="39EF6856" w14:textId="77777777" w:rsidR="00D5037F" w:rsidRDefault="009A29EF" w:rsidP="00D5037F">
      <w:pPr>
        <w:spacing w:line="360" w:lineRule="auto"/>
        <w:ind w:firstLine="567"/>
        <w:rPr>
          <w:rFonts w:cs="Times New Roman"/>
          <w:szCs w:val="24"/>
        </w:rPr>
      </w:pPr>
      <w:r>
        <w:rPr>
          <w:rFonts w:cs="Times New Roman"/>
          <w:szCs w:val="24"/>
        </w:rPr>
        <w:t>P</w:t>
      </w:r>
      <w:r w:rsidR="006B5024">
        <w:rPr>
          <w:rFonts w:cs="Times New Roman"/>
          <w:szCs w:val="24"/>
        </w:rPr>
        <w:t xml:space="preserve">omocí manipulace s výše zmíněnými vrstvami si tedy hru můžeme měnit a přizpůsobovat, tzv. transformovat. </w:t>
      </w:r>
      <w:r w:rsidR="002751CF">
        <w:rPr>
          <w:rFonts w:cs="Times New Roman"/>
          <w:szCs w:val="24"/>
        </w:rPr>
        <w:t xml:space="preserve">Jestliže nám však nevyhovuje ani transformace hry, můžeme si jednoduše </w:t>
      </w:r>
      <w:r w:rsidR="002751CF" w:rsidRPr="001B773D">
        <w:rPr>
          <w:rFonts w:cs="Times New Roman"/>
          <w:b/>
          <w:szCs w:val="24"/>
        </w:rPr>
        <w:t>hru sami vytvořit</w:t>
      </w:r>
      <w:r w:rsidR="009204A0">
        <w:rPr>
          <w:rFonts w:cs="Times New Roman"/>
          <w:szCs w:val="24"/>
        </w:rPr>
        <w:t xml:space="preserve"> </w:t>
      </w:r>
      <w:r w:rsidR="009E2147">
        <w:rPr>
          <w:rFonts w:cs="Times New Roman"/>
          <w:szCs w:val="24"/>
        </w:rPr>
        <w:t>(Drahanská, 2020, s. 88).</w:t>
      </w:r>
      <w:r w:rsidR="00771B95">
        <w:rPr>
          <w:rFonts w:cs="Times New Roman"/>
          <w:szCs w:val="24"/>
        </w:rPr>
        <w:t xml:space="preserve"> </w:t>
      </w:r>
    </w:p>
    <w:p w14:paraId="70875818" w14:textId="4BC567F8" w:rsidR="009A6651" w:rsidRPr="00B8606D" w:rsidRDefault="001F3BD1" w:rsidP="00B8606D">
      <w:pPr>
        <w:spacing w:line="360" w:lineRule="auto"/>
        <w:ind w:firstLine="567"/>
        <w:rPr>
          <w:rFonts w:cs="Times New Roman"/>
          <w:i/>
          <w:szCs w:val="24"/>
        </w:rPr>
      </w:pPr>
      <w:r w:rsidRPr="001F3BD1">
        <w:rPr>
          <w:rFonts w:cs="Times New Roman"/>
          <w:color w:val="000000" w:themeColor="text1"/>
          <w:szCs w:val="24"/>
        </w:rPr>
        <w:t xml:space="preserve">Každá hra potřebuje cíl, formu a obsah, a samozřejmostí je, zamyslet se nad všemi </w:t>
      </w:r>
      <w:r w:rsidR="004428A7">
        <w:rPr>
          <w:rFonts w:cs="Times New Roman"/>
          <w:color w:val="000000" w:themeColor="text1"/>
          <w:szCs w:val="24"/>
        </w:rPr>
        <w:t>charakteristikami</w:t>
      </w:r>
      <w:r w:rsidRPr="001F3BD1">
        <w:rPr>
          <w:rFonts w:cs="Times New Roman"/>
          <w:color w:val="000000" w:themeColor="text1"/>
          <w:szCs w:val="24"/>
        </w:rPr>
        <w:t>, které jsme jmenovali výše u popisu hry (Zounková et al. 2007, s. 10).</w:t>
      </w:r>
      <w:r w:rsidR="00634CC3">
        <w:rPr>
          <w:rFonts w:cs="Times New Roman"/>
          <w:color w:val="000000" w:themeColor="text1"/>
          <w:szCs w:val="24"/>
        </w:rPr>
        <w:t xml:space="preserve"> </w:t>
      </w:r>
      <w:r w:rsidR="00541CA0">
        <w:rPr>
          <w:rFonts w:cs="Times New Roman"/>
          <w:szCs w:val="24"/>
        </w:rPr>
        <w:t>Sedlář (2012, s. 36) předkládá pro tvorbu hry jednoduchý vzorec:</w:t>
      </w:r>
      <w:r w:rsidR="00B8606D">
        <w:rPr>
          <w:rFonts w:cs="Times New Roman"/>
          <w:szCs w:val="24"/>
        </w:rPr>
        <w:t xml:space="preserve"> </w:t>
      </w:r>
      <w:r w:rsidR="00B8606D" w:rsidRPr="00B8606D">
        <w:rPr>
          <w:rFonts w:cs="Times New Roman"/>
          <w:i/>
          <w:szCs w:val="24"/>
        </w:rPr>
        <w:t>N</w:t>
      </w:r>
      <w:r w:rsidR="009A6651" w:rsidRPr="00B8606D">
        <w:rPr>
          <w:rFonts w:cs="Times New Roman"/>
          <w:i/>
          <w:szCs w:val="24"/>
        </w:rPr>
        <w:t>ápad + výběr stavebních prvků + pravidla = nová hra</w:t>
      </w:r>
      <w:r w:rsidR="0074434F" w:rsidRPr="00B8606D">
        <w:rPr>
          <w:rFonts w:cs="Times New Roman"/>
          <w:i/>
          <w:szCs w:val="24"/>
        </w:rPr>
        <w:t>.</w:t>
      </w:r>
    </w:p>
    <w:p w14:paraId="17A8D44F" w14:textId="60B67CFC" w:rsidR="00D5037F" w:rsidRDefault="001F3BD1" w:rsidP="00D5037F">
      <w:pPr>
        <w:spacing w:line="360" w:lineRule="auto"/>
        <w:ind w:firstLine="567"/>
        <w:rPr>
          <w:rFonts w:cs="Times New Roman"/>
          <w:szCs w:val="24"/>
        </w:rPr>
      </w:pPr>
      <w:r>
        <w:rPr>
          <w:rFonts w:cs="Times New Roman"/>
          <w:color w:val="000000" w:themeColor="text1"/>
          <w:szCs w:val="24"/>
        </w:rPr>
        <w:t xml:space="preserve">Na </w:t>
      </w:r>
      <w:r w:rsidR="00C60C85">
        <w:rPr>
          <w:rFonts w:cs="Times New Roman"/>
          <w:szCs w:val="24"/>
        </w:rPr>
        <w:t xml:space="preserve">začátku každé nové hry vznikne </w:t>
      </w:r>
      <w:r w:rsidR="00DC05C9">
        <w:rPr>
          <w:rFonts w:cs="Times New Roman"/>
          <w:szCs w:val="24"/>
        </w:rPr>
        <w:t>nápad</w:t>
      </w:r>
      <w:r w:rsidR="00955CBD">
        <w:rPr>
          <w:rFonts w:cs="Times New Roman"/>
          <w:szCs w:val="24"/>
        </w:rPr>
        <w:t xml:space="preserve">. </w:t>
      </w:r>
      <w:r w:rsidR="00CE7D9C">
        <w:rPr>
          <w:rFonts w:cs="Times New Roman"/>
          <w:szCs w:val="24"/>
        </w:rPr>
        <w:t xml:space="preserve">Inspirací </w:t>
      </w:r>
      <w:r w:rsidR="00541CA0">
        <w:rPr>
          <w:rFonts w:cs="Times New Roman"/>
          <w:szCs w:val="24"/>
        </w:rPr>
        <w:t>zde</w:t>
      </w:r>
      <w:r w:rsidR="00CE7D9C">
        <w:rPr>
          <w:rFonts w:cs="Times New Roman"/>
          <w:szCs w:val="24"/>
        </w:rPr>
        <w:t xml:space="preserve"> může být naprosto cokoliv, co je kolem nás (Sedlář, 2012, s. 37). Naše vlastní zkušenost, událost, kterou jsme prožili, často se využívá knižní nebo filmová předloha</w:t>
      </w:r>
      <w:r w:rsidR="00083791">
        <w:rPr>
          <w:rFonts w:cs="Times New Roman"/>
          <w:szCs w:val="24"/>
        </w:rPr>
        <w:t xml:space="preserve">. </w:t>
      </w:r>
      <w:r w:rsidR="002102DC">
        <w:rPr>
          <w:rFonts w:cs="Times New Roman"/>
          <w:szCs w:val="24"/>
        </w:rPr>
        <w:t>D</w:t>
      </w:r>
      <w:r w:rsidR="005E3F19">
        <w:rPr>
          <w:rFonts w:cs="Times New Roman"/>
          <w:szCs w:val="24"/>
        </w:rPr>
        <w:t>o tvor</w:t>
      </w:r>
      <w:r w:rsidR="002102DC">
        <w:rPr>
          <w:rFonts w:cs="Times New Roman"/>
          <w:szCs w:val="24"/>
        </w:rPr>
        <w:t>b</w:t>
      </w:r>
      <w:r w:rsidR="005E3F19">
        <w:rPr>
          <w:rFonts w:cs="Times New Roman"/>
          <w:szCs w:val="24"/>
        </w:rPr>
        <w:t>y námětu můžeme zařadit také zamyšlení se nad smyslem</w:t>
      </w:r>
      <w:r w:rsidR="00BB087D">
        <w:rPr>
          <w:rFonts w:cs="Times New Roman"/>
          <w:szCs w:val="24"/>
        </w:rPr>
        <w:t>,</w:t>
      </w:r>
      <w:r w:rsidR="0015101B">
        <w:rPr>
          <w:rFonts w:cs="Times New Roman"/>
          <w:szCs w:val="24"/>
        </w:rPr>
        <w:t xml:space="preserve"> </w:t>
      </w:r>
      <w:r w:rsidR="005E3F19">
        <w:rPr>
          <w:rFonts w:cs="Times New Roman"/>
          <w:szCs w:val="24"/>
        </w:rPr>
        <w:t xml:space="preserve">poselstvím (Zounková et al. 2007, s. </w:t>
      </w:r>
      <w:r w:rsidR="00955CBD">
        <w:rPr>
          <w:rFonts w:cs="Times New Roman"/>
          <w:szCs w:val="24"/>
        </w:rPr>
        <w:t>9</w:t>
      </w:r>
      <w:r w:rsidR="00083791">
        <w:rPr>
          <w:rFonts w:cs="Times New Roman"/>
          <w:szCs w:val="24"/>
        </w:rPr>
        <w:t xml:space="preserve"> </w:t>
      </w:r>
      <w:r w:rsidR="00AA703A">
        <w:rPr>
          <w:rFonts w:cs="Times New Roman"/>
          <w:szCs w:val="24"/>
        </w:rPr>
        <w:t xml:space="preserve">– </w:t>
      </w:r>
      <w:r w:rsidR="00CF4409">
        <w:rPr>
          <w:rFonts w:cs="Times New Roman"/>
          <w:szCs w:val="24"/>
        </w:rPr>
        <w:t>10)</w:t>
      </w:r>
      <w:r w:rsidR="00BD3C0D">
        <w:rPr>
          <w:rFonts w:cs="Times New Roman"/>
          <w:szCs w:val="24"/>
        </w:rPr>
        <w:t>, libretem a základním herním principem (Sedlář, 2012, s. 37).</w:t>
      </w:r>
      <w:r w:rsidR="00D630B5">
        <w:rPr>
          <w:rFonts w:cs="Times New Roman"/>
          <w:szCs w:val="24"/>
        </w:rPr>
        <w:t xml:space="preserve"> </w:t>
      </w:r>
      <w:r w:rsidR="00D630B5" w:rsidRPr="00CB2403">
        <w:rPr>
          <w:rFonts w:cs="Times New Roman"/>
          <w:i/>
          <w:iCs/>
          <w:szCs w:val="24"/>
        </w:rPr>
        <w:t xml:space="preserve">„Námět se stane hrou, když „sepne” představivost autora a podaří se vymezit pravidla” </w:t>
      </w:r>
      <w:r w:rsidR="00D630B5">
        <w:rPr>
          <w:rFonts w:cs="Times New Roman"/>
          <w:szCs w:val="24"/>
        </w:rPr>
        <w:t xml:space="preserve">(Zounková et al. 2007, s. 9). A právě vymezení pravidel je dalším krokem v našem vzorci. </w:t>
      </w:r>
    </w:p>
    <w:p w14:paraId="6EAA9243" w14:textId="77777777" w:rsidR="00D5037F" w:rsidRDefault="00112EA5" w:rsidP="00D5037F">
      <w:pPr>
        <w:spacing w:line="360" w:lineRule="auto"/>
        <w:ind w:firstLine="567"/>
        <w:rPr>
          <w:rFonts w:cs="Times New Roman"/>
          <w:szCs w:val="24"/>
        </w:rPr>
      </w:pPr>
      <w:r>
        <w:rPr>
          <w:rFonts w:cs="Times New Roman"/>
          <w:szCs w:val="24"/>
        </w:rPr>
        <w:t>Pravidla v</w:t>
      </w:r>
      <w:r w:rsidR="00584247">
        <w:rPr>
          <w:rFonts w:cs="Times New Roman"/>
          <w:szCs w:val="24"/>
        </w:rPr>
        <w:t>znikají v závislosti na tom, jaké chceme v účastnících vyvolat pocity</w:t>
      </w:r>
      <w:r w:rsidR="00955CBD">
        <w:rPr>
          <w:rFonts w:cs="Times New Roman"/>
          <w:szCs w:val="24"/>
        </w:rPr>
        <w:t>.</w:t>
      </w:r>
      <w:r w:rsidR="004B385A">
        <w:rPr>
          <w:rFonts w:cs="Times New Roman"/>
          <w:szCs w:val="24"/>
        </w:rPr>
        <w:t xml:space="preserve"> </w:t>
      </w:r>
      <w:r w:rsidR="004B385A" w:rsidRPr="00CB2403">
        <w:rPr>
          <w:rFonts w:cs="Times New Roman"/>
          <w:i/>
          <w:iCs/>
          <w:szCs w:val="24"/>
        </w:rPr>
        <w:t>„Při tvorbě hry si představujeme její průběh, emoce hráčů, úskalí a dramata, která může dobrá hra přinést”</w:t>
      </w:r>
      <w:r w:rsidR="006E7BFA">
        <w:rPr>
          <w:rFonts w:cs="Times New Roman"/>
          <w:szCs w:val="24"/>
        </w:rPr>
        <w:t xml:space="preserve"> (Zounková et al. 2007, s. 9).</w:t>
      </w:r>
      <w:r w:rsidR="00955CBD">
        <w:rPr>
          <w:rFonts w:cs="Times New Roman"/>
          <w:szCs w:val="24"/>
        </w:rPr>
        <w:t xml:space="preserve"> </w:t>
      </w:r>
      <w:r w:rsidR="004B385A">
        <w:rPr>
          <w:rFonts w:cs="Times New Roman"/>
          <w:szCs w:val="24"/>
        </w:rPr>
        <w:t xml:space="preserve">Představivost zde hraje zásadní roli, jelikož je potřeba se zamyslet nad průběhem a výsledkem hry a koncipovat pravidla tak, abychom k danému prožitku dospěli (Zounková et al. 2007, s. 10). </w:t>
      </w:r>
    </w:p>
    <w:p w14:paraId="3E905239" w14:textId="6730EF93" w:rsidR="00D5037F" w:rsidRDefault="007A5EBC" w:rsidP="00D5037F">
      <w:pPr>
        <w:spacing w:line="360" w:lineRule="auto"/>
        <w:ind w:firstLine="567"/>
        <w:rPr>
          <w:rFonts w:cs="Times New Roman"/>
          <w:szCs w:val="24"/>
        </w:rPr>
      </w:pPr>
      <w:r>
        <w:rPr>
          <w:rFonts w:cs="Times New Roman"/>
          <w:szCs w:val="24"/>
        </w:rPr>
        <w:t>Velmi důležitou fází tvor</w:t>
      </w:r>
      <w:r w:rsidR="00FB5951">
        <w:rPr>
          <w:rFonts w:cs="Times New Roman"/>
          <w:szCs w:val="24"/>
        </w:rPr>
        <w:t>b</w:t>
      </w:r>
      <w:r>
        <w:rPr>
          <w:rFonts w:cs="Times New Roman"/>
          <w:szCs w:val="24"/>
        </w:rPr>
        <w:t xml:space="preserve">y hry je samozřejmě </w:t>
      </w:r>
      <w:r w:rsidR="001B773D">
        <w:rPr>
          <w:rFonts w:cs="Times New Roman"/>
          <w:szCs w:val="24"/>
        </w:rPr>
        <w:t xml:space="preserve">její </w:t>
      </w:r>
      <w:r>
        <w:rPr>
          <w:rFonts w:cs="Times New Roman"/>
          <w:szCs w:val="24"/>
        </w:rPr>
        <w:t xml:space="preserve">testování (Zounková et al. 2007, s. 10). </w:t>
      </w:r>
      <w:r w:rsidR="00880ECE">
        <w:rPr>
          <w:rFonts w:cs="Times New Roman"/>
          <w:szCs w:val="24"/>
        </w:rPr>
        <w:t>Hra musí mít logiku a musí dávat smysl jak nám, tak všem hráčům (</w:t>
      </w:r>
      <w:r w:rsidR="00D8187D">
        <w:rPr>
          <w:rFonts w:cs="Times New Roman"/>
          <w:szCs w:val="24"/>
        </w:rPr>
        <w:t>Franc, 200</w:t>
      </w:r>
      <w:r w:rsidR="00EF533C">
        <w:rPr>
          <w:rFonts w:cs="Times New Roman"/>
          <w:szCs w:val="24"/>
        </w:rPr>
        <w:t>7</w:t>
      </w:r>
      <w:r w:rsidR="00D8187D">
        <w:rPr>
          <w:rFonts w:cs="Times New Roman"/>
          <w:szCs w:val="24"/>
        </w:rPr>
        <w:t xml:space="preserve">, s. 77). </w:t>
      </w:r>
      <w:r w:rsidRPr="00B24183">
        <w:rPr>
          <w:rFonts w:cs="Times New Roman"/>
          <w:i/>
          <w:iCs/>
          <w:szCs w:val="24"/>
        </w:rPr>
        <w:t>„K dokonalosti většinou dovedeme hru až po první realizaci”</w:t>
      </w:r>
      <w:r>
        <w:rPr>
          <w:rFonts w:cs="Times New Roman"/>
          <w:szCs w:val="24"/>
        </w:rPr>
        <w:t xml:space="preserve"> (Drahanská, 2020, s. 135).</w:t>
      </w:r>
      <w:r w:rsidR="00083634">
        <w:rPr>
          <w:rFonts w:cs="Times New Roman"/>
          <w:szCs w:val="24"/>
        </w:rPr>
        <w:t xml:space="preserve"> </w:t>
      </w:r>
      <w:r w:rsidR="00BB087D">
        <w:rPr>
          <w:rFonts w:cs="Times New Roman"/>
          <w:szCs w:val="24"/>
        </w:rPr>
        <w:t>S</w:t>
      </w:r>
      <w:r w:rsidR="00083634">
        <w:rPr>
          <w:rFonts w:cs="Times New Roman"/>
          <w:szCs w:val="24"/>
        </w:rPr>
        <w:t xml:space="preserve"> pravidly organizátor často pracuje po samotném uvedení a provedení aktivity</w:t>
      </w:r>
      <w:r w:rsidR="00BB087D">
        <w:rPr>
          <w:rFonts w:cs="Times New Roman"/>
          <w:szCs w:val="24"/>
        </w:rPr>
        <w:t>,</w:t>
      </w:r>
      <w:r w:rsidR="00083634">
        <w:rPr>
          <w:rFonts w:cs="Times New Roman"/>
          <w:szCs w:val="24"/>
        </w:rPr>
        <w:t xml:space="preserve"> a to z důvodu tzv. díry v pravidlech. Účastníci přijdou na to, jak nějaké pravidlo obejít</w:t>
      </w:r>
      <w:r w:rsidR="00BB087D">
        <w:rPr>
          <w:rFonts w:cs="Times New Roman"/>
          <w:szCs w:val="24"/>
        </w:rPr>
        <w:t>,</w:t>
      </w:r>
      <w:r w:rsidR="00083634">
        <w:rPr>
          <w:rFonts w:cs="Times New Roman"/>
          <w:szCs w:val="24"/>
        </w:rPr>
        <w:t xml:space="preserve"> a hra</w:t>
      </w:r>
      <w:r w:rsidR="0084245B">
        <w:rPr>
          <w:rFonts w:cs="Times New Roman"/>
          <w:szCs w:val="24"/>
        </w:rPr>
        <w:t xml:space="preserve"> </w:t>
      </w:r>
      <w:r w:rsidR="0045566D">
        <w:rPr>
          <w:rFonts w:cs="Times New Roman"/>
          <w:szCs w:val="24"/>
        </w:rPr>
        <w:t>dík</w:t>
      </w:r>
      <w:r w:rsidR="00BD791F">
        <w:rPr>
          <w:rFonts w:cs="Times New Roman"/>
          <w:szCs w:val="24"/>
        </w:rPr>
        <w:t>y</w:t>
      </w:r>
      <w:r w:rsidR="0045566D">
        <w:rPr>
          <w:rFonts w:cs="Times New Roman"/>
          <w:szCs w:val="24"/>
        </w:rPr>
        <w:t xml:space="preserve"> tomu </w:t>
      </w:r>
      <w:r w:rsidR="0084245B">
        <w:rPr>
          <w:rFonts w:cs="Times New Roman"/>
          <w:szCs w:val="24"/>
        </w:rPr>
        <w:t>nab</w:t>
      </w:r>
      <w:r w:rsidR="0045566D">
        <w:rPr>
          <w:rFonts w:cs="Times New Roman"/>
          <w:szCs w:val="24"/>
        </w:rPr>
        <w:t>írá</w:t>
      </w:r>
      <w:r w:rsidR="0084245B">
        <w:rPr>
          <w:rFonts w:cs="Times New Roman"/>
          <w:szCs w:val="24"/>
        </w:rPr>
        <w:t xml:space="preserve"> </w:t>
      </w:r>
      <w:r w:rsidR="0045566D">
        <w:rPr>
          <w:rFonts w:cs="Times New Roman"/>
          <w:szCs w:val="24"/>
        </w:rPr>
        <w:t>zcela</w:t>
      </w:r>
      <w:r w:rsidR="0084245B">
        <w:rPr>
          <w:rFonts w:cs="Times New Roman"/>
          <w:szCs w:val="24"/>
        </w:rPr>
        <w:t xml:space="preserve"> nový směr</w:t>
      </w:r>
      <w:r w:rsidR="00BD791F">
        <w:rPr>
          <w:rFonts w:cs="Times New Roman"/>
          <w:szCs w:val="24"/>
        </w:rPr>
        <w:t xml:space="preserve"> nebo dochází </w:t>
      </w:r>
      <w:r w:rsidR="0084245B">
        <w:rPr>
          <w:rFonts w:cs="Times New Roman"/>
          <w:szCs w:val="24"/>
        </w:rPr>
        <w:t>k </w:t>
      </w:r>
      <w:r w:rsidR="00083634">
        <w:rPr>
          <w:rFonts w:cs="Times New Roman"/>
          <w:szCs w:val="24"/>
        </w:rPr>
        <w:t>znehodno</w:t>
      </w:r>
      <w:r w:rsidR="0084245B">
        <w:rPr>
          <w:rFonts w:cs="Times New Roman"/>
          <w:szCs w:val="24"/>
        </w:rPr>
        <w:t xml:space="preserve">cení </w:t>
      </w:r>
      <w:r w:rsidR="00BD791F">
        <w:rPr>
          <w:rFonts w:cs="Times New Roman"/>
          <w:szCs w:val="24"/>
        </w:rPr>
        <w:t xml:space="preserve">celé </w:t>
      </w:r>
      <w:r w:rsidR="0084245B">
        <w:rPr>
          <w:rFonts w:cs="Times New Roman"/>
          <w:szCs w:val="24"/>
        </w:rPr>
        <w:t>hry</w:t>
      </w:r>
      <w:r w:rsidR="00083634">
        <w:rPr>
          <w:rFonts w:cs="Times New Roman"/>
          <w:szCs w:val="24"/>
        </w:rPr>
        <w:t xml:space="preserve"> (Drahanská, 2020, s. 125). </w:t>
      </w:r>
      <w:r w:rsidR="007F7B34">
        <w:rPr>
          <w:rFonts w:cs="Times New Roman"/>
          <w:szCs w:val="24"/>
        </w:rPr>
        <w:t>S tímto by však měl počítat k</w:t>
      </w:r>
      <w:r w:rsidR="003F269D">
        <w:rPr>
          <w:rFonts w:cs="Times New Roman"/>
          <w:szCs w:val="24"/>
        </w:rPr>
        <w:t>aždý tvůrc</w:t>
      </w:r>
      <w:r w:rsidR="007F7B34">
        <w:rPr>
          <w:rFonts w:cs="Times New Roman"/>
          <w:szCs w:val="24"/>
        </w:rPr>
        <w:t>e hry</w:t>
      </w:r>
      <w:r w:rsidR="00B12552">
        <w:rPr>
          <w:rFonts w:cs="Times New Roman"/>
          <w:szCs w:val="24"/>
        </w:rPr>
        <w:t>. V tu chvíli je potřeba</w:t>
      </w:r>
      <w:r w:rsidR="00BB087D">
        <w:rPr>
          <w:rFonts w:cs="Times New Roman"/>
          <w:szCs w:val="24"/>
        </w:rPr>
        <w:t xml:space="preserve"> se ptát</w:t>
      </w:r>
      <w:r w:rsidR="00A907F9">
        <w:rPr>
          <w:rFonts w:cs="Times New Roman"/>
          <w:szCs w:val="24"/>
        </w:rPr>
        <w:t>, zda byla neúspěšná hra sama o sobě</w:t>
      </w:r>
      <w:r w:rsidR="00BB087D">
        <w:rPr>
          <w:rFonts w:cs="Times New Roman"/>
          <w:szCs w:val="24"/>
        </w:rPr>
        <w:t>,</w:t>
      </w:r>
      <w:r w:rsidR="00A907F9">
        <w:rPr>
          <w:rFonts w:cs="Times New Roman"/>
          <w:szCs w:val="24"/>
        </w:rPr>
        <w:t xml:space="preserve"> nebo jsme pouze podcenili okolní </w:t>
      </w:r>
      <w:r w:rsidR="004428A7">
        <w:rPr>
          <w:rFonts w:cs="Times New Roman"/>
          <w:szCs w:val="24"/>
        </w:rPr>
        <w:t>charakteristiky</w:t>
      </w:r>
      <w:r w:rsidR="00A907F9">
        <w:rPr>
          <w:rFonts w:cs="Times New Roman"/>
          <w:szCs w:val="24"/>
        </w:rPr>
        <w:t xml:space="preserve"> </w:t>
      </w:r>
      <w:r w:rsidR="001B773D">
        <w:rPr>
          <w:rFonts w:cs="Times New Roman"/>
          <w:szCs w:val="24"/>
        </w:rPr>
        <w:t>–</w:t>
      </w:r>
      <w:r w:rsidR="004572DF">
        <w:rPr>
          <w:rFonts w:cs="Times New Roman"/>
          <w:szCs w:val="24"/>
        </w:rPr>
        <w:t xml:space="preserve"> </w:t>
      </w:r>
      <w:r w:rsidR="00A907F9">
        <w:rPr>
          <w:rFonts w:cs="Times New Roman"/>
          <w:szCs w:val="24"/>
        </w:rPr>
        <w:t>počasí, prostředí, počet hráčů</w:t>
      </w:r>
      <w:r w:rsidR="00410AE5">
        <w:rPr>
          <w:rFonts w:cs="Times New Roman"/>
          <w:szCs w:val="24"/>
        </w:rPr>
        <w:t>, správné zasazení do programu (Zounková et al. 2007, s. 10).</w:t>
      </w:r>
    </w:p>
    <w:p w14:paraId="10416B3E" w14:textId="77777777" w:rsidR="00D5037F" w:rsidRDefault="00551D85" w:rsidP="00D5037F">
      <w:pPr>
        <w:spacing w:line="360" w:lineRule="auto"/>
        <w:ind w:firstLine="567"/>
        <w:rPr>
          <w:rFonts w:cs="Times New Roman"/>
          <w:szCs w:val="24"/>
        </w:rPr>
      </w:pPr>
      <w:r>
        <w:rPr>
          <w:rFonts w:cs="Times New Roman"/>
          <w:szCs w:val="24"/>
        </w:rPr>
        <w:lastRenderedPageBreak/>
        <w:t>Jak již bylo řečeno</w:t>
      </w:r>
      <w:r w:rsidR="00A22F3E">
        <w:rPr>
          <w:rFonts w:cs="Times New Roman"/>
          <w:szCs w:val="24"/>
        </w:rPr>
        <w:t>,</w:t>
      </w:r>
      <w:r>
        <w:rPr>
          <w:rFonts w:cs="Times New Roman"/>
          <w:szCs w:val="24"/>
        </w:rPr>
        <w:t xml:space="preserve"> pravidla jsou tvořena na základě toho, jaké chceme v účastnících vyvolat pocity. Je však potřeba upozornit na to, aby organizátor nesklouzl k manipulaci. Sami sebe ve hře hledáme a udáváme hranice tak, aby hra účastníkům něco přinesla. Nemůžeme však průběh hry manipulovat silou, jelikož by nebyla zachována přirozenost prožívání a hra by ztratila smysl. Nechávejme hře volný průběh a hledejme rovnováhu mezi tím, čeho chceme dosáhnout, a tím, co se ve hře skutečně děje (Zounková et al. 2007, s. 10). </w:t>
      </w:r>
    </w:p>
    <w:p w14:paraId="6CD6F36C" w14:textId="652324A3" w:rsidR="00C22062" w:rsidRDefault="00C22062" w:rsidP="00D5037F">
      <w:pPr>
        <w:spacing w:line="360" w:lineRule="auto"/>
        <w:ind w:firstLine="567"/>
        <w:rPr>
          <w:rFonts w:cs="Times New Roman"/>
          <w:szCs w:val="24"/>
        </w:rPr>
      </w:pPr>
      <w:r>
        <w:rPr>
          <w:rFonts w:cs="Times New Roman"/>
          <w:szCs w:val="24"/>
        </w:rPr>
        <w:t>Drahanská (2020, s. 132) u tvorby hry prezentuje</w:t>
      </w:r>
      <w:r w:rsidR="00415D28">
        <w:rPr>
          <w:rFonts w:cs="Times New Roman"/>
          <w:szCs w:val="24"/>
        </w:rPr>
        <w:t xml:space="preserve"> jiný princip, který nazývá </w:t>
      </w:r>
      <w:r w:rsidR="0001660C">
        <w:rPr>
          <w:rFonts w:cs="Times New Roman"/>
          <w:szCs w:val="24"/>
        </w:rPr>
        <w:t>D</w:t>
      </w:r>
      <w:r>
        <w:rPr>
          <w:rFonts w:cs="Times New Roman"/>
          <w:szCs w:val="24"/>
        </w:rPr>
        <w:t>isney strategy</w:t>
      </w:r>
      <w:r w:rsidR="00F33C85">
        <w:rPr>
          <w:rFonts w:cs="Times New Roman"/>
          <w:szCs w:val="24"/>
        </w:rPr>
        <w:t xml:space="preserve">. Jedná se o metodu, která popisuje a integruje </w:t>
      </w:r>
      <w:r w:rsidR="000E7227">
        <w:rPr>
          <w:rFonts w:cs="Times New Roman"/>
          <w:szCs w:val="24"/>
        </w:rPr>
        <w:t>části</w:t>
      </w:r>
      <w:r w:rsidR="00F33C85">
        <w:rPr>
          <w:rFonts w:cs="Times New Roman"/>
          <w:szCs w:val="24"/>
        </w:rPr>
        <w:t xml:space="preserve"> tvořivého proces</w:t>
      </w:r>
      <w:r w:rsidR="00874C1A">
        <w:rPr>
          <w:rFonts w:cs="Times New Roman"/>
          <w:szCs w:val="24"/>
        </w:rPr>
        <w:t>u</w:t>
      </w:r>
      <w:r w:rsidR="00F33C85">
        <w:rPr>
          <w:rFonts w:cs="Times New Roman"/>
          <w:szCs w:val="24"/>
        </w:rPr>
        <w:t xml:space="preserve"> a díky ní </w:t>
      </w:r>
      <w:r w:rsidR="000E7227">
        <w:rPr>
          <w:rFonts w:cs="Times New Roman"/>
          <w:szCs w:val="24"/>
        </w:rPr>
        <w:t>j</w:t>
      </w:r>
      <w:r w:rsidR="00F33C85">
        <w:rPr>
          <w:rFonts w:cs="Times New Roman"/>
          <w:szCs w:val="24"/>
        </w:rPr>
        <w:t xml:space="preserve">e tvůrce </w:t>
      </w:r>
      <w:r w:rsidR="000E7227">
        <w:rPr>
          <w:rFonts w:cs="Times New Roman"/>
          <w:szCs w:val="24"/>
        </w:rPr>
        <w:t>kreativní</w:t>
      </w:r>
      <w:r w:rsidR="00F33C85">
        <w:rPr>
          <w:rFonts w:cs="Times New Roman"/>
          <w:szCs w:val="24"/>
        </w:rPr>
        <w:t xml:space="preserve"> a hledá neobvyklá řešení, ale přitom </w:t>
      </w:r>
      <w:r w:rsidR="0001660C">
        <w:rPr>
          <w:rFonts w:cs="Times New Roman"/>
          <w:szCs w:val="24"/>
        </w:rPr>
        <w:t>s</w:t>
      </w:r>
      <w:r w:rsidR="00F33C85">
        <w:rPr>
          <w:rFonts w:cs="Times New Roman"/>
          <w:szCs w:val="24"/>
        </w:rPr>
        <w:t>i stále drží rovinu reali</w:t>
      </w:r>
      <w:r w:rsidR="000E7227">
        <w:rPr>
          <w:rFonts w:cs="Times New Roman"/>
          <w:szCs w:val="24"/>
        </w:rPr>
        <w:t>zovatelnosti. Strategie spojuje 3 části, které jsou pojmenovány osobnostmi a jejich charakteristikami</w:t>
      </w:r>
      <w:r w:rsidR="00313A10">
        <w:rPr>
          <w:rFonts w:cs="Times New Roman"/>
          <w:szCs w:val="24"/>
        </w:rPr>
        <w:t>:</w:t>
      </w:r>
    </w:p>
    <w:p w14:paraId="5E7CE116" w14:textId="7C18E01C" w:rsidR="00313A10" w:rsidRDefault="0074434F" w:rsidP="00071032">
      <w:pPr>
        <w:pStyle w:val="Odstavecseseznamem"/>
        <w:numPr>
          <w:ilvl w:val="0"/>
          <w:numId w:val="21"/>
        </w:numPr>
        <w:spacing w:line="360" w:lineRule="auto"/>
        <w:ind w:left="993" w:hanging="284"/>
        <w:rPr>
          <w:rFonts w:cs="Times New Roman"/>
          <w:szCs w:val="24"/>
        </w:rPr>
      </w:pPr>
      <w:r>
        <w:rPr>
          <w:rFonts w:cs="Times New Roman"/>
          <w:szCs w:val="24"/>
        </w:rPr>
        <w:t>v</w:t>
      </w:r>
      <w:r w:rsidR="00313A10">
        <w:rPr>
          <w:rFonts w:cs="Times New Roman"/>
          <w:szCs w:val="24"/>
        </w:rPr>
        <w:t>izionář (</w:t>
      </w:r>
      <w:r>
        <w:rPr>
          <w:rFonts w:cs="Times New Roman"/>
          <w:szCs w:val="24"/>
        </w:rPr>
        <w:t>v</w:t>
      </w:r>
      <w:r w:rsidR="00313A10">
        <w:rPr>
          <w:rFonts w:cs="Times New Roman"/>
          <w:szCs w:val="24"/>
        </w:rPr>
        <w:t>ytváří nápad, pracuje s kreativitou a fantazií</w:t>
      </w:r>
      <w:r w:rsidR="00DB7993">
        <w:rPr>
          <w:rFonts w:cs="Times New Roman"/>
          <w:szCs w:val="24"/>
        </w:rPr>
        <w:t xml:space="preserve"> pomocí</w:t>
      </w:r>
      <w:r w:rsidR="00313A10">
        <w:rPr>
          <w:rFonts w:cs="Times New Roman"/>
          <w:szCs w:val="24"/>
        </w:rPr>
        <w:t> brainstorming</w:t>
      </w:r>
      <w:r w:rsidR="00DB7993">
        <w:rPr>
          <w:rFonts w:cs="Times New Roman"/>
          <w:szCs w:val="24"/>
        </w:rPr>
        <w:t>u</w:t>
      </w:r>
      <w:r w:rsidR="00313A10">
        <w:rPr>
          <w:rFonts w:cs="Times New Roman"/>
          <w:szCs w:val="24"/>
        </w:rPr>
        <w:t>)</w:t>
      </w:r>
      <w:r>
        <w:rPr>
          <w:rFonts w:cs="Times New Roman"/>
          <w:szCs w:val="24"/>
        </w:rPr>
        <w:t>,</w:t>
      </w:r>
    </w:p>
    <w:p w14:paraId="7D1536A6" w14:textId="2A599713" w:rsidR="00313A10" w:rsidRDefault="0074434F" w:rsidP="00071032">
      <w:pPr>
        <w:pStyle w:val="Odstavecseseznamem"/>
        <w:numPr>
          <w:ilvl w:val="0"/>
          <w:numId w:val="21"/>
        </w:numPr>
        <w:spacing w:line="360" w:lineRule="auto"/>
        <w:ind w:left="993" w:hanging="284"/>
        <w:rPr>
          <w:rFonts w:cs="Times New Roman"/>
          <w:szCs w:val="24"/>
        </w:rPr>
      </w:pPr>
      <w:r>
        <w:rPr>
          <w:rFonts w:cs="Times New Roman"/>
          <w:szCs w:val="24"/>
        </w:rPr>
        <w:t>r</w:t>
      </w:r>
      <w:r w:rsidR="001B773D">
        <w:rPr>
          <w:rFonts w:cs="Times New Roman"/>
          <w:szCs w:val="24"/>
        </w:rPr>
        <w:t>ealista</w:t>
      </w:r>
      <w:r w:rsidR="00EF7C59">
        <w:rPr>
          <w:rFonts w:cs="Times New Roman"/>
          <w:szCs w:val="24"/>
        </w:rPr>
        <w:t xml:space="preserve"> (</w:t>
      </w:r>
      <w:r w:rsidR="004B5C7C">
        <w:rPr>
          <w:rFonts w:cs="Times New Roman"/>
          <w:szCs w:val="24"/>
        </w:rPr>
        <w:t>v</w:t>
      </w:r>
      <w:r w:rsidR="001B773D">
        <w:rPr>
          <w:rFonts w:cs="Times New Roman"/>
          <w:szCs w:val="24"/>
        </w:rPr>
        <w:t>ybírá</w:t>
      </w:r>
      <w:r w:rsidR="00EF7C59">
        <w:rPr>
          <w:rFonts w:cs="Times New Roman"/>
          <w:szCs w:val="24"/>
        </w:rPr>
        <w:t xml:space="preserve"> konkrétní nápad a převádí </w:t>
      </w:r>
      <w:r w:rsidR="00DB7993">
        <w:rPr>
          <w:rFonts w:cs="Times New Roman"/>
          <w:szCs w:val="24"/>
        </w:rPr>
        <w:t>jej</w:t>
      </w:r>
      <w:r w:rsidR="00EF7C59">
        <w:rPr>
          <w:rFonts w:cs="Times New Roman"/>
          <w:szCs w:val="24"/>
        </w:rPr>
        <w:t xml:space="preserve"> do reálné podoby, promyslí detaily, vymezuje téma, cíl, prostředky, materiály a díky tomu </w:t>
      </w:r>
      <w:r w:rsidR="00DD1496">
        <w:rPr>
          <w:rFonts w:cs="Times New Roman"/>
          <w:szCs w:val="24"/>
        </w:rPr>
        <w:t>dává hře jasnou formu)</w:t>
      </w:r>
      <w:r>
        <w:rPr>
          <w:rFonts w:cs="Times New Roman"/>
          <w:szCs w:val="24"/>
        </w:rPr>
        <w:t>,</w:t>
      </w:r>
    </w:p>
    <w:p w14:paraId="304AF8B3" w14:textId="3865A6AD" w:rsidR="00DD1496" w:rsidRDefault="0074434F" w:rsidP="00071032">
      <w:pPr>
        <w:pStyle w:val="Odstavecseseznamem"/>
        <w:numPr>
          <w:ilvl w:val="0"/>
          <w:numId w:val="21"/>
        </w:numPr>
        <w:spacing w:line="360" w:lineRule="auto"/>
        <w:ind w:left="993" w:hanging="284"/>
        <w:rPr>
          <w:rFonts w:cs="Times New Roman"/>
          <w:szCs w:val="24"/>
        </w:rPr>
      </w:pPr>
      <w:r>
        <w:rPr>
          <w:rFonts w:cs="Times New Roman"/>
          <w:szCs w:val="24"/>
        </w:rPr>
        <w:t>m</w:t>
      </w:r>
      <w:r w:rsidR="001B773D">
        <w:rPr>
          <w:rFonts w:cs="Times New Roman"/>
          <w:szCs w:val="24"/>
        </w:rPr>
        <w:t>udrc</w:t>
      </w:r>
      <w:r w:rsidR="00DD1496">
        <w:rPr>
          <w:rFonts w:cs="Times New Roman"/>
          <w:szCs w:val="24"/>
        </w:rPr>
        <w:t xml:space="preserve"> (</w:t>
      </w:r>
      <w:r w:rsidR="004B5C7C">
        <w:rPr>
          <w:rFonts w:cs="Times New Roman"/>
          <w:szCs w:val="24"/>
        </w:rPr>
        <w:t>t</w:t>
      </w:r>
      <w:r w:rsidR="001B773D">
        <w:rPr>
          <w:rFonts w:cs="Times New Roman"/>
          <w:szCs w:val="24"/>
        </w:rPr>
        <w:t>en</w:t>
      </w:r>
      <w:r w:rsidR="00DD1496">
        <w:rPr>
          <w:rFonts w:cs="Times New Roman"/>
          <w:szCs w:val="24"/>
        </w:rPr>
        <w:t xml:space="preserve"> pak návrhy</w:t>
      </w:r>
      <w:r w:rsidR="001B773D">
        <w:rPr>
          <w:rFonts w:cs="Times New Roman"/>
          <w:szCs w:val="24"/>
        </w:rPr>
        <w:t xml:space="preserve"> kriticky hodnotí, hledá chyby a navrhuje</w:t>
      </w:r>
      <w:r w:rsidR="00DD1496">
        <w:rPr>
          <w:rFonts w:cs="Times New Roman"/>
          <w:szCs w:val="24"/>
        </w:rPr>
        <w:t xml:space="preserve"> vylepšení</w:t>
      </w:r>
      <w:r w:rsidR="008A526E">
        <w:rPr>
          <w:rFonts w:cs="Times New Roman"/>
          <w:szCs w:val="24"/>
        </w:rPr>
        <w:t>)</w:t>
      </w:r>
    </w:p>
    <w:p w14:paraId="0633036A" w14:textId="36006A53" w:rsidR="00F06B26" w:rsidRDefault="008A526E" w:rsidP="00700071">
      <w:pPr>
        <w:spacing w:line="360" w:lineRule="auto"/>
        <w:rPr>
          <w:rFonts w:cs="Times New Roman"/>
          <w:szCs w:val="24"/>
        </w:rPr>
      </w:pPr>
      <w:r>
        <w:rPr>
          <w:rFonts w:cs="Times New Roman"/>
          <w:szCs w:val="24"/>
        </w:rPr>
        <w:t>(Drahanská, 2020, s. 133)</w:t>
      </w:r>
      <w:r w:rsidR="0074434F">
        <w:rPr>
          <w:rFonts w:cs="Times New Roman"/>
          <w:szCs w:val="24"/>
        </w:rPr>
        <w:t>.</w:t>
      </w:r>
    </w:p>
    <w:p w14:paraId="2ECF0BCA" w14:textId="14C5DCCF" w:rsidR="00784C8C" w:rsidRDefault="00BB34A1" w:rsidP="00D5037F">
      <w:pPr>
        <w:spacing w:line="360" w:lineRule="auto"/>
        <w:ind w:firstLine="567"/>
        <w:rPr>
          <w:rFonts w:cs="Times New Roman"/>
          <w:szCs w:val="24"/>
        </w:rPr>
      </w:pPr>
      <w:r>
        <w:rPr>
          <w:rFonts w:cs="Times New Roman"/>
          <w:szCs w:val="24"/>
        </w:rPr>
        <w:t xml:space="preserve">V této kapitole jsme krátce shrnuli </w:t>
      </w:r>
      <w:r w:rsidR="006B18E2">
        <w:rPr>
          <w:rFonts w:cs="Times New Roman"/>
          <w:szCs w:val="24"/>
        </w:rPr>
        <w:t>principy</w:t>
      </w:r>
      <w:r>
        <w:rPr>
          <w:rFonts w:cs="Times New Roman"/>
          <w:szCs w:val="24"/>
        </w:rPr>
        <w:t xml:space="preserve"> pro tvorbu </w:t>
      </w:r>
      <w:r w:rsidR="001677E3">
        <w:rPr>
          <w:rFonts w:cs="Times New Roman"/>
          <w:szCs w:val="24"/>
        </w:rPr>
        <w:t xml:space="preserve">a </w:t>
      </w:r>
      <w:r>
        <w:rPr>
          <w:rFonts w:cs="Times New Roman"/>
          <w:szCs w:val="24"/>
        </w:rPr>
        <w:t>úpravu hry</w:t>
      </w:r>
      <w:r w:rsidR="0058499B">
        <w:rPr>
          <w:rFonts w:cs="Times New Roman"/>
          <w:szCs w:val="24"/>
        </w:rPr>
        <w:t xml:space="preserve">. Průběh samotné tvorby však může být různý a nemusí se přímo držet stanoveného vzorce. </w:t>
      </w:r>
      <w:r w:rsidR="00942540">
        <w:rPr>
          <w:rFonts w:cs="Times New Roman"/>
          <w:szCs w:val="24"/>
        </w:rPr>
        <w:t xml:space="preserve">Někdy je </w:t>
      </w:r>
      <w:r w:rsidR="00FB5951">
        <w:rPr>
          <w:rFonts w:cs="Times New Roman"/>
          <w:szCs w:val="24"/>
        </w:rPr>
        <w:t>jasný cíl, kterého chceme</w:t>
      </w:r>
      <w:r w:rsidR="00942540">
        <w:rPr>
          <w:rFonts w:cs="Times New Roman"/>
          <w:szCs w:val="24"/>
        </w:rPr>
        <w:t xml:space="preserve"> dosáhnout, jindy při tvorb</w:t>
      </w:r>
      <w:r w:rsidR="00B96EDD">
        <w:rPr>
          <w:rFonts w:cs="Times New Roman"/>
          <w:szCs w:val="24"/>
        </w:rPr>
        <w:t xml:space="preserve">ě </w:t>
      </w:r>
      <w:r w:rsidR="00942540">
        <w:rPr>
          <w:rFonts w:cs="Times New Roman"/>
          <w:szCs w:val="24"/>
        </w:rPr>
        <w:t>vycházím</w:t>
      </w:r>
      <w:r w:rsidR="00FB5951">
        <w:rPr>
          <w:rFonts w:cs="Times New Roman"/>
          <w:szCs w:val="24"/>
        </w:rPr>
        <w:t>e</w:t>
      </w:r>
      <w:r w:rsidR="00942540">
        <w:rPr>
          <w:rFonts w:cs="Times New Roman"/>
          <w:szCs w:val="24"/>
        </w:rPr>
        <w:t xml:space="preserve"> z konkrétního prostředí a skupiny hráčů. </w:t>
      </w:r>
    </w:p>
    <w:p w14:paraId="311F4158" w14:textId="264DE31A" w:rsidR="00784C8C" w:rsidRPr="00784C8C" w:rsidRDefault="00784C8C" w:rsidP="00854BF7">
      <w:pPr>
        <w:pStyle w:val="Nadpis2"/>
      </w:pPr>
      <w:bookmarkStart w:id="14" w:name="_Toc101410193"/>
      <w:r>
        <w:t>3.4 Uvádění her</w:t>
      </w:r>
      <w:bookmarkEnd w:id="14"/>
      <w:r>
        <w:t xml:space="preserve"> </w:t>
      </w:r>
    </w:p>
    <w:p w14:paraId="3AD20A26" w14:textId="42AFFB61" w:rsidR="00D5037F" w:rsidRDefault="009C6ED0" w:rsidP="00D5037F">
      <w:pPr>
        <w:spacing w:line="360" w:lineRule="auto"/>
        <w:ind w:firstLine="567"/>
        <w:rPr>
          <w:rFonts w:cs="Times New Roman"/>
          <w:szCs w:val="24"/>
        </w:rPr>
      </w:pPr>
      <w:r>
        <w:rPr>
          <w:rFonts w:cs="Times New Roman"/>
          <w:szCs w:val="24"/>
        </w:rPr>
        <w:t xml:space="preserve">Výše </w:t>
      </w:r>
      <w:r w:rsidR="00551FC0">
        <w:rPr>
          <w:rFonts w:cs="Times New Roman"/>
          <w:szCs w:val="24"/>
        </w:rPr>
        <w:t>zmíněný text se věnova</w:t>
      </w:r>
      <w:r w:rsidR="00162598">
        <w:rPr>
          <w:rFonts w:cs="Times New Roman"/>
          <w:szCs w:val="24"/>
        </w:rPr>
        <w:t>l</w:t>
      </w:r>
      <w:r w:rsidR="00551FC0">
        <w:rPr>
          <w:rFonts w:cs="Times New Roman"/>
          <w:szCs w:val="24"/>
        </w:rPr>
        <w:t xml:space="preserve"> výběru, uzpůsobování a tvorbě her. </w:t>
      </w:r>
      <w:r w:rsidR="00C8140E">
        <w:rPr>
          <w:rFonts w:cs="Times New Roman"/>
          <w:szCs w:val="24"/>
        </w:rPr>
        <w:t xml:space="preserve">Hovořili jsme o </w:t>
      </w:r>
      <w:r w:rsidR="008A25E0">
        <w:rPr>
          <w:rFonts w:cs="Times New Roman"/>
          <w:color w:val="000000" w:themeColor="text1"/>
          <w:szCs w:val="24"/>
        </w:rPr>
        <w:t>stanoven</w:t>
      </w:r>
      <w:r w:rsidR="00C8140E">
        <w:rPr>
          <w:rFonts w:cs="Times New Roman"/>
          <w:color w:val="000000" w:themeColor="text1"/>
          <w:szCs w:val="24"/>
        </w:rPr>
        <w:t>í</w:t>
      </w:r>
      <w:r w:rsidR="008A25E0">
        <w:rPr>
          <w:rFonts w:cs="Times New Roman"/>
          <w:color w:val="000000" w:themeColor="text1"/>
          <w:szCs w:val="24"/>
        </w:rPr>
        <w:t xml:space="preserve"> záměr</w:t>
      </w:r>
      <w:r w:rsidR="00C8140E">
        <w:rPr>
          <w:rFonts w:cs="Times New Roman"/>
          <w:color w:val="000000" w:themeColor="text1"/>
          <w:szCs w:val="24"/>
        </w:rPr>
        <w:t>u aktivity</w:t>
      </w:r>
      <w:r w:rsidR="008A25E0">
        <w:rPr>
          <w:rFonts w:cs="Times New Roman"/>
          <w:color w:val="000000" w:themeColor="text1"/>
          <w:szCs w:val="24"/>
        </w:rPr>
        <w:t>, což je vědomá volba cílů, pomocí kterých si určuj</w:t>
      </w:r>
      <w:r w:rsidR="00FB5951">
        <w:rPr>
          <w:rFonts w:cs="Times New Roman"/>
          <w:color w:val="000000" w:themeColor="text1"/>
          <w:szCs w:val="24"/>
        </w:rPr>
        <w:t>eme, v čem chceme</w:t>
      </w:r>
      <w:r w:rsidR="008A25E0">
        <w:rPr>
          <w:rFonts w:cs="Times New Roman"/>
          <w:color w:val="000000" w:themeColor="text1"/>
          <w:szCs w:val="24"/>
        </w:rPr>
        <w:t xml:space="preserve"> účastníky </w:t>
      </w:r>
      <w:r w:rsidR="0020470D">
        <w:rPr>
          <w:rFonts w:cs="Times New Roman"/>
          <w:color w:val="000000" w:themeColor="text1"/>
          <w:szCs w:val="24"/>
        </w:rPr>
        <w:t>roz</w:t>
      </w:r>
      <w:r w:rsidR="008A25E0">
        <w:rPr>
          <w:rFonts w:cs="Times New Roman"/>
          <w:color w:val="000000" w:themeColor="text1"/>
          <w:szCs w:val="24"/>
        </w:rPr>
        <w:t>víj</w:t>
      </w:r>
      <w:r w:rsidR="00113D3E">
        <w:rPr>
          <w:rFonts w:cs="Times New Roman"/>
          <w:color w:val="000000" w:themeColor="text1"/>
          <w:szCs w:val="24"/>
        </w:rPr>
        <w:t>et a pomocí jakých prožitků chceme</w:t>
      </w:r>
      <w:r w:rsidR="008A25E0">
        <w:rPr>
          <w:rFonts w:cs="Times New Roman"/>
          <w:color w:val="000000" w:themeColor="text1"/>
          <w:szCs w:val="24"/>
        </w:rPr>
        <w:t xml:space="preserve"> daného </w:t>
      </w:r>
      <w:r w:rsidR="0045732F">
        <w:rPr>
          <w:rFonts w:cs="Times New Roman"/>
          <w:color w:val="000000" w:themeColor="text1"/>
          <w:szCs w:val="24"/>
        </w:rPr>
        <w:t>roz</w:t>
      </w:r>
      <w:r w:rsidR="008A25E0">
        <w:rPr>
          <w:rFonts w:cs="Times New Roman"/>
          <w:color w:val="000000" w:themeColor="text1"/>
          <w:szCs w:val="24"/>
        </w:rPr>
        <w:t xml:space="preserve">voje dosáhnout. </w:t>
      </w:r>
      <w:r w:rsidR="00BB5A74">
        <w:rPr>
          <w:rFonts w:cs="Times New Roman"/>
          <w:color w:val="000000" w:themeColor="text1"/>
          <w:szCs w:val="24"/>
        </w:rPr>
        <w:t xml:space="preserve">Na základě promyšleného </w:t>
      </w:r>
      <w:r w:rsidR="008A25E0" w:rsidRPr="00340F6D">
        <w:rPr>
          <w:rFonts w:cs="Times New Roman"/>
          <w:color w:val="000000" w:themeColor="text1"/>
          <w:szCs w:val="24"/>
        </w:rPr>
        <w:t>záměr</w:t>
      </w:r>
      <w:r w:rsidR="00BB5A74">
        <w:rPr>
          <w:rFonts w:cs="Times New Roman"/>
          <w:color w:val="000000" w:themeColor="text1"/>
          <w:szCs w:val="24"/>
        </w:rPr>
        <w:t>u</w:t>
      </w:r>
      <w:r w:rsidR="008A25E0" w:rsidRPr="00340F6D">
        <w:rPr>
          <w:rFonts w:cs="Times New Roman"/>
          <w:color w:val="000000" w:themeColor="text1"/>
          <w:szCs w:val="24"/>
        </w:rPr>
        <w:t xml:space="preserve"> a zvolen</w:t>
      </w:r>
      <w:r w:rsidR="00BB5A74">
        <w:rPr>
          <w:rFonts w:cs="Times New Roman"/>
          <w:color w:val="000000" w:themeColor="text1"/>
          <w:szCs w:val="24"/>
        </w:rPr>
        <w:t>ých</w:t>
      </w:r>
      <w:r w:rsidR="008A25E0" w:rsidRPr="00340F6D">
        <w:rPr>
          <w:rFonts w:cs="Times New Roman"/>
          <w:color w:val="000000" w:themeColor="text1"/>
          <w:szCs w:val="24"/>
        </w:rPr>
        <w:t xml:space="preserve"> cíl</w:t>
      </w:r>
      <w:r w:rsidR="00BB5A74">
        <w:rPr>
          <w:rFonts w:cs="Times New Roman"/>
          <w:color w:val="000000" w:themeColor="text1"/>
          <w:szCs w:val="24"/>
        </w:rPr>
        <w:t>ů js</w:t>
      </w:r>
      <w:r w:rsidR="007D7EE0">
        <w:rPr>
          <w:rFonts w:cs="Times New Roman"/>
          <w:color w:val="000000" w:themeColor="text1"/>
          <w:szCs w:val="24"/>
        </w:rPr>
        <w:t>me</w:t>
      </w:r>
      <w:r w:rsidR="00BB5A74">
        <w:rPr>
          <w:rFonts w:cs="Times New Roman"/>
          <w:color w:val="000000" w:themeColor="text1"/>
          <w:szCs w:val="24"/>
        </w:rPr>
        <w:t xml:space="preserve"> </w:t>
      </w:r>
      <w:r w:rsidR="00C8140E">
        <w:rPr>
          <w:rFonts w:cs="Times New Roman"/>
          <w:color w:val="000000" w:themeColor="text1"/>
          <w:szCs w:val="24"/>
        </w:rPr>
        <w:t>hovořili o výběru a tvorbě jednotlivých</w:t>
      </w:r>
      <w:r w:rsidR="008A25E0" w:rsidRPr="00340F6D">
        <w:rPr>
          <w:rFonts w:cs="Times New Roman"/>
          <w:color w:val="000000" w:themeColor="text1"/>
          <w:szCs w:val="24"/>
        </w:rPr>
        <w:t xml:space="preserve"> </w:t>
      </w:r>
      <w:r w:rsidR="00C8140E">
        <w:rPr>
          <w:rFonts w:cs="Times New Roman"/>
          <w:color w:val="000000" w:themeColor="text1"/>
          <w:szCs w:val="24"/>
        </w:rPr>
        <w:t>prostředků</w:t>
      </w:r>
      <w:r w:rsidR="008A25E0">
        <w:rPr>
          <w:rFonts w:cs="Times New Roman"/>
          <w:color w:val="000000" w:themeColor="text1"/>
          <w:szCs w:val="24"/>
        </w:rPr>
        <w:t xml:space="preserve"> (Drahanská, 2020, s. 22). </w:t>
      </w:r>
      <w:r w:rsidR="005D4064">
        <w:rPr>
          <w:rFonts w:cs="Times New Roman"/>
          <w:color w:val="000000" w:themeColor="text1"/>
          <w:szCs w:val="24"/>
        </w:rPr>
        <w:t xml:space="preserve">A </w:t>
      </w:r>
      <w:r w:rsidR="005D4064">
        <w:rPr>
          <w:rFonts w:cs="Times New Roman"/>
          <w:szCs w:val="24"/>
        </w:rPr>
        <w:t>n</w:t>
      </w:r>
      <w:r w:rsidR="007D7EE0">
        <w:rPr>
          <w:rFonts w:cs="Times New Roman"/>
          <w:szCs w:val="24"/>
        </w:rPr>
        <w:t xml:space="preserve">yní se </w:t>
      </w:r>
      <w:r w:rsidR="00551FC0">
        <w:rPr>
          <w:rFonts w:cs="Times New Roman"/>
          <w:szCs w:val="24"/>
        </w:rPr>
        <w:t xml:space="preserve">dostáváme k tomu, jak hru </w:t>
      </w:r>
      <w:r w:rsidR="005D4064">
        <w:rPr>
          <w:rFonts w:cs="Times New Roman"/>
          <w:szCs w:val="24"/>
        </w:rPr>
        <w:t xml:space="preserve">správně </w:t>
      </w:r>
      <w:r w:rsidR="000549F9">
        <w:rPr>
          <w:rFonts w:cs="Times New Roman"/>
          <w:szCs w:val="24"/>
        </w:rPr>
        <w:t>připravit, zrealizovat a následně</w:t>
      </w:r>
      <w:r w:rsidR="00040D54">
        <w:rPr>
          <w:rFonts w:cs="Times New Roman"/>
          <w:szCs w:val="24"/>
        </w:rPr>
        <w:t xml:space="preserve"> </w:t>
      </w:r>
      <w:r w:rsidR="000549F9">
        <w:rPr>
          <w:rFonts w:cs="Times New Roman"/>
          <w:szCs w:val="24"/>
        </w:rPr>
        <w:t>vyhodnotit</w:t>
      </w:r>
      <w:r w:rsidR="005D4064">
        <w:rPr>
          <w:rFonts w:cs="Times New Roman"/>
          <w:szCs w:val="24"/>
        </w:rPr>
        <w:t>. Celý tento proces označujeme jako</w:t>
      </w:r>
      <w:r w:rsidR="00162598">
        <w:rPr>
          <w:rFonts w:cs="Times New Roman"/>
          <w:szCs w:val="24"/>
        </w:rPr>
        <w:t xml:space="preserve"> uvádění her.</w:t>
      </w:r>
    </w:p>
    <w:p w14:paraId="67F4EFBB" w14:textId="261B3271" w:rsidR="00D5037F" w:rsidRDefault="00561099" w:rsidP="00D5037F">
      <w:pPr>
        <w:spacing w:line="360" w:lineRule="auto"/>
        <w:ind w:firstLine="567"/>
        <w:rPr>
          <w:rFonts w:cs="Times New Roman"/>
          <w:szCs w:val="24"/>
        </w:rPr>
      </w:pPr>
      <w:r w:rsidRPr="00733BDB">
        <w:rPr>
          <w:rFonts w:cs="Times New Roman"/>
          <w:szCs w:val="24"/>
        </w:rPr>
        <w:t xml:space="preserve">Je </w:t>
      </w:r>
      <w:r w:rsidR="00113D3E">
        <w:rPr>
          <w:rFonts w:cs="Times New Roman"/>
          <w:szCs w:val="24"/>
        </w:rPr>
        <w:t xml:space="preserve">to </w:t>
      </w:r>
      <w:r w:rsidRPr="00733BDB">
        <w:rPr>
          <w:rFonts w:cs="Times New Roman"/>
          <w:szCs w:val="24"/>
        </w:rPr>
        <w:t xml:space="preserve">proces opravdu náročný a efektivní vedení programu patří k jedné ze zásadních dovedností každého instruktora. Obecně tyto dovednosti nazýváme </w:t>
      </w:r>
      <w:r w:rsidRPr="00733BDB">
        <w:rPr>
          <w:rFonts w:cs="Times New Roman"/>
          <w:i/>
          <w:iCs/>
          <w:szCs w:val="24"/>
        </w:rPr>
        <w:t>„game-skills”</w:t>
      </w:r>
      <w:r w:rsidRPr="00733BDB">
        <w:rPr>
          <w:rFonts w:cs="Times New Roman"/>
          <w:szCs w:val="24"/>
        </w:rPr>
        <w:t xml:space="preserve"> a je důležité si uvědomit, na jaké úrovní </w:t>
      </w:r>
      <w:r w:rsidR="00113D3E">
        <w:rPr>
          <w:rFonts w:cs="Times New Roman"/>
          <w:szCs w:val="24"/>
        </w:rPr>
        <w:t xml:space="preserve">se </w:t>
      </w:r>
      <w:r w:rsidRPr="00733BDB">
        <w:rPr>
          <w:rFonts w:cs="Times New Roman"/>
          <w:szCs w:val="24"/>
        </w:rPr>
        <w:t xml:space="preserve">dovednosti </w:t>
      </w:r>
      <w:r w:rsidR="00113D3E">
        <w:rPr>
          <w:rFonts w:cs="Times New Roman"/>
          <w:szCs w:val="24"/>
        </w:rPr>
        <w:t>jedince nacházejí, aby</w:t>
      </w:r>
      <w:r w:rsidRPr="00733BDB">
        <w:rPr>
          <w:rFonts w:cs="Times New Roman"/>
          <w:szCs w:val="24"/>
        </w:rPr>
        <w:t xml:space="preserve"> nepřecenil své síly a tím neznemožnil sám sebe, ani celý program  (Sedlář, 2012, s. 27).</w:t>
      </w:r>
    </w:p>
    <w:p w14:paraId="3DD6E4B8" w14:textId="34DFD57F" w:rsidR="00D5037F" w:rsidRDefault="00C8140E" w:rsidP="00D5037F">
      <w:pPr>
        <w:spacing w:line="360" w:lineRule="auto"/>
        <w:ind w:firstLine="567"/>
        <w:rPr>
          <w:rFonts w:cs="Times New Roman"/>
          <w:szCs w:val="24"/>
        </w:rPr>
      </w:pPr>
      <w:r>
        <w:rPr>
          <w:rFonts w:cs="Times New Roman"/>
          <w:color w:val="000000" w:themeColor="text1"/>
          <w:szCs w:val="24"/>
        </w:rPr>
        <w:t>Každou hru lze</w:t>
      </w:r>
      <w:r w:rsidR="009C3746" w:rsidRPr="00745D6A">
        <w:rPr>
          <w:rFonts w:cs="Times New Roman"/>
          <w:color w:val="000000" w:themeColor="text1"/>
          <w:szCs w:val="24"/>
        </w:rPr>
        <w:t xml:space="preserve"> uvádět v různých prostředích</w:t>
      </w:r>
      <w:r w:rsidR="00446348" w:rsidRPr="00745D6A">
        <w:rPr>
          <w:rFonts w:cs="Times New Roman"/>
          <w:color w:val="000000" w:themeColor="text1"/>
          <w:szCs w:val="24"/>
        </w:rPr>
        <w:t>, situacích</w:t>
      </w:r>
      <w:r w:rsidR="009602C3">
        <w:rPr>
          <w:rFonts w:cs="Times New Roman"/>
          <w:color w:val="000000" w:themeColor="text1"/>
          <w:szCs w:val="24"/>
        </w:rPr>
        <w:t>,</w:t>
      </w:r>
      <w:r w:rsidR="00446348" w:rsidRPr="00745D6A">
        <w:rPr>
          <w:rFonts w:cs="Times New Roman"/>
          <w:color w:val="000000" w:themeColor="text1"/>
          <w:szCs w:val="24"/>
        </w:rPr>
        <w:t xml:space="preserve"> kontextech a v různých podmínkách. Díky tomu nemůže být </w:t>
      </w:r>
      <w:r w:rsidR="00DD1576" w:rsidRPr="00745D6A">
        <w:rPr>
          <w:rFonts w:cs="Times New Roman"/>
          <w:color w:val="000000" w:themeColor="text1"/>
          <w:szCs w:val="24"/>
        </w:rPr>
        <w:t>h</w:t>
      </w:r>
      <w:r w:rsidR="00446348" w:rsidRPr="00745D6A">
        <w:rPr>
          <w:rFonts w:cs="Times New Roman"/>
          <w:color w:val="000000" w:themeColor="text1"/>
          <w:szCs w:val="24"/>
        </w:rPr>
        <w:t xml:space="preserve">ra zahrána </w:t>
      </w:r>
      <w:r>
        <w:rPr>
          <w:rFonts w:cs="Times New Roman"/>
          <w:color w:val="000000" w:themeColor="text1"/>
          <w:szCs w:val="24"/>
        </w:rPr>
        <w:t>dvakrát ve stejné podobě</w:t>
      </w:r>
      <w:r w:rsidR="00DD1576" w:rsidRPr="00745D6A">
        <w:rPr>
          <w:rFonts w:cs="Times New Roman"/>
          <w:color w:val="000000" w:themeColor="text1"/>
          <w:szCs w:val="24"/>
        </w:rPr>
        <w:t xml:space="preserve">. Hra se mění </w:t>
      </w:r>
      <w:r w:rsidR="00DD1576" w:rsidRPr="00745D6A">
        <w:rPr>
          <w:rFonts w:cs="Times New Roman"/>
          <w:color w:val="000000" w:themeColor="text1"/>
          <w:szCs w:val="24"/>
        </w:rPr>
        <w:lastRenderedPageBreak/>
        <w:t>v závislosti na prostředí</w:t>
      </w:r>
      <w:r w:rsidR="004622AD" w:rsidRPr="00745D6A">
        <w:rPr>
          <w:rFonts w:cs="Times New Roman"/>
          <w:color w:val="000000" w:themeColor="text1"/>
          <w:szCs w:val="24"/>
        </w:rPr>
        <w:t>, na počtu hráčů a materiálech, které využijeme</w:t>
      </w:r>
      <w:r w:rsidR="00865568" w:rsidRPr="00745D6A">
        <w:rPr>
          <w:rFonts w:cs="Times New Roman"/>
          <w:color w:val="000000" w:themeColor="text1"/>
          <w:szCs w:val="24"/>
        </w:rPr>
        <w:t xml:space="preserve"> </w:t>
      </w:r>
      <w:r w:rsidR="00B0274D" w:rsidRPr="00745D6A">
        <w:rPr>
          <w:rFonts w:cs="Times New Roman"/>
          <w:color w:val="000000" w:themeColor="text1"/>
          <w:szCs w:val="24"/>
        </w:rPr>
        <w:t xml:space="preserve">(Franc, 2007, s. </w:t>
      </w:r>
      <w:r w:rsidR="00B50E59">
        <w:rPr>
          <w:rFonts w:cs="Times New Roman"/>
          <w:color w:val="000000" w:themeColor="text1"/>
          <w:szCs w:val="24"/>
        </w:rPr>
        <w:t>7</w:t>
      </w:r>
      <w:r w:rsidR="00B0274D" w:rsidRPr="00745D6A">
        <w:rPr>
          <w:rFonts w:cs="Times New Roman"/>
          <w:color w:val="000000" w:themeColor="text1"/>
          <w:szCs w:val="24"/>
        </w:rPr>
        <w:t>5)</w:t>
      </w:r>
      <w:r w:rsidR="004622AD" w:rsidRPr="00745D6A">
        <w:rPr>
          <w:rFonts w:cs="Times New Roman"/>
          <w:color w:val="000000" w:themeColor="text1"/>
          <w:szCs w:val="24"/>
        </w:rPr>
        <w:t xml:space="preserve">. </w:t>
      </w:r>
      <w:r w:rsidR="005F7032" w:rsidRPr="00745D6A">
        <w:rPr>
          <w:rFonts w:cs="Times New Roman"/>
          <w:color w:val="000000" w:themeColor="text1"/>
          <w:szCs w:val="24"/>
        </w:rPr>
        <w:t xml:space="preserve">Při přípravě hry se </w:t>
      </w:r>
      <w:r w:rsidR="004622AD" w:rsidRPr="00745D6A">
        <w:rPr>
          <w:rFonts w:cs="Times New Roman"/>
          <w:color w:val="000000" w:themeColor="text1"/>
          <w:szCs w:val="24"/>
        </w:rPr>
        <w:t xml:space="preserve">tedy </w:t>
      </w:r>
      <w:r w:rsidR="005F7032" w:rsidRPr="00745D6A">
        <w:rPr>
          <w:rFonts w:cs="Times New Roman"/>
          <w:color w:val="000000" w:themeColor="text1"/>
          <w:szCs w:val="24"/>
        </w:rPr>
        <w:t xml:space="preserve">nestačí zaměřit </w:t>
      </w:r>
      <w:r w:rsidR="004622AD" w:rsidRPr="00745D6A">
        <w:rPr>
          <w:rFonts w:cs="Times New Roman"/>
          <w:color w:val="000000" w:themeColor="text1"/>
          <w:szCs w:val="24"/>
        </w:rPr>
        <w:t>pouze</w:t>
      </w:r>
      <w:r w:rsidR="005F7032" w:rsidRPr="00745D6A">
        <w:rPr>
          <w:rFonts w:cs="Times New Roman"/>
          <w:color w:val="000000" w:themeColor="text1"/>
          <w:szCs w:val="24"/>
        </w:rPr>
        <w:t xml:space="preserve"> </w:t>
      </w:r>
      <w:r w:rsidR="00F30C50">
        <w:rPr>
          <w:rFonts w:cs="Times New Roman"/>
          <w:color w:val="000000" w:themeColor="text1"/>
          <w:szCs w:val="24"/>
        </w:rPr>
        <w:t xml:space="preserve">na </w:t>
      </w:r>
      <w:r w:rsidR="00A65F8D">
        <w:rPr>
          <w:rFonts w:cs="Times New Roman"/>
          <w:color w:val="000000" w:themeColor="text1"/>
          <w:szCs w:val="24"/>
        </w:rPr>
        <w:t xml:space="preserve">samotnou </w:t>
      </w:r>
      <w:r>
        <w:rPr>
          <w:rFonts w:cs="Times New Roman"/>
          <w:color w:val="000000" w:themeColor="text1"/>
          <w:szCs w:val="24"/>
        </w:rPr>
        <w:t xml:space="preserve">realizaci, je potřeba promyslet </w:t>
      </w:r>
      <w:r w:rsidR="00DF7CF4" w:rsidRPr="00745D6A">
        <w:rPr>
          <w:rFonts w:cs="Times New Roman"/>
          <w:color w:val="000000" w:themeColor="text1"/>
          <w:szCs w:val="24"/>
        </w:rPr>
        <w:t xml:space="preserve">celý </w:t>
      </w:r>
      <w:r w:rsidR="005F7032" w:rsidRPr="00745D6A">
        <w:rPr>
          <w:rFonts w:cs="Times New Roman"/>
          <w:color w:val="000000" w:themeColor="text1"/>
          <w:szCs w:val="24"/>
        </w:rPr>
        <w:t>proces</w:t>
      </w:r>
      <w:r w:rsidR="00DF7CF4" w:rsidRPr="00745D6A">
        <w:rPr>
          <w:rFonts w:cs="Times New Roman"/>
          <w:color w:val="000000" w:themeColor="text1"/>
          <w:szCs w:val="24"/>
        </w:rPr>
        <w:t xml:space="preserve">, </w:t>
      </w:r>
      <w:r w:rsidR="005E67C4">
        <w:rPr>
          <w:rFonts w:cs="Times New Roman"/>
          <w:color w:val="000000" w:themeColor="text1"/>
          <w:szCs w:val="24"/>
        </w:rPr>
        <w:t>ve kterém musím vše</w:t>
      </w:r>
      <w:r w:rsidR="005E67C4" w:rsidRPr="00B24183">
        <w:rPr>
          <w:rFonts w:cs="Times New Roman"/>
          <w:i/>
          <w:iCs/>
          <w:color w:val="000000" w:themeColor="text1"/>
          <w:szCs w:val="24"/>
        </w:rPr>
        <w:t xml:space="preserve"> „zajistit, připravit, objednat, přemístit, naistalovat, uklidit”</w:t>
      </w:r>
      <w:r w:rsidR="009230C7">
        <w:rPr>
          <w:rFonts w:cs="Times New Roman"/>
          <w:color w:val="000000" w:themeColor="text1"/>
          <w:szCs w:val="24"/>
        </w:rPr>
        <w:t xml:space="preserve"> (Drahanská, 2020, s. 23). </w:t>
      </w:r>
    </w:p>
    <w:p w14:paraId="3111E92E" w14:textId="77777777" w:rsidR="00C8140E" w:rsidRDefault="00782C29" w:rsidP="00D5037F">
      <w:pPr>
        <w:spacing w:line="360" w:lineRule="auto"/>
        <w:ind w:firstLine="567"/>
        <w:rPr>
          <w:rFonts w:cs="Times New Roman"/>
          <w:color w:val="000000" w:themeColor="text1"/>
          <w:szCs w:val="24"/>
        </w:rPr>
      </w:pPr>
      <w:r w:rsidRPr="00EA035D">
        <w:rPr>
          <w:rFonts w:cs="Times New Roman"/>
          <w:b/>
          <w:bCs/>
          <w:color w:val="000000" w:themeColor="text1"/>
          <w:szCs w:val="24"/>
        </w:rPr>
        <w:t xml:space="preserve">Fázi přípravy </w:t>
      </w:r>
      <w:r w:rsidR="006A41C5" w:rsidRPr="009F3DCF">
        <w:rPr>
          <w:rFonts w:cs="Times New Roman"/>
          <w:b/>
          <w:bCs/>
          <w:color w:val="000000" w:themeColor="text1"/>
          <w:szCs w:val="24"/>
        </w:rPr>
        <w:t>hry</w:t>
      </w:r>
      <w:r w:rsidR="006A41C5">
        <w:rPr>
          <w:rFonts w:cs="Times New Roman"/>
          <w:color w:val="000000" w:themeColor="text1"/>
          <w:szCs w:val="24"/>
        </w:rPr>
        <w:t xml:space="preserve"> </w:t>
      </w:r>
      <w:r>
        <w:rPr>
          <w:rFonts w:cs="Times New Roman"/>
          <w:color w:val="000000" w:themeColor="text1"/>
          <w:szCs w:val="24"/>
        </w:rPr>
        <w:t>můžeme rozdělit na přípravu před akcí a během akce (Pelánek, 2013, s. 92</w:t>
      </w:r>
      <w:r w:rsidR="00C811B8">
        <w:rPr>
          <w:rFonts w:cs="Times New Roman"/>
          <w:color w:val="000000" w:themeColor="text1"/>
          <w:szCs w:val="24"/>
        </w:rPr>
        <w:t xml:space="preserve"> </w:t>
      </w:r>
      <w:r w:rsidR="00F80BCF">
        <w:rPr>
          <w:rFonts w:cs="Times New Roman"/>
          <w:color w:val="000000" w:themeColor="text1"/>
          <w:szCs w:val="24"/>
        </w:rPr>
        <w:t>– 93</w:t>
      </w:r>
      <w:r>
        <w:rPr>
          <w:rFonts w:cs="Times New Roman"/>
          <w:color w:val="000000" w:themeColor="text1"/>
          <w:szCs w:val="24"/>
        </w:rPr>
        <w:t>)</w:t>
      </w:r>
      <w:r w:rsidR="00C8140E">
        <w:rPr>
          <w:rFonts w:cs="Times New Roman"/>
          <w:color w:val="000000" w:themeColor="text1"/>
          <w:szCs w:val="24"/>
        </w:rPr>
        <w:t>,</w:t>
      </w:r>
      <w:r>
        <w:rPr>
          <w:rFonts w:cs="Times New Roman"/>
          <w:color w:val="000000" w:themeColor="text1"/>
          <w:szCs w:val="24"/>
        </w:rPr>
        <w:t xml:space="preserve"> a navíc</w:t>
      </w:r>
      <w:r w:rsidR="00795D72">
        <w:rPr>
          <w:rFonts w:cs="Times New Roman"/>
          <w:color w:val="000000" w:themeColor="text1"/>
          <w:szCs w:val="24"/>
        </w:rPr>
        <w:t xml:space="preserve"> příprava</w:t>
      </w:r>
      <w:r w:rsidR="00A51781">
        <w:rPr>
          <w:rFonts w:cs="Times New Roman"/>
          <w:color w:val="000000" w:themeColor="text1"/>
          <w:szCs w:val="24"/>
        </w:rPr>
        <w:t xml:space="preserve"> probíhá ve dvou oblastech</w:t>
      </w:r>
      <w:r w:rsidR="00C040C3">
        <w:rPr>
          <w:rFonts w:cs="Times New Roman"/>
          <w:color w:val="000000" w:themeColor="text1"/>
          <w:szCs w:val="24"/>
        </w:rPr>
        <w:t xml:space="preserve"> – v </w:t>
      </w:r>
      <w:r w:rsidR="00135F64">
        <w:rPr>
          <w:rFonts w:cs="Times New Roman"/>
          <w:color w:val="000000" w:themeColor="text1"/>
          <w:szCs w:val="24"/>
        </w:rPr>
        <w:t>oblasti shánění informací a v oblasti přípravy konkrétních materiálů</w:t>
      </w:r>
      <w:r w:rsidR="00E26DBF">
        <w:rPr>
          <w:rFonts w:cs="Times New Roman"/>
          <w:color w:val="000000" w:themeColor="text1"/>
          <w:szCs w:val="24"/>
        </w:rPr>
        <w:t xml:space="preserve"> (Pelánek, 2010, s. 18)</w:t>
      </w:r>
      <w:r w:rsidR="00135F64">
        <w:rPr>
          <w:rFonts w:cs="Times New Roman"/>
          <w:color w:val="000000" w:themeColor="text1"/>
          <w:szCs w:val="24"/>
        </w:rPr>
        <w:t xml:space="preserve">. </w:t>
      </w:r>
    </w:p>
    <w:p w14:paraId="20F47EAE" w14:textId="6496D054" w:rsidR="00D5037F" w:rsidRDefault="002F3BE7" w:rsidP="00C8140E">
      <w:pPr>
        <w:spacing w:line="360" w:lineRule="auto"/>
        <w:ind w:firstLine="567"/>
        <w:rPr>
          <w:rFonts w:cs="Times New Roman"/>
          <w:szCs w:val="24"/>
        </w:rPr>
      </w:pPr>
      <w:r>
        <w:rPr>
          <w:rFonts w:cs="Times New Roman"/>
          <w:color w:val="000000" w:themeColor="text1"/>
          <w:szCs w:val="24"/>
        </w:rPr>
        <w:t>V přípravě informační si in</w:t>
      </w:r>
      <w:r w:rsidR="006446F1">
        <w:rPr>
          <w:rFonts w:cs="Times New Roman"/>
          <w:color w:val="000000" w:themeColor="text1"/>
          <w:szCs w:val="24"/>
        </w:rPr>
        <w:t>struktor</w:t>
      </w:r>
      <w:r>
        <w:rPr>
          <w:rFonts w:cs="Times New Roman"/>
          <w:color w:val="000000" w:themeColor="text1"/>
          <w:szCs w:val="24"/>
        </w:rPr>
        <w:t xml:space="preserve"> zjišťuje, </w:t>
      </w:r>
      <w:r w:rsidR="002E04F9">
        <w:rPr>
          <w:rFonts w:cs="Times New Roman"/>
          <w:color w:val="000000" w:themeColor="text1"/>
          <w:szCs w:val="24"/>
        </w:rPr>
        <w:t>v jaké</w:t>
      </w:r>
      <w:r w:rsidR="00F56628">
        <w:rPr>
          <w:rFonts w:cs="Times New Roman"/>
          <w:color w:val="000000" w:themeColor="text1"/>
          <w:szCs w:val="24"/>
        </w:rPr>
        <w:t>m</w:t>
      </w:r>
      <w:r w:rsidR="002E04F9">
        <w:rPr>
          <w:rFonts w:cs="Times New Roman"/>
          <w:color w:val="000000" w:themeColor="text1"/>
          <w:szCs w:val="24"/>
        </w:rPr>
        <w:t xml:space="preserve"> </w:t>
      </w:r>
      <w:r>
        <w:rPr>
          <w:rFonts w:cs="Times New Roman"/>
          <w:color w:val="000000" w:themeColor="text1"/>
          <w:szCs w:val="24"/>
        </w:rPr>
        <w:t>prostředí</w:t>
      </w:r>
      <w:r w:rsidR="002E04F9">
        <w:rPr>
          <w:rFonts w:cs="Times New Roman"/>
          <w:color w:val="000000" w:themeColor="text1"/>
          <w:szCs w:val="24"/>
        </w:rPr>
        <w:t xml:space="preserve"> se bude pohybovat a jaké má k dispozici</w:t>
      </w:r>
      <w:r w:rsidR="006446F1">
        <w:rPr>
          <w:rFonts w:cs="Times New Roman"/>
          <w:color w:val="000000" w:themeColor="text1"/>
          <w:szCs w:val="24"/>
        </w:rPr>
        <w:t xml:space="preserve"> z</w:t>
      </w:r>
      <w:r>
        <w:rPr>
          <w:rFonts w:cs="Times New Roman"/>
          <w:color w:val="000000" w:themeColor="text1"/>
          <w:szCs w:val="24"/>
        </w:rPr>
        <w:t>droje, ať už lidské</w:t>
      </w:r>
      <w:r w:rsidR="004E6266">
        <w:rPr>
          <w:rFonts w:cs="Times New Roman"/>
          <w:color w:val="000000" w:themeColor="text1"/>
          <w:szCs w:val="24"/>
        </w:rPr>
        <w:t>,</w:t>
      </w:r>
      <w:r>
        <w:rPr>
          <w:rFonts w:cs="Times New Roman"/>
          <w:color w:val="000000" w:themeColor="text1"/>
          <w:szCs w:val="24"/>
        </w:rPr>
        <w:t xml:space="preserve"> v podobě instruktorů</w:t>
      </w:r>
      <w:r w:rsidR="004E6266">
        <w:rPr>
          <w:rFonts w:cs="Times New Roman"/>
          <w:color w:val="000000" w:themeColor="text1"/>
          <w:szCs w:val="24"/>
        </w:rPr>
        <w:t>,</w:t>
      </w:r>
      <w:r>
        <w:rPr>
          <w:rFonts w:cs="Times New Roman"/>
          <w:color w:val="000000" w:themeColor="text1"/>
          <w:szCs w:val="24"/>
        </w:rPr>
        <w:t xml:space="preserve"> nebo materiální (Drahanská, 2020, s. 29 – 33). </w:t>
      </w:r>
      <w:r w:rsidR="00904A03">
        <w:rPr>
          <w:rFonts w:cs="Times New Roman"/>
          <w:color w:val="000000" w:themeColor="text1"/>
          <w:szCs w:val="24"/>
        </w:rPr>
        <w:t xml:space="preserve">Důležité je </w:t>
      </w:r>
      <w:r w:rsidR="00493170">
        <w:rPr>
          <w:rFonts w:cs="Times New Roman"/>
          <w:color w:val="000000" w:themeColor="text1"/>
          <w:szCs w:val="24"/>
        </w:rPr>
        <w:t>s</w:t>
      </w:r>
      <w:r w:rsidR="00C8140E">
        <w:rPr>
          <w:rFonts w:cs="Times New Roman"/>
          <w:color w:val="000000" w:themeColor="text1"/>
          <w:szCs w:val="24"/>
        </w:rPr>
        <w:t>eznámení se</w:t>
      </w:r>
      <w:r>
        <w:rPr>
          <w:rFonts w:cs="Times New Roman"/>
          <w:color w:val="000000" w:themeColor="text1"/>
          <w:szCs w:val="24"/>
        </w:rPr>
        <w:t xml:space="preserve"> skupinou účastníků a jej</w:t>
      </w:r>
      <w:r w:rsidR="004E6266">
        <w:rPr>
          <w:rFonts w:cs="Times New Roman"/>
          <w:color w:val="000000" w:themeColor="text1"/>
          <w:szCs w:val="24"/>
        </w:rPr>
        <w:t>í</w:t>
      </w:r>
      <w:r>
        <w:rPr>
          <w:rFonts w:cs="Times New Roman"/>
          <w:color w:val="000000" w:themeColor="text1"/>
          <w:szCs w:val="24"/>
        </w:rPr>
        <w:t>m rozvržením</w:t>
      </w:r>
      <w:r w:rsidR="00493170">
        <w:rPr>
          <w:rFonts w:cs="Times New Roman"/>
          <w:color w:val="000000" w:themeColor="text1"/>
          <w:szCs w:val="24"/>
        </w:rPr>
        <w:t xml:space="preserve"> </w:t>
      </w:r>
      <w:r>
        <w:rPr>
          <w:rFonts w:cs="Times New Roman"/>
          <w:color w:val="000000" w:themeColor="text1"/>
          <w:szCs w:val="24"/>
        </w:rPr>
        <w:t xml:space="preserve">(Sedlář, 2012, s. 27). </w:t>
      </w:r>
      <w:r w:rsidR="00271E1B">
        <w:rPr>
          <w:rFonts w:cs="Times New Roman"/>
          <w:szCs w:val="24"/>
        </w:rPr>
        <w:t>Mezi základní parametry</w:t>
      </w:r>
      <w:r w:rsidR="00DD18AC">
        <w:rPr>
          <w:rFonts w:cs="Times New Roman"/>
          <w:szCs w:val="24"/>
        </w:rPr>
        <w:t xml:space="preserve"> </w:t>
      </w:r>
      <w:r w:rsidR="00C8140E">
        <w:rPr>
          <w:rFonts w:cs="Times New Roman"/>
          <w:szCs w:val="24"/>
        </w:rPr>
        <w:t>jistě patří počet a</w:t>
      </w:r>
      <w:r w:rsidR="007B1FC4">
        <w:rPr>
          <w:rFonts w:cs="Times New Roman"/>
          <w:szCs w:val="24"/>
        </w:rPr>
        <w:t xml:space="preserve"> věk účastníků</w:t>
      </w:r>
      <w:r w:rsidR="00271E1B">
        <w:rPr>
          <w:rFonts w:cs="Times New Roman"/>
          <w:szCs w:val="24"/>
        </w:rPr>
        <w:t>, velikost</w:t>
      </w:r>
      <w:r w:rsidR="007B1FC4">
        <w:rPr>
          <w:rFonts w:cs="Times New Roman"/>
          <w:szCs w:val="24"/>
        </w:rPr>
        <w:t xml:space="preserve"> skupiny</w:t>
      </w:r>
      <w:r w:rsidR="00271E1B">
        <w:rPr>
          <w:rFonts w:cs="Times New Roman"/>
          <w:szCs w:val="24"/>
        </w:rPr>
        <w:t xml:space="preserve">, </w:t>
      </w:r>
      <w:r w:rsidR="007B1FC4">
        <w:rPr>
          <w:rFonts w:cs="Times New Roman"/>
          <w:szCs w:val="24"/>
        </w:rPr>
        <w:t xml:space="preserve">její </w:t>
      </w:r>
      <w:r w:rsidR="00271E1B">
        <w:rPr>
          <w:rFonts w:cs="Times New Roman"/>
          <w:szCs w:val="24"/>
        </w:rPr>
        <w:t>dělení (</w:t>
      </w:r>
      <w:r w:rsidR="00271E1B">
        <w:rPr>
          <w:rFonts w:cs="Times New Roman"/>
          <w:color w:val="000000" w:themeColor="text1"/>
          <w:szCs w:val="24"/>
        </w:rPr>
        <w:t>Drahanská, 2020, s. 26)</w:t>
      </w:r>
      <w:r w:rsidR="00271E1B">
        <w:rPr>
          <w:rFonts w:cs="Times New Roman"/>
          <w:szCs w:val="24"/>
        </w:rPr>
        <w:t xml:space="preserve">. Ale také vlastnosti skupiny a </w:t>
      </w:r>
      <w:r w:rsidR="00283000">
        <w:rPr>
          <w:rFonts w:cs="Times New Roman"/>
          <w:szCs w:val="24"/>
        </w:rPr>
        <w:t xml:space="preserve">vlastnosti </w:t>
      </w:r>
      <w:r w:rsidR="00271E1B">
        <w:rPr>
          <w:rFonts w:cs="Times New Roman"/>
          <w:szCs w:val="24"/>
        </w:rPr>
        <w:t xml:space="preserve">skupinové dynamiky (Hájek, 2011, s. 173). </w:t>
      </w:r>
      <w:r w:rsidR="00283000">
        <w:rPr>
          <w:rFonts w:cs="Times New Roman"/>
          <w:szCs w:val="24"/>
        </w:rPr>
        <w:t>Hraje roli to, z</w:t>
      </w:r>
      <w:r w:rsidR="00271E1B">
        <w:rPr>
          <w:rFonts w:cs="Times New Roman"/>
          <w:szCs w:val="24"/>
        </w:rPr>
        <w:t>da se mezi sebou účastníci znají</w:t>
      </w:r>
      <w:r w:rsidR="00063274">
        <w:rPr>
          <w:rFonts w:cs="Times New Roman"/>
          <w:szCs w:val="24"/>
        </w:rPr>
        <w:t xml:space="preserve"> a</w:t>
      </w:r>
      <w:r w:rsidR="00271E1B">
        <w:rPr>
          <w:rFonts w:cs="Times New Roman"/>
          <w:szCs w:val="24"/>
        </w:rPr>
        <w:t xml:space="preserve"> zda mezi nimi existují hierarchické vazby (</w:t>
      </w:r>
      <w:r w:rsidR="00271E1B">
        <w:rPr>
          <w:rFonts w:cs="Times New Roman"/>
          <w:color w:val="000000" w:themeColor="text1"/>
          <w:szCs w:val="24"/>
        </w:rPr>
        <w:t>Drahanská, 2020, s. 27).</w:t>
      </w:r>
      <w:r w:rsidR="00063274">
        <w:rPr>
          <w:rFonts w:cs="Times New Roman"/>
          <w:szCs w:val="24"/>
        </w:rPr>
        <w:t xml:space="preserve"> </w:t>
      </w:r>
      <w:r w:rsidR="00BC5A27">
        <w:rPr>
          <w:rFonts w:cs="Times New Roman"/>
          <w:szCs w:val="24"/>
        </w:rPr>
        <w:t xml:space="preserve">Neopomeňme také </w:t>
      </w:r>
      <w:r w:rsidR="00271E1B">
        <w:rPr>
          <w:rFonts w:cs="Times New Roman"/>
          <w:szCs w:val="24"/>
        </w:rPr>
        <w:t>rozložení mužů a žen</w:t>
      </w:r>
      <w:r w:rsidR="00530330">
        <w:rPr>
          <w:rFonts w:cs="Times New Roman"/>
          <w:szCs w:val="24"/>
        </w:rPr>
        <w:t xml:space="preserve"> nebo</w:t>
      </w:r>
      <w:r w:rsidR="001B773D">
        <w:rPr>
          <w:rFonts w:cs="Times New Roman"/>
          <w:szCs w:val="24"/>
        </w:rPr>
        <w:t xml:space="preserve"> např. přítomnost</w:t>
      </w:r>
      <w:r w:rsidR="00C8140E">
        <w:rPr>
          <w:rFonts w:cs="Times New Roman"/>
          <w:szCs w:val="24"/>
        </w:rPr>
        <w:t xml:space="preserve"> cizinců</w:t>
      </w:r>
      <w:r w:rsidR="00BC5A27">
        <w:rPr>
          <w:rFonts w:cs="Times New Roman"/>
          <w:szCs w:val="24"/>
        </w:rPr>
        <w:t xml:space="preserve">, </w:t>
      </w:r>
      <w:r w:rsidR="00271E1B">
        <w:rPr>
          <w:rFonts w:cs="Times New Roman"/>
          <w:szCs w:val="24"/>
        </w:rPr>
        <w:t xml:space="preserve">menšiny (Franc, 2007, s. 76).  Pokud jsme se skupinou dopředu seznámeni, je vhodné vycházet z individuálních možností jednotlivých členů a jejich zájmů (Kázmerová, 2015, s. 29). </w:t>
      </w:r>
    </w:p>
    <w:p w14:paraId="27A8D52A" w14:textId="77777777" w:rsidR="00D5037F" w:rsidRDefault="00AA3D8F" w:rsidP="00D5037F">
      <w:pPr>
        <w:spacing w:line="360" w:lineRule="auto"/>
        <w:ind w:firstLine="567"/>
        <w:rPr>
          <w:rFonts w:cs="Times New Roman"/>
          <w:szCs w:val="24"/>
        </w:rPr>
      </w:pPr>
      <w:r>
        <w:rPr>
          <w:rFonts w:cs="Times New Roman"/>
          <w:color w:val="000000" w:themeColor="text1"/>
          <w:szCs w:val="24"/>
        </w:rPr>
        <w:t>Když se zaměříme na přípravu materiální</w:t>
      </w:r>
      <w:r w:rsidR="00F55E72">
        <w:rPr>
          <w:rFonts w:cs="Times New Roman"/>
          <w:color w:val="000000" w:themeColor="text1"/>
          <w:szCs w:val="24"/>
        </w:rPr>
        <w:t>,</w:t>
      </w:r>
      <w:r>
        <w:rPr>
          <w:rFonts w:cs="Times New Roman"/>
          <w:color w:val="000000" w:themeColor="text1"/>
          <w:szCs w:val="24"/>
        </w:rPr>
        <w:t xml:space="preserve"> je potřeba vycházet z</w:t>
      </w:r>
      <w:r w:rsidR="00B51984">
        <w:rPr>
          <w:rFonts w:cs="Times New Roman"/>
          <w:color w:val="000000" w:themeColor="text1"/>
          <w:szCs w:val="24"/>
        </w:rPr>
        <w:t xml:space="preserve"> dokonal</w:t>
      </w:r>
      <w:r w:rsidR="00F55E72">
        <w:rPr>
          <w:rFonts w:cs="Times New Roman"/>
          <w:color w:val="000000" w:themeColor="text1"/>
          <w:szCs w:val="24"/>
        </w:rPr>
        <w:t>ého</w:t>
      </w:r>
      <w:r w:rsidR="00B51984">
        <w:rPr>
          <w:rFonts w:cs="Times New Roman"/>
          <w:color w:val="000000" w:themeColor="text1"/>
          <w:szCs w:val="24"/>
        </w:rPr>
        <w:t xml:space="preserve"> seznám</w:t>
      </w:r>
      <w:r w:rsidR="00F55E72">
        <w:rPr>
          <w:rFonts w:cs="Times New Roman"/>
          <w:color w:val="000000" w:themeColor="text1"/>
          <w:szCs w:val="24"/>
        </w:rPr>
        <w:t>ení</w:t>
      </w:r>
      <w:r w:rsidR="00B51984">
        <w:rPr>
          <w:rFonts w:cs="Times New Roman"/>
          <w:color w:val="000000" w:themeColor="text1"/>
          <w:szCs w:val="24"/>
        </w:rPr>
        <w:t xml:space="preserve"> s pravidly a připravit si všechny potřebné </w:t>
      </w:r>
      <w:r w:rsidR="00F55E72">
        <w:rPr>
          <w:rFonts w:cs="Times New Roman"/>
          <w:color w:val="000000" w:themeColor="text1"/>
          <w:szCs w:val="24"/>
        </w:rPr>
        <w:t>pomůcky pro realizaci</w:t>
      </w:r>
      <w:r w:rsidR="00B51984">
        <w:rPr>
          <w:rFonts w:cs="Times New Roman"/>
          <w:color w:val="000000" w:themeColor="text1"/>
          <w:szCs w:val="24"/>
        </w:rPr>
        <w:t xml:space="preserve"> (Sedlář, 2012, s. 56). P</w:t>
      </w:r>
      <w:r w:rsidR="002F3BE7">
        <w:rPr>
          <w:rFonts w:cs="Times New Roman"/>
          <w:color w:val="000000" w:themeColor="text1"/>
          <w:szCs w:val="24"/>
        </w:rPr>
        <w:t xml:space="preserve">rovádíme úkony typu: nakoupit, natisknout, nachystat, vybrat, nastudovat, nabalit (Drahanská, 2020, s. 108). </w:t>
      </w:r>
    </w:p>
    <w:p w14:paraId="5A848A13" w14:textId="343EDCF6" w:rsidR="004F0F55" w:rsidRPr="00D5037F" w:rsidRDefault="00792879" w:rsidP="00D5037F">
      <w:pPr>
        <w:spacing w:line="360" w:lineRule="auto"/>
        <w:ind w:firstLine="567"/>
        <w:rPr>
          <w:rFonts w:cs="Times New Roman"/>
          <w:szCs w:val="24"/>
        </w:rPr>
      </w:pPr>
      <w:r>
        <w:rPr>
          <w:rFonts w:cs="Times New Roman"/>
          <w:color w:val="000000" w:themeColor="text1"/>
          <w:szCs w:val="24"/>
        </w:rPr>
        <w:t>Poté přichází vlastní činnost</w:t>
      </w:r>
      <w:r w:rsidR="00050715">
        <w:rPr>
          <w:rFonts w:cs="Times New Roman"/>
          <w:color w:val="000000" w:themeColor="text1"/>
          <w:szCs w:val="24"/>
        </w:rPr>
        <w:t xml:space="preserve"> – </w:t>
      </w:r>
      <w:r w:rsidR="00050715" w:rsidRPr="009F3DCF">
        <w:rPr>
          <w:rFonts w:cs="Times New Roman"/>
          <w:b/>
          <w:bCs/>
          <w:color w:val="000000" w:themeColor="text1"/>
          <w:szCs w:val="24"/>
        </w:rPr>
        <w:t>realizace hry</w:t>
      </w:r>
      <w:r w:rsidRPr="009F3DCF">
        <w:rPr>
          <w:rFonts w:cs="Times New Roman"/>
          <w:b/>
          <w:bCs/>
          <w:color w:val="000000" w:themeColor="text1"/>
          <w:szCs w:val="24"/>
        </w:rPr>
        <w:t>.</w:t>
      </w:r>
      <w:r>
        <w:rPr>
          <w:rFonts w:cs="Times New Roman"/>
          <w:color w:val="000000" w:themeColor="text1"/>
          <w:szCs w:val="24"/>
        </w:rPr>
        <w:t xml:space="preserve"> Ta bývá časově nejnáročnější</w:t>
      </w:r>
      <w:r w:rsidR="00BF48AD">
        <w:rPr>
          <w:rFonts w:cs="Times New Roman"/>
          <w:color w:val="000000" w:themeColor="text1"/>
          <w:szCs w:val="24"/>
        </w:rPr>
        <w:t xml:space="preserve"> (Pelánek, 2010, s. 176)</w:t>
      </w:r>
      <w:r w:rsidR="00050715">
        <w:rPr>
          <w:rFonts w:cs="Times New Roman"/>
          <w:color w:val="000000" w:themeColor="text1"/>
          <w:szCs w:val="24"/>
        </w:rPr>
        <w:t xml:space="preserve"> a </w:t>
      </w:r>
      <w:r w:rsidR="004F0F55">
        <w:rPr>
          <w:rFonts w:cs="Times New Roman"/>
          <w:color w:val="000000" w:themeColor="text1"/>
          <w:szCs w:val="24"/>
        </w:rPr>
        <w:t xml:space="preserve">skládá </w:t>
      </w:r>
      <w:r w:rsidR="00765B3C">
        <w:rPr>
          <w:rFonts w:cs="Times New Roman"/>
          <w:color w:val="000000" w:themeColor="text1"/>
          <w:szCs w:val="24"/>
        </w:rPr>
        <w:t>se z</w:t>
      </w:r>
      <w:r w:rsidR="00C8140E">
        <w:rPr>
          <w:rFonts w:cs="Times New Roman"/>
          <w:color w:val="000000" w:themeColor="text1"/>
          <w:szCs w:val="24"/>
        </w:rPr>
        <w:t> několika kroků, které si dále rozebereme:</w:t>
      </w:r>
    </w:p>
    <w:p w14:paraId="2B0B064F" w14:textId="5BE2DEA5" w:rsidR="004F0F55" w:rsidRDefault="004B5C7C" w:rsidP="00071032">
      <w:pPr>
        <w:pStyle w:val="Odstavecseseznamem"/>
        <w:numPr>
          <w:ilvl w:val="0"/>
          <w:numId w:val="23"/>
        </w:numPr>
        <w:spacing w:line="360" w:lineRule="auto"/>
        <w:ind w:left="993" w:hanging="284"/>
        <w:rPr>
          <w:rFonts w:cs="Times New Roman"/>
          <w:color w:val="000000" w:themeColor="text1"/>
          <w:szCs w:val="24"/>
        </w:rPr>
      </w:pPr>
      <w:r>
        <w:rPr>
          <w:rFonts w:cs="Times New Roman"/>
          <w:color w:val="000000" w:themeColor="text1"/>
          <w:szCs w:val="24"/>
        </w:rPr>
        <w:t>m</w:t>
      </w:r>
      <w:r w:rsidR="004F0F55">
        <w:rPr>
          <w:rFonts w:cs="Times New Roman"/>
          <w:color w:val="000000" w:themeColor="text1"/>
          <w:szCs w:val="24"/>
        </w:rPr>
        <w:t>otivace</w:t>
      </w:r>
      <w:r>
        <w:rPr>
          <w:rFonts w:cs="Times New Roman"/>
          <w:color w:val="000000" w:themeColor="text1"/>
          <w:szCs w:val="24"/>
        </w:rPr>
        <w:t>,</w:t>
      </w:r>
    </w:p>
    <w:p w14:paraId="0EA7FBC8" w14:textId="29844A31" w:rsidR="004F0F55" w:rsidRDefault="004B5C7C" w:rsidP="00071032">
      <w:pPr>
        <w:pStyle w:val="Odstavecseseznamem"/>
        <w:numPr>
          <w:ilvl w:val="0"/>
          <w:numId w:val="23"/>
        </w:numPr>
        <w:spacing w:line="360" w:lineRule="auto"/>
        <w:ind w:left="993" w:hanging="284"/>
        <w:rPr>
          <w:rFonts w:cs="Times New Roman"/>
          <w:color w:val="000000" w:themeColor="text1"/>
          <w:szCs w:val="24"/>
        </w:rPr>
      </w:pPr>
      <w:r>
        <w:rPr>
          <w:rFonts w:cs="Times New Roman"/>
          <w:color w:val="000000" w:themeColor="text1"/>
          <w:szCs w:val="24"/>
        </w:rPr>
        <w:t>r</w:t>
      </w:r>
      <w:r w:rsidR="004F0F55">
        <w:rPr>
          <w:rFonts w:cs="Times New Roman"/>
          <w:color w:val="000000" w:themeColor="text1"/>
          <w:szCs w:val="24"/>
        </w:rPr>
        <w:t>ozdělení hráčů</w:t>
      </w:r>
      <w:r>
        <w:rPr>
          <w:rFonts w:cs="Times New Roman"/>
          <w:color w:val="000000" w:themeColor="text1"/>
          <w:szCs w:val="24"/>
        </w:rPr>
        <w:t>,</w:t>
      </w:r>
    </w:p>
    <w:p w14:paraId="04F2D9D2" w14:textId="531F0301" w:rsidR="004F0F55" w:rsidRDefault="004B5C7C" w:rsidP="00071032">
      <w:pPr>
        <w:pStyle w:val="Odstavecseseznamem"/>
        <w:numPr>
          <w:ilvl w:val="0"/>
          <w:numId w:val="23"/>
        </w:numPr>
        <w:spacing w:line="360" w:lineRule="auto"/>
        <w:ind w:left="993" w:hanging="284"/>
        <w:rPr>
          <w:rFonts w:cs="Times New Roman"/>
          <w:color w:val="000000" w:themeColor="text1"/>
          <w:szCs w:val="24"/>
        </w:rPr>
      </w:pPr>
      <w:r>
        <w:rPr>
          <w:rFonts w:cs="Times New Roman"/>
          <w:color w:val="000000" w:themeColor="text1"/>
          <w:szCs w:val="24"/>
        </w:rPr>
        <w:t>z</w:t>
      </w:r>
      <w:r w:rsidR="004F0F55">
        <w:rPr>
          <w:rFonts w:cs="Times New Roman"/>
          <w:color w:val="000000" w:themeColor="text1"/>
          <w:szCs w:val="24"/>
        </w:rPr>
        <w:t>adání pravidel</w:t>
      </w:r>
      <w:r>
        <w:rPr>
          <w:rFonts w:cs="Times New Roman"/>
          <w:color w:val="000000" w:themeColor="text1"/>
          <w:szCs w:val="24"/>
        </w:rPr>
        <w:t>,</w:t>
      </w:r>
    </w:p>
    <w:p w14:paraId="7988857A" w14:textId="5E0D223D" w:rsidR="004F0F55" w:rsidRDefault="004B5C7C" w:rsidP="00071032">
      <w:pPr>
        <w:pStyle w:val="Odstavecseseznamem"/>
        <w:numPr>
          <w:ilvl w:val="0"/>
          <w:numId w:val="23"/>
        </w:numPr>
        <w:spacing w:line="360" w:lineRule="auto"/>
        <w:ind w:left="993" w:hanging="284"/>
        <w:rPr>
          <w:rFonts w:cs="Times New Roman"/>
          <w:color w:val="000000" w:themeColor="text1"/>
          <w:szCs w:val="24"/>
        </w:rPr>
      </w:pPr>
      <w:r>
        <w:rPr>
          <w:rFonts w:cs="Times New Roman"/>
          <w:color w:val="000000" w:themeColor="text1"/>
          <w:szCs w:val="24"/>
        </w:rPr>
        <w:t>s</w:t>
      </w:r>
      <w:r w:rsidR="004F0F55">
        <w:rPr>
          <w:rFonts w:cs="Times New Roman"/>
          <w:color w:val="000000" w:themeColor="text1"/>
          <w:szCs w:val="24"/>
        </w:rPr>
        <w:t>tart hry</w:t>
      </w:r>
      <w:r>
        <w:rPr>
          <w:rFonts w:cs="Times New Roman"/>
          <w:color w:val="000000" w:themeColor="text1"/>
          <w:szCs w:val="24"/>
        </w:rPr>
        <w:t>,</w:t>
      </w:r>
    </w:p>
    <w:p w14:paraId="7BD51A9C" w14:textId="38E76FAD" w:rsidR="004F0F55" w:rsidRDefault="004B5C7C" w:rsidP="00071032">
      <w:pPr>
        <w:pStyle w:val="Odstavecseseznamem"/>
        <w:numPr>
          <w:ilvl w:val="0"/>
          <w:numId w:val="23"/>
        </w:numPr>
        <w:spacing w:line="360" w:lineRule="auto"/>
        <w:ind w:left="993" w:hanging="284"/>
        <w:rPr>
          <w:rFonts w:cs="Times New Roman"/>
          <w:color w:val="000000" w:themeColor="text1"/>
          <w:szCs w:val="24"/>
        </w:rPr>
      </w:pPr>
      <w:r>
        <w:rPr>
          <w:rFonts w:cs="Times New Roman"/>
          <w:color w:val="000000" w:themeColor="text1"/>
          <w:szCs w:val="24"/>
        </w:rPr>
        <w:t>p</w:t>
      </w:r>
      <w:r w:rsidR="004F0F55">
        <w:rPr>
          <w:rFonts w:cs="Times New Roman"/>
          <w:color w:val="000000" w:themeColor="text1"/>
          <w:szCs w:val="24"/>
        </w:rPr>
        <w:t>růběh hry</w:t>
      </w:r>
      <w:r w:rsidR="000A720B">
        <w:rPr>
          <w:rFonts w:cs="Times New Roman"/>
          <w:color w:val="000000" w:themeColor="text1"/>
          <w:szCs w:val="24"/>
        </w:rPr>
        <w:t>,</w:t>
      </w:r>
    </w:p>
    <w:p w14:paraId="43A5DC13" w14:textId="21B420CF" w:rsidR="00ED5F2B" w:rsidRDefault="004B5C7C" w:rsidP="00071032">
      <w:pPr>
        <w:pStyle w:val="Odstavecseseznamem"/>
        <w:numPr>
          <w:ilvl w:val="0"/>
          <w:numId w:val="23"/>
        </w:numPr>
        <w:spacing w:line="360" w:lineRule="auto"/>
        <w:ind w:left="993" w:hanging="284"/>
        <w:rPr>
          <w:rFonts w:cs="Times New Roman"/>
          <w:color w:val="000000" w:themeColor="text1"/>
          <w:szCs w:val="24"/>
        </w:rPr>
      </w:pPr>
      <w:r>
        <w:rPr>
          <w:rFonts w:cs="Times New Roman"/>
          <w:color w:val="000000" w:themeColor="text1"/>
          <w:szCs w:val="24"/>
        </w:rPr>
        <w:t>u</w:t>
      </w:r>
      <w:r w:rsidR="00ED5F2B">
        <w:rPr>
          <w:rFonts w:cs="Times New Roman"/>
          <w:color w:val="000000" w:themeColor="text1"/>
          <w:szCs w:val="24"/>
        </w:rPr>
        <w:t>končení hry</w:t>
      </w:r>
      <w:r w:rsidR="000A720B">
        <w:rPr>
          <w:rFonts w:cs="Times New Roman"/>
          <w:color w:val="000000" w:themeColor="text1"/>
          <w:szCs w:val="24"/>
        </w:rPr>
        <w:t>,</w:t>
      </w:r>
      <w:r w:rsidR="00ED5F2B">
        <w:rPr>
          <w:rFonts w:cs="Times New Roman"/>
          <w:color w:val="000000" w:themeColor="text1"/>
          <w:szCs w:val="24"/>
        </w:rPr>
        <w:t xml:space="preserve"> </w:t>
      </w:r>
    </w:p>
    <w:p w14:paraId="09DEC51B" w14:textId="5FC32157" w:rsidR="00ED5F2B" w:rsidRDefault="004B5C7C" w:rsidP="00071032">
      <w:pPr>
        <w:pStyle w:val="Odstavecseseznamem"/>
        <w:numPr>
          <w:ilvl w:val="0"/>
          <w:numId w:val="23"/>
        </w:numPr>
        <w:spacing w:line="360" w:lineRule="auto"/>
        <w:ind w:left="993" w:hanging="284"/>
        <w:rPr>
          <w:rFonts w:cs="Times New Roman"/>
          <w:color w:val="000000" w:themeColor="text1"/>
          <w:szCs w:val="24"/>
        </w:rPr>
      </w:pPr>
      <w:r>
        <w:rPr>
          <w:rFonts w:cs="Times New Roman"/>
          <w:color w:val="000000" w:themeColor="text1"/>
          <w:szCs w:val="24"/>
        </w:rPr>
        <w:t>v</w:t>
      </w:r>
      <w:r w:rsidR="00ED5F2B">
        <w:rPr>
          <w:rFonts w:cs="Times New Roman"/>
          <w:color w:val="000000" w:themeColor="text1"/>
          <w:szCs w:val="24"/>
        </w:rPr>
        <w:t xml:space="preserve">yhlášení výsledků </w:t>
      </w:r>
    </w:p>
    <w:p w14:paraId="3014D33C" w14:textId="165B5A54" w:rsidR="00B67CD9" w:rsidRDefault="00B67CD9" w:rsidP="00B67CD9">
      <w:pPr>
        <w:spacing w:line="360" w:lineRule="auto"/>
        <w:rPr>
          <w:rFonts w:cs="Times New Roman"/>
          <w:color w:val="000000" w:themeColor="text1"/>
          <w:szCs w:val="24"/>
        </w:rPr>
      </w:pPr>
      <w:r>
        <w:rPr>
          <w:rFonts w:cs="Times New Roman"/>
          <w:color w:val="000000" w:themeColor="text1"/>
          <w:szCs w:val="24"/>
        </w:rPr>
        <w:t>(Drahanská, 2020, s. 108)</w:t>
      </w:r>
      <w:r w:rsidR="000A720B">
        <w:rPr>
          <w:rFonts w:cs="Times New Roman"/>
          <w:color w:val="000000" w:themeColor="text1"/>
          <w:szCs w:val="24"/>
        </w:rPr>
        <w:t>.</w:t>
      </w:r>
    </w:p>
    <w:p w14:paraId="71648784" w14:textId="644F7AA7" w:rsidR="00D5037F" w:rsidRDefault="00C8140E" w:rsidP="00D5037F">
      <w:pPr>
        <w:spacing w:line="360" w:lineRule="auto"/>
        <w:ind w:firstLine="567"/>
        <w:rPr>
          <w:rFonts w:cs="Times New Roman"/>
          <w:color w:val="000000" w:themeColor="text1"/>
          <w:szCs w:val="24"/>
        </w:rPr>
      </w:pPr>
      <w:r>
        <w:rPr>
          <w:rFonts w:cs="Times New Roman"/>
          <w:color w:val="000000" w:themeColor="text1"/>
          <w:szCs w:val="24"/>
        </w:rPr>
        <w:lastRenderedPageBreak/>
        <w:t>Prvním krokem realizace hry je motivace, o které</w:t>
      </w:r>
      <w:r w:rsidR="00C01C1C">
        <w:rPr>
          <w:rFonts w:cs="Times New Roman"/>
          <w:color w:val="000000" w:themeColor="text1"/>
          <w:szCs w:val="24"/>
        </w:rPr>
        <w:t xml:space="preserve"> </w:t>
      </w:r>
      <w:r w:rsidR="00C63A40">
        <w:rPr>
          <w:rFonts w:cs="Times New Roman"/>
          <w:color w:val="000000" w:themeColor="text1"/>
          <w:szCs w:val="24"/>
        </w:rPr>
        <w:t>budeme hovořit zvlášť v samostatné podkapitole.</w:t>
      </w:r>
      <w:r w:rsidR="00EC0039">
        <w:rPr>
          <w:rFonts w:cs="Times New Roman"/>
          <w:color w:val="000000" w:themeColor="text1"/>
          <w:szCs w:val="24"/>
        </w:rPr>
        <w:t xml:space="preserve"> </w:t>
      </w:r>
      <w:r>
        <w:rPr>
          <w:rFonts w:cs="Times New Roman"/>
          <w:color w:val="000000" w:themeColor="text1"/>
          <w:szCs w:val="24"/>
        </w:rPr>
        <w:t>Druhým krokem je r</w:t>
      </w:r>
      <w:r w:rsidR="009A5B9D">
        <w:rPr>
          <w:rFonts w:cs="Times New Roman"/>
          <w:color w:val="000000" w:themeColor="text1"/>
          <w:szCs w:val="24"/>
        </w:rPr>
        <w:t xml:space="preserve">ozdělení </w:t>
      </w:r>
      <w:r>
        <w:rPr>
          <w:rFonts w:cs="Times New Roman"/>
          <w:color w:val="000000" w:themeColor="text1"/>
          <w:szCs w:val="24"/>
        </w:rPr>
        <w:t xml:space="preserve">hráčů </w:t>
      </w:r>
      <w:r w:rsidR="009A5B9D">
        <w:rPr>
          <w:rFonts w:cs="Times New Roman"/>
          <w:color w:val="000000" w:themeColor="text1"/>
          <w:szCs w:val="24"/>
        </w:rPr>
        <w:t>do tým</w:t>
      </w:r>
      <w:r>
        <w:rPr>
          <w:rFonts w:cs="Times New Roman"/>
          <w:color w:val="000000" w:themeColor="text1"/>
          <w:szCs w:val="24"/>
        </w:rPr>
        <w:t>ů</w:t>
      </w:r>
      <w:r w:rsidR="004E526A">
        <w:rPr>
          <w:rFonts w:cs="Times New Roman"/>
          <w:szCs w:val="24"/>
        </w:rPr>
        <w:t>. Může</w:t>
      </w:r>
      <w:r w:rsidR="00B21C7C">
        <w:rPr>
          <w:rFonts w:cs="Times New Roman"/>
          <w:szCs w:val="24"/>
        </w:rPr>
        <w:t>me do programu zařazovat</w:t>
      </w:r>
      <w:r w:rsidR="004E526A">
        <w:rPr>
          <w:rFonts w:cs="Times New Roman"/>
          <w:szCs w:val="24"/>
        </w:rPr>
        <w:t xml:space="preserve"> aktivity individuální či skupinové (Kázmerová, 2015, s. 29). Při skupinových hrách navíc můžeme ovlivnit výběr hráčů do jednotlivých týmů</w:t>
      </w:r>
      <w:r>
        <w:rPr>
          <w:rFonts w:cs="Times New Roman"/>
          <w:szCs w:val="24"/>
        </w:rPr>
        <w:t>,</w:t>
      </w:r>
      <w:r w:rsidR="004E526A">
        <w:rPr>
          <w:rFonts w:cs="Times New Roman"/>
          <w:szCs w:val="24"/>
        </w:rPr>
        <w:t xml:space="preserve"> a tím i velmi ovlivnit skupinovou dynamiku i průběh samotné hry. Proto je potřeba věnovat </w:t>
      </w:r>
      <w:r>
        <w:rPr>
          <w:rFonts w:cs="Times New Roman"/>
          <w:szCs w:val="24"/>
        </w:rPr>
        <w:t xml:space="preserve">tomuto kroku </w:t>
      </w:r>
      <w:r w:rsidR="004E526A">
        <w:rPr>
          <w:rFonts w:cs="Times New Roman"/>
          <w:szCs w:val="24"/>
        </w:rPr>
        <w:t>opravdu nemalou pozornost (Sedlář, 2012, s. 38). Rozdělení může být např. dle sc</w:t>
      </w:r>
      <w:r>
        <w:rPr>
          <w:rFonts w:cs="Times New Roman"/>
          <w:szCs w:val="24"/>
        </w:rPr>
        <w:t>hopností, dle sociálních vazeb</w:t>
      </w:r>
      <w:r w:rsidR="00D1447E">
        <w:rPr>
          <w:rFonts w:cs="Times New Roman"/>
          <w:szCs w:val="24"/>
        </w:rPr>
        <w:t xml:space="preserve">, </w:t>
      </w:r>
      <w:r w:rsidR="004E526A">
        <w:rPr>
          <w:rFonts w:cs="Times New Roman"/>
          <w:szCs w:val="24"/>
        </w:rPr>
        <w:t xml:space="preserve">účastníci </w:t>
      </w:r>
      <w:r w:rsidR="00D1447E">
        <w:rPr>
          <w:rFonts w:cs="Times New Roman"/>
          <w:szCs w:val="24"/>
        </w:rPr>
        <w:t xml:space="preserve">si </w:t>
      </w:r>
      <w:r w:rsidR="004E526A">
        <w:rPr>
          <w:rFonts w:cs="Times New Roman"/>
          <w:szCs w:val="24"/>
        </w:rPr>
        <w:t>mohou týmy volit sami</w:t>
      </w:r>
      <w:r w:rsidR="00D1447E">
        <w:rPr>
          <w:rFonts w:cs="Times New Roman"/>
          <w:szCs w:val="24"/>
        </w:rPr>
        <w:t xml:space="preserve"> nebo mohou být týmy rozděleny naprosto náhodn</w:t>
      </w:r>
      <w:r w:rsidR="00F3063E">
        <w:rPr>
          <w:rFonts w:cs="Times New Roman"/>
          <w:szCs w:val="24"/>
        </w:rPr>
        <w:t>ě</w:t>
      </w:r>
      <w:r w:rsidR="004E526A">
        <w:rPr>
          <w:rFonts w:cs="Times New Roman"/>
          <w:szCs w:val="24"/>
        </w:rPr>
        <w:t xml:space="preserve"> (Franc, 2007, s. 84).</w:t>
      </w:r>
    </w:p>
    <w:p w14:paraId="76DED02C" w14:textId="77777777" w:rsidR="00D5037F" w:rsidRDefault="00E57979" w:rsidP="00D5037F">
      <w:pPr>
        <w:spacing w:line="360" w:lineRule="auto"/>
        <w:ind w:firstLine="567"/>
        <w:rPr>
          <w:rFonts w:cs="Times New Roman"/>
          <w:color w:val="000000" w:themeColor="text1"/>
          <w:szCs w:val="24"/>
        </w:rPr>
      </w:pPr>
      <w:r>
        <w:rPr>
          <w:rFonts w:cs="Times New Roman"/>
          <w:color w:val="000000" w:themeColor="text1"/>
          <w:szCs w:val="24"/>
        </w:rPr>
        <w:t>Dalším krokem je</w:t>
      </w:r>
      <w:r w:rsidR="0022642B">
        <w:rPr>
          <w:rFonts w:cs="Times New Roman"/>
          <w:color w:val="000000" w:themeColor="text1"/>
          <w:szCs w:val="24"/>
        </w:rPr>
        <w:t xml:space="preserve"> zadávání pravidel</w:t>
      </w:r>
      <w:r w:rsidR="00E71993">
        <w:rPr>
          <w:rFonts w:cs="Times New Roman"/>
          <w:color w:val="000000" w:themeColor="text1"/>
          <w:szCs w:val="24"/>
        </w:rPr>
        <w:t>,</w:t>
      </w:r>
      <w:r w:rsidR="0022642B">
        <w:rPr>
          <w:rFonts w:cs="Times New Roman"/>
          <w:color w:val="000000" w:themeColor="text1"/>
          <w:szCs w:val="24"/>
        </w:rPr>
        <w:t xml:space="preserve"> </w:t>
      </w:r>
      <w:r>
        <w:rPr>
          <w:rFonts w:cs="Times New Roman"/>
          <w:color w:val="000000" w:themeColor="text1"/>
          <w:szCs w:val="24"/>
        </w:rPr>
        <w:t xml:space="preserve">u nichž </w:t>
      </w:r>
      <w:r w:rsidR="0022642B">
        <w:rPr>
          <w:rFonts w:cs="Times New Roman"/>
          <w:color w:val="000000" w:themeColor="text1"/>
          <w:szCs w:val="24"/>
        </w:rPr>
        <w:t>bychom se měli zaměřit na to, zda jsou dost pochopitelná pro skupinu účastníků, jelikož moc složitá a dlouhá pravidla snižují motivaci.</w:t>
      </w:r>
      <w:r w:rsidR="004B08CE">
        <w:rPr>
          <w:rFonts w:cs="Times New Roman"/>
          <w:color w:val="000000" w:themeColor="text1"/>
          <w:szCs w:val="24"/>
        </w:rPr>
        <w:t xml:space="preserve"> S pravidly upozorňujeme </w:t>
      </w:r>
      <w:r w:rsidR="00B712FA">
        <w:rPr>
          <w:rFonts w:cs="Times New Roman"/>
          <w:color w:val="000000" w:themeColor="text1"/>
          <w:szCs w:val="24"/>
        </w:rPr>
        <w:t xml:space="preserve">i </w:t>
      </w:r>
      <w:r w:rsidR="004B08CE">
        <w:rPr>
          <w:rFonts w:cs="Times New Roman"/>
          <w:color w:val="000000" w:themeColor="text1"/>
          <w:szCs w:val="24"/>
        </w:rPr>
        <w:t>na důležitá rizika, ať už prostorová či jiná (Sedlář, 2012, s. 56, 58).</w:t>
      </w:r>
      <w:r w:rsidR="00DF01E6">
        <w:rPr>
          <w:rFonts w:cs="Times New Roman"/>
          <w:color w:val="000000" w:themeColor="text1"/>
          <w:szCs w:val="24"/>
        </w:rPr>
        <w:t xml:space="preserve"> Pokyny by měl</w:t>
      </w:r>
      <w:r w:rsidR="00391CB3">
        <w:rPr>
          <w:rFonts w:cs="Times New Roman"/>
          <w:color w:val="000000" w:themeColor="text1"/>
          <w:szCs w:val="24"/>
        </w:rPr>
        <w:t>y</w:t>
      </w:r>
      <w:r w:rsidR="00DF01E6">
        <w:rPr>
          <w:rFonts w:cs="Times New Roman"/>
          <w:color w:val="000000" w:themeColor="text1"/>
          <w:szCs w:val="24"/>
        </w:rPr>
        <w:t xml:space="preserve"> být jasné a měli bychom se ujistit, že všichni pravidlům a rizikům porozuměli (Hájek, 2011, s. 176). </w:t>
      </w:r>
      <w:r w:rsidR="005A54C0">
        <w:rPr>
          <w:rFonts w:cs="Times New Roman"/>
          <w:color w:val="000000" w:themeColor="text1"/>
          <w:szCs w:val="24"/>
        </w:rPr>
        <w:t xml:space="preserve">Pro pochopení je dobré pravidla doplnit </w:t>
      </w:r>
      <w:r w:rsidR="008E3564">
        <w:rPr>
          <w:rFonts w:cs="Times New Roman"/>
          <w:color w:val="000000" w:themeColor="text1"/>
          <w:szCs w:val="24"/>
        </w:rPr>
        <w:t>o praktické ukázky (Pelánek, 2013, s. 99).</w:t>
      </w:r>
    </w:p>
    <w:p w14:paraId="3BFD5C3B" w14:textId="0FDC0EEB" w:rsidR="00D5037F" w:rsidRDefault="00E57979" w:rsidP="00D5037F">
      <w:pPr>
        <w:spacing w:line="360" w:lineRule="auto"/>
        <w:ind w:firstLine="567"/>
        <w:rPr>
          <w:rFonts w:cs="Times New Roman"/>
          <w:color w:val="000000" w:themeColor="text1"/>
          <w:szCs w:val="24"/>
        </w:rPr>
      </w:pPr>
      <w:r>
        <w:rPr>
          <w:rFonts w:cs="Times New Roman"/>
          <w:color w:val="000000" w:themeColor="text1"/>
          <w:szCs w:val="24"/>
        </w:rPr>
        <w:t xml:space="preserve">V tuto </w:t>
      </w:r>
      <w:r w:rsidR="000B31B5">
        <w:rPr>
          <w:rFonts w:cs="Times New Roman"/>
          <w:color w:val="000000" w:themeColor="text1"/>
          <w:szCs w:val="24"/>
        </w:rPr>
        <w:t>chvílí</w:t>
      </w:r>
      <w:r>
        <w:rPr>
          <w:rFonts w:cs="Times New Roman"/>
          <w:color w:val="000000" w:themeColor="text1"/>
          <w:szCs w:val="24"/>
        </w:rPr>
        <w:t xml:space="preserve"> je možné hru </w:t>
      </w:r>
      <w:r w:rsidR="000B31B5">
        <w:rPr>
          <w:rFonts w:cs="Times New Roman"/>
          <w:color w:val="000000" w:themeColor="text1"/>
          <w:szCs w:val="24"/>
        </w:rPr>
        <w:t xml:space="preserve">odstartovat. </w:t>
      </w:r>
      <w:r w:rsidR="004F1CF3">
        <w:rPr>
          <w:rFonts w:cs="Times New Roman"/>
          <w:color w:val="000000" w:themeColor="text1"/>
          <w:szCs w:val="24"/>
        </w:rPr>
        <w:t>Po startu hry má každý účastník i instruktor svůj úkol</w:t>
      </w:r>
      <w:r w:rsidR="00A14355">
        <w:rPr>
          <w:rFonts w:cs="Times New Roman"/>
          <w:color w:val="000000" w:themeColor="text1"/>
          <w:szCs w:val="24"/>
        </w:rPr>
        <w:t>. Instruktoři činnost řídí, kontrolují, přizpůsobují v případě problémů</w:t>
      </w:r>
      <w:r w:rsidR="007467CC">
        <w:rPr>
          <w:rFonts w:cs="Times New Roman"/>
          <w:color w:val="000000" w:themeColor="text1"/>
          <w:szCs w:val="24"/>
        </w:rPr>
        <w:t xml:space="preserve"> (Hájek, 2011, s. 176).</w:t>
      </w:r>
      <w:r w:rsidR="00F3063E">
        <w:rPr>
          <w:rFonts w:cs="Times New Roman"/>
          <w:color w:val="000000" w:themeColor="text1"/>
          <w:szCs w:val="24"/>
        </w:rPr>
        <w:t xml:space="preserve"> M</w:t>
      </w:r>
      <w:r w:rsidR="0029755A">
        <w:rPr>
          <w:rFonts w:cs="Times New Roman"/>
          <w:color w:val="000000" w:themeColor="text1"/>
          <w:szCs w:val="24"/>
        </w:rPr>
        <w:t>ohou mít</w:t>
      </w:r>
      <w:r w:rsidR="00F3063E">
        <w:rPr>
          <w:rFonts w:cs="Times New Roman"/>
          <w:color w:val="000000" w:themeColor="text1"/>
          <w:szCs w:val="24"/>
        </w:rPr>
        <w:t xml:space="preserve"> určitou herní roli nebo mají úk</w:t>
      </w:r>
      <w:r w:rsidR="0029755A">
        <w:rPr>
          <w:rFonts w:cs="Times New Roman"/>
          <w:color w:val="000000" w:themeColor="text1"/>
          <w:szCs w:val="24"/>
        </w:rPr>
        <w:t>o</w:t>
      </w:r>
      <w:r w:rsidR="00F3063E">
        <w:rPr>
          <w:rFonts w:cs="Times New Roman"/>
          <w:color w:val="000000" w:themeColor="text1"/>
          <w:szCs w:val="24"/>
        </w:rPr>
        <w:t>l technic</w:t>
      </w:r>
      <w:r w:rsidR="0029755A">
        <w:rPr>
          <w:rFonts w:cs="Times New Roman"/>
          <w:color w:val="000000" w:themeColor="text1"/>
          <w:szCs w:val="24"/>
        </w:rPr>
        <w:t>k</w:t>
      </w:r>
      <w:r w:rsidR="00F3063E">
        <w:rPr>
          <w:rFonts w:cs="Times New Roman"/>
          <w:color w:val="000000" w:themeColor="text1"/>
          <w:szCs w:val="24"/>
        </w:rPr>
        <w:t xml:space="preserve">ý, </w:t>
      </w:r>
      <w:r w:rsidR="00B55E9C">
        <w:rPr>
          <w:rFonts w:cs="Times New Roman"/>
          <w:color w:val="000000" w:themeColor="text1"/>
          <w:szCs w:val="24"/>
        </w:rPr>
        <w:t>např.</w:t>
      </w:r>
      <w:r w:rsidR="00545528">
        <w:rPr>
          <w:rFonts w:cs="Times New Roman"/>
          <w:color w:val="000000" w:themeColor="text1"/>
          <w:szCs w:val="24"/>
        </w:rPr>
        <w:t xml:space="preserve"> hlídání</w:t>
      </w:r>
      <w:r w:rsidR="00F3063E">
        <w:rPr>
          <w:rFonts w:cs="Times New Roman"/>
          <w:color w:val="000000" w:themeColor="text1"/>
          <w:szCs w:val="24"/>
        </w:rPr>
        <w:t xml:space="preserve"> bezpečnost</w:t>
      </w:r>
      <w:r w:rsidR="00545528">
        <w:rPr>
          <w:rFonts w:cs="Times New Roman"/>
          <w:color w:val="000000" w:themeColor="text1"/>
          <w:szCs w:val="24"/>
        </w:rPr>
        <w:t>i</w:t>
      </w:r>
      <w:r w:rsidR="00B55E9C">
        <w:rPr>
          <w:rFonts w:cs="Times New Roman"/>
          <w:color w:val="000000" w:themeColor="text1"/>
          <w:szCs w:val="24"/>
        </w:rPr>
        <w:t xml:space="preserve"> </w:t>
      </w:r>
      <w:r w:rsidR="004F1CF3">
        <w:rPr>
          <w:rFonts w:cs="Times New Roman"/>
          <w:color w:val="000000" w:themeColor="text1"/>
          <w:szCs w:val="24"/>
        </w:rPr>
        <w:t>(</w:t>
      </w:r>
      <w:r w:rsidR="00F26996">
        <w:rPr>
          <w:rFonts w:cs="Times New Roman"/>
          <w:color w:val="000000" w:themeColor="text1"/>
          <w:szCs w:val="24"/>
        </w:rPr>
        <w:t>Sedlář, 2012, s. 57).</w:t>
      </w:r>
      <w:r w:rsidR="00BF48AD">
        <w:rPr>
          <w:rFonts w:cs="Times New Roman"/>
          <w:color w:val="000000" w:themeColor="text1"/>
          <w:szCs w:val="24"/>
        </w:rPr>
        <w:t xml:space="preserve"> </w:t>
      </w:r>
      <w:r w:rsidR="000E2DF4">
        <w:rPr>
          <w:rFonts w:cs="Times New Roman"/>
          <w:color w:val="000000" w:themeColor="text1"/>
          <w:szCs w:val="24"/>
        </w:rPr>
        <w:t>Gara</w:t>
      </w:r>
      <w:r w:rsidR="00C24F84">
        <w:rPr>
          <w:rFonts w:cs="Times New Roman"/>
          <w:color w:val="000000" w:themeColor="text1"/>
          <w:szCs w:val="24"/>
        </w:rPr>
        <w:t>nt hry poté d</w:t>
      </w:r>
      <w:r w:rsidR="00710328">
        <w:rPr>
          <w:rFonts w:cs="Times New Roman"/>
          <w:color w:val="000000" w:themeColor="text1"/>
          <w:szCs w:val="24"/>
        </w:rPr>
        <w:t xml:space="preserve">ohlíží, aby se na nic nezapomnělo, aby byly nachystány </w:t>
      </w:r>
      <w:r w:rsidR="0068346E">
        <w:rPr>
          <w:rFonts w:cs="Times New Roman"/>
          <w:color w:val="000000" w:themeColor="text1"/>
          <w:szCs w:val="24"/>
        </w:rPr>
        <w:t>všechny</w:t>
      </w:r>
      <w:r w:rsidR="00710328">
        <w:rPr>
          <w:rFonts w:cs="Times New Roman"/>
          <w:color w:val="000000" w:themeColor="text1"/>
          <w:szCs w:val="24"/>
        </w:rPr>
        <w:t xml:space="preserve"> materiály a aby se dodržoval čas startu i ukončení (Pelánek, </w:t>
      </w:r>
      <w:r w:rsidR="0068346E">
        <w:rPr>
          <w:rFonts w:cs="Times New Roman"/>
          <w:color w:val="000000" w:themeColor="text1"/>
          <w:szCs w:val="24"/>
        </w:rPr>
        <w:t>2013, s. 91).</w:t>
      </w:r>
      <w:r w:rsidR="000B31B5">
        <w:rPr>
          <w:rFonts w:cs="Times New Roman"/>
          <w:color w:val="000000" w:themeColor="text1"/>
          <w:szCs w:val="24"/>
        </w:rPr>
        <w:t xml:space="preserve"> </w:t>
      </w:r>
      <w:r w:rsidR="000D6445">
        <w:rPr>
          <w:rFonts w:cs="Times New Roman"/>
          <w:color w:val="000000" w:themeColor="text1"/>
          <w:szCs w:val="24"/>
        </w:rPr>
        <w:t>Po uplynutí času na hru je potřeba hru patřičně ukončit. Vyhlásit výsledky, informovat tým i účastn</w:t>
      </w:r>
      <w:r w:rsidR="00952902">
        <w:rPr>
          <w:rFonts w:cs="Times New Roman"/>
          <w:color w:val="000000" w:themeColor="text1"/>
          <w:szCs w:val="24"/>
        </w:rPr>
        <w:t>íky, uklidit, nechat všechny odpočinout a následuje poslední fáze procesu (Franc, 2007, s. 90</w:t>
      </w:r>
      <w:r w:rsidR="007B2B4E">
        <w:rPr>
          <w:rFonts w:cs="Times New Roman"/>
          <w:color w:val="000000" w:themeColor="text1"/>
          <w:szCs w:val="24"/>
        </w:rPr>
        <w:t xml:space="preserve"> – </w:t>
      </w:r>
      <w:r w:rsidR="00CF13DE">
        <w:rPr>
          <w:rFonts w:cs="Times New Roman"/>
          <w:color w:val="000000" w:themeColor="text1"/>
          <w:szCs w:val="24"/>
        </w:rPr>
        <w:t>91).</w:t>
      </w:r>
    </w:p>
    <w:p w14:paraId="21F4509E" w14:textId="2894EB96" w:rsidR="00D5037F" w:rsidRDefault="00545528" w:rsidP="00D5037F">
      <w:pPr>
        <w:spacing w:line="360" w:lineRule="auto"/>
        <w:ind w:firstLine="567"/>
        <w:rPr>
          <w:rFonts w:cs="Times New Roman"/>
          <w:color w:val="000000" w:themeColor="text1"/>
          <w:szCs w:val="24"/>
        </w:rPr>
      </w:pPr>
      <w:r>
        <w:rPr>
          <w:rFonts w:cs="Times New Roman"/>
          <w:szCs w:val="24"/>
        </w:rPr>
        <w:t xml:space="preserve">Poslední fází procesu je </w:t>
      </w:r>
      <w:r w:rsidR="00E15D08" w:rsidRPr="00733BDB">
        <w:rPr>
          <w:rFonts w:cs="Times New Roman"/>
          <w:b/>
          <w:bCs/>
          <w:szCs w:val="24"/>
        </w:rPr>
        <w:t>hod</w:t>
      </w:r>
      <w:r>
        <w:rPr>
          <w:rFonts w:cs="Times New Roman"/>
          <w:b/>
          <w:bCs/>
          <w:szCs w:val="24"/>
        </w:rPr>
        <w:t>nocení</w:t>
      </w:r>
      <w:r w:rsidR="00E15D08" w:rsidRPr="00733BDB">
        <w:rPr>
          <w:rFonts w:cs="Times New Roman"/>
          <w:szCs w:val="24"/>
        </w:rPr>
        <w:t>, které je v</w:t>
      </w:r>
      <w:r w:rsidR="001A1CE3" w:rsidRPr="00733BDB">
        <w:rPr>
          <w:rFonts w:cs="Times New Roman"/>
          <w:szCs w:val="24"/>
        </w:rPr>
        <w:t>š</w:t>
      </w:r>
      <w:r w:rsidR="00E15D08" w:rsidRPr="00733BDB">
        <w:rPr>
          <w:rFonts w:cs="Times New Roman"/>
          <w:szCs w:val="24"/>
        </w:rPr>
        <w:t xml:space="preserve">ak pro celou aktivitu velmi </w:t>
      </w:r>
      <w:r w:rsidR="00C96E9C" w:rsidRPr="00733BDB">
        <w:rPr>
          <w:rFonts w:cs="Times New Roman"/>
          <w:szCs w:val="24"/>
        </w:rPr>
        <w:t xml:space="preserve">důležité a </w:t>
      </w:r>
      <w:r w:rsidR="0033049F" w:rsidRPr="00733BDB">
        <w:rPr>
          <w:rFonts w:cs="Times New Roman"/>
          <w:szCs w:val="24"/>
        </w:rPr>
        <w:t>je zásadní pro pedagogický efekt hry. H</w:t>
      </w:r>
      <w:r w:rsidR="00A442D5" w:rsidRPr="00733BDB">
        <w:rPr>
          <w:rFonts w:cs="Times New Roman"/>
          <w:szCs w:val="24"/>
        </w:rPr>
        <w:t xml:space="preserve">odnocení je nástroj k tomu, abychom dokázali sledovat úspěšnost naplnění </w:t>
      </w:r>
      <w:r w:rsidR="009375DC">
        <w:rPr>
          <w:rFonts w:cs="Times New Roman"/>
          <w:szCs w:val="24"/>
        </w:rPr>
        <w:t>stanoveného výsledku</w:t>
      </w:r>
      <w:r w:rsidR="00A442D5" w:rsidRPr="00733BDB">
        <w:rPr>
          <w:rFonts w:cs="Times New Roman"/>
          <w:szCs w:val="24"/>
        </w:rPr>
        <w:t xml:space="preserve">. </w:t>
      </w:r>
      <w:r w:rsidR="00336B18" w:rsidRPr="00733BDB">
        <w:rPr>
          <w:rFonts w:cs="Times New Roman"/>
          <w:szCs w:val="24"/>
        </w:rPr>
        <w:t xml:space="preserve">Bez hodnocení nebude mít aktivita žádný </w:t>
      </w:r>
      <w:r w:rsidR="00EE64BF" w:rsidRPr="00733BDB">
        <w:rPr>
          <w:rFonts w:cs="Times New Roman"/>
          <w:szCs w:val="24"/>
        </w:rPr>
        <w:t xml:space="preserve">pedagogický </w:t>
      </w:r>
      <w:r w:rsidR="00336B18" w:rsidRPr="00733BDB">
        <w:rPr>
          <w:rFonts w:cs="Times New Roman"/>
          <w:szCs w:val="24"/>
        </w:rPr>
        <w:t>efekt</w:t>
      </w:r>
      <w:r w:rsidR="0057001B" w:rsidRPr="00733BDB">
        <w:rPr>
          <w:rFonts w:cs="Times New Roman"/>
          <w:szCs w:val="24"/>
        </w:rPr>
        <w:t xml:space="preserve"> a </w:t>
      </w:r>
      <w:r w:rsidR="00E6266E" w:rsidRPr="00733BDB">
        <w:rPr>
          <w:rFonts w:cs="Times New Roman"/>
          <w:szCs w:val="24"/>
        </w:rPr>
        <w:t>nedojde k zážitkovému učení</w:t>
      </w:r>
      <w:r w:rsidR="00336B18" w:rsidRPr="00733BDB">
        <w:rPr>
          <w:rFonts w:cs="Times New Roman"/>
          <w:szCs w:val="24"/>
        </w:rPr>
        <w:t xml:space="preserve"> (Drahanská, 2020, s. 22)</w:t>
      </w:r>
      <w:r w:rsidR="00E023B9" w:rsidRPr="00733BDB">
        <w:rPr>
          <w:rFonts w:cs="Times New Roman"/>
          <w:szCs w:val="24"/>
        </w:rPr>
        <w:t>.</w:t>
      </w:r>
    </w:p>
    <w:p w14:paraId="3D13AE24" w14:textId="77777777" w:rsidR="00D5037F" w:rsidRDefault="00BD15DF" w:rsidP="00D5037F">
      <w:pPr>
        <w:spacing w:line="360" w:lineRule="auto"/>
        <w:ind w:firstLine="567"/>
        <w:rPr>
          <w:rFonts w:cs="Times New Roman"/>
          <w:color w:val="000000" w:themeColor="text1"/>
          <w:szCs w:val="24"/>
        </w:rPr>
      </w:pPr>
      <w:r w:rsidRPr="00733BDB">
        <w:rPr>
          <w:rFonts w:cs="Times New Roman"/>
          <w:szCs w:val="24"/>
        </w:rPr>
        <w:t>V</w:t>
      </w:r>
      <w:r w:rsidR="001F2881" w:rsidRPr="00733BDB">
        <w:rPr>
          <w:rFonts w:cs="Times New Roman"/>
          <w:szCs w:val="24"/>
        </w:rPr>
        <w:t> problematice hodnocení se v </w:t>
      </w:r>
      <w:r w:rsidR="00D8409E" w:rsidRPr="00733BDB">
        <w:rPr>
          <w:rFonts w:cs="Times New Roman"/>
          <w:szCs w:val="24"/>
        </w:rPr>
        <w:t>literatuře</w:t>
      </w:r>
      <w:r w:rsidR="001F2881" w:rsidRPr="00733BDB">
        <w:rPr>
          <w:rFonts w:cs="Times New Roman"/>
          <w:szCs w:val="24"/>
        </w:rPr>
        <w:t xml:space="preserve"> setkáme s velmi obsáhlou terminologií, kterou každý autor používá dle svých potřeb</w:t>
      </w:r>
      <w:r w:rsidR="00D8409E" w:rsidRPr="00733BDB">
        <w:rPr>
          <w:rFonts w:cs="Times New Roman"/>
          <w:szCs w:val="24"/>
        </w:rPr>
        <w:t xml:space="preserve"> a nepředstavuje tedy ucelenou </w:t>
      </w:r>
      <w:r w:rsidR="00131C97" w:rsidRPr="00733BDB">
        <w:rPr>
          <w:rFonts w:cs="Times New Roman"/>
          <w:szCs w:val="24"/>
        </w:rPr>
        <w:t xml:space="preserve">a jasně vymezenou </w:t>
      </w:r>
      <w:r w:rsidR="004B21F3" w:rsidRPr="00733BDB">
        <w:rPr>
          <w:rFonts w:cs="Times New Roman"/>
          <w:szCs w:val="24"/>
        </w:rPr>
        <w:t>formu</w:t>
      </w:r>
      <w:r w:rsidR="00131C97" w:rsidRPr="00733BDB">
        <w:rPr>
          <w:rFonts w:cs="Times New Roman"/>
          <w:szCs w:val="24"/>
        </w:rPr>
        <w:t xml:space="preserve">. Setkáme se s pojmy reflexe, review, zpětná vazba. </w:t>
      </w:r>
      <w:r w:rsidR="00113D3E">
        <w:rPr>
          <w:rFonts w:cs="Times New Roman"/>
          <w:szCs w:val="24"/>
        </w:rPr>
        <w:t>Někteří autoři je uvádějí</w:t>
      </w:r>
      <w:r w:rsidR="00DF081A" w:rsidRPr="00733BDB">
        <w:rPr>
          <w:rFonts w:cs="Times New Roman"/>
          <w:szCs w:val="24"/>
        </w:rPr>
        <w:t xml:space="preserve"> jako synonyma</w:t>
      </w:r>
      <w:r w:rsidR="006513A8" w:rsidRPr="00733BDB">
        <w:rPr>
          <w:rFonts w:cs="Times New Roman"/>
          <w:szCs w:val="24"/>
        </w:rPr>
        <w:t>,</w:t>
      </w:r>
      <w:r w:rsidR="00DF081A" w:rsidRPr="00733BDB">
        <w:rPr>
          <w:rFonts w:cs="Times New Roman"/>
          <w:szCs w:val="24"/>
        </w:rPr>
        <w:t xml:space="preserve"> jiní v nich vnímají značné rozdíly. </w:t>
      </w:r>
      <w:r w:rsidR="00113D3E">
        <w:rPr>
          <w:rFonts w:cs="Times New Roman"/>
          <w:szCs w:val="24"/>
        </w:rPr>
        <w:t xml:space="preserve">Následně si je vymezíme </w:t>
      </w:r>
      <w:r w:rsidR="00DF081A" w:rsidRPr="00733BDB">
        <w:rPr>
          <w:rFonts w:cs="Times New Roman"/>
          <w:szCs w:val="24"/>
        </w:rPr>
        <w:t xml:space="preserve">tak, aby </w:t>
      </w:r>
      <w:r w:rsidR="006D465E" w:rsidRPr="00733BDB">
        <w:rPr>
          <w:rFonts w:cs="Times New Roman"/>
          <w:szCs w:val="24"/>
        </w:rPr>
        <w:t xml:space="preserve">jasně odpovídaly potřebám naši práce. </w:t>
      </w:r>
    </w:p>
    <w:p w14:paraId="77FEEC0C" w14:textId="48195B01" w:rsidR="00D5037F" w:rsidRDefault="00113D3E" w:rsidP="00D5037F">
      <w:pPr>
        <w:spacing w:line="360" w:lineRule="auto"/>
        <w:ind w:firstLine="567"/>
        <w:rPr>
          <w:rFonts w:cs="Times New Roman"/>
          <w:color w:val="000000" w:themeColor="text1"/>
          <w:szCs w:val="24"/>
        </w:rPr>
      </w:pPr>
      <w:r>
        <w:rPr>
          <w:rFonts w:cs="Times New Roman"/>
          <w:szCs w:val="24"/>
        </w:rPr>
        <w:t xml:space="preserve">Pro obecné označení </w:t>
      </w:r>
      <w:r w:rsidR="00BB3E71" w:rsidRPr="00733BDB">
        <w:rPr>
          <w:rFonts w:cs="Times New Roman"/>
          <w:szCs w:val="24"/>
        </w:rPr>
        <w:t xml:space="preserve">hodnocení budeme využívat </w:t>
      </w:r>
      <w:r>
        <w:rPr>
          <w:rFonts w:cs="Times New Roman"/>
          <w:szCs w:val="24"/>
        </w:rPr>
        <w:t>pojem</w:t>
      </w:r>
      <w:r w:rsidR="00BB3E71" w:rsidRPr="00733BDB">
        <w:rPr>
          <w:rFonts w:cs="Times New Roman"/>
          <w:szCs w:val="24"/>
        </w:rPr>
        <w:t xml:space="preserve"> zpětná vazba</w:t>
      </w:r>
      <w:r w:rsidR="004D1DFA" w:rsidRPr="00733BDB">
        <w:rPr>
          <w:rFonts w:cs="Times New Roman"/>
          <w:szCs w:val="24"/>
        </w:rPr>
        <w:t>. V</w:t>
      </w:r>
      <w:r w:rsidR="009F4077" w:rsidRPr="00733BDB">
        <w:rPr>
          <w:rFonts w:cs="Times New Roman"/>
          <w:szCs w:val="24"/>
        </w:rPr>
        <w:t>nímáme ji jako řízený proces</w:t>
      </w:r>
      <w:r w:rsidR="005948D6" w:rsidRPr="00733BDB">
        <w:rPr>
          <w:rFonts w:cs="Times New Roman"/>
          <w:szCs w:val="24"/>
        </w:rPr>
        <w:t>,</w:t>
      </w:r>
      <w:r w:rsidR="009F4077" w:rsidRPr="00733BDB">
        <w:rPr>
          <w:rFonts w:cs="Times New Roman"/>
          <w:szCs w:val="24"/>
        </w:rPr>
        <w:t xml:space="preserve"> jehož cílem je </w:t>
      </w:r>
      <w:r w:rsidR="005948D6" w:rsidRPr="00733BDB">
        <w:rPr>
          <w:rFonts w:cs="Times New Roman"/>
          <w:szCs w:val="24"/>
        </w:rPr>
        <w:t>po</w:t>
      </w:r>
      <w:r w:rsidR="00F42AB0" w:rsidRPr="00733BDB">
        <w:rPr>
          <w:rFonts w:cs="Times New Roman"/>
          <w:szCs w:val="24"/>
        </w:rPr>
        <w:t xml:space="preserve">mocí </w:t>
      </w:r>
      <w:r w:rsidR="004E11FD" w:rsidRPr="00733BDB">
        <w:rPr>
          <w:rFonts w:cs="Times New Roman"/>
          <w:szCs w:val="24"/>
        </w:rPr>
        <w:t>různých</w:t>
      </w:r>
      <w:r w:rsidR="00F42AB0" w:rsidRPr="00733BDB">
        <w:rPr>
          <w:rFonts w:cs="Times New Roman"/>
          <w:szCs w:val="24"/>
        </w:rPr>
        <w:t xml:space="preserve"> postupů </w:t>
      </w:r>
      <w:r w:rsidR="00001401">
        <w:rPr>
          <w:rFonts w:cs="Times New Roman"/>
          <w:szCs w:val="24"/>
        </w:rPr>
        <w:t>realizovat zkušenostní</w:t>
      </w:r>
      <w:r w:rsidR="00F42AB0" w:rsidRPr="00733BDB">
        <w:rPr>
          <w:rFonts w:cs="Times New Roman"/>
          <w:szCs w:val="24"/>
        </w:rPr>
        <w:t xml:space="preserve"> </w:t>
      </w:r>
      <w:r w:rsidR="00FE100B" w:rsidRPr="00733BDB">
        <w:rPr>
          <w:rFonts w:cs="Times New Roman"/>
          <w:szCs w:val="24"/>
        </w:rPr>
        <w:t xml:space="preserve">učení </w:t>
      </w:r>
      <w:r w:rsidR="00FE100B" w:rsidRPr="00733BDB">
        <w:rPr>
          <w:rFonts w:cs="Times New Roman"/>
          <w:szCs w:val="24"/>
        </w:rPr>
        <w:lastRenderedPageBreak/>
        <w:t>(Reitmayerová a Broumová, 2012, s. 13)</w:t>
      </w:r>
      <w:r w:rsidR="00C55FAB" w:rsidRPr="00733BDB">
        <w:rPr>
          <w:rFonts w:cs="Times New Roman"/>
          <w:szCs w:val="24"/>
        </w:rPr>
        <w:t xml:space="preserve">. </w:t>
      </w:r>
      <w:r w:rsidR="00BD0581" w:rsidRPr="00733BDB">
        <w:rPr>
          <w:rFonts w:cs="Times New Roman"/>
          <w:szCs w:val="24"/>
        </w:rPr>
        <w:t>Často autoři uvádějí, že zpětná vazba je nejtěžší částí programu, zároveň je to část opravdu zásadní. Pomocí ní odkrýváme rozvojový potenciál a  pomáháme účastníkům pojmenovat, co prožili, jakou zkušenost získali a co si tedy mohou</w:t>
      </w:r>
      <w:r w:rsidR="00076142">
        <w:rPr>
          <w:rFonts w:cs="Times New Roman"/>
          <w:szCs w:val="24"/>
        </w:rPr>
        <w:t xml:space="preserve"> z aktivity</w:t>
      </w:r>
      <w:r w:rsidR="00BD0581" w:rsidRPr="00733BDB">
        <w:rPr>
          <w:rFonts w:cs="Times New Roman"/>
          <w:szCs w:val="24"/>
        </w:rPr>
        <w:t xml:space="preserve"> odnést (Drahanská, 2020, s. 22, 149). </w:t>
      </w:r>
      <w:r w:rsidR="00BD6BDC" w:rsidRPr="00733BDB">
        <w:rPr>
          <w:rFonts w:cs="Times New Roman"/>
          <w:szCs w:val="24"/>
        </w:rPr>
        <w:t xml:space="preserve">My budeme hovořit o zpětné vazbě cílené, která je chtěná a záměrně </w:t>
      </w:r>
      <w:r>
        <w:rPr>
          <w:rFonts w:cs="Times New Roman"/>
          <w:szCs w:val="24"/>
        </w:rPr>
        <w:t>iniciovaná</w:t>
      </w:r>
      <w:r w:rsidR="00076142">
        <w:rPr>
          <w:rFonts w:cs="Times New Roman"/>
          <w:szCs w:val="24"/>
        </w:rPr>
        <w:t>,</w:t>
      </w:r>
      <w:r w:rsidR="00BD6BDC" w:rsidRPr="00733BDB">
        <w:rPr>
          <w:rFonts w:cs="Times New Roman"/>
          <w:szCs w:val="24"/>
        </w:rPr>
        <w:t xml:space="preserve"> a týká se tedy konkrétní prožité situace a konkrétní skupiny jedinců (Reitmayerová a Broumová, 2012, s. 9).</w:t>
      </w:r>
    </w:p>
    <w:p w14:paraId="713D4E84" w14:textId="242A34D2" w:rsidR="00D5037F" w:rsidRDefault="00AC5748" w:rsidP="00D5037F">
      <w:pPr>
        <w:spacing w:line="360" w:lineRule="auto"/>
        <w:ind w:firstLine="567"/>
        <w:rPr>
          <w:rFonts w:cs="Times New Roman"/>
          <w:color w:val="000000" w:themeColor="text1"/>
          <w:szCs w:val="24"/>
        </w:rPr>
      </w:pPr>
      <w:r w:rsidRPr="00733BDB">
        <w:rPr>
          <w:rFonts w:cs="Times New Roman"/>
          <w:szCs w:val="24"/>
        </w:rPr>
        <w:t xml:space="preserve">Při </w:t>
      </w:r>
      <w:r w:rsidR="00001401">
        <w:rPr>
          <w:rFonts w:cs="Times New Roman"/>
          <w:szCs w:val="24"/>
        </w:rPr>
        <w:t xml:space="preserve">vedení </w:t>
      </w:r>
      <w:r w:rsidR="004279DC" w:rsidRPr="00733BDB">
        <w:rPr>
          <w:rFonts w:cs="Times New Roman"/>
          <w:szCs w:val="24"/>
        </w:rPr>
        <w:t xml:space="preserve">cílené zpětné vazby se pro </w:t>
      </w:r>
      <w:r w:rsidR="00E84F1C" w:rsidRPr="00733BDB">
        <w:rPr>
          <w:rFonts w:cs="Times New Roman"/>
          <w:szCs w:val="24"/>
        </w:rPr>
        <w:t>u</w:t>
      </w:r>
      <w:r w:rsidR="00BB7CDF" w:rsidRPr="00733BDB">
        <w:rPr>
          <w:rFonts w:cs="Times New Roman"/>
          <w:szCs w:val="24"/>
        </w:rPr>
        <w:t>celen</w:t>
      </w:r>
      <w:r w:rsidR="00076142">
        <w:rPr>
          <w:rFonts w:cs="Times New Roman"/>
          <w:szCs w:val="24"/>
        </w:rPr>
        <w:t xml:space="preserve">í a srozumitelnost  procesu </w:t>
      </w:r>
      <w:r w:rsidR="00ED7152" w:rsidRPr="00733BDB">
        <w:rPr>
          <w:rFonts w:cs="Times New Roman"/>
          <w:szCs w:val="24"/>
        </w:rPr>
        <w:t>často využívá</w:t>
      </w:r>
      <w:r w:rsidR="00BB7CDF" w:rsidRPr="00733BDB">
        <w:rPr>
          <w:rFonts w:cs="Times New Roman"/>
          <w:szCs w:val="24"/>
        </w:rPr>
        <w:t xml:space="preserve"> </w:t>
      </w:r>
      <w:r w:rsidR="007F2FE5" w:rsidRPr="00587A58">
        <w:rPr>
          <w:rFonts w:cs="Times New Roman"/>
          <w:b/>
          <w:szCs w:val="24"/>
        </w:rPr>
        <w:t>tzv.</w:t>
      </w:r>
      <w:r w:rsidR="007F2FE5" w:rsidRPr="00733BDB">
        <w:rPr>
          <w:rFonts w:cs="Times New Roman"/>
          <w:szCs w:val="24"/>
        </w:rPr>
        <w:t xml:space="preserve"> </w:t>
      </w:r>
      <w:r w:rsidR="007F2FE5" w:rsidRPr="00587A58">
        <w:rPr>
          <w:rFonts w:cs="Times New Roman"/>
          <w:b/>
          <w:szCs w:val="24"/>
        </w:rPr>
        <w:t xml:space="preserve">Kolbův </w:t>
      </w:r>
      <w:r w:rsidR="00B80952" w:rsidRPr="00587A58">
        <w:rPr>
          <w:rFonts w:cs="Times New Roman"/>
          <w:b/>
          <w:szCs w:val="24"/>
        </w:rPr>
        <w:t>cykl</w:t>
      </w:r>
      <w:r w:rsidR="00ED7152" w:rsidRPr="00587A58">
        <w:rPr>
          <w:rFonts w:cs="Times New Roman"/>
          <w:b/>
          <w:szCs w:val="24"/>
        </w:rPr>
        <w:t>us</w:t>
      </w:r>
      <w:r w:rsidR="00B80952" w:rsidRPr="00587A58">
        <w:rPr>
          <w:rFonts w:cs="Times New Roman"/>
          <w:b/>
          <w:szCs w:val="24"/>
        </w:rPr>
        <w:t>.</w:t>
      </w:r>
      <w:r w:rsidR="00B80952" w:rsidRPr="00733BDB">
        <w:rPr>
          <w:rFonts w:cs="Times New Roman"/>
          <w:szCs w:val="24"/>
        </w:rPr>
        <w:t xml:space="preserve"> Jedná se o pomůcku</w:t>
      </w:r>
      <w:r w:rsidR="001B1BE3" w:rsidRPr="00733BDB">
        <w:rPr>
          <w:rFonts w:cs="Times New Roman"/>
          <w:szCs w:val="24"/>
        </w:rPr>
        <w:t>, kter</w:t>
      </w:r>
      <w:r w:rsidR="0030780E" w:rsidRPr="00733BDB">
        <w:rPr>
          <w:rFonts w:cs="Times New Roman"/>
          <w:szCs w:val="24"/>
        </w:rPr>
        <w:t>á</w:t>
      </w:r>
      <w:r w:rsidR="001B1BE3" w:rsidRPr="00733BDB">
        <w:rPr>
          <w:rFonts w:cs="Times New Roman"/>
          <w:szCs w:val="24"/>
        </w:rPr>
        <w:t xml:space="preserve"> je jednoduch</w:t>
      </w:r>
      <w:r w:rsidR="0030780E" w:rsidRPr="00733BDB">
        <w:rPr>
          <w:rFonts w:cs="Times New Roman"/>
          <w:szCs w:val="24"/>
        </w:rPr>
        <w:t>á</w:t>
      </w:r>
      <w:r w:rsidR="001B1BE3" w:rsidRPr="00733BDB">
        <w:rPr>
          <w:rFonts w:cs="Times New Roman"/>
          <w:szCs w:val="24"/>
        </w:rPr>
        <w:t xml:space="preserve"> a dobře využiteln</w:t>
      </w:r>
      <w:r w:rsidR="0030780E" w:rsidRPr="00733BDB">
        <w:rPr>
          <w:rFonts w:cs="Times New Roman"/>
          <w:szCs w:val="24"/>
        </w:rPr>
        <w:t>á</w:t>
      </w:r>
      <w:r w:rsidR="00E84F1C" w:rsidRPr="00733BDB">
        <w:rPr>
          <w:rFonts w:cs="Times New Roman"/>
          <w:szCs w:val="24"/>
        </w:rPr>
        <w:t xml:space="preserve"> v praxi a v pedagogické zpětné vazbě se využívá nejčastěji (Sharlanova, 2004, s. 36). </w:t>
      </w:r>
    </w:p>
    <w:p w14:paraId="2D7713BF" w14:textId="4C303A67" w:rsidR="001B1BE3" w:rsidRPr="00D5037F" w:rsidRDefault="001B1BE3" w:rsidP="00D5037F">
      <w:pPr>
        <w:spacing w:line="360" w:lineRule="auto"/>
        <w:ind w:firstLine="567"/>
        <w:rPr>
          <w:rFonts w:cs="Times New Roman"/>
          <w:color w:val="000000" w:themeColor="text1"/>
          <w:szCs w:val="24"/>
        </w:rPr>
      </w:pPr>
      <w:r w:rsidRPr="00733BDB">
        <w:rPr>
          <w:rFonts w:cs="Times New Roman"/>
          <w:szCs w:val="24"/>
        </w:rPr>
        <w:t xml:space="preserve">Kolbův cyklus </w:t>
      </w:r>
      <w:r w:rsidR="0030780E" w:rsidRPr="00733BDB">
        <w:rPr>
          <w:rFonts w:cs="Times New Roman"/>
          <w:szCs w:val="24"/>
        </w:rPr>
        <w:t>se skládá</w:t>
      </w:r>
      <w:r w:rsidR="001458E8" w:rsidRPr="00733BDB">
        <w:rPr>
          <w:rFonts w:cs="Times New Roman"/>
          <w:szCs w:val="24"/>
        </w:rPr>
        <w:t xml:space="preserve"> ze</w:t>
      </w:r>
      <w:r w:rsidRPr="00733BDB">
        <w:rPr>
          <w:rFonts w:cs="Times New Roman"/>
          <w:szCs w:val="24"/>
        </w:rPr>
        <w:t xml:space="preserve"> čtyř fáz</w:t>
      </w:r>
      <w:r w:rsidR="001458E8" w:rsidRPr="00733BDB">
        <w:rPr>
          <w:rFonts w:cs="Times New Roman"/>
          <w:szCs w:val="24"/>
        </w:rPr>
        <w:t>í</w:t>
      </w:r>
      <w:r w:rsidRPr="00733BDB">
        <w:rPr>
          <w:rFonts w:cs="Times New Roman"/>
          <w:szCs w:val="24"/>
        </w:rPr>
        <w:t>:</w:t>
      </w:r>
    </w:p>
    <w:p w14:paraId="4C3D3EE2" w14:textId="77777777" w:rsidR="001B1BE3" w:rsidRPr="00733BDB" w:rsidRDefault="001B1BE3" w:rsidP="00071032">
      <w:pPr>
        <w:pStyle w:val="Odstavecseseznamem"/>
        <w:numPr>
          <w:ilvl w:val="0"/>
          <w:numId w:val="17"/>
        </w:numPr>
        <w:spacing w:line="360" w:lineRule="auto"/>
        <w:ind w:left="993" w:hanging="284"/>
        <w:rPr>
          <w:rFonts w:cs="Times New Roman"/>
          <w:szCs w:val="24"/>
        </w:rPr>
      </w:pPr>
      <w:r w:rsidRPr="00733BDB">
        <w:rPr>
          <w:rFonts w:cs="Times New Roman"/>
          <w:szCs w:val="24"/>
        </w:rPr>
        <w:t>Prožití konkrétní zkušenosti</w:t>
      </w:r>
    </w:p>
    <w:p w14:paraId="64A23C4A" w14:textId="77777777" w:rsidR="001B1BE3" w:rsidRPr="00733BDB" w:rsidRDefault="001B1BE3" w:rsidP="00071032">
      <w:pPr>
        <w:pStyle w:val="Odstavecseseznamem"/>
        <w:numPr>
          <w:ilvl w:val="0"/>
          <w:numId w:val="17"/>
        </w:numPr>
        <w:spacing w:line="360" w:lineRule="auto"/>
        <w:ind w:left="993" w:hanging="284"/>
        <w:rPr>
          <w:rFonts w:cs="Times New Roman"/>
          <w:szCs w:val="24"/>
        </w:rPr>
      </w:pPr>
      <w:r w:rsidRPr="00733BDB">
        <w:rPr>
          <w:rFonts w:cs="Times New Roman"/>
          <w:szCs w:val="24"/>
        </w:rPr>
        <w:t xml:space="preserve">Reflexe </w:t>
      </w:r>
    </w:p>
    <w:p w14:paraId="3EEFDB11" w14:textId="77777777" w:rsidR="001B1BE3" w:rsidRPr="00733BDB" w:rsidRDefault="001B1BE3" w:rsidP="00071032">
      <w:pPr>
        <w:pStyle w:val="Odstavecseseznamem"/>
        <w:numPr>
          <w:ilvl w:val="0"/>
          <w:numId w:val="17"/>
        </w:numPr>
        <w:spacing w:line="360" w:lineRule="auto"/>
        <w:ind w:left="993" w:hanging="284"/>
        <w:rPr>
          <w:rFonts w:cs="Times New Roman"/>
          <w:szCs w:val="24"/>
        </w:rPr>
      </w:pPr>
      <w:r w:rsidRPr="00733BDB">
        <w:rPr>
          <w:rFonts w:cs="Times New Roman"/>
          <w:szCs w:val="24"/>
        </w:rPr>
        <w:t>Hodnocení prožitého, generalizace reflektovaného do zkušeností, zobecnění</w:t>
      </w:r>
    </w:p>
    <w:p w14:paraId="12B40281" w14:textId="75E16424" w:rsidR="001B1BE3" w:rsidRPr="00733BDB" w:rsidRDefault="001B1BE3" w:rsidP="00071032">
      <w:pPr>
        <w:pStyle w:val="Odstavecseseznamem"/>
        <w:numPr>
          <w:ilvl w:val="0"/>
          <w:numId w:val="17"/>
        </w:numPr>
        <w:spacing w:line="360" w:lineRule="auto"/>
        <w:ind w:left="993" w:hanging="284"/>
        <w:rPr>
          <w:rFonts w:cs="Times New Roman"/>
          <w:szCs w:val="24"/>
        </w:rPr>
      </w:pPr>
      <w:r w:rsidRPr="00733BDB">
        <w:rPr>
          <w:rFonts w:cs="Times New Roman"/>
          <w:szCs w:val="24"/>
        </w:rPr>
        <w:t>Aktivní zkoušení</w:t>
      </w:r>
    </w:p>
    <w:p w14:paraId="62CBA81F" w14:textId="2DD8A25A" w:rsidR="007A1872" w:rsidRPr="00733BDB" w:rsidRDefault="007A1872" w:rsidP="007A1872">
      <w:pPr>
        <w:spacing w:line="360" w:lineRule="auto"/>
        <w:rPr>
          <w:rFonts w:cs="Times New Roman"/>
          <w:szCs w:val="24"/>
        </w:rPr>
      </w:pPr>
      <w:r w:rsidRPr="00733BDB">
        <w:rPr>
          <w:rFonts w:cs="Times New Roman"/>
          <w:szCs w:val="24"/>
        </w:rPr>
        <w:t>(Stenzlová, 2020, s. 24).</w:t>
      </w:r>
    </w:p>
    <w:p w14:paraId="2BA4D77F" w14:textId="010220E9" w:rsidR="00D5037F" w:rsidRPr="00C829FF" w:rsidRDefault="006E1B42" w:rsidP="00C829FF">
      <w:pPr>
        <w:spacing w:line="360" w:lineRule="auto"/>
        <w:ind w:firstLine="567"/>
        <w:rPr>
          <w:rFonts w:cs="Times New Roman"/>
          <w:color w:val="FF0000"/>
          <w:szCs w:val="24"/>
        </w:rPr>
      </w:pPr>
      <w:r>
        <w:rPr>
          <w:rFonts w:cs="Times New Roman"/>
          <w:szCs w:val="24"/>
        </w:rPr>
        <w:t xml:space="preserve">Počátkem celého Kolbova cyklu je </w:t>
      </w:r>
      <w:r w:rsidR="00C829FF" w:rsidRPr="00C829FF">
        <w:rPr>
          <w:rFonts w:cs="Times New Roman"/>
          <w:b/>
          <w:szCs w:val="24"/>
        </w:rPr>
        <w:t>ohlédnutí za aktivitou</w:t>
      </w:r>
      <w:r w:rsidR="00C829FF" w:rsidRPr="00C829FF">
        <w:rPr>
          <w:rFonts w:cs="Times New Roman"/>
          <w:szCs w:val="24"/>
        </w:rPr>
        <w:t xml:space="preserve"> (</w:t>
      </w:r>
      <w:r w:rsidR="00C829FF" w:rsidRPr="00C829FF">
        <w:rPr>
          <w:rFonts w:cs="Times New Roman"/>
          <w:i/>
          <w:iCs/>
          <w:szCs w:val="24"/>
        </w:rPr>
        <w:t>Instruktorský slabikář</w:t>
      </w:r>
      <w:r w:rsidR="00C829FF" w:rsidRPr="00C829FF">
        <w:rPr>
          <w:rFonts w:cs="Times New Roman"/>
          <w:szCs w:val="24"/>
        </w:rPr>
        <w:t xml:space="preserve">, 2016, s. 160) a </w:t>
      </w:r>
      <w:r w:rsidR="00C829FF" w:rsidRPr="00C829FF">
        <w:rPr>
          <w:rFonts w:cs="Times New Roman"/>
          <w:i/>
          <w:iCs/>
          <w:szCs w:val="24"/>
        </w:rPr>
        <w:t>„ prostor pro zastavení a uvědomění si všeho”</w:t>
      </w:r>
      <w:r w:rsidR="00C829FF">
        <w:rPr>
          <w:rFonts w:cs="Times New Roman"/>
          <w:i/>
          <w:iCs/>
          <w:szCs w:val="24"/>
        </w:rPr>
        <w:t xml:space="preserve"> </w:t>
      </w:r>
      <w:r w:rsidR="00C829FF">
        <w:rPr>
          <w:rFonts w:cs="Times New Roman"/>
          <w:iCs/>
          <w:szCs w:val="24"/>
        </w:rPr>
        <w:t>(</w:t>
      </w:r>
      <w:r w:rsidR="00C829FF" w:rsidRPr="00C829FF">
        <w:rPr>
          <w:rFonts w:cs="Times New Roman"/>
          <w:szCs w:val="24"/>
        </w:rPr>
        <w:t>Drahanská, 2020, s. 149).</w:t>
      </w:r>
      <w:r w:rsidR="00062144" w:rsidRPr="00C829FF">
        <w:rPr>
          <w:rFonts w:cs="Times New Roman"/>
          <w:szCs w:val="24"/>
        </w:rPr>
        <w:t xml:space="preserve"> </w:t>
      </w:r>
      <w:r w:rsidR="001B1BE3" w:rsidRPr="00733BDB">
        <w:rPr>
          <w:rFonts w:cs="Times New Roman"/>
          <w:szCs w:val="24"/>
        </w:rPr>
        <w:t>Zajímá nás, jak aktivita probíhala, kdo měl jaký úkol, ale jedná se o čisté sdělení</w:t>
      </w:r>
      <w:r w:rsidR="00113D3E">
        <w:rPr>
          <w:rFonts w:cs="Times New Roman"/>
          <w:szCs w:val="24"/>
        </w:rPr>
        <w:t>,</w:t>
      </w:r>
      <w:r w:rsidR="001B1BE3" w:rsidRPr="00733BDB">
        <w:rPr>
          <w:rFonts w:cs="Times New Roman"/>
          <w:szCs w:val="24"/>
        </w:rPr>
        <w:t xml:space="preserve"> bez subjektivního hodno</w:t>
      </w:r>
      <w:r w:rsidR="00C829FF">
        <w:rPr>
          <w:rFonts w:cs="Times New Roman"/>
          <w:szCs w:val="24"/>
        </w:rPr>
        <w:t xml:space="preserve">cení (Drahanská, 2020, s. 185). </w:t>
      </w:r>
      <w:r w:rsidR="00062144">
        <w:rPr>
          <w:rFonts w:cs="Times New Roman"/>
          <w:szCs w:val="24"/>
        </w:rPr>
        <w:t xml:space="preserve">Pro </w:t>
      </w:r>
      <w:r w:rsidR="00062144" w:rsidRPr="00C829FF">
        <w:rPr>
          <w:rFonts w:cs="Times New Roman"/>
          <w:b/>
          <w:szCs w:val="24"/>
        </w:rPr>
        <w:t>subjektivní hodnocení</w:t>
      </w:r>
      <w:r w:rsidR="00062144">
        <w:rPr>
          <w:rFonts w:cs="Times New Roman"/>
          <w:szCs w:val="24"/>
        </w:rPr>
        <w:t xml:space="preserve"> se otevírá prostor ve fázi druhé, kde se ptáme na pocity a prožitky. </w:t>
      </w:r>
      <w:r w:rsidR="00C829FF" w:rsidRPr="00C829FF">
        <w:rPr>
          <w:rFonts w:cs="Times New Roman"/>
          <w:szCs w:val="24"/>
        </w:rPr>
        <w:t>Účastníci hovoří o svých myšlenkách, zážitcích a o vzájemných interakcích, které při aktivitě proběhly (Reitmayerová a Broumová, 2012, s. 11). Nazírají na své zážitky z různých úhlů pohledu a snaží se je popsat, vysvětlit a pochopit (Franc, 2007, s. 20).</w:t>
      </w:r>
      <w:r w:rsidR="00C829FF" w:rsidRPr="00B8606D">
        <w:rPr>
          <w:rFonts w:cs="Times New Roman"/>
          <w:color w:val="FF0000"/>
          <w:szCs w:val="24"/>
        </w:rPr>
        <w:t xml:space="preserve"> </w:t>
      </w:r>
      <w:r w:rsidR="00062144">
        <w:rPr>
          <w:rFonts w:cs="Times New Roman"/>
          <w:szCs w:val="24"/>
        </w:rPr>
        <w:t>Následně</w:t>
      </w:r>
      <w:r w:rsidR="001B1BE3" w:rsidRPr="00733BDB">
        <w:rPr>
          <w:rFonts w:cs="Times New Roman"/>
          <w:szCs w:val="24"/>
        </w:rPr>
        <w:t xml:space="preserve"> je potřeba zjistit, zda b</w:t>
      </w:r>
      <w:r w:rsidR="00062144">
        <w:rPr>
          <w:rFonts w:cs="Times New Roman"/>
          <w:szCs w:val="24"/>
        </w:rPr>
        <w:t xml:space="preserve">ylo dosaženo chtěného výsledku </w:t>
      </w:r>
      <w:r w:rsidR="00C829FF">
        <w:rPr>
          <w:rFonts w:cs="Times New Roman"/>
          <w:szCs w:val="24"/>
        </w:rPr>
        <w:t xml:space="preserve">(Sedlář, 2012, s. 11). </w:t>
      </w:r>
      <w:r w:rsidR="00C829FF" w:rsidRPr="00C829FF">
        <w:rPr>
          <w:rFonts w:cs="Times New Roman"/>
          <w:szCs w:val="24"/>
        </w:rPr>
        <w:t xml:space="preserve">Pomocí diskuze a sdělení svých pocitů se účastníci snaží přijít na to, </w:t>
      </w:r>
      <w:r w:rsidR="00C829FF" w:rsidRPr="00C829FF">
        <w:rPr>
          <w:rFonts w:cs="Times New Roman"/>
          <w:b/>
          <w:szCs w:val="24"/>
        </w:rPr>
        <w:t>co jim daná aktivita přinesla</w:t>
      </w:r>
      <w:r w:rsidR="00C829FF" w:rsidRPr="00C829FF">
        <w:rPr>
          <w:rFonts w:cs="Times New Roman"/>
          <w:szCs w:val="24"/>
        </w:rPr>
        <w:t xml:space="preserve"> a co pro ně znamenala (Danková, 2018, s. 20). </w:t>
      </w:r>
      <w:r w:rsidR="001B1BE3" w:rsidRPr="00C829FF">
        <w:rPr>
          <w:rFonts w:cs="Times New Roman"/>
          <w:szCs w:val="24"/>
        </w:rPr>
        <w:t xml:space="preserve">Po sdělení prožitků je potřeba popsat, pojmenovat a </w:t>
      </w:r>
      <w:r w:rsidR="001B1BE3" w:rsidRPr="00C829FF">
        <w:rPr>
          <w:rFonts w:cs="Times New Roman"/>
          <w:b/>
          <w:szCs w:val="24"/>
        </w:rPr>
        <w:t>for</w:t>
      </w:r>
      <w:r w:rsidR="00C829FF">
        <w:rPr>
          <w:rFonts w:cs="Times New Roman"/>
          <w:b/>
          <w:szCs w:val="24"/>
        </w:rPr>
        <w:t>mulovat zkušenosti s vizí jejich</w:t>
      </w:r>
      <w:r w:rsidR="001B1BE3" w:rsidRPr="00C829FF">
        <w:rPr>
          <w:rFonts w:cs="Times New Roman"/>
          <w:b/>
          <w:szCs w:val="24"/>
        </w:rPr>
        <w:t xml:space="preserve"> uplatnění do budoucnosti</w:t>
      </w:r>
      <w:r w:rsidR="001B1BE3" w:rsidRPr="00C829FF">
        <w:rPr>
          <w:rFonts w:cs="Times New Roman"/>
          <w:szCs w:val="24"/>
        </w:rPr>
        <w:t>. Nová zkušenost poté ověřuje platnost a dává podnět pro další postup, plán, pro zkušenost novou (</w:t>
      </w:r>
      <w:r w:rsidR="00BB668B" w:rsidRPr="00C829FF">
        <w:rPr>
          <w:rFonts w:cs="Times New Roman"/>
          <w:szCs w:val="24"/>
        </w:rPr>
        <w:t>Sharlanova, 2004, s. 37</w:t>
      </w:r>
      <w:r w:rsidR="001B1BE3" w:rsidRPr="00C829FF">
        <w:rPr>
          <w:rFonts w:cs="Times New Roman"/>
          <w:szCs w:val="24"/>
        </w:rPr>
        <w:t>).</w:t>
      </w:r>
      <w:r w:rsidR="00C829FF" w:rsidRPr="00C829FF">
        <w:rPr>
          <w:rFonts w:cs="Times New Roman"/>
          <w:szCs w:val="24"/>
        </w:rPr>
        <w:t xml:space="preserve"> Výsledkem zpětné vazby by tedy měla být zkušenost (Stenzlová, </w:t>
      </w:r>
      <w:r w:rsidR="00C829FF" w:rsidRPr="00C829FF">
        <w:rPr>
          <w:rFonts w:cs="Times New Roman"/>
          <w:iCs/>
          <w:szCs w:val="24"/>
        </w:rPr>
        <w:t>2020, s. 21</w:t>
      </w:r>
      <w:r w:rsidR="00C829FF" w:rsidRPr="00C829FF">
        <w:rPr>
          <w:rFonts w:cs="Times New Roman"/>
          <w:szCs w:val="24"/>
        </w:rPr>
        <w:t>).</w:t>
      </w:r>
    </w:p>
    <w:p w14:paraId="603157F5" w14:textId="4C37310D" w:rsidR="00D5037F" w:rsidRDefault="00687C19" w:rsidP="00D5037F">
      <w:pPr>
        <w:spacing w:line="360" w:lineRule="auto"/>
        <w:ind w:firstLine="567"/>
        <w:rPr>
          <w:rFonts w:cs="Times New Roman"/>
          <w:szCs w:val="24"/>
        </w:rPr>
      </w:pPr>
      <w:r w:rsidRPr="00733BDB">
        <w:rPr>
          <w:rFonts w:cs="Times New Roman"/>
          <w:szCs w:val="24"/>
        </w:rPr>
        <w:t>Kolb</w:t>
      </w:r>
      <w:r w:rsidR="009F2DB9" w:rsidRPr="00733BDB">
        <w:rPr>
          <w:rFonts w:cs="Times New Roman"/>
          <w:szCs w:val="24"/>
        </w:rPr>
        <w:t>ův</w:t>
      </w:r>
      <w:r w:rsidRPr="00733BDB">
        <w:rPr>
          <w:rFonts w:cs="Times New Roman"/>
          <w:szCs w:val="24"/>
        </w:rPr>
        <w:t xml:space="preserve"> cyklu</w:t>
      </w:r>
      <w:r w:rsidR="009F2DB9" w:rsidRPr="00733BDB">
        <w:rPr>
          <w:rFonts w:cs="Times New Roman"/>
          <w:szCs w:val="24"/>
        </w:rPr>
        <w:t>s</w:t>
      </w:r>
      <w:r w:rsidRPr="00733BDB">
        <w:rPr>
          <w:rFonts w:cs="Times New Roman"/>
          <w:szCs w:val="24"/>
        </w:rPr>
        <w:t xml:space="preserve"> budeme využívat </w:t>
      </w:r>
      <w:r w:rsidR="00113D3E">
        <w:rPr>
          <w:rFonts w:cs="Times New Roman"/>
          <w:szCs w:val="24"/>
        </w:rPr>
        <w:t xml:space="preserve">v </w:t>
      </w:r>
      <w:r w:rsidR="009F2DB9" w:rsidRPr="00733BDB">
        <w:rPr>
          <w:rFonts w:cs="Times New Roman"/>
          <w:szCs w:val="24"/>
        </w:rPr>
        <w:t xml:space="preserve">rámci výzkumu této práce. </w:t>
      </w:r>
      <w:r w:rsidR="00243D48" w:rsidRPr="00733BDB">
        <w:rPr>
          <w:rFonts w:cs="Times New Roman"/>
          <w:szCs w:val="24"/>
        </w:rPr>
        <w:t xml:space="preserve">Využijeme metodu ohniskových skupin, kde </w:t>
      </w:r>
      <w:r w:rsidR="00701F0E" w:rsidRPr="00733BDB">
        <w:rPr>
          <w:rFonts w:cs="Times New Roman"/>
          <w:szCs w:val="24"/>
        </w:rPr>
        <w:t>K</w:t>
      </w:r>
      <w:r w:rsidR="00243D48" w:rsidRPr="00733BDB">
        <w:rPr>
          <w:rFonts w:cs="Times New Roman"/>
          <w:szCs w:val="24"/>
        </w:rPr>
        <w:t xml:space="preserve">olbův cyklus bude </w:t>
      </w:r>
      <w:r w:rsidR="00113D3E">
        <w:rPr>
          <w:rFonts w:cs="Times New Roman"/>
          <w:szCs w:val="24"/>
        </w:rPr>
        <w:t>součástí</w:t>
      </w:r>
      <w:r w:rsidR="00243D48" w:rsidRPr="00733BDB">
        <w:rPr>
          <w:rFonts w:cs="Times New Roman"/>
          <w:szCs w:val="24"/>
        </w:rPr>
        <w:t xml:space="preserve"> </w:t>
      </w:r>
      <w:r w:rsidR="00701F0E" w:rsidRPr="00733BDB">
        <w:rPr>
          <w:rFonts w:cs="Times New Roman"/>
          <w:szCs w:val="24"/>
        </w:rPr>
        <w:t>zpětné</w:t>
      </w:r>
      <w:r w:rsidR="00243D48" w:rsidRPr="00733BDB">
        <w:rPr>
          <w:rFonts w:cs="Times New Roman"/>
          <w:szCs w:val="24"/>
        </w:rPr>
        <w:t xml:space="preserve"> vazby na proběhlé aktivity</w:t>
      </w:r>
      <w:r w:rsidR="00701F0E" w:rsidRPr="00733BDB">
        <w:rPr>
          <w:rFonts w:cs="Times New Roman"/>
          <w:szCs w:val="24"/>
        </w:rPr>
        <w:t>.</w:t>
      </w:r>
    </w:p>
    <w:p w14:paraId="04C7FF12" w14:textId="7334F234" w:rsidR="00D5037F" w:rsidRDefault="00D54E15" w:rsidP="00D5037F">
      <w:pPr>
        <w:spacing w:line="360" w:lineRule="auto"/>
        <w:ind w:firstLine="567"/>
        <w:rPr>
          <w:rFonts w:cs="Times New Roman"/>
          <w:szCs w:val="24"/>
        </w:rPr>
      </w:pPr>
      <w:r w:rsidRPr="00733BDB">
        <w:rPr>
          <w:rFonts w:cs="Times New Roman"/>
          <w:szCs w:val="24"/>
        </w:rPr>
        <w:lastRenderedPageBreak/>
        <w:t xml:space="preserve">Zpětná vazba může sama o sobě probíhat v mnoha podobách. Můžeme reflektovat jednu aktivitu, celý proběhlý den, kurz nebo můžeme reflektovat až po delším časovém úseku. Je vždy potřeba začlenit </w:t>
      </w:r>
      <w:r w:rsidR="00545528">
        <w:rPr>
          <w:rFonts w:cs="Times New Roman"/>
          <w:szCs w:val="24"/>
        </w:rPr>
        <w:t>zpětnou vazbu</w:t>
      </w:r>
      <w:r w:rsidRPr="00733BDB">
        <w:rPr>
          <w:rFonts w:cs="Times New Roman"/>
          <w:szCs w:val="24"/>
        </w:rPr>
        <w:t xml:space="preserve"> tak, aby měla smysl a</w:t>
      </w:r>
      <w:r w:rsidR="00545528">
        <w:rPr>
          <w:rFonts w:cs="Times New Roman"/>
          <w:szCs w:val="24"/>
        </w:rPr>
        <w:t xml:space="preserve"> nebyli jí</w:t>
      </w:r>
      <w:r w:rsidRPr="00733BDB">
        <w:rPr>
          <w:rFonts w:cs="Times New Roman"/>
          <w:szCs w:val="24"/>
        </w:rPr>
        <w:t xml:space="preserve"> účastníci přehlceni a zatěžováni (</w:t>
      </w:r>
      <w:r w:rsidRPr="00733BDB">
        <w:rPr>
          <w:rFonts w:cs="Times New Roman"/>
          <w:i/>
          <w:iCs/>
          <w:szCs w:val="24"/>
        </w:rPr>
        <w:t>Instruktorský slabikář</w:t>
      </w:r>
      <w:r w:rsidRPr="00733BDB">
        <w:rPr>
          <w:rFonts w:cs="Times New Roman"/>
          <w:szCs w:val="24"/>
        </w:rPr>
        <w:t xml:space="preserve">, 2016, s. 161, 163). Navíc existuje mnoho technik, jak </w:t>
      </w:r>
      <w:r w:rsidR="00545528">
        <w:rPr>
          <w:rFonts w:cs="Times New Roman"/>
          <w:szCs w:val="24"/>
        </w:rPr>
        <w:t>ji</w:t>
      </w:r>
      <w:r w:rsidRPr="00733BDB">
        <w:rPr>
          <w:rFonts w:cs="Times New Roman"/>
          <w:szCs w:val="24"/>
        </w:rPr>
        <w:t xml:space="preserve"> provést</w:t>
      </w:r>
      <w:r w:rsidR="00076142">
        <w:rPr>
          <w:rFonts w:cs="Times New Roman"/>
          <w:szCs w:val="24"/>
        </w:rPr>
        <w:t>,</w:t>
      </w:r>
      <w:r w:rsidRPr="00733BDB">
        <w:rPr>
          <w:rFonts w:cs="Times New Roman"/>
          <w:szCs w:val="24"/>
        </w:rPr>
        <w:t xml:space="preserve"> a to např. pomocí psaní deníku, individuální</w:t>
      </w:r>
      <w:r w:rsidR="00076142">
        <w:rPr>
          <w:rFonts w:cs="Times New Roman"/>
          <w:szCs w:val="24"/>
        </w:rPr>
        <w:t xml:space="preserve"> nebo skupinová diskuze, rozboru</w:t>
      </w:r>
      <w:r w:rsidRPr="00733BDB">
        <w:rPr>
          <w:rFonts w:cs="Times New Roman"/>
          <w:szCs w:val="24"/>
        </w:rPr>
        <w:t xml:space="preserve"> (Franc, 2007, s. 28). Dále se využívají různé obrazové karty, různé předměty, škály (</w:t>
      </w:r>
      <w:r w:rsidRPr="00733BDB">
        <w:rPr>
          <w:rFonts w:cs="Times New Roman"/>
          <w:i/>
          <w:iCs/>
          <w:szCs w:val="24"/>
        </w:rPr>
        <w:t>Instruktorský slabikář</w:t>
      </w:r>
      <w:r w:rsidRPr="00733BDB">
        <w:rPr>
          <w:rFonts w:cs="Times New Roman"/>
          <w:szCs w:val="24"/>
        </w:rPr>
        <w:t>, 2016, s. 170). Podle toho, jakou podobu použijeme</w:t>
      </w:r>
      <w:r w:rsidR="00561099" w:rsidRPr="00733BDB">
        <w:rPr>
          <w:rFonts w:cs="Times New Roman"/>
          <w:szCs w:val="24"/>
        </w:rPr>
        <w:t>,</w:t>
      </w:r>
      <w:r w:rsidRPr="00733BDB">
        <w:rPr>
          <w:rFonts w:cs="Times New Roman"/>
          <w:szCs w:val="24"/>
        </w:rPr>
        <w:t xml:space="preserve"> se pak metody dělí na grafické, výtvarné, prostorové, verbální, zvukové, předmětné a další (</w:t>
      </w:r>
      <w:r w:rsidRPr="00733BDB">
        <w:rPr>
          <w:rFonts w:cs="Times New Roman"/>
          <w:i/>
          <w:iCs/>
          <w:szCs w:val="24"/>
        </w:rPr>
        <w:t>Instruktorský slabikář,</w:t>
      </w:r>
      <w:r w:rsidRPr="00733BDB">
        <w:rPr>
          <w:rFonts w:cs="Times New Roman"/>
          <w:szCs w:val="24"/>
        </w:rPr>
        <w:t xml:space="preserve"> 2016, s. 170).</w:t>
      </w:r>
    </w:p>
    <w:p w14:paraId="19A30083" w14:textId="3EF572A8" w:rsidR="001403F1" w:rsidRPr="00733BDB" w:rsidRDefault="00545528" w:rsidP="00D5037F">
      <w:pPr>
        <w:spacing w:line="360" w:lineRule="auto"/>
        <w:ind w:firstLine="567"/>
        <w:rPr>
          <w:rFonts w:cs="Times New Roman"/>
          <w:szCs w:val="24"/>
        </w:rPr>
      </w:pPr>
      <w:r>
        <w:rPr>
          <w:rFonts w:cs="Times New Roman"/>
          <w:szCs w:val="24"/>
        </w:rPr>
        <w:t>Zpětnou vazbu</w:t>
      </w:r>
      <w:r w:rsidR="00076142">
        <w:rPr>
          <w:rFonts w:cs="Times New Roman"/>
          <w:szCs w:val="24"/>
        </w:rPr>
        <w:t xml:space="preserve"> se vždy snažíme směřovat </w:t>
      </w:r>
      <w:r w:rsidR="00D54E15" w:rsidRPr="00733BDB">
        <w:rPr>
          <w:rFonts w:cs="Times New Roman"/>
          <w:szCs w:val="24"/>
        </w:rPr>
        <w:t xml:space="preserve">konkrétně ke stanovenému cíli. Z toho pak vyvozujeme </w:t>
      </w:r>
      <w:r w:rsidR="00666CEB">
        <w:rPr>
          <w:rFonts w:cs="Times New Roman"/>
          <w:szCs w:val="24"/>
        </w:rPr>
        <w:t>zpětné vazby</w:t>
      </w:r>
      <w:r w:rsidR="00D54E15" w:rsidRPr="00733BDB">
        <w:rPr>
          <w:rFonts w:cs="Times New Roman"/>
          <w:szCs w:val="24"/>
        </w:rPr>
        <w:t xml:space="preserve"> zaměřené na znalosti, proces, sebepoznání, hodnocení, hledání aktuálních témat skupiny a další (Drahanská, 2020, s. 156).</w:t>
      </w:r>
    </w:p>
    <w:p w14:paraId="4200299D" w14:textId="0FEAEED7" w:rsidR="00AE1EDB" w:rsidRPr="00AE1EDB" w:rsidRDefault="00AE1EDB" w:rsidP="00854BF7">
      <w:pPr>
        <w:pStyle w:val="Nadpis2"/>
      </w:pPr>
      <w:bookmarkStart w:id="15" w:name="_Toc101410194"/>
      <w:r>
        <w:t xml:space="preserve">3.5 </w:t>
      </w:r>
      <w:r w:rsidRPr="00FE68E8">
        <w:t>Motivace</w:t>
      </w:r>
      <w:r>
        <w:t xml:space="preserve"> a atmosféra</w:t>
      </w:r>
      <w:bookmarkEnd w:id="15"/>
    </w:p>
    <w:p w14:paraId="3212EFBA" w14:textId="6D70AD3D" w:rsidR="00D5037F" w:rsidRDefault="00EF42FC" w:rsidP="00D5037F">
      <w:pPr>
        <w:spacing w:line="360" w:lineRule="auto"/>
        <w:ind w:firstLine="567"/>
        <w:rPr>
          <w:rStyle w:val="s1"/>
          <w:rFonts w:ascii="Times New Roman" w:eastAsia="Times New Roman" w:hAnsi="Times New Roman"/>
          <w:sz w:val="24"/>
          <w:szCs w:val="24"/>
        </w:rPr>
      </w:pPr>
      <w:r>
        <w:rPr>
          <w:rStyle w:val="s1"/>
          <w:rFonts w:ascii="Times New Roman" w:eastAsia="Times New Roman" w:hAnsi="Times New Roman"/>
          <w:sz w:val="24"/>
          <w:szCs w:val="24"/>
        </w:rPr>
        <w:t xml:space="preserve">Motivace je jeden ze znaků </w:t>
      </w:r>
      <w:r w:rsidR="0074479E">
        <w:rPr>
          <w:rStyle w:val="s1"/>
          <w:rFonts w:ascii="Times New Roman" w:eastAsia="Times New Roman" w:hAnsi="Times New Roman"/>
          <w:sz w:val="24"/>
          <w:szCs w:val="24"/>
        </w:rPr>
        <w:t xml:space="preserve">a prvků </w:t>
      </w:r>
      <w:r>
        <w:rPr>
          <w:rStyle w:val="s1"/>
          <w:rFonts w:ascii="Times New Roman" w:eastAsia="Times New Roman" w:hAnsi="Times New Roman"/>
          <w:sz w:val="24"/>
          <w:szCs w:val="24"/>
        </w:rPr>
        <w:t>celostní výchovy a celostního učení (</w:t>
      </w:r>
      <w:r w:rsidRPr="00B72C52">
        <w:rPr>
          <w:rStyle w:val="s1"/>
          <w:rFonts w:ascii="Times New Roman" w:eastAsia="Times New Roman" w:hAnsi="Times New Roman"/>
          <w:i/>
          <w:iCs/>
          <w:sz w:val="24"/>
          <w:szCs w:val="24"/>
        </w:rPr>
        <w:t>Instruktorský slabikář</w:t>
      </w:r>
      <w:r>
        <w:rPr>
          <w:rStyle w:val="s1"/>
          <w:rFonts w:ascii="Times New Roman" w:eastAsia="Times New Roman" w:hAnsi="Times New Roman"/>
          <w:sz w:val="24"/>
          <w:szCs w:val="24"/>
        </w:rPr>
        <w:t xml:space="preserve">, 2016, s. 135). </w:t>
      </w:r>
      <w:r w:rsidR="00BE4AA8" w:rsidRPr="00167408">
        <w:rPr>
          <w:rFonts w:cs="Times New Roman"/>
          <w:bCs/>
          <w:color w:val="000000" w:themeColor="text1"/>
          <w:szCs w:val="24"/>
        </w:rPr>
        <w:t xml:space="preserve">Při </w:t>
      </w:r>
      <w:r w:rsidR="00561099">
        <w:rPr>
          <w:rFonts w:cs="Times New Roman"/>
          <w:bCs/>
          <w:color w:val="000000" w:themeColor="text1"/>
          <w:szCs w:val="24"/>
        </w:rPr>
        <w:t>uvádění her</w:t>
      </w:r>
      <w:r w:rsidR="008C5134" w:rsidRPr="00167408">
        <w:rPr>
          <w:rFonts w:cs="Times New Roman"/>
          <w:bCs/>
          <w:color w:val="000000" w:themeColor="text1"/>
          <w:szCs w:val="24"/>
        </w:rPr>
        <w:t xml:space="preserve"> však</w:t>
      </w:r>
      <w:r w:rsidR="00BE4AA8" w:rsidRPr="00167408">
        <w:rPr>
          <w:rFonts w:cs="Times New Roman"/>
          <w:bCs/>
          <w:color w:val="000000" w:themeColor="text1"/>
          <w:szCs w:val="24"/>
        </w:rPr>
        <w:t xml:space="preserve"> můžeme motiva</w:t>
      </w:r>
      <w:r w:rsidR="00561099">
        <w:rPr>
          <w:rFonts w:cs="Times New Roman"/>
          <w:bCs/>
          <w:color w:val="000000" w:themeColor="text1"/>
          <w:szCs w:val="24"/>
        </w:rPr>
        <w:t xml:space="preserve">ci vnímat ze dvou úhlů pohledu. </w:t>
      </w:r>
      <w:r w:rsidR="00D76662" w:rsidRPr="00DA7522">
        <w:rPr>
          <w:bCs/>
          <w:color w:val="000000" w:themeColor="text1"/>
          <w:szCs w:val="24"/>
        </w:rPr>
        <w:t>Můžeme h</w:t>
      </w:r>
      <w:r w:rsidR="002D6CFE" w:rsidRPr="00DA7522">
        <w:rPr>
          <w:bCs/>
          <w:color w:val="000000" w:themeColor="text1"/>
          <w:szCs w:val="24"/>
        </w:rPr>
        <w:t>ovoř</w:t>
      </w:r>
      <w:r w:rsidR="00D76662" w:rsidRPr="00DA7522">
        <w:rPr>
          <w:bCs/>
          <w:color w:val="000000" w:themeColor="text1"/>
          <w:szCs w:val="24"/>
        </w:rPr>
        <w:t>it</w:t>
      </w:r>
      <w:r w:rsidR="00076142">
        <w:rPr>
          <w:bCs/>
          <w:color w:val="000000" w:themeColor="text1"/>
          <w:szCs w:val="24"/>
        </w:rPr>
        <w:t xml:space="preserve"> </w:t>
      </w:r>
      <w:r w:rsidR="002D6CFE" w:rsidRPr="00DA7522">
        <w:rPr>
          <w:bCs/>
          <w:color w:val="000000" w:themeColor="text1"/>
          <w:szCs w:val="24"/>
        </w:rPr>
        <w:t xml:space="preserve">o </w:t>
      </w:r>
      <w:r w:rsidR="006B0961" w:rsidRPr="00DA7522">
        <w:rPr>
          <w:bCs/>
          <w:color w:val="000000" w:themeColor="text1"/>
          <w:szCs w:val="24"/>
        </w:rPr>
        <w:t>motivaci</w:t>
      </w:r>
      <w:r w:rsidR="002D6CFE" w:rsidRPr="00DA7522">
        <w:rPr>
          <w:bCs/>
          <w:color w:val="000000" w:themeColor="text1"/>
          <w:szCs w:val="24"/>
        </w:rPr>
        <w:t xml:space="preserve"> jako o procesu</w:t>
      </w:r>
      <w:r w:rsidR="00494057" w:rsidRPr="00DA7522">
        <w:rPr>
          <w:rStyle w:val="s1"/>
          <w:rFonts w:ascii="Times New Roman" w:eastAsia="Times New Roman" w:hAnsi="Times New Roman"/>
          <w:color w:val="000000" w:themeColor="text1"/>
          <w:sz w:val="24"/>
          <w:szCs w:val="24"/>
        </w:rPr>
        <w:t>,</w:t>
      </w:r>
      <w:r w:rsidR="002D6CFE" w:rsidRPr="00DA7522">
        <w:rPr>
          <w:rStyle w:val="s1"/>
          <w:rFonts w:ascii="Times New Roman" w:eastAsia="Times New Roman" w:hAnsi="Times New Roman"/>
          <w:color w:val="000000" w:themeColor="text1"/>
          <w:sz w:val="24"/>
          <w:szCs w:val="24"/>
        </w:rPr>
        <w:t xml:space="preserve"> </w:t>
      </w:r>
      <w:r w:rsidR="00076142">
        <w:rPr>
          <w:rStyle w:val="s1"/>
          <w:rFonts w:ascii="Times New Roman" w:eastAsia="Times New Roman" w:hAnsi="Times New Roman"/>
          <w:color w:val="000000" w:themeColor="text1"/>
          <w:sz w:val="24"/>
          <w:szCs w:val="24"/>
        </w:rPr>
        <w:t>ve kterém směřujeme vnitřní podněty jedince k určenému cíli</w:t>
      </w:r>
      <w:r w:rsidR="00076142">
        <w:rPr>
          <w:rStyle w:val="s1"/>
          <w:rFonts w:ascii="Times New Roman" w:eastAsia="Times New Roman" w:hAnsi="Times New Roman"/>
          <w:i/>
          <w:iCs/>
          <w:sz w:val="24"/>
          <w:szCs w:val="24"/>
        </w:rPr>
        <w:t xml:space="preserve"> </w:t>
      </w:r>
      <w:r w:rsidR="002D6CFE">
        <w:rPr>
          <w:rStyle w:val="s1"/>
          <w:rFonts w:ascii="Times New Roman" w:eastAsia="Times New Roman" w:hAnsi="Times New Roman"/>
          <w:sz w:val="24"/>
          <w:szCs w:val="24"/>
        </w:rPr>
        <w:t>(Pávková et al. 2011, s. 172 – 173)</w:t>
      </w:r>
      <w:r>
        <w:rPr>
          <w:rStyle w:val="s1"/>
          <w:rFonts w:ascii="Times New Roman" w:eastAsia="Times New Roman" w:hAnsi="Times New Roman"/>
          <w:sz w:val="24"/>
          <w:szCs w:val="24"/>
        </w:rPr>
        <w:t>.</w:t>
      </w:r>
      <w:r w:rsidR="005E11BD">
        <w:rPr>
          <w:rStyle w:val="s1"/>
          <w:rFonts w:ascii="Times New Roman" w:eastAsia="Times New Roman" w:hAnsi="Times New Roman"/>
          <w:sz w:val="24"/>
          <w:szCs w:val="24"/>
        </w:rPr>
        <w:t xml:space="preserve"> </w:t>
      </w:r>
      <w:r w:rsidR="00076142">
        <w:rPr>
          <w:rStyle w:val="s1"/>
          <w:rFonts w:ascii="Times New Roman" w:eastAsia="Times New Roman" w:hAnsi="Times New Roman"/>
          <w:sz w:val="24"/>
          <w:szCs w:val="24"/>
        </w:rPr>
        <w:t>V tomto pojetí</w:t>
      </w:r>
      <w:r w:rsidR="005E11BD">
        <w:rPr>
          <w:rStyle w:val="s1"/>
          <w:rFonts w:ascii="Times New Roman" w:eastAsia="Times New Roman" w:hAnsi="Times New Roman"/>
          <w:sz w:val="24"/>
          <w:szCs w:val="24"/>
        </w:rPr>
        <w:t xml:space="preserve"> je motivace chápána jako </w:t>
      </w:r>
      <w:r w:rsidR="00112F73" w:rsidRPr="00E34D59">
        <w:rPr>
          <w:rStyle w:val="s1"/>
          <w:rFonts w:ascii="Times New Roman" w:eastAsia="Times New Roman" w:hAnsi="Times New Roman"/>
          <w:i/>
          <w:iCs/>
          <w:sz w:val="24"/>
          <w:szCs w:val="24"/>
        </w:rPr>
        <w:t>„</w:t>
      </w:r>
      <w:r w:rsidR="005E11BD" w:rsidRPr="00E34D59">
        <w:rPr>
          <w:rStyle w:val="s1"/>
          <w:rFonts w:ascii="Times New Roman" w:eastAsia="Times New Roman" w:hAnsi="Times New Roman"/>
          <w:i/>
          <w:iCs/>
          <w:sz w:val="24"/>
          <w:szCs w:val="24"/>
        </w:rPr>
        <w:t>soubor vnitřních podnětů, se kterým hráč vstupuje do hry”</w:t>
      </w:r>
      <w:r w:rsidR="005E11BD">
        <w:rPr>
          <w:rStyle w:val="s1"/>
          <w:rFonts w:ascii="Times New Roman" w:eastAsia="Times New Roman" w:hAnsi="Times New Roman"/>
          <w:sz w:val="24"/>
          <w:szCs w:val="24"/>
        </w:rPr>
        <w:t xml:space="preserve"> (Hrkal et al.</w:t>
      </w:r>
      <w:r w:rsidR="008B1DF3">
        <w:rPr>
          <w:rStyle w:val="s1"/>
          <w:rFonts w:ascii="Times New Roman" w:eastAsia="Times New Roman" w:hAnsi="Times New Roman"/>
          <w:sz w:val="24"/>
          <w:szCs w:val="24"/>
        </w:rPr>
        <w:t>,</w:t>
      </w:r>
      <w:r w:rsidR="005E11BD">
        <w:rPr>
          <w:rStyle w:val="s1"/>
          <w:rFonts w:ascii="Times New Roman" w:eastAsia="Times New Roman" w:hAnsi="Times New Roman"/>
          <w:sz w:val="24"/>
          <w:szCs w:val="24"/>
        </w:rPr>
        <w:t xml:space="preserve"> </w:t>
      </w:r>
      <w:r w:rsidR="006737E2">
        <w:rPr>
          <w:rStyle w:val="s1"/>
          <w:rFonts w:ascii="Times New Roman" w:eastAsia="Times New Roman" w:hAnsi="Times New Roman"/>
          <w:sz w:val="24"/>
          <w:szCs w:val="24"/>
        </w:rPr>
        <w:t>2011</w:t>
      </w:r>
      <w:r w:rsidR="005E11BD">
        <w:rPr>
          <w:rStyle w:val="s1"/>
          <w:rFonts w:ascii="Times New Roman" w:eastAsia="Times New Roman" w:hAnsi="Times New Roman"/>
          <w:sz w:val="24"/>
          <w:szCs w:val="24"/>
        </w:rPr>
        <w:t>, s. 22).</w:t>
      </w:r>
      <w:r w:rsidR="00D76662">
        <w:rPr>
          <w:rStyle w:val="s1"/>
          <w:rFonts w:ascii="Times New Roman" w:eastAsia="Times New Roman" w:hAnsi="Times New Roman"/>
          <w:sz w:val="24"/>
          <w:szCs w:val="24"/>
        </w:rPr>
        <w:t xml:space="preserve"> </w:t>
      </w:r>
      <w:r w:rsidR="005E11BD">
        <w:rPr>
          <w:rStyle w:val="s1"/>
          <w:rFonts w:ascii="Times New Roman" w:eastAsia="Times New Roman" w:hAnsi="Times New Roman"/>
          <w:sz w:val="24"/>
          <w:szCs w:val="24"/>
        </w:rPr>
        <w:t>Pomáhá nám probudit vnitřní síly jedince</w:t>
      </w:r>
      <w:r w:rsidR="00E828E7">
        <w:rPr>
          <w:rStyle w:val="s1"/>
          <w:rFonts w:ascii="Times New Roman" w:eastAsia="Times New Roman" w:hAnsi="Times New Roman"/>
          <w:sz w:val="24"/>
          <w:szCs w:val="24"/>
        </w:rPr>
        <w:t xml:space="preserve">, </w:t>
      </w:r>
      <w:r w:rsidR="005E11BD">
        <w:rPr>
          <w:rStyle w:val="s1"/>
          <w:rFonts w:ascii="Times New Roman" w:eastAsia="Times New Roman" w:hAnsi="Times New Roman"/>
          <w:sz w:val="24"/>
          <w:szCs w:val="24"/>
        </w:rPr>
        <w:t>popohnat ho k</w:t>
      </w:r>
      <w:r w:rsidR="00E828E7">
        <w:rPr>
          <w:rStyle w:val="s1"/>
          <w:rFonts w:ascii="Times New Roman" w:eastAsia="Times New Roman" w:hAnsi="Times New Roman"/>
          <w:sz w:val="24"/>
          <w:szCs w:val="24"/>
        </w:rPr>
        <w:t> </w:t>
      </w:r>
      <w:r w:rsidR="005E11BD">
        <w:rPr>
          <w:rStyle w:val="s1"/>
          <w:rFonts w:ascii="Times New Roman" w:eastAsia="Times New Roman" w:hAnsi="Times New Roman"/>
          <w:sz w:val="24"/>
          <w:szCs w:val="24"/>
        </w:rPr>
        <w:t>činnosti</w:t>
      </w:r>
      <w:r w:rsidR="00E828E7">
        <w:rPr>
          <w:rStyle w:val="s1"/>
          <w:rFonts w:ascii="Times New Roman" w:eastAsia="Times New Roman" w:hAnsi="Times New Roman"/>
          <w:sz w:val="24"/>
          <w:szCs w:val="24"/>
        </w:rPr>
        <w:t xml:space="preserve"> a hlavně v činnosti setrvat</w:t>
      </w:r>
      <w:r w:rsidR="0048463D">
        <w:rPr>
          <w:rStyle w:val="s1"/>
          <w:rFonts w:ascii="Times New Roman" w:eastAsia="Times New Roman" w:hAnsi="Times New Roman"/>
          <w:sz w:val="24"/>
          <w:szCs w:val="24"/>
        </w:rPr>
        <w:t xml:space="preserve"> </w:t>
      </w:r>
      <w:r w:rsidR="005E11BD">
        <w:rPr>
          <w:rStyle w:val="s1"/>
          <w:rFonts w:ascii="Times New Roman" w:eastAsia="Times New Roman" w:hAnsi="Times New Roman"/>
          <w:sz w:val="24"/>
          <w:szCs w:val="24"/>
        </w:rPr>
        <w:t>(</w:t>
      </w:r>
      <w:r w:rsidR="005E11BD" w:rsidRPr="00B72C52">
        <w:rPr>
          <w:rStyle w:val="s1"/>
          <w:rFonts w:ascii="Times New Roman" w:eastAsia="Times New Roman" w:hAnsi="Times New Roman"/>
          <w:i/>
          <w:iCs/>
          <w:sz w:val="24"/>
          <w:szCs w:val="24"/>
        </w:rPr>
        <w:t xml:space="preserve">Instruktorský slabikář, </w:t>
      </w:r>
      <w:r w:rsidR="005E11BD">
        <w:rPr>
          <w:rStyle w:val="s1"/>
          <w:rFonts w:ascii="Times New Roman" w:eastAsia="Times New Roman" w:hAnsi="Times New Roman"/>
          <w:sz w:val="24"/>
          <w:szCs w:val="24"/>
        </w:rPr>
        <w:t xml:space="preserve">2016, s. 135). </w:t>
      </w:r>
    </w:p>
    <w:p w14:paraId="4939EA65" w14:textId="77777777" w:rsidR="00D5037F" w:rsidRDefault="00220CD4" w:rsidP="00D5037F">
      <w:pPr>
        <w:spacing w:line="360" w:lineRule="auto"/>
        <w:ind w:firstLine="567"/>
        <w:rPr>
          <w:rStyle w:val="s1"/>
          <w:rFonts w:ascii="Times New Roman" w:eastAsia="Times New Roman" w:hAnsi="Times New Roman"/>
          <w:sz w:val="24"/>
          <w:szCs w:val="24"/>
        </w:rPr>
      </w:pPr>
      <w:r>
        <w:rPr>
          <w:rStyle w:val="s1"/>
          <w:rFonts w:ascii="Times New Roman" w:eastAsia="Times New Roman" w:hAnsi="Times New Roman"/>
          <w:sz w:val="24"/>
          <w:szCs w:val="24"/>
        </w:rPr>
        <w:t>Základ motivace je stavěn na již dříve získaných zkušenostech</w:t>
      </w:r>
      <w:r w:rsidR="00342289">
        <w:rPr>
          <w:rStyle w:val="s1"/>
          <w:rFonts w:ascii="Times New Roman" w:eastAsia="Times New Roman" w:hAnsi="Times New Roman"/>
          <w:sz w:val="24"/>
          <w:szCs w:val="24"/>
        </w:rPr>
        <w:t xml:space="preserve"> a její mí</w:t>
      </w:r>
      <w:r w:rsidR="000576ED">
        <w:rPr>
          <w:rStyle w:val="s1"/>
          <w:rFonts w:ascii="Times New Roman" w:eastAsia="Times New Roman" w:hAnsi="Times New Roman"/>
          <w:sz w:val="24"/>
          <w:szCs w:val="24"/>
        </w:rPr>
        <w:t>ra</w:t>
      </w:r>
      <w:r w:rsidR="00342289">
        <w:rPr>
          <w:rStyle w:val="s1"/>
          <w:rFonts w:ascii="Times New Roman" w:eastAsia="Times New Roman" w:hAnsi="Times New Roman"/>
          <w:sz w:val="24"/>
          <w:szCs w:val="24"/>
        </w:rPr>
        <w:t xml:space="preserve"> </w:t>
      </w:r>
      <w:r w:rsidR="000576ED">
        <w:rPr>
          <w:rStyle w:val="s1"/>
          <w:rFonts w:ascii="Times New Roman" w:eastAsia="Times New Roman" w:hAnsi="Times New Roman"/>
          <w:sz w:val="24"/>
          <w:szCs w:val="24"/>
        </w:rPr>
        <w:t>vychází z postojů daného jedince vůči jistému subjektu (Pávková et al. 2011, s. 172</w:t>
      </w:r>
      <w:r w:rsidR="006854EC">
        <w:rPr>
          <w:rStyle w:val="s1"/>
          <w:rFonts w:ascii="Times New Roman" w:eastAsia="Times New Roman" w:hAnsi="Times New Roman"/>
          <w:sz w:val="24"/>
          <w:szCs w:val="24"/>
        </w:rPr>
        <w:t xml:space="preserve"> –</w:t>
      </w:r>
      <w:r w:rsidR="000576ED">
        <w:rPr>
          <w:rStyle w:val="s1"/>
          <w:rFonts w:ascii="Times New Roman" w:eastAsia="Times New Roman" w:hAnsi="Times New Roman"/>
          <w:sz w:val="24"/>
          <w:szCs w:val="24"/>
        </w:rPr>
        <w:t xml:space="preserve"> 173). </w:t>
      </w:r>
      <w:r w:rsidR="00695958">
        <w:rPr>
          <w:rStyle w:val="s1"/>
          <w:rFonts w:ascii="Times New Roman" w:eastAsia="Times New Roman" w:hAnsi="Times New Roman"/>
          <w:sz w:val="24"/>
          <w:szCs w:val="24"/>
        </w:rPr>
        <w:t>P</w:t>
      </w:r>
      <w:r w:rsidR="003F5805">
        <w:rPr>
          <w:rStyle w:val="s1"/>
          <w:rFonts w:ascii="Times New Roman" w:eastAsia="Times New Roman" w:hAnsi="Times New Roman"/>
          <w:sz w:val="24"/>
          <w:szCs w:val="24"/>
        </w:rPr>
        <w:t xml:space="preserve">řináší různé otázky, výzvy, napětí a díky tomu ovlivňuje atmosféru a dynamiku našeho působení. </w:t>
      </w:r>
      <w:r w:rsidR="00371169">
        <w:rPr>
          <w:rStyle w:val="s1"/>
          <w:rFonts w:ascii="Times New Roman" w:eastAsia="Times New Roman" w:hAnsi="Times New Roman"/>
          <w:sz w:val="24"/>
          <w:szCs w:val="24"/>
        </w:rPr>
        <w:t>Jej</w:t>
      </w:r>
      <w:r w:rsidR="007D7F5E">
        <w:rPr>
          <w:rStyle w:val="s1"/>
          <w:rFonts w:ascii="Times New Roman" w:eastAsia="Times New Roman" w:hAnsi="Times New Roman"/>
          <w:sz w:val="24"/>
          <w:szCs w:val="24"/>
        </w:rPr>
        <w:t>í</w:t>
      </w:r>
      <w:r w:rsidR="00371169">
        <w:rPr>
          <w:rStyle w:val="s1"/>
          <w:rFonts w:ascii="Times New Roman" w:eastAsia="Times New Roman" w:hAnsi="Times New Roman"/>
          <w:sz w:val="24"/>
          <w:szCs w:val="24"/>
        </w:rPr>
        <w:t>m úkolem je zvýšit emoční bilanci jedince a dovést ho k činnosti. Ať už u jedince vyvoláváme strach, nejistotu nebo naopak radost, překvapení (</w:t>
      </w:r>
      <w:r w:rsidR="00371169" w:rsidRPr="002552C7">
        <w:rPr>
          <w:rStyle w:val="s1"/>
          <w:rFonts w:ascii="Times New Roman" w:eastAsia="Times New Roman" w:hAnsi="Times New Roman"/>
          <w:i/>
          <w:iCs/>
          <w:sz w:val="24"/>
          <w:szCs w:val="24"/>
        </w:rPr>
        <w:t>Instruktorský slabikář</w:t>
      </w:r>
      <w:r w:rsidR="00371169">
        <w:rPr>
          <w:rStyle w:val="s1"/>
          <w:rFonts w:ascii="Times New Roman" w:eastAsia="Times New Roman" w:hAnsi="Times New Roman"/>
          <w:sz w:val="24"/>
          <w:szCs w:val="24"/>
        </w:rPr>
        <w:t xml:space="preserve">, 2016, s. </w:t>
      </w:r>
      <w:r w:rsidR="008C654E">
        <w:rPr>
          <w:rStyle w:val="s1"/>
          <w:rFonts w:ascii="Times New Roman" w:eastAsia="Times New Roman" w:hAnsi="Times New Roman"/>
          <w:sz w:val="24"/>
          <w:szCs w:val="24"/>
        </w:rPr>
        <w:t>135</w:t>
      </w:r>
      <w:r w:rsidR="002552C7">
        <w:rPr>
          <w:rStyle w:val="s1"/>
          <w:rFonts w:ascii="Times New Roman" w:eastAsia="Times New Roman" w:hAnsi="Times New Roman"/>
          <w:sz w:val="24"/>
          <w:szCs w:val="24"/>
        </w:rPr>
        <w:t xml:space="preserve">, </w:t>
      </w:r>
      <w:r w:rsidR="00371169">
        <w:rPr>
          <w:rStyle w:val="s1"/>
          <w:rFonts w:ascii="Times New Roman" w:eastAsia="Times New Roman" w:hAnsi="Times New Roman"/>
          <w:sz w:val="24"/>
          <w:szCs w:val="24"/>
        </w:rPr>
        <w:t>142).</w:t>
      </w:r>
    </w:p>
    <w:p w14:paraId="68BFFFB6" w14:textId="77777777" w:rsidR="00D5037F" w:rsidRDefault="002D1F5E" w:rsidP="00D5037F">
      <w:pPr>
        <w:spacing w:line="360" w:lineRule="auto"/>
        <w:ind w:firstLine="567"/>
        <w:rPr>
          <w:rStyle w:val="s1"/>
          <w:rFonts w:ascii="Times New Roman" w:eastAsia="Times New Roman" w:hAnsi="Times New Roman"/>
          <w:sz w:val="24"/>
          <w:szCs w:val="24"/>
        </w:rPr>
      </w:pPr>
      <w:r>
        <w:rPr>
          <w:rStyle w:val="s1"/>
          <w:rFonts w:ascii="Times New Roman" w:eastAsia="Times New Roman" w:hAnsi="Times New Roman"/>
          <w:sz w:val="24"/>
          <w:szCs w:val="24"/>
        </w:rPr>
        <w:t>Mezi funkce motivace tedy řadíme aktivizaci, regulaci a posílení (Pávková et al. 2011, s. 173). A můžeme ji dělit na vnější a vnitřní. Vnitřní motivace plyne ze samotného jedince a jeho potřeb a zájmů. Vnější motivaci pak vytváří okolí (požadavky, odměny, …) (Hájek, 2004, s. 19).</w:t>
      </w:r>
    </w:p>
    <w:p w14:paraId="6AA9A79B" w14:textId="77777777" w:rsidR="00D5037F" w:rsidRDefault="006B2602" w:rsidP="00D5037F">
      <w:pPr>
        <w:spacing w:line="360" w:lineRule="auto"/>
        <w:ind w:firstLine="567"/>
        <w:rPr>
          <w:rFonts w:cs="Times New Roman"/>
          <w:bCs/>
          <w:color w:val="000000" w:themeColor="text1"/>
          <w:szCs w:val="24"/>
        </w:rPr>
      </w:pPr>
      <w:r w:rsidRPr="001B5ED2">
        <w:rPr>
          <w:rFonts w:cs="Times New Roman"/>
          <w:bCs/>
          <w:color w:val="000000" w:themeColor="text1"/>
          <w:szCs w:val="24"/>
        </w:rPr>
        <w:lastRenderedPageBreak/>
        <w:t>Z druhého úhlu pohledu s</w:t>
      </w:r>
      <w:r w:rsidR="001B5ED2">
        <w:rPr>
          <w:rFonts w:cs="Times New Roman"/>
          <w:bCs/>
          <w:color w:val="000000" w:themeColor="text1"/>
          <w:szCs w:val="24"/>
        </w:rPr>
        <w:t>e</w:t>
      </w:r>
      <w:r w:rsidRPr="001B5ED2">
        <w:rPr>
          <w:rFonts w:cs="Times New Roman"/>
          <w:bCs/>
          <w:color w:val="000000" w:themeColor="text1"/>
          <w:szCs w:val="24"/>
        </w:rPr>
        <w:t xml:space="preserve"> s pojmem motivace setkáme ve významu úvodní fáze hry, kdy pomocí různých prvků motivujeme účastníky k tomu, aby do hry vstoupili</w:t>
      </w:r>
      <w:r w:rsidR="005F1887">
        <w:rPr>
          <w:rFonts w:cs="Times New Roman"/>
          <w:bCs/>
          <w:color w:val="000000" w:themeColor="text1"/>
          <w:szCs w:val="24"/>
        </w:rPr>
        <w:t>,</w:t>
      </w:r>
      <w:r w:rsidRPr="001B5ED2">
        <w:rPr>
          <w:rFonts w:cs="Times New Roman"/>
          <w:bCs/>
          <w:color w:val="000000" w:themeColor="text1"/>
          <w:szCs w:val="24"/>
        </w:rPr>
        <w:t xml:space="preserve"> a ovlivňujeme také to, s jakou náladou do hry vstoupí a jak se bude dále vyvíjet atmosféra dané aktivity.  </w:t>
      </w:r>
    </w:p>
    <w:p w14:paraId="721DED98" w14:textId="77777777" w:rsidR="00D5037F" w:rsidRDefault="00E91922" w:rsidP="00D5037F">
      <w:pPr>
        <w:spacing w:line="360" w:lineRule="auto"/>
        <w:ind w:firstLine="567"/>
        <w:rPr>
          <w:rStyle w:val="s1"/>
          <w:rFonts w:ascii="Times New Roman" w:eastAsia="Times New Roman" w:hAnsi="Times New Roman"/>
          <w:sz w:val="24"/>
          <w:szCs w:val="24"/>
        </w:rPr>
      </w:pPr>
      <w:r>
        <w:rPr>
          <w:rStyle w:val="s1"/>
          <w:rFonts w:ascii="Times New Roman" w:eastAsia="Times New Roman" w:hAnsi="Times New Roman"/>
          <w:sz w:val="24"/>
          <w:szCs w:val="24"/>
        </w:rPr>
        <w:t>Kaž</w:t>
      </w:r>
      <w:r w:rsidR="001716F0">
        <w:rPr>
          <w:rStyle w:val="s1"/>
          <w:rFonts w:ascii="Times New Roman" w:eastAsia="Times New Roman" w:hAnsi="Times New Roman"/>
          <w:sz w:val="24"/>
          <w:szCs w:val="24"/>
        </w:rPr>
        <w:t>dá hra by měla začínat motivac</w:t>
      </w:r>
      <w:r w:rsidR="00D07D73">
        <w:rPr>
          <w:rStyle w:val="s1"/>
          <w:rFonts w:ascii="Times New Roman" w:eastAsia="Times New Roman" w:hAnsi="Times New Roman"/>
          <w:sz w:val="24"/>
          <w:szCs w:val="24"/>
        </w:rPr>
        <w:t>í</w:t>
      </w:r>
      <w:r w:rsidR="001716F0">
        <w:rPr>
          <w:rStyle w:val="s1"/>
          <w:rFonts w:ascii="Times New Roman" w:eastAsia="Times New Roman" w:hAnsi="Times New Roman"/>
          <w:sz w:val="24"/>
          <w:szCs w:val="24"/>
        </w:rPr>
        <w:t xml:space="preserve">, </w:t>
      </w:r>
      <w:r w:rsidR="00E05D3B">
        <w:rPr>
          <w:rStyle w:val="s1"/>
          <w:rFonts w:ascii="Times New Roman" w:eastAsia="Times New Roman" w:hAnsi="Times New Roman"/>
          <w:sz w:val="24"/>
          <w:szCs w:val="24"/>
        </w:rPr>
        <w:t>při</w:t>
      </w:r>
      <w:r w:rsidR="001716F0">
        <w:rPr>
          <w:rStyle w:val="s1"/>
          <w:rFonts w:ascii="Times New Roman" w:eastAsia="Times New Roman" w:hAnsi="Times New Roman"/>
          <w:sz w:val="24"/>
          <w:szCs w:val="24"/>
        </w:rPr>
        <w:t xml:space="preserve"> které pracujeme s prostředím a atmosférou </w:t>
      </w:r>
      <w:r w:rsidR="00E05D3B">
        <w:rPr>
          <w:rStyle w:val="s1"/>
          <w:rFonts w:ascii="Times New Roman" w:eastAsia="Times New Roman" w:hAnsi="Times New Roman"/>
          <w:sz w:val="24"/>
          <w:szCs w:val="24"/>
        </w:rPr>
        <w:t xml:space="preserve">a snažíme se v účastnících vyvolat jistou emoci </w:t>
      </w:r>
      <w:r w:rsidR="001716F0">
        <w:rPr>
          <w:rStyle w:val="s1"/>
          <w:rFonts w:ascii="Times New Roman" w:eastAsia="Times New Roman" w:hAnsi="Times New Roman"/>
          <w:sz w:val="24"/>
          <w:szCs w:val="24"/>
        </w:rPr>
        <w:t>(Hrkal et al.</w:t>
      </w:r>
      <w:r w:rsidR="008B1DF3">
        <w:rPr>
          <w:rStyle w:val="s1"/>
          <w:rFonts w:ascii="Times New Roman" w:eastAsia="Times New Roman" w:hAnsi="Times New Roman"/>
          <w:sz w:val="24"/>
          <w:szCs w:val="24"/>
        </w:rPr>
        <w:t>,</w:t>
      </w:r>
      <w:r w:rsidR="001716F0">
        <w:rPr>
          <w:rStyle w:val="s1"/>
          <w:rFonts w:ascii="Times New Roman" w:eastAsia="Times New Roman" w:hAnsi="Times New Roman"/>
          <w:sz w:val="24"/>
          <w:szCs w:val="24"/>
        </w:rPr>
        <w:t xml:space="preserve"> </w:t>
      </w:r>
      <w:r w:rsidR="006737E2">
        <w:rPr>
          <w:rStyle w:val="s1"/>
          <w:rFonts w:ascii="Times New Roman" w:eastAsia="Times New Roman" w:hAnsi="Times New Roman"/>
          <w:sz w:val="24"/>
          <w:szCs w:val="24"/>
        </w:rPr>
        <w:t>2011</w:t>
      </w:r>
      <w:r w:rsidR="001716F0">
        <w:rPr>
          <w:rStyle w:val="s1"/>
          <w:rFonts w:ascii="Times New Roman" w:eastAsia="Times New Roman" w:hAnsi="Times New Roman"/>
          <w:sz w:val="24"/>
          <w:szCs w:val="24"/>
        </w:rPr>
        <w:t xml:space="preserve">, s. 13). </w:t>
      </w:r>
      <w:r w:rsidR="008C1629">
        <w:rPr>
          <w:rStyle w:val="s1"/>
          <w:rFonts w:ascii="Times New Roman" w:eastAsia="Times New Roman" w:hAnsi="Times New Roman"/>
          <w:sz w:val="24"/>
          <w:szCs w:val="24"/>
        </w:rPr>
        <w:t>Avšak, motivace</w:t>
      </w:r>
      <w:r w:rsidR="002E60AB">
        <w:rPr>
          <w:rStyle w:val="s1"/>
          <w:rFonts w:ascii="Times New Roman" w:eastAsia="Times New Roman" w:hAnsi="Times New Roman"/>
          <w:sz w:val="24"/>
          <w:szCs w:val="24"/>
        </w:rPr>
        <w:t xml:space="preserve"> bývá často špatně zaměňována s pojmem legenda jednotlivých her. Legenda, která nám hru uvádí a vlastně ji celou provází, může být součástí motivace, ale není to totéž (Hájek, 2004, s. 19).</w:t>
      </w:r>
      <w:r w:rsidR="008C1629">
        <w:rPr>
          <w:rStyle w:val="s1"/>
          <w:rFonts w:ascii="Times New Roman" w:eastAsia="Times New Roman" w:hAnsi="Times New Roman"/>
          <w:sz w:val="24"/>
          <w:szCs w:val="24"/>
        </w:rPr>
        <w:t xml:space="preserve"> Motivace v</w:t>
      </w:r>
      <w:r w:rsidR="00457B35" w:rsidRPr="00A875EC">
        <w:rPr>
          <w:rStyle w:val="s1"/>
          <w:rFonts w:ascii="Times New Roman" w:eastAsia="Times New Roman" w:hAnsi="Times New Roman"/>
          <w:sz w:val="24"/>
          <w:szCs w:val="24"/>
        </w:rPr>
        <w:t xml:space="preserve">ětšinou souvisí se samotným tématem hry a měla by představovat zajímavý vstup do herního prostředí. Nesouvisí s pravidly ani </w:t>
      </w:r>
      <w:r w:rsidR="0031151F">
        <w:rPr>
          <w:rStyle w:val="s1"/>
          <w:rFonts w:ascii="Times New Roman" w:eastAsia="Times New Roman" w:hAnsi="Times New Roman"/>
          <w:sz w:val="24"/>
          <w:szCs w:val="24"/>
        </w:rPr>
        <w:t xml:space="preserve">s </w:t>
      </w:r>
      <w:r w:rsidR="00457B35" w:rsidRPr="00A875EC">
        <w:rPr>
          <w:rStyle w:val="s1"/>
          <w:rFonts w:ascii="Times New Roman" w:eastAsia="Times New Roman" w:hAnsi="Times New Roman"/>
          <w:sz w:val="24"/>
          <w:szCs w:val="24"/>
        </w:rPr>
        <w:t>technickým zajištěním aktivity, ale navozuje atmosfér</w:t>
      </w:r>
      <w:r w:rsidR="00457B35">
        <w:rPr>
          <w:rStyle w:val="s1"/>
          <w:rFonts w:ascii="Times New Roman" w:eastAsia="Times New Roman" w:hAnsi="Times New Roman"/>
          <w:sz w:val="24"/>
          <w:szCs w:val="24"/>
        </w:rPr>
        <w:t>u</w:t>
      </w:r>
      <w:r w:rsidR="00457B35" w:rsidRPr="00A875EC">
        <w:rPr>
          <w:rStyle w:val="s1"/>
          <w:rFonts w:ascii="Times New Roman" w:eastAsia="Times New Roman" w:hAnsi="Times New Roman"/>
          <w:sz w:val="24"/>
          <w:szCs w:val="24"/>
        </w:rPr>
        <w:t xml:space="preserve"> dané chvíle. Motivace vzbuzuje zvědavost, tajemnost či překvapení a není nutné ji vždy uvést přímo na začátku hry</w:t>
      </w:r>
      <w:r w:rsidR="00457B35">
        <w:rPr>
          <w:rStyle w:val="s1"/>
          <w:rFonts w:ascii="Times New Roman" w:eastAsia="Times New Roman" w:hAnsi="Times New Roman"/>
          <w:sz w:val="24"/>
          <w:szCs w:val="24"/>
        </w:rPr>
        <w:t xml:space="preserve"> (Franc, 2007, s. 83). Proto, aby byla efektivní</w:t>
      </w:r>
      <w:r w:rsidR="005615B5">
        <w:rPr>
          <w:rStyle w:val="s1"/>
          <w:rFonts w:ascii="Times New Roman" w:eastAsia="Times New Roman" w:hAnsi="Times New Roman"/>
          <w:sz w:val="24"/>
          <w:szCs w:val="24"/>
        </w:rPr>
        <w:t>,</w:t>
      </w:r>
      <w:r w:rsidR="00457B35">
        <w:rPr>
          <w:rStyle w:val="s1"/>
          <w:rFonts w:ascii="Times New Roman" w:eastAsia="Times New Roman" w:hAnsi="Times New Roman"/>
          <w:sz w:val="24"/>
          <w:szCs w:val="24"/>
        </w:rPr>
        <w:t xml:space="preserve"> musí splňovat podmínky zajímavosti, poutavosti, přesvědčivosti, ale především srozumitelnosti (</w:t>
      </w:r>
      <w:r w:rsidR="0064151F">
        <w:rPr>
          <w:rStyle w:val="s1"/>
          <w:rFonts w:ascii="Times New Roman" w:eastAsia="Times New Roman" w:hAnsi="Times New Roman"/>
          <w:sz w:val="24"/>
          <w:szCs w:val="24"/>
        </w:rPr>
        <w:t>Hájek</w:t>
      </w:r>
      <w:r w:rsidR="00457B35">
        <w:rPr>
          <w:rStyle w:val="s1"/>
          <w:rFonts w:ascii="Times New Roman" w:eastAsia="Times New Roman" w:hAnsi="Times New Roman"/>
          <w:sz w:val="24"/>
          <w:szCs w:val="24"/>
        </w:rPr>
        <w:t>, 2004, s. 44).</w:t>
      </w:r>
    </w:p>
    <w:p w14:paraId="042017C5" w14:textId="77777777" w:rsidR="00D5037F" w:rsidRDefault="00245447" w:rsidP="00D5037F">
      <w:pPr>
        <w:spacing w:line="360" w:lineRule="auto"/>
        <w:ind w:firstLine="567"/>
        <w:rPr>
          <w:rStyle w:val="s1"/>
          <w:rFonts w:ascii="Times New Roman" w:eastAsia="Times New Roman" w:hAnsi="Times New Roman"/>
          <w:sz w:val="24"/>
          <w:szCs w:val="24"/>
        </w:rPr>
      </w:pPr>
      <w:r w:rsidRPr="00787CB4">
        <w:rPr>
          <w:rStyle w:val="s1"/>
          <w:rFonts w:ascii="Times New Roman" w:eastAsia="Times New Roman" w:hAnsi="Times New Roman"/>
          <w:color w:val="000000" w:themeColor="text1"/>
          <w:sz w:val="24"/>
          <w:szCs w:val="24"/>
        </w:rPr>
        <w:t>Mezi</w:t>
      </w:r>
      <w:r>
        <w:rPr>
          <w:rStyle w:val="s1"/>
          <w:rFonts w:ascii="Times New Roman" w:eastAsia="Times New Roman" w:hAnsi="Times New Roman"/>
          <w:color w:val="FF0000"/>
          <w:sz w:val="24"/>
          <w:szCs w:val="24"/>
        </w:rPr>
        <w:t xml:space="preserve"> </w:t>
      </w:r>
      <w:r>
        <w:rPr>
          <w:rStyle w:val="s1"/>
          <w:rFonts w:ascii="Times New Roman" w:eastAsia="Times New Roman" w:hAnsi="Times New Roman"/>
          <w:sz w:val="24"/>
          <w:szCs w:val="24"/>
        </w:rPr>
        <w:t>n</w:t>
      </w:r>
      <w:r w:rsidR="00A875EC" w:rsidRPr="00A875EC">
        <w:rPr>
          <w:rStyle w:val="s1"/>
          <w:rFonts w:ascii="Times New Roman" w:eastAsia="Times New Roman" w:hAnsi="Times New Roman"/>
          <w:sz w:val="24"/>
          <w:szCs w:val="24"/>
        </w:rPr>
        <w:t>ejběžnější způsoby motivace se řadí hraná scénka, do které můžeme zapojit rekvizity, kostýmy, výzdobu, specifické role. Dále může být motivace tvořena z poslechu nebo sledování příběhu, básně, části filmu. Motivací může být i samotné vysvětlení pravidel či drobná hříčka</w:t>
      </w:r>
      <w:r w:rsidR="002F5C92">
        <w:rPr>
          <w:rStyle w:val="s1"/>
          <w:rFonts w:ascii="Times New Roman" w:eastAsia="Times New Roman" w:hAnsi="Times New Roman"/>
          <w:sz w:val="24"/>
          <w:szCs w:val="24"/>
        </w:rPr>
        <w:t xml:space="preserve"> (Franc, 2007, s. 83)</w:t>
      </w:r>
      <w:r w:rsidR="00A875EC" w:rsidRPr="00A875EC">
        <w:rPr>
          <w:rStyle w:val="s1"/>
          <w:rFonts w:ascii="Times New Roman" w:eastAsia="Times New Roman" w:hAnsi="Times New Roman"/>
          <w:sz w:val="24"/>
          <w:szCs w:val="24"/>
        </w:rPr>
        <w:t>.</w:t>
      </w:r>
      <w:r w:rsidR="003104CD">
        <w:rPr>
          <w:rStyle w:val="s1"/>
          <w:rFonts w:ascii="Times New Roman" w:eastAsia="Times New Roman" w:hAnsi="Times New Roman"/>
          <w:sz w:val="24"/>
          <w:szCs w:val="24"/>
        </w:rPr>
        <w:t xml:space="preserve"> Mimo to zde řadíme rozhlasovou hru, fotografii a snímky, obrazy, citáty, hru na hudební nástroj, </w:t>
      </w:r>
      <w:r w:rsidR="008C5D38">
        <w:rPr>
          <w:rStyle w:val="s1"/>
          <w:rFonts w:ascii="Times New Roman" w:eastAsia="Times New Roman" w:hAnsi="Times New Roman"/>
          <w:sz w:val="24"/>
          <w:szCs w:val="24"/>
        </w:rPr>
        <w:t xml:space="preserve">efekty se </w:t>
      </w:r>
      <w:r w:rsidR="003104CD">
        <w:rPr>
          <w:rStyle w:val="s1"/>
          <w:rFonts w:ascii="Times New Roman" w:eastAsia="Times New Roman" w:hAnsi="Times New Roman"/>
          <w:sz w:val="24"/>
          <w:szCs w:val="24"/>
        </w:rPr>
        <w:t>světl</w:t>
      </w:r>
      <w:r w:rsidR="008C5D38">
        <w:rPr>
          <w:rStyle w:val="s1"/>
          <w:rFonts w:ascii="Times New Roman" w:eastAsia="Times New Roman" w:hAnsi="Times New Roman"/>
          <w:sz w:val="24"/>
          <w:szCs w:val="24"/>
        </w:rPr>
        <w:t>em</w:t>
      </w:r>
      <w:r w:rsidR="003104CD">
        <w:rPr>
          <w:rStyle w:val="s1"/>
          <w:rFonts w:ascii="Times New Roman" w:eastAsia="Times New Roman" w:hAnsi="Times New Roman"/>
          <w:sz w:val="24"/>
          <w:szCs w:val="24"/>
        </w:rPr>
        <w:t xml:space="preserve"> a tm</w:t>
      </w:r>
      <w:r w:rsidR="008C5D38">
        <w:rPr>
          <w:rStyle w:val="s1"/>
          <w:rFonts w:ascii="Times New Roman" w:eastAsia="Times New Roman" w:hAnsi="Times New Roman"/>
          <w:sz w:val="24"/>
          <w:szCs w:val="24"/>
        </w:rPr>
        <w:t>o</w:t>
      </w:r>
      <w:r w:rsidR="003104CD">
        <w:rPr>
          <w:rStyle w:val="s1"/>
          <w:rFonts w:ascii="Times New Roman" w:eastAsia="Times New Roman" w:hAnsi="Times New Roman"/>
          <w:sz w:val="24"/>
          <w:szCs w:val="24"/>
        </w:rPr>
        <w:t>u (</w:t>
      </w:r>
      <w:r w:rsidR="003104CD" w:rsidRPr="002552C7">
        <w:rPr>
          <w:rStyle w:val="s1"/>
          <w:rFonts w:ascii="Times New Roman" w:eastAsia="Times New Roman" w:hAnsi="Times New Roman"/>
          <w:i/>
          <w:iCs/>
          <w:sz w:val="24"/>
          <w:szCs w:val="24"/>
        </w:rPr>
        <w:t>Instruktorský slabikář,</w:t>
      </w:r>
      <w:r w:rsidR="003104CD">
        <w:rPr>
          <w:rStyle w:val="s1"/>
          <w:rFonts w:ascii="Times New Roman" w:eastAsia="Times New Roman" w:hAnsi="Times New Roman"/>
          <w:sz w:val="24"/>
          <w:szCs w:val="24"/>
        </w:rPr>
        <w:t xml:space="preserve"> 2016, s. 136 – 139). </w:t>
      </w:r>
    </w:p>
    <w:p w14:paraId="64C56579" w14:textId="77777777" w:rsidR="00D5037F" w:rsidRDefault="006A242C" w:rsidP="00D5037F">
      <w:pPr>
        <w:spacing w:line="360" w:lineRule="auto"/>
        <w:ind w:firstLine="567"/>
        <w:rPr>
          <w:rStyle w:val="s1"/>
          <w:rFonts w:ascii="Times New Roman" w:eastAsia="Times New Roman" w:hAnsi="Times New Roman"/>
          <w:sz w:val="24"/>
          <w:szCs w:val="24"/>
        </w:rPr>
      </w:pPr>
      <w:r>
        <w:rPr>
          <w:rStyle w:val="s1"/>
          <w:rFonts w:ascii="Times New Roman" w:eastAsia="Times New Roman" w:hAnsi="Times New Roman"/>
          <w:sz w:val="24"/>
          <w:szCs w:val="24"/>
        </w:rPr>
        <w:t>Současně velkou roli při motivace hraje osobnost motivátora. Charismatický člověk plný důvtipu nás může nalákat i na společné vaření špaget a udělat z toho nejlepší hru v životě. Je však potřeba m</w:t>
      </w:r>
      <w:r w:rsidR="007C4BA3">
        <w:rPr>
          <w:rStyle w:val="s1"/>
          <w:rFonts w:ascii="Times New Roman" w:eastAsia="Times New Roman" w:hAnsi="Times New Roman"/>
          <w:sz w:val="24"/>
          <w:szCs w:val="24"/>
        </w:rPr>
        <w:t>í</w:t>
      </w:r>
      <w:r>
        <w:rPr>
          <w:rStyle w:val="s1"/>
          <w:rFonts w:ascii="Times New Roman" w:eastAsia="Times New Roman" w:hAnsi="Times New Roman"/>
          <w:sz w:val="24"/>
          <w:szCs w:val="24"/>
        </w:rPr>
        <w:t>t hru dobře zvolenou a zasazenou do odpovídajícího prostředí, situace a okolních technických záležitostí (Hrkal et al.</w:t>
      </w:r>
      <w:r w:rsidR="008B1DF3">
        <w:rPr>
          <w:rStyle w:val="s1"/>
          <w:rFonts w:ascii="Times New Roman" w:eastAsia="Times New Roman" w:hAnsi="Times New Roman"/>
          <w:sz w:val="24"/>
          <w:szCs w:val="24"/>
        </w:rPr>
        <w:t>,</w:t>
      </w:r>
      <w:r>
        <w:rPr>
          <w:rStyle w:val="s1"/>
          <w:rFonts w:ascii="Times New Roman" w:eastAsia="Times New Roman" w:hAnsi="Times New Roman"/>
          <w:sz w:val="24"/>
          <w:szCs w:val="24"/>
        </w:rPr>
        <w:t xml:space="preserve"> </w:t>
      </w:r>
      <w:r w:rsidR="006737E2">
        <w:rPr>
          <w:rStyle w:val="s1"/>
          <w:rFonts w:ascii="Times New Roman" w:eastAsia="Times New Roman" w:hAnsi="Times New Roman"/>
          <w:sz w:val="24"/>
          <w:szCs w:val="24"/>
        </w:rPr>
        <w:t>2011</w:t>
      </w:r>
      <w:r>
        <w:rPr>
          <w:rStyle w:val="s1"/>
          <w:rFonts w:ascii="Times New Roman" w:eastAsia="Times New Roman" w:hAnsi="Times New Roman"/>
          <w:sz w:val="24"/>
          <w:szCs w:val="24"/>
        </w:rPr>
        <w:t>, s. 22).</w:t>
      </w:r>
    </w:p>
    <w:p w14:paraId="1E4579A6" w14:textId="2DA92F37" w:rsidR="00A41266" w:rsidRPr="00EC21D3" w:rsidRDefault="00D079D1" w:rsidP="00EC21D3">
      <w:pPr>
        <w:spacing w:line="360" w:lineRule="auto"/>
        <w:ind w:firstLine="567"/>
        <w:rPr>
          <w:rStyle w:val="s1"/>
          <w:rFonts w:ascii="Times New Roman" w:hAnsi="Times New Roman"/>
          <w:sz w:val="24"/>
          <w:szCs w:val="24"/>
        </w:rPr>
      </w:pPr>
      <w:r w:rsidRPr="003C5D90">
        <w:rPr>
          <w:szCs w:val="24"/>
        </w:rPr>
        <w:t>U motivace jsme</w:t>
      </w:r>
      <w:r w:rsidR="00370188" w:rsidRPr="003C5D90">
        <w:rPr>
          <w:szCs w:val="24"/>
        </w:rPr>
        <w:t xml:space="preserve"> hovořili o tom, že při motivování hry můžeme pracovat s atmosférou. Atmosféra je velmi důležitý prvek, který může hru, a tím pádem i celý výchovný proces, velmi zásadně ovlivnit.</w:t>
      </w:r>
      <w:r w:rsidR="00EC21D3">
        <w:rPr>
          <w:szCs w:val="24"/>
        </w:rPr>
        <w:t xml:space="preserve"> </w:t>
      </w:r>
      <w:r w:rsidR="00370188" w:rsidRPr="003D19FD">
        <w:rPr>
          <w:szCs w:val="24"/>
        </w:rPr>
        <w:t>Atmosféru tvoří samotné hry, jejich uvádění a to, jak byla daná aktivita zapojena do programu. Navíc je tvořena velkým množstvím dalších prvků, ať už se jedná o prostředí, lidi, či různé rekvizity. Atmosféru nám ovlivní také rituály, výzdoba, zvukové efekty, osvětlení (oheň, louče, reflektory, …) (Franc, 2007, s. 73).</w:t>
      </w:r>
      <w:r w:rsidR="00EC21D3">
        <w:rPr>
          <w:szCs w:val="24"/>
        </w:rPr>
        <w:t xml:space="preserve"> </w:t>
      </w:r>
      <w:r w:rsidR="00370188" w:rsidRPr="003D19FD">
        <w:rPr>
          <w:szCs w:val="24"/>
        </w:rPr>
        <w:t>K navození atmosféry nám jednoduše dopomůže prostředí, tím, že bude neobvyklé a něčím zajímavé. Budujeme tak její sílu a výjimečnost (Hrkal et al.</w:t>
      </w:r>
      <w:r w:rsidR="008B1DF3">
        <w:rPr>
          <w:szCs w:val="24"/>
        </w:rPr>
        <w:t>,</w:t>
      </w:r>
      <w:r w:rsidR="00370188" w:rsidRPr="003D19FD">
        <w:rPr>
          <w:szCs w:val="24"/>
        </w:rPr>
        <w:t xml:space="preserve"> </w:t>
      </w:r>
      <w:r w:rsidR="006737E2" w:rsidRPr="003D19FD">
        <w:rPr>
          <w:rStyle w:val="s1"/>
          <w:rFonts w:ascii="Times New Roman" w:eastAsia="Times New Roman" w:hAnsi="Times New Roman"/>
          <w:sz w:val="24"/>
          <w:szCs w:val="24"/>
        </w:rPr>
        <w:t>2011</w:t>
      </w:r>
      <w:r w:rsidR="00370188" w:rsidRPr="003D19FD">
        <w:rPr>
          <w:szCs w:val="24"/>
        </w:rPr>
        <w:t>, s. 28).</w:t>
      </w:r>
    </w:p>
    <w:p w14:paraId="61C64F5A" w14:textId="16E57929" w:rsidR="00A41266" w:rsidRPr="00854BF7" w:rsidRDefault="00A41266" w:rsidP="00854BF7">
      <w:pPr>
        <w:pStyle w:val="Nadpis2"/>
        <w:rPr>
          <w:rStyle w:val="s1"/>
          <w:rFonts w:ascii="Times New Roman" w:hAnsi="Times New Roman"/>
          <w:sz w:val="28"/>
        </w:rPr>
      </w:pPr>
      <w:bookmarkStart w:id="16" w:name="_Toc101410195"/>
      <w:r w:rsidRPr="00854BF7">
        <w:rPr>
          <w:rStyle w:val="s1"/>
          <w:rFonts w:ascii="Times New Roman" w:hAnsi="Times New Roman"/>
          <w:sz w:val="28"/>
        </w:rPr>
        <w:lastRenderedPageBreak/>
        <w:t>3.6 Hračka jako základní prvek hry</w:t>
      </w:r>
      <w:bookmarkEnd w:id="16"/>
    </w:p>
    <w:p w14:paraId="194D387D" w14:textId="48936EBC" w:rsidR="00D5037F" w:rsidRDefault="005821BE" w:rsidP="00D5037F">
      <w:pPr>
        <w:pStyle w:val="li1"/>
        <w:spacing w:after="240" w:line="360" w:lineRule="auto"/>
        <w:ind w:firstLine="567"/>
        <w:divId w:val="1808474087"/>
        <w:rPr>
          <w:rStyle w:val="s1"/>
          <w:rFonts w:ascii="Times New Roman" w:eastAsia="Times New Roman" w:hAnsi="Times New Roman"/>
          <w:sz w:val="24"/>
          <w:szCs w:val="24"/>
        </w:rPr>
      </w:pPr>
      <w:r>
        <w:rPr>
          <w:rStyle w:val="s1"/>
          <w:rFonts w:ascii="Times New Roman" w:eastAsia="Times New Roman" w:hAnsi="Times New Roman"/>
          <w:sz w:val="24"/>
          <w:szCs w:val="24"/>
        </w:rPr>
        <w:t>Hra může mít ještě jeden prvek</w:t>
      </w:r>
      <w:r w:rsidR="001F47A9">
        <w:rPr>
          <w:rStyle w:val="s1"/>
          <w:rFonts w:ascii="Times New Roman" w:eastAsia="Times New Roman" w:hAnsi="Times New Roman"/>
          <w:sz w:val="24"/>
          <w:szCs w:val="24"/>
        </w:rPr>
        <w:t>, který schválně uvádím</w:t>
      </w:r>
      <w:r w:rsidR="00EC21D3">
        <w:rPr>
          <w:rStyle w:val="s1"/>
          <w:rFonts w:ascii="Times New Roman" w:eastAsia="Times New Roman" w:hAnsi="Times New Roman"/>
          <w:sz w:val="24"/>
          <w:szCs w:val="24"/>
        </w:rPr>
        <w:t>e</w:t>
      </w:r>
      <w:r w:rsidR="001F47A9">
        <w:rPr>
          <w:rStyle w:val="s1"/>
          <w:rFonts w:ascii="Times New Roman" w:eastAsia="Times New Roman" w:hAnsi="Times New Roman"/>
          <w:sz w:val="24"/>
          <w:szCs w:val="24"/>
        </w:rPr>
        <w:t xml:space="preserve"> zvlášť</w:t>
      </w:r>
      <w:r w:rsidR="00897D7C">
        <w:rPr>
          <w:rStyle w:val="s1"/>
          <w:rFonts w:ascii="Times New Roman" w:eastAsia="Times New Roman" w:hAnsi="Times New Roman"/>
          <w:sz w:val="24"/>
          <w:szCs w:val="24"/>
        </w:rPr>
        <w:t>,</w:t>
      </w:r>
      <w:r w:rsidR="001F47A9">
        <w:rPr>
          <w:rStyle w:val="s1"/>
          <w:rFonts w:ascii="Times New Roman" w:eastAsia="Times New Roman" w:hAnsi="Times New Roman"/>
          <w:sz w:val="24"/>
          <w:szCs w:val="24"/>
        </w:rPr>
        <w:t xml:space="preserve"> a to kvůli hlavnímu zaměření této práce. Jedná se o</w:t>
      </w:r>
      <w:r w:rsidR="007526ED">
        <w:rPr>
          <w:rStyle w:val="s1"/>
          <w:rFonts w:ascii="Times New Roman" w:eastAsia="Times New Roman" w:hAnsi="Times New Roman"/>
          <w:sz w:val="24"/>
          <w:szCs w:val="24"/>
        </w:rPr>
        <w:t xml:space="preserve"> </w:t>
      </w:r>
      <w:r w:rsidR="008A0236">
        <w:rPr>
          <w:rStyle w:val="s1"/>
          <w:rFonts w:ascii="Times New Roman" w:eastAsia="Times New Roman" w:hAnsi="Times New Roman"/>
          <w:sz w:val="24"/>
          <w:szCs w:val="24"/>
        </w:rPr>
        <w:t xml:space="preserve">prvek </w:t>
      </w:r>
      <w:r w:rsidR="007526ED">
        <w:rPr>
          <w:rStyle w:val="s1"/>
          <w:rFonts w:ascii="Times New Roman" w:eastAsia="Times New Roman" w:hAnsi="Times New Roman"/>
          <w:sz w:val="24"/>
          <w:szCs w:val="24"/>
        </w:rPr>
        <w:t>velmi důležitý</w:t>
      </w:r>
      <w:r w:rsidR="00952A0E">
        <w:rPr>
          <w:rStyle w:val="s1"/>
          <w:rFonts w:ascii="Times New Roman" w:eastAsia="Times New Roman" w:hAnsi="Times New Roman"/>
          <w:sz w:val="24"/>
          <w:szCs w:val="24"/>
        </w:rPr>
        <w:t>,</w:t>
      </w:r>
      <w:r w:rsidR="007526ED">
        <w:rPr>
          <w:rStyle w:val="s1"/>
          <w:rFonts w:ascii="Times New Roman" w:eastAsia="Times New Roman" w:hAnsi="Times New Roman"/>
          <w:sz w:val="24"/>
          <w:szCs w:val="24"/>
        </w:rPr>
        <w:t xml:space="preserve"> a to je hračka. </w:t>
      </w:r>
      <w:r w:rsidR="00C92B55">
        <w:rPr>
          <w:rStyle w:val="s1"/>
          <w:rFonts w:ascii="Times New Roman" w:eastAsia="Times New Roman" w:hAnsi="Times New Roman"/>
          <w:sz w:val="24"/>
          <w:szCs w:val="24"/>
        </w:rPr>
        <w:t xml:space="preserve">Hračka představuje základní podmínku hry a jedná se o materiál, který </w:t>
      </w:r>
      <w:r w:rsidR="00762405">
        <w:rPr>
          <w:rStyle w:val="s1"/>
          <w:rFonts w:ascii="Times New Roman" w:eastAsia="Times New Roman" w:hAnsi="Times New Roman"/>
          <w:sz w:val="24"/>
          <w:szCs w:val="24"/>
        </w:rPr>
        <w:t>je pro danou hru nezbytný</w:t>
      </w:r>
      <w:r w:rsidR="008C77C2">
        <w:rPr>
          <w:rStyle w:val="s1"/>
          <w:rFonts w:ascii="Times New Roman" w:eastAsia="Times New Roman" w:hAnsi="Times New Roman"/>
          <w:sz w:val="24"/>
          <w:szCs w:val="24"/>
        </w:rPr>
        <w:t xml:space="preserve"> (P</w:t>
      </w:r>
      <w:r w:rsidR="00954E59">
        <w:rPr>
          <w:rStyle w:val="s1"/>
          <w:rFonts w:ascii="Times New Roman" w:eastAsia="Times New Roman" w:hAnsi="Times New Roman"/>
          <w:sz w:val="24"/>
          <w:szCs w:val="24"/>
        </w:rPr>
        <w:t>ávková, 2008, s. 90). Je t</w:t>
      </w:r>
      <w:r w:rsidR="00113D3E">
        <w:rPr>
          <w:rStyle w:val="s1"/>
          <w:rFonts w:ascii="Times New Roman" w:eastAsia="Times New Roman" w:hAnsi="Times New Roman"/>
          <w:sz w:val="24"/>
          <w:szCs w:val="24"/>
        </w:rPr>
        <w:t>o hmotný předmět, výrobek, který</w:t>
      </w:r>
      <w:r w:rsidR="00954E59">
        <w:rPr>
          <w:rStyle w:val="s1"/>
          <w:rFonts w:ascii="Times New Roman" w:eastAsia="Times New Roman" w:hAnsi="Times New Roman"/>
          <w:sz w:val="24"/>
          <w:szCs w:val="24"/>
        </w:rPr>
        <w:t xml:space="preserve"> </w:t>
      </w:r>
      <w:r w:rsidR="00AE053C">
        <w:rPr>
          <w:rStyle w:val="s1"/>
          <w:rFonts w:ascii="Times New Roman" w:eastAsia="Times New Roman" w:hAnsi="Times New Roman"/>
          <w:sz w:val="24"/>
          <w:szCs w:val="24"/>
        </w:rPr>
        <w:t xml:space="preserve">je přímo určený k hraní si sním (Šípová, 2020, s. </w:t>
      </w:r>
      <w:r w:rsidR="002D6159">
        <w:rPr>
          <w:rStyle w:val="s1"/>
          <w:rFonts w:ascii="Times New Roman" w:eastAsia="Times New Roman" w:hAnsi="Times New Roman"/>
          <w:sz w:val="24"/>
          <w:szCs w:val="24"/>
        </w:rPr>
        <w:t>17).</w:t>
      </w:r>
      <w:r w:rsidR="00762405">
        <w:rPr>
          <w:rStyle w:val="s1"/>
          <w:rFonts w:ascii="Times New Roman" w:eastAsia="Times New Roman" w:hAnsi="Times New Roman"/>
          <w:sz w:val="24"/>
          <w:szCs w:val="24"/>
        </w:rPr>
        <w:t xml:space="preserve"> Hračkou může být</w:t>
      </w:r>
      <w:r w:rsidR="00074C9B">
        <w:rPr>
          <w:rStyle w:val="s1"/>
          <w:rFonts w:ascii="Times New Roman" w:eastAsia="Times New Roman" w:hAnsi="Times New Roman"/>
          <w:sz w:val="24"/>
          <w:szCs w:val="24"/>
        </w:rPr>
        <w:t xml:space="preserve"> plyšový medvídek, autíčko, koník ze dřeva, ale může se jednat jednoduše </w:t>
      </w:r>
      <w:r w:rsidR="00403235">
        <w:rPr>
          <w:rStyle w:val="s1"/>
          <w:rFonts w:ascii="Times New Roman" w:eastAsia="Times New Roman" w:hAnsi="Times New Roman"/>
          <w:sz w:val="24"/>
          <w:szCs w:val="24"/>
        </w:rPr>
        <w:t xml:space="preserve">i </w:t>
      </w:r>
      <w:r w:rsidR="00074C9B">
        <w:rPr>
          <w:rStyle w:val="s1"/>
          <w:rFonts w:ascii="Times New Roman" w:eastAsia="Times New Roman" w:hAnsi="Times New Roman"/>
          <w:sz w:val="24"/>
          <w:szCs w:val="24"/>
        </w:rPr>
        <w:t>o kamínek nebo provázek</w:t>
      </w:r>
      <w:r w:rsidR="00F37E9A">
        <w:rPr>
          <w:rStyle w:val="s1"/>
          <w:rFonts w:ascii="Times New Roman" w:eastAsia="Times New Roman" w:hAnsi="Times New Roman"/>
          <w:sz w:val="24"/>
          <w:szCs w:val="24"/>
        </w:rPr>
        <w:t xml:space="preserve"> (Pávková, 2008, s. 90)</w:t>
      </w:r>
      <w:r w:rsidR="007F03E1">
        <w:rPr>
          <w:rStyle w:val="s1"/>
          <w:rFonts w:ascii="Times New Roman" w:eastAsia="Times New Roman" w:hAnsi="Times New Roman"/>
          <w:sz w:val="24"/>
          <w:szCs w:val="24"/>
        </w:rPr>
        <w:t>.</w:t>
      </w:r>
    </w:p>
    <w:p w14:paraId="56CFBF11" w14:textId="77777777" w:rsidR="00D5037F" w:rsidRDefault="00F37E9A" w:rsidP="00D5037F">
      <w:pPr>
        <w:pStyle w:val="li1"/>
        <w:spacing w:after="240" w:line="360" w:lineRule="auto"/>
        <w:ind w:firstLine="567"/>
        <w:divId w:val="1808474087"/>
        <w:rPr>
          <w:rStyle w:val="s1"/>
          <w:rFonts w:ascii="Times New Roman" w:eastAsia="Times New Roman" w:hAnsi="Times New Roman"/>
          <w:sz w:val="24"/>
          <w:szCs w:val="24"/>
        </w:rPr>
      </w:pPr>
      <w:r>
        <w:rPr>
          <w:rStyle w:val="s1"/>
          <w:rFonts w:ascii="Times New Roman" w:eastAsia="Times New Roman" w:hAnsi="Times New Roman"/>
          <w:sz w:val="24"/>
          <w:szCs w:val="24"/>
        </w:rPr>
        <w:t>Hračka</w:t>
      </w:r>
      <w:r w:rsidR="008C0460">
        <w:rPr>
          <w:rStyle w:val="s1"/>
          <w:rFonts w:ascii="Times New Roman" w:eastAsia="Times New Roman" w:hAnsi="Times New Roman"/>
          <w:sz w:val="24"/>
          <w:szCs w:val="24"/>
        </w:rPr>
        <w:t xml:space="preserve"> </w:t>
      </w:r>
      <w:r w:rsidR="00561099">
        <w:rPr>
          <w:rStyle w:val="s1"/>
          <w:rFonts w:ascii="Times New Roman" w:eastAsia="Times New Roman" w:hAnsi="Times New Roman"/>
          <w:sz w:val="24"/>
          <w:szCs w:val="24"/>
        </w:rPr>
        <w:t>může být</w:t>
      </w:r>
      <w:r w:rsidR="008C0460">
        <w:rPr>
          <w:rStyle w:val="s1"/>
          <w:rFonts w:ascii="Times New Roman" w:eastAsia="Times New Roman" w:hAnsi="Times New Roman"/>
          <w:sz w:val="24"/>
          <w:szCs w:val="24"/>
        </w:rPr>
        <w:t xml:space="preserve"> prostředek k učení. Pomáhá dětem zkoumat svět okolo sebe, vyjadřovat myšlenky</w:t>
      </w:r>
      <w:r w:rsidR="00F31AC3">
        <w:rPr>
          <w:rStyle w:val="s1"/>
          <w:rFonts w:ascii="Times New Roman" w:eastAsia="Times New Roman" w:hAnsi="Times New Roman"/>
          <w:sz w:val="24"/>
          <w:szCs w:val="24"/>
        </w:rPr>
        <w:t xml:space="preserve">, rozvíjet smysly, řeč a jemnou motoriku </w:t>
      </w:r>
      <w:r w:rsidR="000029E5">
        <w:rPr>
          <w:rStyle w:val="s1"/>
          <w:rFonts w:ascii="Times New Roman" w:eastAsia="Times New Roman" w:hAnsi="Times New Roman"/>
          <w:sz w:val="24"/>
          <w:szCs w:val="24"/>
        </w:rPr>
        <w:t>(Kučerová, 2020, s. 26). P</w:t>
      </w:r>
      <w:r w:rsidR="007E50E4">
        <w:rPr>
          <w:rStyle w:val="s1"/>
          <w:rFonts w:ascii="Times New Roman" w:eastAsia="Times New Roman" w:hAnsi="Times New Roman"/>
          <w:sz w:val="24"/>
          <w:szCs w:val="24"/>
        </w:rPr>
        <w:t>ředstavuje propojení mezi dětskou fantazií a skutečností (Pávková, 2008, s. 90)</w:t>
      </w:r>
      <w:r w:rsidR="00EE6F99">
        <w:rPr>
          <w:rStyle w:val="s1"/>
          <w:rFonts w:ascii="Times New Roman" w:eastAsia="Times New Roman" w:hAnsi="Times New Roman"/>
          <w:sz w:val="24"/>
          <w:szCs w:val="24"/>
        </w:rPr>
        <w:t xml:space="preserve"> a rozvíjí dě</w:t>
      </w:r>
      <w:r w:rsidR="000C7653">
        <w:rPr>
          <w:rStyle w:val="s1"/>
          <w:rFonts w:ascii="Times New Roman" w:eastAsia="Times New Roman" w:hAnsi="Times New Roman"/>
          <w:sz w:val="24"/>
          <w:szCs w:val="24"/>
        </w:rPr>
        <w:t>tskou představivost a tvořivé myšlení (Šípová, 2020, s. 15)</w:t>
      </w:r>
      <w:r w:rsidR="00341420">
        <w:rPr>
          <w:rStyle w:val="s1"/>
          <w:rFonts w:ascii="Times New Roman" w:eastAsia="Times New Roman" w:hAnsi="Times New Roman"/>
          <w:sz w:val="24"/>
          <w:szCs w:val="24"/>
        </w:rPr>
        <w:t xml:space="preserve">. </w:t>
      </w:r>
    </w:p>
    <w:p w14:paraId="7A6771DB" w14:textId="77777777" w:rsidR="00D5037F" w:rsidRDefault="00341420" w:rsidP="00D5037F">
      <w:pPr>
        <w:pStyle w:val="li1"/>
        <w:spacing w:after="240" w:line="360" w:lineRule="auto"/>
        <w:ind w:firstLine="567"/>
        <w:divId w:val="1808474087"/>
        <w:rPr>
          <w:rStyle w:val="s1"/>
          <w:rFonts w:ascii="Times New Roman" w:eastAsia="Times New Roman" w:hAnsi="Times New Roman"/>
          <w:sz w:val="24"/>
          <w:szCs w:val="24"/>
        </w:rPr>
      </w:pPr>
      <w:r>
        <w:rPr>
          <w:rStyle w:val="s1"/>
          <w:rFonts w:ascii="Times New Roman" w:eastAsia="Times New Roman" w:hAnsi="Times New Roman"/>
          <w:sz w:val="24"/>
          <w:szCs w:val="24"/>
        </w:rPr>
        <w:t xml:space="preserve">Obecně hračky dělíme na tradiční a moderní. </w:t>
      </w:r>
      <w:r w:rsidR="00D03D99">
        <w:rPr>
          <w:rStyle w:val="s1"/>
          <w:rFonts w:ascii="Times New Roman" w:eastAsia="Times New Roman" w:hAnsi="Times New Roman"/>
          <w:sz w:val="24"/>
          <w:szCs w:val="24"/>
        </w:rPr>
        <w:t>Tradiční</w:t>
      </w:r>
      <w:r>
        <w:rPr>
          <w:rStyle w:val="s1"/>
          <w:rFonts w:ascii="Times New Roman" w:eastAsia="Times New Roman" w:hAnsi="Times New Roman"/>
          <w:sz w:val="24"/>
          <w:szCs w:val="24"/>
        </w:rPr>
        <w:t xml:space="preserve"> hračky se prakticky nemění </w:t>
      </w:r>
      <w:r w:rsidR="00D03D99">
        <w:rPr>
          <w:rStyle w:val="s1"/>
          <w:rFonts w:ascii="Times New Roman" w:eastAsia="Times New Roman" w:hAnsi="Times New Roman"/>
          <w:sz w:val="24"/>
          <w:szCs w:val="24"/>
        </w:rPr>
        <w:t>a patří sem např. dřevěné kostky, panenky</w:t>
      </w:r>
      <w:r w:rsidR="003C40D0">
        <w:rPr>
          <w:rStyle w:val="s1"/>
          <w:rFonts w:ascii="Times New Roman" w:eastAsia="Times New Roman" w:hAnsi="Times New Roman"/>
          <w:sz w:val="24"/>
          <w:szCs w:val="24"/>
        </w:rPr>
        <w:t xml:space="preserve">. </w:t>
      </w:r>
      <w:r w:rsidR="00522C25">
        <w:rPr>
          <w:rStyle w:val="s1"/>
          <w:rFonts w:ascii="Times New Roman" w:eastAsia="Times New Roman" w:hAnsi="Times New Roman"/>
          <w:sz w:val="24"/>
          <w:szCs w:val="24"/>
        </w:rPr>
        <w:t xml:space="preserve">Panenka je hračkou pro mnoho generací i kultur nejužívanější (Šípová, 2020, s. 14). </w:t>
      </w:r>
      <w:r w:rsidR="003C40D0">
        <w:rPr>
          <w:rStyle w:val="s1"/>
          <w:rFonts w:ascii="Times New Roman" w:eastAsia="Times New Roman" w:hAnsi="Times New Roman"/>
          <w:sz w:val="24"/>
          <w:szCs w:val="24"/>
        </w:rPr>
        <w:t xml:space="preserve">Moderní hračky poté reagují na moderní techniku a řadíme sem hračky elektronické a robotické (Kučerová, </w:t>
      </w:r>
      <w:r w:rsidR="000572C7">
        <w:rPr>
          <w:rStyle w:val="s1"/>
          <w:rFonts w:ascii="Times New Roman" w:eastAsia="Times New Roman" w:hAnsi="Times New Roman"/>
          <w:sz w:val="24"/>
          <w:szCs w:val="24"/>
        </w:rPr>
        <w:t>2020, s. 26).</w:t>
      </w:r>
    </w:p>
    <w:p w14:paraId="4D6BB252" w14:textId="612FF2CF" w:rsidR="00D5037F" w:rsidRDefault="00895B19" w:rsidP="00D5037F">
      <w:pPr>
        <w:pStyle w:val="li1"/>
        <w:spacing w:after="240" w:line="360" w:lineRule="auto"/>
        <w:ind w:firstLine="567"/>
        <w:divId w:val="1808474087"/>
        <w:rPr>
          <w:rStyle w:val="s1"/>
          <w:rFonts w:ascii="Times New Roman" w:eastAsia="Times New Roman" w:hAnsi="Times New Roman"/>
          <w:sz w:val="24"/>
          <w:szCs w:val="24"/>
        </w:rPr>
      </w:pPr>
      <w:r>
        <w:rPr>
          <w:rStyle w:val="s1"/>
          <w:rFonts w:ascii="Times New Roman" w:eastAsia="Times New Roman" w:hAnsi="Times New Roman"/>
          <w:sz w:val="24"/>
          <w:szCs w:val="24"/>
        </w:rPr>
        <w:t xml:space="preserve">Hračka se vyvíjí současně se společností a civilizační úrovní. S vývojem světa se tedy vyvíjí i vzhled, použitelnost nebo třeba </w:t>
      </w:r>
      <w:r w:rsidR="00EC21D3">
        <w:rPr>
          <w:rStyle w:val="s1"/>
          <w:rFonts w:ascii="Times New Roman" w:eastAsia="Times New Roman" w:hAnsi="Times New Roman"/>
          <w:sz w:val="24"/>
          <w:szCs w:val="24"/>
        </w:rPr>
        <w:t xml:space="preserve">její </w:t>
      </w:r>
      <w:r>
        <w:rPr>
          <w:rStyle w:val="s1"/>
          <w:rFonts w:ascii="Times New Roman" w:eastAsia="Times New Roman" w:hAnsi="Times New Roman"/>
          <w:sz w:val="24"/>
          <w:szCs w:val="24"/>
        </w:rPr>
        <w:t>technická stránka. Dnes se setkáme s elektrotechnickými a elektrickými hračkami, hrami a stavebnicemi (Pávková, 2008, s. 91</w:t>
      </w:r>
      <w:r w:rsidR="00B23E72">
        <w:rPr>
          <w:rStyle w:val="s1"/>
          <w:rFonts w:ascii="Times New Roman" w:eastAsia="Times New Roman" w:hAnsi="Times New Roman"/>
          <w:sz w:val="24"/>
          <w:szCs w:val="24"/>
        </w:rPr>
        <w:t>).</w:t>
      </w:r>
      <w:r w:rsidR="00220CE1">
        <w:rPr>
          <w:rStyle w:val="s1"/>
          <w:rFonts w:ascii="Times New Roman" w:eastAsia="Times New Roman" w:hAnsi="Times New Roman"/>
          <w:sz w:val="24"/>
          <w:szCs w:val="24"/>
        </w:rPr>
        <w:t xml:space="preserve">  </w:t>
      </w:r>
      <w:r w:rsidR="008A5D0C">
        <w:rPr>
          <w:rStyle w:val="s1"/>
          <w:rFonts w:ascii="Times New Roman" w:eastAsia="Times New Roman" w:hAnsi="Times New Roman"/>
          <w:sz w:val="24"/>
          <w:szCs w:val="24"/>
        </w:rPr>
        <w:t>Elektronické a robotické hračky j</w:t>
      </w:r>
      <w:r w:rsidR="006459C0" w:rsidRPr="00DB4B8D">
        <w:rPr>
          <w:rStyle w:val="s1"/>
          <w:rFonts w:ascii="Times New Roman" w:eastAsia="Times New Roman" w:hAnsi="Times New Roman"/>
          <w:sz w:val="24"/>
          <w:szCs w:val="24"/>
        </w:rPr>
        <w:t>sou s</w:t>
      </w:r>
      <w:r w:rsidR="002656C3" w:rsidRPr="00DB4B8D">
        <w:rPr>
          <w:rStyle w:val="s1"/>
          <w:rFonts w:ascii="Times New Roman" w:eastAsia="Times New Roman" w:hAnsi="Times New Roman"/>
          <w:sz w:val="24"/>
          <w:szCs w:val="24"/>
        </w:rPr>
        <w:t>pecifické tím, že jsou programovatelné. To znamená, že jim můžeme zadávat různ</w:t>
      </w:r>
      <w:r w:rsidR="00621750" w:rsidRPr="00DB4B8D">
        <w:rPr>
          <w:rStyle w:val="s1"/>
          <w:rFonts w:ascii="Times New Roman" w:eastAsia="Times New Roman" w:hAnsi="Times New Roman"/>
          <w:sz w:val="24"/>
          <w:szCs w:val="24"/>
        </w:rPr>
        <w:t xml:space="preserve">é příkazy a pokyny, a to buď </w:t>
      </w:r>
      <w:r w:rsidR="00DA068E" w:rsidRPr="00DB4B8D">
        <w:rPr>
          <w:rStyle w:val="s1"/>
          <w:rFonts w:ascii="Times New Roman" w:eastAsia="Times New Roman" w:hAnsi="Times New Roman"/>
          <w:sz w:val="24"/>
          <w:szCs w:val="24"/>
        </w:rPr>
        <w:t>pomocí</w:t>
      </w:r>
      <w:r w:rsidR="00621750" w:rsidRPr="00DB4B8D">
        <w:rPr>
          <w:rStyle w:val="s1"/>
          <w:rFonts w:ascii="Times New Roman" w:eastAsia="Times New Roman" w:hAnsi="Times New Roman"/>
          <w:sz w:val="24"/>
          <w:szCs w:val="24"/>
        </w:rPr>
        <w:t xml:space="preserve"> tlačítek na samotných hračkách</w:t>
      </w:r>
      <w:r w:rsidR="00D079D1">
        <w:rPr>
          <w:rStyle w:val="s1"/>
          <w:rFonts w:ascii="Times New Roman" w:eastAsia="Times New Roman" w:hAnsi="Times New Roman"/>
          <w:sz w:val="24"/>
          <w:szCs w:val="24"/>
        </w:rPr>
        <w:t>,</w:t>
      </w:r>
      <w:r w:rsidR="00621750" w:rsidRPr="00DB4B8D">
        <w:rPr>
          <w:rStyle w:val="s1"/>
          <w:rFonts w:ascii="Times New Roman" w:eastAsia="Times New Roman" w:hAnsi="Times New Roman"/>
          <w:sz w:val="24"/>
          <w:szCs w:val="24"/>
        </w:rPr>
        <w:t xml:space="preserve"> nebo pomocí dalšího přístroje, např. </w:t>
      </w:r>
      <w:r w:rsidR="00DA068E" w:rsidRPr="00DB4B8D">
        <w:rPr>
          <w:rStyle w:val="s1"/>
          <w:rFonts w:ascii="Times New Roman" w:eastAsia="Times New Roman" w:hAnsi="Times New Roman"/>
          <w:sz w:val="24"/>
          <w:szCs w:val="24"/>
        </w:rPr>
        <w:t>t</w:t>
      </w:r>
      <w:r w:rsidR="00621750" w:rsidRPr="00DB4B8D">
        <w:rPr>
          <w:rStyle w:val="s1"/>
          <w:rFonts w:ascii="Times New Roman" w:eastAsia="Times New Roman" w:hAnsi="Times New Roman"/>
          <w:sz w:val="24"/>
          <w:szCs w:val="24"/>
        </w:rPr>
        <w:t>elefonu, počítače</w:t>
      </w:r>
      <w:r w:rsidR="00DA068E" w:rsidRPr="00DB4B8D">
        <w:rPr>
          <w:rStyle w:val="s1"/>
          <w:rFonts w:ascii="Times New Roman" w:eastAsia="Times New Roman" w:hAnsi="Times New Roman"/>
          <w:sz w:val="24"/>
          <w:szCs w:val="24"/>
        </w:rPr>
        <w:t xml:space="preserve">. </w:t>
      </w:r>
      <w:r w:rsidR="002D123B">
        <w:rPr>
          <w:rStyle w:val="s1"/>
          <w:rFonts w:ascii="Times New Roman" w:eastAsia="Times New Roman" w:hAnsi="Times New Roman"/>
          <w:sz w:val="24"/>
          <w:szCs w:val="24"/>
        </w:rPr>
        <w:t xml:space="preserve">U těchto hraček jsou však rozšířeny požadavky </w:t>
      </w:r>
      <w:r w:rsidR="0008183D">
        <w:rPr>
          <w:rStyle w:val="s1"/>
          <w:rFonts w:ascii="Times New Roman" w:eastAsia="Times New Roman" w:hAnsi="Times New Roman"/>
          <w:sz w:val="24"/>
          <w:szCs w:val="24"/>
        </w:rPr>
        <w:t>n</w:t>
      </w:r>
      <w:r w:rsidR="002D123B">
        <w:rPr>
          <w:rStyle w:val="s1"/>
          <w:rFonts w:ascii="Times New Roman" w:eastAsia="Times New Roman" w:hAnsi="Times New Roman"/>
          <w:sz w:val="24"/>
          <w:szCs w:val="24"/>
        </w:rPr>
        <w:t>a jejich vlastnosti</w:t>
      </w:r>
      <w:r w:rsidR="00AC78F5">
        <w:rPr>
          <w:rStyle w:val="s1"/>
          <w:rFonts w:ascii="Times New Roman" w:eastAsia="Times New Roman" w:hAnsi="Times New Roman"/>
          <w:sz w:val="24"/>
          <w:szCs w:val="24"/>
        </w:rPr>
        <w:t>. Musíme u jejich zpracování dbát na bezpečnost, odolnost vůči poškození</w:t>
      </w:r>
      <w:r w:rsidR="006F0F07">
        <w:rPr>
          <w:rStyle w:val="s1"/>
          <w:rFonts w:ascii="Times New Roman" w:eastAsia="Times New Roman" w:hAnsi="Times New Roman"/>
          <w:sz w:val="24"/>
          <w:szCs w:val="24"/>
        </w:rPr>
        <w:t xml:space="preserve"> a na jejich přitažlivost pro uživatele. Důležité je také to, aby jejich ovládání a programovatelnost bylo jednoduché</w:t>
      </w:r>
      <w:r w:rsidR="00C0176F">
        <w:rPr>
          <w:rStyle w:val="s1"/>
          <w:rFonts w:ascii="Times New Roman" w:eastAsia="Times New Roman" w:hAnsi="Times New Roman"/>
          <w:sz w:val="24"/>
          <w:szCs w:val="24"/>
        </w:rPr>
        <w:t xml:space="preserve"> a srozumitelné (Kučerová, 2020, s. 27). </w:t>
      </w:r>
    </w:p>
    <w:p w14:paraId="531DE58B" w14:textId="5E8489BD" w:rsidR="00314545" w:rsidRDefault="007E1B68" w:rsidP="00D5037F">
      <w:pPr>
        <w:pStyle w:val="li1"/>
        <w:spacing w:after="240" w:line="360" w:lineRule="auto"/>
        <w:ind w:firstLine="567"/>
        <w:divId w:val="1808474087"/>
        <w:rPr>
          <w:rStyle w:val="s1"/>
          <w:rFonts w:ascii="Times New Roman" w:eastAsia="Times New Roman" w:hAnsi="Times New Roman"/>
          <w:sz w:val="24"/>
          <w:szCs w:val="24"/>
        </w:rPr>
      </w:pPr>
      <w:r>
        <w:rPr>
          <w:rStyle w:val="s1"/>
          <w:rFonts w:ascii="Times New Roman" w:eastAsia="Times New Roman" w:hAnsi="Times New Roman"/>
          <w:sz w:val="24"/>
          <w:szCs w:val="24"/>
        </w:rPr>
        <w:t>S vývojem společn</w:t>
      </w:r>
      <w:r w:rsidR="00127BB3">
        <w:rPr>
          <w:rStyle w:val="s1"/>
          <w:rFonts w:ascii="Times New Roman" w:eastAsia="Times New Roman" w:hAnsi="Times New Roman"/>
          <w:sz w:val="24"/>
          <w:szCs w:val="24"/>
        </w:rPr>
        <w:t>osti</w:t>
      </w:r>
      <w:r>
        <w:rPr>
          <w:rStyle w:val="s1"/>
          <w:rFonts w:ascii="Times New Roman" w:eastAsia="Times New Roman" w:hAnsi="Times New Roman"/>
          <w:sz w:val="24"/>
          <w:szCs w:val="24"/>
        </w:rPr>
        <w:t xml:space="preserve"> se samozřejmě nemění jen hračka, ale také celý charakter her</w:t>
      </w:r>
      <w:r w:rsidR="004F403E">
        <w:rPr>
          <w:rStyle w:val="s1"/>
          <w:rFonts w:ascii="Times New Roman" w:eastAsia="Times New Roman" w:hAnsi="Times New Roman"/>
          <w:sz w:val="24"/>
          <w:szCs w:val="24"/>
        </w:rPr>
        <w:t>. V moderní době zaznamenáváme např. rozvoj her</w:t>
      </w:r>
      <w:r w:rsidR="00682FC7">
        <w:rPr>
          <w:rStyle w:val="s1"/>
          <w:rFonts w:ascii="Times New Roman" w:eastAsia="Times New Roman" w:hAnsi="Times New Roman"/>
          <w:sz w:val="24"/>
          <w:szCs w:val="24"/>
        </w:rPr>
        <w:t xml:space="preserve"> počítačových</w:t>
      </w:r>
      <w:r w:rsidR="004F403E">
        <w:rPr>
          <w:rStyle w:val="s1"/>
          <w:rFonts w:ascii="Times New Roman" w:eastAsia="Times New Roman" w:hAnsi="Times New Roman"/>
          <w:sz w:val="24"/>
          <w:szCs w:val="24"/>
        </w:rPr>
        <w:t xml:space="preserve"> (Pávková et al. 2011, s. 127).</w:t>
      </w:r>
      <w:r w:rsidR="000F0DAD">
        <w:rPr>
          <w:rStyle w:val="s1"/>
          <w:rFonts w:ascii="Times New Roman" w:eastAsia="Times New Roman" w:hAnsi="Times New Roman"/>
          <w:sz w:val="24"/>
          <w:szCs w:val="24"/>
        </w:rPr>
        <w:t xml:space="preserve"> A s využitím moderních technologií v této problematice směřujeme k další kapitole </w:t>
      </w:r>
      <w:r w:rsidR="00EC21D3">
        <w:rPr>
          <w:rStyle w:val="s1"/>
          <w:rFonts w:ascii="Times New Roman" w:eastAsia="Times New Roman" w:hAnsi="Times New Roman"/>
          <w:sz w:val="24"/>
          <w:szCs w:val="24"/>
        </w:rPr>
        <w:t xml:space="preserve">diplomové </w:t>
      </w:r>
      <w:r w:rsidR="000F0DAD">
        <w:rPr>
          <w:rStyle w:val="s1"/>
          <w:rFonts w:ascii="Times New Roman" w:eastAsia="Times New Roman" w:hAnsi="Times New Roman"/>
          <w:sz w:val="24"/>
          <w:szCs w:val="24"/>
        </w:rPr>
        <w:t>práce.</w:t>
      </w:r>
    </w:p>
    <w:p w14:paraId="5A9ECF93" w14:textId="27960175" w:rsidR="00C53C87" w:rsidRDefault="00314545" w:rsidP="00854BF7">
      <w:pPr>
        <w:pStyle w:val="Nadpis1"/>
      </w:pPr>
      <w:r>
        <w:rPr>
          <w:rStyle w:val="s1"/>
          <w:rFonts w:ascii="Times New Roman" w:eastAsia="Times New Roman" w:hAnsi="Times New Roman"/>
          <w:sz w:val="24"/>
          <w:szCs w:val="24"/>
        </w:rPr>
        <w:br w:type="page"/>
      </w:r>
      <w:bookmarkStart w:id="17" w:name="_Toc101410196"/>
      <w:r w:rsidR="00854BF7" w:rsidRPr="00854BF7">
        <w:rPr>
          <w:rStyle w:val="s1"/>
          <w:rFonts w:ascii="Times New Roman" w:eastAsia="Times New Roman" w:hAnsi="Times New Roman"/>
          <w:bCs/>
          <w:sz w:val="32"/>
          <w:szCs w:val="32"/>
        </w:rPr>
        <w:lastRenderedPageBreak/>
        <w:t>4</w:t>
      </w:r>
      <w:r w:rsidR="004F0EF1" w:rsidRPr="004F0EF1">
        <w:rPr>
          <w:rStyle w:val="s1"/>
          <w:rFonts w:ascii="Times New Roman" w:eastAsia="Times New Roman" w:hAnsi="Times New Roman"/>
          <w:b w:val="0"/>
          <w:bCs/>
          <w:sz w:val="32"/>
          <w:szCs w:val="32"/>
        </w:rPr>
        <w:t xml:space="preserve"> </w:t>
      </w:r>
      <w:r w:rsidR="004F0EF1" w:rsidRPr="004F0EF1">
        <w:rPr>
          <w:bCs/>
        </w:rPr>
        <w:t>Modern</w:t>
      </w:r>
      <w:r w:rsidR="004F0EF1">
        <w:t>í technologie</w:t>
      </w:r>
      <w:bookmarkEnd w:id="17"/>
      <w:r w:rsidR="004F0EF1">
        <w:t xml:space="preserve"> </w:t>
      </w:r>
    </w:p>
    <w:p w14:paraId="68FB8D90" w14:textId="265EF0B9" w:rsidR="00D5037F" w:rsidRDefault="00322045" w:rsidP="00D5037F">
      <w:pPr>
        <w:pStyle w:val="li1"/>
        <w:spacing w:after="240" w:line="360" w:lineRule="auto"/>
        <w:ind w:firstLine="567"/>
        <w:rPr>
          <w:rFonts w:ascii="Times New Roman" w:hAnsi="Times New Roman"/>
          <w:sz w:val="24"/>
          <w:szCs w:val="24"/>
        </w:rPr>
      </w:pPr>
      <w:r w:rsidRPr="00733BDB">
        <w:rPr>
          <w:rFonts w:ascii="Times New Roman" w:hAnsi="Times New Roman"/>
          <w:sz w:val="24"/>
          <w:szCs w:val="24"/>
        </w:rPr>
        <w:t>Moderní technologie jsou stěžejním tématem mé diplomové práce. Zaměřujeme se na jejich využití v táborovém pros</w:t>
      </w:r>
      <w:r w:rsidR="00851724" w:rsidRPr="00733BDB">
        <w:rPr>
          <w:rFonts w:ascii="Times New Roman" w:hAnsi="Times New Roman"/>
          <w:sz w:val="24"/>
          <w:szCs w:val="24"/>
        </w:rPr>
        <w:t>tředí a v</w:t>
      </w:r>
      <w:r w:rsidR="00715F84">
        <w:rPr>
          <w:rFonts w:ascii="Times New Roman" w:hAnsi="Times New Roman"/>
          <w:sz w:val="24"/>
          <w:szCs w:val="24"/>
        </w:rPr>
        <w:t> empirické části diplomové práce</w:t>
      </w:r>
      <w:r w:rsidR="00851724" w:rsidRPr="00733BDB">
        <w:rPr>
          <w:rFonts w:ascii="Times New Roman" w:hAnsi="Times New Roman"/>
          <w:sz w:val="24"/>
          <w:szCs w:val="24"/>
        </w:rPr>
        <w:t xml:space="preserve"> se bude</w:t>
      </w:r>
      <w:r w:rsidR="00715F84">
        <w:rPr>
          <w:rFonts w:ascii="Times New Roman" w:hAnsi="Times New Roman"/>
          <w:sz w:val="24"/>
          <w:szCs w:val="24"/>
        </w:rPr>
        <w:t>me</w:t>
      </w:r>
      <w:r w:rsidR="00851724" w:rsidRPr="00733BDB">
        <w:rPr>
          <w:rFonts w:ascii="Times New Roman" w:hAnsi="Times New Roman"/>
          <w:sz w:val="24"/>
          <w:szCs w:val="24"/>
        </w:rPr>
        <w:t xml:space="preserve"> zaměřovat na jejich přínos, nedostatky a na to, zda jsou v táborové </w:t>
      </w:r>
      <w:r w:rsidR="00E22187" w:rsidRPr="00733BDB">
        <w:rPr>
          <w:rFonts w:ascii="Times New Roman" w:hAnsi="Times New Roman"/>
          <w:sz w:val="24"/>
          <w:szCs w:val="24"/>
        </w:rPr>
        <w:t>pedagogi</w:t>
      </w:r>
      <w:r w:rsidR="0070501D" w:rsidRPr="00733BDB">
        <w:rPr>
          <w:rFonts w:ascii="Times New Roman" w:hAnsi="Times New Roman"/>
          <w:sz w:val="24"/>
          <w:szCs w:val="24"/>
        </w:rPr>
        <w:t>ce</w:t>
      </w:r>
      <w:r w:rsidR="00851724" w:rsidRPr="00733BDB">
        <w:rPr>
          <w:rFonts w:ascii="Times New Roman" w:hAnsi="Times New Roman"/>
          <w:sz w:val="24"/>
          <w:szCs w:val="24"/>
        </w:rPr>
        <w:t xml:space="preserve"> akceptovány z pohledu </w:t>
      </w:r>
      <w:r w:rsidR="00E22187" w:rsidRPr="00733BDB">
        <w:rPr>
          <w:rFonts w:ascii="Times New Roman" w:hAnsi="Times New Roman"/>
          <w:sz w:val="24"/>
          <w:szCs w:val="24"/>
        </w:rPr>
        <w:t xml:space="preserve">organizátorů a účastníků. Je tedy potřeba si moderní technologii vymezit a definovat. Jelikož pojem táborová pedagogika </w:t>
      </w:r>
      <w:r w:rsidR="00715F84">
        <w:rPr>
          <w:rFonts w:ascii="Times New Roman" w:hAnsi="Times New Roman"/>
          <w:sz w:val="24"/>
          <w:szCs w:val="24"/>
        </w:rPr>
        <w:t>ne</w:t>
      </w:r>
      <w:r w:rsidR="00E22187" w:rsidRPr="00733BDB">
        <w:rPr>
          <w:rFonts w:ascii="Times New Roman" w:hAnsi="Times New Roman"/>
          <w:sz w:val="24"/>
          <w:szCs w:val="24"/>
        </w:rPr>
        <w:t xml:space="preserve">byl </w:t>
      </w:r>
      <w:r w:rsidR="00715F84">
        <w:rPr>
          <w:rFonts w:ascii="Times New Roman" w:hAnsi="Times New Roman"/>
          <w:sz w:val="24"/>
          <w:szCs w:val="24"/>
        </w:rPr>
        <w:t xml:space="preserve">dříve </w:t>
      </w:r>
      <w:r w:rsidR="00E22187" w:rsidRPr="00733BDB">
        <w:rPr>
          <w:rFonts w:ascii="Times New Roman" w:hAnsi="Times New Roman"/>
          <w:sz w:val="24"/>
          <w:szCs w:val="24"/>
        </w:rPr>
        <w:t>defino</w:t>
      </w:r>
      <w:r w:rsidR="00715F84">
        <w:rPr>
          <w:rFonts w:ascii="Times New Roman" w:hAnsi="Times New Roman"/>
          <w:sz w:val="24"/>
          <w:szCs w:val="24"/>
        </w:rPr>
        <w:t>ván</w:t>
      </w:r>
      <w:r w:rsidR="00DC304C" w:rsidRPr="00733BDB">
        <w:rPr>
          <w:rFonts w:ascii="Times New Roman" w:hAnsi="Times New Roman"/>
          <w:sz w:val="24"/>
          <w:szCs w:val="24"/>
        </w:rPr>
        <w:t>, zaměříme se v této kapitole na zapojení moderních technologií do výchovně vzdělávacího procesu v </w:t>
      </w:r>
      <w:r w:rsidR="00715F84">
        <w:rPr>
          <w:rFonts w:ascii="Times New Roman" w:hAnsi="Times New Roman"/>
          <w:sz w:val="24"/>
          <w:szCs w:val="24"/>
        </w:rPr>
        <w:t>rámci</w:t>
      </w:r>
      <w:r w:rsidR="00DC304C" w:rsidRPr="00733BDB">
        <w:rPr>
          <w:rFonts w:ascii="Times New Roman" w:hAnsi="Times New Roman"/>
          <w:sz w:val="24"/>
          <w:szCs w:val="24"/>
        </w:rPr>
        <w:t xml:space="preserve"> školního</w:t>
      </w:r>
      <w:r w:rsidR="00AE4644" w:rsidRPr="00733BDB">
        <w:rPr>
          <w:rFonts w:ascii="Times New Roman" w:hAnsi="Times New Roman"/>
          <w:sz w:val="24"/>
          <w:szCs w:val="24"/>
        </w:rPr>
        <w:t xml:space="preserve"> prostředí. </w:t>
      </w:r>
    </w:p>
    <w:p w14:paraId="6F1AF4F5" w14:textId="77777777" w:rsidR="00D5037F" w:rsidRDefault="00D15177" w:rsidP="00D5037F">
      <w:pPr>
        <w:pStyle w:val="li1"/>
        <w:spacing w:after="240" w:line="360" w:lineRule="auto"/>
        <w:ind w:firstLine="567"/>
        <w:rPr>
          <w:rFonts w:ascii="Times New Roman" w:hAnsi="Times New Roman"/>
          <w:sz w:val="24"/>
          <w:szCs w:val="24"/>
        </w:rPr>
      </w:pPr>
      <w:r w:rsidRPr="007012FE">
        <w:rPr>
          <w:rFonts w:ascii="Times New Roman" w:hAnsi="Times New Roman"/>
          <w:sz w:val="24"/>
          <w:szCs w:val="24"/>
        </w:rPr>
        <w:t xml:space="preserve">Technologie je pojem 20. </w:t>
      </w:r>
      <w:r w:rsidR="00B623BA" w:rsidRPr="007012FE">
        <w:rPr>
          <w:rFonts w:ascii="Times New Roman" w:hAnsi="Times New Roman"/>
          <w:sz w:val="24"/>
          <w:szCs w:val="24"/>
        </w:rPr>
        <w:t>s</w:t>
      </w:r>
      <w:r w:rsidRPr="007012FE">
        <w:rPr>
          <w:rFonts w:ascii="Times New Roman" w:hAnsi="Times New Roman"/>
          <w:sz w:val="24"/>
          <w:szCs w:val="24"/>
        </w:rPr>
        <w:t xml:space="preserve">toletí. </w:t>
      </w:r>
      <w:r w:rsidR="005115F0" w:rsidRPr="007012FE">
        <w:rPr>
          <w:rFonts w:ascii="Times New Roman" w:hAnsi="Times New Roman"/>
          <w:sz w:val="24"/>
          <w:szCs w:val="24"/>
        </w:rPr>
        <w:t>Je</w:t>
      </w:r>
      <w:r w:rsidR="00B623BA" w:rsidRPr="007012FE">
        <w:rPr>
          <w:rFonts w:ascii="Times New Roman" w:hAnsi="Times New Roman"/>
          <w:sz w:val="24"/>
          <w:szCs w:val="24"/>
        </w:rPr>
        <w:t>ho</w:t>
      </w:r>
      <w:r w:rsidR="005115F0" w:rsidRPr="007012FE">
        <w:rPr>
          <w:rFonts w:ascii="Times New Roman" w:hAnsi="Times New Roman"/>
          <w:sz w:val="24"/>
          <w:szCs w:val="24"/>
        </w:rPr>
        <w:t xml:space="preserve"> definice není jednotná, jelikož se jedná o </w:t>
      </w:r>
      <w:r w:rsidR="000A4ABF" w:rsidRPr="007012FE">
        <w:rPr>
          <w:rFonts w:ascii="Times New Roman" w:hAnsi="Times New Roman"/>
          <w:sz w:val="24"/>
          <w:szCs w:val="24"/>
        </w:rPr>
        <w:t>oblast zájmů</w:t>
      </w:r>
      <w:r w:rsidR="005115F0" w:rsidRPr="007012FE">
        <w:rPr>
          <w:rFonts w:ascii="Times New Roman" w:hAnsi="Times New Roman"/>
          <w:sz w:val="24"/>
          <w:szCs w:val="24"/>
        </w:rPr>
        <w:t>, kter</w:t>
      </w:r>
      <w:r w:rsidR="000A4ABF" w:rsidRPr="007012FE">
        <w:rPr>
          <w:rFonts w:ascii="Times New Roman" w:hAnsi="Times New Roman"/>
          <w:sz w:val="24"/>
          <w:szCs w:val="24"/>
        </w:rPr>
        <w:t>á</w:t>
      </w:r>
      <w:r w:rsidR="005115F0" w:rsidRPr="007012FE">
        <w:rPr>
          <w:rFonts w:ascii="Times New Roman" w:hAnsi="Times New Roman"/>
          <w:sz w:val="24"/>
          <w:szCs w:val="24"/>
        </w:rPr>
        <w:t xml:space="preserve"> v posledních letech zaznamenává velk</w:t>
      </w:r>
      <w:r w:rsidR="00404E2E" w:rsidRPr="007012FE">
        <w:rPr>
          <w:rFonts w:ascii="Times New Roman" w:hAnsi="Times New Roman"/>
          <w:sz w:val="24"/>
          <w:szCs w:val="24"/>
        </w:rPr>
        <w:t>ého rozmachu</w:t>
      </w:r>
      <w:r w:rsidR="00552BE3" w:rsidRPr="007012FE">
        <w:rPr>
          <w:rFonts w:ascii="Times New Roman" w:hAnsi="Times New Roman"/>
          <w:sz w:val="24"/>
          <w:szCs w:val="24"/>
        </w:rPr>
        <w:t>,</w:t>
      </w:r>
      <w:r w:rsidR="00404E2E" w:rsidRPr="007012FE">
        <w:rPr>
          <w:rFonts w:ascii="Times New Roman" w:hAnsi="Times New Roman"/>
          <w:sz w:val="24"/>
          <w:szCs w:val="24"/>
        </w:rPr>
        <w:t xml:space="preserve"> a vývoj je prakticky </w:t>
      </w:r>
      <w:r w:rsidR="00C5153D" w:rsidRPr="007012FE">
        <w:rPr>
          <w:rFonts w:ascii="Times New Roman" w:hAnsi="Times New Roman"/>
          <w:sz w:val="24"/>
          <w:szCs w:val="24"/>
        </w:rPr>
        <w:t>nezastavitelný</w:t>
      </w:r>
      <w:r w:rsidR="00404E2E" w:rsidRPr="007012FE">
        <w:rPr>
          <w:rFonts w:ascii="Times New Roman" w:hAnsi="Times New Roman"/>
          <w:sz w:val="24"/>
          <w:szCs w:val="24"/>
        </w:rPr>
        <w:t>. Vznikají stále nové a nové technologie. Proto</w:t>
      </w:r>
      <w:r w:rsidR="00B00EBF" w:rsidRPr="007012FE">
        <w:rPr>
          <w:rFonts w:ascii="Times New Roman" w:hAnsi="Times New Roman"/>
          <w:sz w:val="24"/>
          <w:szCs w:val="24"/>
        </w:rPr>
        <w:t xml:space="preserve"> </w:t>
      </w:r>
      <w:r w:rsidR="00404E2E" w:rsidRPr="007012FE">
        <w:rPr>
          <w:rFonts w:ascii="Times New Roman" w:hAnsi="Times New Roman"/>
          <w:sz w:val="24"/>
          <w:szCs w:val="24"/>
        </w:rPr>
        <w:t xml:space="preserve">i definice </w:t>
      </w:r>
      <w:r w:rsidR="000A4ABF" w:rsidRPr="007012FE">
        <w:rPr>
          <w:rFonts w:ascii="Times New Roman" w:hAnsi="Times New Roman"/>
          <w:sz w:val="24"/>
          <w:szCs w:val="24"/>
        </w:rPr>
        <w:t>samotného</w:t>
      </w:r>
      <w:r w:rsidR="00404E2E" w:rsidRPr="007012FE">
        <w:rPr>
          <w:rFonts w:ascii="Times New Roman" w:hAnsi="Times New Roman"/>
          <w:sz w:val="24"/>
          <w:szCs w:val="24"/>
        </w:rPr>
        <w:t xml:space="preserve"> pojmu se neustále mění a vyvíjí. Dnes se můžeme setkat s technologií moderní, informační, komunikační a pro většinu nezainteresovaných jedinců se z toho stává změť mnoha nepochopitelných pojmů. </w:t>
      </w:r>
    </w:p>
    <w:p w14:paraId="5D64EE63" w14:textId="77777777" w:rsidR="00D5037F" w:rsidRDefault="00404E2E" w:rsidP="00D5037F">
      <w:pPr>
        <w:pStyle w:val="li1"/>
        <w:spacing w:after="240" w:line="360" w:lineRule="auto"/>
        <w:ind w:firstLine="567"/>
        <w:rPr>
          <w:rFonts w:ascii="Times New Roman" w:hAnsi="Times New Roman"/>
          <w:sz w:val="24"/>
          <w:szCs w:val="24"/>
        </w:rPr>
      </w:pPr>
      <w:r w:rsidRPr="007012FE">
        <w:rPr>
          <w:rFonts w:ascii="Times New Roman" w:hAnsi="Times New Roman"/>
          <w:sz w:val="24"/>
          <w:szCs w:val="24"/>
        </w:rPr>
        <w:t>V úplném základu můžeme za te</w:t>
      </w:r>
      <w:r w:rsidR="00D15177" w:rsidRPr="007012FE">
        <w:rPr>
          <w:rFonts w:ascii="Times New Roman" w:hAnsi="Times New Roman"/>
          <w:sz w:val="24"/>
          <w:szCs w:val="24"/>
        </w:rPr>
        <w:t>chnologi</w:t>
      </w:r>
      <w:r w:rsidRPr="007012FE">
        <w:rPr>
          <w:rFonts w:ascii="Times New Roman" w:hAnsi="Times New Roman"/>
          <w:sz w:val="24"/>
          <w:szCs w:val="24"/>
        </w:rPr>
        <w:t>i považovat jak</w:t>
      </w:r>
      <w:r w:rsidR="002B3235" w:rsidRPr="007012FE">
        <w:rPr>
          <w:rFonts w:ascii="Times New Roman" w:hAnsi="Times New Roman"/>
          <w:sz w:val="24"/>
          <w:szCs w:val="24"/>
        </w:rPr>
        <w:t>ý</w:t>
      </w:r>
      <w:r w:rsidRPr="007012FE">
        <w:rPr>
          <w:rFonts w:ascii="Times New Roman" w:hAnsi="Times New Roman"/>
          <w:sz w:val="24"/>
          <w:szCs w:val="24"/>
        </w:rPr>
        <w:t>koliv</w:t>
      </w:r>
      <w:r w:rsidR="00D15177" w:rsidRPr="007012FE">
        <w:rPr>
          <w:rFonts w:ascii="Times New Roman" w:hAnsi="Times New Roman"/>
          <w:sz w:val="24"/>
          <w:szCs w:val="24"/>
        </w:rPr>
        <w:t xml:space="preserve"> elektronický přístroj, který určitým způsobem pracuje s</w:t>
      </w:r>
      <w:r w:rsidR="005115F0" w:rsidRPr="007012FE">
        <w:rPr>
          <w:rFonts w:ascii="Times New Roman" w:hAnsi="Times New Roman"/>
          <w:sz w:val="24"/>
          <w:szCs w:val="24"/>
        </w:rPr>
        <w:t> </w:t>
      </w:r>
      <w:r w:rsidR="00D15177" w:rsidRPr="007012FE">
        <w:rPr>
          <w:rFonts w:ascii="Times New Roman" w:hAnsi="Times New Roman"/>
          <w:sz w:val="24"/>
          <w:szCs w:val="24"/>
        </w:rPr>
        <w:t>daty</w:t>
      </w:r>
      <w:r w:rsidR="005115F0" w:rsidRPr="007012FE">
        <w:rPr>
          <w:rFonts w:ascii="Times New Roman" w:hAnsi="Times New Roman"/>
          <w:sz w:val="24"/>
          <w:szCs w:val="24"/>
        </w:rPr>
        <w:t xml:space="preserve"> a informacemi</w:t>
      </w:r>
      <w:r w:rsidR="00A33667" w:rsidRPr="007012FE">
        <w:rPr>
          <w:rFonts w:ascii="Times New Roman" w:hAnsi="Times New Roman"/>
          <w:sz w:val="24"/>
          <w:szCs w:val="24"/>
        </w:rPr>
        <w:t xml:space="preserve"> </w:t>
      </w:r>
      <w:r w:rsidR="00B60256" w:rsidRPr="007012FE">
        <w:rPr>
          <w:rFonts w:ascii="Times New Roman" w:hAnsi="Times New Roman"/>
          <w:sz w:val="24"/>
          <w:szCs w:val="24"/>
        </w:rPr>
        <w:t>(</w:t>
      </w:r>
      <w:r w:rsidR="00A33667" w:rsidRPr="007012FE">
        <w:rPr>
          <w:rFonts w:ascii="Times New Roman" w:hAnsi="Times New Roman"/>
          <w:sz w:val="24"/>
          <w:szCs w:val="24"/>
        </w:rPr>
        <w:t>Čechová, 2018, s. 29).</w:t>
      </w:r>
      <w:r w:rsidR="00934D44" w:rsidRPr="007012FE">
        <w:rPr>
          <w:rFonts w:ascii="Times New Roman" w:hAnsi="Times New Roman"/>
          <w:sz w:val="24"/>
          <w:szCs w:val="24"/>
        </w:rPr>
        <w:t xml:space="preserve"> </w:t>
      </w:r>
      <w:r w:rsidR="00510483" w:rsidRPr="007012FE">
        <w:rPr>
          <w:rFonts w:ascii="Times New Roman" w:hAnsi="Times New Roman"/>
          <w:sz w:val="24"/>
          <w:szCs w:val="24"/>
        </w:rPr>
        <w:t xml:space="preserve">Pod pojmem </w:t>
      </w:r>
      <w:r w:rsidR="005C6363" w:rsidRPr="007012FE">
        <w:rPr>
          <w:rFonts w:ascii="Times New Roman" w:hAnsi="Times New Roman"/>
          <w:sz w:val="24"/>
          <w:szCs w:val="24"/>
        </w:rPr>
        <w:t>te</w:t>
      </w:r>
      <w:r w:rsidR="00510483" w:rsidRPr="007012FE">
        <w:rPr>
          <w:rFonts w:ascii="Times New Roman" w:hAnsi="Times New Roman"/>
          <w:sz w:val="24"/>
          <w:szCs w:val="24"/>
        </w:rPr>
        <w:t xml:space="preserve">chnologie si tedy můžeme představit roboty, </w:t>
      </w:r>
      <w:r w:rsidR="00D61912" w:rsidRPr="007012FE">
        <w:rPr>
          <w:rFonts w:ascii="Times New Roman" w:hAnsi="Times New Roman"/>
          <w:sz w:val="24"/>
          <w:szCs w:val="24"/>
        </w:rPr>
        <w:t>televize, počítače (</w:t>
      </w:r>
      <w:r w:rsidR="00677D89" w:rsidRPr="007012FE">
        <w:rPr>
          <w:rFonts w:ascii="Times New Roman" w:hAnsi="Times New Roman"/>
          <w:sz w:val="24"/>
          <w:szCs w:val="24"/>
        </w:rPr>
        <w:t>Cizlerová, 2020, s. 10).</w:t>
      </w:r>
    </w:p>
    <w:p w14:paraId="21585358" w14:textId="77777777" w:rsidR="00D5037F" w:rsidRDefault="00677D89" w:rsidP="00D5037F">
      <w:pPr>
        <w:pStyle w:val="li1"/>
        <w:spacing w:after="240" w:line="360" w:lineRule="auto"/>
        <w:ind w:firstLine="567"/>
        <w:rPr>
          <w:rFonts w:ascii="Times New Roman" w:hAnsi="Times New Roman"/>
          <w:sz w:val="24"/>
          <w:szCs w:val="24"/>
        </w:rPr>
      </w:pPr>
      <w:r w:rsidRPr="007012FE">
        <w:rPr>
          <w:rFonts w:ascii="Times New Roman" w:hAnsi="Times New Roman"/>
          <w:sz w:val="24"/>
          <w:szCs w:val="24"/>
        </w:rPr>
        <w:t>K</w:t>
      </w:r>
      <w:r w:rsidR="00934D44" w:rsidRPr="007012FE">
        <w:rPr>
          <w:rFonts w:ascii="Times New Roman" w:hAnsi="Times New Roman"/>
          <w:sz w:val="24"/>
          <w:szCs w:val="24"/>
        </w:rPr>
        <w:t xml:space="preserve">aždá technologie </w:t>
      </w:r>
      <w:r w:rsidR="00DF2795" w:rsidRPr="007012FE">
        <w:rPr>
          <w:rFonts w:ascii="Times New Roman" w:hAnsi="Times New Roman"/>
          <w:sz w:val="24"/>
          <w:szCs w:val="24"/>
        </w:rPr>
        <w:t>je tvořena</w:t>
      </w:r>
      <w:r w:rsidR="00934D44" w:rsidRPr="007012FE">
        <w:rPr>
          <w:rFonts w:ascii="Times New Roman" w:hAnsi="Times New Roman"/>
          <w:sz w:val="24"/>
          <w:szCs w:val="24"/>
        </w:rPr>
        <w:t xml:space="preserve"> hardware</w:t>
      </w:r>
      <w:r w:rsidR="00DF2795" w:rsidRPr="007012FE">
        <w:rPr>
          <w:rFonts w:ascii="Times New Roman" w:hAnsi="Times New Roman"/>
          <w:sz w:val="24"/>
          <w:szCs w:val="24"/>
        </w:rPr>
        <w:t>m</w:t>
      </w:r>
      <w:r w:rsidR="00934D44" w:rsidRPr="007012FE">
        <w:rPr>
          <w:rFonts w:ascii="Times New Roman" w:hAnsi="Times New Roman"/>
          <w:sz w:val="24"/>
          <w:szCs w:val="24"/>
        </w:rPr>
        <w:t xml:space="preserve"> a software</w:t>
      </w:r>
      <w:r w:rsidR="00DF2795" w:rsidRPr="007012FE">
        <w:rPr>
          <w:rFonts w:ascii="Times New Roman" w:hAnsi="Times New Roman"/>
          <w:sz w:val="24"/>
          <w:szCs w:val="24"/>
        </w:rPr>
        <w:t>m</w:t>
      </w:r>
      <w:r w:rsidR="00934D44" w:rsidRPr="007012FE">
        <w:rPr>
          <w:rFonts w:ascii="Times New Roman" w:hAnsi="Times New Roman"/>
          <w:sz w:val="24"/>
          <w:szCs w:val="24"/>
        </w:rPr>
        <w:t xml:space="preserve">. Hardware představuje veškeré </w:t>
      </w:r>
      <w:r w:rsidR="00E32EE1" w:rsidRPr="007012FE">
        <w:rPr>
          <w:rFonts w:ascii="Times New Roman" w:hAnsi="Times New Roman"/>
          <w:sz w:val="24"/>
          <w:szCs w:val="24"/>
        </w:rPr>
        <w:t>technické vybavení</w:t>
      </w:r>
      <w:r w:rsidR="005C42D8" w:rsidRPr="007012FE">
        <w:rPr>
          <w:rFonts w:ascii="Times New Roman" w:hAnsi="Times New Roman"/>
          <w:sz w:val="24"/>
          <w:szCs w:val="24"/>
        </w:rPr>
        <w:t xml:space="preserve"> </w:t>
      </w:r>
      <w:r w:rsidR="00CA484C" w:rsidRPr="007012FE">
        <w:rPr>
          <w:rFonts w:ascii="Times New Roman" w:hAnsi="Times New Roman"/>
          <w:sz w:val="24"/>
          <w:szCs w:val="24"/>
        </w:rPr>
        <w:t>(Myška a Munzar, 2014, s. 7) a příslušenství</w:t>
      </w:r>
      <w:r w:rsidR="00315AD6" w:rsidRPr="007012FE">
        <w:rPr>
          <w:rFonts w:ascii="Times New Roman" w:hAnsi="Times New Roman"/>
          <w:sz w:val="24"/>
          <w:szCs w:val="24"/>
        </w:rPr>
        <w:t>, jako</w:t>
      </w:r>
      <w:r w:rsidR="00DD2162" w:rsidRPr="007012FE">
        <w:rPr>
          <w:rFonts w:ascii="Times New Roman" w:hAnsi="Times New Roman"/>
          <w:sz w:val="24"/>
          <w:szCs w:val="24"/>
        </w:rPr>
        <w:t xml:space="preserve"> monitor, tiskána, klávesnice, ovládací panel</w:t>
      </w:r>
      <w:r w:rsidR="00315AD6" w:rsidRPr="007012FE">
        <w:rPr>
          <w:rFonts w:ascii="Times New Roman" w:hAnsi="Times New Roman"/>
          <w:sz w:val="24"/>
          <w:szCs w:val="24"/>
        </w:rPr>
        <w:t>y</w:t>
      </w:r>
      <w:r w:rsidR="00DD2162" w:rsidRPr="007012FE">
        <w:rPr>
          <w:rFonts w:ascii="Times New Roman" w:hAnsi="Times New Roman"/>
          <w:sz w:val="24"/>
          <w:szCs w:val="24"/>
        </w:rPr>
        <w:t xml:space="preserve">, ale třeba i interaktivní tabule (Cizlerová, 2020, s. </w:t>
      </w:r>
      <w:r w:rsidR="00D50823" w:rsidRPr="007012FE">
        <w:rPr>
          <w:rFonts w:ascii="Times New Roman" w:hAnsi="Times New Roman"/>
          <w:sz w:val="24"/>
          <w:szCs w:val="24"/>
        </w:rPr>
        <w:t>10). S</w:t>
      </w:r>
      <w:r w:rsidR="005C42D8" w:rsidRPr="007012FE">
        <w:rPr>
          <w:rFonts w:ascii="Times New Roman" w:hAnsi="Times New Roman"/>
          <w:sz w:val="24"/>
          <w:szCs w:val="24"/>
        </w:rPr>
        <w:t xml:space="preserve">oftware je oproti tomu </w:t>
      </w:r>
      <w:r w:rsidR="003C5B96" w:rsidRPr="007012FE">
        <w:rPr>
          <w:rFonts w:ascii="Times New Roman" w:hAnsi="Times New Roman"/>
          <w:sz w:val="24"/>
          <w:szCs w:val="24"/>
        </w:rPr>
        <w:t>vybavení programové, nehmatateln</w:t>
      </w:r>
      <w:r w:rsidR="00D50823" w:rsidRPr="007012FE">
        <w:rPr>
          <w:rFonts w:ascii="Times New Roman" w:hAnsi="Times New Roman"/>
          <w:sz w:val="24"/>
          <w:szCs w:val="24"/>
        </w:rPr>
        <w:t xml:space="preserve">é. </w:t>
      </w:r>
      <w:r w:rsidR="000A2B91" w:rsidRPr="007012FE">
        <w:rPr>
          <w:rFonts w:ascii="Times New Roman" w:hAnsi="Times New Roman"/>
          <w:sz w:val="24"/>
          <w:szCs w:val="24"/>
        </w:rPr>
        <w:t>S</w:t>
      </w:r>
      <w:r w:rsidR="00BB10EE" w:rsidRPr="007012FE">
        <w:rPr>
          <w:rFonts w:ascii="Times New Roman" w:hAnsi="Times New Roman"/>
          <w:sz w:val="24"/>
          <w:szCs w:val="24"/>
        </w:rPr>
        <w:t xml:space="preserve">oftware </w:t>
      </w:r>
      <w:r w:rsidR="000A2B91" w:rsidRPr="007012FE">
        <w:rPr>
          <w:rFonts w:ascii="Times New Roman" w:hAnsi="Times New Roman"/>
          <w:sz w:val="24"/>
          <w:szCs w:val="24"/>
        </w:rPr>
        <w:t>se dělí na</w:t>
      </w:r>
      <w:r w:rsidR="00AE3447" w:rsidRPr="007012FE">
        <w:rPr>
          <w:rFonts w:ascii="Times New Roman" w:hAnsi="Times New Roman"/>
          <w:sz w:val="24"/>
          <w:szCs w:val="24"/>
        </w:rPr>
        <w:t xml:space="preserve"> systémový, do nějž patří např</w:t>
      </w:r>
      <w:r w:rsidR="00E454E1" w:rsidRPr="007012FE">
        <w:rPr>
          <w:rFonts w:ascii="Times New Roman" w:hAnsi="Times New Roman"/>
          <w:sz w:val="24"/>
          <w:szCs w:val="24"/>
        </w:rPr>
        <w:t>.</w:t>
      </w:r>
      <w:r w:rsidR="00AE3447" w:rsidRPr="007012FE">
        <w:rPr>
          <w:rFonts w:ascii="Times New Roman" w:hAnsi="Times New Roman"/>
          <w:sz w:val="24"/>
          <w:szCs w:val="24"/>
        </w:rPr>
        <w:t xml:space="preserve"> operační systém, a na software aplikační</w:t>
      </w:r>
      <w:r w:rsidR="009129E2" w:rsidRPr="007012FE">
        <w:rPr>
          <w:rFonts w:ascii="Times New Roman" w:hAnsi="Times New Roman"/>
          <w:sz w:val="24"/>
          <w:szCs w:val="24"/>
        </w:rPr>
        <w:t>.</w:t>
      </w:r>
      <w:r w:rsidR="000A2B91" w:rsidRPr="007012FE">
        <w:rPr>
          <w:rFonts w:ascii="Times New Roman" w:hAnsi="Times New Roman"/>
          <w:sz w:val="24"/>
          <w:szCs w:val="24"/>
        </w:rPr>
        <w:t xml:space="preserve"> Zde řadíme</w:t>
      </w:r>
      <w:r w:rsidR="009129E2" w:rsidRPr="007012FE">
        <w:rPr>
          <w:rFonts w:ascii="Times New Roman" w:hAnsi="Times New Roman"/>
          <w:sz w:val="24"/>
          <w:szCs w:val="24"/>
        </w:rPr>
        <w:t xml:space="preserve"> jednotlivé programy jako např. </w:t>
      </w:r>
      <w:r w:rsidR="004B6B7C" w:rsidRPr="007012FE">
        <w:rPr>
          <w:rFonts w:ascii="Times New Roman" w:hAnsi="Times New Roman"/>
          <w:sz w:val="24"/>
          <w:szCs w:val="24"/>
        </w:rPr>
        <w:t>t</w:t>
      </w:r>
      <w:r w:rsidR="009129E2" w:rsidRPr="007012FE">
        <w:rPr>
          <w:rFonts w:ascii="Times New Roman" w:hAnsi="Times New Roman"/>
          <w:sz w:val="24"/>
          <w:szCs w:val="24"/>
        </w:rPr>
        <w:t>extové editory, tabulkové</w:t>
      </w:r>
      <w:r w:rsidR="004A48E7" w:rsidRPr="007012FE">
        <w:rPr>
          <w:rFonts w:ascii="Times New Roman" w:hAnsi="Times New Roman"/>
          <w:sz w:val="24"/>
          <w:szCs w:val="24"/>
        </w:rPr>
        <w:t xml:space="preserve"> </w:t>
      </w:r>
      <w:r w:rsidR="009129E2" w:rsidRPr="007012FE">
        <w:rPr>
          <w:rFonts w:ascii="Times New Roman" w:hAnsi="Times New Roman"/>
          <w:sz w:val="24"/>
          <w:szCs w:val="24"/>
        </w:rPr>
        <w:t xml:space="preserve">procesory, </w:t>
      </w:r>
      <w:r w:rsidR="004A48E7" w:rsidRPr="007012FE">
        <w:rPr>
          <w:rFonts w:ascii="Times New Roman" w:hAnsi="Times New Roman"/>
          <w:sz w:val="24"/>
          <w:szCs w:val="24"/>
        </w:rPr>
        <w:t>e-mail, hry a další</w:t>
      </w:r>
      <w:r w:rsidR="00E454E1" w:rsidRPr="007012FE">
        <w:rPr>
          <w:rFonts w:ascii="Times New Roman" w:hAnsi="Times New Roman"/>
          <w:sz w:val="24"/>
          <w:szCs w:val="24"/>
        </w:rPr>
        <w:t xml:space="preserve"> (Myška a Munzar, 2014, s. 7</w:t>
      </w:r>
      <w:r w:rsidR="00CA199D" w:rsidRPr="007012FE">
        <w:rPr>
          <w:rFonts w:ascii="Times New Roman" w:hAnsi="Times New Roman"/>
          <w:sz w:val="24"/>
          <w:szCs w:val="24"/>
        </w:rPr>
        <w:t xml:space="preserve"> – </w:t>
      </w:r>
      <w:r w:rsidR="00D52CC3" w:rsidRPr="007012FE">
        <w:rPr>
          <w:rFonts w:ascii="Times New Roman" w:hAnsi="Times New Roman"/>
          <w:sz w:val="24"/>
          <w:szCs w:val="24"/>
        </w:rPr>
        <w:t>8</w:t>
      </w:r>
      <w:r w:rsidR="00E454E1" w:rsidRPr="007012FE">
        <w:rPr>
          <w:rFonts w:ascii="Times New Roman" w:hAnsi="Times New Roman"/>
          <w:sz w:val="24"/>
          <w:szCs w:val="24"/>
        </w:rPr>
        <w:t xml:space="preserve">). </w:t>
      </w:r>
      <w:r w:rsidR="00723F15" w:rsidRPr="007012FE">
        <w:rPr>
          <w:rFonts w:ascii="Times New Roman" w:hAnsi="Times New Roman"/>
          <w:sz w:val="24"/>
          <w:szCs w:val="24"/>
        </w:rPr>
        <w:t>Systémový software zajišťuje provoz dané technologie</w:t>
      </w:r>
      <w:r w:rsidR="004B6B7C" w:rsidRPr="007012FE">
        <w:rPr>
          <w:rFonts w:ascii="Times New Roman" w:hAnsi="Times New Roman"/>
          <w:sz w:val="24"/>
          <w:szCs w:val="24"/>
        </w:rPr>
        <w:t xml:space="preserve"> </w:t>
      </w:r>
      <w:r w:rsidR="00723F15" w:rsidRPr="007012FE">
        <w:rPr>
          <w:rFonts w:ascii="Times New Roman" w:hAnsi="Times New Roman"/>
          <w:sz w:val="24"/>
          <w:szCs w:val="24"/>
        </w:rPr>
        <w:t xml:space="preserve">a aplikační software představuje možnosti </w:t>
      </w:r>
      <w:r w:rsidR="0024342F" w:rsidRPr="007012FE">
        <w:rPr>
          <w:rFonts w:ascii="Times New Roman" w:hAnsi="Times New Roman"/>
          <w:sz w:val="24"/>
          <w:szCs w:val="24"/>
        </w:rPr>
        <w:t xml:space="preserve">jejího </w:t>
      </w:r>
      <w:r w:rsidR="00723F15" w:rsidRPr="007012FE">
        <w:rPr>
          <w:rFonts w:ascii="Times New Roman" w:hAnsi="Times New Roman"/>
          <w:sz w:val="24"/>
          <w:szCs w:val="24"/>
        </w:rPr>
        <w:t xml:space="preserve">využití </w:t>
      </w:r>
      <w:r w:rsidR="0024342F" w:rsidRPr="007012FE">
        <w:rPr>
          <w:rFonts w:ascii="Times New Roman" w:hAnsi="Times New Roman"/>
          <w:sz w:val="24"/>
          <w:szCs w:val="24"/>
        </w:rPr>
        <w:t>(</w:t>
      </w:r>
      <w:r w:rsidR="00DF2795" w:rsidRPr="007012FE">
        <w:rPr>
          <w:rFonts w:ascii="Times New Roman" w:hAnsi="Times New Roman"/>
          <w:sz w:val="24"/>
          <w:szCs w:val="24"/>
        </w:rPr>
        <w:t>Cizlerová, 2020, s. 12).</w:t>
      </w:r>
    </w:p>
    <w:p w14:paraId="5ADCC15F" w14:textId="77777777" w:rsidR="00AE6067" w:rsidRDefault="002B726A" w:rsidP="00AE6067">
      <w:pPr>
        <w:pStyle w:val="li1"/>
        <w:spacing w:after="240" w:line="360" w:lineRule="auto"/>
        <w:ind w:firstLine="567"/>
        <w:rPr>
          <w:rFonts w:ascii="Times New Roman" w:hAnsi="Times New Roman"/>
          <w:sz w:val="24"/>
          <w:szCs w:val="24"/>
        </w:rPr>
      </w:pPr>
      <w:r w:rsidRPr="00AE6067">
        <w:rPr>
          <w:rFonts w:ascii="Times New Roman" w:hAnsi="Times New Roman"/>
          <w:sz w:val="24"/>
          <w:szCs w:val="24"/>
        </w:rPr>
        <w:t>Ve využití modern</w:t>
      </w:r>
      <w:r w:rsidR="00F50E6C" w:rsidRPr="00AE6067">
        <w:rPr>
          <w:rFonts w:ascii="Times New Roman" w:hAnsi="Times New Roman"/>
          <w:sz w:val="24"/>
          <w:szCs w:val="24"/>
        </w:rPr>
        <w:t>í</w:t>
      </w:r>
      <w:r w:rsidRPr="00AE6067">
        <w:rPr>
          <w:rFonts w:ascii="Times New Roman" w:hAnsi="Times New Roman"/>
          <w:sz w:val="24"/>
          <w:szCs w:val="24"/>
        </w:rPr>
        <w:t>ch technologií nám dále může být ku prospěchu internet. Internet je systémová síť vzniklá propojením mnoha technologií, která prostřednictvím médi</w:t>
      </w:r>
      <w:r w:rsidR="00A45E41" w:rsidRPr="00AE6067">
        <w:rPr>
          <w:rFonts w:ascii="Times New Roman" w:hAnsi="Times New Roman"/>
          <w:sz w:val="24"/>
          <w:szCs w:val="24"/>
        </w:rPr>
        <w:t>í</w:t>
      </w:r>
      <w:r w:rsidRPr="00AE6067">
        <w:rPr>
          <w:rFonts w:ascii="Times New Roman" w:hAnsi="Times New Roman"/>
          <w:sz w:val="24"/>
          <w:szCs w:val="24"/>
        </w:rPr>
        <w:t xml:space="preserve"> přenáší data</w:t>
      </w:r>
      <w:r w:rsidR="00A45E41" w:rsidRPr="00AE6067">
        <w:rPr>
          <w:rFonts w:ascii="Times New Roman" w:hAnsi="Times New Roman"/>
          <w:sz w:val="24"/>
          <w:szCs w:val="24"/>
        </w:rPr>
        <w:t>,</w:t>
      </w:r>
      <w:r w:rsidRPr="00AE6067">
        <w:rPr>
          <w:rFonts w:ascii="Times New Roman" w:hAnsi="Times New Roman"/>
          <w:sz w:val="24"/>
          <w:szCs w:val="24"/>
        </w:rPr>
        <w:t xml:space="preserve"> a to až na globální úrovni (Čechová, 2018, s. 32).</w:t>
      </w:r>
      <w:r w:rsidR="00F50E6C" w:rsidRPr="00AE6067">
        <w:rPr>
          <w:rFonts w:ascii="Times New Roman" w:hAnsi="Times New Roman"/>
          <w:sz w:val="24"/>
          <w:szCs w:val="24"/>
        </w:rPr>
        <w:t xml:space="preserve"> </w:t>
      </w:r>
      <w:r w:rsidRPr="00AE6067">
        <w:rPr>
          <w:rFonts w:ascii="Times New Roman" w:hAnsi="Times New Roman"/>
          <w:sz w:val="24"/>
          <w:szCs w:val="24"/>
        </w:rPr>
        <w:t>To nám umožňuje inte</w:t>
      </w:r>
      <w:r w:rsidR="00575485" w:rsidRPr="00AE6067">
        <w:rPr>
          <w:rFonts w:ascii="Times New Roman" w:hAnsi="Times New Roman"/>
          <w:sz w:val="24"/>
          <w:szCs w:val="24"/>
        </w:rPr>
        <w:t>rakci</w:t>
      </w:r>
      <w:r w:rsidRPr="00AE6067">
        <w:rPr>
          <w:rFonts w:ascii="Times New Roman" w:hAnsi="Times New Roman"/>
          <w:sz w:val="24"/>
          <w:szCs w:val="24"/>
        </w:rPr>
        <w:t xml:space="preserve"> v reálném čase na různých místech světa. Ale internet, síť ani média nejsou zcela předmětem této práce. </w:t>
      </w:r>
    </w:p>
    <w:p w14:paraId="06A1302F" w14:textId="77777777" w:rsidR="00AE6067" w:rsidRPr="00AE6067" w:rsidRDefault="0017194C" w:rsidP="00AE6067">
      <w:pPr>
        <w:pStyle w:val="li1"/>
        <w:spacing w:after="240" w:line="360" w:lineRule="auto"/>
        <w:ind w:firstLine="567"/>
        <w:rPr>
          <w:rFonts w:ascii="Times New Roman" w:hAnsi="Times New Roman"/>
          <w:sz w:val="24"/>
          <w:szCs w:val="24"/>
        </w:rPr>
      </w:pPr>
      <w:r w:rsidRPr="00AE6067">
        <w:rPr>
          <w:rFonts w:ascii="Times New Roman" w:hAnsi="Times New Roman"/>
          <w:sz w:val="24"/>
          <w:szCs w:val="24"/>
        </w:rPr>
        <w:t xml:space="preserve">Pojďme se malinko </w:t>
      </w:r>
      <w:r w:rsidR="00B150FF" w:rsidRPr="00AE6067">
        <w:rPr>
          <w:rFonts w:ascii="Times New Roman" w:hAnsi="Times New Roman"/>
          <w:sz w:val="24"/>
          <w:szCs w:val="24"/>
        </w:rPr>
        <w:t>zorientovat</w:t>
      </w:r>
      <w:r w:rsidRPr="00AE6067">
        <w:rPr>
          <w:rFonts w:ascii="Times New Roman" w:hAnsi="Times New Roman"/>
          <w:sz w:val="24"/>
          <w:szCs w:val="24"/>
        </w:rPr>
        <w:t xml:space="preserve"> v pojmech s technologi</w:t>
      </w:r>
      <w:r w:rsidR="00B150FF" w:rsidRPr="00AE6067">
        <w:rPr>
          <w:rFonts w:ascii="Times New Roman" w:hAnsi="Times New Roman"/>
          <w:sz w:val="24"/>
          <w:szCs w:val="24"/>
        </w:rPr>
        <w:t>e</w:t>
      </w:r>
      <w:r w:rsidRPr="00AE6067">
        <w:rPr>
          <w:rFonts w:ascii="Times New Roman" w:hAnsi="Times New Roman"/>
          <w:sz w:val="24"/>
          <w:szCs w:val="24"/>
        </w:rPr>
        <w:t xml:space="preserve">mi souvisejícími. </w:t>
      </w:r>
      <w:r w:rsidR="00EB1B40" w:rsidRPr="00AE6067">
        <w:rPr>
          <w:rFonts w:ascii="Times New Roman" w:hAnsi="Times New Roman"/>
          <w:sz w:val="24"/>
          <w:szCs w:val="24"/>
        </w:rPr>
        <w:t xml:space="preserve">IT je zkratka pro informační technologie, které Spitzer (2004, s. 379) popisuje jako části ještě nezapnutého počítače. Zkratka ICT pochází z anglického sousloví information and communication technology (Klement, 2017, s. 11), což překládáme jako informační a komunikační technologie. </w:t>
      </w:r>
      <w:r w:rsidR="00EB1B40" w:rsidRPr="00AE6067">
        <w:rPr>
          <w:rFonts w:ascii="Times New Roman" w:hAnsi="Times New Roman"/>
          <w:sz w:val="24"/>
          <w:szCs w:val="24"/>
        </w:rPr>
        <w:lastRenderedPageBreak/>
        <w:t>Pod tímto pojmem si můžeme představit nástroje, které nám pomáhají pracovat s daty a to především v digitální podobě (Zounek, 2009, s. 7).</w:t>
      </w:r>
      <w:r w:rsidR="00915AD2" w:rsidRPr="00AE6067">
        <w:rPr>
          <w:rFonts w:ascii="Times New Roman" w:hAnsi="Times New Roman"/>
          <w:sz w:val="24"/>
          <w:szCs w:val="24"/>
        </w:rPr>
        <w:t xml:space="preserve"> </w:t>
      </w:r>
      <w:r w:rsidR="00EB1B40" w:rsidRPr="00AE6067">
        <w:rPr>
          <w:rFonts w:ascii="Times New Roman" w:hAnsi="Times New Roman"/>
          <w:sz w:val="24"/>
          <w:szCs w:val="24"/>
        </w:rPr>
        <w:t>Poslední zkratkou, kterou se Spitzer (2004, s. 379) zabývá, je ILT</w:t>
      </w:r>
      <w:r w:rsidR="00D911A8" w:rsidRPr="00AE6067">
        <w:rPr>
          <w:rFonts w:ascii="Times New Roman" w:hAnsi="Times New Roman"/>
          <w:sz w:val="24"/>
          <w:szCs w:val="24"/>
        </w:rPr>
        <w:t xml:space="preserve"> (In</w:t>
      </w:r>
      <w:r w:rsidR="00487CBC" w:rsidRPr="00AE6067">
        <w:rPr>
          <w:rFonts w:ascii="Times New Roman" w:hAnsi="Times New Roman"/>
          <w:sz w:val="24"/>
          <w:szCs w:val="24"/>
        </w:rPr>
        <w:t>n</w:t>
      </w:r>
      <w:r w:rsidR="00D911A8" w:rsidRPr="00AE6067">
        <w:rPr>
          <w:rFonts w:ascii="Times New Roman" w:hAnsi="Times New Roman"/>
          <w:sz w:val="24"/>
          <w:szCs w:val="24"/>
        </w:rPr>
        <w:t>ovative</w:t>
      </w:r>
      <w:r w:rsidR="00487CBC" w:rsidRPr="00AE6067">
        <w:rPr>
          <w:rFonts w:ascii="Times New Roman" w:hAnsi="Times New Roman"/>
          <w:sz w:val="24"/>
          <w:szCs w:val="24"/>
        </w:rPr>
        <w:t xml:space="preserve"> learing technology</w:t>
      </w:r>
      <w:r w:rsidR="00602202" w:rsidRPr="00AE6067">
        <w:rPr>
          <w:rFonts w:ascii="Times New Roman" w:hAnsi="Times New Roman"/>
          <w:sz w:val="24"/>
          <w:szCs w:val="24"/>
        </w:rPr>
        <w:t>)</w:t>
      </w:r>
      <w:r w:rsidR="00EB1B40" w:rsidRPr="00AE6067">
        <w:rPr>
          <w:rFonts w:ascii="Times New Roman" w:hAnsi="Times New Roman"/>
          <w:sz w:val="24"/>
          <w:szCs w:val="24"/>
        </w:rPr>
        <w:t>, neboli informační a vzdělávací technologie. Zde se jedná o technologie konkrétně sloužící při výuce a vzdělávání.</w:t>
      </w:r>
    </w:p>
    <w:p w14:paraId="62EA49B1" w14:textId="77777777" w:rsidR="00AE6067" w:rsidRPr="00AE6067" w:rsidRDefault="00EB1B40" w:rsidP="00AE6067">
      <w:pPr>
        <w:pStyle w:val="li1"/>
        <w:spacing w:after="240" w:line="360" w:lineRule="auto"/>
        <w:ind w:firstLine="567"/>
        <w:rPr>
          <w:rFonts w:ascii="Times New Roman" w:hAnsi="Times New Roman"/>
          <w:sz w:val="24"/>
          <w:szCs w:val="24"/>
        </w:rPr>
      </w:pPr>
      <w:r w:rsidRPr="00AE6067">
        <w:rPr>
          <w:rFonts w:ascii="Times New Roman" w:hAnsi="Times New Roman"/>
          <w:sz w:val="24"/>
          <w:szCs w:val="24"/>
        </w:rPr>
        <w:t>Zounek (2009, s. 96) však pojmy informační a komunikační technologie, moderní technologie a technologie chápe jako totožné a mimo hmotné objekty do této skupiny řadí také činnosti s technologiemi spojené, jako např. práce s</w:t>
      </w:r>
      <w:r w:rsidR="005E3DA2" w:rsidRPr="00AE6067">
        <w:rPr>
          <w:rFonts w:ascii="Times New Roman" w:hAnsi="Times New Roman"/>
          <w:sz w:val="24"/>
          <w:szCs w:val="24"/>
        </w:rPr>
        <w:t> </w:t>
      </w:r>
      <w:r w:rsidRPr="00AE6067">
        <w:rPr>
          <w:rFonts w:ascii="Times New Roman" w:hAnsi="Times New Roman"/>
          <w:sz w:val="24"/>
          <w:szCs w:val="24"/>
        </w:rPr>
        <w:t>daty</w:t>
      </w:r>
      <w:r w:rsidR="005E3DA2" w:rsidRPr="00AE6067">
        <w:rPr>
          <w:rFonts w:ascii="Times New Roman" w:hAnsi="Times New Roman"/>
          <w:sz w:val="24"/>
          <w:szCs w:val="24"/>
        </w:rPr>
        <w:t xml:space="preserve"> (</w:t>
      </w:r>
      <w:r w:rsidRPr="00AE6067">
        <w:rPr>
          <w:rFonts w:ascii="Times New Roman" w:hAnsi="Times New Roman"/>
          <w:sz w:val="24"/>
          <w:szCs w:val="24"/>
        </w:rPr>
        <w:t>Spitzer, 2004, s. 378).</w:t>
      </w:r>
      <w:r w:rsidRPr="00AE6067">
        <w:rPr>
          <w:rFonts w:ascii="Times New Roman" w:hAnsi="Times New Roman"/>
          <w:sz w:val="24"/>
          <w:szCs w:val="24"/>
        </w:rPr>
        <w:tab/>
      </w:r>
    </w:p>
    <w:p w14:paraId="3FC01AEC" w14:textId="77777777" w:rsidR="00AE6067" w:rsidRPr="00AE6067" w:rsidRDefault="00BF67E7" w:rsidP="00AE6067">
      <w:pPr>
        <w:pStyle w:val="li1"/>
        <w:spacing w:after="240" w:line="360" w:lineRule="auto"/>
        <w:ind w:firstLine="567"/>
        <w:rPr>
          <w:rFonts w:ascii="Times New Roman" w:hAnsi="Times New Roman"/>
          <w:sz w:val="24"/>
          <w:szCs w:val="24"/>
        </w:rPr>
      </w:pPr>
      <w:r w:rsidRPr="00AE6067">
        <w:rPr>
          <w:rFonts w:ascii="Times New Roman" w:hAnsi="Times New Roman"/>
          <w:sz w:val="24"/>
          <w:szCs w:val="24"/>
        </w:rPr>
        <w:t xml:space="preserve">Období </w:t>
      </w:r>
      <w:r w:rsidR="00967AF9" w:rsidRPr="00AE6067">
        <w:rPr>
          <w:rFonts w:ascii="Times New Roman" w:hAnsi="Times New Roman"/>
          <w:sz w:val="24"/>
          <w:szCs w:val="24"/>
        </w:rPr>
        <w:t xml:space="preserve">20. století </w:t>
      </w:r>
      <w:r w:rsidRPr="00AE6067">
        <w:rPr>
          <w:rFonts w:ascii="Times New Roman" w:hAnsi="Times New Roman"/>
          <w:sz w:val="24"/>
          <w:szCs w:val="24"/>
        </w:rPr>
        <w:t>je spojováno s </w:t>
      </w:r>
      <w:r w:rsidR="00967AF9" w:rsidRPr="00AE6067">
        <w:rPr>
          <w:rFonts w:ascii="Times New Roman" w:hAnsi="Times New Roman"/>
          <w:sz w:val="24"/>
          <w:szCs w:val="24"/>
        </w:rPr>
        <w:t>velk</w:t>
      </w:r>
      <w:r w:rsidRPr="00AE6067">
        <w:rPr>
          <w:rFonts w:ascii="Times New Roman" w:hAnsi="Times New Roman"/>
          <w:sz w:val="24"/>
          <w:szCs w:val="24"/>
        </w:rPr>
        <w:t xml:space="preserve">ým </w:t>
      </w:r>
      <w:r w:rsidR="00967AF9" w:rsidRPr="00AE6067">
        <w:rPr>
          <w:rFonts w:ascii="Times New Roman" w:hAnsi="Times New Roman"/>
          <w:sz w:val="24"/>
          <w:szCs w:val="24"/>
        </w:rPr>
        <w:t>rozmach</w:t>
      </w:r>
      <w:r w:rsidRPr="00AE6067">
        <w:rPr>
          <w:rFonts w:ascii="Times New Roman" w:hAnsi="Times New Roman"/>
          <w:sz w:val="24"/>
          <w:szCs w:val="24"/>
        </w:rPr>
        <w:t>em</w:t>
      </w:r>
      <w:r w:rsidR="00967AF9" w:rsidRPr="00AE6067">
        <w:rPr>
          <w:rFonts w:ascii="Times New Roman" w:hAnsi="Times New Roman"/>
          <w:sz w:val="24"/>
          <w:szCs w:val="24"/>
        </w:rPr>
        <w:t xml:space="preserve"> </w:t>
      </w:r>
      <w:r w:rsidR="004F6ECC" w:rsidRPr="00AE6067">
        <w:rPr>
          <w:rFonts w:ascii="Times New Roman" w:hAnsi="Times New Roman"/>
          <w:sz w:val="24"/>
          <w:szCs w:val="24"/>
        </w:rPr>
        <w:t>elektronických</w:t>
      </w:r>
      <w:r w:rsidR="005C5BE9" w:rsidRPr="00AE6067">
        <w:rPr>
          <w:rFonts w:ascii="Times New Roman" w:hAnsi="Times New Roman"/>
          <w:sz w:val="24"/>
          <w:szCs w:val="24"/>
        </w:rPr>
        <w:t xml:space="preserve"> technologií</w:t>
      </w:r>
      <w:r w:rsidR="00967AF9" w:rsidRPr="00AE6067">
        <w:rPr>
          <w:rFonts w:ascii="Times New Roman" w:hAnsi="Times New Roman"/>
          <w:sz w:val="24"/>
          <w:szCs w:val="24"/>
        </w:rPr>
        <w:t xml:space="preserve">. </w:t>
      </w:r>
      <w:r w:rsidR="004F6ECC" w:rsidRPr="00AE6067">
        <w:rPr>
          <w:rFonts w:ascii="Times New Roman" w:hAnsi="Times New Roman"/>
          <w:sz w:val="24"/>
          <w:szCs w:val="24"/>
        </w:rPr>
        <w:t>Dnes jsou</w:t>
      </w:r>
      <w:r w:rsidR="00967AF9" w:rsidRPr="00AE6067">
        <w:rPr>
          <w:rFonts w:ascii="Times New Roman" w:hAnsi="Times New Roman"/>
          <w:sz w:val="24"/>
          <w:szCs w:val="24"/>
        </w:rPr>
        <w:t xml:space="preserve"> spojeny s naším každodenním životem a</w:t>
      </w:r>
      <w:r w:rsidR="00E07666" w:rsidRPr="00AE6067">
        <w:rPr>
          <w:rFonts w:ascii="Times New Roman" w:hAnsi="Times New Roman"/>
          <w:sz w:val="24"/>
          <w:szCs w:val="24"/>
        </w:rPr>
        <w:t xml:space="preserve"> zasa</w:t>
      </w:r>
      <w:r w:rsidR="00967AF9" w:rsidRPr="00AE6067">
        <w:rPr>
          <w:rFonts w:ascii="Times New Roman" w:hAnsi="Times New Roman"/>
          <w:sz w:val="24"/>
          <w:szCs w:val="24"/>
        </w:rPr>
        <w:t>h</w:t>
      </w:r>
      <w:r w:rsidR="00E07666" w:rsidRPr="00AE6067">
        <w:rPr>
          <w:rFonts w:ascii="Times New Roman" w:hAnsi="Times New Roman"/>
          <w:sz w:val="24"/>
          <w:szCs w:val="24"/>
        </w:rPr>
        <w:t>u</w:t>
      </w:r>
      <w:r w:rsidR="00967AF9" w:rsidRPr="00AE6067">
        <w:rPr>
          <w:rFonts w:ascii="Times New Roman" w:hAnsi="Times New Roman"/>
          <w:sz w:val="24"/>
          <w:szCs w:val="24"/>
        </w:rPr>
        <w:t>jí již do všech oblastí života a každodenních činností</w:t>
      </w:r>
      <w:r w:rsidR="00806796" w:rsidRPr="00AE6067">
        <w:rPr>
          <w:rFonts w:ascii="Times New Roman" w:hAnsi="Times New Roman"/>
          <w:sz w:val="24"/>
          <w:szCs w:val="24"/>
        </w:rPr>
        <w:t xml:space="preserve"> </w:t>
      </w:r>
      <w:r w:rsidR="00967AF9" w:rsidRPr="00AE6067">
        <w:rPr>
          <w:rFonts w:ascii="Times New Roman" w:hAnsi="Times New Roman"/>
          <w:sz w:val="24"/>
          <w:szCs w:val="24"/>
        </w:rPr>
        <w:t xml:space="preserve">(Hofbauer, 2004, s. 128). </w:t>
      </w:r>
      <w:r w:rsidR="00A74F57" w:rsidRPr="00AE6067">
        <w:rPr>
          <w:rFonts w:ascii="Times New Roman" w:hAnsi="Times New Roman"/>
          <w:sz w:val="24"/>
          <w:szCs w:val="24"/>
        </w:rPr>
        <w:t xml:space="preserve">Zvlášť pro mladé jedince, kteří mezi technologiemi vyrůstají, je to naprosto přirozená součást života. Dovedou s nimi intuitivně pracovat a díky tomu se lépe </w:t>
      </w:r>
      <w:r w:rsidR="00F1177C" w:rsidRPr="00AE6067">
        <w:rPr>
          <w:rFonts w:ascii="Times New Roman" w:hAnsi="Times New Roman"/>
          <w:sz w:val="24"/>
          <w:szCs w:val="24"/>
        </w:rPr>
        <w:t xml:space="preserve">přizpůsobují </w:t>
      </w:r>
      <w:r w:rsidR="00A74F57" w:rsidRPr="00AE6067">
        <w:rPr>
          <w:rFonts w:ascii="Times New Roman" w:hAnsi="Times New Roman"/>
          <w:sz w:val="24"/>
          <w:szCs w:val="24"/>
        </w:rPr>
        <w:t xml:space="preserve">změnám, které se v oblasti moderních technologií neustále </w:t>
      </w:r>
      <w:r w:rsidR="00122530" w:rsidRPr="00AE6067">
        <w:rPr>
          <w:rFonts w:ascii="Times New Roman" w:hAnsi="Times New Roman"/>
          <w:sz w:val="24"/>
          <w:szCs w:val="24"/>
        </w:rPr>
        <w:t>odehrávají</w:t>
      </w:r>
      <w:r w:rsidR="00A74F57" w:rsidRPr="00AE6067">
        <w:rPr>
          <w:rFonts w:ascii="Times New Roman" w:hAnsi="Times New Roman"/>
          <w:sz w:val="24"/>
          <w:szCs w:val="24"/>
        </w:rPr>
        <w:t xml:space="preserve"> (Ambrožová, 2020, s. 28, 38). </w:t>
      </w:r>
      <w:r w:rsidR="00967AF9" w:rsidRPr="00AE6067">
        <w:rPr>
          <w:rFonts w:ascii="Times New Roman" w:hAnsi="Times New Roman"/>
          <w:sz w:val="24"/>
          <w:szCs w:val="24"/>
        </w:rPr>
        <w:t>Technologie přinášení nové možnosti a inovace do všech oborů, kterým se lidská problematika věnuje (Joshi, 2018, s. 4)</w:t>
      </w:r>
      <w:r w:rsidR="00A74F57" w:rsidRPr="00AE6067">
        <w:rPr>
          <w:rFonts w:ascii="Times New Roman" w:hAnsi="Times New Roman"/>
          <w:sz w:val="24"/>
          <w:szCs w:val="24"/>
        </w:rPr>
        <w:t xml:space="preserve"> a z</w:t>
      </w:r>
      <w:r w:rsidR="00967AF9" w:rsidRPr="00AE6067">
        <w:rPr>
          <w:rFonts w:ascii="Times New Roman" w:hAnsi="Times New Roman"/>
          <w:sz w:val="24"/>
          <w:szCs w:val="24"/>
        </w:rPr>
        <w:t xml:space="preserve">e strany společnosti je vyvíjen velký tlak na </w:t>
      </w:r>
      <w:r w:rsidR="000A28FE" w:rsidRPr="00AE6067">
        <w:rPr>
          <w:rFonts w:ascii="Times New Roman" w:hAnsi="Times New Roman"/>
          <w:sz w:val="24"/>
          <w:szCs w:val="24"/>
        </w:rPr>
        <w:t>jejich</w:t>
      </w:r>
      <w:r w:rsidR="00967AF9" w:rsidRPr="00AE6067">
        <w:rPr>
          <w:rFonts w:ascii="Times New Roman" w:hAnsi="Times New Roman"/>
          <w:sz w:val="24"/>
          <w:szCs w:val="24"/>
        </w:rPr>
        <w:t xml:space="preserve"> využíván</w:t>
      </w:r>
      <w:r w:rsidR="000A28FE" w:rsidRPr="00AE6067">
        <w:rPr>
          <w:rFonts w:ascii="Times New Roman" w:hAnsi="Times New Roman"/>
          <w:sz w:val="24"/>
          <w:szCs w:val="24"/>
        </w:rPr>
        <w:t>í</w:t>
      </w:r>
      <w:r w:rsidR="00967AF9" w:rsidRPr="00AE6067">
        <w:rPr>
          <w:rFonts w:ascii="Times New Roman" w:hAnsi="Times New Roman"/>
          <w:sz w:val="24"/>
          <w:szCs w:val="24"/>
        </w:rPr>
        <w:t xml:space="preserve"> v celé své míře (Zounek, 2009, s. 8)</w:t>
      </w:r>
      <w:r w:rsidR="000A28FE" w:rsidRPr="00AE6067">
        <w:rPr>
          <w:rFonts w:ascii="Times New Roman" w:hAnsi="Times New Roman"/>
          <w:sz w:val="24"/>
          <w:szCs w:val="24"/>
        </w:rPr>
        <w:t>.</w:t>
      </w:r>
    </w:p>
    <w:p w14:paraId="631EABF4" w14:textId="13FF2F23" w:rsidR="00161771" w:rsidRPr="00AE6067" w:rsidRDefault="00E30F3A" w:rsidP="00AE6067">
      <w:pPr>
        <w:pStyle w:val="li1"/>
        <w:spacing w:after="240" w:line="360" w:lineRule="auto"/>
        <w:ind w:firstLine="567"/>
        <w:rPr>
          <w:rFonts w:ascii="Times New Roman" w:hAnsi="Times New Roman"/>
          <w:sz w:val="24"/>
          <w:szCs w:val="24"/>
        </w:rPr>
      </w:pPr>
      <w:r w:rsidRPr="00AE6067">
        <w:rPr>
          <w:rFonts w:ascii="Times New Roman" w:hAnsi="Times New Roman"/>
          <w:sz w:val="24"/>
          <w:szCs w:val="24"/>
        </w:rPr>
        <w:t>Moderní technologie se vyvíjejí velmi rychlým tempem také proto, jakým způsobem pracuje trh. Zakládají si na tom, že jedna věc jedince omrzí a na základě toho pro něj vytvoří věc novou, zajímavější, atra</w:t>
      </w:r>
      <w:r w:rsidR="00001401" w:rsidRPr="00AE6067">
        <w:rPr>
          <w:rFonts w:ascii="Times New Roman" w:hAnsi="Times New Roman"/>
          <w:sz w:val="24"/>
          <w:szCs w:val="24"/>
        </w:rPr>
        <w:t>ktivnější (Zounek, 2009, s. 30).</w:t>
      </w:r>
    </w:p>
    <w:p w14:paraId="156D9ADC" w14:textId="7E3DE3AD" w:rsidR="003E5CD5" w:rsidRDefault="00E70F27" w:rsidP="00AE6067">
      <w:pPr>
        <w:spacing w:line="360" w:lineRule="auto"/>
        <w:ind w:firstLine="567"/>
        <w:rPr>
          <w:rFonts w:cs="Times New Roman"/>
          <w:szCs w:val="24"/>
        </w:rPr>
      </w:pPr>
      <w:r>
        <w:rPr>
          <w:rFonts w:cs="Times New Roman"/>
          <w:szCs w:val="24"/>
        </w:rPr>
        <w:t>Názory na definici moderních technologií se opravdu různí a já bych r</w:t>
      </w:r>
      <w:r w:rsidR="00DC6219">
        <w:rPr>
          <w:rFonts w:cs="Times New Roman"/>
          <w:szCs w:val="24"/>
        </w:rPr>
        <w:t xml:space="preserve">áda shrnula </w:t>
      </w:r>
      <w:r>
        <w:rPr>
          <w:rFonts w:cs="Times New Roman"/>
          <w:szCs w:val="24"/>
        </w:rPr>
        <w:t xml:space="preserve">výše zmíněné poznatky a </w:t>
      </w:r>
      <w:r w:rsidR="00D774BF">
        <w:rPr>
          <w:rFonts w:cs="Times New Roman"/>
          <w:szCs w:val="24"/>
        </w:rPr>
        <w:t>na jejich základě navrhla vymezení</w:t>
      </w:r>
      <w:r>
        <w:rPr>
          <w:rFonts w:cs="Times New Roman"/>
          <w:szCs w:val="24"/>
        </w:rPr>
        <w:t>, kter</w:t>
      </w:r>
      <w:r w:rsidR="00D774BF">
        <w:rPr>
          <w:rFonts w:cs="Times New Roman"/>
          <w:szCs w:val="24"/>
        </w:rPr>
        <w:t>é</w:t>
      </w:r>
      <w:r>
        <w:rPr>
          <w:rFonts w:cs="Times New Roman"/>
          <w:szCs w:val="24"/>
        </w:rPr>
        <w:t xml:space="preserve"> bude odpovídat</w:t>
      </w:r>
      <w:r w:rsidR="00DC6219">
        <w:rPr>
          <w:rFonts w:cs="Times New Roman"/>
          <w:szCs w:val="24"/>
        </w:rPr>
        <w:t xml:space="preserve"> potřebám této práce</w:t>
      </w:r>
      <w:r>
        <w:rPr>
          <w:rFonts w:cs="Times New Roman"/>
          <w:szCs w:val="24"/>
        </w:rPr>
        <w:t>, abychom jasně věděli, s jaký</w:t>
      </w:r>
      <w:r w:rsidR="00B23E72">
        <w:rPr>
          <w:rFonts w:cs="Times New Roman"/>
          <w:szCs w:val="24"/>
        </w:rPr>
        <w:t>m</w:t>
      </w:r>
      <w:r>
        <w:rPr>
          <w:rFonts w:cs="Times New Roman"/>
          <w:szCs w:val="24"/>
        </w:rPr>
        <w:t xml:space="preserve"> pojmem dále budeme pracovat. Moderní technologie je tedy elektronické zařízení, </w:t>
      </w:r>
      <w:r w:rsidR="005E23B4">
        <w:rPr>
          <w:rFonts w:cs="Times New Roman"/>
          <w:szCs w:val="24"/>
        </w:rPr>
        <w:t>tvořen</w:t>
      </w:r>
      <w:r w:rsidR="005C483B">
        <w:rPr>
          <w:rFonts w:cs="Times New Roman"/>
          <w:szCs w:val="24"/>
        </w:rPr>
        <w:t>é</w:t>
      </w:r>
      <w:r w:rsidR="005E23B4">
        <w:rPr>
          <w:rFonts w:cs="Times New Roman"/>
          <w:szCs w:val="24"/>
        </w:rPr>
        <w:t xml:space="preserve"> z hardwaru a softwaru. Hardware představuje jednotlivé součástky a příslušenství dané technologie a software nám poté vytváří aplikace a programy, se kterými uživatel technologie dále pracuje a využívá je pro práci, učení i zábavu.</w:t>
      </w:r>
    </w:p>
    <w:p w14:paraId="6633FF75" w14:textId="71DC1437" w:rsidR="003E5CD5" w:rsidRPr="003E5CD5" w:rsidRDefault="003E5CD5" w:rsidP="00854BF7">
      <w:pPr>
        <w:pStyle w:val="Nadpis2"/>
      </w:pPr>
      <w:bookmarkStart w:id="18" w:name="_Toc101410197"/>
      <w:r>
        <w:t>4</w:t>
      </w:r>
      <w:r w:rsidRPr="00065512">
        <w:t>.1 Druhy moderních technologií</w:t>
      </w:r>
      <w:bookmarkEnd w:id="18"/>
    </w:p>
    <w:p w14:paraId="40E739B5" w14:textId="77777777" w:rsidR="00AE6067" w:rsidRDefault="006C1663" w:rsidP="00AE6067">
      <w:pPr>
        <w:spacing w:line="360" w:lineRule="auto"/>
        <w:ind w:firstLine="567"/>
        <w:rPr>
          <w:color w:val="FF0000"/>
        </w:rPr>
      </w:pPr>
      <w:r w:rsidRPr="00AA79ED">
        <w:rPr>
          <w:rFonts w:cs="Times New Roman"/>
          <w:color w:val="000000" w:themeColor="text1"/>
        </w:rPr>
        <w:t>S</w:t>
      </w:r>
      <w:r w:rsidR="00C12D2A" w:rsidRPr="00AA79ED">
        <w:rPr>
          <w:rFonts w:cs="Times New Roman"/>
          <w:color w:val="000000" w:themeColor="text1"/>
        </w:rPr>
        <w:t xml:space="preserve">e skutečností nejasného vymezení pojmu moderní technologie </w:t>
      </w:r>
      <w:r w:rsidR="005D0EDA" w:rsidRPr="00AA79ED">
        <w:rPr>
          <w:rFonts w:cs="Times New Roman"/>
          <w:color w:val="000000" w:themeColor="text1"/>
        </w:rPr>
        <w:t xml:space="preserve">a jeho rychlým vývojem a proměnlivostí souvisí </w:t>
      </w:r>
      <w:r w:rsidR="00C12D2A" w:rsidRPr="00AA79ED">
        <w:rPr>
          <w:rFonts w:cs="Times New Roman"/>
          <w:color w:val="000000" w:themeColor="text1"/>
        </w:rPr>
        <w:t xml:space="preserve">i další nejasnosti v jejich dělení, třídění i jejich využití. </w:t>
      </w:r>
      <w:r w:rsidR="002932EA">
        <w:rPr>
          <w:rFonts w:cs="Times New Roman"/>
          <w:color w:val="000000" w:themeColor="text1"/>
        </w:rPr>
        <w:t xml:space="preserve">Já jsem se rozhodla zaměřit na dělení, které souvisí se zařazením do skupiny hardwaru a softwaru. </w:t>
      </w:r>
    </w:p>
    <w:p w14:paraId="319B04EA" w14:textId="77777777" w:rsidR="00AE6067" w:rsidRDefault="00E51E06" w:rsidP="00AE6067">
      <w:pPr>
        <w:spacing w:line="360" w:lineRule="auto"/>
        <w:ind w:firstLine="567"/>
        <w:rPr>
          <w:color w:val="FF0000"/>
        </w:rPr>
      </w:pPr>
      <w:r>
        <w:rPr>
          <w:rFonts w:cs="Times New Roman"/>
          <w:color w:val="000000" w:themeColor="text1"/>
        </w:rPr>
        <w:t xml:space="preserve">Jestliže se zaměříme na hardware, tak do </w:t>
      </w:r>
      <w:r w:rsidR="00967AF9" w:rsidRPr="00967AF9">
        <w:rPr>
          <w:rFonts w:cs="Times New Roman"/>
          <w:szCs w:val="24"/>
        </w:rPr>
        <w:t xml:space="preserve">moderních technologií jistě </w:t>
      </w:r>
      <w:r w:rsidR="005E7040">
        <w:rPr>
          <w:rFonts w:cs="Times New Roman"/>
          <w:szCs w:val="24"/>
        </w:rPr>
        <w:t>jako první zařadíme</w:t>
      </w:r>
      <w:r w:rsidR="00967AF9" w:rsidRPr="00967AF9">
        <w:rPr>
          <w:rFonts w:cs="Times New Roman"/>
          <w:szCs w:val="24"/>
        </w:rPr>
        <w:t xml:space="preserve"> počítače, mobilní telefony a tablety (Joshi, 2018, s. 125). Petty (2013, s. 376</w:t>
      </w:r>
      <w:r w:rsidR="00F27F49">
        <w:rPr>
          <w:rFonts w:cs="Times New Roman"/>
          <w:szCs w:val="24"/>
        </w:rPr>
        <w:t xml:space="preserve"> –</w:t>
      </w:r>
      <w:r w:rsidR="00967AF9" w:rsidRPr="00967AF9">
        <w:rPr>
          <w:rFonts w:cs="Times New Roman"/>
          <w:szCs w:val="24"/>
        </w:rPr>
        <w:t xml:space="preserve"> 377) dále zmiňuje </w:t>
      </w:r>
      <w:r w:rsidR="00967AF9" w:rsidRPr="00967AF9">
        <w:rPr>
          <w:rFonts w:cs="Times New Roman"/>
          <w:szCs w:val="24"/>
        </w:rPr>
        <w:lastRenderedPageBreak/>
        <w:t xml:space="preserve">DVD přehrávače, videokamery, reproduktory a dataprojektory. Můžeme zde zařadit také mikrofony, fotoaparáty, čtečky (Zounek, 2009, s. 13). </w:t>
      </w:r>
    </w:p>
    <w:p w14:paraId="7F7EBFD4" w14:textId="77777777" w:rsidR="00AE6067" w:rsidRDefault="009C37BD" w:rsidP="00AE6067">
      <w:pPr>
        <w:spacing w:line="360" w:lineRule="auto"/>
        <w:ind w:firstLine="567"/>
        <w:rPr>
          <w:color w:val="FF0000"/>
        </w:rPr>
      </w:pPr>
      <w:r>
        <w:rPr>
          <w:rFonts w:cs="Times New Roman"/>
          <w:szCs w:val="24"/>
        </w:rPr>
        <w:t xml:space="preserve">Softwarové programy poté zmiňuje </w:t>
      </w:r>
      <w:r w:rsidR="00967AF9" w:rsidRPr="00967AF9">
        <w:rPr>
          <w:rFonts w:cs="Times New Roman"/>
          <w:szCs w:val="24"/>
        </w:rPr>
        <w:t>Zounek (2009, s. 37)</w:t>
      </w:r>
      <w:r>
        <w:rPr>
          <w:rFonts w:cs="Times New Roman"/>
          <w:szCs w:val="24"/>
        </w:rPr>
        <w:t>, a hovoří o počítačových</w:t>
      </w:r>
      <w:r w:rsidR="00967AF9" w:rsidRPr="00967AF9">
        <w:rPr>
          <w:rFonts w:cs="Times New Roman"/>
          <w:szCs w:val="24"/>
        </w:rPr>
        <w:t xml:space="preserve"> program</w:t>
      </w:r>
      <w:r>
        <w:rPr>
          <w:rFonts w:cs="Times New Roman"/>
          <w:szCs w:val="24"/>
        </w:rPr>
        <w:t xml:space="preserve">ech a počítačových </w:t>
      </w:r>
      <w:r w:rsidR="00967AF9" w:rsidRPr="00967AF9">
        <w:rPr>
          <w:rFonts w:cs="Times New Roman"/>
          <w:szCs w:val="24"/>
        </w:rPr>
        <w:t>hr</w:t>
      </w:r>
      <w:r>
        <w:rPr>
          <w:rFonts w:cs="Times New Roman"/>
          <w:szCs w:val="24"/>
        </w:rPr>
        <w:t>ách</w:t>
      </w:r>
      <w:r w:rsidR="00967AF9" w:rsidRPr="00967AF9">
        <w:rPr>
          <w:rFonts w:cs="Times New Roman"/>
          <w:szCs w:val="24"/>
        </w:rPr>
        <w:t>. Klement (2017, s. 11) zmiňuje především výukové programy, webové stránky a e-learningové portály</w:t>
      </w:r>
      <w:r w:rsidR="00373721">
        <w:rPr>
          <w:rFonts w:cs="Times New Roman"/>
          <w:szCs w:val="24"/>
        </w:rPr>
        <w:t xml:space="preserve">. </w:t>
      </w:r>
    </w:p>
    <w:p w14:paraId="2E7E1383" w14:textId="77777777" w:rsidR="00AE6067" w:rsidRDefault="009A5531" w:rsidP="00AE6067">
      <w:pPr>
        <w:spacing w:line="360" w:lineRule="auto"/>
        <w:ind w:firstLine="567"/>
        <w:rPr>
          <w:color w:val="FF0000"/>
        </w:rPr>
      </w:pPr>
      <w:r>
        <w:rPr>
          <w:rFonts w:cs="Times New Roman"/>
          <w:szCs w:val="24"/>
        </w:rPr>
        <w:t xml:space="preserve">Mimo hardware a software můžeme dále zmínit </w:t>
      </w:r>
      <w:r w:rsidR="00D71440">
        <w:rPr>
          <w:rFonts w:cs="Times New Roman"/>
          <w:szCs w:val="24"/>
        </w:rPr>
        <w:t>internet a komunikační sítě</w:t>
      </w:r>
      <w:r>
        <w:rPr>
          <w:rFonts w:cs="Times New Roman"/>
          <w:szCs w:val="24"/>
        </w:rPr>
        <w:t xml:space="preserve"> a</w:t>
      </w:r>
      <w:r w:rsidR="00FA2116">
        <w:rPr>
          <w:rFonts w:cs="Times New Roman"/>
          <w:szCs w:val="24"/>
        </w:rPr>
        <w:t xml:space="preserve"> </w:t>
      </w:r>
      <w:r w:rsidR="006A5726">
        <w:rPr>
          <w:rFonts w:cs="Times New Roman"/>
          <w:szCs w:val="24"/>
        </w:rPr>
        <w:t xml:space="preserve">s jistotou zde můžeme zařadit </w:t>
      </w:r>
      <w:r w:rsidR="00967AF9" w:rsidRPr="00967AF9">
        <w:rPr>
          <w:rFonts w:cs="Times New Roman"/>
          <w:szCs w:val="24"/>
        </w:rPr>
        <w:t xml:space="preserve">sociální sítě, </w:t>
      </w:r>
      <w:r w:rsidR="00FA2116" w:rsidRPr="00967AF9">
        <w:rPr>
          <w:rFonts w:cs="Times New Roman"/>
          <w:szCs w:val="24"/>
        </w:rPr>
        <w:t>nástroje sociálního publi</w:t>
      </w:r>
      <w:r w:rsidR="00113D3E">
        <w:rPr>
          <w:rFonts w:cs="Times New Roman"/>
          <w:szCs w:val="24"/>
        </w:rPr>
        <w:t>kování a sdílení (Youtube, W</w:t>
      </w:r>
      <w:r w:rsidR="00FA2116" w:rsidRPr="00967AF9">
        <w:rPr>
          <w:rFonts w:cs="Times New Roman"/>
          <w:szCs w:val="24"/>
        </w:rPr>
        <w:t>ikipedie, …), nást</w:t>
      </w:r>
      <w:r w:rsidR="003F0277">
        <w:rPr>
          <w:rFonts w:cs="Times New Roman"/>
          <w:szCs w:val="24"/>
        </w:rPr>
        <w:t>roje umožňující správu obsahu (M</w:t>
      </w:r>
      <w:r w:rsidR="00FA2116" w:rsidRPr="00967AF9">
        <w:rPr>
          <w:rFonts w:cs="Times New Roman"/>
          <w:szCs w:val="24"/>
        </w:rPr>
        <w:t>oodle) a virtuální světy a herní prostředí.</w:t>
      </w:r>
      <w:r w:rsidR="008B1A2C">
        <w:rPr>
          <w:rFonts w:cs="Times New Roman"/>
          <w:szCs w:val="24"/>
        </w:rPr>
        <w:t xml:space="preserve"> A</w:t>
      </w:r>
      <w:r w:rsidR="008B1A2C" w:rsidRPr="00967AF9">
        <w:rPr>
          <w:rFonts w:cs="Times New Roman"/>
          <w:szCs w:val="24"/>
        </w:rPr>
        <w:t xml:space="preserve">mbrožová (2020, s. 25) </w:t>
      </w:r>
      <w:r w:rsidR="008B1A2C">
        <w:rPr>
          <w:rFonts w:cs="Times New Roman"/>
          <w:szCs w:val="24"/>
        </w:rPr>
        <w:t xml:space="preserve">všechny tyto technologie označuje pojmem </w:t>
      </w:r>
      <w:r w:rsidR="00A31E2F" w:rsidRPr="00EC1880">
        <w:rPr>
          <w:rFonts w:cs="Times New Roman"/>
          <w:i/>
          <w:iCs/>
          <w:szCs w:val="24"/>
        </w:rPr>
        <w:t>„</w:t>
      </w:r>
      <w:r w:rsidR="003F0277">
        <w:rPr>
          <w:rFonts w:cs="Times New Roman"/>
          <w:i/>
          <w:iCs/>
          <w:szCs w:val="24"/>
        </w:rPr>
        <w:t>sociální</w:t>
      </w:r>
      <w:r w:rsidR="008B1A2C" w:rsidRPr="00EC1880">
        <w:rPr>
          <w:rFonts w:cs="Times New Roman"/>
          <w:i/>
          <w:iCs/>
          <w:szCs w:val="24"/>
        </w:rPr>
        <w:t xml:space="preserve"> média”</w:t>
      </w:r>
      <w:r w:rsidR="008B1A2C">
        <w:rPr>
          <w:rFonts w:cs="Times New Roman"/>
          <w:szCs w:val="24"/>
        </w:rPr>
        <w:t xml:space="preserve">. </w:t>
      </w:r>
    </w:p>
    <w:p w14:paraId="0F81FA02" w14:textId="1C5BBBAF" w:rsidR="00AE6067" w:rsidRDefault="00793D42" w:rsidP="00AE6067">
      <w:pPr>
        <w:spacing w:line="360" w:lineRule="auto"/>
        <w:ind w:firstLine="567"/>
        <w:rPr>
          <w:color w:val="FF0000"/>
        </w:rPr>
      </w:pPr>
      <w:r>
        <w:rPr>
          <w:rFonts w:cs="Times New Roman"/>
          <w:szCs w:val="24"/>
        </w:rPr>
        <w:t>N</w:t>
      </w:r>
      <w:r w:rsidR="00967AF9" w:rsidRPr="00967AF9">
        <w:rPr>
          <w:rFonts w:cs="Times New Roman"/>
          <w:szCs w:val="24"/>
        </w:rPr>
        <w:t>epopulárnější moderní technologií pro mladou generaci jsou mobilní telefony a především smartphony, kdy výzkumy ukazují, že až 90</w:t>
      </w:r>
      <w:r w:rsidR="00F26DF5">
        <w:rPr>
          <w:rFonts w:cs="Times New Roman"/>
          <w:szCs w:val="24"/>
        </w:rPr>
        <w:t xml:space="preserve"> </w:t>
      </w:r>
      <w:r w:rsidR="00967AF9" w:rsidRPr="00967AF9">
        <w:rPr>
          <w:rFonts w:cs="Times New Roman"/>
          <w:szCs w:val="24"/>
        </w:rPr>
        <w:t xml:space="preserve">% dětí užívá vlastní mobilní telefon (Ambrožová, 2020, s. 70). S jejich dnešní funkčností, velikostí a možnostmi nám začínají plně nahrazovat samotné počítače. </w:t>
      </w:r>
      <w:r w:rsidR="00EB0D0E">
        <w:rPr>
          <w:rFonts w:cs="Times New Roman"/>
          <w:szCs w:val="24"/>
        </w:rPr>
        <w:t>P</w:t>
      </w:r>
      <w:r w:rsidR="00967AF9" w:rsidRPr="00967AF9">
        <w:rPr>
          <w:rFonts w:cs="Times New Roman"/>
          <w:szCs w:val="24"/>
        </w:rPr>
        <w:t>očítač se začíná dostávat do ústraní</w:t>
      </w:r>
      <w:r w:rsidR="003F0277">
        <w:rPr>
          <w:rFonts w:cs="Times New Roman"/>
          <w:szCs w:val="24"/>
        </w:rPr>
        <w:t xml:space="preserve"> a </w:t>
      </w:r>
      <w:r w:rsidR="00EB0D0E">
        <w:rPr>
          <w:rFonts w:cs="Times New Roman"/>
          <w:szCs w:val="24"/>
        </w:rPr>
        <w:t>s</w:t>
      </w:r>
      <w:r w:rsidR="00967AF9" w:rsidRPr="00967AF9">
        <w:rPr>
          <w:rFonts w:cs="Times New Roman"/>
          <w:szCs w:val="24"/>
        </w:rPr>
        <w:t xml:space="preserve">píše než pro zábavu nám nyní slouží při práci. V oblasti zábavy ho začaly nahrazovat modernější a zajímavější technologie, jako jsou například herní konzole (Černý, 2015, s. </w:t>
      </w:r>
      <w:r w:rsidR="00643D39">
        <w:rPr>
          <w:rFonts w:cs="Times New Roman"/>
          <w:szCs w:val="24"/>
        </w:rPr>
        <w:t>26</w:t>
      </w:r>
      <w:r w:rsidR="002C229F">
        <w:rPr>
          <w:rFonts w:cs="Times New Roman"/>
          <w:szCs w:val="24"/>
        </w:rPr>
        <w:t xml:space="preserve"> – </w:t>
      </w:r>
      <w:r w:rsidR="00967AF9" w:rsidRPr="00967AF9">
        <w:rPr>
          <w:rFonts w:cs="Times New Roman"/>
          <w:szCs w:val="24"/>
        </w:rPr>
        <w:t>27).</w:t>
      </w:r>
    </w:p>
    <w:p w14:paraId="262F80E2" w14:textId="3878DB4D" w:rsidR="00967AF9" w:rsidRPr="00AE6067" w:rsidRDefault="00C5474F" w:rsidP="00AE6067">
      <w:pPr>
        <w:spacing w:line="360" w:lineRule="auto"/>
        <w:ind w:firstLine="567"/>
        <w:rPr>
          <w:color w:val="FF0000"/>
        </w:rPr>
      </w:pPr>
      <w:r>
        <w:rPr>
          <w:rFonts w:cs="Times New Roman"/>
          <w:szCs w:val="24"/>
        </w:rPr>
        <w:t>M</w:t>
      </w:r>
      <w:r w:rsidR="00967AF9" w:rsidRPr="00967AF9">
        <w:rPr>
          <w:rFonts w:cs="Times New Roman"/>
          <w:szCs w:val="24"/>
        </w:rPr>
        <w:t>oderní technologie nám otevírají dveře nemalých možností. Z výčtu všem technologií je však patrné, že ani jedna nezastane roli všech. Každá má své výhody a nedostatky a každá může vyhovovat jiné oblasti uživatelů. Je potřeba technologie správně kombinovat, abychom mohl</w:t>
      </w:r>
      <w:r w:rsidR="003A1D45">
        <w:rPr>
          <w:rFonts w:cs="Times New Roman"/>
          <w:szCs w:val="24"/>
        </w:rPr>
        <w:t>i</w:t>
      </w:r>
      <w:r w:rsidR="00967AF9" w:rsidRPr="00967AF9">
        <w:rPr>
          <w:rFonts w:cs="Times New Roman"/>
          <w:szCs w:val="24"/>
        </w:rPr>
        <w:t xml:space="preserve"> efektivně usnadňovat naši práci (Ambrožová, 2020, s. 38). </w:t>
      </w:r>
    </w:p>
    <w:p w14:paraId="07703566" w14:textId="28037F57" w:rsidR="00B07E98" w:rsidRPr="00B81D55" w:rsidRDefault="00F86918" w:rsidP="00854BF7">
      <w:pPr>
        <w:pStyle w:val="Nadpis2"/>
      </w:pPr>
      <w:bookmarkStart w:id="19" w:name="_Toc101410198"/>
      <w:r>
        <w:t>4</w:t>
      </w:r>
      <w:r w:rsidR="00B81D55" w:rsidRPr="00B81D55">
        <w:t xml:space="preserve">.2 </w:t>
      </w:r>
      <w:r w:rsidR="000B318C" w:rsidRPr="00B81D55">
        <w:t>Využití m</w:t>
      </w:r>
      <w:r w:rsidR="00967AF9" w:rsidRPr="00B81D55">
        <w:t>oderní</w:t>
      </w:r>
      <w:r w:rsidR="000B318C" w:rsidRPr="00B81D55">
        <w:t>ch</w:t>
      </w:r>
      <w:r w:rsidR="00967AF9" w:rsidRPr="00B81D55">
        <w:t xml:space="preserve"> technologi</w:t>
      </w:r>
      <w:r w:rsidR="000B318C" w:rsidRPr="00B81D55">
        <w:t>í</w:t>
      </w:r>
      <w:r w:rsidR="00967AF9" w:rsidRPr="00B81D55">
        <w:t xml:space="preserve"> ve </w:t>
      </w:r>
      <w:r w:rsidR="00B07E98" w:rsidRPr="00B81D55">
        <w:t>výchově</w:t>
      </w:r>
      <w:bookmarkEnd w:id="19"/>
    </w:p>
    <w:p w14:paraId="0DDCCF0B" w14:textId="77777777" w:rsidR="00AE6067" w:rsidRDefault="00B07E98" w:rsidP="00AE6067">
      <w:pPr>
        <w:spacing w:line="360" w:lineRule="auto"/>
        <w:ind w:firstLine="567"/>
        <w:rPr>
          <w:rFonts w:cs="Times New Roman"/>
          <w:color w:val="FF0000"/>
          <w:szCs w:val="24"/>
        </w:rPr>
      </w:pPr>
      <w:r w:rsidRPr="00B07E98">
        <w:rPr>
          <w:rFonts w:eastAsiaTheme="majorEastAsia" w:cstheme="majorBidi"/>
          <w:bCs/>
          <w:szCs w:val="24"/>
        </w:rPr>
        <w:t xml:space="preserve">Na začátku této </w:t>
      </w:r>
      <w:r w:rsidR="001C2673">
        <w:rPr>
          <w:rFonts w:eastAsiaTheme="majorEastAsia" w:cstheme="majorBidi"/>
          <w:bCs/>
          <w:szCs w:val="24"/>
        </w:rPr>
        <w:t>pod</w:t>
      </w:r>
      <w:r w:rsidRPr="00B07E98">
        <w:rPr>
          <w:rFonts w:eastAsiaTheme="majorEastAsia" w:cstheme="majorBidi"/>
          <w:bCs/>
          <w:szCs w:val="24"/>
        </w:rPr>
        <w:t>kapitoly bych ráda</w:t>
      </w:r>
      <w:r w:rsidR="00FC66C1">
        <w:rPr>
          <w:rFonts w:eastAsiaTheme="majorEastAsia" w:cstheme="majorBidi"/>
          <w:bCs/>
          <w:szCs w:val="24"/>
        </w:rPr>
        <w:t xml:space="preserve"> upozornila </w:t>
      </w:r>
      <w:r w:rsidRPr="00B07E98">
        <w:rPr>
          <w:rFonts w:eastAsiaTheme="majorEastAsia" w:cstheme="majorBidi"/>
          <w:bCs/>
          <w:szCs w:val="24"/>
        </w:rPr>
        <w:t>na</w:t>
      </w:r>
      <w:r>
        <w:rPr>
          <w:rFonts w:eastAsiaTheme="majorEastAsia" w:cstheme="majorBidi"/>
          <w:bCs/>
          <w:szCs w:val="24"/>
        </w:rPr>
        <w:t xml:space="preserve"> specifikaci toho, jak využití moderních technologií budeme </w:t>
      </w:r>
      <w:r w:rsidR="00866028">
        <w:rPr>
          <w:rFonts w:eastAsiaTheme="majorEastAsia" w:cstheme="majorBidi"/>
          <w:bCs/>
          <w:szCs w:val="24"/>
        </w:rPr>
        <w:t>chápat v rámci této konkrétní práce</w:t>
      </w:r>
      <w:r w:rsidR="00A33645">
        <w:rPr>
          <w:rFonts w:eastAsiaTheme="majorEastAsia" w:cstheme="majorBidi"/>
          <w:bCs/>
          <w:szCs w:val="24"/>
        </w:rPr>
        <w:t xml:space="preserve">. </w:t>
      </w:r>
      <w:r w:rsidR="00D13876" w:rsidRPr="00D13876">
        <w:rPr>
          <w:rFonts w:cs="Times New Roman"/>
          <w:color w:val="000000" w:themeColor="text1"/>
          <w:szCs w:val="24"/>
        </w:rPr>
        <w:t>Všechna literatura, která se zabývá využitím</w:t>
      </w:r>
      <w:r w:rsidR="00DB5AAF">
        <w:rPr>
          <w:rFonts w:cs="Times New Roman"/>
          <w:color w:val="000000" w:themeColor="text1"/>
          <w:szCs w:val="24"/>
        </w:rPr>
        <w:t xml:space="preserve"> moderních technologií</w:t>
      </w:r>
      <w:r w:rsidR="00D13876" w:rsidRPr="00D13876">
        <w:rPr>
          <w:rFonts w:cs="Times New Roman"/>
          <w:color w:val="000000" w:themeColor="text1"/>
          <w:szCs w:val="24"/>
        </w:rPr>
        <w:t xml:space="preserve"> v edukačním procesu, se zaměřuje převážně na </w:t>
      </w:r>
      <w:r w:rsidR="00C97605">
        <w:rPr>
          <w:rFonts w:cs="Times New Roman"/>
          <w:color w:val="000000" w:themeColor="text1"/>
          <w:szCs w:val="24"/>
        </w:rPr>
        <w:t>vzdělávání, vyučování a výuku</w:t>
      </w:r>
      <w:r w:rsidR="00D13876" w:rsidRPr="00D13876">
        <w:rPr>
          <w:rFonts w:cs="Times New Roman"/>
          <w:color w:val="000000" w:themeColor="text1"/>
          <w:szCs w:val="24"/>
        </w:rPr>
        <w:t xml:space="preserve">, a to především </w:t>
      </w:r>
      <w:r w:rsidR="00426576">
        <w:rPr>
          <w:rFonts w:cs="Times New Roman"/>
          <w:color w:val="000000" w:themeColor="text1"/>
          <w:szCs w:val="24"/>
        </w:rPr>
        <w:t>v</w:t>
      </w:r>
      <w:r w:rsidR="00E54B56">
        <w:rPr>
          <w:rFonts w:cs="Times New Roman"/>
          <w:color w:val="000000" w:themeColor="text1"/>
          <w:szCs w:val="24"/>
        </w:rPr>
        <w:t xml:space="preserve"> rozvoj</w:t>
      </w:r>
      <w:r w:rsidR="00426576">
        <w:rPr>
          <w:rFonts w:cs="Times New Roman"/>
          <w:color w:val="000000" w:themeColor="text1"/>
          <w:szCs w:val="24"/>
        </w:rPr>
        <w:t>i</w:t>
      </w:r>
      <w:r w:rsidR="00E54B56">
        <w:rPr>
          <w:rFonts w:cs="Times New Roman"/>
          <w:color w:val="000000" w:themeColor="text1"/>
          <w:szCs w:val="24"/>
        </w:rPr>
        <w:t xml:space="preserve"> </w:t>
      </w:r>
      <w:r w:rsidR="00D13876" w:rsidRPr="00D13876">
        <w:rPr>
          <w:rFonts w:cs="Times New Roman"/>
          <w:color w:val="000000" w:themeColor="text1"/>
          <w:szCs w:val="24"/>
        </w:rPr>
        <w:t>kognitivní</w:t>
      </w:r>
      <w:r w:rsidR="00E54B56">
        <w:rPr>
          <w:rFonts w:cs="Times New Roman"/>
          <w:color w:val="000000" w:themeColor="text1"/>
          <w:szCs w:val="24"/>
        </w:rPr>
        <w:t>ch</w:t>
      </w:r>
      <w:r w:rsidR="00D13876" w:rsidRPr="00D13876">
        <w:rPr>
          <w:rFonts w:cs="Times New Roman"/>
          <w:color w:val="000000" w:themeColor="text1"/>
          <w:szCs w:val="24"/>
        </w:rPr>
        <w:t xml:space="preserve"> cíl</w:t>
      </w:r>
      <w:r w:rsidR="00E54B56">
        <w:rPr>
          <w:rFonts w:cs="Times New Roman"/>
          <w:color w:val="000000" w:themeColor="text1"/>
          <w:szCs w:val="24"/>
        </w:rPr>
        <w:t>ů</w:t>
      </w:r>
      <w:r w:rsidR="00D13876" w:rsidRPr="00D13876">
        <w:rPr>
          <w:rFonts w:cs="Times New Roman"/>
          <w:color w:val="000000" w:themeColor="text1"/>
          <w:szCs w:val="24"/>
        </w:rPr>
        <w:t>.</w:t>
      </w:r>
      <w:r w:rsidR="001F7543">
        <w:rPr>
          <w:rFonts w:cs="Times New Roman"/>
          <w:color w:val="000000" w:themeColor="text1"/>
          <w:szCs w:val="24"/>
        </w:rPr>
        <w:t xml:space="preserve"> </w:t>
      </w:r>
      <w:r w:rsidR="00A33645">
        <w:rPr>
          <w:rFonts w:eastAsiaTheme="majorEastAsia" w:cstheme="majorBidi"/>
          <w:bCs/>
          <w:szCs w:val="24"/>
        </w:rPr>
        <w:t xml:space="preserve">Pro nás je však zásadní </w:t>
      </w:r>
      <w:r w:rsidR="001F7543">
        <w:rPr>
          <w:rFonts w:eastAsiaTheme="majorEastAsia" w:cstheme="majorBidi"/>
          <w:bCs/>
          <w:szCs w:val="24"/>
        </w:rPr>
        <w:t xml:space="preserve">spíše </w:t>
      </w:r>
      <w:r w:rsidR="00426576">
        <w:rPr>
          <w:rFonts w:eastAsiaTheme="majorEastAsia" w:cstheme="majorBidi"/>
          <w:bCs/>
          <w:szCs w:val="24"/>
        </w:rPr>
        <w:t>pojem</w:t>
      </w:r>
      <w:r w:rsidR="001F7543">
        <w:rPr>
          <w:rFonts w:eastAsiaTheme="majorEastAsia" w:cstheme="majorBidi"/>
          <w:bCs/>
          <w:szCs w:val="24"/>
        </w:rPr>
        <w:t xml:space="preserve"> výchov</w:t>
      </w:r>
      <w:r w:rsidR="004147F2">
        <w:rPr>
          <w:rFonts w:eastAsiaTheme="majorEastAsia" w:cstheme="majorBidi"/>
          <w:bCs/>
          <w:szCs w:val="24"/>
        </w:rPr>
        <w:t>a</w:t>
      </w:r>
      <w:r w:rsidR="00D07A15">
        <w:rPr>
          <w:rFonts w:eastAsiaTheme="majorEastAsia" w:cstheme="majorBidi"/>
          <w:bCs/>
          <w:szCs w:val="24"/>
        </w:rPr>
        <w:t>, jelikož bereme v potaz mimo složku kognitivní</w:t>
      </w:r>
      <w:r w:rsidR="00A33645">
        <w:rPr>
          <w:rFonts w:eastAsiaTheme="majorEastAsia" w:cstheme="majorBidi"/>
          <w:bCs/>
          <w:szCs w:val="24"/>
        </w:rPr>
        <w:t xml:space="preserve"> </w:t>
      </w:r>
      <w:r w:rsidR="00D07A15">
        <w:rPr>
          <w:rFonts w:eastAsiaTheme="majorEastAsia" w:cstheme="majorBidi"/>
          <w:bCs/>
          <w:szCs w:val="24"/>
        </w:rPr>
        <w:t>i složku postojovou a dovednostní</w:t>
      </w:r>
      <w:r w:rsidR="0081068B">
        <w:rPr>
          <w:rFonts w:eastAsiaTheme="majorEastAsia" w:cstheme="majorBidi"/>
          <w:bCs/>
          <w:szCs w:val="24"/>
        </w:rPr>
        <w:t xml:space="preserve">. </w:t>
      </w:r>
      <w:r w:rsidR="003C7E3A">
        <w:rPr>
          <w:rFonts w:eastAsiaTheme="majorEastAsia" w:cstheme="majorBidi"/>
          <w:bCs/>
          <w:szCs w:val="24"/>
        </w:rPr>
        <w:t>P</w:t>
      </w:r>
      <w:r w:rsidR="000A74D0">
        <w:rPr>
          <w:rFonts w:eastAsiaTheme="majorEastAsia" w:cstheme="majorBidi"/>
          <w:bCs/>
          <w:szCs w:val="24"/>
        </w:rPr>
        <w:t xml:space="preserve">roblematiku </w:t>
      </w:r>
      <w:r w:rsidR="000271FC">
        <w:rPr>
          <w:rFonts w:eastAsiaTheme="majorEastAsia" w:cstheme="majorBidi"/>
          <w:bCs/>
          <w:szCs w:val="24"/>
        </w:rPr>
        <w:t xml:space="preserve">budu </w:t>
      </w:r>
      <w:r w:rsidR="000A74D0">
        <w:rPr>
          <w:rFonts w:eastAsiaTheme="majorEastAsia" w:cstheme="majorBidi"/>
          <w:bCs/>
          <w:szCs w:val="24"/>
        </w:rPr>
        <w:t>popisovat z</w:t>
      </w:r>
      <w:r w:rsidR="00192932">
        <w:rPr>
          <w:rFonts w:eastAsiaTheme="majorEastAsia" w:cstheme="majorBidi"/>
          <w:bCs/>
          <w:szCs w:val="24"/>
        </w:rPr>
        <w:t xml:space="preserve"> dimenze </w:t>
      </w:r>
      <w:r w:rsidR="004147F2">
        <w:rPr>
          <w:rFonts w:eastAsiaTheme="majorEastAsia" w:cstheme="majorBidi"/>
          <w:bCs/>
          <w:szCs w:val="24"/>
        </w:rPr>
        <w:t>výchovně</w:t>
      </w:r>
      <w:r w:rsidR="00DA01A9">
        <w:rPr>
          <w:rFonts w:eastAsiaTheme="majorEastAsia" w:cstheme="majorBidi"/>
          <w:bCs/>
          <w:szCs w:val="24"/>
        </w:rPr>
        <w:t xml:space="preserve"> </w:t>
      </w:r>
      <w:r w:rsidR="004147F2">
        <w:rPr>
          <w:rFonts w:eastAsiaTheme="majorEastAsia" w:cstheme="majorBidi"/>
          <w:bCs/>
          <w:szCs w:val="24"/>
        </w:rPr>
        <w:t>vzdělávacího procesu ve školství</w:t>
      </w:r>
      <w:r w:rsidR="000271FC">
        <w:rPr>
          <w:rFonts w:eastAsiaTheme="majorEastAsia" w:cstheme="majorBidi"/>
          <w:bCs/>
          <w:szCs w:val="24"/>
        </w:rPr>
        <w:t xml:space="preserve"> a</w:t>
      </w:r>
      <w:r w:rsidR="003C7E3A">
        <w:rPr>
          <w:rFonts w:eastAsiaTheme="majorEastAsia" w:cstheme="majorBidi"/>
          <w:bCs/>
          <w:szCs w:val="24"/>
        </w:rPr>
        <w:t xml:space="preserve"> </w:t>
      </w:r>
      <w:r w:rsidR="0062733D">
        <w:rPr>
          <w:rFonts w:eastAsiaTheme="majorEastAsia" w:cstheme="majorBidi"/>
          <w:bCs/>
          <w:szCs w:val="24"/>
        </w:rPr>
        <w:t xml:space="preserve">budu vycházet z dostupné literatury, která se </w:t>
      </w:r>
      <w:r w:rsidR="008623C6">
        <w:rPr>
          <w:rFonts w:eastAsiaTheme="majorEastAsia" w:cstheme="majorBidi"/>
          <w:bCs/>
          <w:szCs w:val="24"/>
        </w:rPr>
        <w:t>právě na školní prostředí a vzdělávání ve škole zaměřuje</w:t>
      </w:r>
      <w:r w:rsidR="000271FC">
        <w:rPr>
          <w:rFonts w:eastAsiaTheme="majorEastAsia" w:cstheme="majorBidi"/>
          <w:bCs/>
          <w:szCs w:val="24"/>
        </w:rPr>
        <w:t>.</w:t>
      </w:r>
    </w:p>
    <w:p w14:paraId="6324D2F5" w14:textId="77777777" w:rsidR="00AE6067" w:rsidRDefault="00967AF9" w:rsidP="00AE6067">
      <w:pPr>
        <w:spacing w:line="360" w:lineRule="auto"/>
        <w:ind w:firstLine="567"/>
        <w:rPr>
          <w:rFonts w:cs="Times New Roman"/>
          <w:color w:val="FF0000"/>
          <w:szCs w:val="24"/>
        </w:rPr>
      </w:pPr>
      <w:r w:rsidRPr="00967AF9">
        <w:rPr>
          <w:rFonts w:cs="Times New Roman"/>
          <w:szCs w:val="24"/>
        </w:rPr>
        <w:t>Jak již bylo zmíněno, svět se velmi rychle mění a modernizuje ve všech oblastech lidského zkoumání. A proto je zavádění moderních technologií i do oblasti vzdělávání</w:t>
      </w:r>
      <w:r w:rsidR="00AE65D2">
        <w:rPr>
          <w:rFonts w:cs="Times New Roman"/>
          <w:szCs w:val="24"/>
        </w:rPr>
        <w:t xml:space="preserve"> a výchovy</w:t>
      </w:r>
      <w:r w:rsidRPr="00967AF9">
        <w:rPr>
          <w:rFonts w:cs="Times New Roman"/>
          <w:szCs w:val="24"/>
        </w:rPr>
        <w:t xml:space="preserve"> nevyhnutelné (Ambrožová, 2020, s. 9). </w:t>
      </w:r>
    </w:p>
    <w:p w14:paraId="691B2682" w14:textId="77777777" w:rsidR="00AE6067" w:rsidRDefault="002313FE" w:rsidP="00AE6067">
      <w:pPr>
        <w:spacing w:line="360" w:lineRule="auto"/>
        <w:ind w:firstLine="567"/>
        <w:rPr>
          <w:rFonts w:cs="Times New Roman"/>
          <w:color w:val="FF0000"/>
          <w:szCs w:val="24"/>
        </w:rPr>
      </w:pPr>
      <w:r w:rsidRPr="00967AF9">
        <w:rPr>
          <w:rFonts w:cs="Times New Roman"/>
          <w:szCs w:val="24"/>
        </w:rPr>
        <w:lastRenderedPageBreak/>
        <w:t>V</w:t>
      </w:r>
      <w:r w:rsidR="00586916">
        <w:rPr>
          <w:rFonts w:cs="Times New Roman"/>
          <w:szCs w:val="24"/>
        </w:rPr>
        <w:t>e školním procesu se v</w:t>
      </w:r>
      <w:r w:rsidRPr="00967AF9">
        <w:rPr>
          <w:rFonts w:cs="Times New Roman"/>
          <w:szCs w:val="24"/>
        </w:rPr>
        <w:t xml:space="preserve"> úplných začátcích zavádění </w:t>
      </w:r>
      <w:r w:rsidR="00D639E2">
        <w:rPr>
          <w:rFonts w:cs="Times New Roman"/>
          <w:szCs w:val="24"/>
        </w:rPr>
        <w:t xml:space="preserve">moderních technologií </w:t>
      </w:r>
      <w:r w:rsidRPr="00967AF9">
        <w:rPr>
          <w:rFonts w:cs="Times New Roman"/>
          <w:szCs w:val="24"/>
        </w:rPr>
        <w:t>hov</w:t>
      </w:r>
      <w:r w:rsidR="00B23E72">
        <w:rPr>
          <w:rFonts w:cs="Times New Roman"/>
          <w:szCs w:val="24"/>
        </w:rPr>
        <w:t xml:space="preserve">ořilo o tzv. </w:t>
      </w:r>
      <w:r w:rsidR="00B23E72" w:rsidRPr="00B23E72">
        <w:rPr>
          <w:rFonts w:cs="Times New Roman"/>
          <w:i/>
          <w:szCs w:val="24"/>
        </w:rPr>
        <w:t>„počítačem podporova</w:t>
      </w:r>
      <w:r w:rsidRPr="00B23E72">
        <w:rPr>
          <w:rFonts w:cs="Times New Roman"/>
          <w:i/>
          <w:szCs w:val="24"/>
        </w:rPr>
        <w:t>né výuce</w:t>
      </w:r>
      <w:r w:rsidR="00B23E72" w:rsidRPr="00B23E72">
        <w:rPr>
          <w:rFonts w:cs="Times New Roman"/>
          <w:i/>
          <w:szCs w:val="24"/>
        </w:rPr>
        <w:t>“</w:t>
      </w:r>
      <w:r w:rsidRPr="00967AF9">
        <w:rPr>
          <w:rFonts w:cs="Times New Roman"/>
          <w:szCs w:val="24"/>
        </w:rPr>
        <w:t xml:space="preserve">. Šlo prakticky o to, že učitel prostřednictvím počítače mohl zadávat různá cvičení a úkoly, které díky počítači byly interaktivní, což pomáhalo studentům učivo lépe pochopit (Zounek, 2009, s. 25). Dochází však často k názorovým střetům, zda moderní technologie ve výuce využívat nebo se držet tradičních postupů (Ambrožová, 2020, s. 27). </w:t>
      </w:r>
    </w:p>
    <w:p w14:paraId="6F135761" w14:textId="77777777" w:rsidR="00AE6067" w:rsidRDefault="002313FE" w:rsidP="00AE6067">
      <w:pPr>
        <w:spacing w:line="360" w:lineRule="auto"/>
        <w:ind w:firstLine="567"/>
        <w:rPr>
          <w:rFonts w:cs="Times New Roman"/>
          <w:color w:val="FF0000"/>
          <w:szCs w:val="24"/>
        </w:rPr>
      </w:pPr>
      <w:r w:rsidRPr="00967AF9">
        <w:rPr>
          <w:rFonts w:cs="Times New Roman"/>
          <w:szCs w:val="24"/>
        </w:rPr>
        <w:t>V souvislosti s touto problematikou vznikl nový pojem</w:t>
      </w:r>
      <w:r w:rsidRPr="00EC1880">
        <w:rPr>
          <w:rFonts w:cs="Times New Roman"/>
          <w:i/>
          <w:iCs/>
          <w:szCs w:val="24"/>
        </w:rPr>
        <w:t xml:space="preserve"> „e-learning“</w:t>
      </w:r>
      <w:r w:rsidRPr="00967AF9">
        <w:rPr>
          <w:rFonts w:cs="Times New Roman"/>
          <w:szCs w:val="24"/>
        </w:rPr>
        <w:t>.</w:t>
      </w:r>
      <w:r w:rsidR="003A1D45">
        <w:rPr>
          <w:rFonts w:cs="Times New Roman"/>
          <w:szCs w:val="24"/>
        </w:rPr>
        <w:t xml:space="preserve"> </w:t>
      </w:r>
      <w:r w:rsidRPr="00EC1880">
        <w:rPr>
          <w:rFonts w:cs="Times New Roman"/>
          <w:i/>
          <w:iCs/>
          <w:szCs w:val="24"/>
        </w:rPr>
        <w:t>„E“</w:t>
      </w:r>
      <w:r w:rsidRPr="00967AF9">
        <w:rPr>
          <w:rFonts w:cs="Times New Roman"/>
          <w:szCs w:val="24"/>
        </w:rPr>
        <w:t xml:space="preserve"> v tomto slově označuje všechno elektronické a learning znamená učení. V zásadě se tedy tento pojem dá přeložit jako vzdělávání s použitím </w:t>
      </w:r>
      <w:r>
        <w:rPr>
          <w:rFonts w:cs="Times New Roman"/>
          <w:szCs w:val="24"/>
        </w:rPr>
        <w:t>moderních</w:t>
      </w:r>
      <w:r w:rsidRPr="00967AF9">
        <w:rPr>
          <w:rFonts w:cs="Times New Roman"/>
          <w:szCs w:val="24"/>
        </w:rPr>
        <w:t xml:space="preserve"> technologií (Zounek, 2009, s. 7, 9).  </w:t>
      </w:r>
      <w:r w:rsidR="00247A5C">
        <w:rPr>
          <w:rFonts w:cs="Times New Roman"/>
          <w:szCs w:val="24"/>
        </w:rPr>
        <w:t xml:space="preserve">Jedná se o učení prostřednictvím technologií, a to především počítačů a internetu. Poskytuje nám online přístup k výukovým zdrojům (Matusevich, 2014, s. 9). </w:t>
      </w:r>
      <w:r w:rsidRPr="00967AF9">
        <w:rPr>
          <w:rFonts w:cs="Times New Roman"/>
          <w:szCs w:val="24"/>
        </w:rPr>
        <w:t xml:space="preserve">O toto téma se ve své publikaci velice zajímal Petty (2013, s. 380), který chápe technologie pouze jako usnadňující prostředek, se kterým se však musí účelně pracovat. </w:t>
      </w:r>
      <w:r w:rsidRPr="00967AF9">
        <w:rPr>
          <w:rFonts w:cs="Times New Roman"/>
          <w:i/>
          <w:szCs w:val="24"/>
        </w:rPr>
        <w:t>„Samotné moderní technologie lidskému učení nijak zásadně nepomohou. Využití jejich potenciálu záleží především na jejich uživatelích, na kontextu vyučování a učení a na tom, z jakého úhlu pohledu se na možnosti ICT ve vzdělávání díváme“</w:t>
      </w:r>
      <w:r w:rsidR="00397394">
        <w:rPr>
          <w:rFonts w:cs="Times New Roman"/>
          <w:i/>
          <w:szCs w:val="24"/>
        </w:rPr>
        <w:t xml:space="preserve"> </w:t>
      </w:r>
      <w:r w:rsidR="002E3D28">
        <w:rPr>
          <w:rFonts w:cs="Times New Roman"/>
          <w:iCs/>
          <w:szCs w:val="24"/>
        </w:rPr>
        <w:t>(</w:t>
      </w:r>
      <w:r w:rsidR="002E3D28" w:rsidRPr="00967AF9">
        <w:rPr>
          <w:rFonts w:cs="Times New Roman"/>
          <w:szCs w:val="24"/>
        </w:rPr>
        <w:t>Petty</w:t>
      </w:r>
      <w:r w:rsidR="002E3D28">
        <w:rPr>
          <w:rFonts w:cs="Times New Roman"/>
          <w:szCs w:val="24"/>
        </w:rPr>
        <w:t xml:space="preserve">, </w:t>
      </w:r>
      <w:r w:rsidR="002E3D28" w:rsidRPr="00967AF9">
        <w:rPr>
          <w:rFonts w:cs="Times New Roman"/>
          <w:szCs w:val="24"/>
        </w:rPr>
        <w:t>2013, s. 380</w:t>
      </w:r>
      <w:r w:rsidR="002E3D28">
        <w:rPr>
          <w:rFonts w:cs="Times New Roman"/>
          <w:szCs w:val="24"/>
        </w:rPr>
        <w:t>).</w:t>
      </w:r>
      <w:r w:rsidRPr="00967AF9">
        <w:rPr>
          <w:rFonts w:cs="Times New Roman"/>
          <w:szCs w:val="24"/>
        </w:rPr>
        <w:t xml:space="preserve"> </w:t>
      </w:r>
    </w:p>
    <w:p w14:paraId="6509A9B4" w14:textId="77777777" w:rsidR="00AE6067" w:rsidRDefault="002313FE" w:rsidP="00AE6067">
      <w:pPr>
        <w:spacing w:line="360" w:lineRule="auto"/>
        <w:ind w:firstLine="567"/>
        <w:rPr>
          <w:rFonts w:cs="Times New Roman"/>
          <w:color w:val="FF0000"/>
          <w:szCs w:val="24"/>
        </w:rPr>
      </w:pPr>
      <w:r>
        <w:rPr>
          <w:rFonts w:cs="Times New Roman"/>
          <w:szCs w:val="24"/>
        </w:rPr>
        <w:t>J</w:t>
      </w:r>
      <w:r w:rsidRPr="00967AF9">
        <w:rPr>
          <w:rFonts w:cs="Times New Roman"/>
          <w:szCs w:val="24"/>
        </w:rPr>
        <w:t>e velmi důležité nezapomenout na to, že učení je pro nás klíčový proces. Učením získáváme zkušenosti ve vztahu k prostředí, okolní společnosti i k sobě samému a na základě těchto zkušeností dále vznikají znalosti. Moderní technologie by nám tedy měly učení pouze umožňovat nebo podporovat a ne zcela řídit (Zounek, 2009, s. 30,</w:t>
      </w:r>
      <w:r w:rsidR="002C229F">
        <w:rPr>
          <w:rFonts w:cs="Times New Roman"/>
          <w:szCs w:val="24"/>
        </w:rPr>
        <w:t xml:space="preserve"> </w:t>
      </w:r>
      <w:r w:rsidRPr="00967AF9">
        <w:rPr>
          <w:rFonts w:cs="Times New Roman"/>
          <w:szCs w:val="24"/>
        </w:rPr>
        <w:t>50).</w:t>
      </w:r>
      <w:r>
        <w:rPr>
          <w:rFonts w:cs="Times New Roman"/>
          <w:szCs w:val="24"/>
        </w:rPr>
        <w:t xml:space="preserve"> </w:t>
      </w:r>
      <w:r w:rsidRPr="00967AF9">
        <w:rPr>
          <w:rFonts w:cs="Times New Roman"/>
          <w:szCs w:val="24"/>
        </w:rPr>
        <w:t xml:space="preserve">Se zaměřením na vzdělávání tradiční vzdělávací instituce využívají nové interakce zprostředkované </w:t>
      </w:r>
      <w:r w:rsidR="00D639E2">
        <w:rPr>
          <w:rFonts w:cs="Times New Roman"/>
          <w:szCs w:val="24"/>
        </w:rPr>
        <w:t>moderními technologiemi</w:t>
      </w:r>
      <w:r w:rsidRPr="00967AF9">
        <w:rPr>
          <w:rFonts w:cs="Times New Roman"/>
          <w:szCs w:val="24"/>
        </w:rPr>
        <w:t xml:space="preserve"> a právě e-learning se snaží o propojení</w:t>
      </w:r>
      <w:r w:rsidR="004619C1">
        <w:rPr>
          <w:rFonts w:cs="Times New Roman"/>
          <w:szCs w:val="24"/>
        </w:rPr>
        <w:t xml:space="preserve"> technologií</w:t>
      </w:r>
      <w:r w:rsidRPr="00967AF9">
        <w:rPr>
          <w:rFonts w:cs="Times New Roman"/>
          <w:szCs w:val="24"/>
        </w:rPr>
        <w:t xml:space="preserve"> s potřebami a cíli dnešního světa (Zounek, 2009, s. 23).</w:t>
      </w:r>
    </w:p>
    <w:p w14:paraId="1F315800" w14:textId="77777777" w:rsidR="00AE6067" w:rsidRDefault="006169CC" w:rsidP="00AE6067">
      <w:pPr>
        <w:spacing w:line="360" w:lineRule="auto"/>
        <w:ind w:firstLine="567"/>
        <w:rPr>
          <w:rFonts w:cs="Times New Roman"/>
          <w:color w:val="FF0000"/>
          <w:szCs w:val="24"/>
        </w:rPr>
      </w:pPr>
      <w:r w:rsidRPr="00370188">
        <w:rPr>
          <w:rFonts w:cs="Times New Roman"/>
          <w:color w:val="000000" w:themeColor="text1"/>
          <w:szCs w:val="24"/>
        </w:rPr>
        <w:t>V dnešní moderní společnosti je potřeba dětem nabízet nové, zajímavé a lákavé postupy. Petty (2013, s. 60) ve své studii popisuje to, že pokud žáka chceme motivovat, jednou z praktických rad je využívání neobvyklých aktivit, hádanek, využívání překvapení, což nám přesně moderní technologie umožňují</w:t>
      </w:r>
      <w:r w:rsidR="00516A1D" w:rsidRPr="00370188">
        <w:rPr>
          <w:rFonts w:cs="Times New Roman"/>
          <w:color w:val="000000" w:themeColor="text1"/>
          <w:szCs w:val="24"/>
        </w:rPr>
        <w:t xml:space="preserve"> (Zounek, 2009, s. 30, 50).</w:t>
      </w:r>
      <w:r w:rsidR="00340852" w:rsidRPr="00370188">
        <w:rPr>
          <w:rFonts w:cs="Times New Roman"/>
          <w:color w:val="000000" w:themeColor="text1"/>
          <w:szCs w:val="24"/>
        </w:rPr>
        <w:t xml:space="preserve"> Moderní technologie přinášejí nespočet možností a nových postupů, jak Ambrožová (2020, s. 13) pop</w:t>
      </w:r>
      <w:r w:rsidR="00340852" w:rsidRPr="00967AF9">
        <w:rPr>
          <w:rFonts w:cs="Times New Roman"/>
          <w:szCs w:val="24"/>
        </w:rPr>
        <w:t xml:space="preserve">isuje, </w:t>
      </w:r>
      <w:r w:rsidR="00340852" w:rsidRPr="00D5200B">
        <w:rPr>
          <w:rFonts w:cs="Times New Roman"/>
          <w:i/>
          <w:iCs/>
          <w:szCs w:val="24"/>
        </w:rPr>
        <w:t>„zázraků“</w:t>
      </w:r>
      <w:r w:rsidR="00340852" w:rsidRPr="00967AF9">
        <w:rPr>
          <w:rFonts w:cs="Times New Roman"/>
          <w:szCs w:val="24"/>
        </w:rPr>
        <w:t>. Je však nutné se s takovými</w:t>
      </w:r>
      <w:r w:rsidR="00340852" w:rsidRPr="00D5200B">
        <w:rPr>
          <w:rFonts w:cs="Times New Roman"/>
          <w:i/>
          <w:iCs/>
          <w:szCs w:val="24"/>
        </w:rPr>
        <w:t xml:space="preserve"> „zázraky“</w:t>
      </w:r>
      <w:r w:rsidR="00340852" w:rsidRPr="00967AF9">
        <w:rPr>
          <w:rFonts w:cs="Times New Roman"/>
          <w:szCs w:val="24"/>
        </w:rPr>
        <w:t xml:space="preserve"> naučit pracovat a efektivně je využívat. Využívání moderních technologií často vede k jejich přehlcení při daných vzdělávacích a zábavných procesech. Je potřeba technologii chápat jako prostředek, se kterým je potřeba účelně pracovat, aby děti nebyly technologiemi zahlcené ve vzdělávacích institucích, doma ani ve volném čase (Spitzer, 2014, s. 380). To klade velký tlak na </w:t>
      </w:r>
      <w:r w:rsidR="00340852">
        <w:rPr>
          <w:rFonts w:cs="Times New Roman"/>
          <w:szCs w:val="24"/>
        </w:rPr>
        <w:t>pedagogy</w:t>
      </w:r>
      <w:r w:rsidR="00340852" w:rsidRPr="00967AF9">
        <w:rPr>
          <w:rFonts w:cs="Times New Roman"/>
          <w:szCs w:val="24"/>
        </w:rPr>
        <w:t xml:space="preserve"> a rodiče, kteří navíc s moderními technologiemi </w:t>
      </w:r>
      <w:r w:rsidR="00340852" w:rsidRPr="00967AF9">
        <w:rPr>
          <w:rFonts w:cs="Times New Roman"/>
          <w:szCs w:val="24"/>
        </w:rPr>
        <w:lastRenderedPageBreak/>
        <w:t xml:space="preserve">nejsou doposud tak sžití jako mladá generace (Ambrožová, 2020, s. 13). Právě proto Zounek (2009, s. 37) hovoří o tom, že využívání </w:t>
      </w:r>
      <w:r w:rsidR="004619C1">
        <w:rPr>
          <w:rFonts w:cs="Times New Roman"/>
          <w:szCs w:val="24"/>
        </w:rPr>
        <w:t>technologií</w:t>
      </w:r>
      <w:r w:rsidR="00340852" w:rsidRPr="00967AF9">
        <w:rPr>
          <w:rFonts w:cs="Times New Roman"/>
          <w:szCs w:val="24"/>
        </w:rPr>
        <w:t xml:space="preserve"> je především závislé na náklonnost</w:t>
      </w:r>
      <w:r w:rsidR="00340852">
        <w:rPr>
          <w:rFonts w:cs="Times New Roman"/>
          <w:szCs w:val="24"/>
        </w:rPr>
        <w:t>i</w:t>
      </w:r>
      <w:r w:rsidR="00340852" w:rsidRPr="00967AF9">
        <w:rPr>
          <w:rFonts w:cs="Times New Roman"/>
          <w:szCs w:val="24"/>
        </w:rPr>
        <w:t xml:space="preserve"> ze strany </w:t>
      </w:r>
      <w:r w:rsidR="00340852">
        <w:rPr>
          <w:rFonts w:cs="Times New Roman"/>
          <w:szCs w:val="24"/>
        </w:rPr>
        <w:t>pedagoga</w:t>
      </w:r>
      <w:r w:rsidR="00340852" w:rsidRPr="00967AF9">
        <w:rPr>
          <w:rFonts w:cs="Times New Roman"/>
          <w:szCs w:val="24"/>
        </w:rPr>
        <w:t>.</w:t>
      </w:r>
    </w:p>
    <w:p w14:paraId="4FD5ADD3" w14:textId="77777777" w:rsidR="00AE6067" w:rsidRDefault="00A8778A" w:rsidP="00AE6067">
      <w:pPr>
        <w:spacing w:line="360" w:lineRule="auto"/>
        <w:ind w:firstLine="567"/>
        <w:rPr>
          <w:rFonts w:cs="Times New Roman"/>
          <w:color w:val="FF0000"/>
          <w:szCs w:val="24"/>
        </w:rPr>
      </w:pPr>
      <w:r w:rsidRPr="00967AF9">
        <w:rPr>
          <w:rFonts w:cs="Times New Roman"/>
          <w:szCs w:val="24"/>
        </w:rPr>
        <w:t>Při práci s technologiemi je potřeba se naučit novým dovednostem, které zahrnují jak digitální dovednosti (práce s technologií a její ovládání), tak také dovednosti digitální navigace (úspěšnost a orientace v digitálním světě) (Amrožová, 2020, s. 15).</w:t>
      </w:r>
      <w:r w:rsidR="004D586F">
        <w:rPr>
          <w:rFonts w:cs="Times New Roman"/>
          <w:szCs w:val="24"/>
        </w:rPr>
        <w:t xml:space="preserve"> </w:t>
      </w:r>
    </w:p>
    <w:p w14:paraId="6CC49215" w14:textId="77777777" w:rsidR="00AE6067" w:rsidRDefault="00A8778A" w:rsidP="00AE6067">
      <w:pPr>
        <w:spacing w:line="360" w:lineRule="auto"/>
        <w:ind w:firstLine="567"/>
        <w:rPr>
          <w:rFonts w:cs="Times New Roman"/>
          <w:color w:val="FF0000"/>
          <w:szCs w:val="24"/>
        </w:rPr>
      </w:pPr>
      <w:r w:rsidRPr="00967AF9">
        <w:rPr>
          <w:rFonts w:cs="Times New Roman"/>
          <w:szCs w:val="24"/>
        </w:rPr>
        <w:t xml:space="preserve">Pro člověka, který pomocí technologií chce </w:t>
      </w:r>
      <w:r w:rsidR="00B92BAE">
        <w:rPr>
          <w:rFonts w:cs="Times New Roman"/>
          <w:szCs w:val="24"/>
        </w:rPr>
        <w:t>zprostředkovávat</w:t>
      </w:r>
      <w:r w:rsidRPr="00967AF9">
        <w:rPr>
          <w:rFonts w:cs="Times New Roman"/>
          <w:szCs w:val="24"/>
        </w:rPr>
        <w:t xml:space="preserve"> zkušenosti, je potřeba aby předně prozkoumal nemalé množství materiálů, funkcí a aplikací. Jedině potom může plně využít potenciál dané technologie a hlavně jej využít správně v porovnání s jeho stanovenými cíli (Spitzer, 2014, s. 77). Nemluvě o tom, že se stále vyvíjejí i škodlivé aplikace a programy, které naopak mohou děti podporovat v násilí a negativních sociálních jevech a může to mít velice negativní dopady na vývoj dítěte, pokud je nevhodně použijeme.</w:t>
      </w:r>
      <w:r w:rsidR="004A7480">
        <w:rPr>
          <w:rFonts w:cs="Times New Roman"/>
          <w:szCs w:val="24"/>
        </w:rPr>
        <w:t xml:space="preserve"> Navíc, jestliže budeme hovořit přímo o technologické negramotnosti ze strany žáků či pedagogů, technologie nebude výuku zefektivňovat, ale bude se spíše jednat o překážku (Matusevich, 2014, s. 14).</w:t>
      </w:r>
    </w:p>
    <w:p w14:paraId="4776BA78" w14:textId="77777777" w:rsidR="00AE6067" w:rsidRDefault="003A5AB0" w:rsidP="00AE6067">
      <w:pPr>
        <w:spacing w:line="360" w:lineRule="auto"/>
        <w:ind w:firstLine="567"/>
        <w:rPr>
          <w:rFonts w:cs="Times New Roman"/>
          <w:color w:val="FF0000"/>
          <w:szCs w:val="24"/>
        </w:rPr>
      </w:pPr>
      <w:r w:rsidRPr="00967AF9">
        <w:rPr>
          <w:rFonts w:cs="Times New Roman"/>
          <w:szCs w:val="24"/>
        </w:rPr>
        <w:t xml:space="preserve">Pomocí </w:t>
      </w:r>
      <w:r w:rsidR="001E6360">
        <w:rPr>
          <w:rFonts w:cs="Times New Roman"/>
          <w:szCs w:val="24"/>
        </w:rPr>
        <w:t>technologií</w:t>
      </w:r>
      <w:r w:rsidRPr="00967AF9">
        <w:rPr>
          <w:rFonts w:cs="Times New Roman"/>
          <w:szCs w:val="24"/>
        </w:rPr>
        <w:t xml:space="preserve"> můžeme najít pro nás potřebné informace</w:t>
      </w:r>
      <w:r w:rsidR="001E6360">
        <w:rPr>
          <w:rFonts w:cs="Times New Roman"/>
          <w:szCs w:val="24"/>
        </w:rPr>
        <w:t xml:space="preserve"> </w:t>
      </w:r>
      <w:r w:rsidRPr="00967AF9">
        <w:rPr>
          <w:rFonts w:cs="Times New Roman"/>
          <w:szCs w:val="24"/>
        </w:rPr>
        <w:t xml:space="preserve">a pomocí různých nástrojů a aplikací je převést do potřebné podoby didaktické pomůcky </w:t>
      </w:r>
      <w:r w:rsidR="00720BE5">
        <w:rPr>
          <w:rFonts w:cs="Times New Roman"/>
          <w:szCs w:val="24"/>
        </w:rPr>
        <w:t>–</w:t>
      </w:r>
      <w:r w:rsidRPr="00967AF9">
        <w:rPr>
          <w:rFonts w:cs="Times New Roman"/>
          <w:szCs w:val="24"/>
        </w:rPr>
        <w:t xml:space="preserve"> pracovní listy, kvízy, prezentace, mentální mapy, diagramy, plakáty, online galerie a další (Spitzer, 2014, s. 388). Tyto pomůcky s využitím </w:t>
      </w:r>
      <w:r w:rsidR="004619C1">
        <w:rPr>
          <w:rFonts w:cs="Times New Roman"/>
          <w:szCs w:val="24"/>
        </w:rPr>
        <w:t>moderních prvků</w:t>
      </w:r>
      <w:r w:rsidRPr="00967AF9">
        <w:rPr>
          <w:rFonts w:cs="Times New Roman"/>
          <w:szCs w:val="24"/>
        </w:rPr>
        <w:t xml:space="preserve"> přinášení možnost zobrazení a podněcují jedince k jinému vnímání třeba již známého jevu </w:t>
      </w:r>
      <w:r w:rsidRPr="00967AF9">
        <w:rPr>
          <w:rFonts w:cs="Times New Roman"/>
          <w:color w:val="000000" w:themeColor="text1"/>
          <w:szCs w:val="24"/>
        </w:rPr>
        <w:t>(Kloučková</w:t>
      </w:r>
      <w:r w:rsidRPr="003A5AB0">
        <w:rPr>
          <w:rFonts w:cs="Times New Roman"/>
          <w:color w:val="000000" w:themeColor="text1"/>
          <w:szCs w:val="24"/>
        </w:rPr>
        <w:t xml:space="preserve"> in Dostál (ed.)</w:t>
      </w:r>
      <w:r w:rsidRPr="00967AF9">
        <w:rPr>
          <w:rFonts w:cs="Times New Roman"/>
          <w:color w:val="000000" w:themeColor="text1"/>
          <w:szCs w:val="24"/>
        </w:rPr>
        <w:t>, 2011, s. 84)</w:t>
      </w:r>
      <w:r w:rsidR="00353DEC">
        <w:rPr>
          <w:rFonts w:cs="Times New Roman"/>
          <w:color w:val="000000" w:themeColor="text1"/>
          <w:szCs w:val="24"/>
        </w:rPr>
        <w:t>. P</w:t>
      </w:r>
      <w:r w:rsidR="00FA73DE" w:rsidRPr="00967AF9">
        <w:rPr>
          <w:rFonts w:cs="Times New Roman"/>
          <w:szCs w:val="24"/>
        </w:rPr>
        <w:t xml:space="preserve">omáhají </w:t>
      </w:r>
      <w:r w:rsidR="00FA73DE">
        <w:rPr>
          <w:rFonts w:cs="Times New Roman"/>
          <w:szCs w:val="24"/>
        </w:rPr>
        <w:t xml:space="preserve">nám </w:t>
      </w:r>
      <w:r w:rsidR="00FA73DE" w:rsidRPr="00967AF9">
        <w:rPr>
          <w:rFonts w:cs="Times New Roman"/>
          <w:szCs w:val="24"/>
        </w:rPr>
        <w:t xml:space="preserve">uživatele aktivizovat a je to jedinečný nástroj pro zpětnou vazbu a práci s chybou (Ambrožová, 2020, s. 70). </w:t>
      </w:r>
      <w:r w:rsidR="004D586F">
        <w:rPr>
          <w:rFonts w:cs="Times New Roman"/>
          <w:szCs w:val="24"/>
        </w:rPr>
        <w:t xml:space="preserve">Navíc nám technologie zcela otevírají dosud ohraničený prostor výchovně vzdělávacího procesu. Výuka již nemusí být organizována do rozvrhu a daných prostorových podmínek. Můžeme se k výuce připojit kdekoliv a odkudkoliv a hovořit tedy o tzv. </w:t>
      </w:r>
      <w:r w:rsidR="004D586F" w:rsidRPr="004D586F">
        <w:rPr>
          <w:rFonts w:cs="Times New Roman"/>
          <w:i/>
          <w:szCs w:val="24"/>
        </w:rPr>
        <w:t>„distanční výuce“</w:t>
      </w:r>
      <w:r w:rsidR="004D586F">
        <w:rPr>
          <w:rFonts w:cs="Times New Roman"/>
          <w:szCs w:val="24"/>
        </w:rPr>
        <w:t xml:space="preserve"> (Matusevich, 2014, s. 14). </w:t>
      </w:r>
    </w:p>
    <w:p w14:paraId="42C60B04" w14:textId="77777777" w:rsidR="00AE6067" w:rsidRDefault="003A5AB0" w:rsidP="00AE6067">
      <w:pPr>
        <w:spacing w:line="360" w:lineRule="auto"/>
        <w:ind w:firstLine="567"/>
        <w:rPr>
          <w:rFonts w:cs="Times New Roman"/>
          <w:color w:val="FF0000"/>
          <w:szCs w:val="24"/>
        </w:rPr>
      </w:pPr>
      <w:r w:rsidRPr="00967AF9">
        <w:rPr>
          <w:rFonts w:cs="Times New Roman"/>
          <w:color w:val="000000" w:themeColor="text1"/>
          <w:szCs w:val="24"/>
        </w:rPr>
        <w:t>A</w:t>
      </w:r>
      <w:r w:rsidRPr="00967AF9">
        <w:rPr>
          <w:rFonts w:cs="Times New Roman"/>
          <w:szCs w:val="24"/>
        </w:rPr>
        <w:t xml:space="preserve">ť už se tedy bavíme o studentovi, účastníkovi letního tábora nebo o běžném každodenním uživateli, </w:t>
      </w:r>
      <w:r w:rsidR="004A286E">
        <w:rPr>
          <w:rFonts w:cs="Times New Roman"/>
          <w:szCs w:val="24"/>
        </w:rPr>
        <w:t>moderní technologie</w:t>
      </w:r>
      <w:r w:rsidRPr="00967AF9">
        <w:rPr>
          <w:rFonts w:cs="Times New Roman"/>
          <w:szCs w:val="24"/>
        </w:rPr>
        <w:t xml:space="preserve"> nám poskytují výhodu názornosti, což se dá využít v mnoha ohledech nejen pro pochopení jevu, ale také při představě a dětské fantazii (Ambrožová, 2020, s. 15). </w:t>
      </w:r>
    </w:p>
    <w:p w14:paraId="2D5EE4CF" w14:textId="7D8A6EB5" w:rsidR="00855E7F" w:rsidRPr="00AE6067" w:rsidRDefault="00967AF9" w:rsidP="00AE6067">
      <w:pPr>
        <w:spacing w:line="360" w:lineRule="auto"/>
        <w:ind w:firstLine="567"/>
        <w:rPr>
          <w:rFonts w:cs="Times New Roman"/>
          <w:color w:val="FF0000"/>
          <w:szCs w:val="24"/>
        </w:rPr>
      </w:pPr>
      <w:r w:rsidRPr="00967AF9">
        <w:rPr>
          <w:rFonts w:cs="Times New Roman"/>
          <w:szCs w:val="24"/>
        </w:rPr>
        <w:t>V další kapitole se zaměříme na pozitiva používání moderních technologií</w:t>
      </w:r>
      <w:r w:rsidR="00F933F0">
        <w:rPr>
          <w:rFonts w:cs="Times New Roman"/>
          <w:szCs w:val="24"/>
        </w:rPr>
        <w:t xml:space="preserve"> </w:t>
      </w:r>
      <w:r w:rsidRPr="00967AF9">
        <w:rPr>
          <w:rFonts w:cs="Times New Roman"/>
          <w:szCs w:val="24"/>
        </w:rPr>
        <w:t xml:space="preserve">a upozorníme také na případné důsledky nevhodného použití. V každém případě, jak již bylo zmíněno, nic se nemá přehánět, a každý pedagog, který o zavedení moderních technologií uvažuje, by měl být </w:t>
      </w:r>
      <w:r w:rsidRPr="00967AF9">
        <w:rPr>
          <w:rFonts w:cs="Times New Roman"/>
          <w:szCs w:val="24"/>
        </w:rPr>
        <w:lastRenderedPageBreak/>
        <w:t xml:space="preserve">seznámen se všemi pozitivy i negativy, aby věděl, jak s důsledky dále pracovat a uměl zvážit, ve který okamžik je vhodné technologie používat (Ambrožová, 2020, s. 39). </w:t>
      </w:r>
    </w:p>
    <w:p w14:paraId="42782BA6" w14:textId="147F4B69" w:rsidR="00855E7F" w:rsidRPr="00855E7F" w:rsidRDefault="00855E7F" w:rsidP="00854BF7">
      <w:pPr>
        <w:pStyle w:val="Nadpis2"/>
      </w:pPr>
      <w:bookmarkStart w:id="20" w:name="_Toc101410199"/>
      <w:r>
        <w:t>4</w:t>
      </w:r>
      <w:r w:rsidRPr="007E194D">
        <w:t>.3 Negativní a pozitivní vlivy</w:t>
      </w:r>
      <w:bookmarkEnd w:id="20"/>
      <w:r w:rsidRPr="007E194D">
        <w:t xml:space="preserve"> </w:t>
      </w:r>
    </w:p>
    <w:p w14:paraId="1D76C365" w14:textId="77777777" w:rsidR="00AE6067" w:rsidRDefault="003F0277" w:rsidP="00AE6067">
      <w:pPr>
        <w:spacing w:after="0" w:line="360" w:lineRule="auto"/>
        <w:ind w:firstLine="567"/>
        <w:rPr>
          <w:rFonts w:cs="Times New Roman"/>
          <w:szCs w:val="24"/>
        </w:rPr>
      </w:pPr>
      <w:r>
        <w:rPr>
          <w:rFonts w:cs="Times New Roman"/>
          <w:szCs w:val="24"/>
        </w:rPr>
        <w:t>V souvislosti s rozmachem</w:t>
      </w:r>
      <w:r w:rsidR="00B150FF" w:rsidRPr="00967AF9">
        <w:rPr>
          <w:rFonts w:cs="Times New Roman"/>
          <w:szCs w:val="24"/>
        </w:rPr>
        <w:t xml:space="preserve"> </w:t>
      </w:r>
      <w:r>
        <w:rPr>
          <w:rFonts w:cs="Times New Roman"/>
          <w:szCs w:val="24"/>
        </w:rPr>
        <w:t>moderních technologií</w:t>
      </w:r>
      <w:r w:rsidR="00B150FF" w:rsidRPr="00967AF9">
        <w:rPr>
          <w:rFonts w:cs="Times New Roman"/>
          <w:szCs w:val="24"/>
        </w:rPr>
        <w:t xml:space="preserve"> můžeme sledovat mnoho různících se názorů na</w:t>
      </w:r>
      <w:r>
        <w:rPr>
          <w:rFonts w:cs="Times New Roman"/>
          <w:szCs w:val="24"/>
        </w:rPr>
        <w:t xml:space="preserve"> jejich</w:t>
      </w:r>
      <w:r w:rsidR="00B150FF" w:rsidRPr="00967AF9">
        <w:rPr>
          <w:rFonts w:cs="Times New Roman"/>
          <w:szCs w:val="24"/>
        </w:rPr>
        <w:t xml:space="preserve"> negativní i pozitivní vlivy</w:t>
      </w:r>
      <w:r w:rsidR="008005EF">
        <w:rPr>
          <w:rFonts w:cs="Times New Roman"/>
          <w:szCs w:val="24"/>
        </w:rPr>
        <w:t xml:space="preserve"> buďto na jedince nebo na proces, při kterém moderní technologie využíváme</w:t>
      </w:r>
      <w:r w:rsidR="00B150FF" w:rsidRPr="00967AF9">
        <w:rPr>
          <w:rFonts w:cs="Times New Roman"/>
          <w:szCs w:val="24"/>
        </w:rPr>
        <w:t xml:space="preserve">. Často hovoříme o ztrátě přirozené interakce, o narušení soukromí, ztrátě kontaktu s vlastní realitou a vytváření nepřirozených bariér mezi člověkem a přírodou (Němec, 2002, s. 81). Naproti </w:t>
      </w:r>
      <w:r w:rsidR="00B150FF">
        <w:rPr>
          <w:rFonts w:cs="Times New Roman"/>
          <w:szCs w:val="24"/>
        </w:rPr>
        <w:t xml:space="preserve">tomu moderní </w:t>
      </w:r>
      <w:r w:rsidR="00B150FF" w:rsidRPr="00967AF9">
        <w:rPr>
          <w:rFonts w:cs="Times New Roman"/>
          <w:szCs w:val="24"/>
        </w:rPr>
        <w:t>technik</w:t>
      </w:r>
      <w:r w:rsidR="00B150FF">
        <w:rPr>
          <w:rFonts w:cs="Times New Roman"/>
          <w:szCs w:val="24"/>
        </w:rPr>
        <w:t>a</w:t>
      </w:r>
      <w:r w:rsidR="009D3C2A">
        <w:rPr>
          <w:rFonts w:cs="Times New Roman"/>
          <w:szCs w:val="24"/>
        </w:rPr>
        <w:t xml:space="preserve"> zároveň</w:t>
      </w:r>
      <w:r w:rsidR="00B150FF">
        <w:rPr>
          <w:rFonts w:cs="Times New Roman"/>
          <w:szCs w:val="24"/>
        </w:rPr>
        <w:t xml:space="preserve"> přináší</w:t>
      </w:r>
      <w:r w:rsidR="00B150FF" w:rsidRPr="00967AF9">
        <w:rPr>
          <w:rFonts w:cs="Times New Roman"/>
          <w:szCs w:val="24"/>
        </w:rPr>
        <w:t xml:space="preserve"> zlepšení kvality života a zajišť</w:t>
      </w:r>
      <w:r w:rsidR="0072310D">
        <w:rPr>
          <w:rFonts w:cs="Times New Roman"/>
          <w:szCs w:val="24"/>
        </w:rPr>
        <w:t>uje</w:t>
      </w:r>
      <w:r w:rsidR="00B150FF" w:rsidRPr="00967AF9">
        <w:rPr>
          <w:rFonts w:cs="Times New Roman"/>
          <w:szCs w:val="24"/>
        </w:rPr>
        <w:t xml:space="preserve"> rozvoj světa i společnosti. Jedná se o technologie, které náš život posunuly dopředu, ať už se jedná o prvotní kalkulačku nebo pozdější počítače či telefony (Čechová, 2018, s. 29</w:t>
      </w:r>
      <w:r w:rsidR="004C78C6">
        <w:rPr>
          <w:rFonts w:cs="Times New Roman"/>
          <w:szCs w:val="24"/>
        </w:rPr>
        <w:t xml:space="preserve"> –</w:t>
      </w:r>
      <w:r w:rsidR="00B150FF" w:rsidRPr="00967AF9">
        <w:rPr>
          <w:rFonts w:cs="Times New Roman"/>
          <w:szCs w:val="24"/>
        </w:rPr>
        <w:t xml:space="preserve"> 30).</w:t>
      </w:r>
    </w:p>
    <w:p w14:paraId="2A30926F" w14:textId="77777777" w:rsidR="00AE6067" w:rsidRDefault="00967AF9" w:rsidP="00AE6067">
      <w:pPr>
        <w:spacing w:after="0" w:line="360" w:lineRule="auto"/>
        <w:ind w:firstLine="567"/>
        <w:rPr>
          <w:rFonts w:cs="Times New Roman"/>
          <w:szCs w:val="24"/>
        </w:rPr>
      </w:pPr>
      <w:r w:rsidRPr="00967AF9">
        <w:t>Vše záleží na tom, jak, kdy a jak dlouho budeme danou technologii využívat a jak technologie budeme kombinovat (Joshi, 2018, s. 5). Mladí lidé, a především děti, rád</w:t>
      </w:r>
      <w:r w:rsidR="004C78C6">
        <w:t>i</w:t>
      </w:r>
      <w:r w:rsidRPr="00967AF9">
        <w:t xml:space="preserve"> experimentují, zkoumají a zkoušejí nové věci</w:t>
      </w:r>
      <w:r w:rsidR="004C78C6">
        <w:t>,</w:t>
      </w:r>
      <w:r w:rsidRPr="00967AF9">
        <w:t xml:space="preserve"> a je proto potřeba </w:t>
      </w:r>
      <w:r w:rsidR="00FD40A0">
        <w:t>dbát na to</w:t>
      </w:r>
      <w:r w:rsidRPr="00967AF9">
        <w:t xml:space="preserve">, </w:t>
      </w:r>
      <w:r w:rsidR="00FD40A0">
        <w:t>aby byl</w:t>
      </w:r>
      <w:r w:rsidRPr="00967AF9">
        <w:t xml:space="preserve"> daný obsah pro dítě vhodný vhledem k jeho věku a zkušenostem (Ambrožová, 2020, s. 27). Jestliže budeme dětem pomocí technologií zprostředkovávat nevhodný obsah, vezmou si z něj pouze špatnou zkušenost (Spitzer, 2014, s. 246). Pokud však budeme vědět, jak s obsahem pracovat a v případě špatného obsahu se nebát problému a hovořit o něm, i negativní vlivy mohou být do jisté míry potlačeny. </w:t>
      </w:r>
    </w:p>
    <w:p w14:paraId="15C3CD3C" w14:textId="5100E3D0" w:rsidR="00855E7F" w:rsidRPr="00E13F6E" w:rsidRDefault="00967AF9" w:rsidP="00AE6067">
      <w:pPr>
        <w:spacing w:after="0" w:line="360" w:lineRule="auto"/>
        <w:ind w:firstLine="567"/>
        <w:rPr>
          <w:rFonts w:cs="Times New Roman"/>
          <w:szCs w:val="24"/>
        </w:rPr>
      </w:pPr>
      <w:r w:rsidRPr="00967AF9">
        <w:t xml:space="preserve">Dle mého názoru je mnoho níže zmíněných negativních vlivů popsáno jako příklad toho, že jsou děti technologiemi </w:t>
      </w:r>
      <w:r w:rsidR="00737D99">
        <w:t>zahlceny</w:t>
      </w:r>
      <w:r w:rsidRPr="00967AF9">
        <w:t xml:space="preserve"> a technologie jsou brány jako </w:t>
      </w:r>
      <w:r w:rsidR="002D1BDD">
        <w:t>nástroj</w:t>
      </w:r>
      <w:r w:rsidRPr="00967AF9">
        <w:t xml:space="preserve"> k učení. Ale jak již bylo v práci několikrát zmíněno, technologie jsou pouze prostředkem, který nám má při vzdělávání pomoci místo toho, aby výuku nahradil. Technologie svým potenciálem mají motivovat a podporovat celoživotní učení, jsou zdrojem zcela nového přenosu a ukládání informací a mohou nám přinést mnoho pozitivních vlivů (Zounek, 2009, s. 16, 19).</w:t>
      </w:r>
    </w:p>
    <w:p w14:paraId="45C60966" w14:textId="2C85BC17" w:rsidR="00855E7F" w:rsidRPr="00854BF7" w:rsidRDefault="00855E7F" w:rsidP="00056E16">
      <w:pPr>
        <w:pStyle w:val="Nadpis3"/>
      </w:pPr>
      <w:bookmarkStart w:id="21" w:name="_Toc101410200"/>
      <w:r w:rsidRPr="00854BF7">
        <w:t>4.3.1 Negativní vlivy</w:t>
      </w:r>
      <w:bookmarkEnd w:id="21"/>
      <w:r w:rsidRPr="00854BF7">
        <w:t xml:space="preserve"> </w:t>
      </w:r>
    </w:p>
    <w:p w14:paraId="55DC7D4A" w14:textId="77777777" w:rsidR="00AE6067" w:rsidRDefault="00967AF9" w:rsidP="00AE6067">
      <w:pPr>
        <w:spacing w:line="360" w:lineRule="auto"/>
        <w:ind w:firstLine="567"/>
      </w:pPr>
      <w:r w:rsidRPr="00967AF9">
        <w:t xml:space="preserve">Spousta autorů hovoří o tom, že nadměrné používání technologií vede k nedostatku sociálních kontaktů (Zounek, 2009, s. 16), to narušuje sociální život a omezuje sociální dovednosti (Joshi, 2018, s. 7). Technologie jsou také často spojovány se špatným vlivem na životní styl, ať už se jedná o špatné držení těla, nedostatek pohybu nebo třeba nespavost. A když se zaměříme na asi nejhorší následky, mohou technologie způsobit deprese, závislosti, vést </w:t>
      </w:r>
      <w:r w:rsidR="00D92E8F">
        <w:t xml:space="preserve">k </w:t>
      </w:r>
      <w:r w:rsidRPr="00967AF9">
        <w:t>sebepoškozování a dalším</w:t>
      </w:r>
      <w:r w:rsidR="00D92E8F">
        <w:t>u patologickému chování</w:t>
      </w:r>
      <w:r w:rsidRPr="00967AF9">
        <w:t xml:space="preserve"> (Spitzer, 2014, s. </w:t>
      </w:r>
      <w:r w:rsidR="00CD4ED4">
        <w:t xml:space="preserve">232, </w:t>
      </w:r>
      <w:r w:rsidRPr="00967AF9">
        <w:t>246).</w:t>
      </w:r>
    </w:p>
    <w:p w14:paraId="3941E07B" w14:textId="77777777" w:rsidR="00AE6067" w:rsidRDefault="00967AF9" w:rsidP="00AE6067">
      <w:pPr>
        <w:spacing w:line="360" w:lineRule="auto"/>
        <w:ind w:firstLine="567"/>
      </w:pPr>
      <w:r w:rsidRPr="00967AF9">
        <w:lastRenderedPageBreak/>
        <w:t>Pro mě velmi zajímavou myšlenkou je to, že technologie obecně vedou k povrchnosti. A to v tom smyslu, že informace pouze přeletím očima. Místo toho, abych je ručně přepsal, mohu je zkopírovat a to zabraňuje hlubšímu proniknutí a zamyšlení se nad danou věcí (Spitzer, 2014, s. 65</w:t>
      </w:r>
      <w:r w:rsidR="00CD4ED4">
        <w:t xml:space="preserve"> – </w:t>
      </w:r>
      <w:r w:rsidRPr="00967AF9">
        <w:t xml:space="preserve">66). Klement (2017, s. 64) zastává názor, že </w:t>
      </w:r>
      <w:r w:rsidR="0048467C">
        <w:t>moderní technologie</w:t>
      </w:r>
      <w:r w:rsidRPr="00967AF9">
        <w:t xml:space="preserve"> jsou velmi jednostranné a omezují práci pouze na fu</w:t>
      </w:r>
      <w:r w:rsidR="003F0277">
        <w:t>nkce dané technologiemi, omezují</w:t>
      </w:r>
      <w:r w:rsidRPr="00967AF9">
        <w:t xml:space="preserve"> vlastní aktivitu a tvořivost na základě toho, že se jedin</w:t>
      </w:r>
      <w:r w:rsidR="00631CDE">
        <w:t>ec</w:t>
      </w:r>
      <w:r w:rsidRPr="00967AF9">
        <w:t xml:space="preserve"> musí přizpůsobit možnostem dan</w:t>
      </w:r>
      <w:r w:rsidR="00574080">
        <w:t>ým</w:t>
      </w:r>
      <w:r w:rsidRPr="00967AF9">
        <w:t xml:space="preserve"> </w:t>
      </w:r>
      <w:r w:rsidR="00F7277F">
        <w:t>technologií</w:t>
      </w:r>
      <w:r w:rsidRPr="00967AF9">
        <w:t xml:space="preserve">. Nemůžeme klást otázky a vytrácí se emocionální a výchovné stránky edukace. Naopak </w:t>
      </w:r>
      <w:r w:rsidRPr="00967AF9">
        <w:rPr>
          <w:rFonts w:cs="Times New Roman"/>
          <w:szCs w:val="24"/>
        </w:rPr>
        <w:t>Ambrožová (2020, s. 28) hovoří o tom, že se díky moderním technologiím stává z </w:t>
      </w:r>
      <w:r w:rsidR="00C2018A">
        <w:rPr>
          <w:rFonts w:cs="Times New Roman"/>
          <w:szCs w:val="24"/>
        </w:rPr>
        <w:t>pedagoga</w:t>
      </w:r>
      <w:r w:rsidRPr="00967AF9">
        <w:rPr>
          <w:rFonts w:cs="Times New Roman"/>
          <w:szCs w:val="24"/>
        </w:rPr>
        <w:t xml:space="preserve"> spíše průvodce, který má děti naučit, jak technologii ovládat</w:t>
      </w:r>
      <w:r w:rsidR="009E673C">
        <w:rPr>
          <w:rFonts w:cs="Times New Roman"/>
          <w:szCs w:val="24"/>
        </w:rPr>
        <w:t>,</w:t>
      </w:r>
      <w:r w:rsidR="0019644C">
        <w:rPr>
          <w:rFonts w:cs="Times New Roman"/>
          <w:szCs w:val="24"/>
        </w:rPr>
        <w:t xml:space="preserve"> </w:t>
      </w:r>
      <w:r w:rsidRPr="00967AF9">
        <w:rPr>
          <w:rFonts w:cs="Times New Roman"/>
          <w:szCs w:val="24"/>
        </w:rPr>
        <w:t>což je jistě efektivnější způsob učení než pouhé pasivní přijímání informací.</w:t>
      </w:r>
    </w:p>
    <w:p w14:paraId="1150DB11" w14:textId="77777777" w:rsidR="00AE6067" w:rsidRDefault="00574080" w:rsidP="00AE6067">
      <w:pPr>
        <w:spacing w:line="360" w:lineRule="auto"/>
        <w:ind w:firstLine="567"/>
      </w:pPr>
      <w:r>
        <w:rPr>
          <w:rFonts w:cs="Times New Roman"/>
          <w:szCs w:val="24"/>
        </w:rPr>
        <w:t>V</w:t>
      </w:r>
      <w:r w:rsidR="00967AF9" w:rsidRPr="00967AF9">
        <w:rPr>
          <w:rFonts w:cs="Times New Roman"/>
          <w:szCs w:val="24"/>
        </w:rPr>
        <w:t xml:space="preserve"> neposlední řadě velkou nevýhodou a zároveň výhodou mohou být aplikace v anglickém jazyce. Tyto aplikace nám pomáhají </w:t>
      </w:r>
      <w:r w:rsidR="00BD3CDD">
        <w:rPr>
          <w:rFonts w:cs="Times New Roman"/>
          <w:szCs w:val="24"/>
        </w:rPr>
        <w:t>ke</w:t>
      </w:r>
      <w:r w:rsidR="00967AF9" w:rsidRPr="00967AF9">
        <w:rPr>
          <w:rFonts w:cs="Times New Roman"/>
          <w:szCs w:val="24"/>
        </w:rPr>
        <w:t xml:space="preserve"> zdokonal</w:t>
      </w:r>
      <w:r w:rsidR="00EF482E">
        <w:rPr>
          <w:rFonts w:cs="Times New Roman"/>
          <w:szCs w:val="24"/>
        </w:rPr>
        <w:t>ení</w:t>
      </w:r>
      <w:r w:rsidR="00967AF9" w:rsidRPr="00967AF9">
        <w:rPr>
          <w:rFonts w:cs="Times New Roman"/>
          <w:szCs w:val="24"/>
        </w:rPr>
        <w:t xml:space="preserve"> se v cizím jazyce. Problém však vzniká u jedinců, kteří tímto jazykem nehovoří, a proto jsou od práce s touto aplikací odrazeni. Nemluvě o tom, že pokud budeme pracovat s nějakou technologií, je dosti pravděpodobné, že narazíme na specifické odborné termíny, kterým často nerozumí ani jedinec, který jazyk ovládá velmi dobře (Ambrožová, 2020, s. 27). </w:t>
      </w:r>
    </w:p>
    <w:p w14:paraId="3D8059FA" w14:textId="41F5E4A1" w:rsidR="003A3C23" w:rsidRPr="00AE6067" w:rsidRDefault="00967AF9" w:rsidP="00AE6067">
      <w:pPr>
        <w:spacing w:line="360" w:lineRule="auto"/>
        <w:ind w:firstLine="567"/>
      </w:pPr>
      <w:r w:rsidRPr="00967AF9">
        <w:rPr>
          <w:rFonts w:cs="Times New Roman"/>
          <w:szCs w:val="24"/>
        </w:rPr>
        <w:t>Další výčet sice nepatří mezi negativní vlivy přímo na jedince, ale jsou pro práci s technologiemi velmi důležitými nevýhodami, na které je potřeba myslet. Jedná se především o to, že technologie musí být buď stále, popř. příležitostně, připojeny k nějakému napájení či baterii, což může být velkou nevýhodou třeba v případě právě pro nás důležitých letních táborů. Dalším velkým nedostatkem je častá aktualizace. Jestliže nebudu technologii, či nějakou aplikaci aktualizovat, stane se později zastaralou, mohou ji přestat podporovat dané systémy, může se mi na ni někdo nabourat, tzv. hacknout. Aktualizace bývají také velmi časově náročné a můžeme u nich strávit daleko více času než při samotném používání technologie. Je potřeba myslet i na obnovu zastaralých součástek (např. konektory) (Spitzer, 2014, s. 76).</w:t>
      </w:r>
    </w:p>
    <w:p w14:paraId="666EFA13" w14:textId="62909C76" w:rsidR="003A3C23" w:rsidRPr="00854BF7" w:rsidRDefault="003A3C23" w:rsidP="00056E16">
      <w:pPr>
        <w:pStyle w:val="Nadpis3"/>
      </w:pPr>
      <w:bookmarkStart w:id="22" w:name="_Toc101410201"/>
      <w:r w:rsidRPr="00854BF7">
        <w:t>4.3.2 Pozitivní vlivy</w:t>
      </w:r>
      <w:bookmarkEnd w:id="22"/>
    </w:p>
    <w:p w14:paraId="013CA12D" w14:textId="77777777" w:rsidR="00AE6067" w:rsidRDefault="00967AF9" w:rsidP="00AE6067">
      <w:pPr>
        <w:spacing w:line="360" w:lineRule="auto"/>
        <w:ind w:firstLine="567"/>
        <w:rPr>
          <w:rFonts w:cs="Times New Roman"/>
          <w:color w:val="000000" w:themeColor="text1"/>
          <w:szCs w:val="24"/>
        </w:rPr>
      </w:pPr>
      <w:r w:rsidRPr="00967AF9">
        <w:rPr>
          <w:rFonts w:cs="Times New Roman"/>
          <w:szCs w:val="24"/>
        </w:rPr>
        <w:t>Velmi jednoduše se dá říci, že mladé lidi přitahuje vše, co je digitální (Ambrožová, 2020, s. 38). A právě proto se v literatuře nejčastěji dočteme, že</w:t>
      </w:r>
      <w:r w:rsidR="00A44133">
        <w:rPr>
          <w:rFonts w:cs="Times New Roman"/>
          <w:szCs w:val="24"/>
        </w:rPr>
        <w:t xml:space="preserve"> moderní technologie</w:t>
      </w:r>
      <w:r w:rsidRPr="00967AF9">
        <w:rPr>
          <w:rFonts w:cs="Times New Roman"/>
          <w:szCs w:val="24"/>
        </w:rPr>
        <w:t xml:space="preserve"> mají velmi pozitivní vliv na zatraktivnění a zefektivnění </w:t>
      </w:r>
      <w:r w:rsidR="0076444E">
        <w:rPr>
          <w:rFonts w:cs="Times New Roman"/>
          <w:szCs w:val="24"/>
        </w:rPr>
        <w:t>činnosti</w:t>
      </w:r>
      <w:r w:rsidRPr="00967AF9">
        <w:rPr>
          <w:rFonts w:cs="Times New Roman"/>
          <w:szCs w:val="24"/>
        </w:rPr>
        <w:t xml:space="preserve"> </w:t>
      </w:r>
      <w:r w:rsidRPr="0028450E">
        <w:rPr>
          <w:rFonts w:cs="Times New Roman"/>
          <w:color w:val="000000" w:themeColor="text1"/>
          <w:szCs w:val="24"/>
        </w:rPr>
        <w:t>(Kochová,</w:t>
      </w:r>
      <w:r w:rsidR="0028450E" w:rsidRPr="0028450E">
        <w:rPr>
          <w:rFonts w:cs="Times New Roman"/>
          <w:color w:val="000000" w:themeColor="text1"/>
          <w:szCs w:val="24"/>
        </w:rPr>
        <w:t xml:space="preserve"> in Dostál (ed.),</w:t>
      </w:r>
      <w:r w:rsidRPr="0028450E">
        <w:rPr>
          <w:rFonts w:cs="Times New Roman"/>
          <w:color w:val="000000" w:themeColor="text1"/>
          <w:szCs w:val="24"/>
        </w:rPr>
        <w:t xml:space="preserve"> 2011, s. 15). T</w:t>
      </w:r>
      <w:r w:rsidRPr="00967AF9">
        <w:rPr>
          <w:rFonts w:cs="Times New Roman"/>
          <w:szCs w:val="24"/>
        </w:rPr>
        <w:t>echnologie přinášejí něco nového, zajímavého a atraktivního a touha s nimi pracovat často zvyšuje lidský zájem a účast na dané činnosti (Ambrožová, 2020, s. 17). Přinášejí velkou výhodu, a to je změna</w:t>
      </w:r>
      <w:r w:rsidR="002E2867">
        <w:rPr>
          <w:rFonts w:cs="Times New Roman"/>
          <w:szCs w:val="24"/>
        </w:rPr>
        <w:t>. V</w:t>
      </w:r>
      <w:r w:rsidRPr="00967AF9">
        <w:rPr>
          <w:rFonts w:cs="Times New Roman"/>
          <w:szCs w:val="24"/>
        </w:rPr>
        <w:t xml:space="preserve">še, co je nové, je také lákavé a atraktivní (Spitzer, 2014, s. 366). Navíc, </w:t>
      </w:r>
      <w:r w:rsidRPr="00967AF9">
        <w:rPr>
          <w:rFonts w:cs="Times New Roman"/>
          <w:szCs w:val="24"/>
        </w:rPr>
        <w:lastRenderedPageBreak/>
        <w:t xml:space="preserve">tím, že budeme technologie kombinovat, buď mezi sebou, nebo třeba s tradičními postupy, můžeme docílit velmi pozitivní dynamiky daného </w:t>
      </w:r>
      <w:r w:rsidRPr="009C2F94">
        <w:rPr>
          <w:rFonts w:cs="Times New Roman"/>
          <w:color w:val="000000" w:themeColor="text1"/>
          <w:szCs w:val="24"/>
        </w:rPr>
        <w:t>procesu (</w:t>
      </w:r>
      <w:r w:rsidR="00762ACB">
        <w:rPr>
          <w:rFonts w:cs="Times New Roman"/>
          <w:color w:val="000000" w:themeColor="text1"/>
          <w:szCs w:val="24"/>
        </w:rPr>
        <w:t>Tóblová</w:t>
      </w:r>
      <w:r w:rsidRPr="009C2F94">
        <w:rPr>
          <w:rFonts w:cs="Times New Roman"/>
          <w:color w:val="000000" w:themeColor="text1"/>
          <w:szCs w:val="24"/>
        </w:rPr>
        <w:t xml:space="preserve"> in Dostál (ed.), 2011, s. 75). </w:t>
      </w:r>
    </w:p>
    <w:p w14:paraId="60326754" w14:textId="77777777" w:rsidR="00AE6067" w:rsidRDefault="005F7AF3" w:rsidP="00AE6067">
      <w:pPr>
        <w:spacing w:line="360" w:lineRule="auto"/>
        <w:ind w:firstLine="567"/>
        <w:rPr>
          <w:rFonts w:cs="Times New Roman"/>
          <w:color w:val="000000" w:themeColor="text1"/>
          <w:szCs w:val="24"/>
        </w:rPr>
      </w:pPr>
      <w:r w:rsidRPr="00967AF9">
        <w:rPr>
          <w:rFonts w:cs="Times New Roman"/>
          <w:szCs w:val="24"/>
        </w:rPr>
        <w:t xml:space="preserve">Na co také v literatuře často narazíme je motivace a pozornost. Jestliže jedinci přijde daná pomůcka atraktivní, je více motivovaný s ní pracovat (Spitzer, 2014, s. 369). Toho můžeme dosáhnout především u doposud pro uživatele neznámých technologií, které </w:t>
      </w:r>
      <w:r w:rsidR="003F0277">
        <w:rPr>
          <w:rFonts w:cs="Times New Roman"/>
          <w:szCs w:val="24"/>
        </w:rPr>
        <w:t xml:space="preserve">s </w:t>
      </w:r>
      <w:r w:rsidRPr="00967AF9">
        <w:rPr>
          <w:rFonts w:cs="Times New Roman"/>
          <w:szCs w:val="24"/>
        </w:rPr>
        <w:t xml:space="preserve">sebou přináší velmi poutavou </w:t>
      </w:r>
      <w:r w:rsidRPr="008278BC">
        <w:rPr>
          <w:rFonts w:cs="Times New Roman"/>
          <w:color w:val="000000" w:themeColor="text1"/>
          <w:szCs w:val="24"/>
        </w:rPr>
        <w:t xml:space="preserve">neobvyklost (Tóblová in Dostál (ed.), 2011, s. 75). </w:t>
      </w:r>
    </w:p>
    <w:p w14:paraId="089C2E86" w14:textId="77777777" w:rsidR="00AE6067" w:rsidRDefault="00967AF9" w:rsidP="00AE6067">
      <w:pPr>
        <w:spacing w:line="360" w:lineRule="auto"/>
        <w:ind w:firstLine="567"/>
        <w:rPr>
          <w:rFonts w:cs="Times New Roman"/>
          <w:color w:val="000000" w:themeColor="text1"/>
          <w:szCs w:val="24"/>
        </w:rPr>
      </w:pPr>
      <w:r w:rsidRPr="00967AF9">
        <w:rPr>
          <w:rFonts w:cs="Times New Roman"/>
          <w:szCs w:val="24"/>
        </w:rPr>
        <w:t xml:space="preserve">Velkým tématem u </w:t>
      </w:r>
      <w:r w:rsidR="003F7C73">
        <w:rPr>
          <w:rFonts w:cs="Times New Roman"/>
          <w:szCs w:val="24"/>
        </w:rPr>
        <w:t>moderní technologie</w:t>
      </w:r>
      <w:r w:rsidRPr="00967AF9">
        <w:rPr>
          <w:rFonts w:cs="Times New Roman"/>
          <w:szCs w:val="24"/>
        </w:rPr>
        <w:t xml:space="preserve"> je vliv na komunikaci. Spousta negativních názorů se obrací na omezení mezilidské komunikace. Uživatelé se však díky </w:t>
      </w:r>
      <w:r w:rsidR="00917A69">
        <w:rPr>
          <w:rFonts w:cs="Times New Roman"/>
          <w:szCs w:val="24"/>
        </w:rPr>
        <w:t>moderní technologie</w:t>
      </w:r>
      <w:r w:rsidRPr="00967AF9">
        <w:rPr>
          <w:rFonts w:cs="Times New Roman"/>
          <w:szCs w:val="24"/>
        </w:rPr>
        <w:t xml:space="preserve"> mohou sdružovat v reálném čase, třeba i na různých místech, participovat </w:t>
      </w:r>
      <w:r w:rsidR="00A817CB">
        <w:rPr>
          <w:rFonts w:cs="Times New Roman"/>
          <w:szCs w:val="24"/>
        </w:rPr>
        <w:t>a</w:t>
      </w:r>
      <w:r w:rsidRPr="00967AF9">
        <w:rPr>
          <w:rFonts w:cs="Times New Roman"/>
          <w:szCs w:val="24"/>
        </w:rPr>
        <w:t xml:space="preserve"> probírat různá témata. </w:t>
      </w:r>
      <w:r w:rsidR="00917A69">
        <w:rPr>
          <w:rFonts w:cs="Times New Roman"/>
          <w:szCs w:val="24"/>
        </w:rPr>
        <w:t>Moderní technologie</w:t>
      </w:r>
      <w:r w:rsidRPr="00967AF9">
        <w:rPr>
          <w:rFonts w:cs="Times New Roman"/>
          <w:szCs w:val="24"/>
        </w:rPr>
        <w:t xml:space="preserve"> jsou velkým pomocníkem v komunikaci mezi všemi členy daného proce</w:t>
      </w:r>
      <w:r w:rsidR="003F0277">
        <w:rPr>
          <w:rFonts w:cs="Times New Roman"/>
          <w:szCs w:val="24"/>
        </w:rPr>
        <w:t>su, jelikož komunikaci zrychlují a inovují</w:t>
      </w:r>
      <w:r w:rsidRPr="00967AF9">
        <w:rPr>
          <w:rFonts w:cs="Times New Roman"/>
          <w:szCs w:val="24"/>
        </w:rPr>
        <w:t xml:space="preserve"> (Ambrožová, 2020, s. 26).</w:t>
      </w:r>
    </w:p>
    <w:p w14:paraId="556C5A65" w14:textId="77777777" w:rsidR="00AE6067" w:rsidRDefault="00967AF9" w:rsidP="00AE6067">
      <w:pPr>
        <w:spacing w:line="360" w:lineRule="auto"/>
        <w:ind w:firstLine="567"/>
        <w:rPr>
          <w:rFonts w:cs="Times New Roman"/>
          <w:color w:val="000000" w:themeColor="text1"/>
          <w:szCs w:val="24"/>
        </w:rPr>
      </w:pPr>
      <w:r w:rsidRPr="00967AF9">
        <w:rPr>
          <w:rFonts w:cs="Times New Roman"/>
          <w:szCs w:val="24"/>
        </w:rPr>
        <w:t xml:space="preserve">Při využívání </w:t>
      </w:r>
      <w:r w:rsidR="00C035FD">
        <w:rPr>
          <w:rFonts w:cs="Times New Roman"/>
          <w:szCs w:val="24"/>
        </w:rPr>
        <w:t>moderních techno</w:t>
      </w:r>
      <w:r w:rsidR="00711242">
        <w:rPr>
          <w:rFonts w:cs="Times New Roman"/>
          <w:szCs w:val="24"/>
        </w:rPr>
        <w:t>l</w:t>
      </w:r>
      <w:r w:rsidR="00C035FD">
        <w:rPr>
          <w:rFonts w:cs="Times New Roman"/>
          <w:szCs w:val="24"/>
        </w:rPr>
        <w:t>ogií</w:t>
      </w:r>
      <w:r w:rsidRPr="00967AF9">
        <w:rPr>
          <w:rFonts w:cs="Times New Roman"/>
          <w:szCs w:val="24"/>
        </w:rPr>
        <w:t xml:space="preserve"> se učíme novým postupům a metodám pro získávání informací, vědomostí a dovedností (Ambrožová, 2020, s. 18). Zde je velmi důležité to, že </w:t>
      </w:r>
      <w:r w:rsidR="00917A69">
        <w:rPr>
          <w:rFonts w:cs="Times New Roman"/>
          <w:szCs w:val="24"/>
        </w:rPr>
        <w:t>moderní technologie</w:t>
      </w:r>
      <w:r w:rsidRPr="00967AF9">
        <w:rPr>
          <w:rFonts w:cs="Times New Roman"/>
          <w:szCs w:val="24"/>
        </w:rPr>
        <w:t xml:space="preserve"> působí na všechny naše smysly </w:t>
      </w:r>
      <w:r w:rsidRPr="00C035FD">
        <w:rPr>
          <w:rFonts w:cs="Times New Roman"/>
          <w:color w:val="000000" w:themeColor="text1"/>
          <w:szCs w:val="24"/>
        </w:rPr>
        <w:t>(Tóblová</w:t>
      </w:r>
      <w:r w:rsidR="00E402D1">
        <w:rPr>
          <w:rFonts w:cs="Times New Roman"/>
          <w:color w:val="000000" w:themeColor="text1"/>
          <w:szCs w:val="24"/>
        </w:rPr>
        <w:t xml:space="preserve"> </w:t>
      </w:r>
      <w:r w:rsidR="00C035FD" w:rsidRPr="00C035FD">
        <w:rPr>
          <w:rFonts w:cs="Times New Roman"/>
          <w:color w:val="000000" w:themeColor="text1"/>
          <w:szCs w:val="24"/>
        </w:rPr>
        <w:t xml:space="preserve">in Dostál (ed.), </w:t>
      </w:r>
      <w:r w:rsidRPr="00C035FD">
        <w:rPr>
          <w:rFonts w:cs="Times New Roman"/>
          <w:color w:val="000000" w:themeColor="text1"/>
          <w:szCs w:val="24"/>
        </w:rPr>
        <w:t>2011, s. 75), c</w:t>
      </w:r>
      <w:r w:rsidRPr="00967AF9">
        <w:rPr>
          <w:rFonts w:cs="Times New Roman"/>
          <w:szCs w:val="24"/>
        </w:rPr>
        <w:t>ož vede k tomu, že si nemusím</w:t>
      </w:r>
      <w:r w:rsidR="003F0277">
        <w:rPr>
          <w:rFonts w:cs="Times New Roman"/>
          <w:szCs w:val="24"/>
        </w:rPr>
        <w:t>e informaci pouze přečíst, můžeme</w:t>
      </w:r>
      <w:r w:rsidRPr="00967AF9">
        <w:rPr>
          <w:rFonts w:cs="Times New Roman"/>
          <w:szCs w:val="24"/>
        </w:rPr>
        <w:t xml:space="preserve"> si ji ohmatat, vyzkoušet, převést do praxe. Také může jít například o barevnost obrazu, o zvukové efekty, 3D modely (Klement, 2017, s. 63</w:t>
      </w:r>
      <w:r w:rsidR="00626882">
        <w:rPr>
          <w:rFonts w:cs="Times New Roman"/>
          <w:szCs w:val="24"/>
        </w:rPr>
        <w:t xml:space="preserve"> – </w:t>
      </w:r>
      <w:r w:rsidRPr="00967AF9">
        <w:rPr>
          <w:rFonts w:cs="Times New Roman"/>
          <w:szCs w:val="24"/>
        </w:rPr>
        <w:t xml:space="preserve">64). </w:t>
      </w:r>
      <w:r w:rsidR="005F7AF3">
        <w:rPr>
          <w:rFonts w:cs="Times New Roman"/>
          <w:szCs w:val="24"/>
        </w:rPr>
        <w:t>Moderní technologie</w:t>
      </w:r>
      <w:r w:rsidRPr="00967AF9">
        <w:rPr>
          <w:rFonts w:cs="Times New Roman"/>
          <w:szCs w:val="24"/>
        </w:rPr>
        <w:t xml:space="preserve"> přináší </w:t>
      </w:r>
      <w:r w:rsidR="005F7AF3">
        <w:rPr>
          <w:rFonts w:cs="Times New Roman"/>
          <w:szCs w:val="24"/>
        </w:rPr>
        <w:t>mnoho</w:t>
      </w:r>
      <w:r w:rsidRPr="00967AF9">
        <w:rPr>
          <w:rFonts w:cs="Times New Roman"/>
          <w:szCs w:val="24"/>
        </w:rPr>
        <w:t xml:space="preserve"> nevídaných a stále se vyvíjejících m</w:t>
      </w:r>
      <w:r w:rsidR="003F0277">
        <w:rPr>
          <w:rFonts w:cs="Times New Roman"/>
          <w:szCs w:val="24"/>
        </w:rPr>
        <w:t>ožností, které podporují lidské</w:t>
      </w:r>
      <w:r w:rsidRPr="00967AF9">
        <w:rPr>
          <w:rFonts w:cs="Times New Roman"/>
          <w:szCs w:val="24"/>
        </w:rPr>
        <w:t xml:space="preserve"> </w:t>
      </w:r>
      <w:r w:rsidR="003F0277">
        <w:rPr>
          <w:rFonts w:cs="Times New Roman"/>
          <w:szCs w:val="24"/>
        </w:rPr>
        <w:t>zkoumání</w:t>
      </w:r>
      <w:r w:rsidRPr="00967AF9">
        <w:rPr>
          <w:rFonts w:cs="Times New Roman"/>
          <w:szCs w:val="24"/>
        </w:rPr>
        <w:t xml:space="preserve"> a </w:t>
      </w:r>
      <w:r w:rsidR="003F0277">
        <w:rPr>
          <w:rFonts w:cs="Times New Roman"/>
          <w:color w:val="000000" w:themeColor="text1"/>
          <w:szCs w:val="24"/>
        </w:rPr>
        <w:t>objevování</w:t>
      </w:r>
      <w:r w:rsidRPr="00626882">
        <w:rPr>
          <w:rFonts w:cs="Times New Roman"/>
          <w:color w:val="000000" w:themeColor="text1"/>
          <w:szCs w:val="24"/>
        </w:rPr>
        <w:t xml:space="preserve"> (Tóblová </w:t>
      </w:r>
      <w:r w:rsidR="00626882" w:rsidRPr="00626882">
        <w:rPr>
          <w:rFonts w:cs="Times New Roman"/>
          <w:color w:val="000000" w:themeColor="text1"/>
          <w:szCs w:val="24"/>
        </w:rPr>
        <w:t xml:space="preserve">in Dostál (ed.), </w:t>
      </w:r>
      <w:r w:rsidRPr="00626882">
        <w:rPr>
          <w:rFonts w:cs="Times New Roman"/>
          <w:color w:val="000000" w:themeColor="text1"/>
          <w:szCs w:val="24"/>
        </w:rPr>
        <w:t xml:space="preserve">2011, s. 75). U </w:t>
      </w:r>
      <w:r w:rsidR="005F7AF3">
        <w:rPr>
          <w:rFonts w:cs="Times New Roman"/>
          <w:szCs w:val="24"/>
        </w:rPr>
        <w:t>moderní technologie</w:t>
      </w:r>
      <w:r w:rsidRPr="00967AF9">
        <w:rPr>
          <w:rFonts w:cs="Times New Roman"/>
          <w:szCs w:val="24"/>
        </w:rPr>
        <w:t xml:space="preserve"> často pracujeme s informacemi, které si jedinec musí sám vyhledat, utřídit, zpracovat a vyhodnotit. Dané informace pak měníme ve znalosti, které nám pomáhají hledat nová a neotřelá řešení nových situací a problémů (Ambrožová, 2020, s. 39).</w:t>
      </w:r>
    </w:p>
    <w:p w14:paraId="458D3E50" w14:textId="02ECE726" w:rsidR="00E71BF8" w:rsidRPr="00AE6067" w:rsidRDefault="00967AF9" w:rsidP="00AE6067">
      <w:pPr>
        <w:spacing w:line="360" w:lineRule="auto"/>
        <w:ind w:firstLine="567"/>
        <w:rPr>
          <w:rFonts w:cs="Times New Roman"/>
          <w:color w:val="000000" w:themeColor="text1"/>
          <w:szCs w:val="24"/>
        </w:rPr>
      </w:pPr>
      <w:r w:rsidRPr="00967AF9">
        <w:rPr>
          <w:rFonts w:cs="Times New Roman"/>
          <w:szCs w:val="24"/>
        </w:rPr>
        <w:t>Co je pro mě velmi důležitým faktorem, je faktor individuality a samostatnosti (Ambrožová, 2020, s. 39). Každý, kdo pracuje s technologií, si může určit vlastní tempo práce, má spoustu možností při výběru metody přenosu informací a dostává také okamžitou zpětnou vazbu (Klement, 2017, s. 63</w:t>
      </w:r>
      <w:r w:rsidR="005470D9">
        <w:rPr>
          <w:rFonts w:cs="Times New Roman"/>
          <w:szCs w:val="24"/>
        </w:rPr>
        <w:t xml:space="preserve"> –</w:t>
      </w:r>
      <w:r w:rsidRPr="00967AF9">
        <w:rPr>
          <w:rFonts w:cs="Times New Roman"/>
          <w:szCs w:val="24"/>
        </w:rPr>
        <w:t xml:space="preserve"> 64). To může do velké míry zvyšovat tzv. </w:t>
      </w:r>
      <w:r w:rsidR="005470D9">
        <w:rPr>
          <w:rFonts w:cs="Times New Roman"/>
          <w:szCs w:val="24"/>
        </w:rPr>
        <w:t>p</w:t>
      </w:r>
      <w:r w:rsidRPr="00967AF9">
        <w:rPr>
          <w:rFonts w:cs="Times New Roman"/>
          <w:szCs w:val="24"/>
        </w:rPr>
        <w:t>sychickou pohodu, která zvyšuje také míru komfortu (Ambrožová, 2020, s. 23). Můžeme tedy do jisté míry omezit stresové situace, se kterými se setkávají děti s pomalejším tempem práce, děti se speciálními vzdělávacími potřebami či děti, které se setkávají s jakýmkoliv typem problémů.</w:t>
      </w:r>
    </w:p>
    <w:p w14:paraId="569C5D33" w14:textId="3DA1D185" w:rsidR="0070174F" w:rsidRDefault="00DA7431" w:rsidP="00854BF7">
      <w:pPr>
        <w:pStyle w:val="Nadpis2"/>
      </w:pPr>
      <w:bookmarkStart w:id="23" w:name="_Toc101410202"/>
      <w:r>
        <w:t>4</w:t>
      </w:r>
      <w:r w:rsidR="006F3534">
        <w:t>.</w:t>
      </w:r>
      <w:r w:rsidR="00774CF3">
        <w:t>4</w:t>
      </w:r>
      <w:r w:rsidR="006F3534">
        <w:t xml:space="preserve"> </w:t>
      </w:r>
      <w:r w:rsidR="00E71BF8" w:rsidRPr="00C53C87">
        <w:t>Moderní technologie v táborové pedagogice</w:t>
      </w:r>
      <w:bookmarkEnd w:id="23"/>
      <w:r w:rsidR="00E71BF8" w:rsidRPr="00C53C87">
        <w:t xml:space="preserve"> </w:t>
      </w:r>
    </w:p>
    <w:p w14:paraId="5DBF39CA" w14:textId="1279C8DB" w:rsidR="00AE6067" w:rsidRDefault="00D76EB1" w:rsidP="00AE6067">
      <w:pPr>
        <w:spacing w:line="360" w:lineRule="auto"/>
        <w:ind w:firstLine="567"/>
        <w:rPr>
          <w:rFonts w:cs="Times New Roman"/>
          <w:color w:val="000000" w:themeColor="text1"/>
          <w:szCs w:val="24"/>
        </w:rPr>
      </w:pPr>
      <w:r>
        <w:rPr>
          <w:rFonts w:cs="Times New Roman"/>
          <w:szCs w:val="24"/>
        </w:rPr>
        <w:t>Výv</w:t>
      </w:r>
      <w:r w:rsidR="00D33CF2">
        <w:rPr>
          <w:rFonts w:cs="Times New Roman"/>
          <w:szCs w:val="24"/>
        </w:rPr>
        <w:t>oj moderních technologií zapříčinil jejich vn</w:t>
      </w:r>
      <w:r w:rsidR="0007432B">
        <w:rPr>
          <w:rFonts w:cs="Times New Roman"/>
          <w:szCs w:val="24"/>
        </w:rPr>
        <w:t>iknutí</w:t>
      </w:r>
      <w:r w:rsidR="00D33CF2">
        <w:rPr>
          <w:rFonts w:cs="Times New Roman"/>
          <w:szCs w:val="24"/>
        </w:rPr>
        <w:t xml:space="preserve"> do všech oblastí života</w:t>
      </w:r>
      <w:r w:rsidR="00C0708F">
        <w:rPr>
          <w:rFonts w:cs="Times New Roman"/>
          <w:szCs w:val="24"/>
        </w:rPr>
        <w:t>,</w:t>
      </w:r>
      <w:r w:rsidR="00221BC6">
        <w:rPr>
          <w:rFonts w:cs="Times New Roman"/>
          <w:szCs w:val="24"/>
        </w:rPr>
        <w:t xml:space="preserve"> a proto i jejich využití v táborové pedagogice </w:t>
      </w:r>
      <w:r w:rsidR="003449E6">
        <w:rPr>
          <w:rFonts w:cs="Times New Roman"/>
          <w:szCs w:val="24"/>
        </w:rPr>
        <w:t>stoup</w:t>
      </w:r>
      <w:r w:rsidR="008A553A">
        <w:rPr>
          <w:rFonts w:cs="Times New Roman"/>
          <w:szCs w:val="24"/>
        </w:rPr>
        <w:t>á</w:t>
      </w:r>
      <w:r w:rsidR="003449E6">
        <w:rPr>
          <w:rFonts w:cs="Times New Roman"/>
          <w:szCs w:val="24"/>
        </w:rPr>
        <w:t xml:space="preserve">. </w:t>
      </w:r>
      <w:r w:rsidR="0070174F">
        <w:rPr>
          <w:rFonts w:cs="Times New Roman"/>
          <w:szCs w:val="24"/>
        </w:rPr>
        <w:t>Literatury, která řeší</w:t>
      </w:r>
      <w:r w:rsidR="003449E6">
        <w:rPr>
          <w:rFonts w:cs="Times New Roman"/>
          <w:szCs w:val="24"/>
        </w:rPr>
        <w:t xml:space="preserve"> zapojení</w:t>
      </w:r>
      <w:r w:rsidR="0070174F">
        <w:rPr>
          <w:rFonts w:cs="Times New Roman"/>
          <w:szCs w:val="24"/>
        </w:rPr>
        <w:t xml:space="preserve"> </w:t>
      </w:r>
      <w:r w:rsidR="00925E83">
        <w:rPr>
          <w:rFonts w:cs="Times New Roman"/>
          <w:szCs w:val="24"/>
        </w:rPr>
        <w:t xml:space="preserve">moderních </w:t>
      </w:r>
      <w:r w:rsidR="00925E83">
        <w:rPr>
          <w:rFonts w:cs="Times New Roman"/>
          <w:szCs w:val="24"/>
        </w:rPr>
        <w:lastRenderedPageBreak/>
        <w:t xml:space="preserve">technologií </w:t>
      </w:r>
      <w:r w:rsidR="0070174F">
        <w:rPr>
          <w:rFonts w:cs="Times New Roman"/>
          <w:szCs w:val="24"/>
        </w:rPr>
        <w:t>do táboro</w:t>
      </w:r>
      <w:r w:rsidR="008A553A">
        <w:rPr>
          <w:rFonts w:cs="Times New Roman"/>
          <w:szCs w:val="24"/>
        </w:rPr>
        <w:t>vých her</w:t>
      </w:r>
      <w:r w:rsidR="00441D23">
        <w:rPr>
          <w:rFonts w:cs="Times New Roman"/>
          <w:szCs w:val="24"/>
        </w:rPr>
        <w:t>,</w:t>
      </w:r>
      <w:r w:rsidR="0070174F">
        <w:rPr>
          <w:rFonts w:cs="Times New Roman"/>
          <w:szCs w:val="24"/>
        </w:rPr>
        <w:t xml:space="preserve"> je opravdu málo a převážně technologie pouze zmiňují, ale nezaměřují se na</w:t>
      </w:r>
      <w:r w:rsidR="008F2DC1">
        <w:rPr>
          <w:rFonts w:cs="Times New Roman"/>
          <w:szCs w:val="24"/>
        </w:rPr>
        <w:t xml:space="preserve"> jejich</w:t>
      </w:r>
      <w:r w:rsidR="0070174F">
        <w:rPr>
          <w:rFonts w:cs="Times New Roman"/>
          <w:szCs w:val="24"/>
        </w:rPr>
        <w:t xml:space="preserve"> přínos a výchovné působení </w:t>
      </w:r>
      <w:r w:rsidR="00227D49">
        <w:rPr>
          <w:rFonts w:cs="Times New Roman"/>
          <w:szCs w:val="24"/>
        </w:rPr>
        <w:t>– tedy na dovednost</w:t>
      </w:r>
      <w:r w:rsidR="00B23E72">
        <w:rPr>
          <w:rFonts w:cs="Times New Roman"/>
          <w:szCs w:val="24"/>
        </w:rPr>
        <w:t>n</w:t>
      </w:r>
      <w:r w:rsidR="00227D49">
        <w:rPr>
          <w:rFonts w:cs="Times New Roman"/>
          <w:szCs w:val="24"/>
        </w:rPr>
        <w:t>í a postojovou složku</w:t>
      </w:r>
      <w:r w:rsidR="008F2DC1">
        <w:rPr>
          <w:rFonts w:cs="Times New Roman"/>
          <w:szCs w:val="24"/>
        </w:rPr>
        <w:t xml:space="preserve"> osobnosti</w:t>
      </w:r>
      <w:r w:rsidR="0070174F">
        <w:rPr>
          <w:rFonts w:cs="Times New Roman"/>
          <w:szCs w:val="24"/>
        </w:rPr>
        <w:t xml:space="preserve">. </w:t>
      </w:r>
      <w:r w:rsidR="00880E4E">
        <w:rPr>
          <w:rFonts w:cs="Times New Roman"/>
          <w:szCs w:val="24"/>
        </w:rPr>
        <w:t xml:space="preserve">Navíc se </w:t>
      </w:r>
      <w:r w:rsidR="002D30F2">
        <w:rPr>
          <w:rFonts w:cs="Times New Roman"/>
          <w:szCs w:val="24"/>
        </w:rPr>
        <w:t xml:space="preserve">opět setkáme pouze s omezeným výčtem technologií – </w:t>
      </w:r>
      <w:r w:rsidR="00CB546F">
        <w:rPr>
          <w:rFonts w:cs="Times New Roman"/>
          <w:szCs w:val="24"/>
        </w:rPr>
        <w:t>mobilní telefon, tablet, počítač</w:t>
      </w:r>
      <w:r w:rsidR="002D30F2">
        <w:rPr>
          <w:rFonts w:cs="Times New Roman"/>
          <w:szCs w:val="24"/>
        </w:rPr>
        <w:t xml:space="preserve">. </w:t>
      </w:r>
      <w:r w:rsidR="00A52900">
        <w:rPr>
          <w:rFonts w:cs="Times New Roman"/>
          <w:szCs w:val="24"/>
        </w:rPr>
        <w:t xml:space="preserve">My se </w:t>
      </w:r>
      <w:r w:rsidR="00C90A54">
        <w:rPr>
          <w:rFonts w:cs="Times New Roman"/>
          <w:szCs w:val="24"/>
        </w:rPr>
        <w:t>v rámci táborové pedagogiky</w:t>
      </w:r>
      <w:r w:rsidR="00A52900">
        <w:rPr>
          <w:rFonts w:cs="Times New Roman"/>
          <w:szCs w:val="24"/>
        </w:rPr>
        <w:t xml:space="preserve"> </w:t>
      </w:r>
      <w:r w:rsidR="00C90A54">
        <w:rPr>
          <w:rFonts w:cs="Times New Roman"/>
          <w:szCs w:val="24"/>
        </w:rPr>
        <w:t xml:space="preserve">zaměříme </w:t>
      </w:r>
      <w:r w:rsidR="00A52900">
        <w:rPr>
          <w:rFonts w:cs="Times New Roman"/>
          <w:szCs w:val="24"/>
        </w:rPr>
        <w:t xml:space="preserve">na </w:t>
      </w:r>
      <w:r w:rsidR="007F2B88">
        <w:rPr>
          <w:rFonts w:cs="Times New Roman"/>
          <w:szCs w:val="24"/>
        </w:rPr>
        <w:t xml:space="preserve">jiné typy </w:t>
      </w:r>
      <w:r w:rsidR="00A52900">
        <w:rPr>
          <w:rFonts w:cs="Times New Roman"/>
          <w:szCs w:val="24"/>
        </w:rPr>
        <w:t>technologi</w:t>
      </w:r>
      <w:r w:rsidR="007F2B88">
        <w:rPr>
          <w:rFonts w:cs="Times New Roman"/>
          <w:szCs w:val="24"/>
        </w:rPr>
        <w:t xml:space="preserve">í, </w:t>
      </w:r>
      <w:r w:rsidR="00CF779F" w:rsidRPr="00BB6047">
        <w:rPr>
          <w:rFonts w:cs="Times New Roman"/>
          <w:color w:val="000000" w:themeColor="text1"/>
          <w:szCs w:val="24"/>
        </w:rPr>
        <w:t>jako</w:t>
      </w:r>
      <w:r w:rsidR="00B93BB4" w:rsidRPr="00BB6047">
        <w:rPr>
          <w:rFonts w:cs="Times New Roman"/>
          <w:color w:val="000000" w:themeColor="text1"/>
          <w:szCs w:val="24"/>
        </w:rPr>
        <w:t xml:space="preserve"> např. GPS, QR – kódy, osvětlení na dálkové ovládání, drony, </w:t>
      </w:r>
      <w:r w:rsidR="0003782A">
        <w:rPr>
          <w:rFonts w:cs="Times New Roman"/>
          <w:color w:val="000000" w:themeColor="text1"/>
          <w:szCs w:val="24"/>
        </w:rPr>
        <w:t xml:space="preserve">LED </w:t>
      </w:r>
      <w:r w:rsidR="00B93BB4" w:rsidRPr="00BB6047">
        <w:rPr>
          <w:rFonts w:cs="Times New Roman"/>
          <w:color w:val="000000" w:themeColor="text1"/>
          <w:szCs w:val="24"/>
        </w:rPr>
        <w:t>diody, hračky na dálkové ovládání, časovače, měniče hlasu, megafon, mlhovač, stroboskop. Tyto technologie vytvářejí prostředí, atmosféru a prohlubují prožitek</w:t>
      </w:r>
      <w:r w:rsidR="00595B32" w:rsidRPr="00BB6047">
        <w:rPr>
          <w:rFonts w:cs="Times New Roman"/>
          <w:color w:val="000000" w:themeColor="text1"/>
          <w:szCs w:val="24"/>
        </w:rPr>
        <w:t>. Díky</w:t>
      </w:r>
      <w:r w:rsidR="00B93BB4" w:rsidRPr="00BB6047">
        <w:rPr>
          <w:rFonts w:cs="Times New Roman"/>
          <w:color w:val="000000" w:themeColor="text1"/>
          <w:szCs w:val="24"/>
        </w:rPr>
        <w:t xml:space="preserve"> tomu prohl</w:t>
      </w:r>
      <w:r w:rsidR="00595B32" w:rsidRPr="00BB6047">
        <w:rPr>
          <w:rFonts w:cs="Times New Roman"/>
          <w:color w:val="000000" w:themeColor="text1"/>
          <w:szCs w:val="24"/>
        </w:rPr>
        <w:t>ubují</w:t>
      </w:r>
      <w:r w:rsidR="00B93BB4" w:rsidRPr="00BB6047">
        <w:rPr>
          <w:rFonts w:cs="Times New Roman"/>
          <w:color w:val="000000" w:themeColor="text1"/>
          <w:szCs w:val="24"/>
        </w:rPr>
        <w:t xml:space="preserve"> zábavu a dobrodružství (Hofbauer, 2004, s. 128 – 129). </w:t>
      </w:r>
    </w:p>
    <w:p w14:paraId="014F73FE" w14:textId="77777777" w:rsidR="00AE6067" w:rsidRDefault="001B0492" w:rsidP="00AE6067">
      <w:pPr>
        <w:spacing w:line="360" w:lineRule="auto"/>
        <w:ind w:firstLine="567"/>
        <w:rPr>
          <w:color w:val="000000" w:themeColor="text1"/>
          <w:szCs w:val="24"/>
        </w:rPr>
      </w:pPr>
      <w:r>
        <w:rPr>
          <w:color w:val="000000" w:themeColor="text1"/>
          <w:szCs w:val="24"/>
        </w:rPr>
        <w:t>T</w:t>
      </w:r>
      <w:r w:rsidR="00A90C3D">
        <w:rPr>
          <w:color w:val="000000" w:themeColor="text1"/>
          <w:szCs w:val="24"/>
        </w:rPr>
        <w:t>echnologie mají podobnou</w:t>
      </w:r>
      <w:r w:rsidR="000C7FB3" w:rsidRPr="00D02733">
        <w:rPr>
          <w:color w:val="000000" w:themeColor="text1"/>
          <w:szCs w:val="24"/>
        </w:rPr>
        <w:t xml:space="preserve"> vlastnost </w:t>
      </w:r>
      <w:r>
        <w:rPr>
          <w:color w:val="000000" w:themeColor="text1"/>
          <w:szCs w:val="24"/>
        </w:rPr>
        <w:t xml:space="preserve">jako hry </w:t>
      </w:r>
      <w:r w:rsidR="004E60CB" w:rsidRPr="00D02733">
        <w:rPr>
          <w:color w:val="000000" w:themeColor="text1"/>
          <w:szCs w:val="24"/>
        </w:rPr>
        <w:t>–</w:t>
      </w:r>
      <w:r w:rsidR="000C7FB3" w:rsidRPr="00D02733">
        <w:rPr>
          <w:color w:val="000000" w:themeColor="text1"/>
          <w:szCs w:val="24"/>
        </w:rPr>
        <w:t xml:space="preserve"> </w:t>
      </w:r>
      <w:r w:rsidR="004E60CB" w:rsidRPr="00D02733">
        <w:rPr>
          <w:color w:val="000000" w:themeColor="text1"/>
          <w:szCs w:val="24"/>
        </w:rPr>
        <w:t>nejsou cílem, nýbrž prostředkem, pomocí kterého daných cílů dosahujeme (Franc, 2</w:t>
      </w:r>
      <w:r w:rsidR="00252A66" w:rsidRPr="00D02733">
        <w:rPr>
          <w:color w:val="000000" w:themeColor="text1"/>
          <w:szCs w:val="24"/>
        </w:rPr>
        <w:t xml:space="preserve">007, s. 67). </w:t>
      </w:r>
      <w:r w:rsidR="000410BA" w:rsidRPr="00D02733">
        <w:rPr>
          <w:color w:val="000000" w:themeColor="text1"/>
          <w:szCs w:val="24"/>
        </w:rPr>
        <w:t>P</w:t>
      </w:r>
      <w:r w:rsidR="00BA1A8A" w:rsidRPr="00D02733">
        <w:rPr>
          <w:color w:val="000000" w:themeColor="text1"/>
          <w:szCs w:val="24"/>
        </w:rPr>
        <w:t xml:space="preserve">omáhají </w:t>
      </w:r>
      <w:r w:rsidR="000410BA" w:rsidRPr="00D02733">
        <w:rPr>
          <w:color w:val="000000" w:themeColor="text1"/>
          <w:szCs w:val="24"/>
        </w:rPr>
        <w:t xml:space="preserve">nám </w:t>
      </w:r>
      <w:r w:rsidR="00BA1A8A" w:rsidRPr="00D02733">
        <w:rPr>
          <w:color w:val="000000" w:themeColor="text1"/>
          <w:szCs w:val="24"/>
        </w:rPr>
        <w:t xml:space="preserve">zpestřit </w:t>
      </w:r>
      <w:r w:rsidR="00BE1B8B" w:rsidRPr="00D02733">
        <w:rPr>
          <w:color w:val="000000" w:themeColor="text1"/>
          <w:szCs w:val="24"/>
        </w:rPr>
        <w:t xml:space="preserve">táborový </w:t>
      </w:r>
      <w:r w:rsidR="00BA1A8A" w:rsidRPr="00D02733">
        <w:rPr>
          <w:color w:val="000000" w:themeColor="text1"/>
          <w:szCs w:val="24"/>
        </w:rPr>
        <w:t xml:space="preserve">program a jednotlivé hry, vytvářejí atmosféru, zvýrazňují emoce a hýbou dynamikou (Pelánek, 2010, s. 22). </w:t>
      </w:r>
      <w:r w:rsidR="00B34F88" w:rsidRPr="00D02733">
        <w:rPr>
          <w:color w:val="000000" w:themeColor="text1"/>
          <w:szCs w:val="24"/>
        </w:rPr>
        <w:t xml:space="preserve">Představují pro nás pozitivní podnět k činnosti (Hofbauer, 2004, s. 137). Je to pomůcka, která jedince při jeho rozvoji motivuje (Cizlerová, 2020, s. 9). </w:t>
      </w:r>
      <w:r w:rsidR="00D02733" w:rsidRPr="00D02733">
        <w:rPr>
          <w:rStyle w:val="s1"/>
          <w:rFonts w:ascii="Times New Roman" w:eastAsia="Times New Roman" w:hAnsi="Times New Roman"/>
          <w:sz w:val="24"/>
          <w:szCs w:val="24"/>
        </w:rPr>
        <w:t xml:space="preserve">Probouzejí zájem dětí a zvyšují jejich integraci a participaci na programových aktivitách (Hofbauer, 2004, </w:t>
      </w:r>
      <w:r w:rsidR="00D02733">
        <w:rPr>
          <w:rStyle w:val="s1"/>
          <w:rFonts w:ascii="Times New Roman" w:eastAsia="Times New Roman" w:hAnsi="Times New Roman"/>
          <w:sz w:val="24"/>
          <w:szCs w:val="24"/>
        </w:rPr>
        <w:t xml:space="preserve">s. 136). </w:t>
      </w:r>
      <w:r w:rsidR="00B34F88" w:rsidRPr="00D02733">
        <w:rPr>
          <w:color w:val="000000" w:themeColor="text1"/>
          <w:szCs w:val="24"/>
        </w:rPr>
        <w:t xml:space="preserve">Ale účastníci by si používání technologií vlastně neměli uvědomovat (Pelánek, 2010, s. 22). </w:t>
      </w:r>
    </w:p>
    <w:p w14:paraId="7293DF78" w14:textId="77777777" w:rsidR="00AE6067" w:rsidRDefault="003D67CC" w:rsidP="00AE6067">
      <w:pPr>
        <w:spacing w:line="360" w:lineRule="auto"/>
        <w:ind w:firstLine="567"/>
        <w:rPr>
          <w:rFonts w:cs="Times New Roman"/>
          <w:b/>
          <w:bCs/>
          <w:color w:val="000000" w:themeColor="text1"/>
          <w:szCs w:val="24"/>
        </w:rPr>
      </w:pPr>
      <w:r>
        <w:rPr>
          <w:rStyle w:val="s1"/>
          <w:rFonts w:ascii="Times New Roman" w:eastAsia="Times New Roman" w:hAnsi="Times New Roman"/>
          <w:sz w:val="24"/>
          <w:szCs w:val="24"/>
        </w:rPr>
        <w:t>Technologie mohou z běžné aktivity udělat hru opravdu zajímavou</w:t>
      </w:r>
      <w:r w:rsidR="00D167E1">
        <w:rPr>
          <w:rStyle w:val="s1"/>
          <w:rFonts w:ascii="Times New Roman" w:eastAsia="Times New Roman" w:hAnsi="Times New Roman"/>
          <w:sz w:val="24"/>
          <w:szCs w:val="24"/>
        </w:rPr>
        <w:t>,</w:t>
      </w:r>
      <w:r>
        <w:rPr>
          <w:rStyle w:val="s1"/>
          <w:rFonts w:ascii="Times New Roman" w:eastAsia="Times New Roman" w:hAnsi="Times New Roman"/>
          <w:sz w:val="24"/>
          <w:szCs w:val="24"/>
        </w:rPr>
        <w:t xml:space="preserve"> a to pomocí </w:t>
      </w:r>
      <w:r w:rsidR="00E031BA">
        <w:rPr>
          <w:rStyle w:val="s1"/>
          <w:rFonts w:ascii="Times New Roman" w:eastAsia="Times New Roman" w:hAnsi="Times New Roman"/>
          <w:sz w:val="24"/>
          <w:szCs w:val="24"/>
        </w:rPr>
        <w:t>a</w:t>
      </w:r>
      <w:r w:rsidR="00305E4E">
        <w:rPr>
          <w:rStyle w:val="s1"/>
          <w:rFonts w:ascii="Times New Roman" w:eastAsia="Times New Roman" w:hAnsi="Times New Roman"/>
          <w:sz w:val="24"/>
          <w:szCs w:val="24"/>
        </w:rPr>
        <w:t>traktivní hračk</w:t>
      </w:r>
      <w:r w:rsidR="00E031BA">
        <w:rPr>
          <w:rStyle w:val="s1"/>
          <w:rFonts w:ascii="Times New Roman" w:eastAsia="Times New Roman" w:hAnsi="Times New Roman"/>
          <w:sz w:val="24"/>
          <w:szCs w:val="24"/>
        </w:rPr>
        <w:t>y</w:t>
      </w:r>
      <w:r w:rsidR="00305E4E">
        <w:rPr>
          <w:rStyle w:val="s1"/>
          <w:rFonts w:ascii="Times New Roman" w:eastAsia="Times New Roman" w:hAnsi="Times New Roman"/>
          <w:sz w:val="24"/>
          <w:szCs w:val="24"/>
        </w:rPr>
        <w:t xml:space="preserve">. </w:t>
      </w:r>
      <w:r w:rsidR="0011225C">
        <w:rPr>
          <w:rStyle w:val="s1"/>
          <w:rFonts w:ascii="Times New Roman" w:eastAsia="Times New Roman" w:hAnsi="Times New Roman"/>
          <w:sz w:val="24"/>
          <w:szCs w:val="24"/>
        </w:rPr>
        <w:t>Hračka nám nabízí přitažlivý námět, úkol a výzvu (Hrkal et al.</w:t>
      </w:r>
      <w:r w:rsidR="00731CAB">
        <w:rPr>
          <w:rStyle w:val="s1"/>
          <w:rFonts w:ascii="Times New Roman" w:eastAsia="Times New Roman" w:hAnsi="Times New Roman"/>
          <w:sz w:val="24"/>
          <w:szCs w:val="24"/>
        </w:rPr>
        <w:t>,</w:t>
      </w:r>
      <w:r w:rsidR="0011225C">
        <w:rPr>
          <w:rStyle w:val="s1"/>
          <w:rFonts w:ascii="Times New Roman" w:eastAsia="Times New Roman" w:hAnsi="Times New Roman"/>
          <w:sz w:val="24"/>
          <w:szCs w:val="24"/>
        </w:rPr>
        <w:t xml:space="preserve"> </w:t>
      </w:r>
      <w:r w:rsidR="006737E2">
        <w:rPr>
          <w:rStyle w:val="s1"/>
          <w:rFonts w:ascii="Times New Roman" w:eastAsia="Times New Roman" w:hAnsi="Times New Roman"/>
          <w:sz w:val="24"/>
          <w:szCs w:val="24"/>
        </w:rPr>
        <w:t>2011</w:t>
      </w:r>
      <w:r w:rsidR="0011225C">
        <w:rPr>
          <w:rStyle w:val="s1"/>
          <w:rFonts w:ascii="Times New Roman" w:eastAsia="Times New Roman" w:hAnsi="Times New Roman"/>
          <w:sz w:val="24"/>
          <w:szCs w:val="24"/>
        </w:rPr>
        <w:t>, s. 13)</w:t>
      </w:r>
      <w:r w:rsidR="000977FB">
        <w:rPr>
          <w:rStyle w:val="s1"/>
          <w:rFonts w:ascii="Times New Roman" w:eastAsia="Times New Roman" w:hAnsi="Times New Roman"/>
          <w:sz w:val="24"/>
          <w:szCs w:val="24"/>
        </w:rPr>
        <w:t>,</w:t>
      </w:r>
      <w:r w:rsidR="0011225C">
        <w:rPr>
          <w:rStyle w:val="s1"/>
          <w:rFonts w:ascii="Times New Roman" w:eastAsia="Times New Roman" w:hAnsi="Times New Roman"/>
          <w:sz w:val="24"/>
          <w:szCs w:val="24"/>
        </w:rPr>
        <w:t xml:space="preserve"> a u této výzvy účastník musí experimentovat s různými způsoby řešení problémů, musí vnímat různé souvislosti a tolerovat nejednoznačnost (Kučerová, 2020, s. 27). </w:t>
      </w:r>
      <w:r w:rsidR="00305E4E">
        <w:rPr>
          <w:rStyle w:val="s1"/>
          <w:rFonts w:ascii="Times New Roman" w:eastAsia="Times New Roman" w:hAnsi="Times New Roman"/>
          <w:sz w:val="24"/>
          <w:szCs w:val="24"/>
        </w:rPr>
        <w:t>Jestliže použijeme hračku, kterou účastníci neznají, sami js</w:t>
      </w:r>
      <w:r w:rsidR="006B6644">
        <w:rPr>
          <w:rStyle w:val="s1"/>
          <w:rFonts w:ascii="Times New Roman" w:eastAsia="Times New Roman" w:hAnsi="Times New Roman"/>
          <w:sz w:val="24"/>
          <w:szCs w:val="24"/>
        </w:rPr>
        <w:t>me</w:t>
      </w:r>
      <w:r w:rsidR="00305E4E">
        <w:rPr>
          <w:rStyle w:val="s1"/>
          <w:rFonts w:ascii="Times New Roman" w:eastAsia="Times New Roman" w:hAnsi="Times New Roman"/>
          <w:sz w:val="24"/>
          <w:szCs w:val="24"/>
        </w:rPr>
        <w:t xml:space="preserve"> ji vyrobili nebo upravili, přináší to prvek něčeho neznámého a lákavého, prvek něčeho, co si účastníci chtějí vyzkoušet, osahat. Tím, že budeme používat zajímavé prostředky, bude zajímavější i samotná hra (</w:t>
      </w:r>
      <w:r w:rsidR="00305E4E" w:rsidRPr="006B12FA">
        <w:rPr>
          <w:rStyle w:val="s1"/>
          <w:rFonts w:ascii="Times New Roman" w:eastAsia="Times New Roman" w:hAnsi="Times New Roman"/>
          <w:i/>
          <w:iCs/>
          <w:sz w:val="24"/>
          <w:szCs w:val="24"/>
        </w:rPr>
        <w:t>Instruktorský slabikář</w:t>
      </w:r>
      <w:r w:rsidR="00305E4E">
        <w:rPr>
          <w:rStyle w:val="s1"/>
          <w:rFonts w:ascii="Times New Roman" w:eastAsia="Times New Roman" w:hAnsi="Times New Roman"/>
          <w:sz w:val="24"/>
          <w:szCs w:val="24"/>
        </w:rPr>
        <w:t>, 2016, s. 179</w:t>
      </w:r>
      <w:r w:rsidR="00852AB5">
        <w:rPr>
          <w:rStyle w:val="s1"/>
          <w:rFonts w:ascii="Times New Roman" w:eastAsia="Times New Roman" w:hAnsi="Times New Roman"/>
          <w:sz w:val="24"/>
          <w:szCs w:val="24"/>
        </w:rPr>
        <w:t>, 183</w:t>
      </w:r>
      <w:r w:rsidR="00305E4E">
        <w:rPr>
          <w:rStyle w:val="s1"/>
          <w:rFonts w:ascii="Times New Roman" w:eastAsia="Times New Roman" w:hAnsi="Times New Roman"/>
          <w:sz w:val="24"/>
          <w:szCs w:val="24"/>
        </w:rPr>
        <w:t xml:space="preserve">). </w:t>
      </w:r>
    </w:p>
    <w:p w14:paraId="27C26D3A" w14:textId="77777777" w:rsidR="00AE6067" w:rsidRDefault="0011225C" w:rsidP="00AE6067">
      <w:pPr>
        <w:spacing w:line="360" w:lineRule="auto"/>
        <w:ind w:firstLine="567"/>
        <w:rPr>
          <w:rFonts w:cs="Times New Roman"/>
          <w:color w:val="000000" w:themeColor="text1"/>
          <w:szCs w:val="24"/>
        </w:rPr>
      </w:pPr>
      <w:r w:rsidRPr="00D5200B">
        <w:rPr>
          <w:rFonts w:cs="Times New Roman"/>
          <w:i/>
          <w:iCs/>
          <w:color w:val="000000" w:themeColor="text1"/>
          <w:szCs w:val="24"/>
        </w:rPr>
        <w:t>„</w:t>
      </w:r>
      <w:r w:rsidR="00CF23FF" w:rsidRPr="00D5200B">
        <w:rPr>
          <w:rFonts w:cs="Times New Roman"/>
          <w:i/>
          <w:iCs/>
          <w:color w:val="000000" w:themeColor="text1"/>
          <w:szCs w:val="24"/>
        </w:rPr>
        <w:t>Hra je postavena na silném autentickém osobním zážitku</w:t>
      </w:r>
      <w:r w:rsidR="007D1C5B" w:rsidRPr="00D5200B">
        <w:rPr>
          <w:rFonts w:cs="Times New Roman"/>
          <w:i/>
          <w:iCs/>
          <w:color w:val="000000" w:themeColor="text1"/>
          <w:szCs w:val="24"/>
        </w:rPr>
        <w:t>”</w:t>
      </w:r>
      <w:r w:rsidR="007D1C5B">
        <w:rPr>
          <w:rFonts w:cs="Times New Roman"/>
          <w:color w:val="000000" w:themeColor="text1"/>
          <w:szCs w:val="24"/>
        </w:rPr>
        <w:t xml:space="preserve"> (Hrkal et al.</w:t>
      </w:r>
      <w:r w:rsidR="00731CAB">
        <w:rPr>
          <w:rFonts w:cs="Times New Roman"/>
          <w:color w:val="000000" w:themeColor="text1"/>
          <w:szCs w:val="24"/>
        </w:rPr>
        <w:t>,</w:t>
      </w:r>
      <w:r w:rsidR="007D1C5B">
        <w:rPr>
          <w:rFonts w:cs="Times New Roman"/>
          <w:color w:val="000000" w:themeColor="text1"/>
          <w:szCs w:val="24"/>
        </w:rPr>
        <w:t xml:space="preserve"> </w:t>
      </w:r>
      <w:r w:rsidR="006737E2">
        <w:rPr>
          <w:rStyle w:val="s1"/>
          <w:rFonts w:ascii="Times New Roman" w:eastAsia="Times New Roman" w:hAnsi="Times New Roman"/>
          <w:sz w:val="24"/>
          <w:szCs w:val="24"/>
        </w:rPr>
        <w:t>2011</w:t>
      </w:r>
      <w:r w:rsidR="007D1C5B">
        <w:rPr>
          <w:rFonts w:cs="Times New Roman"/>
          <w:color w:val="000000" w:themeColor="text1"/>
          <w:szCs w:val="24"/>
        </w:rPr>
        <w:t xml:space="preserve">, s. 14). To má pro nás </w:t>
      </w:r>
      <w:r w:rsidR="007E7E24">
        <w:rPr>
          <w:rFonts w:cs="Times New Roman"/>
          <w:color w:val="000000" w:themeColor="text1"/>
          <w:szCs w:val="24"/>
        </w:rPr>
        <w:t xml:space="preserve">zásadní význam, jelikož </w:t>
      </w:r>
      <w:r w:rsidR="00400354">
        <w:rPr>
          <w:rFonts w:cs="Times New Roman"/>
          <w:color w:val="000000" w:themeColor="text1"/>
          <w:szCs w:val="24"/>
        </w:rPr>
        <w:t>při</w:t>
      </w:r>
      <w:r w:rsidR="00400354" w:rsidRPr="00F94543">
        <w:rPr>
          <w:rFonts w:cs="Times New Roman"/>
          <w:color w:val="000000" w:themeColor="text1"/>
          <w:szCs w:val="24"/>
        </w:rPr>
        <w:t xml:space="preserve"> využívání </w:t>
      </w:r>
      <w:r w:rsidR="001B0492">
        <w:rPr>
          <w:rFonts w:cs="Times New Roman"/>
          <w:color w:val="000000" w:themeColor="text1"/>
          <w:szCs w:val="24"/>
        </w:rPr>
        <w:t>moderních technologií</w:t>
      </w:r>
      <w:r w:rsidR="00400354" w:rsidRPr="00F94543">
        <w:rPr>
          <w:rFonts w:cs="Times New Roman"/>
          <w:color w:val="000000" w:themeColor="text1"/>
          <w:szCs w:val="24"/>
        </w:rPr>
        <w:t xml:space="preserve"> nejde </w:t>
      </w:r>
      <w:r w:rsidR="001B0492">
        <w:rPr>
          <w:rFonts w:cs="Times New Roman"/>
          <w:color w:val="000000" w:themeColor="text1"/>
          <w:szCs w:val="24"/>
        </w:rPr>
        <w:t xml:space="preserve">pouze </w:t>
      </w:r>
      <w:r w:rsidR="00400354" w:rsidRPr="00F94543">
        <w:rPr>
          <w:rFonts w:cs="Times New Roman"/>
          <w:color w:val="000000" w:themeColor="text1"/>
          <w:szCs w:val="24"/>
        </w:rPr>
        <w:t>o předávání informací, ale o zanechání dojmu, vnoření se do atmosféry a o vyvolání emocí (Černý, 2015, s. 28)</w:t>
      </w:r>
      <w:r w:rsidR="00963BE9">
        <w:rPr>
          <w:rFonts w:cs="Times New Roman"/>
          <w:color w:val="000000" w:themeColor="text1"/>
          <w:szCs w:val="24"/>
        </w:rPr>
        <w:t>.</w:t>
      </w:r>
      <w:r w:rsidR="00F93629">
        <w:rPr>
          <w:rFonts w:cs="Times New Roman"/>
          <w:color w:val="000000" w:themeColor="text1"/>
          <w:szCs w:val="24"/>
        </w:rPr>
        <w:t xml:space="preserve"> </w:t>
      </w:r>
      <w:r w:rsidR="00CD3341">
        <w:rPr>
          <w:rFonts w:cs="Times New Roman"/>
          <w:color w:val="000000" w:themeColor="text1"/>
          <w:szCs w:val="24"/>
        </w:rPr>
        <w:t>V</w:t>
      </w:r>
      <w:r w:rsidR="00C748D7">
        <w:rPr>
          <w:rFonts w:cs="Times New Roman"/>
          <w:color w:val="000000" w:themeColor="text1"/>
          <w:szCs w:val="24"/>
        </w:rPr>
        <w:t xml:space="preserve"> textu jsme již zmiňovali, že u hry vzniká </w:t>
      </w:r>
      <w:r w:rsidR="006B7370">
        <w:rPr>
          <w:rFonts w:cs="Times New Roman"/>
          <w:color w:val="000000" w:themeColor="text1"/>
          <w:szCs w:val="24"/>
        </w:rPr>
        <w:t>modelový</w:t>
      </w:r>
      <w:r w:rsidR="00C748D7">
        <w:rPr>
          <w:rFonts w:cs="Times New Roman"/>
          <w:color w:val="000000" w:themeColor="text1"/>
          <w:szCs w:val="24"/>
        </w:rPr>
        <w:t xml:space="preserve"> svět, který je se světem reálným spojen ve sféře emocí, pro</w:t>
      </w:r>
      <w:r w:rsidR="00D841C6">
        <w:rPr>
          <w:rFonts w:cs="Times New Roman"/>
          <w:color w:val="000000" w:themeColor="text1"/>
          <w:szCs w:val="24"/>
        </w:rPr>
        <w:t>cesů a interakcí</w:t>
      </w:r>
      <w:r w:rsidR="001D3362">
        <w:rPr>
          <w:rFonts w:cs="Times New Roman"/>
          <w:color w:val="000000" w:themeColor="text1"/>
          <w:szCs w:val="24"/>
        </w:rPr>
        <w:t>,</w:t>
      </w:r>
      <w:r w:rsidR="00D841C6">
        <w:rPr>
          <w:rFonts w:cs="Times New Roman"/>
          <w:color w:val="000000" w:themeColor="text1"/>
          <w:szCs w:val="24"/>
        </w:rPr>
        <w:t xml:space="preserve"> a to jsou také </w:t>
      </w:r>
      <w:r w:rsidR="006B7370">
        <w:rPr>
          <w:rFonts w:cs="Times New Roman"/>
          <w:color w:val="000000" w:themeColor="text1"/>
          <w:szCs w:val="24"/>
        </w:rPr>
        <w:t>sféry</w:t>
      </w:r>
      <w:r w:rsidR="00D841C6">
        <w:rPr>
          <w:rFonts w:cs="Times New Roman"/>
          <w:color w:val="000000" w:themeColor="text1"/>
          <w:szCs w:val="24"/>
        </w:rPr>
        <w:t xml:space="preserve">, na které musíme </w:t>
      </w:r>
      <w:r w:rsidR="003F0277">
        <w:rPr>
          <w:rFonts w:cs="Times New Roman"/>
          <w:color w:val="000000" w:themeColor="text1"/>
          <w:szCs w:val="24"/>
        </w:rPr>
        <w:t>prostřednictvím</w:t>
      </w:r>
      <w:r w:rsidR="00D841C6">
        <w:rPr>
          <w:rFonts w:cs="Times New Roman"/>
          <w:color w:val="000000" w:themeColor="text1"/>
          <w:szCs w:val="24"/>
        </w:rPr>
        <w:t xml:space="preserve"> pomůcek (tedy i moderních technologií) působit</w:t>
      </w:r>
      <w:r w:rsidR="006B7370">
        <w:rPr>
          <w:rFonts w:cs="Times New Roman"/>
          <w:color w:val="000000" w:themeColor="text1"/>
          <w:szCs w:val="24"/>
        </w:rPr>
        <w:t xml:space="preserve"> (Franc, 2007, s. 66). </w:t>
      </w:r>
    </w:p>
    <w:p w14:paraId="6CBD2103" w14:textId="77777777" w:rsidR="00AE6067" w:rsidRDefault="00D740BD" w:rsidP="00AE6067">
      <w:pPr>
        <w:spacing w:line="360" w:lineRule="auto"/>
        <w:ind w:firstLine="567"/>
        <w:rPr>
          <w:rFonts w:cs="Times New Roman"/>
          <w:color w:val="000000" w:themeColor="text1"/>
          <w:szCs w:val="24"/>
        </w:rPr>
      </w:pPr>
      <w:r>
        <w:rPr>
          <w:rFonts w:cs="Times New Roman"/>
          <w:szCs w:val="24"/>
        </w:rPr>
        <w:t>Námi zmíněné technologie</w:t>
      </w:r>
      <w:r w:rsidR="009F3588">
        <w:rPr>
          <w:rFonts w:cs="Times New Roman"/>
          <w:szCs w:val="24"/>
        </w:rPr>
        <w:t xml:space="preserve"> můžeme využít při </w:t>
      </w:r>
      <w:r w:rsidR="00164DD2">
        <w:rPr>
          <w:rFonts w:cs="Times New Roman"/>
          <w:color w:val="000000" w:themeColor="text1"/>
          <w:szCs w:val="24"/>
        </w:rPr>
        <w:t>tvo</w:t>
      </w:r>
      <w:r w:rsidR="00AA4A5C">
        <w:rPr>
          <w:rFonts w:cs="Times New Roman"/>
          <w:color w:val="000000" w:themeColor="text1"/>
          <w:szCs w:val="24"/>
        </w:rPr>
        <w:t>rbě</w:t>
      </w:r>
      <w:r w:rsidR="00164DD2">
        <w:rPr>
          <w:rFonts w:cs="Times New Roman"/>
          <w:color w:val="000000" w:themeColor="text1"/>
          <w:szCs w:val="24"/>
        </w:rPr>
        <w:t xml:space="preserve"> nebo dopl</w:t>
      </w:r>
      <w:r w:rsidR="00AA4A5C">
        <w:rPr>
          <w:rFonts w:cs="Times New Roman"/>
          <w:color w:val="000000" w:themeColor="text1"/>
          <w:szCs w:val="24"/>
        </w:rPr>
        <w:t>nění</w:t>
      </w:r>
      <w:r w:rsidR="00164DD2">
        <w:rPr>
          <w:rFonts w:cs="Times New Roman"/>
          <w:color w:val="000000" w:themeColor="text1"/>
          <w:szCs w:val="24"/>
        </w:rPr>
        <w:t xml:space="preserve"> atmosfér</w:t>
      </w:r>
      <w:r w:rsidR="00AA4A5C">
        <w:rPr>
          <w:rFonts w:cs="Times New Roman"/>
          <w:color w:val="000000" w:themeColor="text1"/>
          <w:szCs w:val="24"/>
        </w:rPr>
        <w:t>y</w:t>
      </w:r>
      <w:r w:rsidR="00164DD2">
        <w:rPr>
          <w:rFonts w:cs="Times New Roman"/>
          <w:color w:val="000000" w:themeColor="text1"/>
          <w:szCs w:val="24"/>
        </w:rPr>
        <w:t xml:space="preserve"> (Franc, 2007, s. 73). </w:t>
      </w:r>
      <w:r w:rsidR="008A1382" w:rsidRPr="00B2085B">
        <w:rPr>
          <w:rFonts w:cs="Times New Roman"/>
          <w:i/>
          <w:iCs/>
          <w:color w:val="000000" w:themeColor="text1"/>
          <w:szCs w:val="24"/>
        </w:rPr>
        <w:t>„</w:t>
      </w:r>
      <w:r w:rsidR="002F5CF9" w:rsidRPr="00B2085B">
        <w:rPr>
          <w:rFonts w:cs="Times New Roman"/>
          <w:i/>
          <w:iCs/>
          <w:color w:val="000000" w:themeColor="text1"/>
          <w:szCs w:val="24"/>
        </w:rPr>
        <w:t>S</w:t>
      </w:r>
      <w:r w:rsidR="00164DD2" w:rsidRPr="00B2085B">
        <w:rPr>
          <w:rFonts w:cs="Times New Roman"/>
          <w:i/>
          <w:iCs/>
          <w:color w:val="000000" w:themeColor="text1"/>
          <w:szCs w:val="24"/>
        </w:rPr>
        <w:t>nadno můžeme použít kulisy, které mohou mít podobu vizuální (výzdoba, rekvizity), akustickou (hudba) nebo i jinou (vůně)”</w:t>
      </w:r>
      <w:r w:rsidR="00164DD2">
        <w:rPr>
          <w:rFonts w:cs="Times New Roman"/>
          <w:color w:val="000000" w:themeColor="text1"/>
          <w:szCs w:val="24"/>
        </w:rPr>
        <w:t xml:space="preserve"> (Hrkal et al.</w:t>
      </w:r>
      <w:r w:rsidR="00731CAB">
        <w:rPr>
          <w:rFonts w:cs="Times New Roman"/>
          <w:color w:val="000000" w:themeColor="text1"/>
          <w:szCs w:val="24"/>
        </w:rPr>
        <w:t>,</w:t>
      </w:r>
      <w:r w:rsidR="00164DD2">
        <w:rPr>
          <w:rFonts w:cs="Times New Roman"/>
          <w:color w:val="000000" w:themeColor="text1"/>
          <w:szCs w:val="24"/>
        </w:rPr>
        <w:t xml:space="preserve"> </w:t>
      </w:r>
      <w:r w:rsidR="006737E2">
        <w:rPr>
          <w:rStyle w:val="s1"/>
          <w:rFonts w:ascii="Times New Roman" w:eastAsia="Times New Roman" w:hAnsi="Times New Roman"/>
          <w:sz w:val="24"/>
          <w:szCs w:val="24"/>
        </w:rPr>
        <w:t>2011</w:t>
      </w:r>
      <w:r w:rsidR="00164DD2">
        <w:rPr>
          <w:rFonts w:cs="Times New Roman"/>
          <w:color w:val="000000" w:themeColor="text1"/>
          <w:szCs w:val="24"/>
        </w:rPr>
        <w:t>, s. 28).</w:t>
      </w:r>
      <w:r w:rsidR="00384838">
        <w:rPr>
          <w:rFonts w:cs="Times New Roman"/>
          <w:szCs w:val="24"/>
        </w:rPr>
        <w:t xml:space="preserve"> </w:t>
      </w:r>
      <w:r w:rsidR="002F5CF9">
        <w:rPr>
          <w:rFonts w:cs="Times New Roman"/>
          <w:szCs w:val="24"/>
        </w:rPr>
        <w:t>Beneš</w:t>
      </w:r>
      <w:r w:rsidR="00934D3A">
        <w:rPr>
          <w:rFonts w:cs="Times New Roman"/>
          <w:szCs w:val="24"/>
        </w:rPr>
        <w:t xml:space="preserve"> </w:t>
      </w:r>
      <w:r w:rsidR="002F5CF9">
        <w:rPr>
          <w:rFonts w:cs="Times New Roman"/>
          <w:szCs w:val="24"/>
        </w:rPr>
        <w:lastRenderedPageBreak/>
        <w:t>(</w:t>
      </w:r>
      <w:r w:rsidR="002F5CF9" w:rsidRPr="006C004A">
        <w:rPr>
          <w:rFonts w:cs="Times New Roman"/>
          <w:i/>
          <w:iCs/>
          <w:szCs w:val="24"/>
        </w:rPr>
        <w:t>Instruktorský slabikář</w:t>
      </w:r>
      <w:r w:rsidR="002F5CF9">
        <w:rPr>
          <w:rFonts w:cs="Times New Roman"/>
          <w:szCs w:val="24"/>
        </w:rPr>
        <w:t>, 2016, s. 196)</w:t>
      </w:r>
      <w:r w:rsidR="005D7217">
        <w:rPr>
          <w:rFonts w:cs="Times New Roman"/>
          <w:szCs w:val="24"/>
        </w:rPr>
        <w:t xml:space="preserve"> </w:t>
      </w:r>
      <w:r w:rsidR="002F5CF9">
        <w:rPr>
          <w:rFonts w:cs="Times New Roman"/>
          <w:szCs w:val="24"/>
        </w:rPr>
        <w:t xml:space="preserve">tvrdí, že </w:t>
      </w:r>
      <w:r w:rsidR="002F5CF9" w:rsidRPr="00B2085B">
        <w:rPr>
          <w:rFonts w:cs="Times New Roman"/>
          <w:i/>
          <w:iCs/>
          <w:szCs w:val="24"/>
        </w:rPr>
        <w:t>„hudba je jedním z nejsilnějších atmosférický</w:t>
      </w:r>
      <w:r w:rsidR="005D7217" w:rsidRPr="00B2085B">
        <w:rPr>
          <w:rFonts w:cs="Times New Roman"/>
          <w:i/>
          <w:iCs/>
          <w:szCs w:val="24"/>
        </w:rPr>
        <w:t>ch</w:t>
      </w:r>
      <w:r w:rsidR="002F5CF9" w:rsidRPr="00B2085B">
        <w:rPr>
          <w:rFonts w:cs="Times New Roman"/>
          <w:i/>
          <w:iCs/>
          <w:szCs w:val="24"/>
        </w:rPr>
        <w:t xml:space="preserve"> prvků”</w:t>
      </w:r>
      <w:r w:rsidR="00A61BC1">
        <w:rPr>
          <w:rFonts w:cs="Times New Roman"/>
          <w:i/>
          <w:iCs/>
          <w:szCs w:val="24"/>
        </w:rPr>
        <w:t xml:space="preserve"> </w:t>
      </w:r>
      <w:r w:rsidR="00A61BC1">
        <w:rPr>
          <w:rFonts w:cs="Times New Roman"/>
          <w:szCs w:val="24"/>
        </w:rPr>
        <w:t>(</w:t>
      </w:r>
      <w:r w:rsidR="00A61BC1" w:rsidRPr="00AF02B5">
        <w:rPr>
          <w:rFonts w:cs="Times New Roman"/>
          <w:color w:val="000000" w:themeColor="text1"/>
          <w:szCs w:val="24"/>
        </w:rPr>
        <w:t>Franc, 2007, s. 83</w:t>
      </w:r>
      <w:r w:rsidR="00A61BC1">
        <w:rPr>
          <w:rFonts w:cs="Times New Roman"/>
          <w:color w:val="000000" w:themeColor="text1"/>
          <w:szCs w:val="24"/>
        </w:rPr>
        <w:t>).</w:t>
      </w:r>
      <w:r w:rsidR="00AF02B5">
        <w:rPr>
          <w:rFonts w:cs="Times New Roman"/>
          <w:szCs w:val="24"/>
        </w:rPr>
        <w:t xml:space="preserve"> </w:t>
      </w:r>
      <w:r w:rsidR="00761F77" w:rsidRPr="00AF02B5">
        <w:rPr>
          <w:rFonts w:cs="Times New Roman"/>
          <w:color w:val="000000" w:themeColor="text1"/>
          <w:szCs w:val="24"/>
        </w:rPr>
        <w:t xml:space="preserve">Navíc </w:t>
      </w:r>
      <w:r w:rsidR="00CE48A2" w:rsidRPr="00AF02B5">
        <w:rPr>
          <w:rFonts w:cs="Times New Roman"/>
          <w:color w:val="000000" w:themeColor="text1"/>
          <w:szCs w:val="24"/>
        </w:rPr>
        <w:t>tyto technol</w:t>
      </w:r>
      <w:r w:rsidR="00BF32E4">
        <w:rPr>
          <w:rFonts w:cs="Times New Roman"/>
          <w:color w:val="000000" w:themeColor="text1"/>
          <w:szCs w:val="24"/>
        </w:rPr>
        <w:t>o</w:t>
      </w:r>
      <w:r w:rsidR="00CE48A2" w:rsidRPr="00AF02B5">
        <w:rPr>
          <w:rFonts w:cs="Times New Roman"/>
          <w:color w:val="000000" w:themeColor="text1"/>
          <w:szCs w:val="24"/>
        </w:rPr>
        <w:t>gie</w:t>
      </w:r>
      <w:r w:rsidR="00446392" w:rsidRPr="00AF02B5">
        <w:rPr>
          <w:rFonts w:cs="Times New Roman"/>
          <w:color w:val="000000" w:themeColor="text1"/>
          <w:szCs w:val="24"/>
        </w:rPr>
        <w:t xml:space="preserve"> používáme</w:t>
      </w:r>
      <w:r w:rsidR="00CE48A2" w:rsidRPr="00AF02B5">
        <w:rPr>
          <w:rFonts w:cs="Times New Roman"/>
          <w:color w:val="000000" w:themeColor="text1"/>
          <w:szCs w:val="24"/>
        </w:rPr>
        <w:t xml:space="preserve"> </w:t>
      </w:r>
      <w:r w:rsidR="00BC26A8" w:rsidRPr="00AF02B5">
        <w:rPr>
          <w:rFonts w:cs="Times New Roman"/>
          <w:color w:val="000000" w:themeColor="text1"/>
          <w:szCs w:val="24"/>
        </w:rPr>
        <w:t xml:space="preserve">při </w:t>
      </w:r>
      <w:r w:rsidR="00761F77" w:rsidRPr="00AF02B5">
        <w:rPr>
          <w:rFonts w:cs="Times New Roman"/>
          <w:color w:val="000000" w:themeColor="text1"/>
          <w:szCs w:val="24"/>
        </w:rPr>
        <w:t>uvádě</w:t>
      </w:r>
      <w:r w:rsidR="00F85455" w:rsidRPr="00AF02B5">
        <w:rPr>
          <w:rFonts w:cs="Times New Roman"/>
          <w:color w:val="000000" w:themeColor="text1"/>
          <w:szCs w:val="24"/>
        </w:rPr>
        <w:t>ní</w:t>
      </w:r>
      <w:r w:rsidR="00761F77" w:rsidRPr="00AF02B5">
        <w:rPr>
          <w:rFonts w:cs="Times New Roman"/>
          <w:color w:val="000000" w:themeColor="text1"/>
          <w:szCs w:val="24"/>
        </w:rPr>
        <w:t xml:space="preserve"> her</w:t>
      </w:r>
      <w:r w:rsidR="00CE48A2" w:rsidRPr="00AF02B5">
        <w:rPr>
          <w:rFonts w:cs="Times New Roman"/>
          <w:color w:val="000000" w:themeColor="text1"/>
          <w:szCs w:val="24"/>
        </w:rPr>
        <w:t xml:space="preserve"> v rámci motivace </w:t>
      </w:r>
      <w:r w:rsidR="00F85455" w:rsidRPr="00AF02B5">
        <w:rPr>
          <w:rFonts w:cs="Times New Roman"/>
          <w:color w:val="000000" w:themeColor="text1"/>
          <w:szCs w:val="24"/>
        </w:rPr>
        <w:t>– sledová</w:t>
      </w:r>
      <w:r w:rsidR="004D2538" w:rsidRPr="00AF02B5">
        <w:rPr>
          <w:rFonts w:cs="Times New Roman"/>
          <w:color w:val="000000" w:themeColor="text1"/>
          <w:szCs w:val="24"/>
        </w:rPr>
        <w:t xml:space="preserve">ní příběhu, filmu (Franc, 2007, s. 83). </w:t>
      </w:r>
    </w:p>
    <w:p w14:paraId="4277D29D" w14:textId="77777777" w:rsidR="00AE6067" w:rsidRDefault="008574F0" w:rsidP="00AE6067">
      <w:pPr>
        <w:spacing w:line="360" w:lineRule="auto"/>
        <w:ind w:firstLine="567"/>
        <w:rPr>
          <w:rStyle w:val="s1"/>
          <w:rFonts w:ascii="Times New Roman" w:hAnsi="Times New Roman" w:cs="Times New Roman"/>
          <w:b/>
          <w:bCs/>
          <w:color w:val="000000" w:themeColor="text1"/>
          <w:sz w:val="24"/>
          <w:szCs w:val="24"/>
        </w:rPr>
      </w:pPr>
      <w:r>
        <w:rPr>
          <w:rStyle w:val="s1"/>
          <w:rFonts w:ascii="Times New Roman" w:eastAsia="Times New Roman" w:hAnsi="Times New Roman"/>
          <w:sz w:val="24"/>
          <w:szCs w:val="24"/>
        </w:rPr>
        <w:t>Hanuš (</w:t>
      </w:r>
      <w:r w:rsidRPr="006C004A">
        <w:rPr>
          <w:rStyle w:val="s1"/>
          <w:rFonts w:ascii="Times New Roman" w:eastAsia="Times New Roman" w:hAnsi="Times New Roman"/>
          <w:i/>
          <w:iCs/>
          <w:sz w:val="24"/>
          <w:szCs w:val="24"/>
        </w:rPr>
        <w:t>Instruktorský slabikář</w:t>
      </w:r>
      <w:r>
        <w:rPr>
          <w:rStyle w:val="s1"/>
          <w:rFonts w:ascii="Times New Roman" w:eastAsia="Times New Roman" w:hAnsi="Times New Roman"/>
          <w:sz w:val="24"/>
          <w:szCs w:val="24"/>
        </w:rPr>
        <w:t>, 2016, s. 229) v kapitole o dramaturgii zmiňuje materiál, který často na kurzech používají</w:t>
      </w:r>
      <w:r w:rsidR="003B5C7F">
        <w:rPr>
          <w:rStyle w:val="s1"/>
          <w:rFonts w:ascii="Times New Roman" w:eastAsia="Times New Roman" w:hAnsi="Times New Roman"/>
          <w:sz w:val="24"/>
          <w:szCs w:val="24"/>
        </w:rPr>
        <w:t xml:space="preserve">, </w:t>
      </w:r>
      <w:r>
        <w:rPr>
          <w:rStyle w:val="s1"/>
          <w:rFonts w:ascii="Times New Roman" w:eastAsia="Times New Roman" w:hAnsi="Times New Roman"/>
          <w:sz w:val="24"/>
          <w:szCs w:val="24"/>
        </w:rPr>
        <w:t xml:space="preserve">a s překvapením zmiňuje především moderní technologie – přehrávač, reproduktory, notebook, tiskárna. </w:t>
      </w:r>
    </w:p>
    <w:p w14:paraId="3C34210B" w14:textId="1CDF6D7B" w:rsidR="00BB6F8D" w:rsidRPr="00AE6067" w:rsidRDefault="00BB6F8D" w:rsidP="00AE6067">
      <w:pPr>
        <w:spacing w:line="360" w:lineRule="auto"/>
        <w:ind w:firstLine="567"/>
        <w:rPr>
          <w:rStyle w:val="s1"/>
          <w:rFonts w:ascii="Times New Roman" w:hAnsi="Times New Roman" w:cs="Times New Roman"/>
          <w:b/>
          <w:bCs/>
          <w:color w:val="000000" w:themeColor="text1"/>
          <w:sz w:val="24"/>
          <w:szCs w:val="24"/>
        </w:rPr>
      </w:pPr>
      <w:r>
        <w:rPr>
          <w:rStyle w:val="s1"/>
          <w:rFonts w:ascii="Times New Roman" w:eastAsia="Times New Roman" w:hAnsi="Times New Roman"/>
          <w:sz w:val="24"/>
          <w:szCs w:val="24"/>
        </w:rPr>
        <w:t xml:space="preserve">Jelikož se na toto téma vztahuje malé množství literatury, pokusím se </w:t>
      </w:r>
      <w:r>
        <w:rPr>
          <w:rFonts w:cs="Times New Roman"/>
          <w:szCs w:val="24"/>
        </w:rPr>
        <w:t>na tuto kapitolu navázat svým výzkumem</w:t>
      </w:r>
      <w:r w:rsidR="003B5C7F">
        <w:rPr>
          <w:rFonts w:cs="Times New Roman"/>
          <w:szCs w:val="24"/>
        </w:rPr>
        <w:t xml:space="preserve"> a</w:t>
      </w:r>
      <w:r>
        <w:rPr>
          <w:rFonts w:cs="Times New Roman"/>
          <w:szCs w:val="24"/>
        </w:rPr>
        <w:t xml:space="preserve"> chybějící informace doplnit. </w:t>
      </w:r>
    </w:p>
    <w:p w14:paraId="7B86B0E4" w14:textId="2B7D7D15" w:rsidR="009076E5" w:rsidRPr="004D4B52" w:rsidRDefault="004D4B52" w:rsidP="00854BF7">
      <w:pPr>
        <w:pStyle w:val="Nadpis2"/>
        <w:rPr>
          <w:rFonts w:eastAsia="Times New Roman"/>
        </w:rPr>
      </w:pPr>
      <w:bookmarkStart w:id="24" w:name="_Toc101410203"/>
      <w:r w:rsidRPr="00854BF7">
        <w:rPr>
          <w:rStyle w:val="s1"/>
          <w:rFonts w:ascii="Times New Roman" w:eastAsia="Times New Roman" w:hAnsi="Times New Roman"/>
          <w:bCs/>
          <w:sz w:val="28"/>
          <w:szCs w:val="28"/>
        </w:rPr>
        <w:t>4.5</w:t>
      </w:r>
      <w:r w:rsidRPr="004D4B52">
        <w:rPr>
          <w:rStyle w:val="s1"/>
          <w:rFonts w:ascii="Times New Roman" w:eastAsia="Times New Roman" w:hAnsi="Times New Roman"/>
          <w:b w:val="0"/>
          <w:bCs/>
          <w:sz w:val="24"/>
          <w:szCs w:val="24"/>
        </w:rPr>
        <w:t xml:space="preserve"> </w:t>
      </w:r>
      <w:r w:rsidR="009B5C46" w:rsidRPr="004D4B52">
        <w:t>Nejznámější</w:t>
      </w:r>
      <w:r w:rsidR="009076E5" w:rsidRPr="004D4B52">
        <w:t xml:space="preserve"> </w:t>
      </w:r>
      <w:r w:rsidR="005753FD" w:rsidRPr="004D4B52">
        <w:t xml:space="preserve">hry </w:t>
      </w:r>
      <w:r w:rsidR="003354A3" w:rsidRPr="004D4B52">
        <w:t xml:space="preserve">s využitím </w:t>
      </w:r>
      <w:r w:rsidR="004A286E">
        <w:t>mode</w:t>
      </w:r>
      <w:r w:rsidR="000F3B5E">
        <w:t>rních technologií</w:t>
      </w:r>
      <w:bookmarkEnd w:id="24"/>
      <w:r w:rsidR="009076E5" w:rsidRPr="004D4B52">
        <w:t xml:space="preserve"> </w:t>
      </w:r>
    </w:p>
    <w:p w14:paraId="793D0B5E" w14:textId="51364C16" w:rsidR="005D1D87" w:rsidRPr="00051F4D" w:rsidRDefault="003F0277" w:rsidP="00AE6067">
      <w:pPr>
        <w:spacing w:line="360" w:lineRule="auto"/>
        <w:ind w:firstLine="567"/>
        <w:rPr>
          <w:rFonts w:cs="Times New Roman"/>
          <w:szCs w:val="24"/>
        </w:rPr>
      </w:pPr>
      <w:r>
        <w:rPr>
          <w:rFonts w:cs="Times New Roman"/>
          <w:b/>
          <w:bCs/>
          <w:szCs w:val="24"/>
        </w:rPr>
        <w:t>G</w:t>
      </w:r>
      <w:r w:rsidR="009076E5" w:rsidRPr="00E67EA1">
        <w:rPr>
          <w:rFonts w:cs="Times New Roman"/>
          <w:b/>
          <w:bCs/>
          <w:szCs w:val="24"/>
        </w:rPr>
        <w:t>eocaching</w:t>
      </w:r>
      <w:r w:rsidR="00051F4D">
        <w:rPr>
          <w:rFonts w:cs="Times New Roman"/>
          <w:szCs w:val="24"/>
        </w:rPr>
        <w:t xml:space="preserve"> je </w:t>
      </w:r>
      <w:r w:rsidR="005D1D87" w:rsidRPr="00051F4D">
        <w:rPr>
          <w:rFonts w:cs="Times New Roman"/>
          <w:szCs w:val="24"/>
        </w:rPr>
        <w:t>velmi populární celosvětov</w:t>
      </w:r>
      <w:r w:rsidR="00051F4D">
        <w:rPr>
          <w:rFonts w:cs="Times New Roman"/>
          <w:szCs w:val="24"/>
        </w:rPr>
        <w:t>á</w:t>
      </w:r>
      <w:r w:rsidR="005D1D87" w:rsidRPr="00051F4D">
        <w:rPr>
          <w:rFonts w:cs="Times New Roman"/>
          <w:szCs w:val="24"/>
        </w:rPr>
        <w:t xml:space="preserve"> hr</w:t>
      </w:r>
      <w:r w:rsidR="00051F4D">
        <w:rPr>
          <w:rFonts w:cs="Times New Roman"/>
          <w:szCs w:val="24"/>
        </w:rPr>
        <w:t>a</w:t>
      </w:r>
      <w:r w:rsidR="005D1D87" w:rsidRPr="00051F4D">
        <w:rPr>
          <w:rFonts w:cs="Times New Roman"/>
          <w:szCs w:val="24"/>
        </w:rPr>
        <w:t>, která spojuje turistiku, sport a pobyt v přírodě. Každý, kdo se hry účastní</w:t>
      </w:r>
      <w:r w:rsidR="00BF32E4">
        <w:rPr>
          <w:rFonts w:cs="Times New Roman"/>
          <w:szCs w:val="24"/>
        </w:rPr>
        <w:t>,</w:t>
      </w:r>
      <w:r w:rsidR="005D1D87" w:rsidRPr="00051F4D">
        <w:rPr>
          <w:rFonts w:cs="Times New Roman"/>
          <w:szCs w:val="24"/>
        </w:rPr>
        <w:t xml:space="preserve"> může kdekoliv po celém světě schovat schránk</w:t>
      </w:r>
      <w:r w:rsidR="00011C1E" w:rsidRPr="00051F4D">
        <w:rPr>
          <w:rFonts w:cs="Times New Roman"/>
          <w:szCs w:val="24"/>
        </w:rPr>
        <w:t>u</w:t>
      </w:r>
      <w:r w:rsidR="005D1D87" w:rsidRPr="00051F4D">
        <w:rPr>
          <w:rFonts w:cs="Times New Roman"/>
          <w:szCs w:val="24"/>
        </w:rPr>
        <w:t>, poklad, tzv.</w:t>
      </w:r>
      <w:r w:rsidR="009612D6">
        <w:rPr>
          <w:rFonts w:cs="Times New Roman"/>
          <w:szCs w:val="24"/>
        </w:rPr>
        <w:t xml:space="preserve"> c</w:t>
      </w:r>
      <w:r w:rsidR="00E90CEA" w:rsidRPr="00051F4D">
        <w:rPr>
          <w:rFonts w:cs="Times New Roman"/>
          <w:szCs w:val="24"/>
        </w:rPr>
        <w:t xml:space="preserve">ache. Účastníci si poté v mobilní aplikaci nebo přes </w:t>
      </w:r>
      <w:r w:rsidR="006E17C1" w:rsidRPr="00051F4D">
        <w:rPr>
          <w:rFonts w:cs="Times New Roman"/>
          <w:szCs w:val="24"/>
        </w:rPr>
        <w:t>webovou stránku mohou</w:t>
      </w:r>
      <w:r w:rsidR="00E90CEA" w:rsidRPr="00051F4D">
        <w:rPr>
          <w:rFonts w:cs="Times New Roman"/>
          <w:szCs w:val="24"/>
        </w:rPr>
        <w:t xml:space="preserve"> najít souřadnice dan</w:t>
      </w:r>
      <w:r w:rsidR="006E17C1" w:rsidRPr="00051F4D">
        <w:rPr>
          <w:rFonts w:cs="Times New Roman"/>
          <w:szCs w:val="24"/>
        </w:rPr>
        <w:t>ých</w:t>
      </w:r>
      <w:r w:rsidR="00E90CEA" w:rsidRPr="00051F4D">
        <w:rPr>
          <w:rFonts w:cs="Times New Roman"/>
          <w:szCs w:val="24"/>
        </w:rPr>
        <w:t xml:space="preserve"> schrán</w:t>
      </w:r>
      <w:r w:rsidR="006E17C1" w:rsidRPr="00051F4D">
        <w:rPr>
          <w:rFonts w:cs="Times New Roman"/>
          <w:szCs w:val="24"/>
        </w:rPr>
        <w:t>ek</w:t>
      </w:r>
      <w:r w:rsidR="00E90CEA" w:rsidRPr="00051F4D">
        <w:rPr>
          <w:rFonts w:cs="Times New Roman"/>
          <w:szCs w:val="24"/>
        </w:rPr>
        <w:t xml:space="preserve"> a hledat je. Navíc se při hledání využívá moderní technologie GPS navigace. </w:t>
      </w:r>
      <w:r w:rsidR="005A1B27" w:rsidRPr="00051F4D">
        <w:rPr>
          <w:rFonts w:cs="Times New Roman"/>
          <w:szCs w:val="24"/>
        </w:rPr>
        <w:t xml:space="preserve">Tato hra je velmi lákavá jak pro malé děti, tak pro dospělé. Souřadnice mohou vést přímo k pokladu nebo mohou pouze navádět k indiciím, potřebným pro nalezení cache. </w:t>
      </w:r>
      <w:r w:rsidR="00F81E25" w:rsidRPr="00051F4D">
        <w:rPr>
          <w:rFonts w:cs="Times New Roman"/>
          <w:szCs w:val="24"/>
        </w:rPr>
        <w:t xml:space="preserve">Je to dokonalé spojení </w:t>
      </w:r>
      <w:r w:rsidR="006304AB" w:rsidRPr="00051F4D">
        <w:rPr>
          <w:rFonts w:cs="Times New Roman"/>
          <w:szCs w:val="24"/>
        </w:rPr>
        <w:t>zábavy s</w:t>
      </w:r>
      <w:r w:rsidR="00F81E25" w:rsidRPr="00051F4D">
        <w:rPr>
          <w:rFonts w:cs="Times New Roman"/>
          <w:szCs w:val="24"/>
        </w:rPr>
        <w:t xml:space="preserve"> moderní</w:t>
      </w:r>
      <w:r w:rsidR="006304AB" w:rsidRPr="00051F4D">
        <w:rPr>
          <w:rFonts w:cs="Times New Roman"/>
          <w:szCs w:val="24"/>
        </w:rPr>
        <w:t>mi</w:t>
      </w:r>
      <w:r w:rsidR="00F81E25" w:rsidRPr="00051F4D">
        <w:rPr>
          <w:rFonts w:cs="Times New Roman"/>
          <w:szCs w:val="24"/>
        </w:rPr>
        <w:t xml:space="preserve"> technolog</w:t>
      </w:r>
      <w:r w:rsidR="006304AB" w:rsidRPr="00051F4D">
        <w:rPr>
          <w:rFonts w:cs="Times New Roman"/>
          <w:szCs w:val="24"/>
        </w:rPr>
        <w:t xml:space="preserve">iemi </w:t>
      </w:r>
      <w:r w:rsidR="00F81E25" w:rsidRPr="00051F4D">
        <w:rPr>
          <w:rFonts w:cs="Times New Roman"/>
          <w:szCs w:val="24"/>
        </w:rPr>
        <w:t>s objevováním zajímavých míst</w:t>
      </w:r>
      <w:r w:rsidR="00746D11">
        <w:rPr>
          <w:rFonts w:cs="Times New Roman"/>
          <w:szCs w:val="24"/>
        </w:rPr>
        <w:t xml:space="preserve"> (Geocaching, 2022, </w:t>
      </w:r>
      <w:r w:rsidR="00746D11" w:rsidRPr="001243EF">
        <w:rPr>
          <w:rFonts w:cs="Times New Roman"/>
          <w:bCs/>
          <w:szCs w:val="24"/>
          <w:shd w:val="clear" w:color="auto" w:fill="FFFFFF"/>
        </w:rPr>
        <w:t>[</w:t>
      </w:r>
      <w:r w:rsidR="00746D11" w:rsidRPr="000629B6">
        <w:rPr>
          <w:rFonts w:cs="Times New Roman"/>
          <w:szCs w:val="24"/>
          <w:shd w:val="clear" w:color="auto" w:fill="FFFFFF"/>
        </w:rPr>
        <w:t>online]</w:t>
      </w:r>
      <w:r w:rsidR="00746D11">
        <w:rPr>
          <w:rFonts w:cs="Times New Roman"/>
          <w:szCs w:val="24"/>
          <w:shd w:val="clear" w:color="auto" w:fill="FFFFFF"/>
        </w:rPr>
        <w:t>)</w:t>
      </w:r>
      <w:r w:rsidR="00F81E25" w:rsidRPr="00051F4D">
        <w:rPr>
          <w:rFonts w:cs="Times New Roman"/>
          <w:szCs w:val="24"/>
        </w:rPr>
        <w:t xml:space="preserve">. </w:t>
      </w:r>
    </w:p>
    <w:p w14:paraId="6FE59B37" w14:textId="77777777" w:rsidR="00AE6067" w:rsidRDefault="007863BF" w:rsidP="00AE6067">
      <w:pPr>
        <w:spacing w:line="360" w:lineRule="auto"/>
        <w:ind w:firstLine="567"/>
        <w:rPr>
          <w:rFonts w:cs="Times New Roman"/>
          <w:szCs w:val="24"/>
        </w:rPr>
      </w:pPr>
      <w:r w:rsidRPr="00E67EA1">
        <w:rPr>
          <w:rFonts w:cs="Times New Roman"/>
          <w:b/>
          <w:bCs/>
          <w:szCs w:val="24"/>
        </w:rPr>
        <w:t>Hunter game</w:t>
      </w:r>
      <w:r w:rsidR="005A1047">
        <w:rPr>
          <w:rFonts w:cs="Times New Roman"/>
          <w:szCs w:val="24"/>
        </w:rPr>
        <w:t xml:space="preserve"> je platforma, která nabízí hry všemožného zaměření. </w:t>
      </w:r>
      <w:r w:rsidR="00C43241">
        <w:rPr>
          <w:rFonts w:cs="Times New Roman"/>
          <w:szCs w:val="24"/>
        </w:rPr>
        <w:t xml:space="preserve">Tyto hry </w:t>
      </w:r>
      <w:r w:rsidR="009E56D1">
        <w:rPr>
          <w:rFonts w:cs="Times New Roman"/>
          <w:szCs w:val="24"/>
        </w:rPr>
        <w:t>jsou</w:t>
      </w:r>
      <w:r w:rsidR="00C43241">
        <w:rPr>
          <w:rFonts w:cs="Times New Roman"/>
          <w:szCs w:val="24"/>
        </w:rPr>
        <w:t xml:space="preserve"> cíleně zaměřeny na poznávání okolí. </w:t>
      </w:r>
      <w:r w:rsidR="004E6311">
        <w:rPr>
          <w:rFonts w:cs="Times New Roman"/>
          <w:szCs w:val="24"/>
        </w:rPr>
        <w:t xml:space="preserve">Fungují na principu geocachingu a spojují noční šifrovací a únikové hry s reálným prostředím. </w:t>
      </w:r>
      <w:r w:rsidR="00E97D5C">
        <w:rPr>
          <w:rFonts w:cs="Times New Roman"/>
          <w:szCs w:val="24"/>
        </w:rPr>
        <w:t>Hráči jsou vedeni pomocí GPS po různých trasách, na nichž plní série úkolů</w:t>
      </w:r>
      <w:r w:rsidR="00746D11">
        <w:rPr>
          <w:rFonts w:cs="Times New Roman"/>
          <w:szCs w:val="24"/>
        </w:rPr>
        <w:t xml:space="preserve"> (Wikipedia</w:t>
      </w:r>
      <w:r w:rsidR="007516AD">
        <w:rPr>
          <w:rFonts w:cs="Times New Roman"/>
          <w:szCs w:val="24"/>
        </w:rPr>
        <w:t>: Hunter game</w:t>
      </w:r>
      <w:r w:rsidR="00746D11">
        <w:rPr>
          <w:rFonts w:cs="Times New Roman"/>
          <w:szCs w:val="24"/>
        </w:rPr>
        <w:t xml:space="preserve">, 2021, </w:t>
      </w:r>
      <w:r w:rsidR="00746D11" w:rsidRPr="001243EF">
        <w:rPr>
          <w:rFonts w:cs="Times New Roman"/>
          <w:bCs/>
          <w:szCs w:val="24"/>
          <w:shd w:val="clear" w:color="auto" w:fill="FFFFFF"/>
        </w:rPr>
        <w:t>[</w:t>
      </w:r>
      <w:r w:rsidR="00746D11" w:rsidRPr="000629B6">
        <w:rPr>
          <w:rFonts w:cs="Times New Roman"/>
          <w:szCs w:val="24"/>
          <w:shd w:val="clear" w:color="auto" w:fill="FFFFFF"/>
        </w:rPr>
        <w:t>online]</w:t>
      </w:r>
      <w:r w:rsidR="00746D11">
        <w:rPr>
          <w:rFonts w:cs="Times New Roman"/>
          <w:szCs w:val="24"/>
          <w:shd w:val="clear" w:color="auto" w:fill="FFFFFF"/>
        </w:rPr>
        <w:t>)</w:t>
      </w:r>
      <w:r w:rsidR="00E97D5C">
        <w:rPr>
          <w:rFonts w:cs="Times New Roman"/>
          <w:szCs w:val="24"/>
        </w:rPr>
        <w:t xml:space="preserve">. </w:t>
      </w:r>
    </w:p>
    <w:p w14:paraId="0BDFFAF8" w14:textId="77777777" w:rsidR="00AE6067" w:rsidRDefault="00D167E1" w:rsidP="00AE6067">
      <w:pPr>
        <w:spacing w:line="360" w:lineRule="auto"/>
        <w:ind w:firstLine="567"/>
        <w:rPr>
          <w:rFonts w:cs="Times New Roman"/>
          <w:szCs w:val="24"/>
        </w:rPr>
      </w:pPr>
      <w:r w:rsidRPr="003271ED">
        <w:rPr>
          <w:rFonts w:cs="Times New Roman"/>
          <w:b/>
          <w:bCs/>
          <w:color w:val="000000" w:themeColor="text1"/>
          <w:szCs w:val="24"/>
        </w:rPr>
        <w:t>Actionbound</w:t>
      </w:r>
      <w:r w:rsidR="00F86C17" w:rsidRPr="003271ED">
        <w:rPr>
          <w:rFonts w:cs="Times New Roman"/>
          <w:color w:val="000000" w:themeColor="text1"/>
          <w:szCs w:val="24"/>
        </w:rPr>
        <w:t xml:space="preserve"> je </w:t>
      </w:r>
      <w:r w:rsidR="00B94649" w:rsidRPr="003271ED">
        <w:rPr>
          <w:rFonts w:cs="Times New Roman"/>
          <w:color w:val="000000" w:themeColor="text1"/>
          <w:szCs w:val="24"/>
        </w:rPr>
        <w:t xml:space="preserve">aplikace, která </w:t>
      </w:r>
      <w:r w:rsidR="0065103D" w:rsidRPr="003271ED">
        <w:rPr>
          <w:rFonts w:cs="Times New Roman"/>
          <w:color w:val="000000" w:themeColor="text1"/>
          <w:szCs w:val="24"/>
        </w:rPr>
        <w:t>přes</w:t>
      </w:r>
      <w:r w:rsidR="00B94649" w:rsidRPr="003271ED">
        <w:rPr>
          <w:rFonts w:cs="Times New Roman"/>
          <w:color w:val="000000" w:themeColor="text1"/>
          <w:szCs w:val="24"/>
        </w:rPr>
        <w:t xml:space="preserve"> webové služby </w:t>
      </w:r>
      <w:r w:rsidR="0065103D" w:rsidRPr="003271ED">
        <w:rPr>
          <w:rFonts w:cs="Times New Roman"/>
          <w:color w:val="000000" w:themeColor="text1"/>
          <w:szCs w:val="24"/>
        </w:rPr>
        <w:t xml:space="preserve">nabízí prostor </w:t>
      </w:r>
      <w:r w:rsidR="00B94649" w:rsidRPr="003271ED">
        <w:rPr>
          <w:rFonts w:cs="Times New Roman"/>
          <w:color w:val="000000" w:themeColor="text1"/>
          <w:szCs w:val="24"/>
        </w:rPr>
        <w:t xml:space="preserve">pro </w:t>
      </w:r>
      <w:r w:rsidR="00C44B4F" w:rsidRPr="003271ED">
        <w:rPr>
          <w:rFonts w:cs="Times New Roman"/>
          <w:color w:val="000000" w:themeColor="text1"/>
          <w:szCs w:val="24"/>
        </w:rPr>
        <w:t>tvorbu</w:t>
      </w:r>
      <w:r w:rsidR="00B94649" w:rsidRPr="003271ED">
        <w:rPr>
          <w:rFonts w:cs="Times New Roman"/>
          <w:color w:val="000000" w:themeColor="text1"/>
          <w:szCs w:val="24"/>
        </w:rPr>
        <w:t xml:space="preserve"> h</w:t>
      </w:r>
      <w:r w:rsidR="00C44B4F" w:rsidRPr="003271ED">
        <w:rPr>
          <w:rFonts w:cs="Times New Roman"/>
          <w:color w:val="000000" w:themeColor="text1"/>
          <w:szCs w:val="24"/>
        </w:rPr>
        <w:t>er</w:t>
      </w:r>
      <w:r w:rsidR="00B94649" w:rsidRPr="003271ED">
        <w:rPr>
          <w:rFonts w:cs="Times New Roman"/>
          <w:color w:val="000000" w:themeColor="text1"/>
          <w:szCs w:val="24"/>
        </w:rPr>
        <w:t xml:space="preserve">. Hry vytvořené v této aplikaci se nazývají </w:t>
      </w:r>
      <w:r w:rsidR="00A3137E" w:rsidRPr="00B2085B">
        <w:rPr>
          <w:rFonts w:cs="Times New Roman"/>
          <w:i/>
          <w:iCs/>
          <w:color w:val="000000" w:themeColor="text1"/>
          <w:szCs w:val="24"/>
        </w:rPr>
        <w:t>„</w:t>
      </w:r>
      <w:r w:rsidR="001F096B" w:rsidRPr="00B2085B">
        <w:rPr>
          <w:rFonts w:cs="Times New Roman"/>
          <w:i/>
          <w:iCs/>
          <w:color w:val="000000" w:themeColor="text1"/>
          <w:szCs w:val="24"/>
        </w:rPr>
        <w:t>Bounds”</w:t>
      </w:r>
      <w:r w:rsidR="001F096B" w:rsidRPr="003271ED">
        <w:rPr>
          <w:rFonts w:cs="Times New Roman"/>
          <w:color w:val="000000" w:themeColor="text1"/>
          <w:szCs w:val="24"/>
        </w:rPr>
        <w:t xml:space="preserve"> a </w:t>
      </w:r>
      <w:r w:rsidR="00906EA5" w:rsidRPr="003271ED">
        <w:rPr>
          <w:rFonts w:cs="Times New Roman"/>
          <w:color w:val="000000" w:themeColor="text1"/>
          <w:szCs w:val="24"/>
        </w:rPr>
        <w:t xml:space="preserve">jsou založené na úkolech, otázkách a </w:t>
      </w:r>
      <w:r w:rsidR="001227C4" w:rsidRPr="003271ED">
        <w:rPr>
          <w:rFonts w:cs="Times New Roman"/>
          <w:color w:val="000000" w:themeColor="text1"/>
          <w:szCs w:val="24"/>
        </w:rPr>
        <w:t>orientaci v</w:t>
      </w:r>
      <w:r w:rsidR="00B50429" w:rsidRPr="003271ED">
        <w:rPr>
          <w:rFonts w:cs="Times New Roman"/>
          <w:color w:val="000000" w:themeColor="text1"/>
          <w:szCs w:val="24"/>
        </w:rPr>
        <w:t> </w:t>
      </w:r>
      <w:r w:rsidR="001227C4" w:rsidRPr="003271ED">
        <w:rPr>
          <w:rFonts w:cs="Times New Roman"/>
          <w:color w:val="000000" w:themeColor="text1"/>
          <w:szCs w:val="24"/>
        </w:rPr>
        <w:t>mapách</w:t>
      </w:r>
      <w:r w:rsidR="00B50429" w:rsidRPr="003271ED">
        <w:rPr>
          <w:rFonts w:cs="Times New Roman"/>
          <w:color w:val="000000" w:themeColor="text1"/>
          <w:szCs w:val="24"/>
        </w:rPr>
        <w:t xml:space="preserve"> ve stylu </w:t>
      </w:r>
      <w:r w:rsidR="00A3137E" w:rsidRPr="00B2085B">
        <w:rPr>
          <w:rFonts w:cs="Times New Roman"/>
          <w:i/>
          <w:iCs/>
          <w:color w:val="000000" w:themeColor="text1"/>
          <w:szCs w:val="24"/>
        </w:rPr>
        <w:t>„</w:t>
      </w:r>
      <w:r w:rsidR="00B50429" w:rsidRPr="00B2085B">
        <w:rPr>
          <w:rFonts w:cs="Times New Roman"/>
          <w:i/>
          <w:iCs/>
          <w:color w:val="000000" w:themeColor="text1"/>
          <w:szCs w:val="24"/>
        </w:rPr>
        <w:t>honby za pokladem”</w:t>
      </w:r>
      <w:r w:rsidR="001227C4" w:rsidRPr="003271ED">
        <w:rPr>
          <w:rFonts w:cs="Times New Roman"/>
          <w:color w:val="000000" w:themeColor="text1"/>
          <w:szCs w:val="24"/>
        </w:rPr>
        <w:t xml:space="preserve">. </w:t>
      </w:r>
      <w:r w:rsidR="00E05C4A" w:rsidRPr="003271ED">
        <w:rPr>
          <w:rFonts w:cs="Times New Roman"/>
          <w:color w:val="000000" w:themeColor="text1"/>
          <w:szCs w:val="24"/>
        </w:rPr>
        <w:t>Hry mohou být určeny, jak pro jednotlivce, tak pro týmy</w:t>
      </w:r>
      <w:r w:rsidR="007A3F2C" w:rsidRPr="003271ED">
        <w:rPr>
          <w:rFonts w:cs="Times New Roman"/>
          <w:color w:val="000000" w:themeColor="text1"/>
          <w:szCs w:val="24"/>
        </w:rPr>
        <w:t xml:space="preserve">. </w:t>
      </w:r>
      <w:r w:rsidR="0016516B" w:rsidRPr="003271ED">
        <w:rPr>
          <w:rFonts w:cs="Times New Roman"/>
          <w:color w:val="000000" w:themeColor="text1"/>
          <w:szCs w:val="24"/>
        </w:rPr>
        <w:t>Jsou</w:t>
      </w:r>
      <w:r w:rsidR="00D93ABE" w:rsidRPr="003271ED">
        <w:rPr>
          <w:rFonts w:cs="Times New Roman"/>
          <w:color w:val="000000" w:themeColor="text1"/>
          <w:szCs w:val="24"/>
        </w:rPr>
        <w:t xml:space="preserve"> na webovém rozhraní veřejně dostupné a </w:t>
      </w:r>
      <w:r w:rsidR="007A3F2C" w:rsidRPr="003271ED">
        <w:rPr>
          <w:rFonts w:cs="Times New Roman"/>
          <w:color w:val="000000" w:themeColor="text1"/>
          <w:szCs w:val="24"/>
        </w:rPr>
        <w:t>hráč si je může zahrát pomocí mobilního telefon</w:t>
      </w:r>
      <w:r w:rsidR="0016516B" w:rsidRPr="003271ED">
        <w:rPr>
          <w:rFonts w:cs="Times New Roman"/>
          <w:color w:val="000000" w:themeColor="text1"/>
          <w:szCs w:val="24"/>
        </w:rPr>
        <w:t>u</w:t>
      </w:r>
      <w:r w:rsidR="007A3F2C" w:rsidRPr="003271ED">
        <w:rPr>
          <w:rFonts w:cs="Times New Roman"/>
          <w:color w:val="000000" w:themeColor="text1"/>
          <w:szCs w:val="24"/>
        </w:rPr>
        <w:t>.</w:t>
      </w:r>
      <w:r w:rsidR="008D6E91" w:rsidRPr="003271ED">
        <w:rPr>
          <w:rFonts w:cs="Times New Roman"/>
          <w:color w:val="000000" w:themeColor="text1"/>
          <w:szCs w:val="24"/>
        </w:rPr>
        <w:t xml:space="preserve"> </w:t>
      </w:r>
      <w:r w:rsidR="00A3137E" w:rsidRPr="00B2085B">
        <w:rPr>
          <w:rFonts w:cs="Times New Roman"/>
          <w:i/>
          <w:iCs/>
          <w:color w:val="000000" w:themeColor="text1"/>
          <w:szCs w:val="24"/>
        </w:rPr>
        <w:t>„</w:t>
      </w:r>
      <w:r w:rsidR="008D6E91" w:rsidRPr="00B2085B">
        <w:rPr>
          <w:rFonts w:cs="Times New Roman"/>
          <w:i/>
          <w:iCs/>
          <w:color w:val="000000" w:themeColor="text1"/>
          <w:szCs w:val="24"/>
        </w:rPr>
        <w:t xml:space="preserve">Hra využívá GPS lokaci a je tedy možné výborně pracovat s polohou hráčů při hře” </w:t>
      </w:r>
      <w:r w:rsidR="008D6E91" w:rsidRPr="003271ED">
        <w:rPr>
          <w:rFonts w:cs="Times New Roman"/>
          <w:color w:val="000000" w:themeColor="text1"/>
          <w:szCs w:val="24"/>
        </w:rPr>
        <w:t>(</w:t>
      </w:r>
      <w:r w:rsidR="003F14D4" w:rsidRPr="003271ED">
        <w:rPr>
          <w:rFonts w:cs="Times New Roman"/>
          <w:color w:val="000000" w:themeColor="text1"/>
          <w:szCs w:val="24"/>
        </w:rPr>
        <w:t xml:space="preserve">Hodál, 2018, </w:t>
      </w:r>
      <w:r w:rsidR="003F14D4" w:rsidRPr="003271ED">
        <w:rPr>
          <w:rFonts w:cs="Times New Roman"/>
          <w:bCs/>
          <w:color w:val="000000" w:themeColor="text1"/>
          <w:szCs w:val="24"/>
          <w:shd w:val="clear" w:color="auto" w:fill="FFFFFF"/>
        </w:rPr>
        <w:t>[</w:t>
      </w:r>
      <w:r w:rsidR="003F14D4" w:rsidRPr="003271ED">
        <w:rPr>
          <w:rFonts w:cs="Times New Roman"/>
          <w:color w:val="000000" w:themeColor="text1"/>
          <w:szCs w:val="24"/>
          <w:shd w:val="clear" w:color="auto" w:fill="FFFFFF"/>
        </w:rPr>
        <w:t>online])</w:t>
      </w:r>
      <w:r w:rsidR="003F14D4" w:rsidRPr="003271ED">
        <w:rPr>
          <w:rFonts w:cs="Times New Roman"/>
          <w:color w:val="000000" w:themeColor="text1"/>
          <w:szCs w:val="24"/>
        </w:rPr>
        <w:t>.</w:t>
      </w:r>
    </w:p>
    <w:p w14:paraId="6BF578A7" w14:textId="77777777" w:rsidR="00AE6067" w:rsidRDefault="00632DB7" w:rsidP="00AE6067">
      <w:pPr>
        <w:spacing w:line="360" w:lineRule="auto"/>
        <w:ind w:firstLine="567"/>
        <w:rPr>
          <w:rFonts w:cs="Times New Roman"/>
          <w:szCs w:val="24"/>
        </w:rPr>
      </w:pPr>
      <w:r w:rsidRPr="00632DB7">
        <w:rPr>
          <w:rFonts w:cs="Times New Roman"/>
          <w:b/>
          <w:bCs/>
          <w:szCs w:val="24"/>
        </w:rPr>
        <w:t xml:space="preserve">Pokémon </w:t>
      </w:r>
      <w:r w:rsidR="000629B6">
        <w:rPr>
          <w:rFonts w:cs="Times New Roman"/>
          <w:b/>
          <w:bCs/>
          <w:szCs w:val="24"/>
        </w:rPr>
        <w:t>G</w:t>
      </w:r>
      <w:r w:rsidRPr="00632DB7">
        <w:rPr>
          <w:rFonts w:cs="Times New Roman"/>
          <w:b/>
          <w:bCs/>
          <w:szCs w:val="24"/>
        </w:rPr>
        <w:t xml:space="preserve">o </w:t>
      </w:r>
      <w:r>
        <w:rPr>
          <w:rFonts w:cs="Times New Roman"/>
          <w:szCs w:val="24"/>
        </w:rPr>
        <w:t xml:space="preserve">je </w:t>
      </w:r>
      <w:r w:rsidRPr="00632DB7">
        <w:rPr>
          <w:rFonts w:cs="Times New Roman"/>
          <w:szCs w:val="24"/>
        </w:rPr>
        <w:t>mobilní aplikac</w:t>
      </w:r>
      <w:r>
        <w:rPr>
          <w:rFonts w:cs="Times New Roman"/>
          <w:szCs w:val="24"/>
        </w:rPr>
        <w:t>e</w:t>
      </w:r>
      <w:r w:rsidRPr="00632DB7">
        <w:rPr>
          <w:rFonts w:cs="Times New Roman"/>
          <w:szCs w:val="24"/>
        </w:rPr>
        <w:t>, která vytváří můstek mezi reálným světem a rozšířenou realitou. Rozšířená realita vzniká pomocí mapování a sledování polohy hráče. Mapa v mobilní aplikaci kopíruje Mapy Google, postava na mapě s</w:t>
      </w:r>
      <w:r w:rsidR="00733BDB">
        <w:rPr>
          <w:rFonts w:cs="Times New Roman"/>
          <w:szCs w:val="24"/>
        </w:rPr>
        <w:t>e pohybuje stejně s naší</w:t>
      </w:r>
      <w:r w:rsidRPr="00632DB7">
        <w:rPr>
          <w:rFonts w:cs="Times New Roman"/>
          <w:szCs w:val="24"/>
        </w:rPr>
        <w:t xml:space="preserve">m reálným pohybem. </w:t>
      </w:r>
      <w:r w:rsidRPr="00632DB7">
        <w:rPr>
          <w:rFonts w:cs="Times New Roman"/>
          <w:szCs w:val="24"/>
        </w:rPr>
        <w:lastRenderedPageBreak/>
        <w:t>Na mapě se různě objevují pokémoni (postavičky ze seriálu Pokémon), které uživatel může chytat, když se k nim dostatečně přiblíží</w:t>
      </w:r>
      <w:r w:rsidR="00746D11">
        <w:rPr>
          <w:rFonts w:cs="Times New Roman"/>
          <w:szCs w:val="24"/>
        </w:rPr>
        <w:t xml:space="preserve"> (Explained, nedat. </w:t>
      </w:r>
      <w:r w:rsidR="00746D11" w:rsidRPr="001243EF">
        <w:rPr>
          <w:rFonts w:cs="Times New Roman"/>
          <w:bCs/>
          <w:szCs w:val="24"/>
          <w:shd w:val="clear" w:color="auto" w:fill="FFFFFF"/>
        </w:rPr>
        <w:t>[</w:t>
      </w:r>
      <w:r w:rsidR="00746D11" w:rsidRPr="000629B6">
        <w:rPr>
          <w:rFonts w:cs="Times New Roman"/>
          <w:szCs w:val="24"/>
          <w:shd w:val="clear" w:color="auto" w:fill="FFFFFF"/>
        </w:rPr>
        <w:t>online]</w:t>
      </w:r>
      <w:r w:rsidR="00746D11">
        <w:rPr>
          <w:rFonts w:cs="Times New Roman"/>
          <w:szCs w:val="24"/>
          <w:shd w:val="clear" w:color="auto" w:fill="FFFFFF"/>
        </w:rPr>
        <w:t>)</w:t>
      </w:r>
      <w:r w:rsidRPr="00632DB7">
        <w:rPr>
          <w:rFonts w:cs="Times New Roman"/>
          <w:szCs w:val="24"/>
        </w:rPr>
        <w:t xml:space="preserve">. </w:t>
      </w:r>
    </w:p>
    <w:p w14:paraId="01041362" w14:textId="77777777" w:rsidR="00AE6067" w:rsidRDefault="00632DB7" w:rsidP="00AE6067">
      <w:pPr>
        <w:spacing w:line="360" w:lineRule="auto"/>
        <w:ind w:firstLine="567"/>
        <w:rPr>
          <w:rFonts w:cs="Times New Roman"/>
          <w:szCs w:val="24"/>
        </w:rPr>
      </w:pPr>
      <w:r w:rsidRPr="00632DB7">
        <w:rPr>
          <w:rFonts w:cs="Times New Roman"/>
          <w:b/>
          <w:bCs/>
          <w:szCs w:val="24"/>
        </w:rPr>
        <w:t>Laser game</w:t>
      </w:r>
      <w:r w:rsidRPr="00632DB7">
        <w:rPr>
          <w:rFonts w:cs="Times New Roman"/>
          <w:szCs w:val="24"/>
        </w:rPr>
        <w:t xml:space="preserve"> je dle mého názoru představitelem geniálního spojení napínavé hry plné adrenalinu s moderními technologiemi. Je to pohybová společenská hra s prvky sci-fi. Základem hry jsou arény, které mohou být v místnosti i venku. V těchto arénách se hráči pohybují a snaží se přemoci druhý tým tak, že jednotlivé hráče zasahují laserový</w:t>
      </w:r>
      <w:r w:rsidR="00811E66">
        <w:rPr>
          <w:rFonts w:cs="Times New Roman"/>
          <w:szCs w:val="24"/>
        </w:rPr>
        <w:t>m</w:t>
      </w:r>
      <w:r w:rsidRPr="00632DB7">
        <w:rPr>
          <w:rFonts w:cs="Times New Roman"/>
          <w:szCs w:val="24"/>
        </w:rPr>
        <w:t xml:space="preserve"> paprskem ze zbraně. Moderní technologie zde utvářejí i atmosféru a celé prostředí arény. Jsou zde totiž rozmístěny zářivky reagující na UV světla a atmosféra je doplněna dramatickými zvukovými efekty</w:t>
      </w:r>
      <w:r w:rsidR="007516AD">
        <w:rPr>
          <w:rFonts w:cs="Times New Roman"/>
          <w:szCs w:val="24"/>
        </w:rPr>
        <w:t xml:space="preserve"> (Wikipedia: Laser game, 2021, </w:t>
      </w:r>
      <w:r w:rsidR="007516AD" w:rsidRPr="001243EF">
        <w:rPr>
          <w:rFonts w:cs="Times New Roman"/>
          <w:bCs/>
          <w:szCs w:val="24"/>
          <w:shd w:val="clear" w:color="auto" w:fill="FFFFFF"/>
        </w:rPr>
        <w:t>[</w:t>
      </w:r>
      <w:r w:rsidR="007516AD" w:rsidRPr="000629B6">
        <w:rPr>
          <w:rFonts w:cs="Times New Roman"/>
          <w:szCs w:val="24"/>
          <w:shd w:val="clear" w:color="auto" w:fill="FFFFFF"/>
        </w:rPr>
        <w:t>online]</w:t>
      </w:r>
      <w:r w:rsidR="007516AD">
        <w:rPr>
          <w:rFonts w:cs="Times New Roman"/>
          <w:szCs w:val="24"/>
          <w:shd w:val="clear" w:color="auto" w:fill="FFFFFF"/>
        </w:rPr>
        <w:t>)</w:t>
      </w:r>
      <w:r w:rsidRPr="00632DB7">
        <w:rPr>
          <w:rFonts w:cs="Times New Roman"/>
          <w:szCs w:val="24"/>
        </w:rPr>
        <w:t xml:space="preserve">. </w:t>
      </w:r>
    </w:p>
    <w:p w14:paraId="0DA128BF" w14:textId="77777777" w:rsidR="00AE6067" w:rsidRDefault="009076E5" w:rsidP="00AE6067">
      <w:pPr>
        <w:spacing w:line="360" w:lineRule="auto"/>
        <w:ind w:firstLine="567"/>
        <w:rPr>
          <w:rFonts w:cs="Times New Roman"/>
          <w:szCs w:val="24"/>
        </w:rPr>
      </w:pPr>
      <w:r w:rsidRPr="00632DB7">
        <w:rPr>
          <w:rFonts w:cs="Times New Roman"/>
          <w:b/>
          <w:bCs/>
          <w:szCs w:val="24"/>
        </w:rPr>
        <w:t>QR kódy</w:t>
      </w:r>
      <w:r w:rsidR="00B531AA" w:rsidRPr="00632DB7">
        <w:rPr>
          <w:rFonts w:cs="Times New Roman"/>
          <w:b/>
          <w:bCs/>
          <w:szCs w:val="24"/>
        </w:rPr>
        <w:t xml:space="preserve"> </w:t>
      </w:r>
      <w:r w:rsidR="007F3ED3" w:rsidRPr="00632DB7">
        <w:rPr>
          <w:rFonts w:cs="Times New Roman"/>
          <w:szCs w:val="24"/>
        </w:rPr>
        <w:t>nejsou přímo hra. Je to označení pro černo</w:t>
      </w:r>
      <w:r w:rsidR="00B1073B" w:rsidRPr="00632DB7">
        <w:rPr>
          <w:rFonts w:cs="Times New Roman"/>
          <w:szCs w:val="24"/>
        </w:rPr>
        <w:t>bílý obrázek, který je velmi podobný č</w:t>
      </w:r>
      <w:r w:rsidR="00B531AA" w:rsidRPr="00632DB7">
        <w:rPr>
          <w:rFonts w:cs="Times New Roman"/>
          <w:szCs w:val="24"/>
        </w:rPr>
        <w:t>árové</w:t>
      </w:r>
      <w:r w:rsidR="00B1073B" w:rsidRPr="00632DB7">
        <w:rPr>
          <w:rFonts w:cs="Times New Roman"/>
          <w:szCs w:val="24"/>
        </w:rPr>
        <w:t>mu</w:t>
      </w:r>
      <w:r w:rsidR="00B531AA" w:rsidRPr="00632DB7">
        <w:rPr>
          <w:rFonts w:cs="Times New Roman"/>
          <w:szCs w:val="24"/>
        </w:rPr>
        <w:t xml:space="preserve"> kódu. Umožňuje nám pomocí mobil</w:t>
      </w:r>
      <w:r w:rsidR="00F40504" w:rsidRPr="00632DB7">
        <w:rPr>
          <w:rFonts w:cs="Times New Roman"/>
          <w:szCs w:val="24"/>
        </w:rPr>
        <w:t>ního zařízení přístup k </w:t>
      </w:r>
      <w:r w:rsidR="006A75A5" w:rsidRPr="00632DB7">
        <w:rPr>
          <w:rFonts w:cs="Times New Roman"/>
          <w:szCs w:val="24"/>
        </w:rPr>
        <w:t>různým</w:t>
      </w:r>
      <w:r w:rsidR="00F40504" w:rsidRPr="00632DB7">
        <w:rPr>
          <w:rFonts w:cs="Times New Roman"/>
          <w:szCs w:val="24"/>
        </w:rPr>
        <w:t xml:space="preserve"> informacím. </w:t>
      </w:r>
      <w:r w:rsidR="00C15F84" w:rsidRPr="00632DB7">
        <w:rPr>
          <w:rFonts w:cs="Times New Roman"/>
          <w:szCs w:val="24"/>
        </w:rPr>
        <w:t>QR</w:t>
      </w:r>
      <w:r w:rsidR="00161E17" w:rsidRPr="00632DB7">
        <w:rPr>
          <w:rFonts w:cs="Times New Roman"/>
          <w:szCs w:val="24"/>
        </w:rPr>
        <w:t xml:space="preserve"> kódy se dají vygenerovat zd</w:t>
      </w:r>
      <w:r w:rsidR="000A588C" w:rsidRPr="00632DB7">
        <w:rPr>
          <w:rFonts w:cs="Times New Roman"/>
          <w:szCs w:val="24"/>
        </w:rPr>
        <w:t>arma na různých platformách a využít k nesčetnému množství činností a prací s</w:t>
      </w:r>
      <w:r w:rsidR="00746D11">
        <w:rPr>
          <w:rFonts w:cs="Times New Roman"/>
          <w:szCs w:val="24"/>
        </w:rPr>
        <w:t> </w:t>
      </w:r>
      <w:r w:rsidR="000A588C" w:rsidRPr="00632DB7">
        <w:rPr>
          <w:rFonts w:cs="Times New Roman"/>
          <w:szCs w:val="24"/>
        </w:rPr>
        <w:t>informacemi</w:t>
      </w:r>
      <w:r w:rsidR="00746D11">
        <w:rPr>
          <w:rFonts w:cs="Times New Roman"/>
          <w:szCs w:val="24"/>
        </w:rPr>
        <w:t xml:space="preserve"> (QRTY, nedat. </w:t>
      </w:r>
      <w:r w:rsidR="00746D11" w:rsidRPr="001243EF">
        <w:rPr>
          <w:rFonts w:cs="Times New Roman"/>
          <w:bCs/>
          <w:szCs w:val="24"/>
          <w:shd w:val="clear" w:color="auto" w:fill="FFFFFF"/>
        </w:rPr>
        <w:t>[</w:t>
      </w:r>
      <w:r w:rsidR="00746D11" w:rsidRPr="000629B6">
        <w:rPr>
          <w:rFonts w:cs="Times New Roman"/>
          <w:szCs w:val="24"/>
          <w:shd w:val="clear" w:color="auto" w:fill="FFFFFF"/>
        </w:rPr>
        <w:t>online]</w:t>
      </w:r>
      <w:r w:rsidR="00746D11">
        <w:rPr>
          <w:rFonts w:cs="Times New Roman"/>
          <w:szCs w:val="24"/>
          <w:shd w:val="clear" w:color="auto" w:fill="FFFFFF"/>
        </w:rPr>
        <w:t>)</w:t>
      </w:r>
      <w:r w:rsidR="000A588C" w:rsidRPr="00632DB7">
        <w:rPr>
          <w:rFonts w:cs="Times New Roman"/>
          <w:szCs w:val="24"/>
        </w:rPr>
        <w:t>. V táborové pedagogice se</w:t>
      </w:r>
      <w:r w:rsidR="009B094C" w:rsidRPr="00632DB7">
        <w:rPr>
          <w:rFonts w:cs="Times New Roman"/>
          <w:szCs w:val="24"/>
        </w:rPr>
        <w:t xml:space="preserve"> dají využít</w:t>
      </w:r>
      <w:r w:rsidR="000A588C" w:rsidRPr="00632DB7">
        <w:rPr>
          <w:rFonts w:cs="Times New Roman"/>
          <w:szCs w:val="24"/>
        </w:rPr>
        <w:t xml:space="preserve"> např. </w:t>
      </w:r>
      <w:r w:rsidR="00BA430B" w:rsidRPr="00632DB7">
        <w:rPr>
          <w:rFonts w:cs="Times New Roman"/>
          <w:szCs w:val="24"/>
        </w:rPr>
        <w:t xml:space="preserve">ve stopovacích hrách. </w:t>
      </w:r>
      <w:r w:rsidR="001809D5" w:rsidRPr="00632DB7">
        <w:rPr>
          <w:rFonts w:cs="Times New Roman"/>
          <w:szCs w:val="24"/>
        </w:rPr>
        <w:t xml:space="preserve">Po cestě jsou rozmístěny </w:t>
      </w:r>
      <w:r w:rsidR="00A84BBF" w:rsidRPr="00632DB7">
        <w:rPr>
          <w:rFonts w:cs="Times New Roman"/>
          <w:szCs w:val="24"/>
        </w:rPr>
        <w:t>QR kódy</w:t>
      </w:r>
      <w:r w:rsidR="001809D5" w:rsidRPr="00632DB7">
        <w:rPr>
          <w:rFonts w:cs="Times New Roman"/>
          <w:szCs w:val="24"/>
        </w:rPr>
        <w:t xml:space="preserve">, které nám po načtení mohou zobrazit </w:t>
      </w:r>
      <w:r w:rsidR="00A84BBF" w:rsidRPr="00632DB7">
        <w:rPr>
          <w:rFonts w:cs="Times New Roman"/>
          <w:szCs w:val="24"/>
        </w:rPr>
        <w:t xml:space="preserve">úkoly, tajenky, </w:t>
      </w:r>
      <w:r w:rsidR="001809D5" w:rsidRPr="00632DB7">
        <w:rPr>
          <w:rFonts w:cs="Times New Roman"/>
          <w:szCs w:val="24"/>
        </w:rPr>
        <w:t xml:space="preserve">indicie, </w:t>
      </w:r>
      <w:r w:rsidR="00A84BBF" w:rsidRPr="00632DB7">
        <w:rPr>
          <w:rFonts w:cs="Times New Roman"/>
          <w:szCs w:val="24"/>
        </w:rPr>
        <w:t xml:space="preserve">popř. </w:t>
      </w:r>
      <w:r w:rsidR="0003017F">
        <w:rPr>
          <w:rFonts w:cs="Times New Roman"/>
          <w:szCs w:val="24"/>
        </w:rPr>
        <w:t>s</w:t>
      </w:r>
      <w:r w:rsidR="00A84BBF" w:rsidRPr="00632DB7">
        <w:rPr>
          <w:rFonts w:cs="Times New Roman"/>
          <w:szCs w:val="24"/>
        </w:rPr>
        <w:t>ouřadnice rů</w:t>
      </w:r>
      <w:r w:rsidR="0047361C" w:rsidRPr="00632DB7">
        <w:rPr>
          <w:rFonts w:cs="Times New Roman"/>
          <w:szCs w:val="24"/>
        </w:rPr>
        <w:t>zných míst. D</w:t>
      </w:r>
      <w:r w:rsidR="004559ED" w:rsidRPr="00632DB7">
        <w:rPr>
          <w:rFonts w:cs="Times New Roman"/>
          <w:szCs w:val="24"/>
        </w:rPr>
        <w:t>ají</w:t>
      </w:r>
      <w:r w:rsidR="0047361C" w:rsidRPr="00632DB7">
        <w:rPr>
          <w:rFonts w:cs="Times New Roman"/>
          <w:szCs w:val="24"/>
        </w:rPr>
        <w:t xml:space="preserve"> se na něj načíst jakékoliv informace</w:t>
      </w:r>
      <w:r w:rsidR="00811E66">
        <w:rPr>
          <w:rFonts w:cs="Times New Roman"/>
          <w:szCs w:val="24"/>
        </w:rPr>
        <w:t xml:space="preserve">, které </w:t>
      </w:r>
      <w:r w:rsidR="0047361C" w:rsidRPr="00632DB7">
        <w:rPr>
          <w:rFonts w:cs="Times New Roman"/>
          <w:szCs w:val="24"/>
        </w:rPr>
        <w:t xml:space="preserve">budeme zrovna potřebovat. Tyto </w:t>
      </w:r>
      <w:r w:rsidR="00186BD3" w:rsidRPr="00632DB7">
        <w:rPr>
          <w:rFonts w:cs="Times New Roman"/>
          <w:szCs w:val="24"/>
        </w:rPr>
        <w:t>informacemi se hráči po načtení kódu jednoduše zobrazí</w:t>
      </w:r>
      <w:r w:rsidR="00746D11">
        <w:rPr>
          <w:rFonts w:cs="Times New Roman"/>
          <w:szCs w:val="24"/>
        </w:rPr>
        <w:t xml:space="preserve"> (Khas, 2014, </w:t>
      </w:r>
      <w:r w:rsidR="00746D11" w:rsidRPr="001243EF">
        <w:rPr>
          <w:rFonts w:cs="Times New Roman"/>
          <w:bCs/>
          <w:szCs w:val="24"/>
          <w:shd w:val="clear" w:color="auto" w:fill="FFFFFF"/>
        </w:rPr>
        <w:t>[</w:t>
      </w:r>
      <w:r w:rsidR="00746D11" w:rsidRPr="000629B6">
        <w:rPr>
          <w:rFonts w:cs="Times New Roman"/>
          <w:szCs w:val="24"/>
          <w:shd w:val="clear" w:color="auto" w:fill="FFFFFF"/>
        </w:rPr>
        <w:t>online]</w:t>
      </w:r>
      <w:r w:rsidR="00746D11">
        <w:rPr>
          <w:rFonts w:cs="Times New Roman"/>
          <w:szCs w:val="24"/>
          <w:shd w:val="clear" w:color="auto" w:fill="FFFFFF"/>
        </w:rPr>
        <w:t>).</w:t>
      </w:r>
    </w:p>
    <w:p w14:paraId="165E5065" w14:textId="77777777" w:rsidR="00AE6067" w:rsidRDefault="00A73161" w:rsidP="00AE6067">
      <w:pPr>
        <w:spacing w:line="360" w:lineRule="auto"/>
        <w:ind w:firstLine="567"/>
        <w:rPr>
          <w:rFonts w:cs="Times New Roman"/>
          <w:szCs w:val="24"/>
        </w:rPr>
      </w:pPr>
      <w:r w:rsidRPr="00632DB7">
        <w:rPr>
          <w:rFonts w:cs="Times New Roman"/>
          <w:szCs w:val="24"/>
        </w:rPr>
        <w:t xml:space="preserve">V dnešní době také vzniká mnoho </w:t>
      </w:r>
      <w:r w:rsidRPr="00632DB7">
        <w:rPr>
          <w:rFonts w:cs="Times New Roman"/>
          <w:b/>
          <w:bCs/>
          <w:szCs w:val="24"/>
        </w:rPr>
        <w:t>deskových her</w:t>
      </w:r>
      <w:r w:rsidRPr="00632DB7">
        <w:rPr>
          <w:rFonts w:cs="Times New Roman"/>
          <w:szCs w:val="24"/>
        </w:rPr>
        <w:t>, které jsou buď technologií přímo ovládány</w:t>
      </w:r>
      <w:r w:rsidR="00733BDB">
        <w:rPr>
          <w:rFonts w:cs="Times New Roman"/>
          <w:szCs w:val="24"/>
        </w:rPr>
        <w:t>,</w:t>
      </w:r>
      <w:r w:rsidRPr="00632DB7">
        <w:rPr>
          <w:rFonts w:cs="Times New Roman"/>
          <w:szCs w:val="24"/>
        </w:rPr>
        <w:t xml:space="preserve"> nebo technologie pouze doplňují tradiční prvky her, jako např. </w:t>
      </w:r>
      <w:r w:rsidR="0003017F">
        <w:rPr>
          <w:rFonts w:cs="Times New Roman"/>
          <w:szCs w:val="24"/>
        </w:rPr>
        <w:t>k</w:t>
      </w:r>
      <w:r w:rsidRPr="00632DB7">
        <w:rPr>
          <w:rFonts w:cs="Times New Roman"/>
          <w:szCs w:val="24"/>
        </w:rPr>
        <w:t xml:space="preserve">arty. </w:t>
      </w:r>
      <w:r w:rsidR="00617F5E" w:rsidRPr="00632DB7">
        <w:rPr>
          <w:rFonts w:cs="Times New Roman"/>
          <w:szCs w:val="24"/>
        </w:rPr>
        <w:t xml:space="preserve">Dále </w:t>
      </w:r>
      <w:r w:rsidR="0005570E">
        <w:rPr>
          <w:rFonts w:cs="Times New Roman"/>
          <w:szCs w:val="24"/>
        </w:rPr>
        <w:t>popisované</w:t>
      </w:r>
      <w:r w:rsidR="00154CA6">
        <w:rPr>
          <w:rFonts w:cs="Times New Roman"/>
          <w:szCs w:val="24"/>
        </w:rPr>
        <w:t xml:space="preserve"> hry </w:t>
      </w:r>
      <w:r w:rsidR="00E31A32">
        <w:rPr>
          <w:rFonts w:cs="Times New Roman"/>
          <w:szCs w:val="24"/>
        </w:rPr>
        <w:t>j</w:t>
      </w:r>
      <w:r w:rsidR="00CD1FA2" w:rsidRPr="00632DB7">
        <w:rPr>
          <w:rFonts w:cs="Times New Roman"/>
          <w:szCs w:val="24"/>
        </w:rPr>
        <w:t xml:space="preserve">sem si </w:t>
      </w:r>
      <w:r w:rsidR="00154CA6">
        <w:rPr>
          <w:rFonts w:cs="Times New Roman"/>
          <w:szCs w:val="24"/>
        </w:rPr>
        <w:t>vy</w:t>
      </w:r>
      <w:r w:rsidR="0005570E">
        <w:rPr>
          <w:rFonts w:cs="Times New Roman"/>
          <w:szCs w:val="24"/>
        </w:rPr>
        <w:t>brala</w:t>
      </w:r>
      <w:r w:rsidR="00CD1FA2" w:rsidRPr="00632DB7">
        <w:rPr>
          <w:rFonts w:cs="Times New Roman"/>
          <w:szCs w:val="24"/>
        </w:rPr>
        <w:t xml:space="preserve"> pro jejich zajímavo</w:t>
      </w:r>
      <w:r w:rsidR="00D00768" w:rsidRPr="00632DB7">
        <w:rPr>
          <w:rFonts w:cs="Times New Roman"/>
          <w:szCs w:val="24"/>
        </w:rPr>
        <w:t>st</w:t>
      </w:r>
      <w:r w:rsidR="00CD1FA2" w:rsidRPr="00632DB7">
        <w:rPr>
          <w:rFonts w:cs="Times New Roman"/>
          <w:szCs w:val="24"/>
        </w:rPr>
        <w:t xml:space="preserve"> a případnou kombinovatelnost s pohybovou </w:t>
      </w:r>
      <w:r w:rsidR="00D00768" w:rsidRPr="00632DB7">
        <w:rPr>
          <w:rFonts w:cs="Times New Roman"/>
          <w:szCs w:val="24"/>
        </w:rPr>
        <w:t xml:space="preserve">nebo jinou </w:t>
      </w:r>
      <w:r w:rsidR="00CD1FA2" w:rsidRPr="00632DB7">
        <w:rPr>
          <w:rFonts w:cs="Times New Roman"/>
          <w:szCs w:val="24"/>
        </w:rPr>
        <w:t>aktivitou</w:t>
      </w:r>
      <w:r w:rsidR="00252B3B" w:rsidRPr="00632DB7">
        <w:rPr>
          <w:rFonts w:cs="Times New Roman"/>
          <w:szCs w:val="24"/>
        </w:rPr>
        <w:t xml:space="preserve">. </w:t>
      </w:r>
    </w:p>
    <w:p w14:paraId="6EF58DAC" w14:textId="77777777" w:rsidR="00AE6067" w:rsidRDefault="00DB22DF" w:rsidP="00AE6067">
      <w:pPr>
        <w:spacing w:line="360" w:lineRule="auto"/>
        <w:ind w:firstLine="567"/>
        <w:rPr>
          <w:rFonts w:cs="Times New Roman"/>
          <w:szCs w:val="24"/>
        </w:rPr>
      </w:pPr>
      <w:r w:rsidRPr="00E31A32">
        <w:rPr>
          <w:rFonts w:cs="Times New Roman"/>
          <w:b/>
          <w:bCs/>
          <w:szCs w:val="24"/>
        </w:rPr>
        <w:t>Detektivní únikovka</w:t>
      </w:r>
      <w:r w:rsidR="00565C39" w:rsidRPr="00E31A32">
        <w:rPr>
          <w:rFonts w:cs="Times New Roman"/>
          <w:szCs w:val="24"/>
        </w:rPr>
        <w:t xml:space="preserve"> se snaží napodobit atmosféru klasický</w:t>
      </w:r>
      <w:r w:rsidR="00D00768" w:rsidRPr="00E31A32">
        <w:rPr>
          <w:rFonts w:cs="Times New Roman"/>
          <w:szCs w:val="24"/>
        </w:rPr>
        <w:t>ch</w:t>
      </w:r>
      <w:r w:rsidR="00565C39" w:rsidRPr="00E31A32">
        <w:rPr>
          <w:rFonts w:cs="Times New Roman"/>
          <w:szCs w:val="24"/>
        </w:rPr>
        <w:t xml:space="preserve"> únikových her</w:t>
      </w:r>
      <w:r w:rsidR="00F9243C" w:rsidRPr="00E31A32">
        <w:rPr>
          <w:rFonts w:cs="Times New Roman"/>
          <w:szCs w:val="24"/>
        </w:rPr>
        <w:t xml:space="preserve">. </w:t>
      </w:r>
      <w:r w:rsidR="009F6690" w:rsidRPr="00E31A32">
        <w:rPr>
          <w:rFonts w:cs="Times New Roman"/>
          <w:szCs w:val="24"/>
        </w:rPr>
        <w:t>Hráč se snaží</w:t>
      </w:r>
      <w:r w:rsidR="00F9243C" w:rsidRPr="00E31A32">
        <w:rPr>
          <w:rFonts w:cs="Times New Roman"/>
          <w:szCs w:val="24"/>
        </w:rPr>
        <w:t xml:space="preserve"> vyřešit hádanky a ši</w:t>
      </w:r>
      <w:r w:rsidR="00A447D9" w:rsidRPr="00E31A32">
        <w:rPr>
          <w:rFonts w:cs="Times New Roman"/>
          <w:szCs w:val="24"/>
        </w:rPr>
        <w:t xml:space="preserve">fry a </w:t>
      </w:r>
      <w:r w:rsidR="009F6690" w:rsidRPr="00E31A32">
        <w:rPr>
          <w:rFonts w:cs="Times New Roman"/>
          <w:szCs w:val="24"/>
        </w:rPr>
        <w:t>jeho</w:t>
      </w:r>
      <w:r w:rsidR="00A447D9" w:rsidRPr="00E31A32">
        <w:rPr>
          <w:rFonts w:cs="Times New Roman"/>
          <w:szCs w:val="24"/>
        </w:rPr>
        <w:t xml:space="preserve"> hlavním společníkem </w:t>
      </w:r>
      <w:r w:rsidR="009F6690" w:rsidRPr="00E31A32">
        <w:rPr>
          <w:rFonts w:cs="Times New Roman"/>
          <w:szCs w:val="24"/>
        </w:rPr>
        <w:t xml:space="preserve">je právě </w:t>
      </w:r>
      <w:r w:rsidR="00A447D9" w:rsidRPr="00E31A32">
        <w:rPr>
          <w:rFonts w:cs="Times New Roman"/>
          <w:szCs w:val="24"/>
        </w:rPr>
        <w:t xml:space="preserve">smartphone nebo tablet. </w:t>
      </w:r>
      <w:r w:rsidR="00434095" w:rsidRPr="00E31A32">
        <w:rPr>
          <w:rFonts w:cs="Times New Roman"/>
          <w:szCs w:val="24"/>
        </w:rPr>
        <w:t xml:space="preserve">V mobilní aplikaci hraje roli sériové číslo, díky kterému lze hru uložit nebo se k ní vrátit. V aplikaci se dále objevují různé </w:t>
      </w:r>
      <w:r w:rsidR="00A037A4" w:rsidRPr="00E31A32">
        <w:rPr>
          <w:rFonts w:cs="Times New Roman"/>
          <w:szCs w:val="24"/>
        </w:rPr>
        <w:t>indicie</w:t>
      </w:r>
      <w:r w:rsidR="00434095" w:rsidRPr="00E31A32">
        <w:rPr>
          <w:rFonts w:cs="Times New Roman"/>
          <w:szCs w:val="24"/>
        </w:rPr>
        <w:t xml:space="preserve"> nebo nápovědy</w:t>
      </w:r>
      <w:r w:rsidR="00746D11">
        <w:rPr>
          <w:rFonts w:cs="Times New Roman"/>
          <w:szCs w:val="24"/>
        </w:rPr>
        <w:t xml:space="preserve"> (Svět-her, nedat. </w:t>
      </w:r>
      <w:r w:rsidR="00746D11" w:rsidRPr="001243EF">
        <w:rPr>
          <w:rFonts w:cs="Times New Roman"/>
          <w:bCs/>
          <w:szCs w:val="24"/>
          <w:shd w:val="clear" w:color="auto" w:fill="FFFFFF"/>
        </w:rPr>
        <w:t>[</w:t>
      </w:r>
      <w:r w:rsidR="00746D11" w:rsidRPr="000629B6">
        <w:rPr>
          <w:rFonts w:cs="Times New Roman"/>
          <w:szCs w:val="24"/>
          <w:shd w:val="clear" w:color="auto" w:fill="FFFFFF"/>
        </w:rPr>
        <w:t>online]</w:t>
      </w:r>
      <w:r w:rsidR="00746D11">
        <w:rPr>
          <w:rFonts w:cs="Times New Roman"/>
          <w:szCs w:val="24"/>
          <w:shd w:val="clear" w:color="auto" w:fill="FFFFFF"/>
        </w:rPr>
        <w:t>).</w:t>
      </w:r>
    </w:p>
    <w:p w14:paraId="48368D72" w14:textId="77777777" w:rsidR="00AE6067" w:rsidRDefault="00CB39E0" w:rsidP="00AE6067">
      <w:pPr>
        <w:spacing w:line="360" w:lineRule="auto"/>
        <w:ind w:firstLine="567"/>
        <w:rPr>
          <w:rFonts w:cs="Times New Roman"/>
          <w:szCs w:val="24"/>
        </w:rPr>
      </w:pPr>
      <w:r w:rsidRPr="0058636C">
        <w:rPr>
          <w:rFonts w:cs="Times New Roman"/>
          <w:b/>
          <w:bCs/>
          <w:szCs w:val="24"/>
        </w:rPr>
        <w:t>Kronika zločinu</w:t>
      </w:r>
      <w:r w:rsidR="00CE0D49" w:rsidRPr="0058636C">
        <w:rPr>
          <w:rFonts w:cs="Times New Roman"/>
          <w:szCs w:val="24"/>
        </w:rPr>
        <w:t xml:space="preserve"> j</w:t>
      </w:r>
      <w:r w:rsidR="009F759B" w:rsidRPr="0058636C">
        <w:rPr>
          <w:rFonts w:cs="Times New Roman"/>
          <w:szCs w:val="24"/>
        </w:rPr>
        <w:t>e detektivní desková hra</w:t>
      </w:r>
      <w:r w:rsidR="00544B88" w:rsidRPr="0058636C">
        <w:rPr>
          <w:rFonts w:cs="Times New Roman"/>
          <w:szCs w:val="24"/>
        </w:rPr>
        <w:t>, kte</w:t>
      </w:r>
      <w:r w:rsidR="001000AD" w:rsidRPr="0058636C">
        <w:rPr>
          <w:rFonts w:cs="Times New Roman"/>
          <w:szCs w:val="24"/>
        </w:rPr>
        <w:t>rá v</w:t>
      </w:r>
      <w:r w:rsidR="00EE64CE" w:rsidRPr="0058636C">
        <w:rPr>
          <w:rFonts w:cs="Times New Roman"/>
          <w:szCs w:val="24"/>
        </w:rPr>
        <w:t xml:space="preserve">yužívá </w:t>
      </w:r>
      <w:r w:rsidR="008505D6" w:rsidRPr="0058636C">
        <w:rPr>
          <w:rFonts w:cs="Times New Roman"/>
          <w:szCs w:val="24"/>
        </w:rPr>
        <w:t>jak fyzických komponentů (jako karty, kostky), tak obsahuje i komp</w:t>
      </w:r>
      <w:r w:rsidR="00DA2CE0" w:rsidRPr="0058636C">
        <w:rPr>
          <w:rFonts w:cs="Times New Roman"/>
          <w:szCs w:val="24"/>
        </w:rPr>
        <w:t xml:space="preserve">onenty virtuální. Ty se nacházejí v </w:t>
      </w:r>
      <w:r w:rsidR="00EE64CE" w:rsidRPr="0058636C">
        <w:rPr>
          <w:rFonts w:cs="Times New Roman"/>
          <w:szCs w:val="24"/>
        </w:rPr>
        <w:t>aplikaci Chronicles of Crime</w:t>
      </w:r>
      <w:r w:rsidR="00DA2CE0" w:rsidRPr="0058636C">
        <w:rPr>
          <w:rFonts w:cs="Times New Roman"/>
          <w:szCs w:val="24"/>
        </w:rPr>
        <w:t>, na kterou se hráči mohou připojit pomocí QR kódu.</w:t>
      </w:r>
      <w:r w:rsidR="001B1E7C" w:rsidRPr="0058636C">
        <w:rPr>
          <w:rFonts w:cs="Times New Roman"/>
          <w:szCs w:val="24"/>
        </w:rPr>
        <w:t xml:space="preserve"> Skrze </w:t>
      </w:r>
      <w:r w:rsidR="001A14E1" w:rsidRPr="0058636C">
        <w:rPr>
          <w:rFonts w:cs="Times New Roman"/>
          <w:szCs w:val="24"/>
        </w:rPr>
        <w:t>aplikaci pak promlouvají různé postavy, ukazují se texty a nápovědy</w:t>
      </w:r>
      <w:r w:rsidR="00525CFF" w:rsidRPr="0058636C">
        <w:rPr>
          <w:rFonts w:cs="Times New Roman"/>
          <w:szCs w:val="24"/>
        </w:rPr>
        <w:t>. Pomocí QR kódu se také postavy ve hře mohou přesouvat me</w:t>
      </w:r>
      <w:r w:rsidR="001D00F8" w:rsidRPr="0058636C">
        <w:rPr>
          <w:rFonts w:cs="Times New Roman"/>
          <w:szCs w:val="24"/>
        </w:rPr>
        <w:t>zi lokacemi fiktivního města</w:t>
      </w:r>
      <w:r w:rsidR="00746D11">
        <w:rPr>
          <w:rFonts w:cs="Times New Roman"/>
          <w:szCs w:val="24"/>
        </w:rPr>
        <w:t xml:space="preserve"> (Game.cz, 201</w:t>
      </w:r>
      <w:r w:rsidR="003A089A">
        <w:rPr>
          <w:rFonts w:cs="Times New Roman"/>
          <w:szCs w:val="24"/>
        </w:rPr>
        <w:t>9</w:t>
      </w:r>
      <w:r w:rsidR="00746D11">
        <w:rPr>
          <w:rFonts w:cs="Times New Roman"/>
          <w:szCs w:val="24"/>
        </w:rPr>
        <w:t xml:space="preserve">, </w:t>
      </w:r>
      <w:r w:rsidR="00746D11" w:rsidRPr="001243EF">
        <w:rPr>
          <w:rFonts w:cs="Times New Roman"/>
          <w:bCs/>
          <w:szCs w:val="24"/>
          <w:shd w:val="clear" w:color="auto" w:fill="FFFFFF"/>
        </w:rPr>
        <w:t>[</w:t>
      </w:r>
      <w:r w:rsidR="00746D11" w:rsidRPr="000629B6">
        <w:rPr>
          <w:rFonts w:cs="Times New Roman"/>
          <w:szCs w:val="24"/>
          <w:shd w:val="clear" w:color="auto" w:fill="FFFFFF"/>
        </w:rPr>
        <w:t>online]</w:t>
      </w:r>
      <w:r w:rsidR="00746D11">
        <w:rPr>
          <w:rFonts w:cs="Times New Roman"/>
          <w:szCs w:val="24"/>
          <w:shd w:val="clear" w:color="auto" w:fill="FFFFFF"/>
        </w:rPr>
        <w:t>)</w:t>
      </w:r>
      <w:r w:rsidR="001D00F8" w:rsidRPr="0058636C">
        <w:rPr>
          <w:rFonts w:cs="Times New Roman"/>
          <w:szCs w:val="24"/>
        </w:rPr>
        <w:t xml:space="preserve">. </w:t>
      </w:r>
    </w:p>
    <w:p w14:paraId="12D9DD6B" w14:textId="77777777" w:rsidR="00AE6067" w:rsidRDefault="0011280D" w:rsidP="00AE6067">
      <w:pPr>
        <w:spacing w:line="360" w:lineRule="auto"/>
        <w:ind w:firstLine="567"/>
        <w:rPr>
          <w:rFonts w:cs="Times New Roman"/>
          <w:szCs w:val="24"/>
        </w:rPr>
      </w:pPr>
      <w:r w:rsidRPr="009001EF">
        <w:rPr>
          <w:rFonts w:cs="Times New Roman"/>
          <w:b/>
          <w:bCs/>
          <w:szCs w:val="24"/>
        </w:rPr>
        <w:lastRenderedPageBreak/>
        <w:t>Labyr</w:t>
      </w:r>
      <w:r w:rsidR="0005570E">
        <w:rPr>
          <w:rFonts w:cs="Times New Roman"/>
          <w:b/>
          <w:bCs/>
          <w:szCs w:val="24"/>
        </w:rPr>
        <w:t>i</w:t>
      </w:r>
      <w:r w:rsidRPr="009001EF">
        <w:rPr>
          <w:rFonts w:cs="Times New Roman"/>
          <w:b/>
          <w:bCs/>
          <w:szCs w:val="24"/>
        </w:rPr>
        <w:t>nt</w:t>
      </w:r>
      <w:r w:rsidRPr="009001EF">
        <w:rPr>
          <w:rFonts w:cs="Times New Roman"/>
          <w:szCs w:val="24"/>
        </w:rPr>
        <w:t xml:space="preserve"> je hra velmi specifická a to nejen kvůli využití moderních tech</w:t>
      </w:r>
      <w:r w:rsidR="006F2BD9" w:rsidRPr="009001EF">
        <w:rPr>
          <w:rFonts w:cs="Times New Roman"/>
          <w:szCs w:val="24"/>
        </w:rPr>
        <w:t xml:space="preserve">nologií. Jedná se totiž o deskovou hru, která je díky moderním technologiím určena přímo pro nevidomé. </w:t>
      </w:r>
      <w:r w:rsidR="00547454" w:rsidRPr="009001EF">
        <w:rPr>
          <w:rFonts w:cs="Times New Roman"/>
          <w:szCs w:val="24"/>
        </w:rPr>
        <w:t>P</w:t>
      </w:r>
      <w:r w:rsidR="00CA04E6" w:rsidRPr="009001EF">
        <w:rPr>
          <w:rFonts w:cs="Times New Roman"/>
          <w:szCs w:val="24"/>
        </w:rPr>
        <w:t>ři hraní této deskové hry opět může</w:t>
      </w:r>
      <w:r w:rsidR="006E1409" w:rsidRPr="009001EF">
        <w:rPr>
          <w:rFonts w:cs="Times New Roman"/>
          <w:szCs w:val="24"/>
        </w:rPr>
        <w:t>me</w:t>
      </w:r>
      <w:r w:rsidR="00CA04E6" w:rsidRPr="009001EF">
        <w:rPr>
          <w:rFonts w:cs="Times New Roman"/>
          <w:szCs w:val="24"/>
        </w:rPr>
        <w:t xml:space="preserve"> využít mobilní telefon</w:t>
      </w:r>
      <w:r w:rsidR="00746D11">
        <w:rPr>
          <w:rFonts w:cs="Times New Roman"/>
          <w:szCs w:val="24"/>
        </w:rPr>
        <w:t xml:space="preserve"> (Průmyslové spektrum, 2021, </w:t>
      </w:r>
      <w:r w:rsidR="00746D11" w:rsidRPr="001243EF">
        <w:rPr>
          <w:rFonts w:cs="Times New Roman"/>
          <w:bCs/>
          <w:szCs w:val="24"/>
          <w:shd w:val="clear" w:color="auto" w:fill="FFFFFF"/>
        </w:rPr>
        <w:t>[</w:t>
      </w:r>
      <w:r w:rsidR="00746D11" w:rsidRPr="000629B6">
        <w:rPr>
          <w:rFonts w:cs="Times New Roman"/>
          <w:szCs w:val="24"/>
          <w:shd w:val="clear" w:color="auto" w:fill="FFFFFF"/>
        </w:rPr>
        <w:t>online]</w:t>
      </w:r>
      <w:r w:rsidR="00746D11">
        <w:rPr>
          <w:rFonts w:cs="Times New Roman"/>
          <w:szCs w:val="24"/>
          <w:shd w:val="clear" w:color="auto" w:fill="FFFFFF"/>
        </w:rPr>
        <w:t>).</w:t>
      </w:r>
    </w:p>
    <w:p w14:paraId="57790500" w14:textId="5B6D8024" w:rsidR="00326CF3" w:rsidRPr="009001EF" w:rsidRDefault="00A42DC5" w:rsidP="00AE6067">
      <w:pPr>
        <w:spacing w:line="360" w:lineRule="auto"/>
        <w:ind w:firstLine="567"/>
        <w:rPr>
          <w:rFonts w:cs="Times New Roman"/>
          <w:szCs w:val="24"/>
        </w:rPr>
      </w:pPr>
      <w:r w:rsidRPr="009001EF">
        <w:rPr>
          <w:rFonts w:cs="Times New Roman"/>
          <w:szCs w:val="24"/>
        </w:rPr>
        <w:t>Poslední deskovou hru</w:t>
      </w:r>
      <w:r w:rsidR="00921411" w:rsidRPr="009001EF">
        <w:rPr>
          <w:rFonts w:cs="Times New Roman"/>
          <w:szCs w:val="24"/>
        </w:rPr>
        <w:t xml:space="preserve"> uvádím především</w:t>
      </w:r>
      <w:r w:rsidRPr="009001EF">
        <w:rPr>
          <w:rFonts w:cs="Times New Roman"/>
          <w:szCs w:val="24"/>
        </w:rPr>
        <w:t xml:space="preserve"> z t</w:t>
      </w:r>
      <w:r w:rsidR="00921411" w:rsidRPr="009001EF">
        <w:rPr>
          <w:rFonts w:cs="Times New Roman"/>
          <w:szCs w:val="24"/>
        </w:rPr>
        <w:t xml:space="preserve">oho důvodu, že nevyužívá moderní technologie typu mobilní telefon a tablet. Moderní technologie zde hrají důležitou roli v pravidlech hry, ale hráč si málokdy uvědomí, že se o moderní technologii jedná. </w:t>
      </w:r>
      <w:r w:rsidR="006032FE" w:rsidRPr="009001EF">
        <w:rPr>
          <w:rFonts w:cs="Times New Roman"/>
          <w:b/>
          <w:bCs/>
          <w:szCs w:val="24"/>
        </w:rPr>
        <w:t>Tik tak bum</w:t>
      </w:r>
      <w:r w:rsidR="00A46E78" w:rsidRPr="009001EF">
        <w:rPr>
          <w:rFonts w:cs="Times New Roman"/>
          <w:b/>
          <w:bCs/>
          <w:szCs w:val="24"/>
        </w:rPr>
        <w:t>!</w:t>
      </w:r>
      <w:r w:rsidR="006032FE" w:rsidRPr="009001EF">
        <w:rPr>
          <w:rFonts w:cs="Times New Roman"/>
          <w:szCs w:val="24"/>
        </w:rPr>
        <w:t xml:space="preserve"> je desková hra se slovy.</w:t>
      </w:r>
      <w:r w:rsidR="006E1409" w:rsidRPr="009001EF">
        <w:rPr>
          <w:rFonts w:cs="Times New Roman"/>
          <w:szCs w:val="24"/>
        </w:rPr>
        <w:t xml:space="preserve"> Hráč</w:t>
      </w:r>
      <w:r w:rsidR="006032FE" w:rsidRPr="009001EF">
        <w:rPr>
          <w:rFonts w:cs="Times New Roman"/>
          <w:szCs w:val="24"/>
        </w:rPr>
        <w:t xml:space="preserve"> </w:t>
      </w:r>
      <w:r w:rsidR="00A32661" w:rsidRPr="009001EF">
        <w:rPr>
          <w:rFonts w:cs="Times New Roman"/>
          <w:szCs w:val="24"/>
        </w:rPr>
        <w:t xml:space="preserve">v ní </w:t>
      </w:r>
      <w:r w:rsidR="006E1409" w:rsidRPr="009001EF">
        <w:rPr>
          <w:rFonts w:cs="Times New Roman"/>
          <w:szCs w:val="24"/>
        </w:rPr>
        <w:t xml:space="preserve">vytváří </w:t>
      </w:r>
      <w:r w:rsidR="00A32661" w:rsidRPr="009001EF">
        <w:rPr>
          <w:rFonts w:cs="Times New Roman"/>
          <w:szCs w:val="24"/>
        </w:rPr>
        <w:t>slova na základě uvedené slabiky a snaží</w:t>
      </w:r>
      <w:r w:rsidR="006E1409" w:rsidRPr="009001EF">
        <w:rPr>
          <w:rFonts w:cs="Times New Roman"/>
          <w:szCs w:val="24"/>
        </w:rPr>
        <w:t xml:space="preserve"> </w:t>
      </w:r>
      <w:r w:rsidR="00A32661" w:rsidRPr="009001EF">
        <w:rPr>
          <w:rFonts w:cs="Times New Roman"/>
          <w:szCs w:val="24"/>
        </w:rPr>
        <w:t xml:space="preserve">se přemoci čas. Ten je právě odpočítáván pomoci </w:t>
      </w:r>
      <w:r w:rsidR="00B23E72">
        <w:rPr>
          <w:rFonts w:cs="Times New Roman"/>
          <w:szCs w:val="24"/>
        </w:rPr>
        <w:t>elektronické hračky</w:t>
      </w:r>
      <w:r w:rsidR="00A32661" w:rsidRPr="009001EF">
        <w:rPr>
          <w:rFonts w:cs="Times New Roman"/>
          <w:szCs w:val="24"/>
        </w:rPr>
        <w:t xml:space="preserve"> </w:t>
      </w:r>
      <w:r w:rsidR="00B23E72">
        <w:rPr>
          <w:rFonts w:cs="Times New Roman"/>
          <w:szCs w:val="24"/>
        </w:rPr>
        <w:t>„</w:t>
      </w:r>
      <w:r w:rsidR="00A32661" w:rsidRPr="009001EF">
        <w:rPr>
          <w:rFonts w:cs="Times New Roman"/>
          <w:szCs w:val="24"/>
        </w:rPr>
        <w:t>bomby</w:t>
      </w:r>
      <w:r w:rsidR="00B23E72">
        <w:rPr>
          <w:rFonts w:cs="Times New Roman"/>
          <w:szCs w:val="24"/>
        </w:rPr>
        <w:t>“</w:t>
      </w:r>
      <w:r w:rsidR="00A32661" w:rsidRPr="009001EF">
        <w:rPr>
          <w:rFonts w:cs="Times New Roman"/>
          <w:szCs w:val="24"/>
        </w:rPr>
        <w:t xml:space="preserve">, která po </w:t>
      </w:r>
      <w:r w:rsidR="00766979" w:rsidRPr="009001EF">
        <w:rPr>
          <w:rFonts w:cs="Times New Roman"/>
          <w:szCs w:val="24"/>
        </w:rPr>
        <w:t>odpočítání</w:t>
      </w:r>
      <w:r w:rsidR="00A32661" w:rsidRPr="009001EF">
        <w:rPr>
          <w:rFonts w:cs="Times New Roman"/>
          <w:szCs w:val="24"/>
        </w:rPr>
        <w:t xml:space="preserve"> </w:t>
      </w:r>
      <w:r w:rsidR="00766979" w:rsidRPr="009001EF">
        <w:rPr>
          <w:rFonts w:cs="Times New Roman"/>
          <w:szCs w:val="24"/>
        </w:rPr>
        <w:t>určité doby, začne zvonit a syčet</w:t>
      </w:r>
      <w:r w:rsidR="00746D11">
        <w:rPr>
          <w:rFonts w:cs="Times New Roman"/>
          <w:szCs w:val="24"/>
        </w:rPr>
        <w:t xml:space="preserve"> (Albi, 2022, </w:t>
      </w:r>
      <w:r w:rsidR="00746D11" w:rsidRPr="001243EF">
        <w:rPr>
          <w:rFonts w:cs="Times New Roman"/>
          <w:bCs/>
          <w:szCs w:val="24"/>
          <w:shd w:val="clear" w:color="auto" w:fill="FFFFFF"/>
        </w:rPr>
        <w:t>[</w:t>
      </w:r>
      <w:r w:rsidR="00746D11" w:rsidRPr="000629B6">
        <w:rPr>
          <w:rFonts w:cs="Times New Roman"/>
          <w:szCs w:val="24"/>
          <w:shd w:val="clear" w:color="auto" w:fill="FFFFFF"/>
        </w:rPr>
        <w:t>online]</w:t>
      </w:r>
      <w:r w:rsidR="00746D11">
        <w:rPr>
          <w:rFonts w:cs="Times New Roman"/>
          <w:szCs w:val="24"/>
          <w:shd w:val="clear" w:color="auto" w:fill="FFFFFF"/>
        </w:rPr>
        <w:t>).</w:t>
      </w:r>
      <w:r w:rsidR="000C3034">
        <w:rPr>
          <w:rFonts w:cs="Times New Roman"/>
          <w:szCs w:val="24"/>
        </w:rPr>
        <w:br w:type="page"/>
      </w:r>
    </w:p>
    <w:p w14:paraId="39F28E8A" w14:textId="48FCDD0B" w:rsidR="00411E3B" w:rsidRDefault="00056E16" w:rsidP="00056E16">
      <w:pPr>
        <w:pStyle w:val="Nadpis1"/>
      </w:pPr>
      <w:bookmarkStart w:id="25" w:name="_Toc101410204"/>
      <w:r>
        <w:lastRenderedPageBreak/>
        <w:t xml:space="preserve">5 </w:t>
      </w:r>
      <w:r w:rsidR="003D0E96" w:rsidRPr="00056E16">
        <w:t>Vlastní výzkum</w:t>
      </w:r>
      <w:bookmarkEnd w:id="25"/>
      <w:r w:rsidR="003D0E96" w:rsidRPr="00056E16">
        <w:t xml:space="preserve"> </w:t>
      </w:r>
      <w:r w:rsidR="00AD2297" w:rsidRPr="00056E16">
        <w:t xml:space="preserve"> </w:t>
      </w:r>
    </w:p>
    <w:p w14:paraId="67F9DD04" w14:textId="5C47D36E" w:rsidR="00062144" w:rsidRDefault="00062144" w:rsidP="00AE6067">
      <w:pPr>
        <w:spacing w:line="360" w:lineRule="auto"/>
        <w:ind w:firstLine="567"/>
      </w:pPr>
      <w:r>
        <w:t xml:space="preserve">V předchozích kapitolách jsme analyzovali a syntetizovali </w:t>
      </w:r>
      <w:r w:rsidR="000B0672">
        <w:t xml:space="preserve">odbornou </w:t>
      </w:r>
      <w:r>
        <w:t>literaturu, která se zabývá spojením moderních technologií a výchovy ve volném</w:t>
      </w:r>
      <w:r w:rsidR="002E7031">
        <w:t xml:space="preserve"> čase. Velkou</w:t>
      </w:r>
      <w:r>
        <w:t xml:space="preserve"> </w:t>
      </w:r>
      <w:r w:rsidR="002E7031">
        <w:t>pozornost jsme věnovali hře jako základnímu pro</w:t>
      </w:r>
      <w:r w:rsidR="00666CEB">
        <w:t>středku výchovy. V následující kapitole</w:t>
      </w:r>
      <w:r w:rsidR="002E7031">
        <w:t xml:space="preserve"> se již zam</w:t>
      </w:r>
      <w:r w:rsidR="00666CEB">
        <w:t xml:space="preserve">ěříme na námi provedený výzkum, </w:t>
      </w:r>
      <w:r w:rsidR="002E7031">
        <w:t xml:space="preserve">charakterizujeme metody sběru dat a metody analýzy dat, které při výzkumu byly použity. </w:t>
      </w:r>
    </w:p>
    <w:p w14:paraId="64700C82" w14:textId="7E60F091" w:rsidR="00CD00E7" w:rsidRPr="00E933B7" w:rsidRDefault="00854BF7" w:rsidP="00854BF7">
      <w:pPr>
        <w:pStyle w:val="Nadpis2"/>
      </w:pPr>
      <w:bookmarkStart w:id="26" w:name="_Toc101410205"/>
      <w:r>
        <w:t xml:space="preserve">5.1 </w:t>
      </w:r>
      <w:r w:rsidR="00411E3B" w:rsidRPr="00E933B7">
        <w:t>Stav zkoumané problematiky</w:t>
      </w:r>
      <w:bookmarkEnd w:id="26"/>
    </w:p>
    <w:p w14:paraId="578530A4" w14:textId="7595B820" w:rsidR="00AE6067" w:rsidRDefault="00666CEB" w:rsidP="00AE6067">
      <w:pPr>
        <w:spacing w:line="360" w:lineRule="auto"/>
        <w:ind w:firstLine="567"/>
        <w:rPr>
          <w:rFonts w:cs="Times New Roman"/>
          <w:bCs/>
          <w:color w:val="000000" w:themeColor="text1"/>
          <w:szCs w:val="24"/>
        </w:rPr>
      </w:pPr>
      <w:r>
        <w:rPr>
          <w:rFonts w:cs="Times New Roman"/>
          <w:bCs/>
          <w:color w:val="000000" w:themeColor="text1"/>
          <w:szCs w:val="24"/>
        </w:rPr>
        <w:t>Tato</w:t>
      </w:r>
      <w:r w:rsidR="00CD00E7" w:rsidRPr="00CD00E7">
        <w:rPr>
          <w:rFonts w:cs="Times New Roman"/>
          <w:bCs/>
          <w:color w:val="000000" w:themeColor="text1"/>
          <w:szCs w:val="24"/>
        </w:rPr>
        <w:t xml:space="preserve"> diplomová práce nese název </w:t>
      </w:r>
      <w:r w:rsidR="00CD00E7" w:rsidRPr="00771812">
        <w:rPr>
          <w:rFonts w:cs="Times New Roman"/>
          <w:bCs/>
          <w:i/>
          <w:iCs/>
          <w:color w:val="000000" w:themeColor="text1"/>
          <w:szCs w:val="24"/>
        </w:rPr>
        <w:t>„Využití moderních technologií v táborové pedagogice“</w:t>
      </w:r>
      <w:r w:rsidR="00CD00E7" w:rsidRPr="00CD00E7">
        <w:rPr>
          <w:rFonts w:cs="Times New Roman"/>
          <w:bCs/>
          <w:color w:val="000000" w:themeColor="text1"/>
          <w:szCs w:val="24"/>
        </w:rPr>
        <w:t>. Základem diplomové práce je vytvoření vlastní technologie, kterou zapojím</w:t>
      </w:r>
      <w:r>
        <w:rPr>
          <w:rFonts w:cs="Times New Roman"/>
          <w:bCs/>
          <w:color w:val="000000" w:themeColor="text1"/>
          <w:szCs w:val="24"/>
        </w:rPr>
        <w:t>e</w:t>
      </w:r>
      <w:r w:rsidR="00CD00E7" w:rsidRPr="00CD00E7">
        <w:rPr>
          <w:rFonts w:cs="Times New Roman"/>
          <w:bCs/>
          <w:color w:val="000000" w:themeColor="text1"/>
          <w:szCs w:val="24"/>
        </w:rPr>
        <w:t xml:space="preserve"> do her</w:t>
      </w:r>
      <w:r w:rsidR="00F26DF5">
        <w:rPr>
          <w:rFonts w:cs="Times New Roman"/>
          <w:bCs/>
          <w:color w:val="000000" w:themeColor="text1"/>
          <w:szCs w:val="24"/>
        </w:rPr>
        <w:t xml:space="preserve"> v táborovém prostředí. Tyto hry budou vytvořeny pro potřeby diplomové práce nebo se bude jednat o transformaci her již existujících, aby se do nich moderní technologie dala implementovat. </w:t>
      </w:r>
      <w:r w:rsidR="002D2DA3">
        <w:rPr>
          <w:rFonts w:cs="Times New Roman"/>
          <w:bCs/>
          <w:color w:val="000000" w:themeColor="text1"/>
          <w:szCs w:val="24"/>
        </w:rPr>
        <w:t xml:space="preserve">Následně </w:t>
      </w:r>
      <w:r>
        <w:rPr>
          <w:rFonts w:cs="Times New Roman"/>
          <w:bCs/>
          <w:color w:val="000000" w:themeColor="text1"/>
          <w:szCs w:val="24"/>
        </w:rPr>
        <w:t>budeme</w:t>
      </w:r>
      <w:r w:rsidR="00914E8E">
        <w:rPr>
          <w:rFonts w:cs="Times New Roman"/>
          <w:bCs/>
          <w:color w:val="000000" w:themeColor="text1"/>
          <w:szCs w:val="24"/>
        </w:rPr>
        <w:t xml:space="preserve"> pomocí ohniskových skupin zjišťova</w:t>
      </w:r>
      <w:r w:rsidR="00231EB8">
        <w:rPr>
          <w:rFonts w:cs="Times New Roman"/>
          <w:bCs/>
          <w:color w:val="000000" w:themeColor="text1"/>
          <w:szCs w:val="24"/>
        </w:rPr>
        <w:t>t</w:t>
      </w:r>
      <w:r w:rsidR="00CD00E7" w:rsidRPr="00CD00E7">
        <w:rPr>
          <w:rFonts w:cs="Times New Roman"/>
          <w:bCs/>
          <w:color w:val="000000" w:themeColor="text1"/>
          <w:szCs w:val="24"/>
        </w:rPr>
        <w:t>, jaký má</w:t>
      </w:r>
      <w:r w:rsidR="00AF2980">
        <w:rPr>
          <w:rFonts w:cs="Times New Roman"/>
          <w:bCs/>
          <w:color w:val="000000" w:themeColor="text1"/>
          <w:szCs w:val="24"/>
        </w:rPr>
        <w:t xml:space="preserve"> </w:t>
      </w:r>
      <w:r w:rsidR="00A5277A">
        <w:rPr>
          <w:rFonts w:cs="Times New Roman"/>
          <w:bCs/>
          <w:color w:val="000000" w:themeColor="text1"/>
          <w:szCs w:val="24"/>
        </w:rPr>
        <w:t>technologie</w:t>
      </w:r>
      <w:r w:rsidR="00CD00E7" w:rsidRPr="00CD00E7">
        <w:rPr>
          <w:rFonts w:cs="Times New Roman"/>
          <w:bCs/>
          <w:color w:val="000000" w:themeColor="text1"/>
          <w:szCs w:val="24"/>
        </w:rPr>
        <w:t xml:space="preserve"> vliv na hru a jak ji vnímají samotní úča</w:t>
      </w:r>
      <w:r>
        <w:rPr>
          <w:rFonts w:cs="Times New Roman"/>
          <w:bCs/>
          <w:color w:val="000000" w:themeColor="text1"/>
          <w:szCs w:val="24"/>
        </w:rPr>
        <w:t>stníci dané aktivity. Navíc budeme</w:t>
      </w:r>
      <w:r w:rsidR="00CD00E7" w:rsidRPr="00CD00E7">
        <w:rPr>
          <w:rFonts w:cs="Times New Roman"/>
          <w:bCs/>
          <w:color w:val="000000" w:themeColor="text1"/>
          <w:szCs w:val="24"/>
        </w:rPr>
        <w:t xml:space="preserve"> zkoumat její přínosy, nedostatky a další možnosti využití.</w:t>
      </w:r>
    </w:p>
    <w:p w14:paraId="26A225F3" w14:textId="77777777" w:rsidR="00AE6067" w:rsidRDefault="00CD00E7" w:rsidP="00AE6067">
      <w:pPr>
        <w:spacing w:line="360" w:lineRule="auto"/>
        <w:ind w:firstLine="567"/>
        <w:rPr>
          <w:rFonts w:cs="Times New Roman"/>
          <w:bCs/>
          <w:color w:val="000000" w:themeColor="text1"/>
          <w:szCs w:val="24"/>
        </w:rPr>
      </w:pPr>
      <w:r w:rsidRPr="00CD00E7">
        <w:rPr>
          <w:rFonts w:cs="Times New Roman"/>
          <w:bCs/>
          <w:color w:val="000000" w:themeColor="text1"/>
          <w:szCs w:val="24"/>
        </w:rPr>
        <w:t>Děti moderní informační a komunikační technologie používají v průběhu celého roku. Zvlášť v období pandemie a distanční výuky. Názory na to, zda by měly moderní technologie být využívány i na letních táborech</w:t>
      </w:r>
      <w:r w:rsidR="00C448F4">
        <w:rPr>
          <w:rFonts w:cs="Times New Roman"/>
          <w:bCs/>
          <w:color w:val="000000" w:themeColor="text1"/>
          <w:szCs w:val="24"/>
        </w:rPr>
        <w:t>,</w:t>
      </w:r>
      <w:r w:rsidRPr="00CD00E7">
        <w:rPr>
          <w:rFonts w:cs="Times New Roman"/>
          <w:bCs/>
          <w:color w:val="000000" w:themeColor="text1"/>
          <w:szCs w:val="24"/>
        </w:rPr>
        <w:t xml:space="preserve"> se velmi různí</w:t>
      </w:r>
      <w:r w:rsidR="006D44EE">
        <w:rPr>
          <w:rFonts w:cs="Times New Roman"/>
          <w:bCs/>
          <w:color w:val="000000" w:themeColor="text1"/>
          <w:szCs w:val="24"/>
        </w:rPr>
        <w:t xml:space="preserve"> a většina </w:t>
      </w:r>
      <w:r w:rsidRPr="00CD00E7">
        <w:rPr>
          <w:rFonts w:cs="Times New Roman"/>
          <w:bCs/>
          <w:color w:val="000000" w:themeColor="text1"/>
          <w:szCs w:val="24"/>
        </w:rPr>
        <w:t>výzkumů se zaměřuje spíše na využívání mobilních telefonů v rámci volného času účastníků letních táborů</w:t>
      </w:r>
      <w:r w:rsidR="00995BB3">
        <w:rPr>
          <w:rFonts w:cs="Times New Roman"/>
          <w:bCs/>
          <w:color w:val="000000" w:themeColor="text1"/>
          <w:szCs w:val="24"/>
        </w:rPr>
        <w:t>, kdy</w:t>
      </w:r>
      <w:r w:rsidR="009C7994">
        <w:rPr>
          <w:rFonts w:cs="Times New Roman"/>
          <w:bCs/>
          <w:color w:val="000000" w:themeColor="text1"/>
          <w:szCs w:val="24"/>
        </w:rPr>
        <w:t xml:space="preserve"> neprobíhá řízený program.</w:t>
      </w:r>
    </w:p>
    <w:p w14:paraId="22097443" w14:textId="3B018483" w:rsidR="00AE6067" w:rsidRDefault="00EC6031" w:rsidP="00AE6067">
      <w:pPr>
        <w:spacing w:line="360" w:lineRule="auto"/>
        <w:ind w:firstLine="567"/>
        <w:rPr>
          <w:rFonts w:cs="Times New Roman"/>
          <w:bCs/>
          <w:color w:val="000000" w:themeColor="text1"/>
          <w:szCs w:val="24"/>
        </w:rPr>
      </w:pPr>
      <w:r>
        <w:rPr>
          <w:rFonts w:cs="Times New Roman"/>
          <w:bCs/>
          <w:color w:val="000000" w:themeColor="text1"/>
          <w:szCs w:val="24"/>
        </w:rPr>
        <w:t>K tvrzení</w:t>
      </w:r>
      <w:r w:rsidR="00CD00E7" w:rsidRPr="00CD00E7">
        <w:rPr>
          <w:rFonts w:cs="Times New Roman"/>
          <w:bCs/>
          <w:color w:val="000000" w:themeColor="text1"/>
          <w:szCs w:val="24"/>
        </w:rPr>
        <w:t xml:space="preserve">, že děti na letních táborech mobilní telefony nepotřebují, </w:t>
      </w:r>
      <w:r>
        <w:rPr>
          <w:rFonts w:cs="Times New Roman"/>
          <w:bCs/>
          <w:color w:val="000000" w:themeColor="text1"/>
          <w:szCs w:val="24"/>
        </w:rPr>
        <w:t>se přiklání</w:t>
      </w:r>
      <w:r w:rsidR="00CD00E7" w:rsidRPr="00CD00E7">
        <w:rPr>
          <w:rFonts w:cs="Times New Roman"/>
          <w:bCs/>
          <w:color w:val="000000" w:themeColor="text1"/>
          <w:szCs w:val="24"/>
        </w:rPr>
        <w:t xml:space="preserve"> výzkum kvalifikační práce Terezy Hanušové (2017, s. 51 </w:t>
      </w:r>
      <w:r w:rsidR="00682757">
        <w:rPr>
          <w:rFonts w:cs="Times New Roman"/>
          <w:bCs/>
          <w:color w:val="000000" w:themeColor="text1"/>
          <w:szCs w:val="24"/>
        </w:rPr>
        <w:t>–</w:t>
      </w:r>
      <w:r w:rsidR="00CD00E7" w:rsidRPr="00CD00E7">
        <w:rPr>
          <w:rFonts w:cs="Times New Roman"/>
          <w:bCs/>
          <w:color w:val="000000" w:themeColor="text1"/>
          <w:szCs w:val="24"/>
        </w:rPr>
        <w:t xml:space="preserve"> 52) s názvem </w:t>
      </w:r>
      <w:r w:rsidR="00CD00E7" w:rsidRPr="00771812">
        <w:rPr>
          <w:rFonts w:cs="Times New Roman"/>
          <w:bCs/>
          <w:i/>
          <w:iCs/>
          <w:color w:val="000000" w:themeColor="text1"/>
          <w:szCs w:val="24"/>
        </w:rPr>
        <w:t>„Dětský letní tábor pohledem rodičů“</w:t>
      </w:r>
      <w:r w:rsidR="00CD00E7" w:rsidRPr="00CD00E7">
        <w:rPr>
          <w:rFonts w:cs="Times New Roman"/>
          <w:bCs/>
          <w:color w:val="000000" w:themeColor="text1"/>
          <w:szCs w:val="24"/>
        </w:rPr>
        <w:t>, který interpretuje, že rodiče od letních táborů očekávají sportovní vyžití a rozvoj zájmů a soci</w:t>
      </w:r>
      <w:r w:rsidR="003F0277">
        <w:rPr>
          <w:rFonts w:cs="Times New Roman"/>
          <w:bCs/>
          <w:color w:val="000000" w:themeColor="text1"/>
          <w:szCs w:val="24"/>
        </w:rPr>
        <w:t>álních i dalších dovedností dětí</w:t>
      </w:r>
      <w:r w:rsidR="00CD00E7" w:rsidRPr="00CD00E7">
        <w:rPr>
          <w:rFonts w:cs="Times New Roman"/>
          <w:bCs/>
          <w:color w:val="000000" w:themeColor="text1"/>
          <w:szCs w:val="24"/>
        </w:rPr>
        <w:t xml:space="preserve"> bez použití chytrých mobilních zařízení. </w:t>
      </w:r>
    </w:p>
    <w:p w14:paraId="5CDC6D61" w14:textId="532F4D93" w:rsidR="00AE6067" w:rsidRDefault="00CD00E7" w:rsidP="00AE6067">
      <w:pPr>
        <w:spacing w:line="360" w:lineRule="auto"/>
        <w:ind w:firstLine="567"/>
        <w:rPr>
          <w:rFonts w:cs="Times New Roman"/>
          <w:bCs/>
          <w:color w:val="000000" w:themeColor="text1"/>
          <w:szCs w:val="24"/>
        </w:rPr>
      </w:pPr>
      <w:r w:rsidRPr="00CD00E7">
        <w:rPr>
          <w:rFonts w:cs="Times New Roman"/>
          <w:bCs/>
          <w:color w:val="000000" w:themeColor="text1"/>
          <w:szCs w:val="24"/>
        </w:rPr>
        <w:t>Naopak z výzkumu České rady dětí a mládeže, který pro</w:t>
      </w:r>
      <w:r w:rsidR="003F0277">
        <w:rPr>
          <w:rFonts w:cs="Times New Roman"/>
          <w:bCs/>
          <w:color w:val="000000" w:themeColor="text1"/>
          <w:szCs w:val="24"/>
        </w:rPr>
        <w:t>běhl v roce 2018 a kterého se zú</w:t>
      </w:r>
      <w:r w:rsidRPr="00CD00E7">
        <w:rPr>
          <w:rFonts w:cs="Times New Roman"/>
          <w:bCs/>
          <w:color w:val="000000" w:themeColor="text1"/>
          <w:szCs w:val="24"/>
        </w:rPr>
        <w:t>častnilo přes 80</w:t>
      </w:r>
      <w:r w:rsidR="00F26DF5">
        <w:rPr>
          <w:rFonts w:cs="Times New Roman"/>
          <w:bCs/>
          <w:color w:val="000000" w:themeColor="text1"/>
          <w:szCs w:val="24"/>
        </w:rPr>
        <w:t xml:space="preserve"> </w:t>
      </w:r>
      <w:r w:rsidRPr="00CD00E7">
        <w:rPr>
          <w:rFonts w:cs="Times New Roman"/>
          <w:bCs/>
          <w:color w:val="000000" w:themeColor="text1"/>
          <w:szCs w:val="24"/>
        </w:rPr>
        <w:t>% všech táborů pořádaných v České republice, vyplývá, že rodiče na táborech mobily vyžadují kvůli kontrol</w:t>
      </w:r>
      <w:r w:rsidR="005A6617">
        <w:rPr>
          <w:rFonts w:cs="Times New Roman"/>
          <w:bCs/>
          <w:color w:val="000000" w:themeColor="text1"/>
          <w:szCs w:val="24"/>
        </w:rPr>
        <w:t>e</w:t>
      </w:r>
      <w:r w:rsidRPr="00CD00E7">
        <w:rPr>
          <w:rFonts w:cs="Times New Roman"/>
          <w:bCs/>
          <w:color w:val="000000" w:themeColor="text1"/>
          <w:szCs w:val="24"/>
        </w:rPr>
        <w:t xml:space="preserve"> svých dětí, což ovšem nepodporují organizátoři, kterým to může narušit nejen program. Mobilní telefony na letních táborech dle výzkumu používá víc než polovina dětí a jsou více akceptovány u komerčních pořadatelů. Naopak třeba skautské tábory se s mobilními telefony moc nepotkávají, ale to je odůvodněno převážně pobytem v přírodě, kde si děti telefony nem</w:t>
      </w:r>
      <w:r w:rsidR="00E249FA">
        <w:rPr>
          <w:rFonts w:cs="Times New Roman"/>
          <w:bCs/>
          <w:color w:val="000000" w:themeColor="text1"/>
          <w:szCs w:val="24"/>
        </w:rPr>
        <w:t>ohou nabíjet</w:t>
      </w:r>
      <w:r w:rsidRPr="00CD00E7">
        <w:rPr>
          <w:rFonts w:cs="Times New Roman"/>
          <w:bCs/>
          <w:color w:val="000000" w:themeColor="text1"/>
          <w:szCs w:val="24"/>
        </w:rPr>
        <w:t xml:space="preserve"> (Maršalová, 2018).</w:t>
      </w:r>
    </w:p>
    <w:p w14:paraId="5A817A44" w14:textId="39823FE0" w:rsidR="00AE6067" w:rsidRDefault="00CD00E7" w:rsidP="00AE6067">
      <w:pPr>
        <w:spacing w:line="360" w:lineRule="auto"/>
        <w:ind w:firstLine="567"/>
        <w:rPr>
          <w:rFonts w:cs="Times New Roman"/>
          <w:bCs/>
          <w:color w:val="000000" w:themeColor="text1"/>
          <w:szCs w:val="24"/>
        </w:rPr>
      </w:pPr>
      <w:r w:rsidRPr="00CD00E7">
        <w:rPr>
          <w:rFonts w:cs="Times New Roman"/>
          <w:bCs/>
          <w:color w:val="000000" w:themeColor="text1"/>
          <w:szCs w:val="24"/>
        </w:rPr>
        <w:lastRenderedPageBreak/>
        <w:t xml:space="preserve">Hana Nedomová se v kvalifikační práci s názvem </w:t>
      </w:r>
      <w:r w:rsidRPr="00771812">
        <w:rPr>
          <w:rFonts w:cs="Times New Roman"/>
          <w:bCs/>
          <w:i/>
          <w:iCs/>
          <w:color w:val="000000" w:themeColor="text1"/>
          <w:szCs w:val="24"/>
        </w:rPr>
        <w:t>„Využití moderních technologií na dětských táborech“</w:t>
      </w:r>
      <w:r w:rsidRPr="00CD00E7">
        <w:rPr>
          <w:rFonts w:cs="Times New Roman"/>
          <w:bCs/>
          <w:color w:val="000000" w:themeColor="text1"/>
          <w:szCs w:val="24"/>
        </w:rPr>
        <w:t xml:space="preserve"> z roku 2020 zabývá názorem na využívání moderních technologií na táboře z pohledu táborových vedoucích a došla k závěru, že 48,7</w:t>
      </w:r>
      <w:r w:rsidR="00F26DF5">
        <w:rPr>
          <w:rFonts w:cs="Times New Roman"/>
          <w:bCs/>
          <w:color w:val="000000" w:themeColor="text1"/>
          <w:szCs w:val="24"/>
        </w:rPr>
        <w:t xml:space="preserve"> </w:t>
      </w:r>
      <w:r w:rsidRPr="00CD00E7">
        <w:rPr>
          <w:rFonts w:cs="Times New Roman"/>
          <w:bCs/>
          <w:color w:val="000000" w:themeColor="text1"/>
          <w:szCs w:val="24"/>
        </w:rPr>
        <w:t>% respondentů moderní technologie odmítá, a to především z důvodu narušení podstaty tábora jako takového (Nedomová, 2020, s. 54).</w:t>
      </w:r>
    </w:p>
    <w:p w14:paraId="50EDBD40" w14:textId="77777777" w:rsidR="00AE6067" w:rsidRDefault="00CD00E7" w:rsidP="00AE6067">
      <w:pPr>
        <w:spacing w:line="360" w:lineRule="auto"/>
        <w:ind w:firstLine="567"/>
        <w:rPr>
          <w:rFonts w:cs="Times New Roman"/>
          <w:bCs/>
          <w:color w:val="000000" w:themeColor="text1"/>
          <w:szCs w:val="24"/>
        </w:rPr>
      </w:pPr>
      <w:r w:rsidRPr="00CD00E7">
        <w:rPr>
          <w:rFonts w:cs="Times New Roman"/>
          <w:bCs/>
          <w:color w:val="000000" w:themeColor="text1"/>
          <w:szCs w:val="24"/>
        </w:rPr>
        <w:t xml:space="preserve">Nedomová (2020, s. 43) se také přímo zabývá otázkou, jaké moderní technologie jsou nejčastěji využívány na letních táborech. Mezi nejpočetnější odpovědi patří mobilní telefony, počítače a tablety. V těchto případech však hovoříme buď o využití při přípravě táborových aktivit anebo využívání technologií dětmi mimo táborový program. </w:t>
      </w:r>
    </w:p>
    <w:p w14:paraId="03C86FB6" w14:textId="0784685C" w:rsidR="00AE6067" w:rsidRDefault="008C1643" w:rsidP="00AE6067">
      <w:pPr>
        <w:spacing w:line="360" w:lineRule="auto"/>
        <w:ind w:firstLine="567"/>
        <w:rPr>
          <w:rFonts w:cs="Times New Roman"/>
          <w:bCs/>
          <w:color w:val="000000" w:themeColor="text1"/>
          <w:szCs w:val="24"/>
        </w:rPr>
      </w:pPr>
      <w:r>
        <w:rPr>
          <w:rFonts w:cs="Times New Roman"/>
          <w:bCs/>
          <w:color w:val="000000" w:themeColor="text1"/>
          <w:szCs w:val="24"/>
        </w:rPr>
        <w:t>V naší práci</w:t>
      </w:r>
      <w:r w:rsidR="00EC7B90">
        <w:rPr>
          <w:rFonts w:cs="Times New Roman"/>
          <w:bCs/>
          <w:color w:val="000000" w:themeColor="text1"/>
          <w:szCs w:val="24"/>
        </w:rPr>
        <w:t xml:space="preserve"> však</w:t>
      </w:r>
      <w:r w:rsidR="00CD00E7" w:rsidRPr="00CD00E7">
        <w:rPr>
          <w:rFonts w:cs="Times New Roman"/>
          <w:bCs/>
          <w:color w:val="000000" w:themeColor="text1"/>
          <w:szCs w:val="24"/>
        </w:rPr>
        <w:t xml:space="preserve"> na problematiku pohlížím</w:t>
      </w:r>
      <w:r>
        <w:rPr>
          <w:rFonts w:cs="Times New Roman"/>
          <w:bCs/>
          <w:color w:val="000000" w:themeColor="text1"/>
          <w:szCs w:val="24"/>
        </w:rPr>
        <w:t>e</w:t>
      </w:r>
      <w:r w:rsidR="00CD00E7" w:rsidRPr="00CD00E7">
        <w:rPr>
          <w:rFonts w:cs="Times New Roman"/>
          <w:bCs/>
          <w:color w:val="000000" w:themeColor="text1"/>
          <w:szCs w:val="24"/>
        </w:rPr>
        <w:t xml:space="preserve"> z jiného úhlu pohledu</w:t>
      </w:r>
      <w:r w:rsidR="00341370">
        <w:rPr>
          <w:rFonts w:cs="Times New Roman"/>
          <w:bCs/>
          <w:color w:val="000000" w:themeColor="text1"/>
          <w:szCs w:val="24"/>
        </w:rPr>
        <w:t>,</w:t>
      </w:r>
      <w:r w:rsidR="00CD00E7" w:rsidRPr="00CD00E7">
        <w:rPr>
          <w:rFonts w:cs="Times New Roman"/>
          <w:bCs/>
          <w:color w:val="000000" w:themeColor="text1"/>
          <w:szCs w:val="24"/>
        </w:rPr>
        <w:t xml:space="preserve"> a to z pohl</w:t>
      </w:r>
      <w:r w:rsidR="00F26DF5">
        <w:rPr>
          <w:rFonts w:cs="Times New Roman"/>
          <w:bCs/>
          <w:color w:val="000000" w:themeColor="text1"/>
          <w:szCs w:val="24"/>
        </w:rPr>
        <w:t xml:space="preserve">edu využití technologií přímo ve </w:t>
      </w:r>
      <w:r w:rsidR="00CD00E7" w:rsidRPr="00CD00E7">
        <w:rPr>
          <w:rFonts w:cs="Times New Roman"/>
          <w:bCs/>
          <w:color w:val="000000" w:themeColor="text1"/>
          <w:szCs w:val="24"/>
        </w:rPr>
        <w:t xml:space="preserve">hře. Moderní technologie přinášejí mnoho zajímavostí a inspirací do samotného programu, kdy nemusíme využívat mobilní telefony, tablety ani počítače. Můžeme využívat </w:t>
      </w:r>
      <w:r>
        <w:rPr>
          <w:rFonts w:cs="Times New Roman"/>
          <w:bCs/>
          <w:color w:val="000000" w:themeColor="text1"/>
          <w:szCs w:val="24"/>
        </w:rPr>
        <w:t>LED</w:t>
      </w:r>
      <w:r w:rsidR="00CD00E7" w:rsidRPr="00CD00E7">
        <w:rPr>
          <w:rFonts w:cs="Times New Roman"/>
          <w:bCs/>
          <w:color w:val="000000" w:themeColor="text1"/>
          <w:szCs w:val="24"/>
        </w:rPr>
        <w:t xml:space="preserve"> </w:t>
      </w:r>
      <w:r>
        <w:rPr>
          <w:rFonts w:cs="Times New Roman"/>
          <w:bCs/>
          <w:color w:val="000000" w:themeColor="text1"/>
          <w:szCs w:val="24"/>
        </w:rPr>
        <w:t>diody</w:t>
      </w:r>
      <w:r w:rsidR="00CD00E7" w:rsidRPr="00CD00E7">
        <w:rPr>
          <w:rFonts w:cs="Times New Roman"/>
          <w:bCs/>
          <w:color w:val="000000" w:themeColor="text1"/>
          <w:szCs w:val="24"/>
        </w:rPr>
        <w:t>, hardwarové desky, reproduktory a různé digitální hračky a pomůcky k tomu, aby proměnily zcela obyčejnou hru v</w:t>
      </w:r>
      <w:r>
        <w:rPr>
          <w:rFonts w:cs="Times New Roman"/>
          <w:bCs/>
          <w:color w:val="000000" w:themeColor="text1"/>
          <w:szCs w:val="24"/>
        </w:rPr>
        <w:t xml:space="preserve"> aktivitu</w:t>
      </w:r>
      <w:r w:rsidR="00CD00E7" w:rsidRPr="00CD00E7">
        <w:rPr>
          <w:rFonts w:cs="Times New Roman"/>
          <w:bCs/>
          <w:color w:val="000000" w:themeColor="text1"/>
          <w:szCs w:val="24"/>
        </w:rPr>
        <w:t xml:space="preserve"> inovativní a pro děti zajímavou. Výzkum České rady dětí a mládeže uvádí, že při aktivitách jsou používány moderní technologie pouze ve 23</w:t>
      </w:r>
      <w:r w:rsidR="00F26DF5">
        <w:rPr>
          <w:rFonts w:cs="Times New Roman"/>
          <w:bCs/>
          <w:color w:val="000000" w:themeColor="text1"/>
          <w:szCs w:val="24"/>
        </w:rPr>
        <w:t xml:space="preserve"> </w:t>
      </w:r>
      <w:r w:rsidR="00CD00E7" w:rsidRPr="00CD00E7">
        <w:rPr>
          <w:rFonts w:cs="Times New Roman"/>
          <w:bCs/>
          <w:color w:val="000000" w:themeColor="text1"/>
          <w:szCs w:val="24"/>
        </w:rPr>
        <w:t>% (Maršálová, 2018).</w:t>
      </w:r>
    </w:p>
    <w:p w14:paraId="5AD0FAD8" w14:textId="2E93F102" w:rsidR="00AE6067" w:rsidRDefault="00CD00E7" w:rsidP="00AE6067">
      <w:pPr>
        <w:spacing w:line="360" w:lineRule="auto"/>
        <w:ind w:firstLine="567"/>
        <w:rPr>
          <w:rFonts w:cs="Times New Roman"/>
          <w:bCs/>
          <w:color w:val="000000" w:themeColor="text1"/>
          <w:szCs w:val="24"/>
        </w:rPr>
      </w:pPr>
      <w:r w:rsidRPr="00CD00E7">
        <w:rPr>
          <w:rFonts w:cs="Times New Roman"/>
          <w:bCs/>
          <w:color w:val="000000" w:themeColor="text1"/>
          <w:szCs w:val="24"/>
        </w:rPr>
        <w:t xml:space="preserve">V tomto případě je pro diplomovou práci zásadní otázka, kterou položila ve svém výzkumu Nedomová (2020, s. 45) a to </w:t>
      </w:r>
      <w:r w:rsidRPr="00ED70A4">
        <w:rPr>
          <w:rFonts w:cs="Times New Roman"/>
          <w:bCs/>
          <w:i/>
          <w:iCs/>
          <w:color w:val="000000" w:themeColor="text1"/>
          <w:szCs w:val="24"/>
        </w:rPr>
        <w:t>„K jakým účelům jsou na Vašem táboře moderní technologie využívány?“</w:t>
      </w:r>
      <w:r w:rsidR="003F0277">
        <w:rPr>
          <w:rFonts w:cs="Times New Roman"/>
          <w:bCs/>
          <w:color w:val="000000" w:themeColor="text1"/>
          <w:szCs w:val="24"/>
        </w:rPr>
        <w:t xml:space="preserve"> Nejčastějšími odpověď</w:t>
      </w:r>
      <w:r w:rsidRPr="00CD00E7">
        <w:rPr>
          <w:rFonts w:cs="Times New Roman"/>
          <w:bCs/>
          <w:color w:val="000000" w:themeColor="text1"/>
          <w:szCs w:val="24"/>
        </w:rPr>
        <w:t>mi byla komunikace a dokumentace a až na třetím místě bylo využití pro hru a zábavu. Tuto variantu vybralo 71, 8</w:t>
      </w:r>
      <w:r w:rsidR="00F26DF5">
        <w:rPr>
          <w:rFonts w:cs="Times New Roman"/>
          <w:bCs/>
          <w:color w:val="000000" w:themeColor="text1"/>
          <w:szCs w:val="24"/>
        </w:rPr>
        <w:t xml:space="preserve"> </w:t>
      </w:r>
      <w:r w:rsidRPr="00CD00E7">
        <w:rPr>
          <w:rFonts w:cs="Times New Roman"/>
          <w:bCs/>
          <w:color w:val="000000" w:themeColor="text1"/>
          <w:szCs w:val="24"/>
        </w:rPr>
        <w:t>% dotazovaných a my se dále touto variantou budeme zabývat.</w:t>
      </w:r>
    </w:p>
    <w:p w14:paraId="5BABE49A" w14:textId="1CBDD8A6" w:rsidR="00AE6067" w:rsidRDefault="00CD00E7" w:rsidP="00AE6067">
      <w:pPr>
        <w:spacing w:line="360" w:lineRule="auto"/>
        <w:ind w:firstLine="567"/>
        <w:rPr>
          <w:rFonts w:cs="Times New Roman"/>
          <w:bCs/>
          <w:color w:val="000000" w:themeColor="text1"/>
          <w:szCs w:val="24"/>
        </w:rPr>
      </w:pPr>
      <w:r w:rsidRPr="00CD00E7">
        <w:rPr>
          <w:rFonts w:cs="Times New Roman"/>
          <w:bCs/>
          <w:color w:val="000000" w:themeColor="text1"/>
          <w:szCs w:val="24"/>
        </w:rPr>
        <w:t xml:space="preserve">K technologiím, které jsou využívány přímo </w:t>
      </w:r>
      <w:r w:rsidR="00715F84">
        <w:rPr>
          <w:rFonts w:cs="Times New Roman"/>
          <w:bCs/>
          <w:color w:val="000000" w:themeColor="text1"/>
          <w:szCs w:val="24"/>
        </w:rPr>
        <w:t>v herních aktivitách</w:t>
      </w:r>
      <w:r w:rsidRPr="00CD00E7">
        <w:rPr>
          <w:rFonts w:cs="Times New Roman"/>
          <w:bCs/>
          <w:color w:val="000000" w:themeColor="text1"/>
          <w:szCs w:val="24"/>
        </w:rPr>
        <w:t xml:space="preserve">, </w:t>
      </w:r>
      <w:r w:rsidR="00715F84">
        <w:rPr>
          <w:rFonts w:cs="Times New Roman"/>
          <w:bCs/>
          <w:color w:val="000000" w:themeColor="text1"/>
          <w:szCs w:val="24"/>
        </w:rPr>
        <w:t xml:space="preserve">ve </w:t>
      </w:r>
      <w:r w:rsidRPr="00CD00E7">
        <w:rPr>
          <w:rFonts w:cs="Times New Roman"/>
          <w:bCs/>
          <w:color w:val="000000" w:themeColor="text1"/>
          <w:szCs w:val="24"/>
        </w:rPr>
        <w:t xml:space="preserve">vzdělávání a </w:t>
      </w:r>
      <w:r w:rsidR="00715F84">
        <w:rPr>
          <w:rFonts w:cs="Times New Roman"/>
          <w:bCs/>
          <w:color w:val="000000" w:themeColor="text1"/>
          <w:szCs w:val="24"/>
        </w:rPr>
        <w:t xml:space="preserve">ve </w:t>
      </w:r>
      <w:r w:rsidRPr="00CD00E7">
        <w:rPr>
          <w:rFonts w:cs="Times New Roman"/>
          <w:bCs/>
          <w:color w:val="000000" w:themeColor="text1"/>
          <w:szCs w:val="24"/>
        </w:rPr>
        <w:t>volné</w:t>
      </w:r>
      <w:r w:rsidR="00715F84">
        <w:rPr>
          <w:rFonts w:cs="Times New Roman"/>
          <w:bCs/>
          <w:color w:val="000000" w:themeColor="text1"/>
          <w:szCs w:val="24"/>
        </w:rPr>
        <w:t>m čase</w:t>
      </w:r>
      <w:r w:rsidRPr="00CD00E7">
        <w:rPr>
          <w:rFonts w:cs="Times New Roman"/>
          <w:bCs/>
          <w:color w:val="000000" w:themeColor="text1"/>
          <w:szCs w:val="24"/>
        </w:rPr>
        <w:t xml:space="preserve">, se dostáváme ve výzkumu v rámci práce Silvie Hýblové s názvem </w:t>
      </w:r>
      <w:r w:rsidRPr="00ED70A4">
        <w:rPr>
          <w:rFonts w:cs="Times New Roman"/>
          <w:bCs/>
          <w:i/>
          <w:iCs/>
          <w:color w:val="000000" w:themeColor="text1"/>
          <w:szCs w:val="24"/>
        </w:rPr>
        <w:t>„Moderní technologie ve školní družině“</w:t>
      </w:r>
      <w:r w:rsidRPr="00CD00E7">
        <w:rPr>
          <w:rFonts w:cs="Times New Roman"/>
          <w:bCs/>
          <w:color w:val="000000" w:themeColor="text1"/>
          <w:szCs w:val="24"/>
        </w:rPr>
        <w:t xml:space="preserve"> z ro</w:t>
      </w:r>
      <w:r w:rsidR="00F26DF5">
        <w:rPr>
          <w:rFonts w:cs="Times New Roman"/>
          <w:bCs/>
          <w:color w:val="000000" w:themeColor="text1"/>
          <w:szCs w:val="24"/>
        </w:rPr>
        <w:t>ku 2020. Ve výzkumu jsou ve 34,</w:t>
      </w:r>
      <w:r w:rsidRPr="00CD00E7">
        <w:rPr>
          <w:rFonts w:cs="Times New Roman"/>
          <w:bCs/>
          <w:color w:val="000000" w:themeColor="text1"/>
          <w:szCs w:val="24"/>
        </w:rPr>
        <w:t>8</w:t>
      </w:r>
      <w:r w:rsidR="00F26DF5">
        <w:rPr>
          <w:rFonts w:cs="Times New Roman"/>
          <w:bCs/>
          <w:color w:val="000000" w:themeColor="text1"/>
          <w:szCs w:val="24"/>
        </w:rPr>
        <w:t xml:space="preserve"> </w:t>
      </w:r>
      <w:r w:rsidRPr="00CD00E7">
        <w:rPr>
          <w:rFonts w:cs="Times New Roman"/>
          <w:bCs/>
          <w:color w:val="000000" w:themeColor="text1"/>
          <w:szCs w:val="24"/>
        </w:rPr>
        <w:t>% zastoupeny např. robotické hračky a stavebnice, interaktivní podlahy, taneční šipky. V tomto případě můžeme hovořit o didaktických hrách s vyžitím prvků moderních t</w:t>
      </w:r>
      <w:r w:rsidR="008C1643">
        <w:rPr>
          <w:rFonts w:cs="Times New Roman"/>
          <w:bCs/>
          <w:color w:val="000000" w:themeColor="text1"/>
          <w:szCs w:val="24"/>
        </w:rPr>
        <w:t>echnologií, což přímo odpovídá naší</w:t>
      </w:r>
      <w:r w:rsidRPr="00CD00E7">
        <w:rPr>
          <w:rFonts w:cs="Times New Roman"/>
          <w:bCs/>
          <w:color w:val="000000" w:themeColor="text1"/>
          <w:szCs w:val="24"/>
        </w:rPr>
        <w:t xml:space="preserve"> zkoumané problematice (Hýblová, 2020, s. 49).</w:t>
      </w:r>
    </w:p>
    <w:p w14:paraId="7B0E450F" w14:textId="65923837" w:rsidR="00AE6067" w:rsidRDefault="00666CEB" w:rsidP="00666CEB">
      <w:pPr>
        <w:spacing w:line="360" w:lineRule="auto"/>
        <w:ind w:firstLine="567"/>
        <w:rPr>
          <w:rFonts w:cs="Times New Roman"/>
          <w:bCs/>
          <w:color w:val="000000" w:themeColor="text1"/>
          <w:szCs w:val="24"/>
        </w:rPr>
      </w:pPr>
      <w:r>
        <w:rPr>
          <w:rFonts w:cs="Times New Roman"/>
          <w:bCs/>
          <w:color w:val="000000" w:themeColor="text1"/>
          <w:szCs w:val="24"/>
        </w:rPr>
        <w:t>V diplomové práci se také budeme</w:t>
      </w:r>
      <w:r w:rsidR="00CD00E7" w:rsidRPr="00CD00E7">
        <w:rPr>
          <w:rFonts w:cs="Times New Roman"/>
          <w:bCs/>
          <w:color w:val="000000" w:themeColor="text1"/>
          <w:szCs w:val="24"/>
        </w:rPr>
        <w:t xml:space="preserve"> zabývat tím, co nám na táboře mohou hry s prvky moderních technologií přinést a v čem n</w:t>
      </w:r>
      <w:r>
        <w:rPr>
          <w:rFonts w:cs="Times New Roman"/>
          <w:bCs/>
          <w:color w:val="000000" w:themeColor="text1"/>
          <w:szCs w:val="24"/>
        </w:rPr>
        <w:t xml:space="preserve">aopak mohou mít negativní vliv. </w:t>
      </w:r>
      <w:r w:rsidR="00CD00E7" w:rsidRPr="00CD00E7">
        <w:rPr>
          <w:rFonts w:cs="Times New Roman"/>
          <w:bCs/>
          <w:color w:val="000000" w:themeColor="text1"/>
          <w:szCs w:val="24"/>
        </w:rPr>
        <w:t>Ve výzkumu Hýblové (2020, s. 64) vnímá 85,2</w:t>
      </w:r>
      <w:r w:rsidR="00F26DF5">
        <w:rPr>
          <w:rFonts w:cs="Times New Roman"/>
          <w:bCs/>
          <w:color w:val="000000" w:themeColor="text1"/>
          <w:szCs w:val="24"/>
        </w:rPr>
        <w:t xml:space="preserve"> </w:t>
      </w:r>
      <w:r w:rsidR="00CD00E7" w:rsidRPr="00CD00E7">
        <w:rPr>
          <w:rFonts w:cs="Times New Roman"/>
          <w:bCs/>
          <w:color w:val="000000" w:themeColor="text1"/>
          <w:szCs w:val="24"/>
        </w:rPr>
        <w:t>% respondentů využití moderních technologií jako přínosné.</w:t>
      </w:r>
      <w:r>
        <w:rPr>
          <w:rFonts w:cs="Times New Roman"/>
          <w:bCs/>
          <w:color w:val="000000" w:themeColor="text1"/>
          <w:szCs w:val="24"/>
        </w:rPr>
        <w:t xml:space="preserve"> </w:t>
      </w:r>
      <w:r w:rsidR="00CD00E7" w:rsidRPr="00CD00E7">
        <w:rPr>
          <w:rFonts w:cs="Times New Roman"/>
          <w:bCs/>
          <w:color w:val="000000" w:themeColor="text1"/>
          <w:szCs w:val="24"/>
        </w:rPr>
        <w:t xml:space="preserve">Vlivem moderních technologií se v kvalifikační práci </w:t>
      </w:r>
      <w:r w:rsidR="00CD00E7" w:rsidRPr="00ED70A4">
        <w:rPr>
          <w:rFonts w:cs="Times New Roman"/>
          <w:bCs/>
          <w:i/>
          <w:iCs/>
          <w:color w:val="000000" w:themeColor="text1"/>
          <w:szCs w:val="24"/>
        </w:rPr>
        <w:t>„Výhody a nevýhody moderních technologií v mateřských školách“</w:t>
      </w:r>
      <w:r w:rsidR="00CD00E7" w:rsidRPr="00CD00E7">
        <w:rPr>
          <w:rFonts w:cs="Times New Roman"/>
          <w:bCs/>
          <w:color w:val="000000" w:themeColor="text1"/>
          <w:szCs w:val="24"/>
        </w:rPr>
        <w:t xml:space="preserve"> zabývá Lucie Nosálová (2020, s. 35), která zkoumala především vliv na </w:t>
      </w:r>
      <w:r w:rsidR="00CD00E7" w:rsidRPr="00CD00E7">
        <w:rPr>
          <w:rFonts w:cs="Times New Roman"/>
          <w:bCs/>
          <w:color w:val="000000" w:themeColor="text1"/>
          <w:szCs w:val="24"/>
        </w:rPr>
        <w:lastRenderedPageBreak/>
        <w:t>činnost dětí a uvádí</w:t>
      </w:r>
      <w:r w:rsidR="004E4FA6">
        <w:rPr>
          <w:rFonts w:cs="Times New Roman"/>
          <w:bCs/>
          <w:color w:val="000000" w:themeColor="text1"/>
          <w:szCs w:val="24"/>
        </w:rPr>
        <w:t xml:space="preserve">, že </w:t>
      </w:r>
      <w:r w:rsidR="00CD00E7" w:rsidRPr="00CD00E7">
        <w:rPr>
          <w:rFonts w:cs="Times New Roman"/>
          <w:bCs/>
          <w:color w:val="000000" w:themeColor="text1"/>
          <w:szCs w:val="24"/>
        </w:rPr>
        <w:t xml:space="preserve">moderní technologie ozvláštňují běžné aktivity. Stávají se díky tomu atraktivnějšími a děti jsou proto k činnosti více motivovány. To potvrzuje i výzkum Michaely Strnadové </w:t>
      </w:r>
      <w:r w:rsidR="00CD00E7" w:rsidRPr="00ED70A4">
        <w:rPr>
          <w:rFonts w:cs="Times New Roman"/>
          <w:bCs/>
          <w:i/>
          <w:iCs/>
          <w:color w:val="000000" w:themeColor="text1"/>
          <w:szCs w:val="24"/>
        </w:rPr>
        <w:t>„Využití moderních technologií ve vzdělávání žáků s poruchami autistického spektra v rámci základního vzdělávání na prvním stupni“</w:t>
      </w:r>
      <w:r w:rsidR="00CD00E7" w:rsidRPr="00CD00E7">
        <w:rPr>
          <w:rFonts w:cs="Times New Roman"/>
          <w:bCs/>
          <w:color w:val="000000" w:themeColor="text1"/>
          <w:szCs w:val="24"/>
        </w:rPr>
        <w:t xml:space="preserve"> z roku 2021. Navíc obě hovoří o to</w:t>
      </w:r>
      <w:r w:rsidR="003F0277">
        <w:rPr>
          <w:rFonts w:cs="Times New Roman"/>
          <w:bCs/>
          <w:color w:val="000000" w:themeColor="text1"/>
          <w:szCs w:val="24"/>
        </w:rPr>
        <w:t>m</w:t>
      </w:r>
      <w:r w:rsidR="00CD00E7" w:rsidRPr="00CD00E7">
        <w:rPr>
          <w:rFonts w:cs="Times New Roman"/>
          <w:bCs/>
          <w:color w:val="000000" w:themeColor="text1"/>
          <w:szCs w:val="24"/>
        </w:rPr>
        <w:t>, že často využívají moderní technologie jako způsob odměny, což slo</w:t>
      </w:r>
      <w:r w:rsidR="00F26DF5">
        <w:rPr>
          <w:rFonts w:cs="Times New Roman"/>
          <w:bCs/>
          <w:color w:val="000000" w:themeColor="text1"/>
          <w:szCs w:val="24"/>
        </w:rPr>
        <w:t>u</w:t>
      </w:r>
      <w:r w:rsidR="00CD00E7" w:rsidRPr="00CD00E7">
        <w:rPr>
          <w:rFonts w:cs="Times New Roman"/>
          <w:bCs/>
          <w:color w:val="000000" w:themeColor="text1"/>
          <w:szCs w:val="24"/>
        </w:rPr>
        <w:t>ží jako další typ motivace, ale u nás tato motivace není podstatná a nebudeme se jí více zabývat (Strnadová, 2021, s 62).</w:t>
      </w:r>
    </w:p>
    <w:p w14:paraId="1FE8D30D" w14:textId="512DF92F" w:rsidR="00AE6067" w:rsidRDefault="00CD00E7" w:rsidP="00666CEB">
      <w:pPr>
        <w:spacing w:line="360" w:lineRule="auto"/>
        <w:ind w:firstLine="567"/>
        <w:rPr>
          <w:rFonts w:cs="Times New Roman"/>
          <w:bCs/>
          <w:color w:val="000000" w:themeColor="text1"/>
          <w:szCs w:val="24"/>
        </w:rPr>
      </w:pPr>
      <w:r w:rsidRPr="00CD00E7">
        <w:rPr>
          <w:rFonts w:cs="Times New Roman"/>
          <w:bCs/>
          <w:color w:val="000000" w:themeColor="text1"/>
          <w:szCs w:val="24"/>
        </w:rPr>
        <w:t xml:space="preserve">Jakub Sladkovský ve své kvalifikační práci </w:t>
      </w:r>
      <w:r w:rsidRPr="00CD4718">
        <w:rPr>
          <w:rFonts w:cs="Times New Roman"/>
          <w:bCs/>
          <w:i/>
          <w:iCs/>
          <w:color w:val="000000" w:themeColor="text1"/>
          <w:szCs w:val="24"/>
        </w:rPr>
        <w:t>„Implementace moderních technologií do výuky tělesné výchovy a její vliv na pohybovou aktivitu dětí“</w:t>
      </w:r>
      <w:r w:rsidRPr="00CD00E7">
        <w:rPr>
          <w:rFonts w:cs="Times New Roman"/>
          <w:bCs/>
          <w:color w:val="000000" w:themeColor="text1"/>
          <w:szCs w:val="24"/>
        </w:rPr>
        <w:t xml:space="preserve"> (2020, s. 64) zkoumal využití chytrých náramků při výuce tělesné výchovy a propojení tělesné a informační výchovy. Z výzkumu vyplývá, že moderní technologie u dětí vyvolávají zvědavost a jistý druh motivace, což vede v případě daného výzkumu k lepším výsledkům dětí při sportovních aktivitách.</w:t>
      </w:r>
      <w:r w:rsidR="00666CEB">
        <w:rPr>
          <w:rFonts w:cs="Times New Roman"/>
          <w:bCs/>
          <w:color w:val="000000" w:themeColor="text1"/>
          <w:szCs w:val="24"/>
        </w:rPr>
        <w:t xml:space="preserve"> </w:t>
      </w:r>
      <w:r w:rsidRPr="00CD00E7">
        <w:rPr>
          <w:rFonts w:cs="Times New Roman"/>
          <w:bCs/>
          <w:color w:val="000000" w:themeColor="text1"/>
          <w:szCs w:val="24"/>
        </w:rPr>
        <w:t xml:space="preserve">Ve výzkumu </w:t>
      </w:r>
      <w:r w:rsidR="00241601">
        <w:rPr>
          <w:rFonts w:cs="Times New Roman"/>
          <w:bCs/>
          <w:color w:val="000000" w:themeColor="text1"/>
          <w:szCs w:val="24"/>
        </w:rPr>
        <w:t xml:space="preserve">Hýblové </w:t>
      </w:r>
      <w:r w:rsidR="00B632CA">
        <w:rPr>
          <w:rFonts w:cs="Times New Roman"/>
          <w:bCs/>
          <w:color w:val="000000" w:themeColor="text1"/>
          <w:szCs w:val="24"/>
        </w:rPr>
        <w:t xml:space="preserve">(2020, s. 61) </w:t>
      </w:r>
      <w:r w:rsidRPr="00CD00E7">
        <w:rPr>
          <w:rFonts w:cs="Times New Roman"/>
          <w:bCs/>
          <w:color w:val="000000" w:themeColor="text1"/>
          <w:szCs w:val="24"/>
        </w:rPr>
        <w:t>se u atraktivnosti uvádí 70,4</w:t>
      </w:r>
      <w:r w:rsidR="00F26DF5">
        <w:rPr>
          <w:rFonts w:cs="Times New Roman"/>
          <w:bCs/>
          <w:color w:val="000000" w:themeColor="text1"/>
          <w:szCs w:val="24"/>
        </w:rPr>
        <w:t xml:space="preserve"> </w:t>
      </w:r>
      <w:r w:rsidRPr="00CD00E7">
        <w:rPr>
          <w:rFonts w:cs="Times New Roman"/>
          <w:bCs/>
          <w:color w:val="000000" w:themeColor="text1"/>
          <w:szCs w:val="24"/>
        </w:rPr>
        <w:t>% a motivace 67</w:t>
      </w:r>
      <w:r w:rsidR="00F26DF5">
        <w:rPr>
          <w:rFonts w:cs="Times New Roman"/>
          <w:bCs/>
          <w:color w:val="000000" w:themeColor="text1"/>
          <w:szCs w:val="24"/>
        </w:rPr>
        <w:t xml:space="preserve"> </w:t>
      </w:r>
      <w:r w:rsidRPr="00CD00E7">
        <w:rPr>
          <w:rFonts w:cs="Times New Roman"/>
          <w:bCs/>
          <w:color w:val="000000" w:themeColor="text1"/>
          <w:szCs w:val="24"/>
        </w:rPr>
        <w:t xml:space="preserve">%. Dle mého názoru je i velmi hezká odpověď </w:t>
      </w:r>
      <w:r w:rsidR="002D7982" w:rsidRPr="00CD4718">
        <w:rPr>
          <w:rFonts w:cs="Times New Roman"/>
          <w:bCs/>
          <w:i/>
          <w:iCs/>
          <w:color w:val="000000" w:themeColor="text1"/>
          <w:szCs w:val="24"/>
        </w:rPr>
        <w:t>„</w:t>
      </w:r>
      <w:r w:rsidRPr="00CD4718">
        <w:rPr>
          <w:rFonts w:cs="Times New Roman"/>
          <w:bCs/>
          <w:i/>
          <w:iCs/>
          <w:color w:val="000000" w:themeColor="text1"/>
          <w:szCs w:val="24"/>
        </w:rPr>
        <w:t>lepší názornost”</w:t>
      </w:r>
      <w:r w:rsidRPr="00CD00E7">
        <w:rPr>
          <w:rFonts w:cs="Times New Roman"/>
          <w:bCs/>
          <w:color w:val="000000" w:themeColor="text1"/>
          <w:szCs w:val="24"/>
        </w:rPr>
        <w:t>, která je zastoupena v 58,3</w:t>
      </w:r>
      <w:r w:rsidR="00F26DF5">
        <w:rPr>
          <w:rFonts w:cs="Times New Roman"/>
          <w:bCs/>
          <w:color w:val="000000" w:themeColor="text1"/>
          <w:szCs w:val="24"/>
        </w:rPr>
        <w:t xml:space="preserve"> </w:t>
      </w:r>
      <w:r w:rsidRPr="00CD00E7">
        <w:rPr>
          <w:rFonts w:cs="Times New Roman"/>
          <w:bCs/>
          <w:color w:val="000000" w:themeColor="text1"/>
          <w:szCs w:val="24"/>
        </w:rPr>
        <w:t>%.</w:t>
      </w:r>
    </w:p>
    <w:p w14:paraId="7090C0F0" w14:textId="318898AB" w:rsidR="00AE6067" w:rsidRDefault="00CD00E7" w:rsidP="008C1643">
      <w:pPr>
        <w:spacing w:line="360" w:lineRule="auto"/>
        <w:ind w:firstLine="567"/>
        <w:rPr>
          <w:rFonts w:cs="Times New Roman"/>
          <w:bCs/>
          <w:color w:val="000000" w:themeColor="text1"/>
          <w:szCs w:val="24"/>
        </w:rPr>
      </w:pPr>
      <w:r w:rsidRPr="00CD00E7">
        <w:rPr>
          <w:rFonts w:cs="Times New Roman"/>
          <w:bCs/>
          <w:color w:val="000000" w:themeColor="text1"/>
          <w:szCs w:val="24"/>
        </w:rPr>
        <w:t xml:space="preserve">Nevýhodami se zabýval také výzkum </w:t>
      </w:r>
      <w:r w:rsidRPr="00CD4718">
        <w:rPr>
          <w:rFonts w:cs="Times New Roman"/>
          <w:bCs/>
          <w:i/>
          <w:iCs/>
          <w:color w:val="000000" w:themeColor="text1"/>
          <w:szCs w:val="24"/>
        </w:rPr>
        <w:t>„Letní tábory vs. Mobily“</w:t>
      </w:r>
      <w:r w:rsidRPr="00CD00E7">
        <w:rPr>
          <w:rFonts w:cs="Times New Roman"/>
          <w:bCs/>
          <w:color w:val="000000" w:themeColor="text1"/>
          <w:szCs w:val="24"/>
        </w:rPr>
        <w:t>, který se uskutečnil roku 2019</w:t>
      </w:r>
      <w:r w:rsidR="003F0277">
        <w:rPr>
          <w:rFonts w:cs="Times New Roman"/>
          <w:bCs/>
          <w:color w:val="000000" w:themeColor="text1"/>
          <w:szCs w:val="24"/>
        </w:rPr>
        <w:t>,</w:t>
      </w:r>
      <w:r w:rsidRPr="00CD00E7">
        <w:rPr>
          <w:rFonts w:cs="Times New Roman"/>
          <w:bCs/>
          <w:color w:val="000000" w:themeColor="text1"/>
          <w:szCs w:val="24"/>
        </w:rPr>
        <w:t xml:space="preserve"> pod záštitou firmy T-Mobile. Vyplývá z něj, že moderní technologie narušují rozvoj vrstevnických vztahů a brání samostatnosti, spolupráci a týmovosti (Kůžel,</w:t>
      </w:r>
      <w:r w:rsidR="008F66DD">
        <w:rPr>
          <w:rFonts w:cs="Times New Roman"/>
          <w:bCs/>
          <w:color w:val="000000" w:themeColor="text1"/>
          <w:szCs w:val="24"/>
        </w:rPr>
        <w:t xml:space="preserve"> 2019, </w:t>
      </w:r>
      <w:r w:rsidR="008F66DD" w:rsidRPr="001243EF">
        <w:rPr>
          <w:rFonts w:cs="Times New Roman"/>
          <w:bCs/>
          <w:szCs w:val="24"/>
          <w:shd w:val="clear" w:color="auto" w:fill="FFFFFF"/>
        </w:rPr>
        <w:t>[</w:t>
      </w:r>
      <w:r w:rsidR="008F66DD" w:rsidRPr="000629B6">
        <w:rPr>
          <w:rFonts w:cs="Times New Roman"/>
          <w:szCs w:val="24"/>
          <w:shd w:val="clear" w:color="auto" w:fill="FFFFFF"/>
        </w:rPr>
        <w:t>online]</w:t>
      </w:r>
      <w:r w:rsidR="008C1643">
        <w:rPr>
          <w:rFonts w:cs="Times New Roman"/>
          <w:bCs/>
          <w:color w:val="000000" w:themeColor="text1"/>
          <w:szCs w:val="24"/>
        </w:rPr>
        <w:t>)</w:t>
      </w:r>
      <w:r w:rsidRPr="00CD00E7">
        <w:rPr>
          <w:rFonts w:cs="Times New Roman"/>
          <w:bCs/>
          <w:color w:val="000000" w:themeColor="text1"/>
          <w:szCs w:val="24"/>
        </w:rPr>
        <w:t>.</w:t>
      </w:r>
      <w:r w:rsidR="00666CEB">
        <w:rPr>
          <w:rFonts w:cs="Times New Roman"/>
          <w:bCs/>
          <w:color w:val="000000" w:themeColor="text1"/>
          <w:szCs w:val="24"/>
        </w:rPr>
        <w:t xml:space="preserve"> </w:t>
      </w:r>
      <w:r w:rsidRPr="00CD00E7">
        <w:rPr>
          <w:rFonts w:cs="Times New Roman"/>
          <w:bCs/>
          <w:color w:val="000000" w:themeColor="text1"/>
          <w:szCs w:val="24"/>
        </w:rPr>
        <w:t xml:space="preserve">Mezi nevýhody můžeme zařadit také potlačení komunikace mezi vrstevníky. Ovšem </w:t>
      </w:r>
      <w:r w:rsidR="00BF08FA">
        <w:rPr>
          <w:rFonts w:cs="Times New Roman"/>
          <w:bCs/>
          <w:color w:val="000000" w:themeColor="text1"/>
          <w:szCs w:val="24"/>
        </w:rPr>
        <w:t xml:space="preserve">velké rezervy </w:t>
      </w:r>
      <w:r w:rsidR="00620E8C">
        <w:rPr>
          <w:rFonts w:cs="Times New Roman"/>
          <w:bCs/>
          <w:color w:val="000000" w:themeColor="text1"/>
          <w:szCs w:val="24"/>
        </w:rPr>
        <w:t xml:space="preserve">vidíme </w:t>
      </w:r>
      <w:r w:rsidRPr="00CD00E7">
        <w:rPr>
          <w:rFonts w:cs="Times New Roman"/>
          <w:bCs/>
          <w:color w:val="000000" w:themeColor="text1"/>
          <w:szCs w:val="24"/>
        </w:rPr>
        <w:t>v</w:t>
      </w:r>
      <w:r w:rsidR="00391FF0">
        <w:rPr>
          <w:rFonts w:cs="Times New Roman"/>
          <w:bCs/>
          <w:color w:val="000000" w:themeColor="text1"/>
          <w:szCs w:val="24"/>
        </w:rPr>
        <w:t xml:space="preserve"> nedostatečném </w:t>
      </w:r>
      <w:r w:rsidRPr="00CD00E7">
        <w:rPr>
          <w:rFonts w:cs="Times New Roman"/>
          <w:bCs/>
          <w:color w:val="000000" w:themeColor="text1"/>
          <w:szCs w:val="24"/>
        </w:rPr>
        <w:t>proškolení žáků a pedagogů (14,8</w:t>
      </w:r>
      <w:r w:rsidR="00F26DF5">
        <w:rPr>
          <w:rFonts w:cs="Times New Roman"/>
          <w:bCs/>
          <w:color w:val="000000" w:themeColor="text1"/>
          <w:szCs w:val="24"/>
        </w:rPr>
        <w:t xml:space="preserve"> </w:t>
      </w:r>
      <w:r w:rsidRPr="00CD00E7">
        <w:rPr>
          <w:rFonts w:cs="Times New Roman"/>
          <w:bCs/>
          <w:color w:val="000000" w:themeColor="text1"/>
          <w:szCs w:val="24"/>
        </w:rPr>
        <w:t>% a 21,7</w:t>
      </w:r>
      <w:r w:rsidR="00F26DF5">
        <w:rPr>
          <w:rFonts w:cs="Times New Roman"/>
          <w:bCs/>
          <w:color w:val="000000" w:themeColor="text1"/>
          <w:szCs w:val="24"/>
        </w:rPr>
        <w:t xml:space="preserve"> </w:t>
      </w:r>
      <w:r w:rsidRPr="00CD00E7">
        <w:rPr>
          <w:rFonts w:cs="Times New Roman"/>
          <w:bCs/>
          <w:color w:val="000000" w:themeColor="text1"/>
          <w:szCs w:val="24"/>
        </w:rPr>
        <w:t>%), což vede k nevhodnému využití moderních technologií (Hýblová, 2020, s. 63).</w:t>
      </w:r>
    </w:p>
    <w:p w14:paraId="4D8C1077" w14:textId="036E9471" w:rsidR="00CD00E7" w:rsidRPr="00CD00E7" w:rsidRDefault="00CD00E7" w:rsidP="00AE6067">
      <w:pPr>
        <w:spacing w:line="360" w:lineRule="auto"/>
        <w:ind w:firstLine="567"/>
        <w:rPr>
          <w:rFonts w:cs="Times New Roman"/>
          <w:bCs/>
          <w:color w:val="000000" w:themeColor="text1"/>
          <w:szCs w:val="24"/>
        </w:rPr>
      </w:pPr>
      <w:r w:rsidRPr="00CD00E7">
        <w:rPr>
          <w:rFonts w:cs="Times New Roman"/>
          <w:bCs/>
          <w:color w:val="000000" w:themeColor="text1"/>
          <w:szCs w:val="24"/>
        </w:rPr>
        <w:t xml:space="preserve">Je důležité podotknout, že všechny výše zmíněné </w:t>
      </w:r>
      <w:r w:rsidR="00CB1596">
        <w:rPr>
          <w:rFonts w:cs="Times New Roman"/>
          <w:bCs/>
          <w:color w:val="000000" w:themeColor="text1"/>
          <w:szCs w:val="24"/>
        </w:rPr>
        <w:t>kvalifikační práce</w:t>
      </w:r>
      <w:r w:rsidRPr="00CD00E7">
        <w:rPr>
          <w:rFonts w:cs="Times New Roman"/>
          <w:bCs/>
          <w:color w:val="000000" w:themeColor="text1"/>
          <w:szCs w:val="24"/>
        </w:rPr>
        <w:t xml:space="preserve"> se </w:t>
      </w:r>
      <w:r w:rsidR="00CB1596">
        <w:rPr>
          <w:rFonts w:cs="Times New Roman"/>
          <w:bCs/>
          <w:color w:val="000000" w:themeColor="text1"/>
          <w:szCs w:val="24"/>
        </w:rPr>
        <w:t>zabývají</w:t>
      </w:r>
      <w:r w:rsidRPr="00CD00E7">
        <w:rPr>
          <w:rFonts w:cs="Times New Roman"/>
          <w:bCs/>
          <w:color w:val="000000" w:themeColor="text1"/>
          <w:szCs w:val="24"/>
        </w:rPr>
        <w:t xml:space="preserve"> </w:t>
      </w:r>
      <w:r w:rsidR="00FE5588">
        <w:rPr>
          <w:rFonts w:cs="Times New Roman"/>
          <w:bCs/>
          <w:color w:val="000000" w:themeColor="text1"/>
          <w:szCs w:val="24"/>
        </w:rPr>
        <w:t>spíše</w:t>
      </w:r>
      <w:r w:rsidRPr="00CD00E7">
        <w:rPr>
          <w:rFonts w:cs="Times New Roman"/>
          <w:bCs/>
          <w:color w:val="000000" w:themeColor="text1"/>
          <w:szCs w:val="24"/>
        </w:rPr>
        <w:t xml:space="preserve"> mobilní</w:t>
      </w:r>
      <w:r w:rsidR="00646EB1">
        <w:rPr>
          <w:rFonts w:cs="Times New Roman"/>
          <w:bCs/>
          <w:color w:val="000000" w:themeColor="text1"/>
          <w:szCs w:val="24"/>
        </w:rPr>
        <w:t>mi</w:t>
      </w:r>
      <w:r w:rsidRPr="00CD00E7">
        <w:rPr>
          <w:rFonts w:cs="Times New Roman"/>
          <w:bCs/>
          <w:color w:val="000000" w:themeColor="text1"/>
          <w:szCs w:val="24"/>
        </w:rPr>
        <w:t xml:space="preserve"> telefony či tablety a počítač</w:t>
      </w:r>
      <w:r w:rsidR="00646EB1">
        <w:rPr>
          <w:rFonts w:cs="Times New Roman"/>
          <w:bCs/>
          <w:color w:val="000000" w:themeColor="text1"/>
          <w:szCs w:val="24"/>
        </w:rPr>
        <w:t>i</w:t>
      </w:r>
      <w:r w:rsidRPr="00CD00E7">
        <w:rPr>
          <w:rFonts w:cs="Times New Roman"/>
          <w:bCs/>
          <w:color w:val="000000" w:themeColor="text1"/>
          <w:szCs w:val="24"/>
        </w:rPr>
        <w:t>. V</w:t>
      </w:r>
      <w:r w:rsidR="00646EB1">
        <w:rPr>
          <w:rFonts w:cs="Times New Roman"/>
          <w:bCs/>
          <w:color w:val="000000" w:themeColor="text1"/>
          <w:szCs w:val="24"/>
        </w:rPr>
        <w:t xml:space="preserve"> </w:t>
      </w:r>
      <w:r w:rsidRPr="00CD00E7">
        <w:rPr>
          <w:rFonts w:cs="Times New Roman"/>
          <w:bCs/>
          <w:color w:val="000000" w:themeColor="text1"/>
          <w:szCs w:val="24"/>
        </w:rPr>
        <w:t xml:space="preserve">diplomové práci však hovoříme o zcela jiných </w:t>
      </w:r>
      <w:r w:rsidR="00B84039">
        <w:rPr>
          <w:rFonts w:cs="Times New Roman"/>
          <w:bCs/>
          <w:color w:val="000000" w:themeColor="text1"/>
          <w:szCs w:val="24"/>
        </w:rPr>
        <w:t xml:space="preserve">typech </w:t>
      </w:r>
      <w:r w:rsidRPr="00CD00E7">
        <w:rPr>
          <w:rFonts w:cs="Times New Roman"/>
          <w:bCs/>
          <w:color w:val="000000" w:themeColor="text1"/>
          <w:szCs w:val="24"/>
        </w:rPr>
        <w:t xml:space="preserve">moderních technologií. Zabýváme se </w:t>
      </w:r>
      <w:r w:rsidR="006B4D51">
        <w:rPr>
          <w:rFonts w:cs="Times New Roman"/>
          <w:bCs/>
          <w:color w:val="000000" w:themeColor="text1"/>
          <w:szCs w:val="24"/>
        </w:rPr>
        <w:t>pomůckami</w:t>
      </w:r>
      <w:r w:rsidRPr="00CD00E7">
        <w:rPr>
          <w:rFonts w:cs="Times New Roman"/>
          <w:bCs/>
          <w:color w:val="000000" w:themeColor="text1"/>
          <w:szCs w:val="24"/>
        </w:rPr>
        <w:t xml:space="preserve"> s moderními chytrými prvky. O těchto technologiích mnoho výzkumů není a ani v literatuře se jimi mnoho autorů nezabývá. Navíc, pokud hovoříme o moderních technologiích využívaných pro výchovu a vzdělávání, narazíme pouze na výzkumy orientující se do školního p</w:t>
      </w:r>
      <w:r w:rsidR="008C1643">
        <w:rPr>
          <w:rFonts w:cs="Times New Roman"/>
          <w:bCs/>
          <w:color w:val="000000" w:themeColor="text1"/>
          <w:szCs w:val="24"/>
        </w:rPr>
        <w:t>rostředí, kdežto my se orientujeme</w:t>
      </w:r>
      <w:r w:rsidRPr="00CD00E7">
        <w:rPr>
          <w:rFonts w:cs="Times New Roman"/>
          <w:bCs/>
          <w:color w:val="000000" w:themeColor="text1"/>
          <w:szCs w:val="24"/>
        </w:rPr>
        <w:t xml:space="preserve"> na prostředí zcela odlišné.</w:t>
      </w:r>
    </w:p>
    <w:p w14:paraId="1EFC5A03" w14:textId="39675AD0" w:rsidR="00727E65" w:rsidRDefault="00A07E3D" w:rsidP="00854BF7">
      <w:pPr>
        <w:pStyle w:val="Nadpis2"/>
      </w:pPr>
      <w:bookmarkStart w:id="27" w:name="_Toc101410206"/>
      <w:r>
        <w:t>5</w:t>
      </w:r>
      <w:r w:rsidR="002661B0">
        <w:t xml:space="preserve">.2 </w:t>
      </w:r>
      <w:r w:rsidR="00C111C8" w:rsidRPr="00C111C8">
        <w:t>Hlavní a vedlejší c</w:t>
      </w:r>
      <w:r w:rsidR="00AD2297" w:rsidRPr="00C111C8">
        <w:t>íle</w:t>
      </w:r>
      <w:r w:rsidR="00C54D14">
        <w:t xml:space="preserve"> a výzkumné otázky</w:t>
      </w:r>
      <w:bookmarkEnd w:id="27"/>
    </w:p>
    <w:p w14:paraId="4D13B23B" w14:textId="7119011C" w:rsidR="00FE5588" w:rsidRDefault="00FC04B6" w:rsidP="00FE5588">
      <w:pPr>
        <w:spacing w:line="360" w:lineRule="auto"/>
        <w:ind w:firstLine="567"/>
      </w:pPr>
      <w:r>
        <w:t>V diplomové práci zkoumáme</w:t>
      </w:r>
      <w:r w:rsidR="00FE5588">
        <w:t xml:space="preserve"> možnosti využití moderních technologií v táborové pedagogice. Největší pozornost věnujeme přínosům a nedostatkům zapojení technologie do táborového prostředí a zkoumáme míru akceptace tohoto zapojení z pohledu účastníků a organizátorů. </w:t>
      </w:r>
    </w:p>
    <w:p w14:paraId="339813F5" w14:textId="57F77089" w:rsidR="00C829FF" w:rsidRDefault="00C829FF" w:rsidP="00C829FF">
      <w:pPr>
        <w:spacing w:line="360" w:lineRule="auto"/>
        <w:ind w:firstLine="567"/>
        <w:rPr>
          <w:rFonts w:cs="Times New Roman"/>
          <w:szCs w:val="24"/>
        </w:rPr>
      </w:pPr>
      <w:r>
        <w:lastRenderedPageBreak/>
        <w:t>V</w:t>
      </w:r>
      <w:r w:rsidR="00056AB3">
        <w:t> jednotlivých kapitolách</w:t>
      </w:r>
      <w:r>
        <w:t> teoretické části diplomové práce jsme se zaměřili na první z hlavních cílů</w:t>
      </w:r>
      <w:r w:rsidR="00056AB3">
        <w:t>, totiž</w:t>
      </w:r>
      <w:r w:rsidR="00FC04B6">
        <w:t xml:space="preserve"> </w:t>
      </w:r>
      <w:r w:rsidRPr="00056AB3">
        <w:t>„</w:t>
      </w:r>
      <w:r w:rsidR="00056AB3" w:rsidRPr="00056AB3">
        <w:t xml:space="preserve">charakterizovat fenomény, které s využitím moderních technologií v táborové pedagogice souvisí (zejména se jedná o problematiku výchovy ve volném čase, řízení hry a </w:t>
      </w:r>
      <w:r w:rsidR="00056AB3">
        <w:t xml:space="preserve">problematiku </w:t>
      </w:r>
      <w:r w:rsidR="00056AB3" w:rsidRPr="00056AB3">
        <w:t>moderních technologií)</w:t>
      </w:r>
      <w:r w:rsidR="00056AB3">
        <w:t>,</w:t>
      </w:r>
      <w:r w:rsidR="00056AB3" w:rsidRPr="00056AB3">
        <w:t xml:space="preserve"> a vymezit pojem táborová pedagogika“.</w:t>
      </w:r>
      <w:r w:rsidR="00056AB3">
        <w:rPr>
          <w:i/>
        </w:rPr>
        <w:t xml:space="preserve"> </w:t>
      </w:r>
    </w:p>
    <w:p w14:paraId="2B110929" w14:textId="7799BA31" w:rsidR="00FC04B6" w:rsidRDefault="00FC04B6" w:rsidP="00FC04B6">
      <w:pPr>
        <w:spacing w:line="360" w:lineRule="auto"/>
        <w:ind w:firstLine="567"/>
        <w:rPr>
          <w:rFonts w:cs="Times New Roman"/>
          <w:szCs w:val="24"/>
        </w:rPr>
      </w:pPr>
      <w:r>
        <w:rPr>
          <w:rFonts w:cs="Times New Roman"/>
          <w:szCs w:val="24"/>
        </w:rPr>
        <w:t xml:space="preserve">V empirické části práce </w:t>
      </w:r>
      <w:r w:rsidR="00056AB3">
        <w:rPr>
          <w:rFonts w:cs="Times New Roman"/>
          <w:szCs w:val="24"/>
        </w:rPr>
        <w:t>budeme věnovat pozornost</w:t>
      </w:r>
      <w:r>
        <w:rPr>
          <w:rFonts w:cs="Times New Roman"/>
          <w:szCs w:val="24"/>
        </w:rPr>
        <w:t xml:space="preserve"> další</w:t>
      </w:r>
      <w:r w:rsidR="00056AB3">
        <w:rPr>
          <w:rFonts w:cs="Times New Roman"/>
          <w:szCs w:val="24"/>
        </w:rPr>
        <w:t>m</w:t>
      </w:r>
      <w:r>
        <w:rPr>
          <w:rFonts w:cs="Times New Roman"/>
          <w:szCs w:val="24"/>
        </w:rPr>
        <w:t xml:space="preserve"> hlavní</w:t>
      </w:r>
      <w:r w:rsidR="00056AB3">
        <w:rPr>
          <w:rFonts w:cs="Times New Roman"/>
          <w:szCs w:val="24"/>
        </w:rPr>
        <w:t>m</w:t>
      </w:r>
      <w:r>
        <w:rPr>
          <w:rFonts w:cs="Times New Roman"/>
          <w:szCs w:val="24"/>
        </w:rPr>
        <w:t xml:space="preserve"> a dílčí</w:t>
      </w:r>
      <w:r w:rsidR="00056AB3">
        <w:rPr>
          <w:rFonts w:cs="Times New Roman"/>
          <w:szCs w:val="24"/>
        </w:rPr>
        <w:t>m cílům</w:t>
      </w:r>
      <w:r>
        <w:rPr>
          <w:rFonts w:cs="Times New Roman"/>
          <w:szCs w:val="24"/>
        </w:rPr>
        <w:t xml:space="preserve">, které se již přímo vztahují k provedenému výzkumu. </w:t>
      </w:r>
    </w:p>
    <w:p w14:paraId="262BF7CB" w14:textId="262A4779" w:rsidR="00FC04B6" w:rsidRDefault="00FC04B6" w:rsidP="00FC04B6">
      <w:pPr>
        <w:spacing w:line="360" w:lineRule="auto"/>
        <w:ind w:firstLine="567"/>
        <w:rPr>
          <w:rFonts w:cs="Times New Roman"/>
          <w:szCs w:val="24"/>
        </w:rPr>
      </w:pPr>
      <w:r w:rsidRPr="00FC04B6">
        <w:rPr>
          <w:rFonts w:cs="Times New Roman"/>
          <w:b/>
          <w:szCs w:val="24"/>
        </w:rPr>
        <w:t>Hlavními cíli</w:t>
      </w:r>
      <w:r>
        <w:rPr>
          <w:rFonts w:cs="Times New Roman"/>
          <w:szCs w:val="24"/>
        </w:rPr>
        <w:t xml:space="preserve"> </w:t>
      </w:r>
      <w:r w:rsidR="00056AB3">
        <w:rPr>
          <w:rFonts w:cs="Times New Roman"/>
          <w:szCs w:val="24"/>
        </w:rPr>
        <w:t xml:space="preserve">diplomové práce v empirické části </w:t>
      </w:r>
      <w:r>
        <w:rPr>
          <w:rFonts w:cs="Times New Roman"/>
          <w:szCs w:val="24"/>
        </w:rPr>
        <w:t>jsou:</w:t>
      </w:r>
    </w:p>
    <w:p w14:paraId="09C3F2CC" w14:textId="75303CCD" w:rsidR="003D089B" w:rsidRPr="005A6617" w:rsidRDefault="00FC04B6" w:rsidP="00056AB3">
      <w:pPr>
        <w:pStyle w:val="Odstavecseseznamem"/>
        <w:numPr>
          <w:ilvl w:val="0"/>
          <w:numId w:val="40"/>
        </w:numPr>
        <w:spacing w:line="360" w:lineRule="auto"/>
        <w:ind w:left="993" w:hanging="284"/>
        <w:rPr>
          <w:rFonts w:cs="Times New Roman"/>
          <w:szCs w:val="24"/>
        </w:rPr>
      </w:pPr>
      <w:r>
        <w:rPr>
          <w:rFonts w:cs="Times New Roman"/>
          <w:szCs w:val="24"/>
        </w:rPr>
        <w:t>N</w:t>
      </w:r>
      <w:r w:rsidR="00FE5588">
        <w:rPr>
          <w:rFonts w:cs="Times New Roman"/>
          <w:szCs w:val="24"/>
        </w:rPr>
        <w:t>avrhnout</w:t>
      </w:r>
      <w:r w:rsidR="00C111C8" w:rsidRPr="005A6617">
        <w:rPr>
          <w:rFonts w:cs="Times New Roman"/>
          <w:szCs w:val="24"/>
        </w:rPr>
        <w:t xml:space="preserve"> nov</w:t>
      </w:r>
      <w:r w:rsidR="00FE5588">
        <w:rPr>
          <w:rFonts w:cs="Times New Roman"/>
          <w:szCs w:val="24"/>
        </w:rPr>
        <w:t>ou technologii</w:t>
      </w:r>
      <w:r w:rsidR="00181EF7">
        <w:rPr>
          <w:rFonts w:cs="Times New Roman"/>
          <w:szCs w:val="24"/>
        </w:rPr>
        <w:t xml:space="preserve">, </w:t>
      </w:r>
      <w:r w:rsidR="00FE5588">
        <w:rPr>
          <w:rFonts w:cs="Times New Roman"/>
          <w:szCs w:val="24"/>
        </w:rPr>
        <w:t>vytvořit h</w:t>
      </w:r>
      <w:r w:rsidR="00B32EB0">
        <w:rPr>
          <w:rFonts w:cs="Times New Roman"/>
          <w:szCs w:val="24"/>
        </w:rPr>
        <w:t>r</w:t>
      </w:r>
      <w:r w:rsidR="00FE5588">
        <w:rPr>
          <w:rFonts w:cs="Times New Roman"/>
          <w:szCs w:val="24"/>
        </w:rPr>
        <w:t>y</w:t>
      </w:r>
      <w:r w:rsidR="00B32EB0">
        <w:rPr>
          <w:rFonts w:cs="Times New Roman"/>
          <w:szCs w:val="24"/>
        </w:rPr>
        <w:t>, které tuto technologii budou využívat</w:t>
      </w:r>
      <w:r w:rsidR="00181EF7">
        <w:rPr>
          <w:rFonts w:cs="Times New Roman"/>
          <w:szCs w:val="24"/>
        </w:rPr>
        <w:t>, tyto hry realizovat a zhodnotit</w:t>
      </w:r>
      <w:r w:rsidR="00C111C8" w:rsidRPr="005A6617">
        <w:rPr>
          <w:rFonts w:cs="Times New Roman"/>
          <w:szCs w:val="24"/>
        </w:rPr>
        <w:t>.</w:t>
      </w:r>
    </w:p>
    <w:p w14:paraId="264DD152" w14:textId="122B27CE" w:rsidR="005A2137" w:rsidRDefault="00FC04B6" w:rsidP="00056AB3">
      <w:pPr>
        <w:pStyle w:val="Odstavecseseznamem"/>
        <w:numPr>
          <w:ilvl w:val="0"/>
          <w:numId w:val="40"/>
        </w:numPr>
        <w:tabs>
          <w:tab w:val="left" w:pos="2444"/>
        </w:tabs>
        <w:spacing w:line="360" w:lineRule="auto"/>
        <w:ind w:left="993" w:hanging="284"/>
        <w:rPr>
          <w:rFonts w:cs="Times New Roman"/>
          <w:szCs w:val="24"/>
        </w:rPr>
      </w:pPr>
      <w:r>
        <w:rPr>
          <w:rFonts w:cs="Times New Roman"/>
          <w:szCs w:val="24"/>
        </w:rPr>
        <w:t>E</w:t>
      </w:r>
      <w:r w:rsidR="00B66576" w:rsidRPr="005A6617">
        <w:rPr>
          <w:rFonts w:cs="Times New Roman"/>
          <w:szCs w:val="24"/>
        </w:rPr>
        <w:t>valuovat zapojení moderních technologií</w:t>
      </w:r>
      <w:r w:rsidR="00217741" w:rsidRPr="005A6617">
        <w:rPr>
          <w:rFonts w:cs="Times New Roman"/>
          <w:szCs w:val="24"/>
        </w:rPr>
        <w:t xml:space="preserve"> do táborové pedagogiky se zaměřením na míru akceptace a </w:t>
      </w:r>
      <w:r w:rsidR="00FE5588">
        <w:rPr>
          <w:rFonts w:cs="Times New Roman"/>
          <w:szCs w:val="24"/>
        </w:rPr>
        <w:t>potenciál</w:t>
      </w:r>
      <w:r w:rsidR="00217741" w:rsidRPr="005A6617">
        <w:rPr>
          <w:rFonts w:cs="Times New Roman"/>
          <w:szCs w:val="24"/>
        </w:rPr>
        <w:t xml:space="preserve"> využití.</w:t>
      </w:r>
    </w:p>
    <w:p w14:paraId="1D0D0AE8" w14:textId="2C57F8C6" w:rsidR="00B32EB0" w:rsidRPr="00FC04B6" w:rsidRDefault="00056AB3" w:rsidP="00FC04B6">
      <w:pPr>
        <w:tabs>
          <w:tab w:val="left" w:pos="2444"/>
        </w:tabs>
        <w:spacing w:line="360" w:lineRule="auto"/>
        <w:ind w:firstLine="567"/>
        <w:rPr>
          <w:rFonts w:cs="Times New Roman"/>
          <w:szCs w:val="24"/>
        </w:rPr>
      </w:pPr>
      <w:r>
        <w:rPr>
          <w:rFonts w:cs="Times New Roman"/>
          <w:szCs w:val="24"/>
        </w:rPr>
        <w:t>Tyto hlavní cíle</w:t>
      </w:r>
      <w:r w:rsidR="00FC04B6" w:rsidRPr="00FC04B6">
        <w:rPr>
          <w:rFonts w:cs="Times New Roman"/>
          <w:szCs w:val="24"/>
        </w:rPr>
        <w:t xml:space="preserve"> jsou dále doplněny o </w:t>
      </w:r>
      <w:r w:rsidR="00FC04B6" w:rsidRPr="00FC04B6">
        <w:rPr>
          <w:rFonts w:cs="Times New Roman"/>
          <w:b/>
          <w:szCs w:val="24"/>
        </w:rPr>
        <w:t>cíle dílčí</w:t>
      </w:r>
      <w:r w:rsidR="00FC04B6" w:rsidRPr="00FC04B6">
        <w:rPr>
          <w:rFonts w:cs="Times New Roman"/>
          <w:szCs w:val="24"/>
        </w:rPr>
        <w:t>:</w:t>
      </w:r>
    </w:p>
    <w:p w14:paraId="360B8C53" w14:textId="437AEE02" w:rsidR="00B32EB0" w:rsidRPr="00056AB3" w:rsidRDefault="00056AB3" w:rsidP="00056AB3">
      <w:pPr>
        <w:pStyle w:val="Odstavecseseznamem"/>
        <w:numPr>
          <w:ilvl w:val="0"/>
          <w:numId w:val="41"/>
        </w:numPr>
        <w:tabs>
          <w:tab w:val="left" w:pos="2444"/>
        </w:tabs>
        <w:spacing w:line="360" w:lineRule="auto"/>
        <w:ind w:left="993" w:hanging="284"/>
        <w:rPr>
          <w:rFonts w:cs="Times New Roman"/>
          <w:szCs w:val="24"/>
        </w:rPr>
      </w:pPr>
      <w:r>
        <w:rPr>
          <w:rFonts w:cs="Times New Roman"/>
          <w:szCs w:val="24"/>
        </w:rPr>
        <w:t>C</w:t>
      </w:r>
      <w:r w:rsidR="00B32EB0" w:rsidRPr="00056AB3">
        <w:rPr>
          <w:rFonts w:cs="Times New Roman"/>
          <w:szCs w:val="24"/>
        </w:rPr>
        <w:t xml:space="preserve">harakterizovat vytvořené technologie, popsat jejich funkce a módy.  </w:t>
      </w:r>
    </w:p>
    <w:p w14:paraId="2A8188A7" w14:textId="77D35AF9" w:rsidR="002E7031" w:rsidRPr="00056AB3" w:rsidRDefault="00056AB3" w:rsidP="00056AB3">
      <w:pPr>
        <w:pStyle w:val="Odstavecseseznamem"/>
        <w:numPr>
          <w:ilvl w:val="0"/>
          <w:numId w:val="41"/>
        </w:numPr>
        <w:tabs>
          <w:tab w:val="left" w:pos="2444"/>
        </w:tabs>
        <w:spacing w:line="360" w:lineRule="auto"/>
        <w:ind w:left="993" w:hanging="284"/>
        <w:rPr>
          <w:rFonts w:cs="Times New Roman"/>
          <w:szCs w:val="24"/>
        </w:rPr>
      </w:pPr>
      <w:r>
        <w:rPr>
          <w:rFonts w:cs="Times New Roman"/>
          <w:szCs w:val="24"/>
        </w:rPr>
        <w:t>N</w:t>
      </w:r>
      <w:r w:rsidR="00F26DF5" w:rsidRPr="00056AB3">
        <w:rPr>
          <w:rFonts w:cs="Times New Roman"/>
          <w:szCs w:val="24"/>
        </w:rPr>
        <w:t>avrhnout modifikaci</w:t>
      </w:r>
      <w:r w:rsidR="00B32EB0" w:rsidRPr="00056AB3">
        <w:rPr>
          <w:rFonts w:cs="Times New Roman"/>
          <w:szCs w:val="24"/>
        </w:rPr>
        <w:t xml:space="preserve"> realizovaných her a moderních technologií na základě provedených zpětných vazeb. </w:t>
      </w:r>
    </w:p>
    <w:p w14:paraId="584C13D5" w14:textId="7B5DE322" w:rsidR="00C54D14" w:rsidRPr="00316F31" w:rsidRDefault="00DD04EB" w:rsidP="00AE6067">
      <w:pPr>
        <w:spacing w:line="360" w:lineRule="auto"/>
        <w:ind w:firstLine="567"/>
        <w:rPr>
          <w:rFonts w:cs="Times New Roman"/>
          <w:color w:val="000000" w:themeColor="text1"/>
          <w:szCs w:val="24"/>
        </w:rPr>
      </w:pPr>
      <w:r>
        <w:rPr>
          <w:rFonts w:cs="Times New Roman"/>
          <w:szCs w:val="24"/>
        </w:rPr>
        <w:t>Výzkumné otázky budeme</w:t>
      </w:r>
      <w:r w:rsidR="00C54D14" w:rsidRPr="00217741">
        <w:rPr>
          <w:rFonts w:cs="Times New Roman"/>
          <w:szCs w:val="24"/>
        </w:rPr>
        <w:t xml:space="preserve"> směřovat třemi směry. </w:t>
      </w:r>
      <w:r w:rsidR="00362DFA">
        <w:rPr>
          <w:rFonts w:cs="Times New Roman"/>
          <w:szCs w:val="24"/>
        </w:rPr>
        <w:t>V</w:t>
      </w:r>
      <w:r w:rsidR="005A2137">
        <w:rPr>
          <w:rFonts w:cs="Times New Roman"/>
          <w:szCs w:val="24"/>
        </w:rPr>
        <w:t xml:space="preserve"> první část</w:t>
      </w:r>
      <w:r w:rsidR="00316F31">
        <w:rPr>
          <w:rFonts w:cs="Times New Roman"/>
          <w:szCs w:val="24"/>
        </w:rPr>
        <w:t xml:space="preserve">i budou dílčí otázky tvořeny na základě </w:t>
      </w:r>
      <w:r w:rsidR="00316F31" w:rsidRPr="007002F5">
        <w:rPr>
          <w:rFonts w:cs="Times New Roman"/>
          <w:color w:val="000000" w:themeColor="text1"/>
          <w:szCs w:val="24"/>
        </w:rPr>
        <w:t>Kolbova cyklu, u něhož vycházíme z poznatků uvedených v kapitole 3.4.</w:t>
      </w:r>
    </w:p>
    <w:p w14:paraId="79A1A94B" w14:textId="77777777" w:rsidR="00C54D14" w:rsidRDefault="00C54D14" w:rsidP="00071032">
      <w:pPr>
        <w:pStyle w:val="Odstavecseseznamem"/>
        <w:numPr>
          <w:ilvl w:val="0"/>
          <w:numId w:val="1"/>
        </w:numPr>
        <w:tabs>
          <w:tab w:val="left" w:pos="2444"/>
        </w:tabs>
        <w:spacing w:line="360" w:lineRule="auto"/>
        <w:ind w:left="993" w:hanging="284"/>
        <w:rPr>
          <w:rFonts w:cs="Times New Roman"/>
          <w:szCs w:val="24"/>
        </w:rPr>
      </w:pPr>
      <w:r>
        <w:rPr>
          <w:rFonts w:cs="Times New Roman"/>
          <w:szCs w:val="24"/>
        </w:rPr>
        <w:t>Jak účastníci vnímají samotnou hru?</w:t>
      </w:r>
    </w:p>
    <w:p w14:paraId="49E8970F" w14:textId="4E5C577C" w:rsidR="00C54D14" w:rsidRDefault="00DC6E9B" w:rsidP="00071032">
      <w:pPr>
        <w:pStyle w:val="Odstavecseseznamem"/>
        <w:numPr>
          <w:ilvl w:val="0"/>
          <w:numId w:val="3"/>
        </w:numPr>
        <w:spacing w:line="360" w:lineRule="auto"/>
        <w:ind w:left="1134" w:hanging="283"/>
        <w:rPr>
          <w:rFonts w:cs="Times New Roman"/>
          <w:szCs w:val="24"/>
        </w:rPr>
      </w:pPr>
      <w:r>
        <w:rPr>
          <w:rFonts w:cs="Times New Roman"/>
          <w:szCs w:val="24"/>
        </w:rPr>
        <w:t>Líbila s</w:t>
      </w:r>
      <w:r w:rsidR="00362DFA">
        <w:rPr>
          <w:rFonts w:cs="Times New Roman"/>
          <w:szCs w:val="24"/>
        </w:rPr>
        <w:t>e</w:t>
      </w:r>
      <w:r w:rsidR="00FE5588">
        <w:rPr>
          <w:rFonts w:cs="Times New Roman"/>
          <w:szCs w:val="24"/>
        </w:rPr>
        <w:t> vám</w:t>
      </w:r>
      <w:r w:rsidR="00F85AEC">
        <w:rPr>
          <w:rFonts w:cs="Times New Roman"/>
          <w:szCs w:val="24"/>
        </w:rPr>
        <w:t xml:space="preserve"> hra</w:t>
      </w:r>
      <w:r w:rsidR="00C54D14">
        <w:rPr>
          <w:rFonts w:cs="Times New Roman"/>
          <w:szCs w:val="24"/>
        </w:rPr>
        <w:t>?</w:t>
      </w:r>
    </w:p>
    <w:p w14:paraId="58FC28E4" w14:textId="47F6B49D" w:rsidR="00F85AEC" w:rsidRDefault="00FE5588" w:rsidP="00071032">
      <w:pPr>
        <w:pStyle w:val="Odstavecseseznamem"/>
        <w:numPr>
          <w:ilvl w:val="0"/>
          <w:numId w:val="3"/>
        </w:numPr>
        <w:spacing w:line="360" w:lineRule="auto"/>
        <w:ind w:left="1134" w:hanging="283"/>
        <w:rPr>
          <w:rFonts w:cs="Times New Roman"/>
          <w:szCs w:val="24"/>
        </w:rPr>
      </w:pPr>
      <w:r>
        <w:rPr>
          <w:rFonts w:cs="Times New Roman"/>
          <w:szCs w:val="24"/>
        </w:rPr>
        <w:t>Bavila vás</w:t>
      </w:r>
      <w:r w:rsidR="00F85AEC">
        <w:rPr>
          <w:rFonts w:cs="Times New Roman"/>
          <w:szCs w:val="24"/>
        </w:rPr>
        <w:t xml:space="preserve"> hra?</w:t>
      </w:r>
    </w:p>
    <w:p w14:paraId="7AF7FB2E" w14:textId="595D873A" w:rsidR="00C54D14" w:rsidRDefault="00FE5588" w:rsidP="00071032">
      <w:pPr>
        <w:pStyle w:val="Odstavecseseznamem"/>
        <w:numPr>
          <w:ilvl w:val="0"/>
          <w:numId w:val="3"/>
        </w:numPr>
        <w:spacing w:line="360" w:lineRule="auto"/>
        <w:ind w:left="1134" w:hanging="283"/>
        <w:rPr>
          <w:rFonts w:cs="Times New Roman"/>
          <w:szCs w:val="24"/>
        </w:rPr>
      </w:pPr>
      <w:r>
        <w:rPr>
          <w:rFonts w:cs="Times New Roman"/>
          <w:szCs w:val="24"/>
        </w:rPr>
        <w:t>Jak jste se při hře cítili</w:t>
      </w:r>
      <w:r w:rsidR="00C54D14">
        <w:rPr>
          <w:rFonts w:cs="Times New Roman"/>
          <w:szCs w:val="24"/>
        </w:rPr>
        <w:t>?</w:t>
      </w:r>
    </w:p>
    <w:p w14:paraId="166C00A9" w14:textId="1E26693D" w:rsidR="00C54D14" w:rsidRDefault="00FE5588" w:rsidP="00071032">
      <w:pPr>
        <w:pStyle w:val="Odstavecseseznamem"/>
        <w:numPr>
          <w:ilvl w:val="0"/>
          <w:numId w:val="3"/>
        </w:numPr>
        <w:spacing w:line="360" w:lineRule="auto"/>
        <w:ind w:left="1134" w:hanging="283"/>
        <w:rPr>
          <w:rFonts w:cs="Times New Roman"/>
          <w:szCs w:val="24"/>
        </w:rPr>
      </w:pPr>
      <w:r>
        <w:rPr>
          <w:rFonts w:cs="Times New Roman"/>
          <w:szCs w:val="24"/>
        </w:rPr>
        <w:t>Líbilo se vám</w:t>
      </w:r>
      <w:r w:rsidR="00C54D14">
        <w:rPr>
          <w:rFonts w:cs="Times New Roman"/>
          <w:szCs w:val="24"/>
        </w:rPr>
        <w:t xml:space="preserve"> prostředí, ve kterém se hra hrála?</w:t>
      </w:r>
    </w:p>
    <w:p w14:paraId="48620B11" w14:textId="3FFDB62E" w:rsidR="00C54D14" w:rsidRDefault="00FE5588" w:rsidP="00071032">
      <w:pPr>
        <w:pStyle w:val="Odstavecseseznamem"/>
        <w:numPr>
          <w:ilvl w:val="0"/>
          <w:numId w:val="3"/>
        </w:numPr>
        <w:spacing w:line="360" w:lineRule="auto"/>
        <w:ind w:left="1134" w:hanging="283"/>
        <w:rPr>
          <w:rFonts w:cs="Times New Roman"/>
          <w:szCs w:val="24"/>
        </w:rPr>
      </w:pPr>
      <w:r>
        <w:rPr>
          <w:rFonts w:cs="Times New Roman"/>
          <w:szCs w:val="24"/>
        </w:rPr>
        <w:t>Spolupracovali jste dobře v týmu</w:t>
      </w:r>
      <w:r w:rsidR="00C54D14">
        <w:rPr>
          <w:rFonts w:cs="Times New Roman"/>
          <w:szCs w:val="24"/>
        </w:rPr>
        <w:t>?</w:t>
      </w:r>
    </w:p>
    <w:p w14:paraId="744F6370" w14:textId="1E96C76E" w:rsidR="00C54D14" w:rsidRDefault="00C54D14" w:rsidP="00071032">
      <w:pPr>
        <w:pStyle w:val="Odstavecseseznamem"/>
        <w:numPr>
          <w:ilvl w:val="0"/>
          <w:numId w:val="3"/>
        </w:numPr>
        <w:spacing w:line="360" w:lineRule="auto"/>
        <w:ind w:left="1134" w:hanging="283"/>
        <w:rPr>
          <w:rFonts w:cs="Times New Roman"/>
          <w:szCs w:val="24"/>
        </w:rPr>
      </w:pPr>
      <w:r>
        <w:rPr>
          <w:rFonts w:cs="Times New Roman"/>
          <w:szCs w:val="24"/>
        </w:rPr>
        <w:t xml:space="preserve">Jak moc byla pro </w:t>
      </w:r>
      <w:r w:rsidR="00FE5588">
        <w:rPr>
          <w:rFonts w:cs="Times New Roman"/>
          <w:szCs w:val="24"/>
        </w:rPr>
        <w:t>vás</w:t>
      </w:r>
      <w:r>
        <w:rPr>
          <w:rFonts w:cs="Times New Roman"/>
          <w:szCs w:val="24"/>
        </w:rPr>
        <w:t xml:space="preserve"> hra náročná?</w:t>
      </w:r>
    </w:p>
    <w:p w14:paraId="2AC28600" w14:textId="6442F4A2" w:rsidR="00C54D14" w:rsidRDefault="00C54D14" w:rsidP="00071032">
      <w:pPr>
        <w:pStyle w:val="Odstavecseseznamem"/>
        <w:numPr>
          <w:ilvl w:val="0"/>
          <w:numId w:val="3"/>
        </w:numPr>
        <w:spacing w:line="360" w:lineRule="auto"/>
        <w:ind w:left="1134" w:hanging="283"/>
        <w:rPr>
          <w:rFonts w:cs="Times New Roman"/>
          <w:szCs w:val="24"/>
        </w:rPr>
      </w:pPr>
      <w:r>
        <w:rPr>
          <w:rFonts w:cs="Times New Roman"/>
          <w:szCs w:val="24"/>
        </w:rPr>
        <w:t>Byla pravidla hry pochopitelná?</w:t>
      </w:r>
    </w:p>
    <w:p w14:paraId="77AFDEFD" w14:textId="77777777" w:rsidR="004F52B0" w:rsidRPr="00EB1F09" w:rsidRDefault="004F52B0" w:rsidP="004F52B0">
      <w:pPr>
        <w:pStyle w:val="Odstavecseseznamem"/>
        <w:spacing w:line="360" w:lineRule="auto"/>
        <w:ind w:left="1080"/>
        <w:rPr>
          <w:rFonts w:cs="Times New Roman"/>
          <w:szCs w:val="24"/>
        </w:rPr>
      </w:pPr>
    </w:p>
    <w:p w14:paraId="039B6620" w14:textId="2FE21BD9" w:rsidR="00C54D14" w:rsidRDefault="00C54D14" w:rsidP="00071032">
      <w:pPr>
        <w:pStyle w:val="Odstavecseseznamem"/>
        <w:numPr>
          <w:ilvl w:val="0"/>
          <w:numId w:val="1"/>
        </w:numPr>
        <w:tabs>
          <w:tab w:val="left" w:pos="2444"/>
        </w:tabs>
        <w:spacing w:before="240" w:line="360" w:lineRule="auto"/>
        <w:ind w:left="993" w:hanging="284"/>
        <w:rPr>
          <w:rFonts w:cs="Times New Roman"/>
          <w:szCs w:val="24"/>
        </w:rPr>
      </w:pPr>
      <w:r>
        <w:rPr>
          <w:rFonts w:cs="Times New Roman"/>
          <w:szCs w:val="24"/>
        </w:rPr>
        <w:t xml:space="preserve">Jak se </w:t>
      </w:r>
      <w:r w:rsidR="00FE5588">
        <w:rPr>
          <w:rFonts w:cs="Times New Roman"/>
          <w:szCs w:val="24"/>
        </w:rPr>
        <w:t>účastníkům</w:t>
      </w:r>
      <w:r>
        <w:rPr>
          <w:rFonts w:cs="Times New Roman"/>
          <w:szCs w:val="24"/>
        </w:rPr>
        <w:t xml:space="preserve"> libí technologie, která ve hře byla použita?</w:t>
      </w:r>
    </w:p>
    <w:p w14:paraId="7BA98EF8" w14:textId="7331073D" w:rsidR="00C54D14" w:rsidRDefault="00FE5588" w:rsidP="00071032">
      <w:pPr>
        <w:pStyle w:val="Odstavecseseznamem"/>
        <w:numPr>
          <w:ilvl w:val="0"/>
          <w:numId w:val="2"/>
        </w:numPr>
        <w:tabs>
          <w:tab w:val="left" w:pos="2444"/>
        </w:tabs>
        <w:spacing w:line="360" w:lineRule="auto"/>
        <w:ind w:left="1134" w:hanging="283"/>
        <w:rPr>
          <w:rFonts w:cs="Times New Roman"/>
          <w:szCs w:val="24"/>
        </w:rPr>
      </w:pPr>
      <w:r>
        <w:rPr>
          <w:rFonts w:cs="Times New Roman"/>
          <w:szCs w:val="24"/>
        </w:rPr>
        <w:t>Připadá</w:t>
      </w:r>
      <w:r w:rsidR="00C54D14">
        <w:rPr>
          <w:rFonts w:cs="Times New Roman"/>
          <w:szCs w:val="24"/>
        </w:rPr>
        <w:t xml:space="preserve"> vám technologie zajímavá?</w:t>
      </w:r>
    </w:p>
    <w:p w14:paraId="32DECCE3" w14:textId="77777777" w:rsidR="00C54D14" w:rsidRDefault="00C54D14" w:rsidP="00071032">
      <w:pPr>
        <w:pStyle w:val="Odstavecseseznamem"/>
        <w:numPr>
          <w:ilvl w:val="0"/>
          <w:numId w:val="2"/>
        </w:numPr>
        <w:tabs>
          <w:tab w:val="left" w:pos="2444"/>
        </w:tabs>
        <w:spacing w:line="360" w:lineRule="auto"/>
        <w:ind w:left="1134" w:hanging="283"/>
        <w:rPr>
          <w:rFonts w:cs="Times New Roman"/>
          <w:szCs w:val="24"/>
        </w:rPr>
      </w:pPr>
      <w:r>
        <w:rPr>
          <w:rFonts w:cs="Times New Roman"/>
          <w:szCs w:val="24"/>
        </w:rPr>
        <w:t>Jak se vám s technologií pracovalo?</w:t>
      </w:r>
    </w:p>
    <w:p w14:paraId="2866DFA2" w14:textId="561529AE" w:rsidR="00C54D14" w:rsidRDefault="00C54D14" w:rsidP="00071032">
      <w:pPr>
        <w:pStyle w:val="Odstavecseseznamem"/>
        <w:numPr>
          <w:ilvl w:val="0"/>
          <w:numId w:val="2"/>
        </w:numPr>
        <w:tabs>
          <w:tab w:val="left" w:pos="2444"/>
        </w:tabs>
        <w:spacing w:line="360" w:lineRule="auto"/>
        <w:ind w:left="1134" w:hanging="283"/>
        <w:rPr>
          <w:rFonts w:cs="Times New Roman"/>
          <w:szCs w:val="24"/>
        </w:rPr>
      </w:pPr>
      <w:r>
        <w:rPr>
          <w:rFonts w:cs="Times New Roman"/>
          <w:szCs w:val="24"/>
        </w:rPr>
        <w:t>Byl</w:t>
      </w:r>
      <w:r w:rsidR="00FE5588">
        <w:rPr>
          <w:rFonts w:cs="Times New Roman"/>
          <w:szCs w:val="24"/>
        </w:rPr>
        <w:t>o ovládání technologie jednoduché a pochopitelné</w:t>
      </w:r>
      <w:r>
        <w:rPr>
          <w:rFonts w:cs="Times New Roman"/>
          <w:szCs w:val="24"/>
        </w:rPr>
        <w:t>?</w:t>
      </w:r>
    </w:p>
    <w:p w14:paraId="0D9E020D" w14:textId="73D46FBE" w:rsidR="00C54D14" w:rsidRDefault="00FE5588" w:rsidP="00071032">
      <w:pPr>
        <w:pStyle w:val="Odstavecseseznamem"/>
        <w:numPr>
          <w:ilvl w:val="0"/>
          <w:numId w:val="2"/>
        </w:numPr>
        <w:tabs>
          <w:tab w:val="left" w:pos="2444"/>
        </w:tabs>
        <w:spacing w:line="360" w:lineRule="auto"/>
        <w:ind w:left="1134" w:hanging="283"/>
        <w:rPr>
          <w:rFonts w:cs="Times New Roman"/>
          <w:szCs w:val="24"/>
        </w:rPr>
      </w:pPr>
      <w:r>
        <w:rPr>
          <w:rFonts w:cs="Times New Roman"/>
          <w:szCs w:val="24"/>
        </w:rPr>
        <w:t>Myslíte</w:t>
      </w:r>
      <w:r w:rsidR="00C54D14">
        <w:rPr>
          <w:rFonts w:cs="Times New Roman"/>
          <w:szCs w:val="24"/>
        </w:rPr>
        <w:t>, že na technologii něco chybělo, něco neuměla udělat nebo to dělala špatně?</w:t>
      </w:r>
    </w:p>
    <w:p w14:paraId="73E786F0" w14:textId="77777777" w:rsidR="00C54D14" w:rsidRDefault="00C54D14" w:rsidP="00362DFA">
      <w:pPr>
        <w:pStyle w:val="Odstavecseseznamem"/>
        <w:tabs>
          <w:tab w:val="left" w:pos="2444"/>
        </w:tabs>
        <w:spacing w:line="360" w:lineRule="auto"/>
        <w:rPr>
          <w:rFonts w:cs="Times New Roman"/>
          <w:szCs w:val="24"/>
        </w:rPr>
      </w:pPr>
    </w:p>
    <w:p w14:paraId="6155A639" w14:textId="2FC26B81" w:rsidR="00887DE1" w:rsidRPr="00887DE1" w:rsidRDefault="00CF42D5" w:rsidP="00071032">
      <w:pPr>
        <w:pStyle w:val="Odstavecseseznamem"/>
        <w:numPr>
          <w:ilvl w:val="0"/>
          <w:numId w:val="1"/>
        </w:numPr>
        <w:tabs>
          <w:tab w:val="left" w:pos="2444"/>
        </w:tabs>
        <w:spacing w:line="360" w:lineRule="auto"/>
        <w:ind w:left="993" w:hanging="284"/>
        <w:rPr>
          <w:rFonts w:cs="Times New Roman"/>
          <w:szCs w:val="24"/>
        </w:rPr>
      </w:pPr>
      <w:r>
        <w:rPr>
          <w:rFonts w:cs="Times New Roman"/>
          <w:szCs w:val="24"/>
        </w:rPr>
        <w:t>V jaké míře a jakým způsobem</w:t>
      </w:r>
      <w:r w:rsidR="00C54D14">
        <w:rPr>
          <w:rFonts w:cs="Times New Roman"/>
          <w:szCs w:val="24"/>
        </w:rPr>
        <w:t xml:space="preserve"> účastníci akceptují technologie v táborové pedagogice?</w:t>
      </w:r>
    </w:p>
    <w:p w14:paraId="2DD6CC3F" w14:textId="7ED8E591" w:rsidR="00887DE1" w:rsidRDefault="00CF42D5" w:rsidP="00071032">
      <w:pPr>
        <w:pStyle w:val="Odstavecseseznamem"/>
        <w:numPr>
          <w:ilvl w:val="0"/>
          <w:numId w:val="2"/>
        </w:numPr>
        <w:spacing w:line="360" w:lineRule="auto"/>
        <w:ind w:left="1134" w:hanging="283"/>
        <w:rPr>
          <w:rFonts w:cs="Times New Roman"/>
          <w:szCs w:val="24"/>
        </w:rPr>
      </w:pPr>
      <w:r>
        <w:rPr>
          <w:rFonts w:cs="Times New Roman"/>
          <w:szCs w:val="24"/>
        </w:rPr>
        <w:t>Připadalo</w:t>
      </w:r>
      <w:r w:rsidR="00887DE1">
        <w:rPr>
          <w:rFonts w:cs="Times New Roman"/>
          <w:szCs w:val="24"/>
        </w:rPr>
        <w:t xml:space="preserve"> vám zapojení technologie do hry zajímavé, atraktivní?</w:t>
      </w:r>
    </w:p>
    <w:p w14:paraId="36A9F24C" w14:textId="3A813779" w:rsidR="00887DE1" w:rsidRPr="004F52B0" w:rsidRDefault="00887DE1" w:rsidP="00071032">
      <w:pPr>
        <w:pStyle w:val="Odstavecseseznamem"/>
        <w:numPr>
          <w:ilvl w:val="0"/>
          <w:numId w:val="2"/>
        </w:numPr>
        <w:spacing w:line="360" w:lineRule="auto"/>
        <w:ind w:left="1134" w:hanging="283"/>
        <w:rPr>
          <w:rFonts w:cs="Times New Roman"/>
          <w:szCs w:val="24"/>
        </w:rPr>
      </w:pPr>
      <w:r>
        <w:rPr>
          <w:rFonts w:cs="Times New Roman"/>
          <w:szCs w:val="24"/>
        </w:rPr>
        <w:t>Byli</w:t>
      </w:r>
      <w:r w:rsidR="00475BEC">
        <w:rPr>
          <w:rFonts w:cs="Times New Roman"/>
          <w:szCs w:val="24"/>
        </w:rPr>
        <w:t xml:space="preserve"> jste </w:t>
      </w:r>
      <w:r w:rsidRPr="00F4080C">
        <w:rPr>
          <w:rFonts w:cs="Times New Roman"/>
          <w:szCs w:val="24"/>
        </w:rPr>
        <w:t>při hře s technologií více motivován</w:t>
      </w:r>
      <w:r w:rsidR="00475BEC">
        <w:rPr>
          <w:rFonts w:cs="Times New Roman"/>
          <w:szCs w:val="24"/>
        </w:rPr>
        <w:t>i</w:t>
      </w:r>
      <w:r w:rsidRPr="00F4080C">
        <w:rPr>
          <w:rFonts w:cs="Times New Roman"/>
          <w:szCs w:val="24"/>
        </w:rPr>
        <w:t>?</w:t>
      </w:r>
    </w:p>
    <w:p w14:paraId="30C12AF9" w14:textId="22F5C7F9" w:rsidR="00887DE1" w:rsidRDefault="00CF42D5" w:rsidP="00071032">
      <w:pPr>
        <w:pStyle w:val="Odstavecseseznamem"/>
        <w:numPr>
          <w:ilvl w:val="0"/>
          <w:numId w:val="2"/>
        </w:numPr>
        <w:spacing w:line="360" w:lineRule="auto"/>
        <w:ind w:left="1134" w:hanging="283"/>
        <w:rPr>
          <w:rFonts w:cs="Times New Roman"/>
          <w:szCs w:val="24"/>
        </w:rPr>
      </w:pPr>
      <w:r>
        <w:rPr>
          <w:rFonts w:cs="Times New Roman"/>
          <w:szCs w:val="24"/>
        </w:rPr>
        <w:t>Myslíte si, že m</w:t>
      </w:r>
      <w:r w:rsidR="00887DE1" w:rsidRPr="00A23249">
        <w:rPr>
          <w:rFonts w:cs="Times New Roman"/>
          <w:szCs w:val="24"/>
        </w:rPr>
        <w:t>oderní technologie spíše prospívají</w:t>
      </w:r>
      <w:r>
        <w:rPr>
          <w:rFonts w:cs="Times New Roman"/>
          <w:szCs w:val="24"/>
        </w:rPr>
        <w:t>,</w:t>
      </w:r>
      <w:r w:rsidR="00887DE1" w:rsidRPr="00A23249">
        <w:rPr>
          <w:rFonts w:cs="Times New Roman"/>
          <w:szCs w:val="24"/>
        </w:rPr>
        <w:t xml:space="preserve"> nebo škodí in</w:t>
      </w:r>
      <w:r w:rsidR="00887DE1">
        <w:rPr>
          <w:rFonts w:cs="Times New Roman"/>
          <w:szCs w:val="24"/>
        </w:rPr>
        <w:t>dividuálním prožitkům účastníků?</w:t>
      </w:r>
    </w:p>
    <w:p w14:paraId="73454B9C" w14:textId="77777777" w:rsidR="00C54D14" w:rsidRDefault="00C54D14" w:rsidP="00071032">
      <w:pPr>
        <w:pStyle w:val="Odstavecseseznamem"/>
        <w:numPr>
          <w:ilvl w:val="0"/>
          <w:numId w:val="2"/>
        </w:numPr>
        <w:spacing w:line="360" w:lineRule="auto"/>
        <w:ind w:left="1134" w:hanging="283"/>
        <w:rPr>
          <w:rFonts w:cs="Times New Roman"/>
          <w:szCs w:val="24"/>
        </w:rPr>
      </w:pPr>
      <w:r>
        <w:rPr>
          <w:rFonts w:cs="Times New Roman"/>
          <w:szCs w:val="24"/>
        </w:rPr>
        <w:t>Jaké mají moderní technologie v táborové hře pozitiva?</w:t>
      </w:r>
    </w:p>
    <w:p w14:paraId="44729DB4" w14:textId="310A7E95" w:rsidR="00C54D14" w:rsidRDefault="00C54D14" w:rsidP="00071032">
      <w:pPr>
        <w:pStyle w:val="Odstavecseseznamem"/>
        <w:numPr>
          <w:ilvl w:val="0"/>
          <w:numId w:val="2"/>
        </w:numPr>
        <w:spacing w:line="360" w:lineRule="auto"/>
        <w:ind w:left="1134" w:hanging="283"/>
        <w:rPr>
          <w:rFonts w:cs="Times New Roman"/>
          <w:szCs w:val="24"/>
        </w:rPr>
      </w:pPr>
      <w:r>
        <w:rPr>
          <w:rFonts w:cs="Times New Roman"/>
          <w:szCs w:val="24"/>
        </w:rPr>
        <w:t>Jaké mají moderní technologie v táborové hře negativa?</w:t>
      </w:r>
    </w:p>
    <w:p w14:paraId="5E0834A9" w14:textId="77777777" w:rsidR="00C54D14" w:rsidRDefault="00C54D14" w:rsidP="00071032">
      <w:pPr>
        <w:pStyle w:val="Odstavecseseznamem"/>
        <w:numPr>
          <w:ilvl w:val="0"/>
          <w:numId w:val="2"/>
        </w:numPr>
        <w:spacing w:line="360" w:lineRule="auto"/>
        <w:ind w:left="1134" w:hanging="283"/>
        <w:rPr>
          <w:rFonts w:cs="Times New Roman"/>
          <w:szCs w:val="24"/>
        </w:rPr>
      </w:pPr>
      <w:r w:rsidRPr="00A23249">
        <w:rPr>
          <w:rFonts w:cs="Times New Roman"/>
          <w:szCs w:val="24"/>
        </w:rPr>
        <w:t xml:space="preserve">V čem může technologie pomoci vedoucím? </w:t>
      </w:r>
    </w:p>
    <w:p w14:paraId="0069DF65" w14:textId="00047AB7" w:rsidR="000505E0" w:rsidRPr="002E7031" w:rsidRDefault="00C54D14" w:rsidP="00071032">
      <w:pPr>
        <w:pStyle w:val="Odstavecseseznamem"/>
        <w:numPr>
          <w:ilvl w:val="0"/>
          <w:numId w:val="2"/>
        </w:numPr>
        <w:spacing w:line="360" w:lineRule="auto"/>
        <w:ind w:left="1134" w:hanging="283"/>
        <w:rPr>
          <w:rFonts w:cs="Times New Roman"/>
          <w:szCs w:val="24"/>
        </w:rPr>
      </w:pPr>
      <w:r w:rsidRPr="00A23249">
        <w:rPr>
          <w:rFonts w:cs="Times New Roman"/>
          <w:szCs w:val="24"/>
        </w:rPr>
        <w:t>V čem je moderní technologie přítěží?</w:t>
      </w:r>
    </w:p>
    <w:p w14:paraId="654185E9" w14:textId="7682D8B6" w:rsidR="00B6764E" w:rsidRPr="00854BF7" w:rsidRDefault="00B6764E" w:rsidP="00854BF7">
      <w:pPr>
        <w:pStyle w:val="Nadpis2"/>
      </w:pPr>
      <w:bookmarkStart w:id="28" w:name="_Toc60248335"/>
      <w:r w:rsidRPr="00854BF7">
        <w:t xml:space="preserve"> </w:t>
      </w:r>
      <w:bookmarkStart w:id="29" w:name="_Toc101410207"/>
      <w:r w:rsidR="002661B0" w:rsidRPr="00854BF7">
        <w:t xml:space="preserve">5.3 </w:t>
      </w:r>
      <w:r w:rsidRPr="00854BF7">
        <w:t>Metodologický princip</w:t>
      </w:r>
      <w:bookmarkEnd w:id="28"/>
      <w:bookmarkEnd w:id="29"/>
    </w:p>
    <w:p w14:paraId="3AD13081" w14:textId="0932D5CE" w:rsidR="00C7471F" w:rsidRDefault="00DD04EB" w:rsidP="00411E3B">
      <w:pPr>
        <w:spacing w:line="360" w:lineRule="auto"/>
        <w:ind w:firstLine="567"/>
        <w:rPr>
          <w:rFonts w:cs="Times New Roman"/>
          <w:szCs w:val="24"/>
        </w:rPr>
      </w:pPr>
      <w:r>
        <w:rPr>
          <w:rFonts w:cs="Times New Roman"/>
          <w:szCs w:val="24"/>
        </w:rPr>
        <w:t>Při zpracovávání výzkumu budeme</w:t>
      </w:r>
      <w:r w:rsidR="00B6764E" w:rsidRPr="00F4080C">
        <w:rPr>
          <w:rFonts w:cs="Times New Roman"/>
          <w:szCs w:val="24"/>
        </w:rPr>
        <w:t xml:space="preserve"> používat </w:t>
      </w:r>
      <w:r w:rsidR="00B6764E" w:rsidRPr="00344F7E">
        <w:rPr>
          <w:rFonts w:cs="Times New Roman"/>
          <w:b/>
          <w:bCs/>
          <w:szCs w:val="24"/>
        </w:rPr>
        <w:t>kvalitativních přístupů</w:t>
      </w:r>
      <w:r w:rsidR="004A11BB">
        <w:rPr>
          <w:rFonts w:cs="Times New Roman"/>
          <w:szCs w:val="24"/>
        </w:rPr>
        <w:t>, které</w:t>
      </w:r>
      <w:r w:rsidR="00B6764E" w:rsidRPr="00F4080C">
        <w:rPr>
          <w:rFonts w:cs="Times New Roman"/>
          <w:szCs w:val="24"/>
        </w:rPr>
        <w:t xml:space="preserve"> se užívají při zkoumání sociálních jevů</w:t>
      </w:r>
      <w:r w:rsidR="00407CD7">
        <w:rPr>
          <w:rFonts w:cs="Times New Roman"/>
          <w:szCs w:val="24"/>
        </w:rPr>
        <w:t>. H</w:t>
      </w:r>
      <w:r w:rsidR="00CF42D5">
        <w:rPr>
          <w:rFonts w:cs="Times New Roman"/>
          <w:szCs w:val="24"/>
        </w:rPr>
        <w:t>lavními pozorovaný</w:t>
      </w:r>
      <w:r w:rsidR="00B6764E" w:rsidRPr="00F4080C">
        <w:rPr>
          <w:rFonts w:cs="Times New Roman"/>
          <w:szCs w:val="24"/>
        </w:rPr>
        <w:t xml:space="preserve">mi daty jsou názory, postoje nebo </w:t>
      </w:r>
      <w:r w:rsidR="003B505E">
        <w:rPr>
          <w:rFonts w:cs="Times New Roman"/>
          <w:szCs w:val="24"/>
        </w:rPr>
        <w:t>např.</w:t>
      </w:r>
      <w:r w:rsidR="00B6764E" w:rsidRPr="00F4080C">
        <w:rPr>
          <w:rFonts w:cs="Times New Roman"/>
          <w:szCs w:val="24"/>
        </w:rPr>
        <w:t xml:space="preserve"> dynamika sociálních skupin. Jedná se o </w:t>
      </w:r>
      <w:r w:rsidR="00B6764E" w:rsidRPr="00CD4718">
        <w:rPr>
          <w:rFonts w:cs="Times New Roman"/>
          <w:i/>
          <w:iCs/>
          <w:szCs w:val="24"/>
        </w:rPr>
        <w:t xml:space="preserve">„systematické vyšetřování, popis, analýzu a výklad sociálních jevů, založený na přímém sběru informací“ </w:t>
      </w:r>
      <w:r w:rsidR="00B6764E" w:rsidRPr="00F4080C">
        <w:rPr>
          <w:rFonts w:cs="Times New Roman"/>
          <w:szCs w:val="24"/>
        </w:rPr>
        <w:t xml:space="preserve">(Pána, 2007, s. 9). </w:t>
      </w:r>
      <w:r w:rsidR="00F4312F">
        <w:rPr>
          <w:rFonts w:cs="Times New Roman"/>
          <w:szCs w:val="24"/>
        </w:rPr>
        <w:t xml:space="preserve">Výzkum se provádí v delším a </w:t>
      </w:r>
      <w:r w:rsidR="00B9301F">
        <w:rPr>
          <w:rFonts w:cs="Times New Roman"/>
          <w:szCs w:val="24"/>
        </w:rPr>
        <w:t>intenzívním</w:t>
      </w:r>
      <w:r w:rsidR="00F4312F">
        <w:rPr>
          <w:rFonts w:cs="Times New Roman"/>
          <w:szCs w:val="24"/>
        </w:rPr>
        <w:t xml:space="preserve"> kontaktu s</w:t>
      </w:r>
      <w:r w:rsidR="004F006C">
        <w:rPr>
          <w:rFonts w:cs="Times New Roman"/>
          <w:szCs w:val="24"/>
        </w:rPr>
        <w:t xml:space="preserve"> účastníky výzkumu a výzkumník se snaží získat integrovaný </w:t>
      </w:r>
      <w:r w:rsidR="00B9301F">
        <w:rPr>
          <w:rFonts w:cs="Times New Roman"/>
          <w:szCs w:val="24"/>
        </w:rPr>
        <w:t>pohled</w:t>
      </w:r>
      <w:r w:rsidR="004F006C">
        <w:rPr>
          <w:rFonts w:cs="Times New Roman"/>
          <w:szCs w:val="24"/>
        </w:rPr>
        <w:t xml:space="preserve"> na sledovaný jev (Hendl, </w:t>
      </w:r>
      <w:r w:rsidR="00217985">
        <w:rPr>
          <w:rFonts w:cs="Times New Roman"/>
          <w:szCs w:val="24"/>
        </w:rPr>
        <w:t>2016</w:t>
      </w:r>
      <w:r w:rsidR="004F006C">
        <w:rPr>
          <w:rFonts w:cs="Times New Roman"/>
          <w:szCs w:val="24"/>
        </w:rPr>
        <w:t xml:space="preserve">, s. 47). </w:t>
      </w:r>
      <w:r w:rsidR="00B6764E" w:rsidRPr="00F4080C">
        <w:rPr>
          <w:rFonts w:cs="Times New Roman"/>
          <w:szCs w:val="24"/>
        </w:rPr>
        <w:t xml:space="preserve">Kvalitativní metody pracují na principech jedinečnosti, neopakovatelnosti a dynamiky (Miovský, 2006, s. 18). </w:t>
      </w:r>
      <w:r w:rsidR="007D5977">
        <w:rPr>
          <w:rFonts w:cs="Times New Roman"/>
          <w:szCs w:val="24"/>
        </w:rPr>
        <w:t>Díky tomu výzkumník získává hloubkový popis</w:t>
      </w:r>
      <w:r w:rsidR="002D703D">
        <w:rPr>
          <w:rFonts w:cs="Times New Roman"/>
          <w:szCs w:val="24"/>
        </w:rPr>
        <w:t xml:space="preserve"> případu a podrobné vysvětlení</w:t>
      </w:r>
      <w:r w:rsidR="0072004C">
        <w:rPr>
          <w:rFonts w:cs="Times New Roman"/>
          <w:szCs w:val="24"/>
        </w:rPr>
        <w:t xml:space="preserve"> </w:t>
      </w:r>
      <w:r w:rsidR="006527E6">
        <w:rPr>
          <w:rFonts w:cs="Times New Roman"/>
          <w:szCs w:val="24"/>
        </w:rPr>
        <w:t>jak</w:t>
      </w:r>
      <w:r w:rsidR="00C7471F">
        <w:rPr>
          <w:rFonts w:cs="Times New Roman"/>
          <w:szCs w:val="24"/>
        </w:rPr>
        <w:t xml:space="preserve">, kdy a proč se daný jev objevil (Hendl, </w:t>
      </w:r>
      <w:r w:rsidR="00217985">
        <w:rPr>
          <w:rFonts w:cs="Times New Roman"/>
          <w:szCs w:val="24"/>
        </w:rPr>
        <w:t>2016</w:t>
      </w:r>
      <w:r w:rsidR="00C7471F">
        <w:rPr>
          <w:rFonts w:cs="Times New Roman"/>
          <w:szCs w:val="24"/>
        </w:rPr>
        <w:t>, s. 49).</w:t>
      </w:r>
    </w:p>
    <w:p w14:paraId="2C096C07" w14:textId="73EB71F5" w:rsidR="00AF39AA" w:rsidRDefault="00DB5B6D" w:rsidP="00411E3B">
      <w:pPr>
        <w:spacing w:line="360" w:lineRule="auto"/>
        <w:ind w:firstLine="567"/>
        <w:rPr>
          <w:rFonts w:cs="Times New Roman"/>
          <w:szCs w:val="24"/>
        </w:rPr>
      </w:pPr>
      <w:r>
        <w:rPr>
          <w:rFonts w:cs="Times New Roman"/>
          <w:szCs w:val="24"/>
        </w:rPr>
        <w:t>Hendl (</w:t>
      </w:r>
      <w:r w:rsidR="00217985" w:rsidRPr="00853861">
        <w:rPr>
          <w:rFonts w:cs="Times New Roman"/>
          <w:color w:val="000000" w:themeColor="text1"/>
          <w:szCs w:val="24"/>
        </w:rPr>
        <w:t>2016</w:t>
      </w:r>
      <w:r w:rsidR="00DE73CF">
        <w:rPr>
          <w:rFonts w:cs="Times New Roman"/>
          <w:szCs w:val="24"/>
        </w:rPr>
        <w:t xml:space="preserve">, s. </w:t>
      </w:r>
      <w:r w:rsidR="00C4557C">
        <w:rPr>
          <w:rFonts w:cs="Times New Roman"/>
          <w:szCs w:val="24"/>
        </w:rPr>
        <w:t>46</w:t>
      </w:r>
      <w:r w:rsidR="00E36A1A">
        <w:rPr>
          <w:rFonts w:cs="Times New Roman"/>
          <w:szCs w:val="24"/>
        </w:rPr>
        <w:t>) popisuje kvalitativní výzkum jako emergentní a</w:t>
      </w:r>
      <w:r w:rsidR="008265BF">
        <w:rPr>
          <w:rFonts w:cs="Times New Roman"/>
          <w:szCs w:val="24"/>
        </w:rPr>
        <w:t xml:space="preserve"> pružný, jelikož si výzkumník může výzkumné otázky modifikovat a doplňovat </w:t>
      </w:r>
      <w:r w:rsidR="00DE73CF">
        <w:rPr>
          <w:rFonts w:cs="Times New Roman"/>
          <w:szCs w:val="24"/>
        </w:rPr>
        <w:t xml:space="preserve">v průběhu zkoumání. </w:t>
      </w:r>
      <w:r w:rsidR="00C4557C">
        <w:rPr>
          <w:rFonts w:cs="Times New Roman"/>
          <w:szCs w:val="24"/>
        </w:rPr>
        <w:t xml:space="preserve">Tím se v průběhu mohou měnit jak otázky, tak také </w:t>
      </w:r>
      <w:r w:rsidR="00B346C9">
        <w:rPr>
          <w:rFonts w:cs="Times New Roman"/>
          <w:szCs w:val="24"/>
        </w:rPr>
        <w:t xml:space="preserve">hypotézy a metody sběru dat. </w:t>
      </w:r>
      <w:r w:rsidR="00860AB4">
        <w:rPr>
          <w:rFonts w:cs="Times New Roman"/>
          <w:szCs w:val="24"/>
        </w:rPr>
        <w:t>Výzkumník sbírá data přímo v terénu a analyzuje veškeré informace, které by mu mohly osvětlit zkoumaný jev</w:t>
      </w:r>
      <w:r w:rsidR="002D7128">
        <w:rPr>
          <w:rFonts w:cs="Times New Roman"/>
          <w:szCs w:val="24"/>
        </w:rPr>
        <w:t xml:space="preserve"> (Hendl, </w:t>
      </w:r>
      <w:r w:rsidR="00217985" w:rsidRPr="00853861">
        <w:rPr>
          <w:rFonts w:cs="Times New Roman"/>
          <w:color w:val="000000" w:themeColor="text1"/>
          <w:szCs w:val="24"/>
        </w:rPr>
        <w:t>2016</w:t>
      </w:r>
      <w:r w:rsidR="002D7128">
        <w:rPr>
          <w:rFonts w:cs="Times New Roman"/>
          <w:szCs w:val="24"/>
        </w:rPr>
        <w:t>, s. 46).</w:t>
      </w:r>
      <w:r w:rsidR="00FE60C0">
        <w:rPr>
          <w:rFonts w:cs="Times New Roman"/>
          <w:szCs w:val="24"/>
        </w:rPr>
        <w:t xml:space="preserve"> </w:t>
      </w:r>
    </w:p>
    <w:p w14:paraId="20F8B014" w14:textId="0DB28BFF" w:rsidR="00AC62F8" w:rsidRDefault="00AC62F8" w:rsidP="00595D24">
      <w:pPr>
        <w:spacing w:line="360" w:lineRule="auto"/>
        <w:ind w:firstLine="567"/>
        <w:rPr>
          <w:rFonts w:cs="Times New Roman"/>
          <w:szCs w:val="24"/>
        </w:rPr>
      </w:pPr>
      <w:r>
        <w:rPr>
          <w:rFonts w:cs="Times New Roman"/>
          <w:szCs w:val="24"/>
        </w:rPr>
        <w:t>Při kvalitativních přístupech pracujeme</w:t>
      </w:r>
      <w:r w:rsidR="003552DF">
        <w:rPr>
          <w:rFonts w:cs="Times New Roman"/>
          <w:szCs w:val="24"/>
        </w:rPr>
        <w:t xml:space="preserve"> </w:t>
      </w:r>
      <w:r>
        <w:rPr>
          <w:rFonts w:cs="Times New Roman"/>
          <w:szCs w:val="24"/>
        </w:rPr>
        <w:t>s reflexivní povahou zkoumání a s psychologickými fenomény vnitřní a vnější reality, které nelze kvantifikovat (Miovský, 2006, s. 18). Výzkumník v tomto typu zkoumání ovlivňuje celý proces</w:t>
      </w:r>
      <w:r w:rsidR="00A90324">
        <w:rPr>
          <w:rFonts w:cs="Times New Roman"/>
          <w:szCs w:val="24"/>
        </w:rPr>
        <w:t>. P</w:t>
      </w:r>
      <w:r>
        <w:rPr>
          <w:rFonts w:cs="Times New Roman"/>
          <w:szCs w:val="24"/>
        </w:rPr>
        <w:t>odle svých zkušeností a schopností chápe jednotlivé fenomény a jevy z vlastního úhlu pohledu a z toho</w:t>
      </w:r>
      <w:r w:rsidR="003F300A">
        <w:rPr>
          <w:rFonts w:cs="Times New Roman"/>
          <w:szCs w:val="24"/>
        </w:rPr>
        <w:t>to</w:t>
      </w:r>
      <w:r>
        <w:rPr>
          <w:rFonts w:cs="Times New Roman"/>
          <w:szCs w:val="24"/>
        </w:rPr>
        <w:t xml:space="preserve"> úhlu pohledu je také popisuje. </w:t>
      </w:r>
      <w:r w:rsidR="00362DFA">
        <w:rPr>
          <w:rFonts w:cs="Times New Roman"/>
          <w:szCs w:val="24"/>
        </w:rPr>
        <w:t>Dá se tedy říci, že výzkum bude obsáhlý</w:t>
      </w:r>
      <w:r>
        <w:rPr>
          <w:rFonts w:cs="Times New Roman"/>
          <w:szCs w:val="24"/>
        </w:rPr>
        <w:t xml:space="preserve"> pouze do té míry, do jaké míry je </w:t>
      </w:r>
      <w:r>
        <w:rPr>
          <w:rFonts w:cs="Times New Roman"/>
          <w:szCs w:val="24"/>
        </w:rPr>
        <w:lastRenderedPageBreak/>
        <w:t xml:space="preserve">výzkumník schopen nahlížet na jev z různých úhlů pohledu. Miovský (2006, s. 70) pro to používá pojem triadického paradigmatu prožívání – vědění – jednání. </w:t>
      </w:r>
    </w:p>
    <w:p w14:paraId="78315DE9" w14:textId="02C61B12" w:rsidR="00C54D14" w:rsidRDefault="00C54D14" w:rsidP="00595D24">
      <w:pPr>
        <w:spacing w:line="360" w:lineRule="auto"/>
        <w:ind w:firstLine="567"/>
        <w:rPr>
          <w:rFonts w:cs="Times New Roman"/>
          <w:szCs w:val="24"/>
        </w:rPr>
      </w:pPr>
      <w:r>
        <w:rPr>
          <w:rFonts w:cs="Times New Roman"/>
          <w:szCs w:val="24"/>
        </w:rPr>
        <w:t xml:space="preserve">Konkrétně budeme realizovat </w:t>
      </w:r>
      <w:r w:rsidRPr="00344F7E">
        <w:rPr>
          <w:rFonts w:cs="Times New Roman"/>
          <w:b/>
          <w:bCs/>
          <w:szCs w:val="24"/>
        </w:rPr>
        <w:t>terénní výzkum</w:t>
      </w:r>
      <w:r>
        <w:rPr>
          <w:rFonts w:cs="Times New Roman"/>
          <w:szCs w:val="24"/>
        </w:rPr>
        <w:t>, který je charakteristický svou nestrukturovanou povahou. Cílem terénního výzkumu je pozorovat zkoumaný fenomén v přirozeném prostředí. Přináší tak přirozené prožívání aktérů a přináší také další faktory, které výzkum ovlivňují. Je potřeba umět tyto faktory pojmenovat a určit, zda byly při výzkumu zásadní</w:t>
      </w:r>
      <w:r w:rsidR="003F0277">
        <w:rPr>
          <w:rFonts w:cs="Times New Roman"/>
          <w:szCs w:val="24"/>
        </w:rPr>
        <w:t>,</w:t>
      </w:r>
      <w:r>
        <w:rPr>
          <w:rFonts w:cs="Times New Roman"/>
          <w:szCs w:val="24"/>
        </w:rPr>
        <w:t xml:space="preserve"> či nikoli (Miovský, 2006, s. 104). V případě našeho terénního výzkumu bude přirozené prostředí vymezeno prostorem, ve kterém se realizuje táborová pedagogika – tábor, kroužek, kurz.</w:t>
      </w:r>
    </w:p>
    <w:p w14:paraId="7B6354DE" w14:textId="485B1C2B" w:rsidR="00C54D14" w:rsidRPr="00854BF7" w:rsidRDefault="00854BF7" w:rsidP="00854BF7">
      <w:pPr>
        <w:pStyle w:val="Nadpis2"/>
      </w:pPr>
      <w:bookmarkStart w:id="30" w:name="_Toc60248337"/>
      <w:bookmarkStart w:id="31" w:name="_Toc101410208"/>
      <w:r>
        <w:t>5.4</w:t>
      </w:r>
      <w:r w:rsidR="00C54D14" w:rsidRPr="00854BF7">
        <w:t xml:space="preserve"> Metody sběru dat</w:t>
      </w:r>
      <w:bookmarkEnd w:id="30"/>
      <w:bookmarkEnd w:id="31"/>
    </w:p>
    <w:p w14:paraId="2CBBBDC3" w14:textId="77777777" w:rsidR="00C54D14" w:rsidRDefault="00C54D14" w:rsidP="00362DFA">
      <w:pPr>
        <w:spacing w:line="360" w:lineRule="auto"/>
        <w:ind w:firstLine="567"/>
        <w:rPr>
          <w:rFonts w:cs="Times New Roman"/>
          <w:szCs w:val="24"/>
        </w:rPr>
      </w:pPr>
      <w:r>
        <w:rPr>
          <w:rFonts w:cs="Times New Roman"/>
          <w:szCs w:val="24"/>
        </w:rPr>
        <w:t xml:space="preserve">Data získaná z terénního výzkumu budou předpokládat jednotlivé zkušenosti účastníků s danou aktivitou a tyto zkušenosti budeme dále zkoumat a rozebírat pomocí metody ohniskových skupin. </w:t>
      </w:r>
    </w:p>
    <w:p w14:paraId="396BB815" w14:textId="0319C01E" w:rsidR="00C54D14" w:rsidRDefault="00C54D14" w:rsidP="00362DFA">
      <w:pPr>
        <w:spacing w:line="360" w:lineRule="auto"/>
        <w:ind w:firstLine="567"/>
        <w:rPr>
          <w:rFonts w:cs="Times New Roman"/>
          <w:szCs w:val="24"/>
        </w:rPr>
      </w:pPr>
      <w:r w:rsidRPr="00587A58">
        <w:rPr>
          <w:rFonts w:cs="Times New Roman"/>
          <w:b/>
          <w:szCs w:val="24"/>
        </w:rPr>
        <w:t>Metoda ohniskových skupin</w:t>
      </w:r>
      <w:r>
        <w:rPr>
          <w:rFonts w:cs="Times New Roman"/>
          <w:szCs w:val="24"/>
        </w:rPr>
        <w:t xml:space="preserve"> </w:t>
      </w:r>
      <w:r w:rsidRPr="00F4080C">
        <w:rPr>
          <w:rFonts w:cs="Times New Roman"/>
          <w:szCs w:val="24"/>
        </w:rPr>
        <w:t>se dá popsat jako disku</w:t>
      </w:r>
      <w:r>
        <w:rPr>
          <w:rFonts w:cs="Times New Roman"/>
          <w:szCs w:val="24"/>
        </w:rPr>
        <w:t>s</w:t>
      </w:r>
      <w:r w:rsidRPr="00F4080C">
        <w:rPr>
          <w:rFonts w:cs="Times New Roman"/>
          <w:szCs w:val="24"/>
        </w:rPr>
        <w:t>e na předem zvolené téma (Švaříček, 2014, s. 185), která je vedena výzkumníkem a probíhá za přítomnosti tří a více účastníků (Miovský, 2006, s. 175).</w:t>
      </w:r>
      <w:r>
        <w:rPr>
          <w:rFonts w:cs="Times New Roman"/>
          <w:szCs w:val="24"/>
        </w:rPr>
        <w:t xml:space="preserve"> Dušková a Šafaříková (2015, s. 62) místo pojmu ohnisková skupina používají pojem </w:t>
      </w:r>
      <w:r w:rsidRPr="00D57B69">
        <w:rPr>
          <w:rFonts w:cs="Times New Roman"/>
          <w:i/>
          <w:iCs/>
          <w:szCs w:val="24"/>
        </w:rPr>
        <w:t>„fokusní skupiny”</w:t>
      </w:r>
      <w:r>
        <w:rPr>
          <w:rFonts w:cs="Times New Roman"/>
          <w:szCs w:val="24"/>
        </w:rPr>
        <w:t xml:space="preserve">. Termíny </w:t>
      </w:r>
      <w:r w:rsidR="0059265F">
        <w:rPr>
          <w:rFonts w:cs="Times New Roman"/>
          <w:szCs w:val="24"/>
        </w:rPr>
        <w:t>ohnisková</w:t>
      </w:r>
      <w:r>
        <w:rPr>
          <w:rFonts w:cs="Times New Roman"/>
          <w:szCs w:val="24"/>
        </w:rPr>
        <w:t xml:space="preserve"> skupina a skupinová diskuse bývají často zaměňovány</w:t>
      </w:r>
      <w:r w:rsidR="0059265F">
        <w:rPr>
          <w:rFonts w:cs="Times New Roman"/>
          <w:szCs w:val="24"/>
        </w:rPr>
        <w:t>,</w:t>
      </w:r>
      <w:r>
        <w:rPr>
          <w:rFonts w:cs="Times New Roman"/>
          <w:szCs w:val="24"/>
        </w:rPr>
        <w:t xml:space="preserve"> je mezi nimi však jeden zásadní rozdíl. Ohnisková skupina nám nepřináší pouze strohé odpovědi na otázky, ale bere v potaz i skupinové interakce, </w:t>
      </w:r>
      <w:r w:rsidR="00DC3654">
        <w:rPr>
          <w:rFonts w:cs="Times New Roman"/>
          <w:szCs w:val="24"/>
        </w:rPr>
        <w:t>ve kterých</w:t>
      </w:r>
      <w:r>
        <w:rPr>
          <w:rFonts w:cs="Times New Roman"/>
          <w:szCs w:val="24"/>
        </w:rPr>
        <w:t xml:space="preserve"> na sebe jednotliví respondenti navzájem reagují, vyjadřují souhlasy či nesouhlasy a kladou si další otázky a témata (Morgan, 2001, s. 13, 36). </w:t>
      </w:r>
    </w:p>
    <w:p w14:paraId="7481DA16" w14:textId="7BF0DF24" w:rsidR="00C54D14" w:rsidRDefault="00C54D14" w:rsidP="00362DFA">
      <w:pPr>
        <w:spacing w:line="360" w:lineRule="auto"/>
        <w:ind w:firstLine="567"/>
        <w:rPr>
          <w:rFonts w:cs="Times New Roman"/>
          <w:szCs w:val="24"/>
        </w:rPr>
      </w:pPr>
      <w:r>
        <w:rPr>
          <w:rFonts w:cs="Times New Roman"/>
          <w:szCs w:val="24"/>
        </w:rPr>
        <w:t xml:space="preserve">Díky této metodě </w:t>
      </w:r>
      <w:r w:rsidR="0097246A">
        <w:rPr>
          <w:rFonts w:cs="Times New Roman"/>
          <w:szCs w:val="24"/>
        </w:rPr>
        <w:t>odhalujeme</w:t>
      </w:r>
      <w:r>
        <w:rPr>
          <w:rFonts w:cs="Times New Roman"/>
          <w:szCs w:val="24"/>
        </w:rPr>
        <w:t xml:space="preserve"> obsahy veřejného mínění a kolektivních postojů (Hendl, 2016, s. 186).</w:t>
      </w:r>
      <w:r w:rsidRPr="00F4080C">
        <w:rPr>
          <w:rFonts w:cs="Times New Roman"/>
          <w:szCs w:val="24"/>
        </w:rPr>
        <w:t xml:space="preserve"> </w:t>
      </w:r>
      <w:r>
        <w:rPr>
          <w:rFonts w:cs="Times New Roman"/>
          <w:szCs w:val="24"/>
        </w:rPr>
        <w:t>P</w:t>
      </w:r>
      <w:r w:rsidRPr="00F4080C">
        <w:rPr>
          <w:rFonts w:cs="Times New Roman"/>
          <w:szCs w:val="24"/>
        </w:rPr>
        <w:t xml:space="preserve">oužívá </w:t>
      </w:r>
      <w:r>
        <w:rPr>
          <w:rFonts w:cs="Times New Roman"/>
          <w:szCs w:val="24"/>
        </w:rPr>
        <w:t xml:space="preserve">se </w:t>
      </w:r>
      <w:r w:rsidRPr="00F4080C">
        <w:rPr>
          <w:rFonts w:cs="Times New Roman"/>
          <w:szCs w:val="24"/>
        </w:rPr>
        <w:t xml:space="preserve">při skupinových výzkumech hodnot, názorů a postojů a přihlíží se při tom na skupinovou dynamiku a vzniklé skupinové interakce (Miovský, 2006, s. 175). </w:t>
      </w:r>
      <w:r>
        <w:rPr>
          <w:rFonts w:cs="Times New Roman"/>
          <w:szCs w:val="24"/>
        </w:rPr>
        <w:t xml:space="preserve">Autoři uvádějí, že ve skupině účastníci rychleji ztrácejí zábrany a je pro ně tedy jednodušší sdílet své emoce a názory (Hendl, 2016, s. 186). </w:t>
      </w:r>
      <w:r w:rsidR="003B505E">
        <w:rPr>
          <w:rFonts w:cs="Times New Roman"/>
          <w:szCs w:val="24"/>
        </w:rPr>
        <w:t>V rámci</w:t>
      </w:r>
      <w:r>
        <w:rPr>
          <w:rFonts w:cs="Times New Roman"/>
          <w:szCs w:val="24"/>
        </w:rPr>
        <w:t xml:space="preserve"> skupinové dynamiky mohou účastníci srovnávat své zkušenosti a poskytovat nám tedy představu o tom, co si účastník o daném jevu myslí, jak o něm přemýšlí a k jakým dochází závěrům (Morgan, 2001, s. 35). </w:t>
      </w:r>
    </w:p>
    <w:p w14:paraId="11076062" w14:textId="5953921F" w:rsidR="00EB76EF" w:rsidRDefault="00C54D14" w:rsidP="00362DFA">
      <w:pPr>
        <w:spacing w:line="360" w:lineRule="auto"/>
        <w:ind w:firstLine="567"/>
        <w:rPr>
          <w:rFonts w:cs="Times New Roman"/>
          <w:color w:val="FF0000"/>
          <w:szCs w:val="24"/>
        </w:rPr>
      </w:pPr>
      <w:r>
        <w:rPr>
          <w:rFonts w:cs="Times New Roman"/>
          <w:szCs w:val="24"/>
        </w:rPr>
        <w:t xml:space="preserve">Konkrétně využijeme ohniskové skupiny strukturované, kdy jsou předem dány okruhy otázek a jejich pořadí a máme jasně stanoveny také otázky, které se mění pouze výjimečně (Miovský, 2006, s. 180). </w:t>
      </w:r>
      <w:r w:rsidRPr="00F4080C">
        <w:rPr>
          <w:rFonts w:cs="Times New Roman"/>
          <w:szCs w:val="24"/>
        </w:rPr>
        <w:t xml:space="preserve">Diskuse bude probíhat na téma, které bude všem účastníkům známé, jelikož bude reagovat na </w:t>
      </w:r>
      <w:r>
        <w:rPr>
          <w:rFonts w:cs="Times New Roman"/>
          <w:szCs w:val="24"/>
        </w:rPr>
        <w:t>proběhlé hry s technologií</w:t>
      </w:r>
      <w:r w:rsidRPr="00F4080C">
        <w:rPr>
          <w:rFonts w:cs="Times New Roman"/>
          <w:szCs w:val="24"/>
        </w:rPr>
        <w:t xml:space="preserve">. Konkrétně se bude jednat o pedagogickou </w:t>
      </w:r>
      <w:r w:rsidR="00A41AF2">
        <w:rPr>
          <w:rFonts w:cs="Times New Roman"/>
          <w:szCs w:val="24"/>
        </w:rPr>
        <w:lastRenderedPageBreak/>
        <w:t>zpě</w:t>
      </w:r>
      <w:r w:rsidR="00EB4F9F">
        <w:rPr>
          <w:rFonts w:cs="Times New Roman"/>
          <w:szCs w:val="24"/>
        </w:rPr>
        <w:t>tnou vazbu</w:t>
      </w:r>
      <w:r w:rsidRPr="00F4080C">
        <w:rPr>
          <w:rFonts w:cs="Times New Roman"/>
          <w:szCs w:val="24"/>
        </w:rPr>
        <w:t xml:space="preserve"> prožité táborové </w:t>
      </w:r>
      <w:r>
        <w:rPr>
          <w:rFonts w:cs="Times New Roman"/>
          <w:szCs w:val="24"/>
        </w:rPr>
        <w:t>h</w:t>
      </w:r>
      <w:r w:rsidR="00A81ECC">
        <w:rPr>
          <w:rFonts w:cs="Times New Roman"/>
          <w:szCs w:val="24"/>
        </w:rPr>
        <w:t>ry</w:t>
      </w:r>
      <w:r w:rsidR="00E62CD4">
        <w:rPr>
          <w:rFonts w:cs="Times New Roman"/>
          <w:szCs w:val="24"/>
        </w:rPr>
        <w:t xml:space="preserve">. </w:t>
      </w:r>
      <w:r w:rsidR="00064526" w:rsidRPr="005A6617">
        <w:rPr>
          <w:rFonts w:cs="Times New Roman"/>
          <w:szCs w:val="24"/>
        </w:rPr>
        <w:t>U</w:t>
      </w:r>
      <w:r w:rsidR="00657683" w:rsidRPr="005A6617">
        <w:rPr>
          <w:rFonts w:cs="Times New Roman"/>
          <w:szCs w:val="24"/>
        </w:rPr>
        <w:t xml:space="preserve"> zpětn</w:t>
      </w:r>
      <w:r w:rsidR="00064526" w:rsidRPr="005A6617">
        <w:rPr>
          <w:rFonts w:cs="Times New Roman"/>
          <w:szCs w:val="24"/>
        </w:rPr>
        <w:t>é</w:t>
      </w:r>
      <w:r w:rsidR="005C3BA9">
        <w:rPr>
          <w:rFonts w:cs="Times New Roman"/>
          <w:szCs w:val="24"/>
        </w:rPr>
        <w:t xml:space="preserve"> vazby</w:t>
      </w:r>
      <w:r w:rsidR="00657683" w:rsidRPr="005A6617">
        <w:rPr>
          <w:rFonts w:cs="Times New Roman"/>
          <w:szCs w:val="24"/>
        </w:rPr>
        <w:t xml:space="preserve"> na proběhlé aktivity budeme vycházet z Kolbova </w:t>
      </w:r>
      <w:r w:rsidR="00B6549D" w:rsidRPr="005A6617">
        <w:rPr>
          <w:rFonts w:cs="Times New Roman"/>
          <w:szCs w:val="24"/>
        </w:rPr>
        <w:t xml:space="preserve">cyklu. Budeme se </w:t>
      </w:r>
      <w:r w:rsidR="00B72EFA" w:rsidRPr="005A6617">
        <w:rPr>
          <w:rFonts w:cs="Times New Roman"/>
          <w:szCs w:val="24"/>
        </w:rPr>
        <w:t>ohlížet</w:t>
      </w:r>
      <w:r w:rsidR="00B6549D" w:rsidRPr="005A6617">
        <w:rPr>
          <w:rFonts w:cs="Times New Roman"/>
          <w:szCs w:val="24"/>
        </w:rPr>
        <w:t xml:space="preserve"> na proběhlou zkušenost, ptát se na pocity a </w:t>
      </w:r>
      <w:r w:rsidR="00B72EFA" w:rsidRPr="005A6617">
        <w:rPr>
          <w:rFonts w:cs="Times New Roman"/>
          <w:szCs w:val="24"/>
        </w:rPr>
        <w:t>prožívání</w:t>
      </w:r>
      <w:r w:rsidR="00B6549D" w:rsidRPr="005A6617">
        <w:rPr>
          <w:rFonts w:cs="Times New Roman"/>
          <w:szCs w:val="24"/>
        </w:rPr>
        <w:t xml:space="preserve"> účastníků</w:t>
      </w:r>
      <w:r w:rsidR="00973BFA" w:rsidRPr="005A6617">
        <w:rPr>
          <w:rFonts w:cs="Times New Roman"/>
          <w:szCs w:val="24"/>
        </w:rPr>
        <w:t xml:space="preserve"> a n</w:t>
      </w:r>
      <w:r w:rsidR="00B8029C" w:rsidRPr="005A6617">
        <w:rPr>
          <w:rFonts w:cs="Times New Roman"/>
          <w:szCs w:val="24"/>
        </w:rPr>
        <w:t xml:space="preserve">akonec shrneme přednosti a nedostatky hry a </w:t>
      </w:r>
      <w:r w:rsidR="00B72EFA" w:rsidRPr="005A6617">
        <w:rPr>
          <w:rFonts w:cs="Times New Roman"/>
          <w:szCs w:val="24"/>
        </w:rPr>
        <w:t>zformulujeme</w:t>
      </w:r>
      <w:r w:rsidR="00B8029C" w:rsidRPr="005A6617">
        <w:rPr>
          <w:rFonts w:cs="Times New Roman"/>
          <w:szCs w:val="24"/>
        </w:rPr>
        <w:t xml:space="preserve"> získanou zkušenost. Zpětná vazba bude navíc doplněn</w:t>
      </w:r>
      <w:r w:rsidR="00B72EFA" w:rsidRPr="005A6617">
        <w:rPr>
          <w:rFonts w:cs="Times New Roman"/>
          <w:szCs w:val="24"/>
        </w:rPr>
        <w:t xml:space="preserve">a diskusí na téma využitých moderních technologií a jejich zapojení do táborové pedagogiky. </w:t>
      </w:r>
    </w:p>
    <w:p w14:paraId="7AA4368A" w14:textId="28B2CAF7" w:rsidR="00854BF7" w:rsidRPr="00973CFA" w:rsidRDefault="00854BF7" w:rsidP="00854BF7">
      <w:pPr>
        <w:pStyle w:val="Nadpis3"/>
      </w:pPr>
      <w:bookmarkStart w:id="32" w:name="_Toc101410209"/>
      <w:r>
        <w:t xml:space="preserve">5.4.1 </w:t>
      </w:r>
      <w:r w:rsidRPr="00973CFA">
        <w:t>Fáze ohniskové skupiny</w:t>
      </w:r>
      <w:bookmarkEnd w:id="32"/>
    </w:p>
    <w:p w14:paraId="08CD3DCD" w14:textId="77777777" w:rsidR="00854BF7" w:rsidRPr="00A22DE4" w:rsidRDefault="00854BF7" w:rsidP="00854BF7">
      <w:pPr>
        <w:spacing w:line="360" w:lineRule="auto"/>
        <w:ind w:firstLine="567"/>
        <w:rPr>
          <w:rFonts w:cs="Times New Roman"/>
          <w:color w:val="000000" w:themeColor="text1"/>
          <w:szCs w:val="24"/>
        </w:rPr>
      </w:pPr>
      <w:r w:rsidRPr="00A22DE4">
        <w:rPr>
          <w:rFonts w:cs="Times New Roman"/>
          <w:color w:val="000000" w:themeColor="text1"/>
          <w:szCs w:val="24"/>
        </w:rPr>
        <w:t>Hendl (2016, s. 186) popisuje u skupinové diskuse několik fází.</w:t>
      </w:r>
    </w:p>
    <w:p w14:paraId="44C8AA14" w14:textId="77777777" w:rsidR="00854BF7" w:rsidRDefault="00854BF7" w:rsidP="00854BF7">
      <w:pPr>
        <w:spacing w:line="360" w:lineRule="auto"/>
        <w:ind w:firstLine="567"/>
        <w:rPr>
          <w:rFonts w:cs="Times New Roman"/>
          <w:color w:val="000000" w:themeColor="text1"/>
          <w:szCs w:val="24"/>
        </w:rPr>
      </w:pPr>
      <w:r w:rsidRPr="00DA43A5">
        <w:rPr>
          <w:rFonts w:cs="Times New Roman"/>
          <w:b/>
          <w:bCs/>
          <w:color w:val="000000" w:themeColor="text1"/>
          <w:szCs w:val="24"/>
        </w:rPr>
        <w:t xml:space="preserve">Přípravná fáze </w:t>
      </w:r>
      <w:r w:rsidRPr="00A22DE4">
        <w:rPr>
          <w:rFonts w:cs="Times New Roman"/>
          <w:color w:val="000000" w:themeColor="text1"/>
          <w:szCs w:val="24"/>
        </w:rPr>
        <w:t>zahrnuje promyšlení všech kroků, které budou realizaci diskuse provázet.</w:t>
      </w:r>
      <w:r>
        <w:rPr>
          <w:rFonts w:cs="Times New Roman"/>
          <w:color w:val="000000" w:themeColor="text1"/>
          <w:szCs w:val="24"/>
        </w:rPr>
        <w:t xml:space="preserve"> B</w:t>
      </w:r>
      <w:r w:rsidRPr="00A22DE4">
        <w:rPr>
          <w:rFonts w:cs="Times New Roman"/>
          <w:color w:val="000000" w:themeColor="text1"/>
          <w:szCs w:val="24"/>
        </w:rPr>
        <w:t>udeme dbát na to, v jakém prostředí se diskuse bude odehrávat. Půjde především o prostředí klidné, ničím nerušené a známé. Bud</w:t>
      </w:r>
      <w:r>
        <w:rPr>
          <w:rFonts w:cs="Times New Roman"/>
          <w:color w:val="000000" w:themeColor="text1"/>
          <w:szCs w:val="24"/>
        </w:rPr>
        <w:t>eme</w:t>
      </w:r>
      <w:r w:rsidRPr="00A22DE4">
        <w:rPr>
          <w:rFonts w:cs="Times New Roman"/>
          <w:color w:val="000000" w:themeColor="text1"/>
          <w:szCs w:val="24"/>
        </w:rPr>
        <w:t xml:space="preserve"> preferovat kontakt účastníků sedících v kruhu (Miovský, 200</w:t>
      </w:r>
      <w:r>
        <w:rPr>
          <w:rFonts w:cs="Times New Roman"/>
          <w:color w:val="000000" w:themeColor="text1"/>
          <w:szCs w:val="24"/>
        </w:rPr>
        <w:t>6</w:t>
      </w:r>
      <w:r w:rsidRPr="00A22DE4">
        <w:rPr>
          <w:rFonts w:cs="Times New Roman"/>
          <w:color w:val="000000" w:themeColor="text1"/>
          <w:szCs w:val="24"/>
        </w:rPr>
        <w:t xml:space="preserve">, s. 183). </w:t>
      </w:r>
    </w:p>
    <w:p w14:paraId="61319B7A" w14:textId="77777777" w:rsidR="00854BF7" w:rsidRPr="00A22DE4" w:rsidRDefault="00854BF7" w:rsidP="00854BF7">
      <w:pPr>
        <w:spacing w:line="360" w:lineRule="auto"/>
        <w:ind w:firstLine="567"/>
        <w:rPr>
          <w:rFonts w:cs="Times New Roman"/>
          <w:color w:val="000000" w:themeColor="text1"/>
          <w:szCs w:val="24"/>
        </w:rPr>
      </w:pPr>
      <w:r w:rsidRPr="00A22DE4">
        <w:rPr>
          <w:rFonts w:cs="Times New Roman"/>
          <w:color w:val="000000" w:themeColor="text1"/>
          <w:szCs w:val="24"/>
        </w:rPr>
        <w:t xml:space="preserve">Při </w:t>
      </w:r>
      <w:r w:rsidRPr="00B30AF1">
        <w:rPr>
          <w:rFonts w:cs="Times New Roman"/>
          <w:b/>
          <w:bCs/>
          <w:color w:val="000000" w:themeColor="text1"/>
          <w:szCs w:val="24"/>
        </w:rPr>
        <w:t>zahájení diskuse</w:t>
      </w:r>
      <w:r w:rsidRPr="00A22DE4">
        <w:rPr>
          <w:rFonts w:cs="Times New Roman"/>
          <w:color w:val="000000" w:themeColor="text1"/>
          <w:szCs w:val="24"/>
        </w:rPr>
        <w:t xml:space="preserve"> jde v první řadě o vysvětlení postupu</w:t>
      </w:r>
      <w:r>
        <w:rPr>
          <w:rFonts w:cs="Times New Roman"/>
          <w:color w:val="000000" w:themeColor="text1"/>
          <w:szCs w:val="24"/>
        </w:rPr>
        <w:t xml:space="preserve"> </w:t>
      </w:r>
      <w:r w:rsidRPr="00A22DE4">
        <w:rPr>
          <w:rFonts w:cs="Times New Roman"/>
          <w:color w:val="000000" w:themeColor="text1"/>
          <w:szCs w:val="24"/>
        </w:rPr>
        <w:t>a hlavní seznámení s</w:t>
      </w:r>
      <w:r>
        <w:rPr>
          <w:rFonts w:cs="Times New Roman"/>
          <w:color w:val="000000" w:themeColor="text1"/>
          <w:szCs w:val="24"/>
        </w:rPr>
        <w:t> </w:t>
      </w:r>
      <w:r w:rsidRPr="00A22DE4">
        <w:rPr>
          <w:rFonts w:cs="Times New Roman"/>
          <w:color w:val="000000" w:themeColor="text1"/>
          <w:szCs w:val="24"/>
        </w:rPr>
        <w:t>tématem</w:t>
      </w:r>
      <w:r>
        <w:rPr>
          <w:rFonts w:cs="Times New Roman"/>
          <w:color w:val="000000" w:themeColor="text1"/>
          <w:szCs w:val="24"/>
        </w:rPr>
        <w:t xml:space="preserve">. Vysvětlíme, </w:t>
      </w:r>
      <w:r w:rsidRPr="00A22DE4">
        <w:rPr>
          <w:rFonts w:cs="Times New Roman"/>
          <w:color w:val="000000" w:themeColor="text1"/>
          <w:szCs w:val="24"/>
        </w:rPr>
        <w:t>co po účastnících budeme potřebovat. Musí být zcela otevřeně představen předmět zájmu, ale také je potřeba dbát na formulace, kter</w:t>
      </w:r>
      <w:r>
        <w:rPr>
          <w:rFonts w:cs="Times New Roman"/>
          <w:color w:val="000000" w:themeColor="text1"/>
          <w:szCs w:val="24"/>
        </w:rPr>
        <w:t>é</w:t>
      </w:r>
      <w:r w:rsidRPr="00A22DE4">
        <w:rPr>
          <w:rFonts w:cs="Times New Roman"/>
          <w:color w:val="000000" w:themeColor="text1"/>
          <w:szCs w:val="24"/>
        </w:rPr>
        <w:t xml:space="preserve"> nebud</w:t>
      </w:r>
      <w:r>
        <w:rPr>
          <w:rFonts w:cs="Times New Roman"/>
          <w:color w:val="000000" w:themeColor="text1"/>
          <w:szCs w:val="24"/>
        </w:rPr>
        <w:t>ou</w:t>
      </w:r>
      <w:r w:rsidRPr="00A22DE4">
        <w:rPr>
          <w:rFonts w:cs="Times New Roman"/>
          <w:color w:val="000000" w:themeColor="text1"/>
          <w:szCs w:val="24"/>
        </w:rPr>
        <w:t xml:space="preserve"> obsahovat výzkumníkův postoj k danému jevu, ani nebud</w:t>
      </w:r>
      <w:r>
        <w:rPr>
          <w:rFonts w:cs="Times New Roman"/>
          <w:color w:val="000000" w:themeColor="text1"/>
          <w:szCs w:val="24"/>
        </w:rPr>
        <w:t>ou</w:t>
      </w:r>
      <w:r w:rsidRPr="00A22DE4">
        <w:rPr>
          <w:rFonts w:cs="Times New Roman"/>
          <w:color w:val="000000" w:themeColor="text1"/>
          <w:szCs w:val="24"/>
        </w:rPr>
        <w:t xml:space="preserve"> nabádat k jedné či druhé názorové straně. Musí být neutrální (Morgan, 2001, s. 66). </w:t>
      </w:r>
    </w:p>
    <w:p w14:paraId="47268BD5" w14:textId="51769793" w:rsidR="00854BF7" w:rsidRPr="00A22DE4" w:rsidRDefault="00854BF7" w:rsidP="00854BF7">
      <w:pPr>
        <w:spacing w:line="360" w:lineRule="auto"/>
        <w:ind w:firstLine="567"/>
        <w:rPr>
          <w:rFonts w:cs="Times New Roman"/>
          <w:color w:val="000000" w:themeColor="text1"/>
          <w:szCs w:val="24"/>
        </w:rPr>
      </w:pPr>
      <w:r w:rsidRPr="00A22DE4">
        <w:rPr>
          <w:rFonts w:cs="Times New Roman"/>
          <w:color w:val="000000" w:themeColor="text1"/>
          <w:szCs w:val="24"/>
        </w:rPr>
        <w:t>Na začátek je také dobré si vymezit pravidla skupinové diskuse. Budeme upozorňovat především na to, že vždy mluví jen jeden</w:t>
      </w:r>
      <w:r>
        <w:rPr>
          <w:rFonts w:cs="Times New Roman"/>
          <w:color w:val="000000" w:themeColor="text1"/>
          <w:szCs w:val="24"/>
        </w:rPr>
        <w:t>,</w:t>
      </w:r>
      <w:r w:rsidRPr="00A22DE4">
        <w:rPr>
          <w:rFonts w:cs="Times New Roman"/>
          <w:color w:val="000000" w:themeColor="text1"/>
          <w:szCs w:val="24"/>
        </w:rPr>
        <w:t xml:space="preserve"> a nemělo by s</w:t>
      </w:r>
      <w:r>
        <w:rPr>
          <w:rFonts w:cs="Times New Roman"/>
          <w:color w:val="000000" w:themeColor="text1"/>
          <w:szCs w:val="24"/>
        </w:rPr>
        <w:t>e</w:t>
      </w:r>
      <w:r w:rsidRPr="00A22DE4">
        <w:rPr>
          <w:rFonts w:cs="Times New Roman"/>
          <w:color w:val="000000" w:themeColor="text1"/>
          <w:szCs w:val="24"/>
        </w:rPr>
        <w:t xml:space="preserve"> jednat o dominanci. Jak již bylo zmíněno, </w:t>
      </w:r>
      <w:r>
        <w:rPr>
          <w:rFonts w:cs="Times New Roman"/>
          <w:color w:val="000000" w:themeColor="text1"/>
          <w:szCs w:val="24"/>
        </w:rPr>
        <w:t>v ohniskové skupině budou účastníci</w:t>
      </w:r>
      <w:r w:rsidRPr="00A22DE4">
        <w:rPr>
          <w:rFonts w:cs="Times New Roman"/>
          <w:color w:val="000000" w:themeColor="text1"/>
          <w:szCs w:val="24"/>
        </w:rPr>
        <w:t xml:space="preserve"> sdělo</w:t>
      </w:r>
      <w:r>
        <w:rPr>
          <w:rFonts w:cs="Times New Roman"/>
          <w:color w:val="000000" w:themeColor="text1"/>
          <w:szCs w:val="24"/>
        </w:rPr>
        <w:t>vat své</w:t>
      </w:r>
      <w:r w:rsidRPr="00A22DE4">
        <w:rPr>
          <w:rFonts w:cs="Times New Roman"/>
          <w:color w:val="000000" w:themeColor="text1"/>
          <w:szCs w:val="24"/>
        </w:rPr>
        <w:t xml:space="preserve"> názor</w:t>
      </w:r>
      <w:r>
        <w:rPr>
          <w:rFonts w:cs="Times New Roman"/>
          <w:color w:val="000000" w:themeColor="text1"/>
          <w:szCs w:val="24"/>
        </w:rPr>
        <w:t>y</w:t>
      </w:r>
      <w:r w:rsidRPr="00A22DE4">
        <w:rPr>
          <w:rFonts w:cs="Times New Roman"/>
          <w:color w:val="000000" w:themeColor="text1"/>
          <w:szCs w:val="24"/>
        </w:rPr>
        <w:t xml:space="preserve"> a postoj</w:t>
      </w:r>
      <w:r>
        <w:rPr>
          <w:rFonts w:cs="Times New Roman"/>
          <w:color w:val="000000" w:themeColor="text1"/>
          <w:szCs w:val="24"/>
        </w:rPr>
        <w:t>e</w:t>
      </w:r>
      <w:r w:rsidR="00DC3654">
        <w:rPr>
          <w:rFonts w:cs="Times New Roman"/>
          <w:color w:val="000000" w:themeColor="text1"/>
          <w:szCs w:val="24"/>
        </w:rPr>
        <w:t>,</w:t>
      </w:r>
      <w:r w:rsidRPr="00A22DE4">
        <w:rPr>
          <w:rFonts w:cs="Times New Roman"/>
          <w:color w:val="000000" w:themeColor="text1"/>
          <w:szCs w:val="24"/>
        </w:rPr>
        <w:t xml:space="preserve"> a tedy i odkrýv</w:t>
      </w:r>
      <w:r>
        <w:rPr>
          <w:rFonts w:cs="Times New Roman"/>
          <w:color w:val="000000" w:themeColor="text1"/>
          <w:szCs w:val="24"/>
        </w:rPr>
        <w:t>at</w:t>
      </w:r>
      <w:r w:rsidRPr="00A22DE4">
        <w:rPr>
          <w:rFonts w:cs="Times New Roman"/>
          <w:color w:val="000000" w:themeColor="text1"/>
          <w:szCs w:val="24"/>
        </w:rPr>
        <w:t xml:space="preserve"> </w:t>
      </w:r>
      <w:r>
        <w:rPr>
          <w:rFonts w:cs="Times New Roman"/>
          <w:color w:val="000000" w:themeColor="text1"/>
          <w:szCs w:val="24"/>
        </w:rPr>
        <w:t xml:space="preserve">své </w:t>
      </w:r>
      <w:r w:rsidRPr="00A22DE4">
        <w:rPr>
          <w:rFonts w:cs="Times New Roman"/>
          <w:color w:val="000000" w:themeColor="text1"/>
          <w:szCs w:val="24"/>
        </w:rPr>
        <w:t xml:space="preserve">soukromí. Proto </w:t>
      </w:r>
      <w:r>
        <w:rPr>
          <w:rFonts w:cs="Times New Roman"/>
          <w:color w:val="000000" w:themeColor="text1"/>
          <w:szCs w:val="24"/>
        </w:rPr>
        <w:t>je</w:t>
      </w:r>
      <w:r w:rsidRPr="00A22DE4">
        <w:rPr>
          <w:rFonts w:cs="Times New Roman"/>
          <w:color w:val="000000" w:themeColor="text1"/>
          <w:szCs w:val="24"/>
        </w:rPr>
        <w:t xml:space="preserve"> potřeba upozornit na to, že každý má právo odmítnout odpovědět a má právo ukončit svou účast na diskusi (Miovský, 2006, s. 183).</w:t>
      </w:r>
    </w:p>
    <w:p w14:paraId="2CCF5587" w14:textId="77777777" w:rsidR="00854BF7" w:rsidRPr="00A22DE4" w:rsidRDefault="00854BF7" w:rsidP="00854BF7">
      <w:pPr>
        <w:spacing w:line="360" w:lineRule="auto"/>
        <w:ind w:firstLine="567"/>
        <w:rPr>
          <w:rFonts w:cs="Times New Roman"/>
          <w:color w:val="000000" w:themeColor="text1"/>
          <w:szCs w:val="24"/>
        </w:rPr>
      </w:pPr>
      <w:r w:rsidRPr="00A22DE4">
        <w:rPr>
          <w:rFonts w:cs="Times New Roman"/>
          <w:color w:val="000000" w:themeColor="text1"/>
          <w:szCs w:val="24"/>
        </w:rPr>
        <w:t xml:space="preserve">Jako další fázi Hendl (2016, s. 186) zmiňuje </w:t>
      </w:r>
      <w:r w:rsidRPr="009C14B9">
        <w:rPr>
          <w:rFonts w:cs="Times New Roman"/>
          <w:b/>
          <w:bCs/>
          <w:color w:val="000000" w:themeColor="text1"/>
          <w:szCs w:val="24"/>
        </w:rPr>
        <w:t>představení členů a rozehřátí</w:t>
      </w:r>
      <w:r w:rsidRPr="00A22DE4">
        <w:rPr>
          <w:rFonts w:cs="Times New Roman"/>
          <w:color w:val="000000" w:themeColor="text1"/>
          <w:szCs w:val="24"/>
        </w:rPr>
        <w:t>. Tato fáze v našem případě bude opomíjena z toho důvodu, že se členové jednotlivých skupin navzájem již znají a diskuse bud</w:t>
      </w:r>
      <w:r>
        <w:rPr>
          <w:rFonts w:cs="Times New Roman"/>
          <w:color w:val="000000" w:themeColor="text1"/>
          <w:szCs w:val="24"/>
        </w:rPr>
        <w:t>e</w:t>
      </w:r>
      <w:r w:rsidRPr="00A22DE4">
        <w:rPr>
          <w:rFonts w:cs="Times New Roman"/>
          <w:color w:val="000000" w:themeColor="text1"/>
          <w:szCs w:val="24"/>
        </w:rPr>
        <w:t xml:space="preserve"> navazovat na již prožitou situaci. Je však dobré začít diskusi jednoduššími otázkami, na které je schopen reagovat každý bez hlubšího zamyšlení. </w:t>
      </w:r>
      <w:r>
        <w:rPr>
          <w:rFonts w:cs="Times New Roman"/>
          <w:color w:val="000000" w:themeColor="text1"/>
          <w:szCs w:val="24"/>
        </w:rPr>
        <w:t>O</w:t>
      </w:r>
      <w:r w:rsidRPr="00A22DE4">
        <w:rPr>
          <w:rFonts w:cs="Times New Roman"/>
          <w:color w:val="000000" w:themeColor="text1"/>
          <w:szCs w:val="24"/>
        </w:rPr>
        <w:t>tevře</w:t>
      </w:r>
      <w:r>
        <w:rPr>
          <w:rFonts w:cs="Times New Roman"/>
          <w:color w:val="000000" w:themeColor="text1"/>
          <w:szCs w:val="24"/>
        </w:rPr>
        <w:t xml:space="preserve"> se tak</w:t>
      </w:r>
      <w:r w:rsidRPr="00A22DE4">
        <w:rPr>
          <w:rFonts w:cs="Times New Roman"/>
          <w:color w:val="000000" w:themeColor="text1"/>
          <w:szCs w:val="24"/>
        </w:rPr>
        <w:t xml:space="preserve"> prostor pro diskusi a nastolí se atmosféra sdílení (Morgan, 2001, s. 76).</w:t>
      </w:r>
    </w:p>
    <w:p w14:paraId="2910EC25" w14:textId="2B039346" w:rsidR="00854BF7" w:rsidRPr="00A22DE4" w:rsidRDefault="00854BF7" w:rsidP="00854BF7">
      <w:pPr>
        <w:spacing w:line="360" w:lineRule="auto"/>
        <w:ind w:firstLine="567"/>
        <w:rPr>
          <w:rFonts w:cs="Times New Roman"/>
          <w:color w:val="000000" w:themeColor="text1"/>
          <w:szCs w:val="24"/>
        </w:rPr>
      </w:pPr>
      <w:r w:rsidRPr="00A22DE4">
        <w:rPr>
          <w:rFonts w:cs="Times New Roman"/>
          <w:color w:val="000000" w:themeColor="text1"/>
          <w:szCs w:val="24"/>
        </w:rPr>
        <w:t>V </w:t>
      </w:r>
      <w:r w:rsidRPr="00390EDA">
        <w:rPr>
          <w:rFonts w:cs="Times New Roman"/>
          <w:b/>
          <w:bCs/>
          <w:color w:val="000000" w:themeColor="text1"/>
          <w:szCs w:val="24"/>
        </w:rPr>
        <w:t>jádru samotné diskuse</w:t>
      </w:r>
      <w:r w:rsidRPr="00A22DE4">
        <w:rPr>
          <w:rFonts w:cs="Times New Roman"/>
          <w:color w:val="000000" w:themeColor="text1"/>
          <w:szCs w:val="24"/>
        </w:rPr>
        <w:t xml:space="preserve"> se již zapojují podnětové argumentace. Účastníci formulují své postoje a pocity </w:t>
      </w:r>
      <w:r>
        <w:rPr>
          <w:rFonts w:cs="Times New Roman"/>
          <w:color w:val="000000" w:themeColor="text1"/>
          <w:szCs w:val="24"/>
        </w:rPr>
        <w:t>(</w:t>
      </w:r>
      <w:r w:rsidRPr="00A22DE4">
        <w:rPr>
          <w:rFonts w:cs="Times New Roman"/>
          <w:color w:val="000000" w:themeColor="text1"/>
          <w:szCs w:val="24"/>
        </w:rPr>
        <w:t>Hendl</w:t>
      </w:r>
      <w:r>
        <w:rPr>
          <w:rFonts w:cs="Times New Roman"/>
          <w:color w:val="000000" w:themeColor="text1"/>
          <w:szCs w:val="24"/>
        </w:rPr>
        <w:t xml:space="preserve">, </w:t>
      </w:r>
      <w:r w:rsidRPr="00A22DE4">
        <w:rPr>
          <w:rFonts w:cs="Times New Roman"/>
          <w:color w:val="000000" w:themeColor="text1"/>
          <w:szCs w:val="24"/>
        </w:rPr>
        <w:t xml:space="preserve">2016, s. 186) a výzkumník se již zaměřuje na otázky náročnější, které směřují přímo k určenému ohnisku (Miovský, 2006, s. 184). Dotazuje </w:t>
      </w:r>
      <w:r>
        <w:rPr>
          <w:rFonts w:cs="Times New Roman"/>
          <w:color w:val="000000" w:themeColor="text1"/>
          <w:szCs w:val="24"/>
        </w:rPr>
        <w:t xml:space="preserve">se </w:t>
      </w:r>
      <w:r w:rsidRPr="00A22DE4">
        <w:rPr>
          <w:rFonts w:cs="Times New Roman"/>
          <w:color w:val="000000" w:themeColor="text1"/>
          <w:szCs w:val="24"/>
        </w:rPr>
        <w:t>na témata, která chce otevřít nebo je popř. otevřeli aktéři diskuse</w:t>
      </w:r>
      <w:r>
        <w:rPr>
          <w:rFonts w:cs="Times New Roman"/>
          <w:color w:val="000000" w:themeColor="text1"/>
          <w:szCs w:val="24"/>
        </w:rPr>
        <w:t xml:space="preserve"> (</w:t>
      </w:r>
      <w:r w:rsidRPr="00A22DE4">
        <w:rPr>
          <w:rFonts w:cs="Times New Roman"/>
          <w:color w:val="000000" w:themeColor="text1"/>
          <w:szCs w:val="24"/>
        </w:rPr>
        <w:t>Morgan, 2001, s. 68</w:t>
      </w:r>
      <w:r>
        <w:rPr>
          <w:rFonts w:cs="Times New Roman"/>
          <w:color w:val="000000" w:themeColor="text1"/>
          <w:szCs w:val="24"/>
        </w:rPr>
        <w:t>)</w:t>
      </w:r>
      <w:r w:rsidRPr="00A22DE4">
        <w:rPr>
          <w:rFonts w:cs="Times New Roman"/>
          <w:color w:val="000000" w:themeColor="text1"/>
          <w:szCs w:val="24"/>
        </w:rPr>
        <w:t xml:space="preserve">. </w:t>
      </w:r>
      <w:r>
        <w:rPr>
          <w:rFonts w:cs="Times New Roman"/>
          <w:color w:val="000000" w:themeColor="text1"/>
          <w:szCs w:val="24"/>
        </w:rPr>
        <w:t>P</w:t>
      </w:r>
      <w:r w:rsidRPr="00A22DE4">
        <w:rPr>
          <w:rFonts w:cs="Times New Roman"/>
          <w:color w:val="000000" w:themeColor="text1"/>
          <w:szCs w:val="24"/>
        </w:rPr>
        <w:t xml:space="preserve">odněcuje a povzbuzuje účastníky k diskusi a </w:t>
      </w:r>
      <w:r>
        <w:rPr>
          <w:rFonts w:cs="Times New Roman"/>
          <w:color w:val="000000" w:themeColor="text1"/>
          <w:szCs w:val="24"/>
        </w:rPr>
        <w:t>p</w:t>
      </w:r>
      <w:r w:rsidRPr="00A22DE4">
        <w:rPr>
          <w:rFonts w:cs="Times New Roman"/>
          <w:color w:val="000000" w:themeColor="text1"/>
          <w:szCs w:val="24"/>
        </w:rPr>
        <w:t xml:space="preserve">omáhá </w:t>
      </w:r>
      <w:r>
        <w:rPr>
          <w:rFonts w:cs="Times New Roman"/>
          <w:color w:val="000000" w:themeColor="text1"/>
          <w:szCs w:val="24"/>
        </w:rPr>
        <w:t xml:space="preserve">jim </w:t>
      </w:r>
      <w:r w:rsidRPr="00A22DE4">
        <w:rPr>
          <w:rFonts w:cs="Times New Roman"/>
          <w:color w:val="000000" w:themeColor="text1"/>
          <w:szCs w:val="24"/>
        </w:rPr>
        <w:t xml:space="preserve">ve formulaci myšlenek a názorů (Miovský, 2006, s. 177). </w:t>
      </w:r>
      <w:r w:rsidRPr="00A22DE4">
        <w:rPr>
          <w:rFonts w:cs="Times New Roman"/>
          <w:color w:val="000000" w:themeColor="text1"/>
          <w:szCs w:val="24"/>
        </w:rPr>
        <w:lastRenderedPageBreak/>
        <w:t xml:space="preserve">Mezi klíčové dovednosti se řadí především </w:t>
      </w:r>
      <w:r>
        <w:rPr>
          <w:rFonts w:cs="Times New Roman"/>
          <w:color w:val="000000" w:themeColor="text1"/>
          <w:szCs w:val="24"/>
        </w:rPr>
        <w:t>k</w:t>
      </w:r>
      <w:r w:rsidRPr="00A22DE4">
        <w:rPr>
          <w:rFonts w:cs="Times New Roman"/>
          <w:color w:val="000000" w:themeColor="text1"/>
          <w:szCs w:val="24"/>
        </w:rPr>
        <w:t>origovat komunikaci ve smyslu vymezených pravidel, vnímat atmosféru skupiny, správně podněcovat, umět zaujmout a vést</w:t>
      </w:r>
      <w:r>
        <w:rPr>
          <w:rFonts w:cs="Times New Roman"/>
          <w:color w:val="000000" w:themeColor="text1"/>
          <w:szCs w:val="24"/>
        </w:rPr>
        <w:t>, ale přitom do diskuse přímo nezasahovat</w:t>
      </w:r>
      <w:r w:rsidRPr="00A22DE4">
        <w:rPr>
          <w:rFonts w:cs="Times New Roman"/>
          <w:color w:val="000000" w:themeColor="text1"/>
          <w:szCs w:val="24"/>
        </w:rPr>
        <w:t xml:space="preserve"> (Miovský, 2006, s. 177).</w:t>
      </w:r>
      <w:r>
        <w:rPr>
          <w:rFonts w:cs="Times New Roman"/>
          <w:color w:val="000000" w:themeColor="text1"/>
          <w:szCs w:val="24"/>
        </w:rPr>
        <w:t xml:space="preserve"> </w:t>
      </w:r>
    </w:p>
    <w:p w14:paraId="09400197" w14:textId="77777777" w:rsidR="00854BF7" w:rsidRPr="00A22DE4" w:rsidRDefault="00854BF7" w:rsidP="00854BF7">
      <w:pPr>
        <w:spacing w:line="360" w:lineRule="auto"/>
        <w:ind w:firstLine="567"/>
        <w:rPr>
          <w:rFonts w:cs="Times New Roman"/>
          <w:color w:val="000000" w:themeColor="text1"/>
          <w:szCs w:val="24"/>
        </w:rPr>
      </w:pPr>
      <w:r>
        <w:rPr>
          <w:rFonts w:cs="Times New Roman"/>
          <w:color w:val="000000" w:themeColor="text1"/>
          <w:szCs w:val="24"/>
        </w:rPr>
        <w:t>Každá zpětná vazba však vyžaduje jinou míru</w:t>
      </w:r>
      <w:r w:rsidRPr="00A22DE4">
        <w:rPr>
          <w:rFonts w:cs="Times New Roman"/>
          <w:color w:val="000000" w:themeColor="text1"/>
          <w:szCs w:val="24"/>
        </w:rPr>
        <w:t xml:space="preserve"> angažovanosti moderátora a intenzit</w:t>
      </w:r>
      <w:r>
        <w:rPr>
          <w:rFonts w:cs="Times New Roman"/>
          <w:color w:val="000000" w:themeColor="text1"/>
          <w:szCs w:val="24"/>
        </w:rPr>
        <w:t>u</w:t>
      </w:r>
      <w:r w:rsidRPr="00A22DE4">
        <w:rPr>
          <w:rFonts w:cs="Times New Roman"/>
          <w:color w:val="000000" w:themeColor="text1"/>
          <w:szCs w:val="24"/>
        </w:rPr>
        <w:t xml:space="preserve"> pokládání otázek</w:t>
      </w:r>
      <w:r>
        <w:rPr>
          <w:rFonts w:cs="Times New Roman"/>
          <w:color w:val="000000" w:themeColor="text1"/>
          <w:szCs w:val="24"/>
        </w:rPr>
        <w:t xml:space="preserve"> </w:t>
      </w:r>
      <w:r w:rsidRPr="00A22DE4">
        <w:rPr>
          <w:rFonts w:cs="Times New Roman"/>
          <w:color w:val="000000" w:themeColor="text1"/>
          <w:szCs w:val="24"/>
        </w:rPr>
        <w:t>(Morgan, 2001, s. 68).</w:t>
      </w:r>
      <w:r>
        <w:rPr>
          <w:rFonts w:cs="Times New Roman"/>
          <w:color w:val="000000" w:themeColor="text1"/>
          <w:szCs w:val="24"/>
        </w:rPr>
        <w:t xml:space="preserve"> </w:t>
      </w:r>
      <w:r>
        <w:rPr>
          <w:rFonts w:cs="Times New Roman"/>
          <w:szCs w:val="24"/>
        </w:rPr>
        <w:t xml:space="preserve">Vše se odvíjí od toho, kdo je ve skupině přítomen a záleží také na </w:t>
      </w:r>
      <w:r w:rsidRPr="00A22DE4">
        <w:rPr>
          <w:rFonts w:cs="Times New Roman"/>
          <w:color w:val="000000" w:themeColor="text1"/>
          <w:szCs w:val="24"/>
        </w:rPr>
        <w:t>temp</w:t>
      </w:r>
      <w:r>
        <w:rPr>
          <w:rFonts w:cs="Times New Roman"/>
          <w:color w:val="000000" w:themeColor="text1"/>
          <w:szCs w:val="24"/>
        </w:rPr>
        <w:t>u</w:t>
      </w:r>
      <w:r w:rsidRPr="00A22DE4">
        <w:rPr>
          <w:rFonts w:cs="Times New Roman"/>
          <w:color w:val="000000" w:themeColor="text1"/>
          <w:szCs w:val="24"/>
        </w:rPr>
        <w:t xml:space="preserve"> diskuse, na naladění účastníků a na jejich koncentraci a pozornosti. Dle toho </w:t>
      </w:r>
      <w:r>
        <w:rPr>
          <w:rFonts w:cs="Times New Roman"/>
          <w:color w:val="000000" w:themeColor="text1"/>
          <w:szCs w:val="24"/>
        </w:rPr>
        <w:t xml:space="preserve">je potřeba volit otázky a </w:t>
      </w:r>
      <w:r w:rsidRPr="00A22DE4">
        <w:rPr>
          <w:rFonts w:cs="Times New Roman"/>
          <w:color w:val="000000" w:themeColor="text1"/>
          <w:szCs w:val="24"/>
        </w:rPr>
        <w:t xml:space="preserve">témata, pozastavovat aktéry již dlouho hovořící a dotazovat se jedinců, kteří se k tématu nevyjádřili (Morgan, 2001, s. 68). </w:t>
      </w:r>
      <w:r>
        <w:rPr>
          <w:rFonts w:cs="Times New Roman"/>
          <w:szCs w:val="24"/>
        </w:rPr>
        <w:t xml:space="preserve">U skupin, kde budou přítomny mladší děti, předpokládáme diskusi omezenější. Budeme tedy zpětnou vazbu vést direktivněji a pokládat větší množství otázek. </w:t>
      </w:r>
    </w:p>
    <w:p w14:paraId="7789AF88" w14:textId="55C6EE01" w:rsidR="00854BF7" w:rsidRPr="00A22DE4" w:rsidRDefault="00854BF7" w:rsidP="00854BF7">
      <w:pPr>
        <w:spacing w:line="360" w:lineRule="auto"/>
        <w:ind w:firstLine="567"/>
        <w:rPr>
          <w:rFonts w:cs="Times New Roman"/>
          <w:color w:val="000000" w:themeColor="text1"/>
          <w:szCs w:val="24"/>
        </w:rPr>
      </w:pPr>
      <w:r>
        <w:rPr>
          <w:rFonts w:cs="Times New Roman"/>
          <w:szCs w:val="24"/>
        </w:rPr>
        <w:t>Jednotlivé zpětné vazby budou čítat rozdíly tak</w:t>
      </w:r>
      <w:r w:rsidR="00CF42D5">
        <w:rPr>
          <w:rFonts w:cs="Times New Roman"/>
          <w:szCs w:val="24"/>
        </w:rPr>
        <w:t>é</w:t>
      </w:r>
      <w:r>
        <w:rPr>
          <w:rFonts w:cs="Times New Roman"/>
          <w:szCs w:val="24"/>
        </w:rPr>
        <w:t xml:space="preserve"> v časovém prostoru, který budeme mít k dispozici (Morgan, 2001, s. 50). V některých případech nebudeme časově omezeni, jindy bude čas na diskusi přímo vymezen (např. ukončení schůzky v tábornickém oddíle). </w:t>
      </w:r>
    </w:p>
    <w:p w14:paraId="502A1CEB" w14:textId="1CF5D989" w:rsidR="00854BF7" w:rsidRPr="00854BF7" w:rsidRDefault="00854BF7" w:rsidP="00854BF7">
      <w:pPr>
        <w:spacing w:line="360" w:lineRule="auto"/>
        <w:ind w:firstLine="567"/>
        <w:rPr>
          <w:rFonts w:cs="Times New Roman"/>
          <w:color w:val="000000" w:themeColor="text1"/>
          <w:szCs w:val="24"/>
        </w:rPr>
      </w:pPr>
      <w:r w:rsidRPr="00A22DE4">
        <w:rPr>
          <w:rFonts w:cs="Times New Roman"/>
          <w:color w:val="000000" w:themeColor="text1"/>
          <w:szCs w:val="24"/>
        </w:rPr>
        <w:t xml:space="preserve">V poslední fázi jde o </w:t>
      </w:r>
      <w:r w:rsidRPr="00A6717D">
        <w:rPr>
          <w:rFonts w:cs="Times New Roman"/>
          <w:b/>
          <w:bCs/>
          <w:color w:val="000000" w:themeColor="text1"/>
          <w:szCs w:val="24"/>
        </w:rPr>
        <w:t>doznění témat</w:t>
      </w:r>
      <w:r w:rsidRPr="00A22DE4">
        <w:rPr>
          <w:rFonts w:cs="Times New Roman"/>
          <w:color w:val="000000" w:themeColor="text1"/>
          <w:szCs w:val="24"/>
        </w:rPr>
        <w:t>. Doptáváme se, zda někdo nechce říci něco, co nestihl</w:t>
      </w:r>
      <w:r>
        <w:rPr>
          <w:rFonts w:cs="Times New Roman"/>
          <w:color w:val="000000" w:themeColor="text1"/>
          <w:szCs w:val="24"/>
        </w:rPr>
        <w:t>,</w:t>
      </w:r>
      <w:r w:rsidRPr="00A22DE4">
        <w:rPr>
          <w:rFonts w:cs="Times New Roman"/>
          <w:color w:val="000000" w:themeColor="text1"/>
          <w:szCs w:val="24"/>
        </w:rPr>
        <w:t xml:space="preserve"> nebo nebylo vysloveno</w:t>
      </w:r>
      <w:r>
        <w:rPr>
          <w:rFonts w:cs="Times New Roman"/>
          <w:color w:val="000000" w:themeColor="text1"/>
          <w:szCs w:val="24"/>
        </w:rPr>
        <w:t>,</w:t>
      </w:r>
      <w:r w:rsidRPr="00A22DE4">
        <w:rPr>
          <w:rFonts w:cs="Times New Roman"/>
          <w:color w:val="000000" w:themeColor="text1"/>
          <w:szCs w:val="24"/>
        </w:rPr>
        <w:t xml:space="preserve"> a loučíme s</w:t>
      </w:r>
      <w:r w:rsidR="005C3BA9">
        <w:rPr>
          <w:rFonts w:cs="Times New Roman"/>
          <w:color w:val="000000" w:themeColor="text1"/>
          <w:szCs w:val="24"/>
        </w:rPr>
        <w:t>e s uzavřením všech témat, která ve skupině proběhla</w:t>
      </w:r>
      <w:r w:rsidRPr="00A22DE4">
        <w:rPr>
          <w:rFonts w:cs="Times New Roman"/>
          <w:color w:val="000000" w:themeColor="text1"/>
          <w:szCs w:val="24"/>
        </w:rPr>
        <w:t xml:space="preserve"> (Miovský, 2006, s. 185). </w:t>
      </w:r>
    </w:p>
    <w:p w14:paraId="57D08241" w14:textId="53A7CE27" w:rsidR="002462E3" w:rsidRPr="005A6617" w:rsidRDefault="0071141F" w:rsidP="00362DFA">
      <w:pPr>
        <w:spacing w:line="360" w:lineRule="auto"/>
        <w:ind w:firstLine="567"/>
        <w:rPr>
          <w:rFonts w:cs="Times New Roman"/>
          <w:szCs w:val="24"/>
        </w:rPr>
      </w:pPr>
      <w:r w:rsidRPr="005A6617">
        <w:rPr>
          <w:rFonts w:cs="Times New Roman"/>
          <w:szCs w:val="24"/>
        </w:rPr>
        <w:t xml:space="preserve">Metoda ohniskových skupin bude dále doplněna </w:t>
      </w:r>
      <w:r w:rsidR="00CE651E" w:rsidRPr="00DD04EB">
        <w:rPr>
          <w:rFonts w:cs="Times New Roman"/>
          <w:b/>
          <w:szCs w:val="24"/>
        </w:rPr>
        <w:t>pozorováním</w:t>
      </w:r>
      <w:r w:rsidR="00CE651E" w:rsidRPr="005A6617">
        <w:rPr>
          <w:rFonts w:cs="Times New Roman"/>
          <w:szCs w:val="24"/>
        </w:rPr>
        <w:t>, které budeme používat jako metodu</w:t>
      </w:r>
      <w:r w:rsidR="00C54D14" w:rsidRPr="005A6617">
        <w:rPr>
          <w:rFonts w:cs="Times New Roman"/>
          <w:szCs w:val="24"/>
        </w:rPr>
        <w:t xml:space="preserve"> doplňující</w:t>
      </w:r>
      <w:r w:rsidR="00A27F51" w:rsidRPr="005A6617">
        <w:rPr>
          <w:rFonts w:cs="Times New Roman"/>
          <w:szCs w:val="24"/>
        </w:rPr>
        <w:t xml:space="preserve"> a podpůrnou</w:t>
      </w:r>
      <w:r w:rsidR="005537CE" w:rsidRPr="005A6617">
        <w:rPr>
          <w:rFonts w:cs="Times New Roman"/>
          <w:szCs w:val="24"/>
        </w:rPr>
        <w:t>. P</w:t>
      </w:r>
      <w:r w:rsidR="00ED384B" w:rsidRPr="005A6617">
        <w:rPr>
          <w:rFonts w:cs="Times New Roman"/>
          <w:szCs w:val="24"/>
        </w:rPr>
        <w:t xml:space="preserve">ozorování nám </w:t>
      </w:r>
      <w:r w:rsidR="005537CE" w:rsidRPr="005A6617">
        <w:rPr>
          <w:rFonts w:cs="Times New Roman"/>
          <w:szCs w:val="24"/>
        </w:rPr>
        <w:t xml:space="preserve">ve výzkumu </w:t>
      </w:r>
      <w:r w:rsidR="00ED384B" w:rsidRPr="005A6617">
        <w:rPr>
          <w:rFonts w:cs="Times New Roman"/>
          <w:szCs w:val="24"/>
        </w:rPr>
        <w:t>pomáhá popsat, co se dě</w:t>
      </w:r>
      <w:r w:rsidR="000D6649" w:rsidRPr="005A6617">
        <w:rPr>
          <w:rFonts w:cs="Times New Roman"/>
          <w:szCs w:val="24"/>
        </w:rPr>
        <w:t>je, popisuje nám okolní prostředí a p</w:t>
      </w:r>
      <w:r w:rsidR="00353BF3" w:rsidRPr="005A6617">
        <w:rPr>
          <w:rFonts w:cs="Times New Roman"/>
          <w:szCs w:val="24"/>
        </w:rPr>
        <w:t>omáhá</w:t>
      </w:r>
      <w:r w:rsidR="000D6649" w:rsidRPr="005A6617">
        <w:rPr>
          <w:rFonts w:cs="Times New Roman"/>
          <w:szCs w:val="24"/>
        </w:rPr>
        <w:t xml:space="preserve"> odhalit, proč </w:t>
      </w:r>
      <w:r w:rsidR="00353BF3" w:rsidRPr="005A6617">
        <w:rPr>
          <w:rFonts w:cs="Times New Roman"/>
          <w:szCs w:val="24"/>
        </w:rPr>
        <w:t xml:space="preserve">a za jakých podmínek </w:t>
      </w:r>
      <w:r w:rsidR="000D6649" w:rsidRPr="005A6617">
        <w:rPr>
          <w:rFonts w:cs="Times New Roman"/>
          <w:szCs w:val="24"/>
        </w:rPr>
        <w:t>se dan</w:t>
      </w:r>
      <w:r w:rsidR="00353BF3" w:rsidRPr="005A6617">
        <w:rPr>
          <w:rFonts w:cs="Times New Roman"/>
          <w:szCs w:val="24"/>
        </w:rPr>
        <w:t>ý</w:t>
      </w:r>
      <w:r w:rsidR="000D6649" w:rsidRPr="005A6617">
        <w:rPr>
          <w:rFonts w:cs="Times New Roman"/>
          <w:szCs w:val="24"/>
        </w:rPr>
        <w:t xml:space="preserve"> jev objevuje (Hendl, 201, s. 19</w:t>
      </w:r>
      <w:r w:rsidR="00A032EF" w:rsidRPr="005A6617">
        <w:rPr>
          <w:rFonts w:cs="Times New Roman"/>
          <w:szCs w:val="24"/>
        </w:rPr>
        <w:t xml:space="preserve">7). </w:t>
      </w:r>
      <w:r w:rsidR="002462E3" w:rsidRPr="005A6617">
        <w:rPr>
          <w:rFonts w:cs="Times New Roman"/>
          <w:szCs w:val="24"/>
        </w:rPr>
        <w:t>Cílem této metody je získat informace o jednání, chování a nonverbálních projevech respondentů</w:t>
      </w:r>
      <w:r w:rsidR="00C956FD" w:rsidRPr="005A6617">
        <w:rPr>
          <w:rFonts w:cs="Times New Roman"/>
          <w:szCs w:val="24"/>
        </w:rPr>
        <w:t xml:space="preserve"> (Dušková a Šafaříková, 2015, s., s. 46, 49)</w:t>
      </w:r>
      <w:r w:rsidR="001D48AB" w:rsidRPr="005A6617">
        <w:rPr>
          <w:rFonts w:cs="Times New Roman"/>
          <w:szCs w:val="24"/>
        </w:rPr>
        <w:t xml:space="preserve">. Informace </w:t>
      </w:r>
      <w:r w:rsidR="0030664C" w:rsidRPr="005A6617">
        <w:rPr>
          <w:rFonts w:cs="Times New Roman"/>
          <w:szCs w:val="24"/>
        </w:rPr>
        <w:t>nemusí</w:t>
      </w:r>
      <w:r w:rsidR="001D48AB" w:rsidRPr="005A6617">
        <w:rPr>
          <w:rFonts w:cs="Times New Roman"/>
          <w:szCs w:val="24"/>
        </w:rPr>
        <w:t xml:space="preserve">me získávat pouze na základě </w:t>
      </w:r>
      <w:r w:rsidR="0030664C" w:rsidRPr="005A6617">
        <w:rPr>
          <w:rFonts w:cs="Times New Roman"/>
          <w:szCs w:val="24"/>
        </w:rPr>
        <w:t>vjem</w:t>
      </w:r>
      <w:r w:rsidR="00A663AE" w:rsidRPr="005A6617">
        <w:rPr>
          <w:rFonts w:cs="Times New Roman"/>
          <w:szCs w:val="24"/>
        </w:rPr>
        <w:t>ů</w:t>
      </w:r>
      <w:r w:rsidR="0030664C" w:rsidRPr="005A6617">
        <w:rPr>
          <w:rFonts w:cs="Times New Roman"/>
          <w:szCs w:val="24"/>
        </w:rPr>
        <w:t xml:space="preserve"> vizuální</w:t>
      </w:r>
      <w:r w:rsidR="00A663AE" w:rsidRPr="005A6617">
        <w:rPr>
          <w:rFonts w:cs="Times New Roman"/>
          <w:szCs w:val="24"/>
        </w:rPr>
        <w:t>ch</w:t>
      </w:r>
      <w:r w:rsidR="0030664C" w:rsidRPr="005A6617">
        <w:rPr>
          <w:rFonts w:cs="Times New Roman"/>
          <w:szCs w:val="24"/>
        </w:rPr>
        <w:t>, ale také vjem</w:t>
      </w:r>
      <w:r w:rsidR="00A663AE" w:rsidRPr="005A6617">
        <w:rPr>
          <w:rFonts w:cs="Times New Roman"/>
          <w:szCs w:val="24"/>
        </w:rPr>
        <w:t>ů</w:t>
      </w:r>
      <w:r w:rsidR="0030664C" w:rsidRPr="005A6617">
        <w:rPr>
          <w:rFonts w:cs="Times New Roman"/>
          <w:szCs w:val="24"/>
        </w:rPr>
        <w:t xml:space="preserve"> sluchov</w:t>
      </w:r>
      <w:r w:rsidR="00A663AE" w:rsidRPr="005A6617">
        <w:rPr>
          <w:rFonts w:cs="Times New Roman"/>
          <w:szCs w:val="24"/>
        </w:rPr>
        <w:t>ých</w:t>
      </w:r>
      <w:r w:rsidR="0030664C" w:rsidRPr="005A6617">
        <w:rPr>
          <w:rFonts w:cs="Times New Roman"/>
          <w:szCs w:val="24"/>
        </w:rPr>
        <w:t>, čichov</w:t>
      </w:r>
      <w:r w:rsidR="00A663AE" w:rsidRPr="005A6617">
        <w:rPr>
          <w:rFonts w:cs="Times New Roman"/>
          <w:szCs w:val="24"/>
        </w:rPr>
        <w:t>ých</w:t>
      </w:r>
      <w:r w:rsidR="0030664C" w:rsidRPr="005A6617">
        <w:rPr>
          <w:rFonts w:cs="Times New Roman"/>
          <w:szCs w:val="24"/>
        </w:rPr>
        <w:t xml:space="preserve"> nebo pocitov</w:t>
      </w:r>
      <w:r w:rsidR="00A663AE" w:rsidRPr="005A6617">
        <w:rPr>
          <w:rFonts w:cs="Times New Roman"/>
          <w:szCs w:val="24"/>
        </w:rPr>
        <w:t>ých</w:t>
      </w:r>
      <w:r w:rsidR="00721B17" w:rsidRPr="005A6617">
        <w:rPr>
          <w:rFonts w:cs="Times New Roman"/>
          <w:szCs w:val="24"/>
        </w:rPr>
        <w:t>, poskytují nám je</w:t>
      </w:r>
      <w:r w:rsidR="0030664C" w:rsidRPr="005A6617">
        <w:rPr>
          <w:rFonts w:cs="Times New Roman"/>
          <w:szCs w:val="24"/>
        </w:rPr>
        <w:t xml:space="preserve"> jak</w:t>
      </w:r>
      <w:r w:rsidR="00721B17" w:rsidRPr="005A6617">
        <w:rPr>
          <w:rFonts w:cs="Times New Roman"/>
          <w:szCs w:val="24"/>
        </w:rPr>
        <w:t xml:space="preserve"> ú</w:t>
      </w:r>
      <w:r w:rsidR="0030664C" w:rsidRPr="005A6617">
        <w:rPr>
          <w:rFonts w:cs="Times New Roman"/>
          <w:szCs w:val="24"/>
        </w:rPr>
        <w:t>častní</w:t>
      </w:r>
      <w:r w:rsidR="00721B17" w:rsidRPr="005A6617">
        <w:rPr>
          <w:rFonts w:cs="Times New Roman"/>
          <w:szCs w:val="24"/>
        </w:rPr>
        <w:t>ci výzkumu</w:t>
      </w:r>
      <w:r w:rsidR="0030664C" w:rsidRPr="005A6617">
        <w:rPr>
          <w:rFonts w:cs="Times New Roman"/>
          <w:szCs w:val="24"/>
        </w:rPr>
        <w:t>, tak také okolní prostředí (Hendl, 2016, s. 195).</w:t>
      </w:r>
      <w:r w:rsidR="002462E3" w:rsidRPr="005A6617">
        <w:rPr>
          <w:rFonts w:cs="Times New Roman"/>
          <w:szCs w:val="24"/>
        </w:rPr>
        <w:t xml:space="preserve"> </w:t>
      </w:r>
    </w:p>
    <w:p w14:paraId="5A02CC57" w14:textId="254F4310" w:rsidR="00C54D14" w:rsidRPr="005A6617" w:rsidRDefault="00637446" w:rsidP="00362DFA">
      <w:pPr>
        <w:spacing w:line="360" w:lineRule="auto"/>
        <w:ind w:firstLine="567"/>
        <w:rPr>
          <w:rFonts w:cs="Times New Roman"/>
          <w:szCs w:val="24"/>
        </w:rPr>
      </w:pPr>
      <w:r w:rsidRPr="005A6617">
        <w:rPr>
          <w:rFonts w:cs="Times New Roman"/>
          <w:szCs w:val="24"/>
        </w:rPr>
        <w:t xml:space="preserve">Při </w:t>
      </w:r>
      <w:r w:rsidR="004425C8" w:rsidRPr="005A6617">
        <w:rPr>
          <w:rFonts w:cs="Times New Roman"/>
          <w:szCs w:val="24"/>
        </w:rPr>
        <w:t>pozorování</w:t>
      </w:r>
      <w:r w:rsidRPr="005A6617">
        <w:rPr>
          <w:rFonts w:cs="Times New Roman"/>
          <w:szCs w:val="24"/>
        </w:rPr>
        <w:t xml:space="preserve"> hraje hlavní roli výzkumník, který zaznamenává, interpretuje a analyz</w:t>
      </w:r>
      <w:r w:rsidR="00232434" w:rsidRPr="005A6617">
        <w:rPr>
          <w:rFonts w:cs="Times New Roman"/>
          <w:szCs w:val="24"/>
        </w:rPr>
        <w:t>uje zkoumané skutečnosti</w:t>
      </w:r>
      <w:r w:rsidR="004425C8" w:rsidRPr="005A6617">
        <w:rPr>
          <w:rFonts w:cs="Times New Roman"/>
          <w:szCs w:val="24"/>
        </w:rPr>
        <w:t xml:space="preserve"> (</w:t>
      </w:r>
      <w:r w:rsidR="00D1013A" w:rsidRPr="005A6617">
        <w:rPr>
          <w:rFonts w:cs="Times New Roman"/>
          <w:szCs w:val="24"/>
        </w:rPr>
        <w:t>Dušková a Šafaříková, 2015,</w:t>
      </w:r>
      <w:r w:rsidR="00220B73" w:rsidRPr="005A6617">
        <w:rPr>
          <w:rFonts w:cs="Times New Roman"/>
          <w:szCs w:val="24"/>
        </w:rPr>
        <w:t xml:space="preserve"> s. 46</w:t>
      </w:r>
      <w:r w:rsidR="004425C8" w:rsidRPr="005A6617">
        <w:rPr>
          <w:rFonts w:cs="Times New Roman"/>
          <w:szCs w:val="24"/>
        </w:rPr>
        <w:t>)</w:t>
      </w:r>
      <w:r w:rsidR="00232434" w:rsidRPr="005A6617">
        <w:rPr>
          <w:rFonts w:cs="Times New Roman"/>
          <w:szCs w:val="24"/>
        </w:rPr>
        <w:t>.</w:t>
      </w:r>
      <w:r w:rsidR="00C54D14" w:rsidRPr="005A6617">
        <w:rPr>
          <w:rFonts w:cs="Times New Roman"/>
          <w:szCs w:val="24"/>
        </w:rPr>
        <w:t xml:space="preserve"> </w:t>
      </w:r>
      <w:r w:rsidR="002F7DF1" w:rsidRPr="005A6617">
        <w:rPr>
          <w:rFonts w:cs="Times New Roman"/>
          <w:szCs w:val="24"/>
        </w:rPr>
        <w:t>Dle charakteristik,</w:t>
      </w:r>
      <w:r w:rsidR="00362DFA" w:rsidRPr="005A6617">
        <w:rPr>
          <w:rFonts w:cs="Times New Roman"/>
          <w:szCs w:val="24"/>
        </w:rPr>
        <w:t xml:space="preserve"> které zmiňuje Hendl (2016, </w:t>
      </w:r>
      <w:r w:rsidR="002F7DF1" w:rsidRPr="005A6617">
        <w:rPr>
          <w:rFonts w:cs="Times New Roman"/>
          <w:szCs w:val="24"/>
        </w:rPr>
        <w:t>s.</w:t>
      </w:r>
      <w:r w:rsidR="00362DFA" w:rsidRPr="005A6617">
        <w:rPr>
          <w:rFonts w:cs="Times New Roman"/>
          <w:szCs w:val="24"/>
        </w:rPr>
        <w:t xml:space="preserve"> </w:t>
      </w:r>
      <w:r w:rsidR="002F7DF1" w:rsidRPr="005A6617">
        <w:rPr>
          <w:rFonts w:cs="Times New Roman"/>
          <w:szCs w:val="24"/>
        </w:rPr>
        <w:t>196)</w:t>
      </w:r>
      <w:r w:rsidR="00AF6694" w:rsidRPr="005A6617">
        <w:rPr>
          <w:rFonts w:cs="Times New Roman"/>
          <w:szCs w:val="24"/>
        </w:rPr>
        <w:t xml:space="preserve"> </w:t>
      </w:r>
      <w:r w:rsidR="00DC3654">
        <w:rPr>
          <w:rFonts w:cs="Times New Roman"/>
          <w:szCs w:val="24"/>
        </w:rPr>
        <w:t>budeme</w:t>
      </w:r>
      <w:r w:rsidR="002F7DF1" w:rsidRPr="005A6617">
        <w:rPr>
          <w:rFonts w:cs="Times New Roman"/>
          <w:szCs w:val="24"/>
        </w:rPr>
        <w:t xml:space="preserve"> ve výzkumu zastupovat roli účastníka jako pozorovatele</w:t>
      </w:r>
      <w:r w:rsidR="00FD4EE9" w:rsidRPr="005A6617">
        <w:rPr>
          <w:rFonts w:cs="Times New Roman"/>
          <w:szCs w:val="24"/>
        </w:rPr>
        <w:t xml:space="preserve"> a bude se tedy jednat o pozorování zúčastněné</w:t>
      </w:r>
      <w:r w:rsidR="002F7DF1" w:rsidRPr="005A6617">
        <w:rPr>
          <w:rFonts w:cs="Times New Roman"/>
          <w:szCs w:val="24"/>
        </w:rPr>
        <w:t>.</w:t>
      </w:r>
      <w:r w:rsidR="00CF1F00" w:rsidRPr="005A6617">
        <w:rPr>
          <w:rFonts w:cs="Times New Roman"/>
          <w:szCs w:val="24"/>
        </w:rPr>
        <w:t xml:space="preserve"> </w:t>
      </w:r>
      <w:r w:rsidR="00715F84">
        <w:rPr>
          <w:rFonts w:cs="Times New Roman"/>
          <w:szCs w:val="24"/>
        </w:rPr>
        <w:t>Výzkumník je prostřednictvím</w:t>
      </w:r>
      <w:r w:rsidR="00944FAD" w:rsidRPr="005A6617">
        <w:rPr>
          <w:rFonts w:cs="Times New Roman"/>
          <w:szCs w:val="24"/>
        </w:rPr>
        <w:t xml:space="preserve"> zúčastněného pozorování </w:t>
      </w:r>
      <w:r w:rsidR="00944FAD" w:rsidRPr="005A6617">
        <w:rPr>
          <w:rFonts w:cs="Times New Roman"/>
          <w:i/>
          <w:iCs/>
          <w:szCs w:val="24"/>
        </w:rPr>
        <w:t xml:space="preserve">„v osobním vztahu s pozorovanými, sbírá data, zatímco se účastní přirozeně se vyvíjejících životních situací” </w:t>
      </w:r>
      <w:r w:rsidR="00944FAD" w:rsidRPr="005A6617">
        <w:rPr>
          <w:rFonts w:cs="Times New Roman"/>
          <w:szCs w:val="24"/>
        </w:rPr>
        <w:t xml:space="preserve">(Hendl, 2016, s. 197). </w:t>
      </w:r>
      <w:r w:rsidR="00CF1F00" w:rsidRPr="005A6617">
        <w:rPr>
          <w:rFonts w:cs="Times New Roman"/>
          <w:szCs w:val="24"/>
        </w:rPr>
        <w:t>V</w:t>
      </w:r>
      <w:r w:rsidR="00186BE1" w:rsidRPr="005A6617">
        <w:rPr>
          <w:rFonts w:cs="Times New Roman"/>
          <w:szCs w:val="24"/>
        </w:rPr>
        <w:t> našem výzkumu se s</w:t>
      </w:r>
      <w:r w:rsidR="00DD04EB">
        <w:rPr>
          <w:rFonts w:cs="Times New Roman"/>
          <w:szCs w:val="24"/>
        </w:rPr>
        <w:t>taneme</w:t>
      </w:r>
      <w:r w:rsidR="007855E9" w:rsidRPr="005A6617">
        <w:rPr>
          <w:rFonts w:cs="Times New Roman"/>
          <w:szCs w:val="24"/>
        </w:rPr>
        <w:t xml:space="preserve"> </w:t>
      </w:r>
      <w:r w:rsidR="00DD04EB">
        <w:rPr>
          <w:rFonts w:cs="Times New Roman"/>
          <w:szCs w:val="24"/>
        </w:rPr>
        <w:t>členy skupiny, budeme</w:t>
      </w:r>
      <w:r w:rsidR="002F7DF1" w:rsidRPr="005A6617">
        <w:rPr>
          <w:rFonts w:cs="Times New Roman"/>
          <w:szCs w:val="24"/>
        </w:rPr>
        <w:t xml:space="preserve"> se pohybovat v prostředí zkoumaného jevu a účastníci budou o výzkumném zaměření informováni (Dušková a Šafaříková, 2015, s. 48). </w:t>
      </w:r>
      <w:r w:rsidR="003F4064" w:rsidRPr="005A6617">
        <w:rPr>
          <w:rFonts w:cs="Times New Roman"/>
          <w:szCs w:val="24"/>
        </w:rPr>
        <w:t xml:space="preserve">Pozorování v našem </w:t>
      </w:r>
      <w:r w:rsidR="00186BE1" w:rsidRPr="005A6617">
        <w:rPr>
          <w:rFonts w:cs="Times New Roman"/>
          <w:szCs w:val="24"/>
        </w:rPr>
        <w:t>příp</w:t>
      </w:r>
      <w:r w:rsidR="0050246B" w:rsidRPr="005A6617">
        <w:rPr>
          <w:rFonts w:cs="Times New Roman"/>
          <w:szCs w:val="24"/>
        </w:rPr>
        <w:t>adě však</w:t>
      </w:r>
      <w:r w:rsidR="003F4064" w:rsidRPr="005A6617">
        <w:rPr>
          <w:rFonts w:cs="Times New Roman"/>
          <w:szCs w:val="24"/>
        </w:rPr>
        <w:t xml:space="preserve"> </w:t>
      </w:r>
      <w:r w:rsidR="003F4064" w:rsidRPr="005A6617">
        <w:rPr>
          <w:rFonts w:cs="Times New Roman"/>
          <w:szCs w:val="24"/>
        </w:rPr>
        <w:lastRenderedPageBreak/>
        <w:t>neb</w:t>
      </w:r>
      <w:r w:rsidR="001515C9" w:rsidRPr="005A6617">
        <w:rPr>
          <w:rFonts w:cs="Times New Roman"/>
          <w:szCs w:val="24"/>
        </w:rPr>
        <w:t>ude plnohodnotné</w:t>
      </w:r>
      <w:r w:rsidR="00FA53CD" w:rsidRPr="005A6617">
        <w:rPr>
          <w:rFonts w:cs="Times New Roman"/>
          <w:szCs w:val="24"/>
        </w:rPr>
        <w:t xml:space="preserve"> a bude probíhat para</w:t>
      </w:r>
      <w:r w:rsidR="0020098A" w:rsidRPr="005A6617">
        <w:rPr>
          <w:rFonts w:cs="Times New Roman"/>
          <w:szCs w:val="24"/>
        </w:rPr>
        <w:t>lelně s</w:t>
      </w:r>
      <w:r w:rsidR="0019459D" w:rsidRPr="005A6617">
        <w:rPr>
          <w:rFonts w:cs="Times New Roman"/>
          <w:szCs w:val="24"/>
        </w:rPr>
        <w:t xml:space="preserve"> hlavní výzkumnou </w:t>
      </w:r>
      <w:r w:rsidR="0020098A" w:rsidRPr="005A6617">
        <w:rPr>
          <w:rFonts w:cs="Times New Roman"/>
          <w:szCs w:val="24"/>
        </w:rPr>
        <w:t>metodou</w:t>
      </w:r>
      <w:r w:rsidR="00B53031" w:rsidRPr="005A6617">
        <w:rPr>
          <w:rFonts w:cs="Times New Roman"/>
          <w:szCs w:val="24"/>
        </w:rPr>
        <w:t xml:space="preserve">. Neprovedeme </w:t>
      </w:r>
      <w:r w:rsidR="00067A99" w:rsidRPr="005A6617">
        <w:rPr>
          <w:rFonts w:cs="Times New Roman"/>
          <w:szCs w:val="24"/>
        </w:rPr>
        <w:t>přímý rozbor poznámek</w:t>
      </w:r>
      <w:r w:rsidR="00270350" w:rsidRPr="005A6617">
        <w:rPr>
          <w:rFonts w:cs="Times New Roman"/>
          <w:szCs w:val="24"/>
        </w:rPr>
        <w:t xml:space="preserve">, ale </w:t>
      </w:r>
      <w:r w:rsidR="00B53031" w:rsidRPr="005A6617">
        <w:rPr>
          <w:rFonts w:cs="Times New Roman"/>
          <w:szCs w:val="24"/>
        </w:rPr>
        <w:t>využijeme je na</w:t>
      </w:r>
      <w:r w:rsidR="00C654A5" w:rsidRPr="005A6617">
        <w:rPr>
          <w:rFonts w:cs="Times New Roman"/>
          <w:szCs w:val="24"/>
        </w:rPr>
        <w:t xml:space="preserve"> dopln</w:t>
      </w:r>
      <w:r w:rsidR="00B53031" w:rsidRPr="005A6617">
        <w:rPr>
          <w:rFonts w:cs="Times New Roman"/>
          <w:szCs w:val="24"/>
        </w:rPr>
        <w:t>ěn</w:t>
      </w:r>
      <w:r w:rsidR="009014E4" w:rsidRPr="005A6617">
        <w:rPr>
          <w:rFonts w:cs="Times New Roman"/>
          <w:szCs w:val="24"/>
        </w:rPr>
        <w:t>í</w:t>
      </w:r>
      <w:r w:rsidR="00270350" w:rsidRPr="005A6617">
        <w:rPr>
          <w:rFonts w:cs="Times New Roman"/>
          <w:szCs w:val="24"/>
        </w:rPr>
        <w:t xml:space="preserve"> informac</w:t>
      </w:r>
      <w:r w:rsidR="009014E4" w:rsidRPr="005A6617">
        <w:rPr>
          <w:rFonts w:cs="Times New Roman"/>
          <w:szCs w:val="24"/>
        </w:rPr>
        <w:t>í</w:t>
      </w:r>
      <w:r w:rsidR="00270350" w:rsidRPr="005A6617">
        <w:rPr>
          <w:rFonts w:cs="Times New Roman"/>
          <w:szCs w:val="24"/>
        </w:rPr>
        <w:t xml:space="preserve"> získan</w:t>
      </w:r>
      <w:r w:rsidR="009014E4" w:rsidRPr="005A6617">
        <w:rPr>
          <w:rFonts w:cs="Times New Roman"/>
          <w:szCs w:val="24"/>
        </w:rPr>
        <w:t>ých</w:t>
      </w:r>
      <w:r w:rsidR="00270350" w:rsidRPr="005A6617">
        <w:rPr>
          <w:rFonts w:cs="Times New Roman"/>
          <w:szCs w:val="24"/>
        </w:rPr>
        <w:t xml:space="preserve"> v rámci</w:t>
      </w:r>
      <w:r w:rsidR="00C654A5" w:rsidRPr="005A6617">
        <w:rPr>
          <w:rFonts w:cs="Times New Roman"/>
          <w:szCs w:val="24"/>
        </w:rPr>
        <w:t xml:space="preserve"> </w:t>
      </w:r>
      <w:r w:rsidR="008A4D59" w:rsidRPr="005A6617">
        <w:rPr>
          <w:rFonts w:cs="Times New Roman"/>
          <w:szCs w:val="24"/>
        </w:rPr>
        <w:t>zpětné vazby ohniskových skupiny.</w:t>
      </w:r>
    </w:p>
    <w:p w14:paraId="249583E8" w14:textId="391AF561" w:rsidR="00C54D14" w:rsidRPr="00854BF7" w:rsidRDefault="00854BF7" w:rsidP="00854BF7">
      <w:pPr>
        <w:pStyle w:val="Nadpis2"/>
      </w:pPr>
      <w:bookmarkStart w:id="33" w:name="_Toc60248338"/>
      <w:bookmarkStart w:id="34" w:name="_Toc101410210"/>
      <w:r>
        <w:t>5.5</w:t>
      </w:r>
      <w:r w:rsidR="00C54D14" w:rsidRPr="00854BF7">
        <w:t xml:space="preserve"> Analýza a zpracování dat</w:t>
      </w:r>
      <w:bookmarkEnd w:id="33"/>
      <w:bookmarkEnd w:id="34"/>
    </w:p>
    <w:p w14:paraId="16F21654" w14:textId="70FED65D" w:rsidR="00C54D14" w:rsidRPr="0000745B" w:rsidRDefault="00C54D14" w:rsidP="00362DFA">
      <w:pPr>
        <w:spacing w:line="360" w:lineRule="auto"/>
        <w:ind w:firstLine="567"/>
        <w:rPr>
          <w:rFonts w:cs="Times New Roman"/>
          <w:color w:val="000000" w:themeColor="text1"/>
          <w:szCs w:val="24"/>
        </w:rPr>
      </w:pPr>
      <w:r w:rsidRPr="0000745B">
        <w:rPr>
          <w:rFonts w:cs="Times New Roman"/>
          <w:color w:val="000000" w:themeColor="text1"/>
          <w:szCs w:val="24"/>
        </w:rPr>
        <w:t xml:space="preserve">Celý průběh </w:t>
      </w:r>
      <w:r w:rsidR="0050246B">
        <w:rPr>
          <w:rFonts w:cs="Times New Roman"/>
          <w:color w:val="000000" w:themeColor="text1"/>
          <w:szCs w:val="24"/>
        </w:rPr>
        <w:t>ohniskové skupiny</w:t>
      </w:r>
      <w:r w:rsidRPr="0000745B">
        <w:rPr>
          <w:rFonts w:cs="Times New Roman"/>
          <w:color w:val="000000" w:themeColor="text1"/>
          <w:szCs w:val="24"/>
        </w:rPr>
        <w:t xml:space="preserve"> bude nahráván na diktafon a později přepisován pomoc</w:t>
      </w:r>
      <w:r w:rsidR="00DD04EB">
        <w:rPr>
          <w:rFonts w:cs="Times New Roman"/>
          <w:color w:val="000000" w:themeColor="text1"/>
          <w:szCs w:val="24"/>
        </w:rPr>
        <w:t>í doslovné transkripce, kde budeme</w:t>
      </w:r>
      <w:r w:rsidRPr="0000745B">
        <w:rPr>
          <w:rFonts w:cs="Times New Roman"/>
          <w:color w:val="000000" w:themeColor="text1"/>
          <w:szCs w:val="24"/>
        </w:rPr>
        <w:t xml:space="preserve"> zaznamenávat všechny možné dialekty a jazykové prvky (Hendl, 2016, s</w:t>
      </w:r>
      <w:r w:rsidR="00DD04EB">
        <w:rPr>
          <w:rFonts w:cs="Times New Roman"/>
          <w:color w:val="000000" w:themeColor="text1"/>
          <w:szCs w:val="24"/>
        </w:rPr>
        <w:t xml:space="preserve">. 212). </w:t>
      </w:r>
      <w:r w:rsidR="00DD04EB" w:rsidRPr="005D0703">
        <w:rPr>
          <w:rFonts w:cs="Times New Roman"/>
          <w:b/>
          <w:color w:val="000000" w:themeColor="text1"/>
          <w:szCs w:val="24"/>
        </w:rPr>
        <w:t>Transkripcí</w:t>
      </w:r>
      <w:r w:rsidR="00DD04EB">
        <w:rPr>
          <w:rFonts w:cs="Times New Roman"/>
          <w:color w:val="000000" w:themeColor="text1"/>
          <w:szCs w:val="24"/>
        </w:rPr>
        <w:t xml:space="preserve"> data převedeme</w:t>
      </w:r>
      <w:r w:rsidRPr="0000745B">
        <w:rPr>
          <w:rFonts w:cs="Times New Roman"/>
          <w:color w:val="000000" w:themeColor="text1"/>
          <w:szCs w:val="24"/>
        </w:rPr>
        <w:t xml:space="preserve"> do psaného textu (Hendl, 2016, s. 232). Audiozáznam je velkou pomocí pro výzkumníka, který se v průběhu diskuse nemusí soustředit na zapisování poznámek, ale věnuje celou svou pozornost skupině účastníků. </w:t>
      </w:r>
      <w:r w:rsidRPr="00D57B69">
        <w:rPr>
          <w:rFonts w:cs="Times New Roman"/>
          <w:i/>
          <w:iCs/>
          <w:color w:val="000000" w:themeColor="text1"/>
          <w:szCs w:val="24"/>
        </w:rPr>
        <w:t xml:space="preserve">„Záznam je zcela nestranný a je na něm vše tak, jak se odehrálo” </w:t>
      </w:r>
      <w:r w:rsidRPr="0000745B">
        <w:rPr>
          <w:rFonts w:cs="Times New Roman"/>
          <w:color w:val="000000" w:themeColor="text1"/>
          <w:szCs w:val="24"/>
        </w:rPr>
        <w:t xml:space="preserve">(Miovský, 2006, s. 197). Budeme se snažit zamezit překřikování a hovoření přes sebe, ale při </w:t>
      </w:r>
      <w:r w:rsidR="00683FCA">
        <w:rPr>
          <w:rFonts w:cs="Times New Roman"/>
          <w:color w:val="000000" w:themeColor="text1"/>
          <w:szCs w:val="24"/>
        </w:rPr>
        <w:t>vysoké</w:t>
      </w:r>
      <w:r w:rsidRPr="0000745B">
        <w:rPr>
          <w:rFonts w:cs="Times New Roman"/>
          <w:color w:val="000000" w:themeColor="text1"/>
          <w:szCs w:val="24"/>
        </w:rPr>
        <w:t xml:space="preserve"> dynamice to není vždy zcela možné. Dochází pak k tomu, že je záznam z interakce nesrozumitelný a výzkumník proto přichází o data (Morgan, 2001, s.</w:t>
      </w:r>
      <w:r w:rsidR="00362DFA">
        <w:rPr>
          <w:rFonts w:cs="Times New Roman"/>
          <w:color w:val="000000" w:themeColor="text1"/>
          <w:szCs w:val="24"/>
        </w:rPr>
        <w:t xml:space="preserve"> </w:t>
      </w:r>
      <w:r w:rsidRPr="0000745B">
        <w:rPr>
          <w:rFonts w:cs="Times New Roman"/>
          <w:color w:val="000000" w:themeColor="text1"/>
          <w:szCs w:val="24"/>
        </w:rPr>
        <w:t>58).</w:t>
      </w:r>
    </w:p>
    <w:p w14:paraId="604F4D16" w14:textId="1AA18C67" w:rsidR="00C54D14" w:rsidRPr="00D57B69" w:rsidRDefault="00C54D14" w:rsidP="00362DFA">
      <w:pPr>
        <w:spacing w:line="360" w:lineRule="auto"/>
        <w:ind w:firstLine="567"/>
        <w:rPr>
          <w:rFonts w:cs="Times New Roman"/>
          <w:i/>
          <w:iCs/>
          <w:szCs w:val="24"/>
        </w:rPr>
      </w:pPr>
      <w:r>
        <w:rPr>
          <w:rFonts w:cs="Times New Roman"/>
          <w:szCs w:val="24"/>
        </w:rPr>
        <w:t>Přepsaný záznam</w:t>
      </w:r>
      <w:r w:rsidR="00DD04EB">
        <w:rPr>
          <w:rFonts w:cs="Times New Roman"/>
          <w:szCs w:val="24"/>
        </w:rPr>
        <w:t xml:space="preserve"> budeme</w:t>
      </w:r>
      <w:r w:rsidRPr="00F4080C">
        <w:rPr>
          <w:rFonts w:cs="Times New Roman"/>
          <w:szCs w:val="24"/>
        </w:rPr>
        <w:t xml:space="preserve"> následně analyzovat a třídit pomocí </w:t>
      </w:r>
      <w:r w:rsidRPr="005D0703">
        <w:rPr>
          <w:rFonts w:cs="Times New Roman"/>
          <w:b/>
          <w:szCs w:val="24"/>
        </w:rPr>
        <w:t>metody vytváření trsů</w:t>
      </w:r>
      <w:r w:rsidRPr="00F4080C">
        <w:rPr>
          <w:rFonts w:cs="Times New Roman"/>
          <w:szCs w:val="24"/>
        </w:rPr>
        <w:t>. Pomocí této metody vytvářím</w:t>
      </w:r>
      <w:r w:rsidR="00DD04EB">
        <w:rPr>
          <w:rFonts w:cs="Times New Roman"/>
          <w:szCs w:val="24"/>
        </w:rPr>
        <w:t>e</w:t>
      </w:r>
      <w:r w:rsidRPr="00F4080C">
        <w:rPr>
          <w:rFonts w:cs="Times New Roman"/>
          <w:szCs w:val="24"/>
        </w:rPr>
        <w:t xml:space="preserve"> kategorie, které seskupují výroky se stejnými znaky či hodnotami. Dané kategorie vytvářejí systém oblastí, do kterých pomocí asociací řadíme dané výroky (Miovský, 2006, s. 221)</w:t>
      </w:r>
      <w:r>
        <w:rPr>
          <w:rFonts w:cs="Times New Roman"/>
          <w:szCs w:val="24"/>
        </w:rPr>
        <w:t>. T</w:t>
      </w:r>
      <w:r w:rsidRPr="00F4080C">
        <w:rPr>
          <w:rFonts w:cs="Times New Roman"/>
          <w:szCs w:val="24"/>
        </w:rPr>
        <w:t xml:space="preserve">ím získáváme souhrn názorů na danou problematiku a budeme moci zkoumat jejich rozdíly napříč všech zkoumaných skupin. </w:t>
      </w:r>
      <w:r>
        <w:rPr>
          <w:rFonts w:cs="Times New Roman"/>
          <w:szCs w:val="24"/>
        </w:rPr>
        <w:t>Hendl (2016, s. 230) uvádí, že</w:t>
      </w:r>
      <w:r w:rsidRPr="00D57B69">
        <w:rPr>
          <w:rFonts w:cs="Times New Roman"/>
          <w:i/>
          <w:iCs/>
          <w:szCs w:val="24"/>
        </w:rPr>
        <w:t xml:space="preserve"> „hledání významu dat je často hledáním pravidelnosti, konzistencí za určitých podmínek.”</w:t>
      </w:r>
    </w:p>
    <w:p w14:paraId="5D4D2426" w14:textId="77B491B1" w:rsidR="00C54D14" w:rsidRDefault="00C54D14" w:rsidP="00362DFA">
      <w:pPr>
        <w:spacing w:line="360" w:lineRule="auto"/>
        <w:ind w:firstLine="567"/>
        <w:rPr>
          <w:rFonts w:cs="Times New Roman"/>
          <w:szCs w:val="24"/>
        </w:rPr>
      </w:pPr>
      <w:r>
        <w:rPr>
          <w:rFonts w:cs="Times New Roman"/>
          <w:szCs w:val="24"/>
        </w:rPr>
        <w:t>Pomocí metody vytváření trsů si rozdělujeme jednotlivé výroky do skupin, které se navzájem překrývají</w:t>
      </w:r>
      <w:r w:rsidR="00A6574B">
        <w:rPr>
          <w:rFonts w:cs="Times New Roman"/>
          <w:szCs w:val="24"/>
        </w:rPr>
        <w:t xml:space="preserve"> a</w:t>
      </w:r>
      <w:r>
        <w:rPr>
          <w:rFonts w:cs="Times New Roman"/>
          <w:szCs w:val="24"/>
        </w:rPr>
        <w:t xml:space="preserve"> utváří nám kategorie s různými charakteristikami</w:t>
      </w:r>
      <w:r w:rsidR="004B0239">
        <w:rPr>
          <w:rFonts w:cs="Times New Roman"/>
          <w:szCs w:val="24"/>
        </w:rPr>
        <w:t xml:space="preserve">. Tyto charakteristiky jsou </w:t>
      </w:r>
      <w:r>
        <w:rPr>
          <w:rFonts w:cs="Times New Roman"/>
          <w:szCs w:val="24"/>
        </w:rPr>
        <w:t>vytvoře</w:t>
      </w:r>
      <w:r w:rsidR="00A6574B">
        <w:rPr>
          <w:rFonts w:cs="Times New Roman"/>
          <w:szCs w:val="24"/>
        </w:rPr>
        <w:t>ny</w:t>
      </w:r>
      <w:r>
        <w:rPr>
          <w:rFonts w:cs="Times New Roman"/>
          <w:szCs w:val="24"/>
        </w:rPr>
        <w:t xml:space="preserve"> </w:t>
      </w:r>
      <w:r w:rsidR="004B0239">
        <w:rPr>
          <w:rFonts w:cs="Times New Roman"/>
          <w:szCs w:val="24"/>
        </w:rPr>
        <w:t xml:space="preserve">právě </w:t>
      </w:r>
      <w:r>
        <w:rPr>
          <w:rFonts w:cs="Times New Roman"/>
          <w:szCs w:val="24"/>
        </w:rPr>
        <w:t>na základě opakujících se jevů (Miovský, 2006, s. 221).</w:t>
      </w:r>
    </w:p>
    <w:p w14:paraId="7370B9DE" w14:textId="668D4C18" w:rsidR="00C54D14" w:rsidRDefault="00C54D14" w:rsidP="00362DFA">
      <w:pPr>
        <w:spacing w:line="360" w:lineRule="auto"/>
        <w:ind w:firstLine="567"/>
        <w:rPr>
          <w:rFonts w:cs="Times New Roman"/>
          <w:szCs w:val="24"/>
        </w:rPr>
      </w:pPr>
      <w:r>
        <w:rPr>
          <w:rFonts w:cs="Times New Roman"/>
          <w:szCs w:val="24"/>
        </w:rPr>
        <w:t>Trsy pro nás budou představovat jednotlivé otázky v diskusi položené a kódy pak budou označovat jednotlivé odpovědi, které se buď shodují</w:t>
      </w:r>
      <w:r w:rsidR="00362DFA">
        <w:rPr>
          <w:rFonts w:cs="Times New Roman"/>
          <w:szCs w:val="24"/>
        </w:rPr>
        <w:t>,</w:t>
      </w:r>
      <w:r>
        <w:rPr>
          <w:rFonts w:cs="Times New Roman"/>
          <w:szCs w:val="24"/>
        </w:rPr>
        <w:t xml:space="preserve"> nebo rozcházejí. Při kódování se zaměříme především na to, zda byl kód zmíněn ve všech skupinách a zda na něj reagovali všichni zúčastnění. Navíc je potřeba shrnout všechny zmínky o daném kódu a žádný nevynechat (Morgan, 2001, s. 77). </w:t>
      </w:r>
    </w:p>
    <w:p w14:paraId="46976159" w14:textId="152209D4" w:rsidR="00C54D14" w:rsidRPr="00FB7F63" w:rsidRDefault="00854BF7" w:rsidP="00854BF7">
      <w:pPr>
        <w:pStyle w:val="Nadpis2"/>
      </w:pPr>
      <w:bookmarkStart w:id="35" w:name="_Toc101410211"/>
      <w:r>
        <w:lastRenderedPageBreak/>
        <w:t>5.6</w:t>
      </w:r>
      <w:r w:rsidR="00C54D14">
        <w:t xml:space="preserve"> </w:t>
      </w:r>
      <w:r w:rsidR="00C54D14" w:rsidRPr="00FB7F63">
        <w:t>Etické otázky výzkumu</w:t>
      </w:r>
      <w:bookmarkEnd w:id="35"/>
    </w:p>
    <w:p w14:paraId="387E7C28" w14:textId="41DECEAF" w:rsidR="00C54D14" w:rsidRDefault="00C54D14" w:rsidP="00AE6067">
      <w:pPr>
        <w:spacing w:line="360" w:lineRule="auto"/>
        <w:ind w:firstLine="567"/>
        <w:rPr>
          <w:rFonts w:cs="Times New Roman"/>
          <w:szCs w:val="24"/>
        </w:rPr>
      </w:pPr>
      <w:r>
        <w:rPr>
          <w:rFonts w:cs="Times New Roman"/>
          <w:szCs w:val="24"/>
        </w:rPr>
        <w:t>Nyní budeme hovořit o zákla</w:t>
      </w:r>
      <w:r w:rsidR="00466A89">
        <w:rPr>
          <w:rFonts w:cs="Times New Roman"/>
          <w:szCs w:val="24"/>
        </w:rPr>
        <w:t>dních etických pravidlech, která</w:t>
      </w:r>
      <w:r>
        <w:rPr>
          <w:rFonts w:cs="Times New Roman"/>
          <w:szCs w:val="24"/>
        </w:rPr>
        <w:t xml:space="preserve"> je potřeba ve výzkumu dodržovat. Jedná se o pravidla chování výzkumníka a respondentů</w:t>
      </w:r>
      <w:r w:rsidR="0093075A">
        <w:rPr>
          <w:rFonts w:cs="Times New Roman"/>
          <w:szCs w:val="24"/>
        </w:rPr>
        <w:t xml:space="preserve"> </w:t>
      </w:r>
      <w:r>
        <w:rPr>
          <w:rFonts w:cs="Times New Roman"/>
          <w:szCs w:val="24"/>
        </w:rPr>
        <w:t xml:space="preserve">(Dušková a Šafaříková, 2015, s. 27). </w:t>
      </w:r>
    </w:p>
    <w:p w14:paraId="676DE8CA" w14:textId="6549095A" w:rsidR="00C54D14" w:rsidRDefault="00C54D14" w:rsidP="00AE6067">
      <w:pPr>
        <w:spacing w:line="360" w:lineRule="auto"/>
        <w:ind w:firstLine="567"/>
        <w:rPr>
          <w:rFonts w:cs="Times New Roman"/>
          <w:szCs w:val="24"/>
        </w:rPr>
      </w:pPr>
      <w:r>
        <w:rPr>
          <w:rFonts w:cs="Times New Roman"/>
          <w:szCs w:val="24"/>
        </w:rPr>
        <w:t>Úplným základem etických pravidel je zajištění ochrany práv všech účastníků, ať už se jedná o respondenty nebo výzkumníka. Zde máme na mysli především úct</w:t>
      </w:r>
      <w:r w:rsidR="000D3A87">
        <w:rPr>
          <w:rFonts w:cs="Times New Roman"/>
          <w:szCs w:val="24"/>
        </w:rPr>
        <w:t>u</w:t>
      </w:r>
      <w:r>
        <w:rPr>
          <w:rFonts w:cs="Times New Roman"/>
          <w:szCs w:val="24"/>
        </w:rPr>
        <w:t xml:space="preserve"> k jednotlivým aktérům – neškodit, neohrožovat, respektovat (Miovský, 2006, s. 278). Můžeme zde zařadit také možnost anonymity (Hendl, 2016, s. 157), která souvisí s ochranou soukromí a osobních údajů. Účastníci musí být seznámeni s tím, kdo všechno bude mít k aktuálním datům přístup (Miovský, 2006, s. 282). My však ve výzkumu přímo s osobním</w:t>
      </w:r>
      <w:r w:rsidR="00362DFA">
        <w:rPr>
          <w:rFonts w:cs="Times New Roman"/>
          <w:szCs w:val="24"/>
        </w:rPr>
        <w:t>i</w:t>
      </w:r>
      <w:r>
        <w:rPr>
          <w:rFonts w:cs="Times New Roman"/>
          <w:szCs w:val="24"/>
        </w:rPr>
        <w:t xml:space="preserve"> daty manipulovat nebudeme. V našem případě hovoříme spíše o anonymi</w:t>
      </w:r>
      <w:r w:rsidR="00466A89">
        <w:rPr>
          <w:rFonts w:cs="Times New Roman"/>
          <w:szCs w:val="24"/>
        </w:rPr>
        <w:t>tě skupin jako celku, kdy nebudeme</w:t>
      </w:r>
      <w:r>
        <w:rPr>
          <w:rFonts w:cs="Times New Roman"/>
          <w:szCs w:val="24"/>
        </w:rPr>
        <w:t xml:space="preserve"> zveřejňovat podrobnosti o tom, kde skupina vznikla a za jakých podmínek. Jde především o to, aby účastníky nebylo možné ze záznamu identifikovat, čímž v našem případě docílíme </w:t>
      </w:r>
      <w:r w:rsidR="007E4F5E">
        <w:rPr>
          <w:rFonts w:cs="Times New Roman"/>
          <w:szCs w:val="24"/>
        </w:rPr>
        <w:t>tak, že</w:t>
      </w:r>
      <w:r w:rsidR="002C606D">
        <w:rPr>
          <w:rFonts w:cs="Times New Roman"/>
          <w:szCs w:val="24"/>
        </w:rPr>
        <w:t xml:space="preserve"> skupiny pojmenujeme smyšlenými názvy a</w:t>
      </w:r>
      <w:r w:rsidR="007E4F5E">
        <w:rPr>
          <w:rFonts w:cs="Times New Roman"/>
          <w:szCs w:val="24"/>
        </w:rPr>
        <w:t xml:space="preserve"> </w:t>
      </w:r>
      <w:r>
        <w:rPr>
          <w:rFonts w:cs="Times New Roman"/>
          <w:szCs w:val="24"/>
        </w:rPr>
        <w:t>zjednoduš</w:t>
      </w:r>
      <w:r w:rsidR="007C26FC">
        <w:rPr>
          <w:rFonts w:cs="Times New Roman"/>
          <w:szCs w:val="24"/>
        </w:rPr>
        <w:t>íme</w:t>
      </w:r>
      <w:r>
        <w:rPr>
          <w:rFonts w:cs="Times New Roman"/>
          <w:szCs w:val="24"/>
        </w:rPr>
        <w:t xml:space="preserve"> popis organizací, pod kterými jsme s konkrétními skupinami pracovali</w:t>
      </w:r>
      <w:r w:rsidR="007C26FC">
        <w:rPr>
          <w:rFonts w:cs="Times New Roman"/>
          <w:szCs w:val="24"/>
        </w:rPr>
        <w:t xml:space="preserve"> </w:t>
      </w:r>
      <w:r>
        <w:rPr>
          <w:rFonts w:cs="Times New Roman"/>
          <w:szCs w:val="24"/>
        </w:rPr>
        <w:t xml:space="preserve">(Dušková a Šafaříková, 2015, s. 31, 32). Při transkripci budeme respondenty nazývat obecně </w:t>
      </w:r>
      <w:r w:rsidRPr="00E2494F">
        <w:rPr>
          <w:rFonts w:cs="Times New Roman"/>
          <w:i/>
          <w:iCs/>
          <w:szCs w:val="24"/>
        </w:rPr>
        <w:t>„dotazovanými”</w:t>
      </w:r>
      <w:r>
        <w:rPr>
          <w:rFonts w:cs="Times New Roman"/>
          <w:szCs w:val="24"/>
        </w:rPr>
        <w:t>.</w:t>
      </w:r>
    </w:p>
    <w:p w14:paraId="7E887A8D" w14:textId="4CE045AE" w:rsidR="00C54D14" w:rsidRDefault="00C54D14" w:rsidP="00AE6067">
      <w:pPr>
        <w:spacing w:line="360" w:lineRule="auto"/>
        <w:ind w:firstLine="567"/>
        <w:rPr>
          <w:rFonts w:cs="Times New Roman"/>
          <w:szCs w:val="24"/>
        </w:rPr>
      </w:pPr>
      <w:r>
        <w:rPr>
          <w:rFonts w:cs="Times New Roman"/>
          <w:szCs w:val="24"/>
        </w:rPr>
        <w:t xml:space="preserve">V ohniskové skupině ostatní účastníci ví, kdo jaký zastává názor a jaký má pohled na danou problematiku (Morgan, 2001, s. 48), proto je potřeba upozornit na tzv. </w:t>
      </w:r>
      <w:r w:rsidRPr="00E2494F">
        <w:rPr>
          <w:rFonts w:cs="Times New Roman"/>
          <w:i/>
          <w:iCs/>
          <w:szCs w:val="24"/>
        </w:rPr>
        <w:t>„vynášení informací”</w:t>
      </w:r>
      <w:r>
        <w:rPr>
          <w:rFonts w:cs="Times New Roman"/>
          <w:szCs w:val="24"/>
        </w:rPr>
        <w:t>. Miovský (2006, s. 183) popisuj</w:t>
      </w:r>
      <w:r w:rsidR="00C87C23">
        <w:rPr>
          <w:rFonts w:cs="Times New Roman"/>
          <w:szCs w:val="24"/>
        </w:rPr>
        <w:t>e</w:t>
      </w:r>
      <w:r>
        <w:rPr>
          <w:rFonts w:cs="Times New Roman"/>
          <w:szCs w:val="24"/>
        </w:rPr>
        <w:t>, že informace sdělené v rámci diskuse patří pouze do této konkrétní skupiny a nepatří žádné další osobě. Je také důležité, aby si výzkumník od účastníků získat důvěru. Aby účastníci opravdu říkali své pravdivé názory a nebyli příliš povrchní ve svých pocitech a myšlenkách. Miovský (2006, s. 279, 280) do zásad řadí také empatickou neutralitu, kdy se výzkumník nepřiklání svým jednání či názory ani k jedné či druhé straně.</w:t>
      </w:r>
    </w:p>
    <w:p w14:paraId="54D26603" w14:textId="1D74B359" w:rsidR="00C54D14" w:rsidRDefault="00C54D14" w:rsidP="00AE6067">
      <w:pPr>
        <w:spacing w:line="360" w:lineRule="auto"/>
        <w:ind w:firstLine="567"/>
        <w:rPr>
          <w:rFonts w:cs="Times New Roman"/>
          <w:szCs w:val="24"/>
        </w:rPr>
      </w:pPr>
      <w:r>
        <w:rPr>
          <w:rFonts w:cs="Times New Roman"/>
          <w:szCs w:val="24"/>
        </w:rPr>
        <w:t xml:space="preserve">Je potřeba si vymezit také hranice kontaktu mezi výzkumníkem a účastníky, kde můžeme zařadit např. ochranu při pocitu nepohody, strachu, ohrožení. Jakmile se cítíme nejistí, máme právo na </w:t>
      </w:r>
      <w:r w:rsidR="00A11912">
        <w:rPr>
          <w:rFonts w:cs="Times New Roman"/>
          <w:szCs w:val="24"/>
        </w:rPr>
        <w:t>u</w:t>
      </w:r>
      <w:r>
        <w:rPr>
          <w:rFonts w:cs="Times New Roman"/>
          <w:szCs w:val="24"/>
        </w:rPr>
        <w:t>konč</w:t>
      </w:r>
      <w:r w:rsidR="00B46787">
        <w:rPr>
          <w:rFonts w:cs="Times New Roman"/>
          <w:szCs w:val="24"/>
        </w:rPr>
        <w:t>ení činnosti</w:t>
      </w:r>
      <w:r>
        <w:rPr>
          <w:rFonts w:cs="Times New Roman"/>
          <w:szCs w:val="24"/>
        </w:rPr>
        <w:t xml:space="preserve"> (Miovský, 2006, s. 286). V našem případě můžeme hovořit např. o bezpečnostních opatření</w:t>
      </w:r>
      <w:r w:rsidR="00362DFA">
        <w:rPr>
          <w:rFonts w:cs="Times New Roman"/>
          <w:szCs w:val="24"/>
        </w:rPr>
        <w:t>ch</w:t>
      </w:r>
      <w:r>
        <w:rPr>
          <w:rFonts w:cs="Times New Roman"/>
          <w:szCs w:val="24"/>
        </w:rPr>
        <w:t xml:space="preserve"> samotné hry, nebezpečí v terénu, narušení ze strany jiných nezúčastněných osob, faktory v pravidlech nabádající k nebezpečnému chování atd.</w:t>
      </w:r>
    </w:p>
    <w:p w14:paraId="399DF240" w14:textId="4261FB4C" w:rsidR="00C54D14" w:rsidRDefault="00C54D14" w:rsidP="00AE6067">
      <w:pPr>
        <w:spacing w:line="360" w:lineRule="auto"/>
        <w:ind w:firstLine="567"/>
        <w:rPr>
          <w:rFonts w:cs="Times New Roman"/>
          <w:szCs w:val="24"/>
        </w:rPr>
      </w:pPr>
      <w:r>
        <w:rPr>
          <w:rFonts w:cs="Times New Roman"/>
          <w:szCs w:val="24"/>
        </w:rPr>
        <w:t>Mezi další etické zásady patří např. zamezení duše</w:t>
      </w:r>
      <w:r w:rsidR="00CF42D5">
        <w:rPr>
          <w:rFonts w:cs="Times New Roman"/>
          <w:szCs w:val="24"/>
        </w:rPr>
        <w:t>vnímu</w:t>
      </w:r>
      <w:r>
        <w:rPr>
          <w:rFonts w:cs="Times New Roman"/>
          <w:szCs w:val="24"/>
        </w:rPr>
        <w:t xml:space="preserve"> stresu, právo účastníků nemuset konat nic proti své vůli, právo na svobodu projevu a rozhodování, právo být informován o závěru výzkumu (Dušková a Šafaříková, 2015, s.</w:t>
      </w:r>
      <w:r w:rsidR="00362DFA">
        <w:rPr>
          <w:rFonts w:cs="Times New Roman"/>
          <w:szCs w:val="24"/>
        </w:rPr>
        <w:t xml:space="preserve"> </w:t>
      </w:r>
      <w:r>
        <w:rPr>
          <w:rFonts w:cs="Times New Roman"/>
          <w:szCs w:val="24"/>
        </w:rPr>
        <w:t xml:space="preserve">28). </w:t>
      </w:r>
    </w:p>
    <w:p w14:paraId="2F05B2C5" w14:textId="2E96C003" w:rsidR="007F1BBC" w:rsidRPr="00854BF7" w:rsidRDefault="002661B0" w:rsidP="00854BF7">
      <w:pPr>
        <w:pStyle w:val="Nadpis2"/>
      </w:pPr>
      <w:bookmarkStart w:id="36" w:name="_Toc101410212"/>
      <w:r w:rsidRPr="00854BF7">
        <w:lastRenderedPageBreak/>
        <w:t>5.</w:t>
      </w:r>
      <w:r w:rsidR="00854BF7" w:rsidRPr="00854BF7">
        <w:t>7</w:t>
      </w:r>
      <w:r w:rsidR="00012B1C" w:rsidRPr="00854BF7">
        <w:t xml:space="preserve"> </w:t>
      </w:r>
      <w:r w:rsidR="00B05F59" w:rsidRPr="00854BF7">
        <w:t>Výzkumný soubor</w:t>
      </w:r>
      <w:bookmarkEnd w:id="36"/>
      <w:r w:rsidR="007F1BBC" w:rsidRPr="00854BF7">
        <w:t xml:space="preserve"> </w:t>
      </w:r>
    </w:p>
    <w:p w14:paraId="1248E5C3" w14:textId="0BB9EC3D" w:rsidR="00AE6067" w:rsidRDefault="00B05F59" w:rsidP="00AE6067">
      <w:pPr>
        <w:spacing w:line="360" w:lineRule="auto"/>
        <w:ind w:firstLine="567"/>
        <w:rPr>
          <w:rFonts w:cs="Times New Roman"/>
          <w:szCs w:val="24"/>
        </w:rPr>
      </w:pPr>
      <w:r>
        <w:rPr>
          <w:rFonts w:cs="Times New Roman"/>
          <w:szCs w:val="24"/>
        </w:rPr>
        <w:t xml:space="preserve">Výzkum bude prováděn </w:t>
      </w:r>
      <w:r w:rsidRPr="00F4080C">
        <w:rPr>
          <w:rFonts w:cs="Times New Roman"/>
          <w:szCs w:val="24"/>
        </w:rPr>
        <w:t>v </w:t>
      </w:r>
      <w:r w:rsidR="00AC38CF">
        <w:rPr>
          <w:rFonts w:cs="Times New Roman"/>
          <w:szCs w:val="24"/>
        </w:rPr>
        <w:t>šesti</w:t>
      </w:r>
      <w:r w:rsidRPr="00F4080C">
        <w:rPr>
          <w:rFonts w:cs="Times New Roman"/>
          <w:szCs w:val="24"/>
        </w:rPr>
        <w:t xml:space="preserve"> různých sociálních skupinách</w:t>
      </w:r>
      <w:r w:rsidR="007B52FF">
        <w:rPr>
          <w:rFonts w:cs="Times New Roman"/>
          <w:szCs w:val="24"/>
        </w:rPr>
        <w:t xml:space="preserve"> a</w:t>
      </w:r>
      <w:r>
        <w:rPr>
          <w:rFonts w:cs="Times New Roman"/>
          <w:szCs w:val="24"/>
        </w:rPr>
        <w:t xml:space="preserve"> uskuteční se dva různé výběry. Jednotlivé akce, na kterých bud</w:t>
      </w:r>
      <w:r w:rsidR="00466A89">
        <w:rPr>
          <w:rFonts w:cs="Times New Roman"/>
          <w:szCs w:val="24"/>
        </w:rPr>
        <w:t>ou hry realizovány, budeme</w:t>
      </w:r>
      <w:r>
        <w:rPr>
          <w:rFonts w:cs="Times New Roman"/>
          <w:szCs w:val="24"/>
        </w:rPr>
        <w:t xml:space="preserve"> vybírat pomocí </w:t>
      </w:r>
      <w:r w:rsidR="008E0394">
        <w:rPr>
          <w:rFonts w:cs="Times New Roman"/>
          <w:szCs w:val="24"/>
        </w:rPr>
        <w:t>příležitostného</w:t>
      </w:r>
      <w:r>
        <w:rPr>
          <w:rFonts w:cs="Times New Roman"/>
          <w:szCs w:val="24"/>
        </w:rPr>
        <w:t xml:space="preserve"> výběru</w:t>
      </w:r>
      <w:r w:rsidR="008E0394">
        <w:rPr>
          <w:rFonts w:cs="Times New Roman"/>
          <w:szCs w:val="24"/>
        </w:rPr>
        <w:t xml:space="preserve">. </w:t>
      </w:r>
      <w:r w:rsidR="00065DCB">
        <w:rPr>
          <w:rFonts w:cs="Times New Roman"/>
          <w:szCs w:val="24"/>
        </w:rPr>
        <w:t xml:space="preserve">Jedná se o využití </w:t>
      </w:r>
      <w:r w:rsidR="003C0EC6">
        <w:rPr>
          <w:rFonts w:cs="Times New Roman"/>
          <w:szCs w:val="24"/>
        </w:rPr>
        <w:t>příležitost</w:t>
      </w:r>
      <w:r w:rsidR="007B52FF">
        <w:rPr>
          <w:rFonts w:cs="Times New Roman"/>
          <w:szCs w:val="24"/>
        </w:rPr>
        <w:t>í</w:t>
      </w:r>
      <w:r w:rsidR="000829BE">
        <w:rPr>
          <w:rFonts w:cs="Times New Roman"/>
          <w:szCs w:val="24"/>
        </w:rPr>
        <w:t xml:space="preserve"> a situací</w:t>
      </w:r>
      <w:r w:rsidR="00065DCB">
        <w:rPr>
          <w:rFonts w:cs="Times New Roman"/>
          <w:szCs w:val="24"/>
        </w:rPr>
        <w:t>, které se nám v </w:t>
      </w:r>
      <w:r w:rsidR="003C0EC6">
        <w:rPr>
          <w:rFonts w:cs="Times New Roman"/>
          <w:szCs w:val="24"/>
        </w:rPr>
        <w:t>průběhu</w:t>
      </w:r>
      <w:r w:rsidR="00065DCB">
        <w:rPr>
          <w:rFonts w:cs="Times New Roman"/>
          <w:szCs w:val="24"/>
        </w:rPr>
        <w:t xml:space="preserve"> výzkumu</w:t>
      </w:r>
      <w:r w:rsidR="000829BE">
        <w:rPr>
          <w:rFonts w:cs="Times New Roman"/>
          <w:szCs w:val="24"/>
        </w:rPr>
        <w:t xml:space="preserve"> </w:t>
      </w:r>
      <w:r w:rsidR="00065DCB">
        <w:rPr>
          <w:rFonts w:cs="Times New Roman"/>
          <w:szCs w:val="24"/>
        </w:rPr>
        <w:t xml:space="preserve">nabízejí. </w:t>
      </w:r>
      <w:r w:rsidR="003C0EC6">
        <w:rPr>
          <w:rFonts w:cs="Times New Roman"/>
          <w:szCs w:val="24"/>
        </w:rPr>
        <w:t xml:space="preserve">Pro výzkumníka </w:t>
      </w:r>
      <w:r w:rsidR="000829BE">
        <w:rPr>
          <w:rFonts w:cs="Times New Roman"/>
          <w:szCs w:val="24"/>
        </w:rPr>
        <w:t>j</w:t>
      </w:r>
      <w:r w:rsidR="003C0EC6">
        <w:rPr>
          <w:rFonts w:cs="Times New Roman"/>
          <w:szCs w:val="24"/>
        </w:rPr>
        <w:t xml:space="preserve">e zde důležitá pohotovost a schopnost improvizovat. </w:t>
      </w:r>
      <w:r w:rsidR="00D51AE0">
        <w:rPr>
          <w:rFonts w:cs="Times New Roman"/>
          <w:szCs w:val="24"/>
        </w:rPr>
        <w:t>Tento přístup nabízí</w:t>
      </w:r>
      <w:r w:rsidR="008A7606">
        <w:rPr>
          <w:rFonts w:cs="Times New Roman"/>
          <w:szCs w:val="24"/>
        </w:rPr>
        <w:t xml:space="preserve"> efektivní a rychlý způsob kontaktování účastníků</w:t>
      </w:r>
      <w:r w:rsidR="00496D47">
        <w:rPr>
          <w:rFonts w:cs="Times New Roman"/>
          <w:szCs w:val="24"/>
        </w:rPr>
        <w:t xml:space="preserve">, ale </w:t>
      </w:r>
      <w:r w:rsidR="00584D68">
        <w:rPr>
          <w:rFonts w:cs="Times New Roman"/>
          <w:szCs w:val="24"/>
        </w:rPr>
        <w:t xml:space="preserve">hraje zde roli komunikační obratnost a sociální dovednost </w:t>
      </w:r>
      <w:r w:rsidR="002E7719">
        <w:rPr>
          <w:rFonts w:cs="Times New Roman"/>
          <w:szCs w:val="24"/>
        </w:rPr>
        <w:t>výzkumníka (Miovský, 2006, s. 134, 135). Při</w:t>
      </w:r>
      <w:r w:rsidR="00DD04EB">
        <w:rPr>
          <w:rFonts w:cs="Times New Roman"/>
          <w:szCs w:val="24"/>
        </w:rPr>
        <w:t xml:space="preserve"> jednotlivých kontaktech se budeme</w:t>
      </w:r>
      <w:r w:rsidR="002E7719">
        <w:rPr>
          <w:rFonts w:cs="Times New Roman"/>
          <w:szCs w:val="24"/>
        </w:rPr>
        <w:t xml:space="preserve"> konkrétně zaměřovat na</w:t>
      </w:r>
      <w:r w:rsidR="00466A89">
        <w:rPr>
          <w:rFonts w:cs="Times New Roman"/>
          <w:szCs w:val="24"/>
        </w:rPr>
        <w:t xml:space="preserve"> skupiny věkově pestré a budeme</w:t>
      </w:r>
      <w:r w:rsidR="002064BE">
        <w:rPr>
          <w:rFonts w:cs="Times New Roman"/>
          <w:szCs w:val="24"/>
        </w:rPr>
        <w:t xml:space="preserve"> brát v potaz různorodost</w:t>
      </w:r>
      <w:r w:rsidR="00D51AE0">
        <w:rPr>
          <w:rFonts w:cs="Times New Roman"/>
          <w:szCs w:val="24"/>
        </w:rPr>
        <w:t xml:space="preserve"> </w:t>
      </w:r>
      <w:r>
        <w:rPr>
          <w:rFonts w:cs="Times New Roman"/>
          <w:szCs w:val="24"/>
        </w:rPr>
        <w:t>realizace a typ</w:t>
      </w:r>
      <w:r w:rsidR="007A0738">
        <w:rPr>
          <w:rFonts w:cs="Times New Roman"/>
          <w:szCs w:val="24"/>
        </w:rPr>
        <w:t>ů</w:t>
      </w:r>
      <w:r>
        <w:rPr>
          <w:rFonts w:cs="Times New Roman"/>
          <w:szCs w:val="24"/>
        </w:rPr>
        <w:t xml:space="preserve"> akcí (dlouhé tábory, </w:t>
      </w:r>
      <w:r w:rsidR="008D451D">
        <w:rPr>
          <w:rFonts w:cs="Times New Roman"/>
          <w:szCs w:val="24"/>
        </w:rPr>
        <w:t>jednorázové</w:t>
      </w:r>
      <w:r w:rsidR="00466A89">
        <w:rPr>
          <w:rFonts w:cs="Times New Roman"/>
          <w:szCs w:val="24"/>
        </w:rPr>
        <w:t xml:space="preserve"> akce)</w:t>
      </w:r>
      <w:r>
        <w:rPr>
          <w:rFonts w:cs="Times New Roman"/>
          <w:szCs w:val="24"/>
        </w:rPr>
        <w:t xml:space="preserve">. </w:t>
      </w:r>
      <w:r w:rsidR="00B75EF7">
        <w:rPr>
          <w:rFonts w:cs="Times New Roman"/>
          <w:szCs w:val="24"/>
        </w:rPr>
        <w:t xml:space="preserve">Podmínkou pro výběr skupin však bude, aby účastníci diskuse měli zkušenosti s táborovou pedagogikou, ať už jako účastníci nebo jako vedoucí. </w:t>
      </w:r>
    </w:p>
    <w:p w14:paraId="13219E55" w14:textId="10B0E342" w:rsidR="00AE6067" w:rsidRDefault="002A1892" w:rsidP="00AE6067">
      <w:pPr>
        <w:spacing w:line="360" w:lineRule="auto"/>
        <w:ind w:firstLine="567"/>
        <w:rPr>
          <w:rFonts w:cs="Times New Roman"/>
          <w:szCs w:val="24"/>
        </w:rPr>
      </w:pPr>
      <w:r>
        <w:rPr>
          <w:rFonts w:cs="Times New Roman"/>
          <w:szCs w:val="24"/>
        </w:rPr>
        <w:t xml:space="preserve">Jakmile si </w:t>
      </w:r>
      <w:r w:rsidR="0043413D">
        <w:rPr>
          <w:rFonts w:cs="Times New Roman"/>
          <w:szCs w:val="24"/>
        </w:rPr>
        <w:t>v</w:t>
      </w:r>
      <w:r w:rsidR="00DD04EB">
        <w:rPr>
          <w:rFonts w:cs="Times New Roman"/>
          <w:szCs w:val="24"/>
        </w:rPr>
        <w:t>ybereme</w:t>
      </w:r>
      <w:r>
        <w:rPr>
          <w:rFonts w:cs="Times New Roman"/>
          <w:szCs w:val="24"/>
        </w:rPr>
        <w:t xml:space="preserve"> vhodnou skupinu, j</w:t>
      </w:r>
      <w:r w:rsidR="00B05F59">
        <w:rPr>
          <w:rFonts w:cs="Times New Roman"/>
          <w:szCs w:val="24"/>
        </w:rPr>
        <w:t xml:space="preserve">ednotliví aktéři poté budou představovat výběr totální. </w:t>
      </w:r>
      <w:r w:rsidR="00195CE2">
        <w:rPr>
          <w:rFonts w:cs="Times New Roman"/>
          <w:szCs w:val="24"/>
        </w:rPr>
        <w:t xml:space="preserve">Totální výběr je tvořen všemi možnými prvky, které se v daném souboru nacházejí (Miovský, 2006, s. 131). </w:t>
      </w:r>
      <w:r w:rsidR="00423628">
        <w:rPr>
          <w:rFonts w:cs="Times New Roman"/>
          <w:szCs w:val="24"/>
        </w:rPr>
        <w:t>Samotná zkoumaná skupina tedy vznikne přirozeně, bez zásahu výzkumník</w:t>
      </w:r>
      <w:r w:rsidR="007F2D0F">
        <w:rPr>
          <w:rFonts w:cs="Times New Roman"/>
          <w:szCs w:val="24"/>
        </w:rPr>
        <w:t>a</w:t>
      </w:r>
      <w:r w:rsidR="00423628">
        <w:rPr>
          <w:rFonts w:cs="Times New Roman"/>
          <w:szCs w:val="24"/>
        </w:rPr>
        <w:t xml:space="preserve"> (Hendl, 2016, s. 186). </w:t>
      </w:r>
      <w:r w:rsidR="00CE0B62">
        <w:rPr>
          <w:rFonts w:cs="Times New Roman"/>
          <w:szCs w:val="24"/>
        </w:rPr>
        <w:t>Miovský (2006, s. 181) to nazývá pojmem</w:t>
      </w:r>
      <w:r w:rsidR="005C03BF">
        <w:rPr>
          <w:rFonts w:cs="Times New Roman"/>
          <w:szCs w:val="24"/>
        </w:rPr>
        <w:t xml:space="preserve"> </w:t>
      </w:r>
      <w:r w:rsidR="00195CE2" w:rsidRPr="00E2494F">
        <w:rPr>
          <w:rFonts w:cs="Times New Roman"/>
          <w:i/>
          <w:iCs/>
          <w:szCs w:val="24"/>
        </w:rPr>
        <w:t>„</w:t>
      </w:r>
      <w:r w:rsidR="005C03BF" w:rsidRPr="00E2494F">
        <w:rPr>
          <w:rFonts w:cs="Times New Roman"/>
          <w:i/>
          <w:iCs/>
          <w:szCs w:val="24"/>
        </w:rPr>
        <w:t>ad hoc</w:t>
      </w:r>
      <w:r w:rsidR="00195CE2" w:rsidRPr="00E2494F">
        <w:rPr>
          <w:rFonts w:cs="Times New Roman"/>
          <w:i/>
          <w:iCs/>
          <w:szCs w:val="24"/>
        </w:rPr>
        <w:t>”</w:t>
      </w:r>
      <w:r w:rsidR="005C03BF">
        <w:rPr>
          <w:rFonts w:cs="Times New Roman"/>
          <w:szCs w:val="24"/>
        </w:rPr>
        <w:t xml:space="preserve">. </w:t>
      </w:r>
    </w:p>
    <w:p w14:paraId="1BE3AF07" w14:textId="33F3BD09" w:rsidR="00AE6067" w:rsidRDefault="00B75EF7" w:rsidP="00AE6067">
      <w:pPr>
        <w:spacing w:line="360" w:lineRule="auto"/>
        <w:ind w:firstLine="567"/>
        <w:rPr>
          <w:rFonts w:cs="Times New Roman"/>
          <w:szCs w:val="24"/>
        </w:rPr>
      </w:pPr>
      <w:r>
        <w:rPr>
          <w:rFonts w:cs="Times New Roman"/>
          <w:szCs w:val="24"/>
        </w:rPr>
        <w:t xml:space="preserve">V některých případech se stane, že skupina pro </w:t>
      </w:r>
      <w:r w:rsidR="00FD45CC">
        <w:rPr>
          <w:rFonts w:cs="Times New Roman"/>
          <w:szCs w:val="24"/>
        </w:rPr>
        <w:t>realizaci aktivity bude dostačující, ale pro pozdější zpětnou vazbu</w:t>
      </w:r>
      <w:r w:rsidR="00DD04EB">
        <w:rPr>
          <w:rFonts w:cs="Times New Roman"/>
          <w:szCs w:val="24"/>
        </w:rPr>
        <w:t xml:space="preserve"> bude příliš početná. Proto budeme</w:t>
      </w:r>
      <w:r w:rsidR="00FD45CC">
        <w:rPr>
          <w:rFonts w:cs="Times New Roman"/>
          <w:szCs w:val="24"/>
        </w:rPr>
        <w:t xml:space="preserve"> </w:t>
      </w:r>
      <w:r w:rsidR="0056434E">
        <w:rPr>
          <w:rFonts w:cs="Times New Roman"/>
          <w:szCs w:val="24"/>
        </w:rPr>
        <w:t>v</w:t>
      </w:r>
      <w:r w:rsidR="00F4652C">
        <w:rPr>
          <w:rFonts w:cs="Times New Roman"/>
          <w:szCs w:val="24"/>
        </w:rPr>
        <w:t>elké</w:t>
      </w:r>
      <w:r w:rsidR="00FD45CC">
        <w:rPr>
          <w:rFonts w:cs="Times New Roman"/>
          <w:szCs w:val="24"/>
        </w:rPr>
        <w:t xml:space="preserve"> skupiny dělit do menších celků</w:t>
      </w:r>
      <w:r w:rsidR="00F87C27">
        <w:rPr>
          <w:rFonts w:cs="Times New Roman"/>
          <w:szCs w:val="24"/>
        </w:rPr>
        <w:t>, aby byla diskuse efektivní a předmětná</w:t>
      </w:r>
      <w:r w:rsidR="006D5045">
        <w:rPr>
          <w:rFonts w:cs="Times New Roman"/>
          <w:szCs w:val="24"/>
        </w:rPr>
        <w:t>.</w:t>
      </w:r>
      <w:r w:rsidR="00E5511D">
        <w:rPr>
          <w:rFonts w:cs="Times New Roman"/>
          <w:szCs w:val="24"/>
        </w:rPr>
        <w:t xml:space="preserve"> To, kdo bude do jakého celku zařazen, bude zcela náhodné, popř. se bude jednat o ce</w:t>
      </w:r>
      <w:r w:rsidR="00CF42D5">
        <w:rPr>
          <w:rFonts w:cs="Times New Roman"/>
          <w:szCs w:val="24"/>
        </w:rPr>
        <w:t xml:space="preserve">lky, které při aktivitě tvořily </w:t>
      </w:r>
      <w:r w:rsidR="004E51C5">
        <w:rPr>
          <w:rFonts w:cs="Times New Roman"/>
          <w:szCs w:val="24"/>
        </w:rPr>
        <w:t>jednotlivé</w:t>
      </w:r>
      <w:r w:rsidR="00E5511D">
        <w:rPr>
          <w:rFonts w:cs="Times New Roman"/>
          <w:szCs w:val="24"/>
        </w:rPr>
        <w:t xml:space="preserve"> týmy.</w:t>
      </w:r>
    </w:p>
    <w:p w14:paraId="15241995" w14:textId="7278B5CF" w:rsidR="00B80832" w:rsidRDefault="004E51C5" w:rsidP="00AE6067">
      <w:pPr>
        <w:spacing w:line="360" w:lineRule="auto"/>
        <w:ind w:firstLine="567"/>
        <w:rPr>
          <w:rFonts w:cs="Times New Roman"/>
          <w:szCs w:val="24"/>
        </w:rPr>
      </w:pPr>
      <w:r>
        <w:rPr>
          <w:rFonts w:cs="Times New Roman"/>
          <w:szCs w:val="24"/>
        </w:rPr>
        <w:t>Dle Miovského (2006, s. 185)</w:t>
      </w:r>
      <w:r w:rsidR="004B5267">
        <w:rPr>
          <w:rFonts w:cs="Times New Roman"/>
          <w:szCs w:val="24"/>
        </w:rPr>
        <w:t xml:space="preserve"> je</w:t>
      </w:r>
      <w:r w:rsidR="00B75EF7">
        <w:rPr>
          <w:rFonts w:cs="Times New Roman"/>
          <w:szCs w:val="24"/>
        </w:rPr>
        <w:t xml:space="preserve"> ideální</w:t>
      </w:r>
      <w:r w:rsidR="004B5267">
        <w:rPr>
          <w:rFonts w:cs="Times New Roman"/>
          <w:szCs w:val="24"/>
        </w:rPr>
        <w:t>m</w:t>
      </w:r>
      <w:r w:rsidR="00B75EF7">
        <w:rPr>
          <w:rFonts w:cs="Times New Roman"/>
          <w:szCs w:val="24"/>
        </w:rPr>
        <w:t xml:space="preserve"> poč</w:t>
      </w:r>
      <w:r w:rsidR="004B5267">
        <w:rPr>
          <w:rFonts w:cs="Times New Roman"/>
          <w:szCs w:val="24"/>
        </w:rPr>
        <w:t>tem 6 až 10</w:t>
      </w:r>
      <w:r w:rsidR="00B75EF7">
        <w:rPr>
          <w:rFonts w:cs="Times New Roman"/>
          <w:szCs w:val="24"/>
        </w:rPr>
        <w:t xml:space="preserve"> aktérů</w:t>
      </w:r>
      <w:r w:rsidR="004B5267">
        <w:rPr>
          <w:rFonts w:cs="Times New Roman"/>
          <w:szCs w:val="24"/>
        </w:rPr>
        <w:t xml:space="preserve">. </w:t>
      </w:r>
      <w:r w:rsidR="00D22F89">
        <w:rPr>
          <w:rFonts w:cs="Times New Roman"/>
          <w:szCs w:val="24"/>
        </w:rPr>
        <w:t>Morgan (2001, s. 58) upozorňuje na to, že v menších skupinách nemusí skupinová interakce probíhat</w:t>
      </w:r>
      <w:r w:rsidR="004F752D">
        <w:rPr>
          <w:rFonts w:cs="Times New Roman"/>
          <w:szCs w:val="24"/>
        </w:rPr>
        <w:t xml:space="preserve"> </w:t>
      </w:r>
      <w:r w:rsidR="000A2038">
        <w:rPr>
          <w:rFonts w:cs="Times New Roman"/>
          <w:szCs w:val="24"/>
        </w:rPr>
        <w:t>efektivně</w:t>
      </w:r>
      <w:r w:rsidR="004F752D">
        <w:rPr>
          <w:rFonts w:cs="Times New Roman"/>
          <w:szCs w:val="24"/>
        </w:rPr>
        <w:t>, pokud se jednotliví aktéři neznají. D</w:t>
      </w:r>
      <w:r w:rsidR="00D22F89">
        <w:rPr>
          <w:rFonts w:cs="Times New Roman"/>
          <w:szCs w:val="24"/>
        </w:rPr>
        <w:t xml:space="preserve">ata </w:t>
      </w:r>
      <w:r w:rsidR="004F752D">
        <w:rPr>
          <w:rFonts w:cs="Times New Roman"/>
          <w:szCs w:val="24"/>
        </w:rPr>
        <w:t>potom mohou být</w:t>
      </w:r>
      <w:r w:rsidR="00D22F89">
        <w:rPr>
          <w:rFonts w:cs="Times New Roman"/>
          <w:szCs w:val="24"/>
        </w:rPr>
        <w:t xml:space="preserve"> stroh</w:t>
      </w:r>
      <w:r w:rsidR="00903AB3">
        <w:rPr>
          <w:rFonts w:cs="Times New Roman"/>
          <w:szCs w:val="24"/>
        </w:rPr>
        <w:t>á</w:t>
      </w:r>
      <w:r w:rsidR="00D22F89">
        <w:rPr>
          <w:rFonts w:cs="Times New Roman"/>
          <w:szCs w:val="24"/>
        </w:rPr>
        <w:t xml:space="preserve"> a bez srovnání s ostatními </w:t>
      </w:r>
      <w:r w:rsidR="004F752D">
        <w:rPr>
          <w:rFonts w:cs="Times New Roman"/>
          <w:szCs w:val="24"/>
        </w:rPr>
        <w:t>názory</w:t>
      </w:r>
      <w:r w:rsidR="000A2038">
        <w:rPr>
          <w:rFonts w:cs="Times New Roman"/>
          <w:szCs w:val="24"/>
        </w:rPr>
        <w:t>.</w:t>
      </w:r>
      <w:r w:rsidR="00D22F89">
        <w:rPr>
          <w:rFonts w:cs="Times New Roman"/>
          <w:szCs w:val="24"/>
        </w:rPr>
        <w:t xml:space="preserve"> </w:t>
      </w:r>
      <w:r w:rsidR="000A2038">
        <w:rPr>
          <w:rFonts w:cs="Times New Roman"/>
          <w:szCs w:val="24"/>
        </w:rPr>
        <w:t>Pokud se však účastníci znají a navzájem se respektují, jsou m</w:t>
      </w:r>
      <w:r w:rsidR="00F337A7">
        <w:rPr>
          <w:rFonts w:cs="Times New Roman"/>
          <w:szCs w:val="24"/>
        </w:rPr>
        <w:t xml:space="preserve">alé skupiny vhodnější, </w:t>
      </w:r>
      <w:r w:rsidR="000A2038">
        <w:rPr>
          <w:rFonts w:cs="Times New Roman"/>
          <w:szCs w:val="24"/>
        </w:rPr>
        <w:t xml:space="preserve">jelikož je umožněn každému respondentovi stejný prostor pro vyjádření </w:t>
      </w:r>
      <w:r w:rsidR="00F337A7">
        <w:rPr>
          <w:rFonts w:cs="Times New Roman"/>
          <w:szCs w:val="24"/>
        </w:rPr>
        <w:t>(Morgan, 2001, s. 58).</w:t>
      </w:r>
    </w:p>
    <w:p w14:paraId="028B744C" w14:textId="1DC75956" w:rsidR="00F337A7" w:rsidRDefault="0040473D" w:rsidP="00362DFA">
      <w:pPr>
        <w:spacing w:line="360" w:lineRule="auto"/>
        <w:ind w:firstLine="567"/>
        <w:rPr>
          <w:rFonts w:cs="Times New Roman"/>
          <w:szCs w:val="24"/>
        </w:rPr>
      </w:pPr>
      <w:r>
        <w:rPr>
          <w:rFonts w:cs="Times New Roman"/>
          <w:szCs w:val="24"/>
        </w:rPr>
        <w:t>V následujících podkapitolách si krátce popíšeme jednotlivé skupiny, ve kterých výzkum pro</w:t>
      </w:r>
      <w:r w:rsidR="00916134">
        <w:rPr>
          <w:rFonts w:cs="Times New Roman"/>
          <w:szCs w:val="24"/>
        </w:rPr>
        <w:t>bíhal.</w:t>
      </w:r>
      <w:r w:rsidR="00C04F63">
        <w:rPr>
          <w:rFonts w:cs="Times New Roman"/>
          <w:szCs w:val="24"/>
        </w:rPr>
        <w:t xml:space="preserve"> Jak</w:t>
      </w:r>
      <w:r w:rsidR="00D9603B">
        <w:rPr>
          <w:rFonts w:cs="Times New Roman"/>
          <w:szCs w:val="24"/>
        </w:rPr>
        <w:t xml:space="preserve"> </w:t>
      </w:r>
      <w:r w:rsidR="00C04F63">
        <w:rPr>
          <w:rFonts w:cs="Times New Roman"/>
          <w:szCs w:val="24"/>
        </w:rPr>
        <w:t>ji</w:t>
      </w:r>
      <w:r w:rsidR="00D9603B">
        <w:rPr>
          <w:rFonts w:cs="Times New Roman"/>
          <w:szCs w:val="24"/>
        </w:rPr>
        <w:t>ž bylo zmíněno, v rámci zachování anonymity jsou názvy skupin smyšlené.</w:t>
      </w:r>
    </w:p>
    <w:p w14:paraId="662DB604" w14:textId="5D2E0843" w:rsidR="00F337A7" w:rsidRPr="00854BF7" w:rsidRDefault="00854BF7" w:rsidP="00854BF7">
      <w:pPr>
        <w:pStyle w:val="Nadpis3"/>
      </w:pPr>
      <w:bookmarkStart w:id="37" w:name="_Toc101410213"/>
      <w:r w:rsidRPr="00854BF7">
        <w:t xml:space="preserve">5.7.1 </w:t>
      </w:r>
      <w:r w:rsidR="00190B98" w:rsidRPr="00854BF7">
        <w:t>Olša</w:t>
      </w:r>
      <w:r w:rsidR="000C29B3" w:rsidRPr="00854BF7">
        <w:t>nští táborníci</w:t>
      </w:r>
      <w:bookmarkEnd w:id="37"/>
    </w:p>
    <w:p w14:paraId="4C7C51D4" w14:textId="61475E59" w:rsidR="00833DFA" w:rsidRDefault="00916134" w:rsidP="00833DFA">
      <w:pPr>
        <w:spacing w:line="360" w:lineRule="auto"/>
        <w:ind w:firstLine="566"/>
        <w:rPr>
          <w:rFonts w:cs="Times New Roman"/>
          <w:szCs w:val="24"/>
        </w:rPr>
      </w:pPr>
      <w:r>
        <w:rPr>
          <w:rFonts w:cs="Times New Roman"/>
          <w:szCs w:val="24"/>
        </w:rPr>
        <w:t>První výzkumná skupina</w:t>
      </w:r>
      <w:r w:rsidR="00DD04EB">
        <w:rPr>
          <w:rFonts w:cs="Times New Roman"/>
          <w:szCs w:val="24"/>
        </w:rPr>
        <w:t>, ve které jsme realizovali</w:t>
      </w:r>
      <w:r w:rsidR="0076553E">
        <w:rPr>
          <w:rFonts w:cs="Times New Roman"/>
          <w:szCs w:val="24"/>
        </w:rPr>
        <w:t xml:space="preserve"> herní aktivitu,</w:t>
      </w:r>
      <w:r>
        <w:rPr>
          <w:rFonts w:cs="Times New Roman"/>
          <w:szCs w:val="24"/>
        </w:rPr>
        <w:t xml:space="preserve"> s</w:t>
      </w:r>
      <w:r w:rsidR="00833DFA">
        <w:rPr>
          <w:rFonts w:cs="Times New Roman"/>
          <w:szCs w:val="24"/>
        </w:rPr>
        <w:t>e</w:t>
      </w:r>
      <w:r>
        <w:rPr>
          <w:rFonts w:cs="Times New Roman"/>
          <w:szCs w:val="24"/>
        </w:rPr>
        <w:t> skládala z</w:t>
      </w:r>
      <w:r w:rsidR="001057D4">
        <w:rPr>
          <w:rFonts w:cs="Times New Roman"/>
          <w:szCs w:val="24"/>
        </w:rPr>
        <w:t> </w:t>
      </w:r>
      <w:r>
        <w:rPr>
          <w:rFonts w:cs="Times New Roman"/>
          <w:szCs w:val="24"/>
        </w:rPr>
        <w:t>účast</w:t>
      </w:r>
      <w:r w:rsidR="001057D4">
        <w:rPr>
          <w:rFonts w:cs="Times New Roman"/>
          <w:szCs w:val="24"/>
        </w:rPr>
        <w:t>níků letního tábora. Jednal</w:t>
      </w:r>
      <w:r w:rsidR="00833DFA">
        <w:rPr>
          <w:rFonts w:cs="Times New Roman"/>
          <w:szCs w:val="24"/>
        </w:rPr>
        <w:t>o</w:t>
      </w:r>
      <w:r w:rsidR="001057D4">
        <w:rPr>
          <w:rFonts w:cs="Times New Roman"/>
          <w:szCs w:val="24"/>
        </w:rPr>
        <w:t xml:space="preserve"> se o letní tábor stanový</w:t>
      </w:r>
      <w:r w:rsidR="0076553E">
        <w:rPr>
          <w:rFonts w:cs="Times New Roman"/>
          <w:szCs w:val="24"/>
        </w:rPr>
        <w:t xml:space="preserve">, jehož </w:t>
      </w:r>
      <w:r w:rsidR="00A602A7">
        <w:rPr>
          <w:rFonts w:cs="Times New Roman"/>
          <w:szCs w:val="24"/>
        </w:rPr>
        <w:t>úč</w:t>
      </w:r>
      <w:r w:rsidR="004F6BF9">
        <w:rPr>
          <w:rFonts w:cs="Times New Roman"/>
          <w:szCs w:val="24"/>
        </w:rPr>
        <w:t xml:space="preserve">astníci pocházeli z různých míst Moravskoslezského </w:t>
      </w:r>
      <w:r w:rsidR="001F39B8">
        <w:rPr>
          <w:rFonts w:cs="Times New Roman"/>
          <w:szCs w:val="24"/>
        </w:rPr>
        <w:t xml:space="preserve">kraje a byli zde i účastníci z Brna a Prahy. Skupina čítala </w:t>
      </w:r>
      <w:r w:rsidR="006A04C4">
        <w:rPr>
          <w:rFonts w:cs="Times New Roman"/>
          <w:szCs w:val="24"/>
        </w:rPr>
        <w:t>1</w:t>
      </w:r>
      <w:r w:rsidR="00427021">
        <w:rPr>
          <w:rFonts w:cs="Times New Roman"/>
          <w:szCs w:val="24"/>
        </w:rPr>
        <w:t>8 chlapců a 19 dívek</w:t>
      </w:r>
      <w:r w:rsidR="00E547FA">
        <w:rPr>
          <w:rFonts w:cs="Times New Roman"/>
          <w:szCs w:val="24"/>
        </w:rPr>
        <w:t xml:space="preserve"> ve věku od 11 do 16 let. Skupina se částečně znala z celoroční oddí</w:t>
      </w:r>
      <w:r w:rsidR="00256C77">
        <w:rPr>
          <w:rFonts w:cs="Times New Roman"/>
          <w:szCs w:val="24"/>
        </w:rPr>
        <w:t xml:space="preserve">lové činnosti. Nacházeli se mezi nimi však i jedinci noví, se kterými se seznámili až v průběhu tábora. </w:t>
      </w:r>
    </w:p>
    <w:p w14:paraId="0EA185F8" w14:textId="29E1EFB6" w:rsidR="006477CA" w:rsidRDefault="00D84F4C" w:rsidP="00833DFA">
      <w:pPr>
        <w:spacing w:line="360" w:lineRule="auto"/>
        <w:ind w:firstLine="566"/>
        <w:rPr>
          <w:rFonts w:cs="Times New Roman"/>
          <w:szCs w:val="24"/>
        </w:rPr>
      </w:pPr>
      <w:r>
        <w:rPr>
          <w:rFonts w:cs="Times New Roman"/>
          <w:szCs w:val="24"/>
        </w:rPr>
        <w:lastRenderedPageBreak/>
        <w:t xml:space="preserve">Tato skupina jako jediná zastupuje kategorii </w:t>
      </w:r>
      <w:r w:rsidR="00245707">
        <w:rPr>
          <w:rFonts w:cs="Times New Roman"/>
          <w:szCs w:val="24"/>
        </w:rPr>
        <w:t xml:space="preserve">skupin </w:t>
      </w:r>
      <w:r>
        <w:rPr>
          <w:rFonts w:cs="Times New Roman"/>
          <w:szCs w:val="24"/>
        </w:rPr>
        <w:t>letních táborů</w:t>
      </w:r>
      <w:r w:rsidR="008A638A">
        <w:rPr>
          <w:rFonts w:cs="Times New Roman"/>
          <w:szCs w:val="24"/>
        </w:rPr>
        <w:t xml:space="preserve">. </w:t>
      </w:r>
      <w:r w:rsidR="00F75D52">
        <w:rPr>
          <w:rFonts w:cs="Times New Roman"/>
          <w:szCs w:val="24"/>
        </w:rPr>
        <w:t xml:space="preserve">Tím, že se nám protáhl původní plán </w:t>
      </w:r>
      <w:r w:rsidR="00245707">
        <w:rPr>
          <w:rFonts w:cs="Times New Roman"/>
          <w:szCs w:val="24"/>
        </w:rPr>
        <w:t>konstrukce</w:t>
      </w:r>
      <w:r w:rsidR="00F75D52">
        <w:rPr>
          <w:rFonts w:cs="Times New Roman"/>
          <w:szCs w:val="24"/>
        </w:rPr>
        <w:t xml:space="preserve"> samotné moderní technologie, nebyla</w:t>
      </w:r>
      <w:r w:rsidR="00BF763B">
        <w:rPr>
          <w:rFonts w:cs="Times New Roman"/>
          <w:szCs w:val="24"/>
        </w:rPr>
        <w:t xml:space="preserve"> </w:t>
      </w:r>
      <w:r w:rsidR="00F75D52">
        <w:rPr>
          <w:rFonts w:cs="Times New Roman"/>
          <w:szCs w:val="24"/>
        </w:rPr>
        <w:t xml:space="preserve">v letním období </w:t>
      </w:r>
      <w:r w:rsidR="00BF763B">
        <w:rPr>
          <w:rFonts w:cs="Times New Roman"/>
          <w:szCs w:val="24"/>
        </w:rPr>
        <w:t xml:space="preserve">dostatečná časová dotace na </w:t>
      </w:r>
      <w:r w:rsidR="00F75D52">
        <w:rPr>
          <w:rFonts w:cs="Times New Roman"/>
          <w:szCs w:val="24"/>
        </w:rPr>
        <w:t>v</w:t>
      </w:r>
      <w:r w:rsidR="00CF42D5">
        <w:rPr>
          <w:rFonts w:cs="Times New Roman"/>
          <w:szCs w:val="24"/>
        </w:rPr>
        <w:t>yuži</w:t>
      </w:r>
      <w:r w:rsidR="00F75D52">
        <w:rPr>
          <w:rFonts w:cs="Times New Roman"/>
          <w:szCs w:val="24"/>
        </w:rPr>
        <w:t>t</w:t>
      </w:r>
      <w:r w:rsidR="00CF42D5">
        <w:rPr>
          <w:rFonts w:cs="Times New Roman"/>
          <w:szCs w:val="24"/>
        </w:rPr>
        <w:t>í</w:t>
      </w:r>
      <w:r w:rsidR="00CF02CE">
        <w:rPr>
          <w:rFonts w:cs="Times New Roman"/>
          <w:szCs w:val="24"/>
        </w:rPr>
        <w:t xml:space="preserve"> technologie</w:t>
      </w:r>
      <w:r w:rsidR="00466A89">
        <w:rPr>
          <w:rFonts w:cs="Times New Roman"/>
          <w:szCs w:val="24"/>
        </w:rPr>
        <w:t xml:space="preserve"> přímo na letním táboře</w:t>
      </w:r>
      <w:r w:rsidR="00BF763B">
        <w:rPr>
          <w:rFonts w:cs="Times New Roman"/>
          <w:szCs w:val="24"/>
        </w:rPr>
        <w:t xml:space="preserve">. </w:t>
      </w:r>
      <w:r w:rsidR="002F1FDC">
        <w:rPr>
          <w:rFonts w:cs="Times New Roman"/>
          <w:szCs w:val="24"/>
        </w:rPr>
        <w:t xml:space="preserve">Příležitost </w:t>
      </w:r>
      <w:r w:rsidR="00FE088D">
        <w:rPr>
          <w:rFonts w:cs="Times New Roman"/>
          <w:szCs w:val="24"/>
        </w:rPr>
        <w:t xml:space="preserve">tohoto tábora </w:t>
      </w:r>
      <w:r w:rsidR="002F1FDC">
        <w:rPr>
          <w:rFonts w:cs="Times New Roman"/>
          <w:szCs w:val="24"/>
        </w:rPr>
        <w:t xml:space="preserve">se mi naskytla především z toho důvodu, že </w:t>
      </w:r>
      <w:r w:rsidR="00926DC3">
        <w:rPr>
          <w:rFonts w:cs="Times New Roman"/>
          <w:szCs w:val="24"/>
        </w:rPr>
        <w:t xml:space="preserve">byl </w:t>
      </w:r>
      <w:r w:rsidR="002F1FDC">
        <w:rPr>
          <w:rFonts w:cs="Times New Roman"/>
          <w:szCs w:val="24"/>
        </w:rPr>
        <w:t xml:space="preserve">tábor </w:t>
      </w:r>
      <w:r w:rsidR="00926DC3">
        <w:rPr>
          <w:rFonts w:cs="Times New Roman"/>
          <w:szCs w:val="24"/>
        </w:rPr>
        <w:t xml:space="preserve">veden pod organizací, se kterou </w:t>
      </w:r>
      <w:r w:rsidR="003B505E">
        <w:rPr>
          <w:rFonts w:cs="Times New Roman"/>
          <w:szCs w:val="24"/>
        </w:rPr>
        <w:t>spolupracuji</w:t>
      </w:r>
      <w:r w:rsidR="002F1FDC">
        <w:rPr>
          <w:rFonts w:cs="Times New Roman"/>
          <w:szCs w:val="24"/>
        </w:rPr>
        <w:t>.</w:t>
      </w:r>
      <w:r w:rsidR="00D47BAD">
        <w:rPr>
          <w:rFonts w:cs="Times New Roman"/>
          <w:szCs w:val="24"/>
        </w:rPr>
        <w:t xml:space="preserve"> </w:t>
      </w:r>
    </w:p>
    <w:p w14:paraId="15B4A62F" w14:textId="45A19B5B" w:rsidR="002A6A55" w:rsidRDefault="002A6A55" w:rsidP="00833DFA">
      <w:pPr>
        <w:spacing w:line="360" w:lineRule="auto"/>
        <w:ind w:firstLine="566"/>
        <w:rPr>
          <w:rFonts w:cs="Times New Roman"/>
          <w:szCs w:val="24"/>
        </w:rPr>
      </w:pPr>
      <w:r>
        <w:rPr>
          <w:rFonts w:cs="Times New Roman"/>
          <w:szCs w:val="24"/>
        </w:rPr>
        <w:t>V rámci zpětné vazby byla skupina účastníků rozdělen</w:t>
      </w:r>
      <w:r w:rsidR="008217A2">
        <w:rPr>
          <w:rFonts w:cs="Times New Roman"/>
          <w:szCs w:val="24"/>
        </w:rPr>
        <w:t>a</w:t>
      </w:r>
      <w:r>
        <w:rPr>
          <w:rFonts w:cs="Times New Roman"/>
          <w:szCs w:val="24"/>
        </w:rPr>
        <w:t xml:space="preserve"> na dva menší</w:t>
      </w:r>
      <w:r w:rsidR="00C968D9">
        <w:rPr>
          <w:rFonts w:cs="Times New Roman"/>
          <w:szCs w:val="24"/>
        </w:rPr>
        <w:t xml:space="preserve"> celky po cca 18</w:t>
      </w:r>
      <w:r w:rsidR="001168B6">
        <w:rPr>
          <w:rFonts w:cs="Times New Roman"/>
          <w:szCs w:val="24"/>
        </w:rPr>
        <w:t xml:space="preserve"> – ti </w:t>
      </w:r>
      <w:r w:rsidR="00C968D9">
        <w:rPr>
          <w:rFonts w:cs="Times New Roman"/>
          <w:szCs w:val="24"/>
        </w:rPr>
        <w:t>lidech. Dělení proběhlo na základě tým</w:t>
      </w:r>
      <w:r w:rsidR="001168B6">
        <w:rPr>
          <w:rFonts w:cs="Times New Roman"/>
          <w:szCs w:val="24"/>
        </w:rPr>
        <w:t>ů</w:t>
      </w:r>
      <w:r w:rsidR="00C968D9">
        <w:rPr>
          <w:rFonts w:cs="Times New Roman"/>
          <w:szCs w:val="24"/>
        </w:rPr>
        <w:t xml:space="preserve">, ve kterých při </w:t>
      </w:r>
      <w:r w:rsidR="006B3D04">
        <w:rPr>
          <w:rFonts w:cs="Times New Roman"/>
          <w:szCs w:val="24"/>
        </w:rPr>
        <w:t>aktivitě soutěžili</w:t>
      </w:r>
      <w:r w:rsidR="00466A89">
        <w:rPr>
          <w:rFonts w:cs="Times New Roman"/>
          <w:szCs w:val="24"/>
        </w:rPr>
        <w:t>,</w:t>
      </w:r>
      <w:r w:rsidR="001168B6">
        <w:rPr>
          <w:rFonts w:cs="Times New Roman"/>
          <w:szCs w:val="24"/>
        </w:rPr>
        <w:t xml:space="preserve"> a to h</w:t>
      </w:r>
      <w:r w:rsidR="003D4C49">
        <w:rPr>
          <w:rFonts w:cs="Times New Roman"/>
          <w:szCs w:val="24"/>
        </w:rPr>
        <w:t>lavně z toho důvodu, abychom se mohli zaměřit na interakce v průběhu aktivity.</w:t>
      </w:r>
      <w:r w:rsidR="006B3D04">
        <w:rPr>
          <w:rFonts w:cs="Times New Roman"/>
          <w:szCs w:val="24"/>
        </w:rPr>
        <w:t xml:space="preserve"> </w:t>
      </w:r>
      <w:r w:rsidR="008217A2">
        <w:rPr>
          <w:rFonts w:cs="Times New Roman"/>
          <w:szCs w:val="24"/>
        </w:rPr>
        <w:t xml:space="preserve">Navíc </w:t>
      </w:r>
      <w:r w:rsidR="00DD04EB">
        <w:rPr>
          <w:rFonts w:cs="Times New Roman"/>
          <w:szCs w:val="24"/>
        </w:rPr>
        <w:t>byla provedena ještě jedna zpětná vazba</w:t>
      </w:r>
      <w:r w:rsidR="00091DC0">
        <w:rPr>
          <w:rFonts w:cs="Times New Roman"/>
          <w:szCs w:val="24"/>
        </w:rPr>
        <w:t xml:space="preserve"> a to s vedoucími, kteří s</w:t>
      </w:r>
      <w:r w:rsidR="003D4C49">
        <w:rPr>
          <w:rFonts w:cs="Times New Roman"/>
          <w:szCs w:val="24"/>
        </w:rPr>
        <w:t>e</w:t>
      </w:r>
      <w:r w:rsidR="00091DC0">
        <w:rPr>
          <w:rFonts w:cs="Times New Roman"/>
          <w:szCs w:val="24"/>
        </w:rPr>
        <w:t xml:space="preserve"> dané aktivity účastnili. Nabídli </w:t>
      </w:r>
      <w:r w:rsidR="00DD04EB">
        <w:rPr>
          <w:rFonts w:cs="Times New Roman"/>
          <w:szCs w:val="24"/>
        </w:rPr>
        <w:t>nám</w:t>
      </w:r>
      <w:r w:rsidR="00091DC0">
        <w:rPr>
          <w:rFonts w:cs="Times New Roman"/>
          <w:szCs w:val="24"/>
        </w:rPr>
        <w:t xml:space="preserve"> tedy </w:t>
      </w:r>
      <w:r w:rsidR="003D4C49">
        <w:rPr>
          <w:rFonts w:cs="Times New Roman"/>
          <w:szCs w:val="24"/>
        </w:rPr>
        <w:t>názor</w:t>
      </w:r>
      <w:r w:rsidR="00876318">
        <w:rPr>
          <w:rFonts w:cs="Times New Roman"/>
          <w:szCs w:val="24"/>
        </w:rPr>
        <w:t xml:space="preserve">y a myšlenky </w:t>
      </w:r>
      <w:r w:rsidR="00091DC0">
        <w:rPr>
          <w:rFonts w:cs="Times New Roman"/>
          <w:szCs w:val="24"/>
        </w:rPr>
        <w:t>z jiného úhlu pohledu</w:t>
      </w:r>
      <w:r w:rsidR="00876318">
        <w:rPr>
          <w:rFonts w:cs="Times New Roman"/>
          <w:szCs w:val="24"/>
        </w:rPr>
        <w:t>, než z pohledu účastníků.</w:t>
      </w:r>
    </w:p>
    <w:p w14:paraId="749B298E" w14:textId="047CCFF2" w:rsidR="00012B1C" w:rsidRPr="00854BF7" w:rsidRDefault="00854BF7" w:rsidP="00854BF7">
      <w:pPr>
        <w:pStyle w:val="Nadpis3"/>
      </w:pPr>
      <w:bookmarkStart w:id="38" w:name="_Toc101410214"/>
      <w:r w:rsidRPr="00854BF7">
        <w:t xml:space="preserve">5.7.2 </w:t>
      </w:r>
      <w:r w:rsidR="00D02251" w:rsidRPr="00854BF7">
        <w:t>Vzdělávací kur</w:t>
      </w:r>
      <w:r w:rsidR="001C28E7" w:rsidRPr="00854BF7">
        <w:t>z</w:t>
      </w:r>
      <w:bookmarkEnd w:id="38"/>
    </w:p>
    <w:p w14:paraId="21801380" w14:textId="469A8361" w:rsidR="00AC282B" w:rsidRDefault="001C28E7" w:rsidP="00EE2AAF">
      <w:pPr>
        <w:spacing w:line="360" w:lineRule="auto"/>
        <w:ind w:firstLine="566"/>
        <w:rPr>
          <w:rFonts w:cs="Times New Roman"/>
          <w:szCs w:val="24"/>
        </w:rPr>
      </w:pPr>
      <w:r>
        <w:rPr>
          <w:rFonts w:cs="Times New Roman"/>
          <w:szCs w:val="24"/>
        </w:rPr>
        <w:t>Tento vzdělávací kurz byl organizován</w:t>
      </w:r>
      <w:r w:rsidR="006B708B">
        <w:rPr>
          <w:rFonts w:cs="Times New Roman"/>
          <w:szCs w:val="24"/>
        </w:rPr>
        <w:t xml:space="preserve"> </w:t>
      </w:r>
      <w:r w:rsidR="00854D8D">
        <w:rPr>
          <w:rFonts w:cs="Times New Roman"/>
          <w:szCs w:val="24"/>
        </w:rPr>
        <w:t>vzdělávací ins</w:t>
      </w:r>
      <w:r w:rsidR="00F10E8C">
        <w:rPr>
          <w:rFonts w:cs="Times New Roman"/>
          <w:szCs w:val="24"/>
        </w:rPr>
        <w:t xml:space="preserve">titucí </w:t>
      </w:r>
      <w:r w:rsidR="006B708B">
        <w:rPr>
          <w:rFonts w:cs="Times New Roman"/>
          <w:szCs w:val="24"/>
        </w:rPr>
        <w:t xml:space="preserve">s cílem doplnit a rozšířit </w:t>
      </w:r>
      <w:r w:rsidR="00F10E8C">
        <w:rPr>
          <w:rFonts w:cs="Times New Roman"/>
          <w:szCs w:val="24"/>
        </w:rPr>
        <w:t xml:space="preserve">poznatky ze </w:t>
      </w:r>
      <w:r w:rsidR="006B708B">
        <w:rPr>
          <w:rFonts w:cs="Times New Roman"/>
          <w:szCs w:val="24"/>
        </w:rPr>
        <w:t>studi</w:t>
      </w:r>
      <w:r w:rsidR="00F10E8C">
        <w:rPr>
          <w:rFonts w:cs="Times New Roman"/>
          <w:szCs w:val="24"/>
        </w:rPr>
        <w:t>a</w:t>
      </w:r>
      <w:r w:rsidR="00854D8D">
        <w:rPr>
          <w:rFonts w:cs="Times New Roman"/>
          <w:szCs w:val="24"/>
        </w:rPr>
        <w:t xml:space="preserve"> v oblasti volnočasového pedagogického působení</w:t>
      </w:r>
      <w:r w:rsidR="00973CC8">
        <w:rPr>
          <w:rFonts w:cs="Times New Roman"/>
          <w:szCs w:val="24"/>
        </w:rPr>
        <w:t>. Byl určen pro studenty</w:t>
      </w:r>
      <w:r w:rsidR="00C15524">
        <w:rPr>
          <w:rFonts w:cs="Times New Roman"/>
          <w:szCs w:val="24"/>
        </w:rPr>
        <w:t xml:space="preserve"> prvního ročníku</w:t>
      </w:r>
      <w:r w:rsidR="00973CC8">
        <w:rPr>
          <w:rFonts w:cs="Times New Roman"/>
          <w:szCs w:val="24"/>
        </w:rPr>
        <w:t xml:space="preserve"> oboru, který se </w:t>
      </w:r>
      <w:r w:rsidR="007C69D0">
        <w:rPr>
          <w:rFonts w:cs="Times New Roman"/>
          <w:szCs w:val="24"/>
        </w:rPr>
        <w:t>mimo jiné</w:t>
      </w:r>
      <w:r w:rsidR="00973CC8">
        <w:rPr>
          <w:rFonts w:cs="Times New Roman"/>
          <w:szCs w:val="24"/>
        </w:rPr>
        <w:t xml:space="preserve"> zabýv</w:t>
      </w:r>
      <w:r w:rsidR="00C15524">
        <w:rPr>
          <w:rFonts w:cs="Times New Roman"/>
          <w:szCs w:val="24"/>
        </w:rPr>
        <w:t xml:space="preserve">á táborovou pedagogikou. </w:t>
      </w:r>
      <w:r w:rsidR="00F50206">
        <w:rPr>
          <w:rFonts w:cs="Times New Roman"/>
          <w:szCs w:val="24"/>
        </w:rPr>
        <w:t>S</w:t>
      </w:r>
      <w:r w:rsidR="00C15524">
        <w:rPr>
          <w:rFonts w:cs="Times New Roman"/>
          <w:szCs w:val="24"/>
        </w:rPr>
        <w:t>kupinu</w:t>
      </w:r>
      <w:r w:rsidR="00F50206">
        <w:rPr>
          <w:rFonts w:cs="Times New Roman"/>
          <w:szCs w:val="24"/>
        </w:rPr>
        <w:t xml:space="preserve"> tedy tvořili studenti tohoto oboru</w:t>
      </w:r>
      <w:r w:rsidR="00C15524">
        <w:rPr>
          <w:rFonts w:cs="Times New Roman"/>
          <w:szCs w:val="24"/>
        </w:rPr>
        <w:t xml:space="preserve">. </w:t>
      </w:r>
    </w:p>
    <w:p w14:paraId="5A0BC3A8" w14:textId="6D584FDD" w:rsidR="001C28E7" w:rsidRDefault="00250215" w:rsidP="00943B2F">
      <w:pPr>
        <w:spacing w:line="360" w:lineRule="auto"/>
        <w:ind w:firstLine="566"/>
        <w:rPr>
          <w:rFonts w:cs="Times New Roman"/>
          <w:szCs w:val="24"/>
        </w:rPr>
      </w:pPr>
      <w:r>
        <w:rPr>
          <w:rFonts w:cs="Times New Roman"/>
          <w:szCs w:val="24"/>
        </w:rPr>
        <w:t xml:space="preserve">Jednalo se o ženy ve věku </w:t>
      </w:r>
      <w:r w:rsidR="00F4695B">
        <w:rPr>
          <w:rFonts w:cs="Times New Roman"/>
          <w:szCs w:val="24"/>
        </w:rPr>
        <w:t xml:space="preserve">od 18 do 21 let. </w:t>
      </w:r>
      <w:r w:rsidR="009948BB">
        <w:rPr>
          <w:rFonts w:cs="Times New Roman"/>
          <w:szCs w:val="24"/>
        </w:rPr>
        <w:t xml:space="preserve">Členky této skupiny se mezi sebou znaly, ale já jsem pro ně byla neznámá. Sama jsem se s žádnou účastnicí dříve nesetkala. </w:t>
      </w:r>
      <w:r w:rsidR="00943B2F">
        <w:rPr>
          <w:rFonts w:cs="Times New Roman"/>
          <w:szCs w:val="24"/>
        </w:rPr>
        <w:t xml:space="preserve">Všechny </w:t>
      </w:r>
      <w:r w:rsidR="00466A89">
        <w:rPr>
          <w:rFonts w:cs="Times New Roman"/>
          <w:szCs w:val="24"/>
        </w:rPr>
        <w:t xml:space="preserve">účastnice </w:t>
      </w:r>
      <w:r w:rsidR="00943B2F">
        <w:rPr>
          <w:rFonts w:cs="Times New Roman"/>
          <w:szCs w:val="24"/>
        </w:rPr>
        <w:t>se tedy zabýv</w:t>
      </w:r>
      <w:r w:rsidR="004A14C3">
        <w:rPr>
          <w:rFonts w:cs="Times New Roman"/>
          <w:szCs w:val="24"/>
        </w:rPr>
        <w:t>ají</w:t>
      </w:r>
      <w:r w:rsidR="00943B2F">
        <w:rPr>
          <w:rFonts w:cs="Times New Roman"/>
          <w:szCs w:val="24"/>
        </w:rPr>
        <w:t xml:space="preserve"> táborovou pedagogikou </w:t>
      </w:r>
      <w:r w:rsidR="00715F84">
        <w:rPr>
          <w:rFonts w:cs="Times New Roman"/>
          <w:szCs w:val="24"/>
        </w:rPr>
        <w:t>v průběhu</w:t>
      </w:r>
      <w:r w:rsidR="00943B2F">
        <w:rPr>
          <w:rFonts w:cs="Times New Roman"/>
          <w:szCs w:val="24"/>
        </w:rPr>
        <w:t xml:space="preserve"> svého studia. </w:t>
      </w:r>
      <w:r w:rsidR="00F4695B">
        <w:rPr>
          <w:rFonts w:cs="Times New Roman"/>
          <w:szCs w:val="24"/>
        </w:rPr>
        <w:t>Spousta z nich se</w:t>
      </w:r>
      <w:r w:rsidR="00943B2F">
        <w:rPr>
          <w:rFonts w:cs="Times New Roman"/>
          <w:szCs w:val="24"/>
        </w:rPr>
        <w:t xml:space="preserve"> však</w:t>
      </w:r>
      <w:r w:rsidR="00F4695B">
        <w:rPr>
          <w:rFonts w:cs="Times New Roman"/>
          <w:szCs w:val="24"/>
        </w:rPr>
        <w:t xml:space="preserve"> </w:t>
      </w:r>
      <w:r w:rsidR="003F5466">
        <w:rPr>
          <w:rFonts w:cs="Times New Roman"/>
          <w:szCs w:val="24"/>
        </w:rPr>
        <w:t>v</w:t>
      </w:r>
      <w:r w:rsidR="001468F3">
        <w:rPr>
          <w:rFonts w:cs="Times New Roman"/>
          <w:szCs w:val="24"/>
        </w:rPr>
        <w:t xml:space="preserve"> tomto oboru pohybuje </w:t>
      </w:r>
      <w:r w:rsidR="00CF42D5">
        <w:rPr>
          <w:rFonts w:cs="Times New Roman"/>
          <w:szCs w:val="24"/>
        </w:rPr>
        <w:t xml:space="preserve">také </w:t>
      </w:r>
      <w:r w:rsidR="001468F3">
        <w:rPr>
          <w:rFonts w:cs="Times New Roman"/>
          <w:szCs w:val="24"/>
        </w:rPr>
        <w:t>v</w:t>
      </w:r>
      <w:r w:rsidR="00715F84">
        <w:rPr>
          <w:rFonts w:cs="Times New Roman"/>
          <w:szCs w:val="24"/>
        </w:rPr>
        <w:t>e svém</w:t>
      </w:r>
      <w:r w:rsidR="001468F3">
        <w:rPr>
          <w:rFonts w:cs="Times New Roman"/>
          <w:szCs w:val="24"/>
        </w:rPr>
        <w:t xml:space="preserve"> volné</w:t>
      </w:r>
      <w:r w:rsidR="00715F84">
        <w:rPr>
          <w:rFonts w:cs="Times New Roman"/>
          <w:szCs w:val="24"/>
        </w:rPr>
        <w:t>m čase</w:t>
      </w:r>
      <w:r w:rsidR="001468F3">
        <w:rPr>
          <w:rFonts w:cs="Times New Roman"/>
          <w:szCs w:val="24"/>
        </w:rPr>
        <w:t xml:space="preserve"> </w:t>
      </w:r>
      <w:r w:rsidR="00EE2AAF">
        <w:rPr>
          <w:rFonts w:cs="Times New Roman"/>
          <w:szCs w:val="24"/>
        </w:rPr>
        <w:t>– člen</w:t>
      </w:r>
      <w:r w:rsidR="004A14C3">
        <w:rPr>
          <w:rFonts w:cs="Times New Roman"/>
          <w:szCs w:val="24"/>
        </w:rPr>
        <w:t>k</w:t>
      </w:r>
      <w:r w:rsidR="00EE2AAF">
        <w:rPr>
          <w:rFonts w:cs="Times New Roman"/>
          <w:szCs w:val="24"/>
        </w:rPr>
        <w:t>y</w:t>
      </w:r>
      <w:r w:rsidR="00197E31">
        <w:rPr>
          <w:rFonts w:cs="Times New Roman"/>
          <w:szCs w:val="24"/>
        </w:rPr>
        <w:t xml:space="preserve"> a vedoucí</w:t>
      </w:r>
      <w:r w:rsidR="0063099F">
        <w:rPr>
          <w:rFonts w:cs="Times New Roman"/>
          <w:szCs w:val="24"/>
        </w:rPr>
        <w:t xml:space="preserve"> skautských oddílů </w:t>
      </w:r>
      <w:r w:rsidR="00EE2AAF">
        <w:rPr>
          <w:rFonts w:cs="Times New Roman"/>
          <w:szCs w:val="24"/>
        </w:rPr>
        <w:t xml:space="preserve">apod. </w:t>
      </w:r>
    </w:p>
    <w:p w14:paraId="461EAD06" w14:textId="3A6C8A39" w:rsidR="00F50206" w:rsidRDefault="005D72F2" w:rsidP="00493928">
      <w:pPr>
        <w:spacing w:line="360" w:lineRule="auto"/>
        <w:ind w:firstLine="566"/>
        <w:rPr>
          <w:rFonts w:cs="Times New Roman"/>
          <w:szCs w:val="24"/>
        </w:rPr>
      </w:pPr>
      <w:r>
        <w:rPr>
          <w:rFonts w:cs="Times New Roman"/>
          <w:szCs w:val="24"/>
        </w:rPr>
        <w:t xml:space="preserve">Příležitost </w:t>
      </w:r>
      <w:r w:rsidR="008D3191">
        <w:rPr>
          <w:rFonts w:cs="Times New Roman"/>
          <w:szCs w:val="24"/>
        </w:rPr>
        <w:t>realizovat herní aktivitu na tomto kurzu mi nabíd</w:t>
      </w:r>
      <w:r w:rsidR="006A5BE1">
        <w:rPr>
          <w:rFonts w:cs="Times New Roman"/>
          <w:szCs w:val="24"/>
        </w:rPr>
        <w:t>la</w:t>
      </w:r>
      <w:r w:rsidR="008D3191">
        <w:rPr>
          <w:rFonts w:cs="Times New Roman"/>
          <w:szCs w:val="24"/>
        </w:rPr>
        <w:t xml:space="preserve"> </w:t>
      </w:r>
      <w:r>
        <w:rPr>
          <w:rFonts w:cs="Times New Roman"/>
          <w:szCs w:val="24"/>
        </w:rPr>
        <w:t xml:space="preserve">vedoucí mé diplomové práce, která kurz vedla. </w:t>
      </w:r>
      <w:r w:rsidR="00493928">
        <w:rPr>
          <w:rFonts w:cs="Times New Roman"/>
          <w:szCs w:val="24"/>
        </w:rPr>
        <w:t xml:space="preserve">Zpětná vazba v této skupině proběhla se všemi účastníky najednou. </w:t>
      </w:r>
      <w:r w:rsidR="00197E31">
        <w:rPr>
          <w:rFonts w:cs="Times New Roman"/>
          <w:szCs w:val="24"/>
        </w:rPr>
        <w:t xml:space="preserve">Skupina </w:t>
      </w:r>
      <w:r w:rsidR="00806BBC">
        <w:rPr>
          <w:rFonts w:cs="Times New Roman"/>
          <w:szCs w:val="24"/>
        </w:rPr>
        <w:t>nabízí jedinečný pohled na zkoumanou problematik</w:t>
      </w:r>
      <w:r w:rsidR="004E774B">
        <w:rPr>
          <w:rFonts w:cs="Times New Roman"/>
          <w:szCs w:val="24"/>
        </w:rPr>
        <w:t>u</w:t>
      </w:r>
      <w:r w:rsidR="00806BBC">
        <w:rPr>
          <w:rFonts w:cs="Times New Roman"/>
          <w:szCs w:val="24"/>
        </w:rPr>
        <w:t xml:space="preserve"> nejen ze strany účastníků</w:t>
      </w:r>
      <w:r w:rsidR="004E774B">
        <w:rPr>
          <w:rFonts w:cs="Times New Roman"/>
          <w:szCs w:val="24"/>
        </w:rPr>
        <w:t xml:space="preserve"> aktivity. Nabízí také pohled na </w:t>
      </w:r>
      <w:r w:rsidR="006D0205">
        <w:rPr>
          <w:rFonts w:cs="Times New Roman"/>
          <w:szCs w:val="24"/>
        </w:rPr>
        <w:t xml:space="preserve">moderní technologie v táborové pedagogice ze strany </w:t>
      </w:r>
      <w:r w:rsidR="00806BBC">
        <w:rPr>
          <w:rFonts w:cs="Times New Roman"/>
          <w:szCs w:val="24"/>
        </w:rPr>
        <w:t>vedoucích</w:t>
      </w:r>
      <w:r w:rsidR="006D0205">
        <w:rPr>
          <w:rFonts w:cs="Times New Roman"/>
          <w:szCs w:val="24"/>
        </w:rPr>
        <w:t xml:space="preserve"> a organizátorů</w:t>
      </w:r>
      <w:r w:rsidR="004E774B">
        <w:rPr>
          <w:rFonts w:cs="Times New Roman"/>
          <w:szCs w:val="24"/>
        </w:rPr>
        <w:t xml:space="preserve">, kteří vedou táborové programy. </w:t>
      </w:r>
    </w:p>
    <w:p w14:paraId="4EF01142" w14:textId="28B36579" w:rsidR="00012B1C" w:rsidRPr="00854BF7" w:rsidRDefault="00854BF7" w:rsidP="00854BF7">
      <w:pPr>
        <w:pStyle w:val="Nadpis3"/>
      </w:pPr>
      <w:bookmarkStart w:id="39" w:name="_Toc101410215"/>
      <w:r w:rsidRPr="00854BF7">
        <w:t xml:space="preserve">5.7.3 </w:t>
      </w:r>
      <w:r w:rsidR="00955F9F" w:rsidRPr="00854BF7">
        <w:t xml:space="preserve">Oddíl </w:t>
      </w:r>
      <w:r w:rsidR="000C29B3" w:rsidRPr="00854BF7">
        <w:t>Rychlých Šípů</w:t>
      </w:r>
      <w:bookmarkEnd w:id="39"/>
    </w:p>
    <w:p w14:paraId="1A81AA60" w14:textId="26ED5175" w:rsidR="00955F9F" w:rsidRDefault="00955F9F" w:rsidP="00CF0878">
      <w:pPr>
        <w:spacing w:line="360" w:lineRule="auto"/>
        <w:ind w:firstLine="566"/>
        <w:rPr>
          <w:rFonts w:cs="Times New Roman"/>
          <w:szCs w:val="24"/>
        </w:rPr>
      </w:pPr>
      <w:r>
        <w:rPr>
          <w:rFonts w:cs="Times New Roman"/>
          <w:szCs w:val="24"/>
        </w:rPr>
        <w:t xml:space="preserve">Třetí </w:t>
      </w:r>
      <w:r w:rsidR="00044852">
        <w:rPr>
          <w:rFonts w:cs="Times New Roman"/>
          <w:szCs w:val="24"/>
        </w:rPr>
        <w:t xml:space="preserve">aktivita byla organizována pro skupinu mladistvých </w:t>
      </w:r>
      <w:r w:rsidR="00927F7A">
        <w:rPr>
          <w:rFonts w:cs="Times New Roman"/>
          <w:szCs w:val="24"/>
        </w:rPr>
        <w:t>táb</w:t>
      </w:r>
      <w:r w:rsidR="005A43D6">
        <w:rPr>
          <w:rFonts w:cs="Times New Roman"/>
          <w:szCs w:val="24"/>
        </w:rPr>
        <w:t>orových instruktorů</w:t>
      </w:r>
      <w:r w:rsidR="00044852">
        <w:rPr>
          <w:rFonts w:cs="Times New Roman"/>
          <w:szCs w:val="24"/>
        </w:rPr>
        <w:t xml:space="preserve"> navštěvující oddíl v centru volného času. </w:t>
      </w:r>
      <w:r w:rsidR="00CF0878">
        <w:rPr>
          <w:rFonts w:cs="Times New Roman"/>
          <w:szCs w:val="24"/>
        </w:rPr>
        <w:t xml:space="preserve">Skupina čítala chlapce i dívky ve věku od 14 do 20 let. </w:t>
      </w:r>
      <w:r w:rsidR="008B0688">
        <w:rPr>
          <w:rFonts w:cs="Times New Roman"/>
          <w:szCs w:val="24"/>
        </w:rPr>
        <w:t xml:space="preserve">Skupina </w:t>
      </w:r>
      <w:r w:rsidR="00062FF7">
        <w:rPr>
          <w:rFonts w:cs="Times New Roman"/>
          <w:szCs w:val="24"/>
        </w:rPr>
        <w:t>j</w:t>
      </w:r>
      <w:r w:rsidR="008B0688">
        <w:rPr>
          <w:rFonts w:cs="Times New Roman"/>
          <w:szCs w:val="24"/>
        </w:rPr>
        <w:t>e charakterizována silnou soudržností. Jedná se prakticky o uzavřený oddíl, který navš</w:t>
      </w:r>
      <w:r w:rsidR="00146736">
        <w:rPr>
          <w:rFonts w:cs="Times New Roman"/>
          <w:szCs w:val="24"/>
        </w:rPr>
        <w:t xml:space="preserve">těvují pouze jedinci </w:t>
      </w:r>
      <w:r w:rsidR="00D621A3">
        <w:rPr>
          <w:rFonts w:cs="Times New Roman"/>
          <w:szCs w:val="24"/>
        </w:rPr>
        <w:t>ze tří</w:t>
      </w:r>
      <w:r w:rsidR="00062FF7">
        <w:rPr>
          <w:rFonts w:cs="Times New Roman"/>
          <w:szCs w:val="24"/>
        </w:rPr>
        <w:t xml:space="preserve"> přidružen</w:t>
      </w:r>
      <w:r w:rsidR="00D621A3">
        <w:rPr>
          <w:rFonts w:cs="Times New Roman"/>
          <w:szCs w:val="24"/>
        </w:rPr>
        <w:t>ých oddílů</w:t>
      </w:r>
      <w:r w:rsidR="00146736">
        <w:rPr>
          <w:rFonts w:cs="Times New Roman"/>
          <w:szCs w:val="24"/>
        </w:rPr>
        <w:t xml:space="preserve">. Většina z nich se v rámci těchto přidružených </w:t>
      </w:r>
      <w:r w:rsidR="005F116A">
        <w:rPr>
          <w:rFonts w:cs="Times New Roman"/>
          <w:szCs w:val="24"/>
        </w:rPr>
        <w:t xml:space="preserve">oddílů angažuje </w:t>
      </w:r>
      <w:r w:rsidR="00CF42D5">
        <w:rPr>
          <w:rFonts w:cs="Times New Roman"/>
          <w:szCs w:val="24"/>
        </w:rPr>
        <w:t>ve funkci</w:t>
      </w:r>
      <w:r w:rsidR="005F116A">
        <w:rPr>
          <w:rFonts w:cs="Times New Roman"/>
          <w:szCs w:val="24"/>
        </w:rPr>
        <w:t xml:space="preserve"> instruktorů či vedoucích. </w:t>
      </w:r>
      <w:r w:rsidR="00DD2CA6">
        <w:rPr>
          <w:rFonts w:cs="Times New Roman"/>
          <w:szCs w:val="24"/>
        </w:rPr>
        <w:t>M</w:t>
      </w:r>
      <w:r w:rsidR="00062FF7">
        <w:rPr>
          <w:rFonts w:cs="Times New Roman"/>
          <w:szCs w:val="24"/>
        </w:rPr>
        <w:t>ají</w:t>
      </w:r>
      <w:r w:rsidR="00DD2CA6">
        <w:rPr>
          <w:rFonts w:cs="Times New Roman"/>
          <w:szCs w:val="24"/>
        </w:rPr>
        <w:t xml:space="preserve"> tedy s táborovou pedagogikou již velké zkušenosti.</w:t>
      </w:r>
    </w:p>
    <w:p w14:paraId="12E64538" w14:textId="3498E114" w:rsidR="005F116A" w:rsidRDefault="00E24B0F" w:rsidP="00CF0878">
      <w:pPr>
        <w:spacing w:line="360" w:lineRule="auto"/>
        <w:ind w:firstLine="566"/>
        <w:rPr>
          <w:rFonts w:cs="Times New Roman"/>
          <w:szCs w:val="24"/>
        </w:rPr>
      </w:pPr>
      <w:r>
        <w:rPr>
          <w:rFonts w:cs="Times New Roman"/>
          <w:szCs w:val="24"/>
        </w:rPr>
        <w:lastRenderedPageBreak/>
        <w:t>Příležitost se mi naskytla ze strany vedoucí této skupin</w:t>
      </w:r>
      <w:r w:rsidR="006B555D">
        <w:rPr>
          <w:rFonts w:cs="Times New Roman"/>
          <w:szCs w:val="24"/>
        </w:rPr>
        <w:t>y</w:t>
      </w:r>
      <w:r>
        <w:rPr>
          <w:rFonts w:cs="Times New Roman"/>
          <w:szCs w:val="24"/>
        </w:rPr>
        <w:t>, která chtěla zapojit externisty do programu</w:t>
      </w:r>
      <w:r w:rsidR="006B555D">
        <w:rPr>
          <w:rFonts w:cs="Times New Roman"/>
          <w:szCs w:val="24"/>
        </w:rPr>
        <w:t>,</w:t>
      </w:r>
      <w:r>
        <w:rPr>
          <w:rFonts w:cs="Times New Roman"/>
          <w:szCs w:val="24"/>
        </w:rPr>
        <w:t xml:space="preserve"> a</w:t>
      </w:r>
      <w:r w:rsidR="005F116A">
        <w:rPr>
          <w:rFonts w:cs="Times New Roman"/>
          <w:szCs w:val="24"/>
        </w:rPr>
        <w:t xml:space="preserve"> vybrala </w:t>
      </w:r>
      <w:r>
        <w:rPr>
          <w:rFonts w:cs="Times New Roman"/>
          <w:szCs w:val="24"/>
        </w:rPr>
        <w:t xml:space="preserve">jsem si ji </w:t>
      </w:r>
      <w:r w:rsidR="005F116A">
        <w:rPr>
          <w:rFonts w:cs="Times New Roman"/>
          <w:szCs w:val="24"/>
        </w:rPr>
        <w:t>především</w:t>
      </w:r>
      <w:r w:rsidR="005D5DD0">
        <w:rPr>
          <w:rFonts w:cs="Times New Roman"/>
          <w:szCs w:val="24"/>
        </w:rPr>
        <w:t xml:space="preserve"> z t</w:t>
      </w:r>
      <w:r w:rsidR="005F116A">
        <w:rPr>
          <w:rFonts w:cs="Times New Roman"/>
          <w:szCs w:val="24"/>
        </w:rPr>
        <w:t>oho důvo</w:t>
      </w:r>
      <w:r w:rsidR="005D5DD0">
        <w:rPr>
          <w:rFonts w:cs="Times New Roman"/>
          <w:szCs w:val="24"/>
        </w:rPr>
        <w:t>d</w:t>
      </w:r>
      <w:r w:rsidR="005F116A">
        <w:rPr>
          <w:rFonts w:cs="Times New Roman"/>
          <w:szCs w:val="24"/>
        </w:rPr>
        <w:t>u,</w:t>
      </w:r>
      <w:r w:rsidR="005D5DD0">
        <w:rPr>
          <w:rFonts w:cs="Times New Roman"/>
          <w:szCs w:val="24"/>
        </w:rPr>
        <w:t xml:space="preserve"> že mi opět může nabídnout pohled, jak ze strany vedoucích, tak ze strany účastníků. </w:t>
      </w:r>
      <w:r w:rsidR="00C15B68">
        <w:rPr>
          <w:rFonts w:cs="Times New Roman"/>
          <w:szCs w:val="24"/>
        </w:rPr>
        <w:t xml:space="preserve">S pár jedinci jsem se ve skupině znala, ale většinový podíl tvořili jedinci pro mě neznámí. </w:t>
      </w:r>
    </w:p>
    <w:p w14:paraId="52583F9B" w14:textId="6CF77925" w:rsidR="00C15B68" w:rsidRPr="00955F9F" w:rsidRDefault="00CE41D4" w:rsidP="00CF0878">
      <w:pPr>
        <w:spacing w:line="360" w:lineRule="auto"/>
        <w:ind w:firstLine="566"/>
        <w:rPr>
          <w:rFonts w:cs="Times New Roman"/>
          <w:szCs w:val="24"/>
        </w:rPr>
      </w:pPr>
      <w:r>
        <w:rPr>
          <w:rFonts w:cs="Times New Roman"/>
          <w:szCs w:val="24"/>
        </w:rPr>
        <w:t>Z</w:t>
      </w:r>
      <w:r w:rsidR="00C15B68">
        <w:rPr>
          <w:rFonts w:cs="Times New Roman"/>
          <w:szCs w:val="24"/>
        </w:rPr>
        <w:t>pětn</w:t>
      </w:r>
      <w:r>
        <w:rPr>
          <w:rFonts w:cs="Times New Roman"/>
          <w:szCs w:val="24"/>
        </w:rPr>
        <w:t>á</w:t>
      </w:r>
      <w:r w:rsidR="000E538B">
        <w:rPr>
          <w:rFonts w:cs="Times New Roman"/>
          <w:szCs w:val="24"/>
        </w:rPr>
        <w:t xml:space="preserve"> vazb</w:t>
      </w:r>
      <w:r>
        <w:rPr>
          <w:rFonts w:cs="Times New Roman"/>
          <w:szCs w:val="24"/>
        </w:rPr>
        <w:t>a proběhla se všemi zúčastněnými najednou</w:t>
      </w:r>
      <w:r w:rsidR="00946D61">
        <w:rPr>
          <w:rFonts w:cs="Times New Roman"/>
          <w:szCs w:val="24"/>
        </w:rPr>
        <w:t>. B</w:t>
      </w:r>
      <w:r>
        <w:rPr>
          <w:rFonts w:cs="Times New Roman"/>
          <w:szCs w:val="24"/>
        </w:rPr>
        <w:t xml:space="preserve">yla </w:t>
      </w:r>
      <w:r w:rsidR="00946D61">
        <w:rPr>
          <w:rFonts w:cs="Times New Roman"/>
          <w:szCs w:val="24"/>
        </w:rPr>
        <w:t xml:space="preserve">však </w:t>
      </w:r>
      <w:r>
        <w:rPr>
          <w:rFonts w:cs="Times New Roman"/>
          <w:szCs w:val="24"/>
        </w:rPr>
        <w:t>částe</w:t>
      </w:r>
      <w:r w:rsidR="004A6448">
        <w:rPr>
          <w:rFonts w:cs="Times New Roman"/>
          <w:szCs w:val="24"/>
        </w:rPr>
        <w:t xml:space="preserve">čně časově omezena. Ve druhé polovině zpětné vazby skupinu opustili </w:t>
      </w:r>
      <w:r w:rsidR="00EA2629">
        <w:rPr>
          <w:rFonts w:cs="Times New Roman"/>
          <w:szCs w:val="24"/>
        </w:rPr>
        <w:t>čtyři jedinci. S nimi byla zpětná vazba uzavřena doplňujícími otázkam</w:t>
      </w:r>
      <w:r w:rsidR="00021738">
        <w:rPr>
          <w:rFonts w:cs="Times New Roman"/>
          <w:szCs w:val="24"/>
        </w:rPr>
        <w:t>i</w:t>
      </w:r>
      <w:r w:rsidR="00EA2629">
        <w:rPr>
          <w:rFonts w:cs="Times New Roman"/>
          <w:szCs w:val="24"/>
        </w:rPr>
        <w:t xml:space="preserve"> v rámci další sch</w:t>
      </w:r>
      <w:r w:rsidR="00B252A6">
        <w:rPr>
          <w:rFonts w:cs="Times New Roman"/>
          <w:szCs w:val="24"/>
        </w:rPr>
        <w:t>ůzky, avšak hovořilo se pouze o vytvořen</w:t>
      </w:r>
      <w:r w:rsidR="00946D61">
        <w:rPr>
          <w:rFonts w:cs="Times New Roman"/>
          <w:szCs w:val="24"/>
        </w:rPr>
        <w:t>é</w:t>
      </w:r>
      <w:r w:rsidR="005C3BA9">
        <w:rPr>
          <w:rFonts w:cs="Times New Roman"/>
          <w:szCs w:val="24"/>
        </w:rPr>
        <w:t xml:space="preserve"> technologii</w:t>
      </w:r>
      <w:r w:rsidR="00B252A6">
        <w:rPr>
          <w:rFonts w:cs="Times New Roman"/>
          <w:szCs w:val="24"/>
        </w:rPr>
        <w:t xml:space="preserve"> a </w:t>
      </w:r>
      <w:r w:rsidR="00362DFA">
        <w:rPr>
          <w:rFonts w:cs="Times New Roman"/>
          <w:szCs w:val="24"/>
        </w:rPr>
        <w:t xml:space="preserve">o </w:t>
      </w:r>
      <w:r w:rsidR="00B252A6">
        <w:rPr>
          <w:rFonts w:cs="Times New Roman"/>
          <w:szCs w:val="24"/>
        </w:rPr>
        <w:t xml:space="preserve">možnostech jejího fungování. </w:t>
      </w:r>
      <w:r w:rsidR="00946D61">
        <w:rPr>
          <w:rFonts w:cs="Times New Roman"/>
          <w:szCs w:val="24"/>
        </w:rPr>
        <w:t>Účastníci</w:t>
      </w:r>
      <w:r w:rsidR="00B252A6">
        <w:rPr>
          <w:rFonts w:cs="Times New Roman"/>
          <w:szCs w:val="24"/>
        </w:rPr>
        <w:t xml:space="preserve"> již nedoplnili</w:t>
      </w:r>
      <w:r w:rsidR="003E44E8">
        <w:rPr>
          <w:rFonts w:cs="Times New Roman"/>
          <w:szCs w:val="24"/>
        </w:rPr>
        <w:t xml:space="preserve"> žádné informace, které by </w:t>
      </w:r>
      <w:r w:rsidR="00B042F1">
        <w:rPr>
          <w:rFonts w:cs="Times New Roman"/>
          <w:szCs w:val="24"/>
        </w:rPr>
        <w:t>bylo potřeba zapojit</w:t>
      </w:r>
      <w:r w:rsidR="003E44E8">
        <w:rPr>
          <w:rFonts w:cs="Times New Roman"/>
          <w:szCs w:val="24"/>
        </w:rPr>
        <w:t xml:space="preserve"> do výzkumného šetře</w:t>
      </w:r>
      <w:r w:rsidR="00B042F1">
        <w:rPr>
          <w:rFonts w:cs="Times New Roman"/>
          <w:szCs w:val="24"/>
        </w:rPr>
        <w:t>ní.</w:t>
      </w:r>
      <w:r w:rsidR="00982F6B">
        <w:rPr>
          <w:rFonts w:cs="Times New Roman"/>
          <w:szCs w:val="24"/>
        </w:rPr>
        <w:t xml:space="preserve">  </w:t>
      </w:r>
    </w:p>
    <w:p w14:paraId="2B509C4B" w14:textId="2A1D1528" w:rsidR="001C706F" w:rsidRPr="00F92B85" w:rsidRDefault="00854BF7" w:rsidP="00854BF7">
      <w:pPr>
        <w:pStyle w:val="Nadpis3"/>
      </w:pPr>
      <w:bookmarkStart w:id="40" w:name="_Toc101410216"/>
      <w:r>
        <w:t xml:space="preserve">5.7.4 </w:t>
      </w:r>
      <w:r w:rsidR="004B7EBE" w:rsidRPr="00F92B85">
        <w:t>Dětský tábornický od</w:t>
      </w:r>
      <w:r w:rsidR="00B3002A">
        <w:t>díl Klubčata</w:t>
      </w:r>
      <w:bookmarkEnd w:id="40"/>
    </w:p>
    <w:p w14:paraId="643A2A3A" w14:textId="784CAE9B" w:rsidR="004B7EBE" w:rsidRDefault="004B7EBE" w:rsidP="00BB3AFB">
      <w:pPr>
        <w:spacing w:line="360" w:lineRule="auto"/>
        <w:ind w:firstLine="566"/>
        <w:rPr>
          <w:rFonts w:cs="Times New Roman"/>
          <w:szCs w:val="24"/>
        </w:rPr>
      </w:pPr>
      <w:r>
        <w:rPr>
          <w:rFonts w:cs="Times New Roman"/>
          <w:szCs w:val="24"/>
        </w:rPr>
        <w:t xml:space="preserve">Dětským tábornickým oddílem máme na </w:t>
      </w:r>
      <w:r w:rsidR="00473D81">
        <w:rPr>
          <w:rFonts w:cs="Times New Roman"/>
          <w:szCs w:val="24"/>
        </w:rPr>
        <w:t xml:space="preserve">mysli skupinu dětí, která se pravidelně schází na týdenních schůzkách a v letním období </w:t>
      </w:r>
      <w:r w:rsidR="00BE3660">
        <w:rPr>
          <w:rFonts w:cs="Times New Roman"/>
          <w:szCs w:val="24"/>
        </w:rPr>
        <w:t>se účastní letních táborů organizovaných tímto oddílem. Skupinu t</w:t>
      </w:r>
      <w:r w:rsidR="004909EB">
        <w:rPr>
          <w:rFonts w:cs="Times New Roman"/>
          <w:szCs w:val="24"/>
        </w:rPr>
        <w:t xml:space="preserve">vořily děti od 8 do 11 let. Většina z nich jsou již </w:t>
      </w:r>
      <w:r w:rsidR="003B505E">
        <w:rPr>
          <w:rFonts w:cs="Times New Roman"/>
          <w:szCs w:val="24"/>
        </w:rPr>
        <w:t>zkušenými</w:t>
      </w:r>
      <w:r w:rsidR="004909EB">
        <w:rPr>
          <w:rFonts w:cs="Times New Roman"/>
          <w:szCs w:val="24"/>
        </w:rPr>
        <w:t xml:space="preserve"> táborníky. </w:t>
      </w:r>
      <w:r w:rsidR="007924B3">
        <w:rPr>
          <w:rFonts w:cs="Times New Roman"/>
          <w:szCs w:val="24"/>
        </w:rPr>
        <w:t>Někteří</w:t>
      </w:r>
      <w:r w:rsidR="004909EB">
        <w:rPr>
          <w:rFonts w:cs="Times New Roman"/>
          <w:szCs w:val="24"/>
        </w:rPr>
        <w:t xml:space="preserve"> jsou však v oddíle prvním rokem a nemají tedy s</w:t>
      </w:r>
      <w:r w:rsidR="007924B3">
        <w:rPr>
          <w:rFonts w:cs="Times New Roman"/>
          <w:szCs w:val="24"/>
        </w:rPr>
        <w:t> letními tábory žádné zkušenosti. Otázky tedy byly směřované spíše na pravidelnou činnost oddílu</w:t>
      </w:r>
      <w:r w:rsidR="001A38F6">
        <w:rPr>
          <w:rFonts w:cs="Times New Roman"/>
          <w:szCs w:val="24"/>
        </w:rPr>
        <w:t xml:space="preserve"> a krátkodobé pobytové akce</w:t>
      </w:r>
      <w:r w:rsidR="007924B3">
        <w:rPr>
          <w:rFonts w:cs="Times New Roman"/>
          <w:szCs w:val="24"/>
        </w:rPr>
        <w:t xml:space="preserve">. </w:t>
      </w:r>
    </w:p>
    <w:p w14:paraId="72CE43F6" w14:textId="329AAB9C" w:rsidR="00BB3AFB" w:rsidRDefault="001A38F6" w:rsidP="0071683C">
      <w:pPr>
        <w:spacing w:line="360" w:lineRule="auto"/>
        <w:ind w:firstLine="566"/>
        <w:rPr>
          <w:rFonts w:cs="Times New Roman"/>
          <w:szCs w:val="24"/>
        </w:rPr>
      </w:pPr>
      <w:r>
        <w:rPr>
          <w:rFonts w:cs="Times New Roman"/>
          <w:szCs w:val="24"/>
        </w:rPr>
        <w:t>Pro zpětnou vazbu js</w:t>
      </w:r>
      <w:r w:rsidR="005648AF">
        <w:rPr>
          <w:rFonts w:cs="Times New Roman"/>
          <w:szCs w:val="24"/>
        </w:rPr>
        <w:t>me</w:t>
      </w:r>
      <w:r>
        <w:rPr>
          <w:rFonts w:cs="Times New Roman"/>
          <w:szCs w:val="24"/>
        </w:rPr>
        <w:t xml:space="preserve"> skupinu opět rozdělil</w:t>
      </w:r>
      <w:r w:rsidR="001A27DE">
        <w:rPr>
          <w:rFonts w:cs="Times New Roman"/>
          <w:szCs w:val="24"/>
        </w:rPr>
        <w:t>i</w:t>
      </w:r>
      <w:r>
        <w:rPr>
          <w:rFonts w:cs="Times New Roman"/>
          <w:szCs w:val="24"/>
        </w:rPr>
        <w:t xml:space="preserve"> na dva početně stejné celky.</w:t>
      </w:r>
      <w:r w:rsidR="001A27DE">
        <w:rPr>
          <w:rFonts w:cs="Times New Roman"/>
          <w:szCs w:val="24"/>
        </w:rPr>
        <w:t xml:space="preserve"> </w:t>
      </w:r>
      <w:r w:rsidR="00BB3AFB">
        <w:rPr>
          <w:rFonts w:cs="Times New Roman"/>
          <w:szCs w:val="24"/>
        </w:rPr>
        <w:t>Osobně znám všechny aktéry této skupiny, jelikož se jedná o oddíl, který sama vedu</w:t>
      </w:r>
      <w:r w:rsidR="003F3522">
        <w:rPr>
          <w:rFonts w:cs="Times New Roman"/>
          <w:szCs w:val="24"/>
        </w:rPr>
        <w:t>. Výhodou bylo hovoření o konkrétních situacích, které js</w:t>
      </w:r>
      <w:r>
        <w:rPr>
          <w:rFonts w:cs="Times New Roman"/>
          <w:szCs w:val="24"/>
        </w:rPr>
        <w:t>me</w:t>
      </w:r>
      <w:r w:rsidR="003F3522">
        <w:rPr>
          <w:rFonts w:cs="Times New Roman"/>
          <w:szCs w:val="24"/>
        </w:rPr>
        <w:t xml:space="preserve"> prožili v </w:t>
      </w:r>
      <w:r w:rsidR="00715F84">
        <w:rPr>
          <w:rFonts w:cs="Times New Roman"/>
          <w:szCs w:val="24"/>
        </w:rPr>
        <w:t>průběhu</w:t>
      </w:r>
      <w:r w:rsidR="003F3522">
        <w:rPr>
          <w:rFonts w:cs="Times New Roman"/>
          <w:szCs w:val="24"/>
        </w:rPr>
        <w:t xml:space="preserve"> celoroční činnosti</w:t>
      </w:r>
      <w:r>
        <w:rPr>
          <w:rFonts w:cs="Times New Roman"/>
          <w:szCs w:val="24"/>
        </w:rPr>
        <w:t>,</w:t>
      </w:r>
      <w:r w:rsidR="003F3522">
        <w:rPr>
          <w:rFonts w:cs="Times New Roman"/>
          <w:szCs w:val="24"/>
        </w:rPr>
        <w:t xml:space="preserve"> a otev</w:t>
      </w:r>
      <w:r w:rsidR="005E2432">
        <w:rPr>
          <w:rFonts w:cs="Times New Roman"/>
          <w:szCs w:val="24"/>
        </w:rPr>
        <w:t xml:space="preserve">řenost vůči sdělování názorů. </w:t>
      </w:r>
      <w:r w:rsidR="003F3522">
        <w:rPr>
          <w:rFonts w:cs="Times New Roman"/>
          <w:szCs w:val="24"/>
        </w:rPr>
        <w:t xml:space="preserve"> </w:t>
      </w:r>
    </w:p>
    <w:p w14:paraId="58635435" w14:textId="76B644D3" w:rsidR="00B10F59" w:rsidRPr="0071683C" w:rsidRDefault="00854BF7" w:rsidP="00854BF7">
      <w:pPr>
        <w:pStyle w:val="Nadpis3"/>
      </w:pPr>
      <w:bookmarkStart w:id="41" w:name="_Toc101410217"/>
      <w:r>
        <w:t xml:space="preserve">5.7.5 </w:t>
      </w:r>
      <w:r w:rsidR="00B10F59" w:rsidRPr="0071683C">
        <w:t xml:space="preserve">Dětský tábornický </w:t>
      </w:r>
      <w:r w:rsidR="00B8002D">
        <w:t xml:space="preserve">oddíl </w:t>
      </w:r>
      <w:r w:rsidR="00B3002A">
        <w:t>Klubíčka</w:t>
      </w:r>
      <w:bookmarkEnd w:id="41"/>
    </w:p>
    <w:p w14:paraId="66739273" w14:textId="08927D8E" w:rsidR="001C706F" w:rsidRDefault="0094740F" w:rsidP="00362DFA">
      <w:pPr>
        <w:spacing w:line="360" w:lineRule="auto"/>
        <w:ind w:firstLine="567"/>
        <w:rPr>
          <w:rFonts w:cs="Times New Roman"/>
          <w:szCs w:val="24"/>
        </w:rPr>
      </w:pPr>
      <w:r>
        <w:rPr>
          <w:rFonts w:cs="Times New Roman"/>
          <w:szCs w:val="24"/>
        </w:rPr>
        <w:t>V tomto případě se jedná o stejný oddíl jako u předchozího popisu</w:t>
      </w:r>
      <w:r w:rsidR="005B36AF">
        <w:rPr>
          <w:rFonts w:cs="Times New Roman"/>
          <w:szCs w:val="24"/>
        </w:rPr>
        <w:t>. Ú</w:t>
      </w:r>
      <w:r w:rsidR="0071683C">
        <w:rPr>
          <w:rFonts w:cs="Times New Roman"/>
          <w:szCs w:val="24"/>
        </w:rPr>
        <w:t>častníky jsou zde však děti jiné věkové kateg</w:t>
      </w:r>
      <w:r w:rsidR="0071412C">
        <w:rPr>
          <w:rFonts w:cs="Times New Roman"/>
          <w:szCs w:val="24"/>
        </w:rPr>
        <w:t>orie</w:t>
      </w:r>
      <w:r w:rsidR="00CF42D5">
        <w:rPr>
          <w:rFonts w:cs="Times New Roman"/>
          <w:szCs w:val="24"/>
        </w:rPr>
        <w:t>,</w:t>
      </w:r>
      <w:r w:rsidR="0071412C">
        <w:rPr>
          <w:rFonts w:cs="Times New Roman"/>
          <w:szCs w:val="24"/>
        </w:rPr>
        <w:t xml:space="preserve"> a to konkrétně ve věku </w:t>
      </w:r>
      <w:r w:rsidR="00101085">
        <w:rPr>
          <w:rFonts w:cs="Times New Roman"/>
          <w:szCs w:val="24"/>
        </w:rPr>
        <w:t>6 až 8 let. Tato skupina je méně početná</w:t>
      </w:r>
      <w:r w:rsidR="00C94DF2">
        <w:rPr>
          <w:rFonts w:cs="Times New Roman"/>
          <w:szCs w:val="24"/>
        </w:rPr>
        <w:t>, čítá 5 chlapců a 3 d</w:t>
      </w:r>
      <w:r w:rsidR="00534D7C">
        <w:rPr>
          <w:rFonts w:cs="Times New Roman"/>
          <w:szCs w:val="24"/>
        </w:rPr>
        <w:t xml:space="preserve">ívky. </w:t>
      </w:r>
      <w:r w:rsidR="00EB5505">
        <w:rPr>
          <w:rFonts w:cs="Times New Roman"/>
          <w:szCs w:val="24"/>
        </w:rPr>
        <w:t>D</w:t>
      </w:r>
      <w:r w:rsidR="00534D7C">
        <w:rPr>
          <w:rFonts w:cs="Times New Roman"/>
          <w:szCs w:val="24"/>
        </w:rPr>
        <w:t xml:space="preserve">ěti nemají s tábory absolutně žádné zkušenosti. Jejich </w:t>
      </w:r>
      <w:r w:rsidR="00CF42D5">
        <w:rPr>
          <w:rFonts w:cs="Times New Roman"/>
          <w:szCs w:val="24"/>
        </w:rPr>
        <w:t>setkání</w:t>
      </w:r>
      <w:r w:rsidR="00534D7C">
        <w:rPr>
          <w:rFonts w:cs="Times New Roman"/>
          <w:szCs w:val="24"/>
        </w:rPr>
        <w:t xml:space="preserve"> s táborovou pedagogikou nast</w:t>
      </w:r>
      <w:r w:rsidR="0048387D">
        <w:rPr>
          <w:rFonts w:cs="Times New Roman"/>
          <w:szCs w:val="24"/>
        </w:rPr>
        <w:t>ává pouze v rámci celoroční oddílové činnosti. Jsou to však děti, které s oddílem absolvovaly jednodenní či víkendové pobyt</w:t>
      </w:r>
      <w:r w:rsidR="00EB5505">
        <w:rPr>
          <w:rFonts w:cs="Times New Roman"/>
          <w:szCs w:val="24"/>
        </w:rPr>
        <w:t>ové akce</w:t>
      </w:r>
      <w:r w:rsidR="0048387D">
        <w:rPr>
          <w:rFonts w:cs="Times New Roman"/>
          <w:szCs w:val="24"/>
        </w:rPr>
        <w:t xml:space="preserve">. </w:t>
      </w:r>
    </w:p>
    <w:p w14:paraId="1FA8021D" w14:textId="1D65AF2D" w:rsidR="0048387D" w:rsidRDefault="00304602" w:rsidP="00362DFA">
      <w:pPr>
        <w:spacing w:line="360" w:lineRule="auto"/>
        <w:ind w:firstLine="567"/>
        <w:rPr>
          <w:rFonts w:cs="Times New Roman"/>
          <w:szCs w:val="24"/>
        </w:rPr>
      </w:pPr>
      <w:r>
        <w:rPr>
          <w:rFonts w:cs="Times New Roman"/>
          <w:szCs w:val="24"/>
        </w:rPr>
        <w:t>Skupina mi opět byla známa ze stejného důvodu jak</w:t>
      </w:r>
      <w:r w:rsidR="00CE6CFA">
        <w:rPr>
          <w:rFonts w:cs="Times New Roman"/>
          <w:szCs w:val="24"/>
        </w:rPr>
        <w:t>o</w:t>
      </w:r>
      <w:r>
        <w:rPr>
          <w:rFonts w:cs="Times New Roman"/>
          <w:szCs w:val="24"/>
        </w:rPr>
        <w:t xml:space="preserve"> skupina předchozí. </w:t>
      </w:r>
      <w:r w:rsidR="00387C28">
        <w:rPr>
          <w:rFonts w:cs="Times New Roman"/>
          <w:szCs w:val="24"/>
        </w:rPr>
        <w:t>Díky malému počtu účastníků byla zpětná vazba uskutečněna se všemi najednou.</w:t>
      </w:r>
      <w:r w:rsidR="00E84556">
        <w:rPr>
          <w:rFonts w:cs="Times New Roman"/>
          <w:szCs w:val="24"/>
        </w:rPr>
        <w:t xml:space="preserve"> Bylo zde pozorováno </w:t>
      </w:r>
      <w:r w:rsidR="005F55A0">
        <w:rPr>
          <w:rFonts w:cs="Times New Roman"/>
          <w:szCs w:val="24"/>
        </w:rPr>
        <w:t>rovnomě</w:t>
      </w:r>
      <w:r w:rsidR="00EB53D8">
        <w:rPr>
          <w:rFonts w:cs="Times New Roman"/>
          <w:szCs w:val="24"/>
        </w:rPr>
        <w:t>rné</w:t>
      </w:r>
      <w:r w:rsidR="00E84556">
        <w:rPr>
          <w:rFonts w:cs="Times New Roman"/>
          <w:szCs w:val="24"/>
        </w:rPr>
        <w:t xml:space="preserve"> zapojení všech</w:t>
      </w:r>
      <w:r w:rsidR="005F55A0">
        <w:rPr>
          <w:rFonts w:cs="Times New Roman"/>
          <w:szCs w:val="24"/>
        </w:rPr>
        <w:t xml:space="preserve"> účastníků do diskuse a děti se navzájem krásně doplňovaly. </w:t>
      </w:r>
    </w:p>
    <w:p w14:paraId="429892EB" w14:textId="79CA72B9" w:rsidR="00851E38" w:rsidRPr="002E3942" w:rsidRDefault="00854BF7" w:rsidP="00854BF7">
      <w:pPr>
        <w:pStyle w:val="Nadpis3"/>
      </w:pPr>
      <w:bookmarkStart w:id="42" w:name="_Toc101410218"/>
      <w:r>
        <w:t xml:space="preserve">5.7.6 </w:t>
      </w:r>
      <w:r w:rsidR="00851E38" w:rsidRPr="002E3942">
        <w:t xml:space="preserve">Dětský tábornický </w:t>
      </w:r>
      <w:r w:rsidR="00B8002D">
        <w:t>oddíl Animáci</w:t>
      </w:r>
      <w:bookmarkEnd w:id="42"/>
    </w:p>
    <w:p w14:paraId="19C224D2" w14:textId="7C42D60A" w:rsidR="00851E38" w:rsidRDefault="00851E38" w:rsidP="001F5B48">
      <w:pPr>
        <w:spacing w:line="360" w:lineRule="auto"/>
        <w:ind w:firstLine="566"/>
        <w:rPr>
          <w:rFonts w:cs="Times New Roman"/>
          <w:szCs w:val="24"/>
        </w:rPr>
      </w:pPr>
      <w:r>
        <w:rPr>
          <w:rFonts w:cs="Times New Roman"/>
          <w:szCs w:val="24"/>
        </w:rPr>
        <w:t xml:space="preserve">V tomto případě </w:t>
      </w:r>
      <w:r w:rsidR="0063099F">
        <w:rPr>
          <w:rFonts w:cs="Times New Roman"/>
          <w:szCs w:val="24"/>
        </w:rPr>
        <w:t xml:space="preserve">také </w:t>
      </w:r>
      <w:r>
        <w:rPr>
          <w:rFonts w:cs="Times New Roman"/>
          <w:szCs w:val="24"/>
        </w:rPr>
        <w:t xml:space="preserve">hovoříme o tábornickém oddílu s celoroční činností </w:t>
      </w:r>
      <w:r w:rsidR="0007654E">
        <w:rPr>
          <w:rFonts w:cs="Times New Roman"/>
          <w:szCs w:val="24"/>
        </w:rPr>
        <w:t xml:space="preserve">zakončenou letním táborem. V tomto oddíle se však neangažuji jako vedoucí, i když se jedná o </w:t>
      </w:r>
      <w:r w:rsidR="001F5B48">
        <w:rPr>
          <w:rFonts w:cs="Times New Roman"/>
          <w:szCs w:val="24"/>
        </w:rPr>
        <w:t xml:space="preserve">oddíl s námi </w:t>
      </w:r>
      <w:r w:rsidR="001F5B48">
        <w:rPr>
          <w:rFonts w:cs="Times New Roman"/>
          <w:szCs w:val="24"/>
        </w:rPr>
        <w:lastRenderedPageBreak/>
        <w:t xml:space="preserve">spolupracující. Navštěvují ho děti ve věku od </w:t>
      </w:r>
      <w:r w:rsidR="00C357DB">
        <w:rPr>
          <w:rFonts w:cs="Times New Roman"/>
          <w:szCs w:val="24"/>
        </w:rPr>
        <w:t>8 do 11 let a všichni již mají zkušenosti s táborovou ped</w:t>
      </w:r>
      <w:r w:rsidR="007156CA">
        <w:rPr>
          <w:rFonts w:cs="Times New Roman"/>
          <w:szCs w:val="24"/>
        </w:rPr>
        <w:t>agogikou v širším slova smyslu. Účastní se jak pobytových, tak příměstských táborů a účastní se také krátkodobých pobytových a</w:t>
      </w:r>
      <w:r w:rsidR="00115C46">
        <w:rPr>
          <w:rFonts w:cs="Times New Roman"/>
          <w:szCs w:val="24"/>
        </w:rPr>
        <w:t xml:space="preserve">kcí v průběhu školního roku. </w:t>
      </w:r>
    </w:p>
    <w:p w14:paraId="6527B856" w14:textId="52544C70" w:rsidR="00B32EB0" w:rsidRDefault="00092910" w:rsidP="00B32EB0">
      <w:pPr>
        <w:spacing w:line="360" w:lineRule="auto"/>
        <w:ind w:firstLine="566"/>
        <w:rPr>
          <w:rFonts w:cs="Times New Roman"/>
          <w:szCs w:val="24"/>
        </w:rPr>
      </w:pPr>
      <w:r>
        <w:rPr>
          <w:rFonts w:cs="Times New Roman"/>
          <w:szCs w:val="24"/>
        </w:rPr>
        <w:t>Spolupráce s touto skupin</w:t>
      </w:r>
      <w:r w:rsidR="00B935E5">
        <w:rPr>
          <w:rFonts w:cs="Times New Roman"/>
          <w:szCs w:val="24"/>
        </w:rPr>
        <w:t>ou</w:t>
      </w:r>
      <w:r>
        <w:rPr>
          <w:rFonts w:cs="Times New Roman"/>
          <w:szCs w:val="24"/>
        </w:rPr>
        <w:t xml:space="preserve"> se </w:t>
      </w:r>
      <w:r w:rsidR="00E74EB2">
        <w:rPr>
          <w:rFonts w:cs="Times New Roman"/>
          <w:szCs w:val="24"/>
        </w:rPr>
        <w:t xml:space="preserve">mi nabídla </w:t>
      </w:r>
      <w:r w:rsidR="00B935E5">
        <w:rPr>
          <w:rFonts w:cs="Times New Roman"/>
          <w:szCs w:val="24"/>
        </w:rPr>
        <w:t>díky</w:t>
      </w:r>
      <w:r w:rsidR="00E74EB2">
        <w:rPr>
          <w:rFonts w:cs="Times New Roman"/>
          <w:szCs w:val="24"/>
        </w:rPr>
        <w:t xml:space="preserve"> spoluprác</w:t>
      </w:r>
      <w:r w:rsidR="00B935E5">
        <w:rPr>
          <w:rFonts w:cs="Times New Roman"/>
          <w:szCs w:val="24"/>
        </w:rPr>
        <w:t>i</w:t>
      </w:r>
      <w:r w:rsidR="00E74EB2">
        <w:rPr>
          <w:rFonts w:cs="Times New Roman"/>
          <w:szCs w:val="24"/>
        </w:rPr>
        <w:t xml:space="preserve"> již dřívější. </w:t>
      </w:r>
      <w:r w:rsidR="00115C46">
        <w:rPr>
          <w:rFonts w:cs="Times New Roman"/>
          <w:szCs w:val="24"/>
        </w:rPr>
        <w:t>Ve skupině jsem znala pouze pár jedinců. Ostatní pro mě byli zcela neznám</w:t>
      </w:r>
      <w:r w:rsidR="00307F01">
        <w:rPr>
          <w:rFonts w:cs="Times New Roman"/>
          <w:szCs w:val="24"/>
        </w:rPr>
        <w:t>í. Já jsem pro ně však představovala známou osobu z tábornického prostředí</w:t>
      </w:r>
      <w:r w:rsidR="004C3CE3">
        <w:rPr>
          <w:rFonts w:cs="Times New Roman"/>
          <w:szCs w:val="24"/>
        </w:rPr>
        <w:t>,</w:t>
      </w:r>
      <w:r w:rsidR="00307F01">
        <w:rPr>
          <w:rFonts w:cs="Times New Roman"/>
          <w:szCs w:val="24"/>
        </w:rPr>
        <w:t xml:space="preserve"> o které věděli, že s jejich vedoucími spolupracuje. </w:t>
      </w:r>
      <w:r w:rsidR="00C74EE6">
        <w:rPr>
          <w:rFonts w:cs="Times New Roman"/>
          <w:szCs w:val="24"/>
        </w:rPr>
        <w:t xml:space="preserve">Zpětná vazba proběhla opět bez potřeby dělení skupin. </w:t>
      </w:r>
    </w:p>
    <w:p w14:paraId="07054772" w14:textId="77777777" w:rsidR="00B32EB0" w:rsidRDefault="00B32EB0">
      <w:pPr>
        <w:jc w:val="left"/>
        <w:rPr>
          <w:rFonts w:cs="Times New Roman"/>
          <w:szCs w:val="24"/>
        </w:rPr>
      </w:pPr>
      <w:r>
        <w:rPr>
          <w:rFonts w:cs="Times New Roman"/>
          <w:szCs w:val="24"/>
        </w:rPr>
        <w:br w:type="page"/>
      </w:r>
    </w:p>
    <w:p w14:paraId="7764673F" w14:textId="64F1E58D" w:rsidR="00FD00B9" w:rsidRDefault="00854BF7" w:rsidP="00854BF7">
      <w:pPr>
        <w:pStyle w:val="Nadpis1"/>
      </w:pPr>
      <w:bookmarkStart w:id="43" w:name="_Toc101410219"/>
      <w:r>
        <w:lastRenderedPageBreak/>
        <w:t xml:space="preserve">6 </w:t>
      </w:r>
      <w:r w:rsidR="00262504" w:rsidRPr="00854BF7">
        <w:t>Vlastní moderní technologie</w:t>
      </w:r>
      <w:r w:rsidR="00FD67C2" w:rsidRPr="00854BF7">
        <w:t xml:space="preserve"> a hry s jejich zapojením</w:t>
      </w:r>
      <w:bookmarkEnd w:id="43"/>
    </w:p>
    <w:p w14:paraId="36516D6D" w14:textId="39759734" w:rsidR="005E4992" w:rsidRPr="00001401" w:rsidRDefault="0091448F" w:rsidP="007C69D0">
      <w:pPr>
        <w:spacing w:line="360" w:lineRule="auto"/>
        <w:ind w:firstLine="567"/>
      </w:pPr>
      <w:r>
        <w:t>V této kapitole detailně popíšeme vytvořené technologie. Zaměříme se na jejich funkce, módy a možnosti jejich využití. Dále provedeme detailní popis her, které jsme pro potřeby této diplomové práce vytvořili se zaměřením na implementaci vytvořen</w:t>
      </w:r>
      <w:r w:rsidR="0063099F">
        <w:t>ých</w:t>
      </w:r>
      <w:r>
        <w:t xml:space="preserve"> technologi</w:t>
      </w:r>
      <w:r w:rsidR="0063099F">
        <w:t>í</w:t>
      </w:r>
      <w:r>
        <w:t xml:space="preserve">. </w:t>
      </w:r>
      <w:r w:rsidR="0063099F">
        <w:t>U popisu her budeme vycházet z podk</w:t>
      </w:r>
      <w:r>
        <w:t xml:space="preserve">apitoly </w:t>
      </w:r>
      <w:r w:rsidR="0063099F">
        <w:t>Popis a dělení her a z podkapitoly Tvorba her</w:t>
      </w:r>
      <w:r>
        <w:t>.</w:t>
      </w:r>
      <w:r w:rsidR="00666CEB">
        <w:t xml:space="preserve"> </w:t>
      </w:r>
    </w:p>
    <w:p w14:paraId="07F9FC55" w14:textId="26E8A3EC" w:rsidR="00E45097" w:rsidRPr="00411E3B" w:rsidRDefault="00262504" w:rsidP="00854BF7">
      <w:pPr>
        <w:pStyle w:val="Nadpis2"/>
        <w:rPr>
          <w:color w:val="FF0000"/>
        </w:rPr>
      </w:pPr>
      <w:bookmarkStart w:id="44" w:name="_Toc101410220"/>
      <w:r>
        <w:t xml:space="preserve">6.1 </w:t>
      </w:r>
      <w:r w:rsidR="00E45097" w:rsidRPr="00E45097">
        <w:t>Helceletka</w:t>
      </w:r>
      <w:bookmarkEnd w:id="44"/>
    </w:p>
    <w:p w14:paraId="33A6E040" w14:textId="77777777" w:rsidR="00AE6067" w:rsidRDefault="00E45097" w:rsidP="00AE6067">
      <w:pPr>
        <w:spacing w:line="360" w:lineRule="auto"/>
        <w:ind w:firstLine="567"/>
        <w:rPr>
          <w:rFonts w:cs="Times New Roman"/>
          <w:szCs w:val="24"/>
        </w:rPr>
      </w:pPr>
      <w:r w:rsidRPr="00B055EA">
        <w:rPr>
          <w:rFonts w:cs="Times New Roman"/>
          <w:szCs w:val="24"/>
        </w:rPr>
        <w:t xml:space="preserve">Helceletka je </w:t>
      </w:r>
      <w:r w:rsidR="003B505E">
        <w:rPr>
          <w:rFonts w:cs="Times New Roman"/>
          <w:szCs w:val="24"/>
        </w:rPr>
        <w:t xml:space="preserve">obchodní </w:t>
      </w:r>
      <w:r w:rsidRPr="00B055EA">
        <w:rPr>
          <w:rFonts w:cs="Times New Roman"/>
          <w:szCs w:val="24"/>
        </w:rPr>
        <w:t>název Domu dětí a mládeže</w:t>
      </w:r>
      <w:r w:rsidR="003B505E">
        <w:rPr>
          <w:rFonts w:cs="Times New Roman"/>
          <w:szCs w:val="24"/>
        </w:rPr>
        <w:t xml:space="preserve"> Brno, Helceletova, příspěvková organizace</w:t>
      </w:r>
      <w:r w:rsidRPr="00B055EA">
        <w:rPr>
          <w:rFonts w:cs="Times New Roman"/>
          <w:szCs w:val="24"/>
        </w:rPr>
        <w:t xml:space="preserve">. Název nese podle ulice, na které se nachází </w:t>
      </w:r>
      <w:r>
        <w:rPr>
          <w:rFonts w:cs="Times New Roman"/>
          <w:szCs w:val="24"/>
        </w:rPr>
        <w:t>ředitelství</w:t>
      </w:r>
      <w:r w:rsidRPr="00B055EA">
        <w:rPr>
          <w:rFonts w:cs="Times New Roman"/>
          <w:szCs w:val="24"/>
        </w:rPr>
        <w:t xml:space="preserve"> této organizace. </w:t>
      </w:r>
      <w:r w:rsidR="00AE401B">
        <w:rPr>
          <w:rFonts w:cs="Times New Roman"/>
          <w:szCs w:val="24"/>
        </w:rPr>
        <w:t>H</w:t>
      </w:r>
      <w:r w:rsidR="00D234BF">
        <w:rPr>
          <w:rFonts w:cs="Times New Roman"/>
          <w:szCs w:val="24"/>
        </w:rPr>
        <w:t>elceletka</w:t>
      </w:r>
      <w:r>
        <w:rPr>
          <w:rFonts w:cs="Times New Roman"/>
          <w:szCs w:val="24"/>
        </w:rPr>
        <w:t xml:space="preserve"> byla zřízena v roce 2015 Jihomoravským krajem se sídlem v Brně (Školní vzdělávací program, 2021, s. 1). </w:t>
      </w:r>
    </w:p>
    <w:p w14:paraId="1B89443A" w14:textId="77777777" w:rsidR="00AE6067" w:rsidRDefault="003B505E" w:rsidP="00AE6067">
      <w:pPr>
        <w:spacing w:line="360" w:lineRule="auto"/>
        <w:ind w:firstLine="567"/>
        <w:rPr>
          <w:rFonts w:cs="Times New Roman"/>
          <w:szCs w:val="24"/>
        </w:rPr>
      </w:pPr>
      <w:r>
        <w:rPr>
          <w:rFonts w:cs="Times New Roman"/>
          <w:szCs w:val="24"/>
        </w:rPr>
        <w:t>Helceletka</w:t>
      </w:r>
      <w:r w:rsidR="00E45097">
        <w:rPr>
          <w:rFonts w:cs="Times New Roman"/>
          <w:szCs w:val="24"/>
        </w:rPr>
        <w:t xml:space="preserve"> je školské zařízení, které se zaměřuje na mnoho forem zájmového vzdělávání. Poskytuje výchovné, vzdělávací a zájmové akce, které jsou doplněny osvětovou činností. Hlavním cílem organizace je aktivní naplnění volného času dětí, mladistvých a dospělých (Školní vzdělávací program, 2021, s. 2).</w:t>
      </w:r>
    </w:p>
    <w:p w14:paraId="397CE5EF" w14:textId="33130455" w:rsidR="00AE6067" w:rsidRDefault="00E45097" w:rsidP="00AE6067">
      <w:pPr>
        <w:spacing w:line="360" w:lineRule="auto"/>
        <w:ind w:firstLine="567"/>
        <w:rPr>
          <w:rFonts w:cs="Times New Roman"/>
          <w:szCs w:val="24"/>
        </w:rPr>
      </w:pPr>
      <w:r>
        <w:rPr>
          <w:rFonts w:cs="Times New Roman"/>
          <w:szCs w:val="24"/>
        </w:rPr>
        <w:t xml:space="preserve">Ve školním roce 2020/2021 nabízela organizace </w:t>
      </w:r>
      <w:r w:rsidR="00B76F1A">
        <w:rPr>
          <w:rFonts w:cs="Times New Roman"/>
          <w:szCs w:val="24"/>
        </w:rPr>
        <w:t>pře</w:t>
      </w:r>
      <w:r w:rsidR="00D80955">
        <w:rPr>
          <w:rFonts w:cs="Times New Roman"/>
          <w:szCs w:val="24"/>
        </w:rPr>
        <w:t>s</w:t>
      </w:r>
      <w:r w:rsidR="00CF42D5">
        <w:rPr>
          <w:rFonts w:cs="Times New Roman"/>
          <w:szCs w:val="24"/>
        </w:rPr>
        <w:t xml:space="preserve"> 350 kroužků, které čítaly</w:t>
      </w:r>
      <w:r>
        <w:rPr>
          <w:rFonts w:cs="Times New Roman"/>
          <w:szCs w:val="24"/>
        </w:rPr>
        <w:t xml:space="preserve"> přes 3000 účastníků. Na </w:t>
      </w:r>
      <w:r w:rsidR="0063099F">
        <w:rPr>
          <w:rFonts w:cs="Times New Roman"/>
          <w:szCs w:val="24"/>
        </w:rPr>
        <w:t xml:space="preserve">letních </w:t>
      </w:r>
      <w:r>
        <w:rPr>
          <w:rFonts w:cs="Times New Roman"/>
          <w:szCs w:val="24"/>
        </w:rPr>
        <w:t xml:space="preserve">táborech se pak vystřídalo téměř 2200 účastníků (Výročka, 2021, s. 2). </w:t>
      </w:r>
    </w:p>
    <w:p w14:paraId="7FB6B198" w14:textId="54A42AB4" w:rsidR="00AE6067" w:rsidRDefault="00E45097" w:rsidP="00AE6067">
      <w:pPr>
        <w:spacing w:line="360" w:lineRule="auto"/>
        <w:ind w:firstLine="567"/>
        <w:rPr>
          <w:rFonts w:cs="Times New Roman"/>
          <w:szCs w:val="24"/>
        </w:rPr>
      </w:pPr>
      <w:r>
        <w:rPr>
          <w:rFonts w:cs="Times New Roman"/>
          <w:szCs w:val="24"/>
        </w:rPr>
        <w:t xml:space="preserve">Organizaci tvoří velká síť odloučených pracovišť. Těchto pracovišť </w:t>
      </w:r>
      <w:r w:rsidR="00CF42D5">
        <w:rPr>
          <w:rFonts w:cs="Times New Roman"/>
          <w:szCs w:val="24"/>
        </w:rPr>
        <w:t>je celkem 10 a jsou rozprostřena po celém městě Brně</w:t>
      </w:r>
      <w:r>
        <w:rPr>
          <w:rFonts w:cs="Times New Roman"/>
          <w:szCs w:val="24"/>
        </w:rPr>
        <w:t xml:space="preserve"> (Školní vzdělávací program, 2021, s. 1). My se budeme soustředit především na pobočku, která nese název Robotárna. Sídlo této pobočky je v areálu S</w:t>
      </w:r>
      <w:r w:rsidR="0063099F">
        <w:rPr>
          <w:rFonts w:cs="Times New Roman"/>
          <w:szCs w:val="24"/>
        </w:rPr>
        <w:t>třední průmyslové školy v Brně a j</w:t>
      </w:r>
      <w:r>
        <w:rPr>
          <w:rFonts w:cs="Times New Roman"/>
          <w:szCs w:val="24"/>
        </w:rPr>
        <w:t xml:space="preserve">ejí specializací jsou vzdělávací aktivity s technickým zaměřením. Pracují zde s mechanickými konstrukcemi a s elektronikou a činnost doplňují o činnost </w:t>
      </w:r>
      <w:r w:rsidRPr="00746D11">
        <w:rPr>
          <w:rFonts w:cs="Times New Roman"/>
          <w:color w:val="000000" w:themeColor="text1"/>
          <w:szCs w:val="24"/>
        </w:rPr>
        <w:t xml:space="preserve">programovací (Robotárna, 2020, </w:t>
      </w:r>
      <w:r w:rsidRPr="00746D11">
        <w:rPr>
          <w:rFonts w:cs="Times New Roman"/>
          <w:bCs/>
          <w:color w:val="000000" w:themeColor="text1"/>
          <w:szCs w:val="24"/>
          <w:shd w:val="clear" w:color="auto" w:fill="FFFFFF"/>
        </w:rPr>
        <w:t>[</w:t>
      </w:r>
      <w:r w:rsidRPr="00746D11">
        <w:rPr>
          <w:rFonts w:cs="Times New Roman"/>
          <w:color w:val="000000" w:themeColor="text1"/>
          <w:szCs w:val="24"/>
          <w:shd w:val="clear" w:color="auto" w:fill="FFFFFF"/>
        </w:rPr>
        <w:t>online]</w:t>
      </w:r>
      <w:r w:rsidRPr="00746D11">
        <w:rPr>
          <w:rFonts w:cs="Times New Roman"/>
          <w:color w:val="000000" w:themeColor="text1"/>
          <w:szCs w:val="24"/>
        </w:rPr>
        <w:t xml:space="preserve">). </w:t>
      </w:r>
      <w:r w:rsidRPr="00E2494F">
        <w:rPr>
          <w:rFonts w:cs="Times New Roman"/>
          <w:i/>
          <w:iCs/>
          <w:color w:val="000000" w:themeColor="text1"/>
          <w:szCs w:val="24"/>
        </w:rPr>
        <w:t>„Cílem naší pobočky je probouzet, povzbuzovat a prohlubovat zájem o sebevzdělávání v oblasti přírodních věd a techniky v každé věkové kategorii (…)”</w:t>
      </w:r>
      <w:r>
        <w:rPr>
          <w:rFonts w:cs="Times New Roman"/>
          <w:color w:val="000000" w:themeColor="text1"/>
          <w:szCs w:val="24"/>
        </w:rPr>
        <w:t xml:space="preserve"> (Výročka, 2021, s. 22).</w:t>
      </w:r>
    </w:p>
    <w:p w14:paraId="725D7FBA" w14:textId="7CC76AF3" w:rsidR="00E45097" w:rsidRPr="00AE6067" w:rsidRDefault="00E45097" w:rsidP="00AE6067">
      <w:pPr>
        <w:spacing w:line="360" w:lineRule="auto"/>
        <w:ind w:firstLine="567"/>
        <w:rPr>
          <w:rFonts w:cs="Times New Roman"/>
          <w:szCs w:val="24"/>
        </w:rPr>
      </w:pPr>
      <w:r w:rsidRPr="000D0993">
        <w:rPr>
          <w:rFonts w:cs="Times New Roman"/>
          <w:color w:val="000000" w:themeColor="text1"/>
          <w:szCs w:val="24"/>
        </w:rPr>
        <w:t xml:space="preserve">Spolupráce s touto pobočkou byla navázána na základě </w:t>
      </w:r>
      <w:r>
        <w:rPr>
          <w:rFonts w:cs="Times New Roman"/>
          <w:color w:val="000000" w:themeColor="text1"/>
          <w:szCs w:val="24"/>
        </w:rPr>
        <w:t xml:space="preserve">interního </w:t>
      </w:r>
      <w:r w:rsidRPr="000D0993">
        <w:rPr>
          <w:rFonts w:cs="Times New Roman"/>
          <w:color w:val="000000" w:themeColor="text1"/>
          <w:szCs w:val="24"/>
        </w:rPr>
        <w:t xml:space="preserve">projektu </w:t>
      </w:r>
      <w:r w:rsidR="003B505E">
        <w:rPr>
          <w:rFonts w:cs="Times New Roman"/>
          <w:color w:val="000000" w:themeColor="text1"/>
          <w:szCs w:val="24"/>
        </w:rPr>
        <w:t xml:space="preserve">Helceletky </w:t>
      </w:r>
      <w:r w:rsidR="000E1F53">
        <w:rPr>
          <w:rFonts w:cs="Times New Roman"/>
          <w:color w:val="000000" w:themeColor="text1"/>
          <w:szCs w:val="24"/>
        </w:rPr>
        <w:t xml:space="preserve">s názvem </w:t>
      </w:r>
      <w:r w:rsidRPr="00F421C4">
        <w:rPr>
          <w:rFonts w:cs="Times New Roman"/>
          <w:i/>
          <w:iCs/>
          <w:color w:val="000000" w:themeColor="text1"/>
          <w:szCs w:val="24"/>
        </w:rPr>
        <w:t>„Technologie v táborové pedagogice”</w:t>
      </w:r>
      <w:r w:rsidR="000E1F53">
        <w:rPr>
          <w:rFonts w:cs="Times New Roman"/>
          <w:color w:val="000000" w:themeColor="text1"/>
          <w:szCs w:val="24"/>
        </w:rPr>
        <w:t xml:space="preserve">, který doplňuje projekt </w:t>
      </w:r>
      <w:r w:rsidR="00037459">
        <w:rPr>
          <w:rFonts w:cs="Times New Roman"/>
          <w:color w:val="000000" w:themeColor="text1"/>
          <w:szCs w:val="24"/>
        </w:rPr>
        <w:t xml:space="preserve">již </w:t>
      </w:r>
      <w:r w:rsidR="000E1F53">
        <w:rPr>
          <w:rFonts w:cs="Times New Roman"/>
          <w:color w:val="000000" w:themeColor="text1"/>
          <w:szCs w:val="24"/>
        </w:rPr>
        <w:t xml:space="preserve">dřívější s názvem </w:t>
      </w:r>
      <w:r>
        <w:rPr>
          <w:rFonts w:cs="Times New Roman"/>
          <w:color w:val="000000" w:themeColor="text1"/>
          <w:szCs w:val="24"/>
        </w:rPr>
        <w:t xml:space="preserve"> </w:t>
      </w:r>
      <w:r w:rsidRPr="00F421C4">
        <w:rPr>
          <w:rFonts w:cs="Times New Roman"/>
          <w:i/>
          <w:iCs/>
          <w:color w:val="000000" w:themeColor="text1"/>
          <w:szCs w:val="24"/>
        </w:rPr>
        <w:t>„Semafor”</w:t>
      </w:r>
      <w:r w:rsidR="000E1F53">
        <w:rPr>
          <w:rFonts w:cs="Times New Roman"/>
          <w:color w:val="000000" w:themeColor="text1"/>
          <w:szCs w:val="24"/>
        </w:rPr>
        <w:t>. V tomto projektu</w:t>
      </w:r>
      <w:r>
        <w:rPr>
          <w:rFonts w:cs="Times New Roman"/>
          <w:color w:val="000000" w:themeColor="text1"/>
          <w:szCs w:val="24"/>
        </w:rPr>
        <w:t xml:space="preserve"> externí pracovní</w:t>
      </w:r>
      <w:r w:rsidR="005C3BA9">
        <w:rPr>
          <w:rFonts w:cs="Times New Roman"/>
          <w:color w:val="000000" w:themeColor="text1"/>
          <w:szCs w:val="24"/>
        </w:rPr>
        <w:t>ci</w:t>
      </w:r>
      <w:r>
        <w:rPr>
          <w:rFonts w:cs="Times New Roman"/>
          <w:color w:val="000000" w:themeColor="text1"/>
          <w:szCs w:val="24"/>
        </w:rPr>
        <w:t xml:space="preserve"> Robotárny vymysleli herní prvek s využitím moderní tech</w:t>
      </w:r>
      <w:r w:rsidR="005C3BA9">
        <w:rPr>
          <w:rFonts w:cs="Times New Roman"/>
          <w:color w:val="000000" w:themeColor="text1"/>
          <w:szCs w:val="24"/>
        </w:rPr>
        <w:t>nologie a zapojili tento prvek,</w:t>
      </w:r>
      <w:r>
        <w:rPr>
          <w:rFonts w:cs="Times New Roman"/>
          <w:color w:val="000000" w:themeColor="text1"/>
          <w:szCs w:val="24"/>
        </w:rPr>
        <w:t xml:space="preserve"> využívající barevná světla semaforů, do táborové pedagogiky (Výročka, 2021,</w:t>
      </w:r>
      <w:r w:rsidR="005C3BA9">
        <w:rPr>
          <w:rFonts w:cs="Times New Roman"/>
          <w:color w:val="000000" w:themeColor="text1"/>
          <w:szCs w:val="24"/>
        </w:rPr>
        <w:t xml:space="preserve"> s. 23). </w:t>
      </w:r>
      <w:r w:rsidR="0063099F">
        <w:rPr>
          <w:rFonts w:cs="Times New Roman"/>
          <w:color w:val="000000" w:themeColor="text1"/>
          <w:szCs w:val="24"/>
        </w:rPr>
        <w:t xml:space="preserve">Na základě spolupráce jsme společně v rámci diplomové </w:t>
      </w:r>
      <w:r w:rsidR="000E1F53">
        <w:rPr>
          <w:rFonts w:cs="Times New Roman"/>
          <w:color w:val="000000" w:themeColor="text1"/>
          <w:szCs w:val="24"/>
        </w:rPr>
        <w:t xml:space="preserve">práce </w:t>
      </w:r>
      <w:r>
        <w:rPr>
          <w:rFonts w:cs="Times New Roman"/>
          <w:color w:val="000000" w:themeColor="text1"/>
          <w:szCs w:val="24"/>
        </w:rPr>
        <w:t xml:space="preserve">vymysleli a </w:t>
      </w:r>
      <w:r w:rsidR="00355BDF">
        <w:rPr>
          <w:rFonts w:cs="Times New Roman"/>
          <w:color w:val="000000" w:themeColor="text1"/>
          <w:szCs w:val="24"/>
        </w:rPr>
        <w:t>sestrojili</w:t>
      </w:r>
      <w:r>
        <w:rPr>
          <w:rFonts w:cs="Times New Roman"/>
          <w:color w:val="000000" w:themeColor="text1"/>
          <w:szCs w:val="24"/>
        </w:rPr>
        <w:t xml:space="preserve"> další pomůcku vy</w:t>
      </w:r>
      <w:r w:rsidR="0063099F">
        <w:rPr>
          <w:rFonts w:cs="Times New Roman"/>
          <w:color w:val="000000" w:themeColor="text1"/>
          <w:szCs w:val="24"/>
        </w:rPr>
        <w:t xml:space="preserve">užívající </w:t>
      </w:r>
      <w:r w:rsidR="000E1F53">
        <w:rPr>
          <w:rFonts w:cs="Times New Roman"/>
          <w:color w:val="000000" w:themeColor="text1"/>
          <w:szCs w:val="24"/>
        </w:rPr>
        <w:t xml:space="preserve">prvky </w:t>
      </w:r>
      <w:r w:rsidR="0063099F">
        <w:rPr>
          <w:rFonts w:cs="Times New Roman"/>
          <w:color w:val="000000" w:themeColor="text1"/>
          <w:szCs w:val="24"/>
        </w:rPr>
        <w:t>moderní technologie - Lucernu. Semafor i Lucernu budeme testovat a zkoumat v</w:t>
      </w:r>
      <w:r>
        <w:rPr>
          <w:rFonts w:cs="Times New Roman"/>
          <w:color w:val="000000" w:themeColor="text1"/>
          <w:szCs w:val="24"/>
        </w:rPr>
        <w:t xml:space="preserve"> následující části této práce. </w:t>
      </w:r>
    </w:p>
    <w:p w14:paraId="14603D30" w14:textId="16EFFBE2" w:rsidR="00154DE9" w:rsidRDefault="00854BF7" w:rsidP="00854BF7">
      <w:pPr>
        <w:pStyle w:val="Nadpis2"/>
      </w:pPr>
      <w:bookmarkStart w:id="45" w:name="_Toc101410221"/>
      <w:r>
        <w:lastRenderedPageBreak/>
        <w:t xml:space="preserve">6.2 </w:t>
      </w:r>
      <w:r w:rsidR="00CF42D5">
        <w:t>V</w:t>
      </w:r>
      <w:r w:rsidR="00154DE9" w:rsidRPr="006632ED">
        <w:t xml:space="preserve">ytvořené </w:t>
      </w:r>
      <w:r w:rsidR="00CF42D5">
        <w:t xml:space="preserve">a zkoumané </w:t>
      </w:r>
      <w:r w:rsidR="00154DE9" w:rsidRPr="006632ED">
        <w:t>mode</w:t>
      </w:r>
      <w:r w:rsidR="00C91A49" w:rsidRPr="006632ED">
        <w:t>r</w:t>
      </w:r>
      <w:r w:rsidR="00154DE9" w:rsidRPr="006632ED">
        <w:t>ní technologie</w:t>
      </w:r>
      <w:bookmarkEnd w:id="45"/>
    </w:p>
    <w:p w14:paraId="0F9ED08A" w14:textId="75EAC2E4" w:rsidR="00CF42D5" w:rsidRPr="00CF42D5" w:rsidRDefault="00CF42D5" w:rsidP="00CF42D5">
      <w:pPr>
        <w:spacing w:line="360" w:lineRule="auto"/>
        <w:ind w:firstLine="567"/>
      </w:pPr>
      <w:r>
        <w:t xml:space="preserve">V této podkapitole detailně popíšeme moderní technologie, které v diplomové práci dále zkoumáme. Jedná se o technologii Semafor, která byla vytvořena v průběhu předchozí činnosti Domu dětí a mládeže Helceletka. Technologie s názvem Lucerna byla vytvořena pro potřeby této diplomové práci ve spolupráci s Domem dětí a mládeže Helceletka v rámci projektu </w:t>
      </w:r>
      <w:r w:rsidRPr="00CF42D5">
        <w:rPr>
          <w:i/>
        </w:rPr>
        <w:t>„Moderní technologie v táborové pedagogice“</w:t>
      </w:r>
      <w:r>
        <w:rPr>
          <w:i/>
        </w:rPr>
        <w:t xml:space="preserve">. </w:t>
      </w:r>
      <w:r>
        <w:t xml:space="preserve">Popíšeme si hardware a software těchto technologií a charakterizujeme jednotlivé funkce a módy, které technologie obsahují. </w:t>
      </w:r>
    </w:p>
    <w:p w14:paraId="6D6933DA" w14:textId="001469A9" w:rsidR="00C91A49" w:rsidRPr="006632ED" w:rsidRDefault="00854BF7" w:rsidP="00854BF7">
      <w:pPr>
        <w:pStyle w:val="Nadpis3"/>
      </w:pPr>
      <w:bookmarkStart w:id="46" w:name="_6.2.1_Semafory"/>
      <w:bookmarkStart w:id="47" w:name="_Toc101410222"/>
      <w:bookmarkEnd w:id="46"/>
      <w:r>
        <w:t xml:space="preserve">6.2.1 </w:t>
      </w:r>
      <w:r w:rsidR="00C91A49" w:rsidRPr="006632ED">
        <w:t>Semafory</w:t>
      </w:r>
      <w:bookmarkEnd w:id="47"/>
    </w:p>
    <w:p w14:paraId="64830BF4" w14:textId="0FE2AAA5" w:rsidR="00D225B1" w:rsidRDefault="006447AD" w:rsidP="00AE6067">
      <w:pPr>
        <w:spacing w:line="360" w:lineRule="auto"/>
        <w:ind w:firstLine="567"/>
        <w:rPr>
          <w:rFonts w:cs="Times New Roman"/>
          <w:color w:val="000000" w:themeColor="text1"/>
          <w:szCs w:val="24"/>
        </w:rPr>
      </w:pPr>
      <w:r w:rsidRPr="006632ED">
        <w:rPr>
          <w:rFonts w:cs="Times New Roman"/>
          <w:color w:val="000000" w:themeColor="text1"/>
          <w:szCs w:val="24"/>
        </w:rPr>
        <w:t xml:space="preserve">Semafor je de facto </w:t>
      </w:r>
      <w:r w:rsidR="003B505E">
        <w:rPr>
          <w:rFonts w:cs="Times New Roman"/>
          <w:color w:val="000000" w:themeColor="text1"/>
          <w:szCs w:val="24"/>
        </w:rPr>
        <w:t>mikropr</w:t>
      </w:r>
      <w:r w:rsidR="00037459">
        <w:rPr>
          <w:rFonts w:cs="Times New Roman"/>
          <w:color w:val="000000" w:themeColor="text1"/>
          <w:szCs w:val="24"/>
        </w:rPr>
        <w:t>ocesorem ESP8266 a</w:t>
      </w:r>
      <w:r w:rsidR="0003782A">
        <w:rPr>
          <w:rFonts w:cs="Times New Roman"/>
          <w:color w:val="000000" w:themeColor="text1"/>
          <w:szCs w:val="24"/>
        </w:rPr>
        <w:t xml:space="preserve"> trojicí LED</w:t>
      </w:r>
      <w:r w:rsidR="003B505E">
        <w:rPr>
          <w:rFonts w:cs="Times New Roman"/>
          <w:color w:val="000000" w:themeColor="text1"/>
          <w:szCs w:val="24"/>
        </w:rPr>
        <w:t xml:space="preserve"> diod (zelená – červená – modrá) osazená deska plošných spojů, vyvinutá přímo pro toto zařízení. Energii pro provoz získává </w:t>
      </w:r>
      <w:r w:rsidR="006B4D51">
        <w:rPr>
          <w:rFonts w:cs="Times New Roman"/>
          <w:color w:val="000000" w:themeColor="text1"/>
          <w:szCs w:val="24"/>
        </w:rPr>
        <w:t>technologie</w:t>
      </w:r>
      <w:r w:rsidR="003B505E">
        <w:rPr>
          <w:rFonts w:cs="Times New Roman"/>
          <w:color w:val="000000" w:themeColor="text1"/>
          <w:szCs w:val="24"/>
        </w:rPr>
        <w:t xml:space="preserve"> z powerbanky, která tvoří také základní prvek jejího připevňování. </w:t>
      </w:r>
    </w:p>
    <w:p w14:paraId="2156E623" w14:textId="3D57962A" w:rsidR="00D225B1" w:rsidRDefault="00D225B1" w:rsidP="00867A23">
      <w:pPr>
        <w:spacing w:after="0" w:line="360" w:lineRule="auto"/>
        <w:ind w:firstLine="567"/>
        <w:rPr>
          <w:rFonts w:ascii="Calibri" w:hAnsi="Calibri" w:cs="Calibri"/>
          <w:noProof/>
          <w:color w:val="000000"/>
          <w:sz w:val="22"/>
          <w:bdr w:val="none" w:sz="0" w:space="0" w:color="auto" w:frame="1"/>
          <w:lang w:eastAsia="cs-CZ"/>
        </w:rPr>
      </w:pPr>
      <w:r>
        <w:rPr>
          <w:rFonts w:ascii="Calibri" w:hAnsi="Calibri" w:cs="Calibri"/>
          <w:noProof/>
          <w:color w:val="000000"/>
          <w:sz w:val="22"/>
          <w:bdr w:val="none" w:sz="0" w:space="0" w:color="auto" w:frame="1"/>
          <w:lang w:eastAsia="cs-CZ"/>
        </w:rPr>
        <w:drawing>
          <wp:inline distT="0" distB="0" distL="0" distR="0" wp14:anchorId="20701E78" wp14:editId="55A0C219">
            <wp:extent cx="1691095" cy="1671320"/>
            <wp:effectExtent l="0" t="0" r="4445" b="5080"/>
            <wp:docPr id="3" name="Obrázek 3" descr="C:\Users\hp\Desktop\106780585_2640178599571464_29357470406069416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106780585_2640178599571464_2935747040606941698_n.jpg"/>
                    <pic:cNvPicPr>
                      <a:picLocks noChangeAspect="1" noChangeArrowheads="1"/>
                    </pic:cNvPicPr>
                  </pic:nvPicPr>
                  <pic:blipFill rotWithShape="1">
                    <a:blip r:embed="rId9">
                      <a:extLst>
                        <a:ext uri="{28A0092B-C50C-407E-A947-70E740481C1C}">
                          <a14:useLocalDpi xmlns:a14="http://schemas.microsoft.com/office/drawing/2010/main" val="0"/>
                        </a:ext>
                      </a:extLst>
                    </a:blip>
                    <a:srcRect r="45319"/>
                    <a:stretch/>
                  </pic:blipFill>
                  <pic:spPr bwMode="auto">
                    <a:xfrm>
                      <a:off x="0" y="0"/>
                      <a:ext cx="1708796" cy="1688814"/>
                    </a:xfrm>
                    <a:prstGeom prst="rect">
                      <a:avLst/>
                    </a:prstGeom>
                    <a:noFill/>
                    <a:ln>
                      <a:noFill/>
                    </a:ln>
                    <a:extLst>
                      <a:ext uri="{53640926-AAD7-44D8-BBD7-CCE9431645EC}">
                        <a14:shadowObscured xmlns:a14="http://schemas.microsoft.com/office/drawing/2010/main"/>
                      </a:ext>
                    </a:extLst>
                  </pic:spPr>
                </pic:pic>
              </a:graphicData>
            </a:graphic>
          </wp:inline>
        </w:drawing>
      </w:r>
      <w:r w:rsidRPr="00D225B1">
        <w:rPr>
          <w:rFonts w:ascii="Calibri" w:hAnsi="Calibri" w:cs="Calibri"/>
          <w:noProof/>
          <w:color w:val="000000"/>
          <w:sz w:val="22"/>
          <w:bdr w:val="none" w:sz="0" w:space="0" w:color="auto" w:frame="1"/>
          <w:lang w:eastAsia="cs-CZ"/>
        </w:rPr>
        <w:t xml:space="preserve"> </w:t>
      </w:r>
    </w:p>
    <w:p w14:paraId="4DFF688F" w14:textId="3CEDEB96" w:rsidR="00867A23" w:rsidRPr="00867A23" w:rsidRDefault="00867A23" w:rsidP="00867A23">
      <w:pPr>
        <w:spacing w:line="360" w:lineRule="auto"/>
        <w:jc w:val="left"/>
        <w:rPr>
          <w:rFonts w:cs="Times New Roman"/>
          <w:i/>
          <w:noProof/>
          <w:color w:val="000000"/>
          <w:sz w:val="20"/>
          <w:szCs w:val="20"/>
          <w:bdr w:val="none" w:sz="0" w:space="0" w:color="auto" w:frame="1"/>
          <w:lang w:eastAsia="cs-CZ"/>
        </w:rPr>
      </w:pPr>
      <w:r w:rsidRPr="00867A23">
        <w:rPr>
          <w:rFonts w:cs="Times New Roman"/>
          <w:b/>
          <w:i/>
          <w:noProof/>
          <w:color w:val="000000"/>
          <w:sz w:val="20"/>
          <w:szCs w:val="20"/>
          <w:bdr w:val="none" w:sz="0" w:space="0" w:color="auto" w:frame="1"/>
          <w:lang w:eastAsia="cs-CZ"/>
        </w:rPr>
        <w:t>Ob.</w:t>
      </w:r>
      <w:r w:rsidR="007B00BE" w:rsidRPr="00867A23">
        <w:rPr>
          <w:rFonts w:cs="Times New Roman"/>
          <w:b/>
          <w:i/>
          <w:noProof/>
          <w:color w:val="000000"/>
          <w:sz w:val="20"/>
          <w:szCs w:val="20"/>
          <w:bdr w:val="none" w:sz="0" w:space="0" w:color="auto" w:frame="1"/>
          <w:lang w:eastAsia="cs-CZ"/>
        </w:rPr>
        <w:t xml:space="preserve"> </w:t>
      </w:r>
      <w:r w:rsidR="00D225B1" w:rsidRPr="00867A23">
        <w:rPr>
          <w:rFonts w:cs="Times New Roman"/>
          <w:b/>
          <w:i/>
          <w:noProof/>
          <w:color w:val="000000"/>
          <w:sz w:val="20"/>
          <w:szCs w:val="20"/>
          <w:bdr w:val="none" w:sz="0" w:space="0" w:color="auto" w:frame="1"/>
          <w:lang w:eastAsia="cs-CZ"/>
        </w:rPr>
        <w:t>1</w:t>
      </w:r>
      <w:r w:rsidRPr="00867A23">
        <w:rPr>
          <w:rFonts w:cs="Times New Roman"/>
          <w:b/>
          <w:i/>
          <w:noProof/>
          <w:color w:val="000000"/>
          <w:sz w:val="20"/>
          <w:szCs w:val="20"/>
          <w:bdr w:val="none" w:sz="0" w:space="0" w:color="auto" w:frame="1"/>
          <w:lang w:eastAsia="cs-CZ"/>
        </w:rPr>
        <w:t>.</w:t>
      </w:r>
      <w:r w:rsidR="00D225B1" w:rsidRPr="00867A23">
        <w:rPr>
          <w:rFonts w:cs="Times New Roman"/>
          <w:b/>
          <w:i/>
          <w:noProof/>
          <w:color w:val="000000"/>
          <w:sz w:val="20"/>
          <w:szCs w:val="20"/>
          <w:bdr w:val="none" w:sz="0" w:space="0" w:color="auto" w:frame="1"/>
          <w:lang w:eastAsia="cs-CZ"/>
        </w:rPr>
        <w:t xml:space="preserve"> </w:t>
      </w:r>
      <w:r w:rsidR="0003782A" w:rsidRPr="00867A23">
        <w:rPr>
          <w:rFonts w:cs="Times New Roman"/>
          <w:b/>
          <w:i/>
          <w:noProof/>
          <w:color w:val="000000"/>
          <w:sz w:val="20"/>
          <w:szCs w:val="20"/>
          <w:bdr w:val="none" w:sz="0" w:space="0" w:color="auto" w:frame="1"/>
          <w:lang w:eastAsia="cs-CZ"/>
        </w:rPr>
        <w:t>O</w:t>
      </w:r>
      <w:r w:rsidR="00D225B1" w:rsidRPr="00867A23">
        <w:rPr>
          <w:rFonts w:cs="Times New Roman"/>
          <w:b/>
          <w:i/>
          <w:noProof/>
          <w:color w:val="000000"/>
          <w:sz w:val="20"/>
          <w:szCs w:val="20"/>
          <w:bdr w:val="none" w:sz="0" w:space="0" w:color="auto" w:frame="1"/>
          <w:lang w:eastAsia="cs-CZ"/>
        </w:rPr>
        <w:t>sazená deska s</w:t>
      </w:r>
      <w:r w:rsidR="007B00BE" w:rsidRPr="00867A23">
        <w:rPr>
          <w:rFonts w:cs="Times New Roman"/>
          <w:b/>
          <w:i/>
          <w:noProof/>
          <w:color w:val="000000"/>
          <w:sz w:val="20"/>
          <w:szCs w:val="20"/>
          <w:bdr w:val="none" w:sz="0" w:space="0" w:color="auto" w:frame="1"/>
          <w:lang w:eastAsia="cs-CZ"/>
        </w:rPr>
        <w:t> </w:t>
      </w:r>
      <w:r w:rsidR="0003782A" w:rsidRPr="00867A23">
        <w:rPr>
          <w:rFonts w:cs="Times New Roman"/>
          <w:b/>
          <w:i/>
          <w:noProof/>
          <w:color w:val="000000"/>
          <w:sz w:val="20"/>
          <w:szCs w:val="20"/>
          <w:bdr w:val="none" w:sz="0" w:space="0" w:color="auto" w:frame="1"/>
          <w:lang w:eastAsia="cs-CZ"/>
        </w:rPr>
        <w:t>LED</w:t>
      </w:r>
      <w:r w:rsidR="00D225B1" w:rsidRPr="00867A23">
        <w:rPr>
          <w:rFonts w:cs="Times New Roman"/>
          <w:b/>
          <w:i/>
          <w:noProof/>
          <w:color w:val="000000"/>
          <w:sz w:val="20"/>
          <w:szCs w:val="20"/>
          <w:bdr w:val="none" w:sz="0" w:space="0" w:color="auto" w:frame="1"/>
          <w:lang w:eastAsia="cs-CZ"/>
        </w:rPr>
        <w:t xml:space="preserve"> diodami</w:t>
      </w:r>
      <w:r w:rsidRPr="00867A23">
        <w:rPr>
          <w:rFonts w:cs="Times New Roman"/>
          <w:i/>
          <w:noProof/>
          <w:color w:val="000000"/>
          <w:sz w:val="20"/>
          <w:szCs w:val="20"/>
          <w:bdr w:val="none" w:sz="0" w:space="0" w:color="auto" w:frame="1"/>
          <w:lang w:eastAsia="cs-CZ"/>
        </w:rPr>
        <w:br/>
        <w:t>Zdroj: Petr Sedlář, 2022</w:t>
      </w:r>
    </w:p>
    <w:p w14:paraId="0CB02DA8" w14:textId="0F8AFE76" w:rsidR="00D225B1" w:rsidRDefault="00D225B1" w:rsidP="00D225B1">
      <w:pPr>
        <w:spacing w:line="360" w:lineRule="auto"/>
        <w:ind w:firstLine="567"/>
        <w:rPr>
          <w:rFonts w:cs="Times New Roman"/>
          <w:color w:val="000000" w:themeColor="text1"/>
          <w:szCs w:val="24"/>
        </w:rPr>
      </w:pPr>
      <w:r w:rsidRPr="006632ED">
        <w:rPr>
          <w:rFonts w:cs="Times New Roman"/>
          <w:color w:val="000000" w:themeColor="text1"/>
          <w:szCs w:val="24"/>
        </w:rPr>
        <w:t xml:space="preserve">Technologie se ovládá pomocí chytrého zařízení, nejlépe mobilním telefonem nebo tabletem. </w:t>
      </w:r>
      <w:r>
        <w:rPr>
          <w:rFonts w:cs="Times New Roman"/>
          <w:color w:val="000000" w:themeColor="text1"/>
          <w:szCs w:val="24"/>
        </w:rPr>
        <w:t>Chytrá zařízení se k </w:t>
      </w:r>
      <w:r w:rsidR="00037459">
        <w:rPr>
          <w:rFonts w:cs="Times New Roman"/>
          <w:color w:val="000000" w:themeColor="text1"/>
          <w:szCs w:val="24"/>
        </w:rPr>
        <w:t>pomůcce</w:t>
      </w:r>
      <w:r>
        <w:rPr>
          <w:rFonts w:cs="Times New Roman"/>
          <w:color w:val="000000" w:themeColor="text1"/>
          <w:szCs w:val="24"/>
        </w:rPr>
        <w:t xml:space="preserve"> připojují prostřednictvím integrované wifi – sítě. Samotné nastavování naprogramovaných herních módů poté probíhá na jednoduché webové stránce. </w:t>
      </w:r>
    </w:p>
    <w:p w14:paraId="463F6428" w14:textId="5E04D6E0" w:rsidR="00D225B1" w:rsidRDefault="00D225B1" w:rsidP="00867A23">
      <w:pPr>
        <w:spacing w:after="0" w:line="360" w:lineRule="auto"/>
        <w:ind w:firstLine="567"/>
        <w:rPr>
          <w:rFonts w:cs="Times New Roman"/>
          <w:color w:val="000000" w:themeColor="text1"/>
          <w:szCs w:val="24"/>
        </w:rPr>
      </w:pPr>
      <w:r>
        <w:rPr>
          <w:noProof/>
          <w:bdr w:val="none" w:sz="0" w:space="0" w:color="auto" w:frame="1"/>
          <w:lang w:eastAsia="cs-CZ"/>
        </w:rPr>
        <w:drawing>
          <wp:inline distT="0" distB="0" distL="0" distR="0" wp14:anchorId="7AB50E1E" wp14:editId="12FBCB08">
            <wp:extent cx="1706880" cy="1737800"/>
            <wp:effectExtent l="0" t="0" r="7620" b="0"/>
            <wp:docPr id="4" name="Obrázek 4" descr="https://lh6.googleusercontent.com/5YreyF0NRRjhFGtb1FR5d31_X9sZtT9baHTVqF-9iCTVYgWww4pm8benHcVQTMiISZmPaZ5R3tUxQN2hvd9OhotnmOC7kZJGwp0FtFTuJUYVlItq256LPhmWajQpMNS5RpRFp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5YreyF0NRRjhFGtb1FR5d31_X9sZtT9baHTVqF-9iCTVYgWww4pm8benHcVQTMiISZmPaZ5R3tUxQN2hvd9OhotnmOC7kZJGwp0FtFTuJUYVlItq256LPhmWajQpMNS5RpRFpn4"/>
                    <pic:cNvPicPr>
                      <a:picLocks noChangeAspect="1" noChangeArrowheads="1"/>
                    </pic:cNvPicPr>
                  </pic:nvPicPr>
                  <pic:blipFill rotWithShape="1">
                    <a:blip r:embed="rId10">
                      <a:extLst>
                        <a:ext uri="{28A0092B-C50C-407E-A947-70E740481C1C}">
                          <a14:useLocalDpi xmlns:a14="http://schemas.microsoft.com/office/drawing/2010/main" val="0"/>
                        </a:ext>
                      </a:extLst>
                    </a:blip>
                    <a:srcRect t="7713" b="12007"/>
                    <a:stretch/>
                  </pic:blipFill>
                  <pic:spPr bwMode="auto">
                    <a:xfrm>
                      <a:off x="0" y="0"/>
                      <a:ext cx="1717488" cy="1748600"/>
                    </a:xfrm>
                    <a:prstGeom prst="rect">
                      <a:avLst/>
                    </a:prstGeom>
                    <a:noFill/>
                    <a:ln>
                      <a:noFill/>
                    </a:ln>
                    <a:extLst>
                      <a:ext uri="{53640926-AAD7-44D8-BBD7-CCE9431645EC}">
                        <a14:shadowObscured xmlns:a14="http://schemas.microsoft.com/office/drawing/2010/main"/>
                      </a:ext>
                    </a:extLst>
                  </pic:spPr>
                </pic:pic>
              </a:graphicData>
            </a:graphic>
          </wp:inline>
        </w:drawing>
      </w:r>
    </w:p>
    <w:p w14:paraId="2DB71464" w14:textId="61B21C6D" w:rsidR="00867A23" w:rsidRPr="00867A23" w:rsidRDefault="00867A23" w:rsidP="00867A23">
      <w:pPr>
        <w:spacing w:line="360" w:lineRule="auto"/>
        <w:jc w:val="left"/>
        <w:rPr>
          <w:rFonts w:cs="Times New Roman"/>
          <w:i/>
          <w:color w:val="000000" w:themeColor="text1"/>
          <w:sz w:val="20"/>
          <w:szCs w:val="20"/>
        </w:rPr>
      </w:pPr>
      <w:r w:rsidRPr="00867A23">
        <w:rPr>
          <w:rFonts w:cs="Times New Roman"/>
          <w:b/>
          <w:i/>
          <w:color w:val="000000" w:themeColor="text1"/>
          <w:sz w:val="20"/>
          <w:szCs w:val="20"/>
        </w:rPr>
        <w:t>Ob. 2.</w:t>
      </w:r>
      <w:r w:rsidR="00D225B1" w:rsidRPr="00867A23">
        <w:rPr>
          <w:rFonts w:cs="Times New Roman"/>
          <w:b/>
          <w:i/>
          <w:color w:val="000000" w:themeColor="text1"/>
          <w:sz w:val="20"/>
          <w:szCs w:val="20"/>
        </w:rPr>
        <w:t xml:space="preserve"> Semafor a programovací webová stránka</w:t>
      </w:r>
      <w:r w:rsidRPr="00867A23">
        <w:rPr>
          <w:rFonts w:cs="Times New Roman"/>
          <w:i/>
          <w:color w:val="000000" w:themeColor="text1"/>
          <w:sz w:val="20"/>
          <w:szCs w:val="20"/>
        </w:rPr>
        <w:br/>
        <w:t>Zdroj: Petr Sedlář, 2022</w:t>
      </w:r>
    </w:p>
    <w:p w14:paraId="271F7EE1" w14:textId="2065A90F" w:rsidR="00D225B1" w:rsidRDefault="001224E7" w:rsidP="00D225B1">
      <w:pPr>
        <w:spacing w:line="360" w:lineRule="auto"/>
        <w:ind w:firstLine="567"/>
        <w:rPr>
          <w:rFonts w:cs="Times New Roman"/>
          <w:color w:val="000000" w:themeColor="text1"/>
          <w:szCs w:val="24"/>
        </w:rPr>
      </w:pPr>
      <w:r>
        <w:rPr>
          <w:rFonts w:cs="Times New Roman"/>
          <w:color w:val="000000" w:themeColor="text1"/>
          <w:szCs w:val="24"/>
        </w:rPr>
        <w:lastRenderedPageBreak/>
        <w:t xml:space="preserve">Provozní módy jsou naprogramovány v jazyce c++ a zařízení jich může mít naistalováno několik desítek. Zařízení disponuje možností automatického překopírování aktuálního nastavení na další zařízení, což umožňuje rychlé a plošné nastavení vybraných parametrů na mnoha zařízeních. </w:t>
      </w:r>
      <w:r w:rsidR="007B1E20" w:rsidRPr="006632ED">
        <w:rPr>
          <w:rFonts w:cs="Times New Roman"/>
          <w:color w:val="000000" w:themeColor="text1"/>
          <w:szCs w:val="24"/>
        </w:rPr>
        <w:t>Při nastavování funkce semaforu je vždy potřeba si vytvořit tzv. Matku (jeden sema</w:t>
      </w:r>
      <w:r w:rsidR="002D6B54" w:rsidRPr="006632ED">
        <w:rPr>
          <w:rFonts w:cs="Times New Roman"/>
          <w:color w:val="000000" w:themeColor="text1"/>
          <w:szCs w:val="24"/>
        </w:rPr>
        <w:t>for, který nastavíme na námi zvolené parametry). Jakmile k matce přiblížím</w:t>
      </w:r>
      <w:r w:rsidR="005C3BA9">
        <w:rPr>
          <w:rFonts w:cs="Times New Roman"/>
          <w:color w:val="000000" w:themeColor="text1"/>
          <w:szCs w:val="24"/>
        </w:rPr>
        <w:t>e</w:t>
      </w:r>
      <w:r w:rsidR="002D6B54" w:rsidRPr="006632ED">
        <w:rPr>
          <w:rFonts w:cs="Times New Roman"/>
          <w:color w:val="000000" w:themeColor="text1"/>
          <w:szCs w:val="24"/>
        </w:rPr>
        <w:t xml:space="preserve"> další semafor</w:t>
      </w:r>
      <w:r w:rsidR="006B349F" w:rsidRPr="006632ED">
        <w:rPr>
          <w:rFonts w:cs="Times New Roman"/>
          <w:color w:val="000000" w:themeColor="text1"/>
          <w:szCs w:val="24"/>
        </w:rPr>
        <w:t>, automatick</w:t>
      </w:r>
      <w:r w:rsidR="005C3BA9">
        <w:rPr>
          <w:rFonts w:cs="Times New Roman"/>
          <w:color w:val="000000" w:themeColor="text1"/>
          <w:szCs w:val="24"/>
        </w:rPr>
        <w:t>y se na něm spustí přednastavená</w:t>
      </w:r>
      <w:r w:rsidR="006B349F" w:rsidRPr="006632ED">
        <w:rPr>
          <w:rFonts w:cs="Times New Roman"/>
          <w:color w:val="000000" w:themeColor="text1"/>
          <w:szCs w:val="24"/>
        </w:rPr>
        <w:t xml:space="preserve"> funkce. </w:t>
      </w:r>
    </w:p>
    <w:p w14:paraId="1257A3BB" w14:textId="1A9FEAC3" w:rsidR="00AE6067" w:rsidRDefault="001224E7" w:rsidP="00AE6067">
      <w:pPr>
        <w:spacing w:line="360" w:lineRule="auto"/>
        <w:ind w:firstLine="567"/>
        <w:rPr>
          <w:rFonts w:cs="Times New Roman"/>
          <w:color w:val="000000" w:themeColor="text1"/>
          <w:szCs w:val="24"/>
        </w:rPr>
      </w:pPr>
      <w:r>
        <w:rPr>
          <w:rFonts w:cs="Times New Roman"/>
          <w:color w:val="000000" w:themeColor="text1"/>
          <w:szCs w:val="24"/>
        </w:rPr>
        <w:t>V tuto chvíli umí Semafory pracovat v šesti provozních módech, které navzájem korespondují s programy</w:t>
      </w:r>
      <w:r w:rsidR="001B3464" w:rsidRPr="006632ED">
        <w:rPr>
          <w:rFonts w:cs="Times New Roman"/>
          <w:color w:val="000000" w:themeColor="text1"/>
          <w:szCs w:val="24"/>
        </w:rPr>
        <w:t xml:space="preserve">. </w:t>
      </w:r>
      <w:r w:rsidR="005C3BA9">
        <w:rPr>
          <w:rFonts w:cs="Times New Roman"/>
          <w:color w:val="000000" w:themeColor="text1"/>
          <w:szCs w:val="24"/>
        </w:rPr>
        <w:t xml:space="preserve">Funkce nazvána </w:t>
      </w:r>
      <w:r w:rsidR="001B3464" w:rsidRPr="006632ED">
        <w:rPr>
          <w:rFonts w:cs="Times New Roman"/>
          <w:b/>
          <w:bCs/>
          <w:color w:val="000000" w:themeColor="text1"/>
          <w:szCs w:val="24"/>
        </w:rPr>
        <w:t>Monopoly</w:t>
      </w:r>
      <w:r w:rsidR="005C3BA9">
        <w:rPr>
          <w:rFonts w:cs="Times New Roman"/>
          <w:color w:val="000000" w:themeColor="text1"/>
          <w:szCs w:val="24"/>
        </w:rPr>
        <w:t xml:space="preserve"> střídá</w:t>
      </w:r>
      <w:r w:rsidR="001B3464" w:rsidRPr="006632ED">
        <w:rPr>
          <w:rFonts w:cs="Times New Roman"/>
          <w:color w:val="000000" w:themeColor="text1"/>
          <w:szCs w:val="24"/>
        </w:rPr>
        <w:t xml:space="preserve"> na semaforu </w:t>
      </w:r>
      <w:r w:rsidR="00E17562">
        <w:rPr>
          <w:rFonts w:cs="Times New Roman"/>
          <w:color w:val="000000" w:themeColor="text1"/>
          <w:szCs w:val="24"/>
        </w:rPr>
        <w:t>rozsvěc</w:t>
      </w:r>
      <w:r w:rsidR="007B00BE">
        <w:rPr>
          <w:rFonts w:cs="Times New Roman"/>
          <w:color w:val="000000" w:themeColor="text1"/>
          <w:szCs w:val="24"/>
        </w:rPr>
        <w:t xml:space="preserve">ování červených a zelených </w:t>
      </w:r>
      <w:r w:rsidR="0003782A">
        <w:rPr>
          <w:rFonts w:cs="Times New Roman"/>
          <w:color w:val="000000" w:themeColor="text1"/>
          <w:szCs w:val="24"/>
        </w:rPr>
        <w:t>LED</w:t>
      </w:r>
      <w:r w:rsidR="007B00BE">
        <w:rPr>
          <w:rFonts w:cs="Times New Roman"/>
          <w:color w:val="000000" w:themeColor="text1"/>
          <w:szCs w:val="24"/>
        </w:rPr>
        <w:t xml:space="preserve"> </w:t>
      </w:r>
      <w:r w:rsidR="00E17562">
        <w:rPr>
          <w:rFonts w:cs="Times New Roman"/>
          <w:color w:val="000000" w:themeColor="text1"/>
          <w:szCs w:val="24"/>
        </w:rPr>
        <w:t>diod</w:t>
      </w:r>
      <w:r w:rsidR="007B00BE">
        <w:rPr>
          <w:rFonts w:cs="Times New Roman"/>
          <w:color w:val="000000" w:themeColor="text1"/>
          <w:szCs w:val="24"/>
        </w:rPr>
        <w:t>.</w:t>
      </w:r>
      <w:r w:rsidR="00E17562">
        <w:rPr>
          <w:rFonts w:cs="Times New Roman"/>
          <w:color w:val="000000" w:themeColor="text1"/>
          <w:szCs w:val="24"/>
        </w:rPr>
        <w:t xml:space="preserve"> Toto střídání barev se udává </w:t>
      </w:r>
      <w:r w:rsidR="00037459">
        <w:rPr>
          <w:rFonts w:cs="Times New Roman"/>
          <w:color w:val="000000" w:themeColor="text1"/>
          <w:szCs w:val="24"/>
        </w:rPr>
        <w:t xml:space="preserve">automaticky </w:t>
      </w:r>
      <w:r w:rsidR="00E17562">
        <w:rPr>
          <w:rFonts w:cs="Times New Roman"/>
          <w:color w:val="000000" w:themeColor="text1"/>
          <w:szCs w:val="24"/>
        </w:rPr>
        <w:t>v rozmezí</w:t>
      </w:r>
      <w:r w:rsidR="001B3464" w:rsidRPr="006632ED">
        <w:rPr>
          <w:rFonts w:cs="Times New Roman"/>
          <w:color w:val="000000" w:themeColor="text1"/>
          <w:szCs w:val="24"/>
        </w:rPr>
        <w:t xml:space="preserve"> námi zvoleného intervalu. </w:t>
      </w:r>
      <w:r w:rsidR="009E1575" w:rsidRPr="006632ED">
        <w:rPr>
          <w:rFonts w:cs="Times New Roman"/>
          <w:b/>
          <w:bCs/>
          <w:color w:val="000000" w:themeColor="text1"/>
          <w:szCs w:val="24"/>
        </w:rPr>
        <w:t>Vábička</w:t>
      </w:r>
      <w:r w:rsidR="009E1575" w:rsidRPr="006632ED">
        <w:rPr>
          <w:rFonts w:cs="Times New Roman"/>
          <w:color w:val="000000" w:themeColor="text1"/>
          <w:szCs w:val="24"/>
        </w:rPr>
        <w:t xml:space="preserve"> </w:t>
      </w:r>
      <w:r w:rsidR="00E17562">
        <w:rPr>
          <w:rFonts w:cs="Times New Roman"/>
          <w:color w:val="000000" w:themeColor="text1"/>
          <w:szCs w:val="24"/>
        </w:rPr>
        <w:t xml:space="preserve">je funkce, která na semaforu rozsvěcuje </w:t>
      </w:r>
      <w:r w:rsidR="0003782A">
        <w:rPr>
          <w:rFonts w:cs="Times New Roman"/>
          <w:color w:val="000000" w:themeColor="text1"/>
          <w:szCs w:val="24"/>
        </w:rPr>
        <w:t>LED</w:t>
      </w:r>
      <w:r w:rsidR="00E17562">
        <w:rPr>
          <w:rFonts w:cs="Times New Roman"/>
          <w:color w:val="000000" w:themeColor="text1"/>
          <w:szCs w:val="24"/>
        </w:rPr>
        <w:t xml:space="preserve"> diody</w:t>
      </w:r>
      <w:r w:rsidR="007B00BE">
        <w:rPr>
          <w:rFonts w:cs="Times New Roman"/>
          <w:color w:val="000000" w:themeColor="text1"/>
          <w:szCs w:val="24"/>
        </w:rPr>
        <w:t xml:space="preserve"> </w:t>
      </w:r>
      <w:r w:rsidR="00E17562">
        <w:rPr>
          <w:rFonts w:cs="Times New Roman"/>
          <w:color w:val="000000" w:themeColor="text1"/>
          <w:szCs w:val="24"/>
        </w:rPr>
        <w:t>jednotlivých barev po manuálním stisku tlačítka.</w:t>
      </w:r>
      <w:r w:rsidR="009E1575" w:rsidRPr="006632ED">
        <w:rPr>
          <w:rFonts w:cs="Times New Roman"/>
          <w:color w:val="000000" w:themeColor="text1"/>
          <w:szCs w:val="24"/>
        </w:rPr>
        <w:t xml:space="preserve"> </w:t>
      </w:r>
      <w:r w:rsidR="00E17562">
        <w:rPr>
          <w:rFonts w:cs="Times New Roman"/>
          <w:color w:val="000000" w:themeColor="text1"/>
          <w:szCs w:val="24"/>
        </w:rPr>
        <w:t>Jednotlivá stisknutí nám střídají barvy zelenou, modrou a červenou</w:t>
      </w:r>
      <w:r w:rsidR="005A6617">
        <w:rPr>
          <w:rFonts w:cs="Times New Roman"/>
          <w:color w:val="000000" w:themeColor="text1"/>
          <w:szCs w:val="24"/>
        </w:rPr>
        <w:t xml:space="preserve">. </w:t>
      </w:r>
      <w:r w:rsidR="00964502" w:rsidRPr="006632ED">
        <w:rPr>
          <w:rFonts w:cs="Times New Roman"/>
          <w:b/>
          <w:bCs/>
          <w:color w:val="000000" w:themeColor="text1"/>
          <w:szCs w:val="24"/>
        </w:rPr>
        <w:t>Vlajky</w:t>
      </w:r>
      <w:r w:rsidR="00964502" w:rsidRPr="006632ED">
        <w:rPr>
          <w:rFonts w:cs="Times New Roman"/>
          <w:color w:val="000000" w:themeColor="text1"/>
          <w:szCs w:val="24"/>
        </w:rPr>
        <w:t xml:space="preserve"> fungují stejně jako Vábička, ale místo barev střídají i tmu. </w:t>
      </w:r>
      <w:r w:rsidR="00964502" w:rsidRPr="0091448F">
        <w:rPr>
          <w:rFonts w:cs="Times New Roman"/>
          <w:b/>
          <w:bCs/>
          <w:color w:val="000000" w:themeColor="text1"/>
          <w:szCs w:val="24"/>
        </w:rPr>
        <w:t>Tower deference</w:t>
      </w:r>
      <w:r w:rsidR="00964502" w:rsidRPr="0091448F">
        <w:rPr>
          <w:rFonts w:cs="Times New Roman"/>
          <w:color w:val="000000" w:themeColor="text1"/>
          <w:szCs w:val="24"/>
        </w:rPr>
        <w:t xml:space="preserve"> je funkce složit</w:t>
      </w:r>
      <w:r w:rsidR="00E46BF8" w:rsidRPr="0091448F">
        <w:rPr>
          <w:rFonts w:cs="Times New Roman"/>
          <w:color w:val="000000" w:themeColor="text1"/>
          <w:szCs w:val="24"/>
        </w:rPr>
        <w:t xml:space="preserve">ější. Má dva režimy, </w:t>
      </w:r>
      <w:r w:rsidR="0091448F" w:rsidRPr="0091448F">
        <w:rPr>
          <w:rFonts w:cs="Times New Roman"/>
          <w:color w:val="000000" w:themeColor="text1"/>
          <w:szCs w:val="24"/>
        </w:rPr>
        <w:t>rozsvěcování a zhasínání jednotlivých LED diod</w:t>
      </w:r>
      <w:r w:rsidR="007E381E" w:rsidRPr="0091448F">
        <w:rPr>
          <w:rFonts w:cs="Times New Roman"/>
          <w:color w:val="000000" w:themeColor="text1"/>
          <w:szCs w:val="24"/>
        </w:rPr>
        <w:t xml:space="preserve">. </w:t>
      </w:r>
      <w:r w:rsidR="0091448F">
        <w:rPr>
          <w:rFonts w:cs="Times New Roman"/>
          <w:color w:val="000000" w:themeColor="text1"/>
          <w:szCs w:val="24"/>
        </w:rPr>
        <w:t>Jestliže jsme v režimu rozsvěcování, k</w:t>
      </w:r>
      <w:r w:rsidR="007E381E" w:rsidRPr="0091448F">
        <w:rPr>
          <w:rFonts w:cs="Times New Roman"/>
          <w:color w:val="000000" w:themeColor="text1"/>
          <w:szCs w:val="24"/>
        </w:rPr>
        <w:t>rátk</w:t>
      </w:r>
      <w:r w:rsidR="0021653F" w:rsidRPr="0091448F">
        <w:rPr>
          <w:rFonts w:cs="Times New Roman"/>
          <w:color w:val="000000" w:themeColor="text1"/>
          <w:szCs w:val="24"/>
        </w:rPr>
        <w:t>ý</w:t>
      </w:r>
      <w:r w:rsidR="0091448F">
        <w:rPr>
          <w:rFonts w:cs="Times New Roman"/>
          <w:color w:val="000000" w:themeColor="text1"/>
          <w:szCs w:val="24"/>
        </w:rPr>
        <w:t>mi</w:t>
      </w:r>
      <w:r w:rsidR="0021653F" w:rsidRPr="0091448F">
        <w:rPr>
          <w:rFonts w:cs="Times New Roman"/>
          <w:color w:val="000000" w:themeColor="text1"/>
          <w:szCs w:val="24"/>
        </w:rPr>
        <w:t xml:space="preserve"> stisk</w:t>
      </w:r>
      <w:r w:rsidR="0091448F">
        <w:rPr>
          <w:rFonts w:cs="Times New Roman"/>
          <w:color w:val="000000" w:themeColor="text1"/>
          <w:szCs w:val="24"/>
        </w:rPr>
        <w:t>y</w:t>
      </w:r>
      <w:r w:rsidR="0021653F" w:rsidRPr="0091448F">
        <w:rPr>
          <w:rFonts w:cs="Times New Roman"/>
          <w:color w:val="000000" w:themeColor="text1"/>
          <w:szCs w:val="24"/>
        </w:rPr>
        <w:t xml:space="preserve"> tl</w:t>
      </w:r>
      <w:r w:rsidR="0091448F">
        <w:rPr>
          <w:rFonts w:cs="Times New Roman"/>
          <w:color w:val="000000" w:themeColor="text1"/>
          <w:szCs w:val="24"/>
        </w:rPr>
        <w:t xml:space="preserve">ačítka </w:t>
      </w:r>
      <w:r w:rsidR="005C3BA9" w:rsidRPr="0091448F">
        <w:rPr>
          <w:rFonts w:cs="Times New Roman"/>
          <w:color w:val="000000" w:themeColor="text1"/>
          <w:szCs w:val="24"/>
        </w:rPr>
        <w:t>jednotlivé led</w:t>
      </w:r>
      <w:r w:rsidR="0091448F">
        <w:rPr>
          <w:rFonts w:cs="Times New Roman"/>
          <w:color w:val="000000" w:themeColor="text1"/>
          <w:szCs w:val="24"/>
        </w:rPr>
        <w:t xml:space="preserve">ky </w:t>
      </w:r>
      <w:r w:rsidR="0021653F" w:rsidRPr="0091448F">
        <w:rPr>
          <w:rFonts w:cs="Times New Roman"/>
          <w:color w:val="000000" w:themeColor="text1"/>
          <w:szCs w:val="24"/>
        </w:rPr>
        <w:t>postupně rozsvěcuje</w:t>
      </w:r>
      <w:r w:rsidR="0091448F">
        <w:rPr>
          <w:rFonts w:cs="Times New Roman"/>
          <w:color w:val="000000" w:themeColor="text1"/>
          <w:szCs w:val="24"/>
        </w:rPr>
        <w:t>me. Jestliže přepneme na režim zhasínání, k</w:t>
      </w:r>
      <w:r w:rsidR="0091448F" w:rsidRPr="0091448F">
        <w:rPr>
          <w:rFonts w:cs="Times New Roman"/>
          <w:color w:val="000000" w:themeColor="text1"/>
          <w:szCs w:val="24"/>
        </w:rPr>
        <w:t>rátký</w:t>
      </w:r>
      <w:r w:rsidR="0091448F">
        <w:rPr>
          <w:rFonts w:cs="Times New Roman"/>
          <w:color w:val="000000" w:themeColor="text1"/>
          <w:szCs w:val="24"/>
        </w:rPr>
        <w:t>m</w:t>
      </w:r>
      <w:r w:rsidR="0091448F" w:rsidRPr="0091448F">
        <w:rPr>
          <w:rFonts w:cs="Times New Roman"/>
          <w:color w:val="000000" w:themeColor="text1"/>
          <w:szCs w:val="24"/>
        </w:rPr>
        <w:t xml:space="preserve"> stisk</w:t>
      </w:r>
      <w:r w:rsidR="0091448F">
        <w:rPr>
          <w:rFonts w:cs="Times New Roman"/>
          <w:color w:val="000000" w:themeColor="text1"/>
          <w:szCs w:val="24"/>
        </w:rPr>
        <w:t>em</w:t>
      </w:r>
      <w:r w:rsidR="0091448F" w:rsidRPr="0091448F">
        <w:rPr>
          <w:rFonts w:cs="Times New Roman"/>
          <w:color w:val="000000" w:themeColor="text1"/>
          <w:szCs w:val="24"/>
        </w:rPr>
        <w:t xml:space="preserve"> tl</w:t>
      </w:r>
      <w:r w:rsidR="0091448F">
        <w:rPr>
          <w:rFonts w:cs="Times New Roman"/>
          <w:color w:val="000000" w:themeColor="text1"/>
          <w:szCs w:val="24"/>
        </w:rPr>
        <w:t xml:space="preserve">ačítka </w:t>
      </w:r>
      <w:r w:rsidR="0091448F" w:rsidRPr="0091448F">
        <w:rPr>
          <w:rFonts w:cs="Times New Roman"/>
          <w:color w:val="000000" w:themeColor="text1"/>
          <w:szCs w:val="24"/>
        </w:rPr>
        <w:t>jednotlivé led</w:t>
      </w:r>
      <w:r w:rsidR="0091448F">
        <w:rPr>
          <w:rFonts w:cs="Times New Roman"/>
          <w:color w:val="000000" w:themeColor="text1"/>
          <w:szCs w:val="24"/>
        </w:rPr>
        <w:t>ky naopak</w:t>
      </w:r>
      <w:r w:rsidR="0021653F" w:rsidRPr="0091448F">
        <w:rPr>
          <w:rFonts w:cs="Times New Roman"/>
          <w:color w:val="000000" w:themeColor="text1"/>
          <w:szCs w:val="24"/>
        </w:rPr>
        <w:t xml:space="preserve"> zhasíná</w:t>
      </w:r>
      <w:r w:rsidR="0091448F">
        <w:rPr>
          <w:rFonts w:cs="Times New Roman"/>
          <w:color w:val="000000" w:themeColor="text1"/>
          <w:szCs w:val="24"/>
        </w:rPr>
        <w:t xml:space="preserve">me. </w:t>
      </w:r>
      <w:r w:rsidR="0091448F" w:rsidRPr="0091448F">
        <w:rPr>
          <w:rFonts w:cs="Times New Roman"/>
          <w:color w:val="000000" w:themeColor="text1"/>
          <w:szCs w:val="24"/>
        </w:rPr>
        <w:t xml:space="preserve">Mezi režimy rozsvěcování a zhasínání se přechází dlouhým stiskem tlačítka. </w:t>
      </w:r>
      <w:r w:rsidR="0091448F">
        <w:rPr>
          <w:rFonts w:cs="Times New Roman"/>
          <w:color w:val="000000" w:themeColor="text1"/>
          <w:szCs w:val="24"/>
        </w:rPr>
        <w:t xml:space="preserve">Při funkci </w:t>
      </w:r>
      <w:r w:rsidR="004B3E29" w:rsidRPr="006632ED">
        <w:rPr>
          <w:rFonts w:cs="Times New Roman"/>
          <w:b/>
          <w:bCs/>
          <w:color w:val="000000" w:themeColor="text1"/>
          <w:szCs w:val="24"/>
        </w:rPr>
        <w:t xml:space="preserve">Minutka </w:t>
      </w:r>
      <w:r w:rsidR="0091448F">
        <w:rPr>
          <w:rFonts w:cs="Times New Roman"/>
          <w:bCs/>
          <w:color w:val="000000" w:themeColor="text1"/>
          <w:szCs w:val="24"/>
        </w:rPr>
        <w:t xml:space="preserve">si nastavíme časový interval, který pro hru potřebujeme. Na semaforu se </w:t>
      </w:r>
      <w:r w:rsidR="004B3E29" w:rsidRPr="006632ED">
        <w:rPr>
          <w:rFonts w:cs="Times New Roman"/>
          <w:color w:val="000000" w:themeColor="text1"/>
          <w:szCs w:val="24"/>
        </w:rPr>
        <w:t xml:space="preserve">po 1/3 </w:t>
      </w:r>
      <w:r w:rsidR="0091448F">
        <w:rPr>
          <w:rFonts w:cs="Times New Roman"/>
          <w:color w:val="000000" w:themeColor="text1"/>
          <w:szCs w:val="24"/>
        </w:rPr>
        <w:t>tohoto</w:t>
      </w:r>
      <w:r w:rsidR="005B347D" w:rsidRPr="006632ED">
        <w:rPr>
          <w:rFonts w:cs="Times New Roman"/>
          <w:color w:val="000000" w:themeColor="text1"/>
          <w:szCs w:val="24"/>
        </w:rPr>
        <w:t xml:space="preserve"> intervalu</w:t>
      </w:r>
      <w:r w:rsidR="0091448F">
        <w:rPr>
          <w:rFonts w:cs="Times New Roman"/>
          <w:color w:val="000000" w:themeColor="text1"/>
          <w:szCs w:val="24"/>
        </w:rPr>
        <w:t xml:space="preserve"> zhasnou LED diody s jednou barvou</w:t>
      </w:r>
      <w:r w:rsidR="005B347D" w:rsidRPr="006632ED">
        <w:rPr>
          <w:rFonts w:cs="Times New Roman"/>
          <w:color w:val="000000" w:themeColor="text1"/>
          <w:szCs w:val="24"/>
        </w:rPr>
        <w:t>, po 2/3</w:t>
      </w:r>
      <w:r w:rsidR="0091448F">
        <w:rPr>
          <w:rFonts w:cs="Times New Roman"/>
          <w:color w:val="000000" w:themeColor="text1"/>
          <w:szCs w:val="24"/>
        </w:rPr>
        <w:t xml:space="preserve"> intervalu se zhasnou </w:t>
      </w:r>
      <w:r w:rsidR="0003782A">
        <w:rPr>
          <w:rFonts w:cs="Times New Roman"/>
          <w:color w:val="000000" w:themeColor="text1"/>
          <w:szCs w:val="24"/>
        </w:rPr>
        <w:t>LED</w:t>
      </w:r>
      <w:r w:rsidR="007B00BE">
        <w:rPr>
          <w:rFonts w:cs="Times New Roman"/>
          <w:color w:val="000000" w:themeColor="text1"/>
          <w:szCs w:val="24"/>
        </w:rPr>
        <w:t xml:space="preserve"> </w:t>
      </w:r>
      <w:r w:rsidR="0091448F">
        <w:rPr>
          <w:rFonts w:cs="Times New Roman"/>
          <w:color w:val="000000" w:themeColor="text1"/>
          <w:szCs w:val="24"/>
        </w:rPr>
        <w:t>diody</w:t>
      </w:r>
      <w:r w:rsidR="007B00BE">
        <w:rPr>
          <w:rFonts w:cs="Times New Roman"/>
          <w:color w:val="000000" w:themeColor="text1"/>
          <w:szCs w:val="24"/>
        </w:rPr>
        <w:t xml:space="preserve"> </w:t>
      </w:r>
      <w:r w:rsidR="0091448F">
        <w:rPr>
          <w:rFonts w:cs="Times New Roman"/>
          <w:color w:val="000000" w:themeColor="text1"/>
          <w:szCs w:val="24"/>
        </w:rPr>
        <w:t>s barvou druhou</w:t>
      </w:r>
      <w:r w:rsidR="005B347D" w:rsidRPr="006632ED">
        <w:rPr>
          <w:rFonts w:cs="Times New Roman"/>
          <w:color w:val="000000" w:themeColor="text1"/>
          <w:szCs w:val="24"/>
        </w:rPr>
        <w:t xml:space="preserve"> a</w:t>
      </w:r>
      <w:r w:rsidR="004175AE" w:rsidRPr="006632ED">
        <w:rPr>
          <w:rFonts w:cs="Times New Roman"/>
          <w:color w:val="000000" w:themeColor="text1"/>
          <w:szCs w:val="24"/>
        </w:rPr>
        <w:t xml:space="preserve"> </w:t>
      </w:r>
      <w:r w:rsidR="0091448F">
        <w:rPr>
          <w:rFonts w:cs="Times New Roman"/>
          <w:color w:val="000000" w:themeColor="text1"/>
          <w:szCs w:val="24"/>
        </w:rPr>
        <w:t xml:space="preserve">po uplynutí intervalu semafor </w:t>
      </w:r>
      <w:r w:rsidR="004175AE" w:rsidRPr="006632ED">
        <w:rPr>
          <w:rFonts w:cs="Times New Roman"/>
          <w:color w:val="000000" w:themeColor="text1"/>
          <w:szCs w:val="24"/>
        </w:rPr>
        <w:t xml:space="preserve">zhasne úplně. </w:t>
      </w:r>
      <w:r w:rsidR="004175AE" w:rsidRPr="006632ED">
        <w:rPr>
          <w:rFonts w:cs="Times New Roman"/>
          <w:b/>
          <w:bCs/>
          <w:color w:val="000000" w:themeColor="text1"/>
          <w:szCs w:val="24"/>
        </w:rPr>
        <w:t>Mikrovlnka</w:t>
      </w:r>
      <w:r w:rsidR="004175AE" w:rsidRPr="006632ED">
        <w:rPr>
          <w:rFonts w:cs="Times New Roman"/>
          <w:color w:val="000000" w:themeColor="text1"/>
          <w:szCs w:val="24"/>
        </w:rPr>
        <w:t xml:space="preserve"> </w:t>
      </w:r>
      <w:r w:rsidR="004D7B4B" w:rsidRPr="006632ED">
        <w:rPr>
          <w:rFonts w:cs="Times New Roman"/>
          <w:color w:val="000000" w:themeColor="text1"/>
          <w:szCs w:val="24"/>
        </w:rPr>
        <w:t>funguje</w:t>
      </w:r>
      <w:r w:rsidR="004175AE" w:rsidRPr="006632ED">
        <w:rPr>
          <w:rFonts w:cs="Times New Roman"/>
          <w:color w:val="000000" w:themeColor="text1"/>
          <w:szCs w:val="24"/>
        </w:rPr>
        <w:t xml:space="preserve"> stejně jako Minutka, ale barvy se místo zhasínání postupně </w:t>
      </w:r>
      <w:r w:rsidR="004D7B4B" w:rsidRPr="006632ED">
        <w:rPr>
          <w:rFonts w:cs="Times New Roman"/>
          <w:color w:val="000000" w:themeColor="text1"/>
          <w:szCs w:val="24"/>
        </w:rPr>
        <w:t xml:space="preserve">rozsvěcují. </w:t>
      </w:r>
    </w:p>
    <w:p w14:paraId="35097B52" w14:textId="59C7993F" w:rsidR="00D225B1" w:rsidRPr="006632ED" w:rsidRDefault="001224E7" w:rsidP="00D225B1">
      <w:pPr>
        <w:spacing w:line="360" w:lineRule="auto"/>
        <w:ind w:firstLine="567"/>
        <w:rPr>
          <w:rFonts w:cs="Times New Roman"/>
          <w:color w:val="000000" w:themeColor="text1"/>
          <w:szCs w:val="24"/>
        </w:rPr>
      </w:pPr>
      <w:r>
        <w:rPr>
          <w:rFonts w:cs="Times New Roman"/>
          <w:color w:val="000000" w:themeColor="text1"/>
          <w:szCs w:val="24"/>
        </w:rPr>
        <w:t xml:space="preserve">Všechny programy navíc umožňují nastavení parametrů v návaznosti na konkrétní potřeby hry (např. změna časových intervalů, změna </w:t>
      </w:r>
      <w:r w:rsidR="00E17562">
        <w:rPr>
          <w:rFonts w:cs="Times New Roman"/>
          <w:color w:val="000000" w:themeColor="text1"/>
          <w:szCs w:val="24"/>
        </w:rPr>
        <w:t>intenzity</w:t>
      </w:r>
      <w:r>
        <w:rPr>
          <w:rFonts w:cs="Times New Roman"/>
          <w:color w:val="000000" w:themeColor="text1"/>
          <w:szCs w:val="24"/>
        </w:rPr>
        <w:t xml:space="preserve"> světel).</w:t>
      </w:r>
    </w:p>
    <w:p w14:paraId="73BA65D7" w14:textId="6F902948" w:rsidR="00C91A49" w:rsidRPr="006632ED" w:rsidRDefault="00854BF7" w:rsidP="00854BF7">
      <w:pPr>
        <w:pStyle w:val="Nadpis3"/>
      </w:pPr>
      <w:bookmarkStart w:id="48" w:name="_Toc101410223"/>
      <w:r>
        <w:t xml:space="preserve">6.2.2 </w:t>
      </w:r>
      <w:r w:rsidR="00C91A49" w:rsidRPr="006632ED">
        <w:t>Lucerny</w:t>
      </w:r>
      <w:bookmarkEnd w:id="48"/>
    </w:p>
    <w:p w14:paraId="3AC8AF0D" w14:textId="1B53DB0A" w:rsidR="00AE6067" w:rsidRDefault="00D974C7" w:rsidP="00AE6067">
      <w:pPr>
        <w:pStyle w:val="Textkomente"/>
        <w:spacing w:line="360" w:lineRule="auto"/>
        <w:ind w:firstLine="567"/>
        <w:rPr>
          <w:rFonts w:cs="Times New Roman"/>
          <w:color w:val="000000" w:themeColor="text1"/>
          <w:sz w:val="24"/>
          <w:szCs w:val="24"/>
        </w:rPr>
      </w:pPr>
      <w:r w:rsidRPr="001224E7">
        <w:rPr>
          <w:rFonts w:cs="Times New Roman"/>
          <w:color w:val="000000" w:themeColor="text1"/>
          <w:sz w:val="24"/>
          <w:szCs w:val="24"/>
        </w:rPr>
        <w:t xml:space="preserve">Lucerna by se do jisté míry dala popsat jako krabice, která má čtyři </w:t>
      </w:r>
      <w:r w:rsidR="001224E7">
        <w:rPr>
          <w:rFonts w:cs="Times New Roman"/>
          <w:color w:val="000000" w:themeColor="text1"/>
          <w:sz w:val="24"/>
          <w:szCs w:val="24"/>
        </w:rPr>
        <w:t>vrátka</w:t>
      </w:r>
      <w:r w:rsidR="0034315D" w:rsidRPr="001224E7">
        <w:rPr>
          <w:rFonts w:cs="Times New Roman"/>
          <w:color w:val="000000" w:themeColor="text1"/>
          <w:sz w:val="24"/>
          <w:szCs w:val="24"/>
        </w:rPr>
        <w:t>, na každé straně jedn</w:t>
      </w:r>
      <w:r w:rsidR="002B378F" w:rsidRPr="001224E7">
        <w:rPr>
          <w:rFonts w:cs="Times New Roman"/>
          <w:color w:val="000000" w:themeColor="text1"/>
          <w:sz w:val="24"/>
          <w:szCs w:val="24"/>
        </w:rPr>
        <w:t>y</w:t>
      </w:r>
      <w:r w:rsidR="0034315D" w:rsidRPr="001224E7">
        <w:rPr>
          <w:rFonts w:cs="Times New Roman"/>
          <w:color w:val="000000" w:themeColor="text1"/>
          <w:sz w:val="24"/>
          <w:szCs w:val="24"/>
        </w:rPr>
        <w:t xml:space="preserve">. </w:t>
      </w:r>
      <w:r w:rsidR="002B378F" w:rsidRPr="001224E7">
        <w:rPr>
          <w:rFonts w:cs="Times New Roman"/>
          <w:color w:val="000000" w:themeColor="text1"/>
          <w:sz w:val="24"/>
          <w:szCs w:val="24"/>
        </w:rPr>
        <w:t xml:space="preserve">Vrátka jsou </w:t>
      </w:r>
      <w:r w:rsidR="001224E7" w:rsidRPr="001224E7">
        <w:rPr>
          <w:rFonts w:cs="Times New Roman"/>
          <w:color w:val="000000" w:themeColor="text1"/>
          <w:sz w:val="24"/>
          <w:szCs w:val="24"/>
        </w:rPr>
        <w:t>uzavírána</w:t>
      </w:r>
      <w:r w:rsidR="002B378F" w:rsidRPr="001224E7">
        <w:rPr>
          <w:rFonts w:cs="Times New Roman"/>
          <w:color w:val="000000" w:themeColor="text1"/>
          <w:sz w:val="24"/>
          <w:szCs w:val="24"/>
        </w:rPr>
        <w:t xml:space="preserve"> mag</w:t>
      </w:r>
      <w:r w:rsidR="0092238F" w:rsidRPr="001224E7">
        <w:rPr>
          <w:rFonts w:cs="Times New Roman"/>
          <w:color w:val="000000" w:themeColor="text1"/>
          <w:sz w:val="24"/>
          <w:szCs w:val="24"/>
        </w:rPr>
        <w:t xml:space="preserve">netickým zámkem. </w:t>
      </w:r>
      <w:r w:rsidR="001224E7" w:rsidRPr="001224E7">
        <w:rPr>
          <w:rFonts w:cs="Times New Roman"/>
          <w:color w:val="000000" w:themeColor="text1"/>
          <w:sz w:val="24"/>
          <w:szCs w:val="24"/>
        </w:rPr>
        <w:t xml:space="preserve">Součástí zámku je elektromagnetický senzor zavření. Vrátka tedy mohou fungovat také jako jednoduchý informační vstup. </w:t>
      </w:r>
    </w:p>
    <w:p w14:paraId="7B06DCDB" w14:textId="7969E9B3" w:rsidR="00D225B1" w:rsidRDefault="00D225B1" w:rsidP="00867A23">
      <w:pPr>
        <w:pStyle w:val="Textkomente"/>
        <w:spacing w:after="0" w:line="360" w:lineRule="auto"/>
        <w:ind w:firstLine="567"/>
        <w:rPr>
          <w:rFonts w:cs="Times New Roman"/>
          <w:color w:val="000000" w:themeColor="text1"/>
          <w:sz w:val="24"/>
          <w:szCs w:val="24"/>
        </w:rPr>
      </w:pPr>
      <w:r>
        <w:rPr>
          <w:rFonts w:cs="Times New Roman"/>
          <w:noProof/>
          <w:color w:val="000000" w:themeColor="text1"/>
          <w:sz w:val="24"/>
          <w:szCs w:val="24"/>
          <w:lang w:eastAsia="cs-CZ"/>
        </w:rPr>
        <w:lastRenderedPageBreak/>
        <w:drawing>
          <wp:inline distT="0" distB="0" distL="0" distR="0" wp14:anchorId="3CE091CF" wp14:editId="00F38E71">
            <wp:extent cx="2127250" cy="2097702"/>
            <wp:effectExtent l="0" t="0" r="635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5f60146-d37c-438a-a0e9-b3017d3d35e3.JPG"/>
                    <pic:cNvPicPr/>
                  </pic:nvPicPr>
                  <pic:blipFill rotWithShape="1">
                    <a:blip r:embed="rId11" cstate="print">
                      <a:extLst>
                        <a:ext uri="{28A0092B-C50C-407E-A947-70E740481C1C}">
                          <a14:useLocalDpi xmlns:a14="http://schemas.microsoft.com/office/drawing/2010/main" val="0"/>
                        </a:ext>
                      </a:extLst>
                    </a:blip>
                    <a:srcRect l="8525" t="26939" r="7243" b="10920"/>
                    <a:stretch/>
                  </pic:blipFill>
                  <pic:spPr bwMode="auto">
                    <a:xfrm>
                      <a:off x="0" y="0"/>
                      <a:ext cx="2165234" cy="2135158"/>
                    </a:xfrm>
                    <a:prstGeom prst="rect">
                      <a:avLst/>
                    </a:prstGeom>
                    <a:ln>
                      <a:noFill/>
                    </a:ln>
                    <a:extLst>
                      <a:ext uri="{53640926-AAD7-44D8-BBD7-CCE9431645EC}">
                        <a14:shadowObscured xmlns:a14="http://schemas.microsoft.com/office/drawing/2010/main"/>
                      </a:ext>
                    </a:extLst>
                  </pic:spPr>
                </pic:pic>
              </a:graphicData>
            </a:graphic>
          </wp:inline>
        </w:drawing>
      </w:r>
    </w:p>
    <w:p w14:paraId="6F37820B" w14:textId="431B604E" w:rsidR="00D225B1" w:rsidRPr="00867A23" w:rsidRDefault="00867A23" w:rsidP="00867A23">
      <w:pPr>
        <w:pStyle w:val="Textkomente"/>
        <w:spacing w:line="360" w:lineRule="auto"/>
        <w:jc w:val="left"/>
        <w:rPr>
          <w:rFonts w:cs="Times New Roman"/>
          <w:i/>
          <w:color w:val="000000" w:themeColor="text1"/>
        </w:rPr>
      </w:pPr>
      <w:r w:rsidRPr="00867A23">
        <w:rPr>
          <w:rFonts w:cs="Times New Roman"/>
          <w:b/>
          <w:i/>
          <w:color w:val="000000" w:themeColor="text1"/>
        </w:rPr>
        <w:t>Ob. 3.</w:t>
      </w:r>
      <w:r w:rsidR="00D225B1" w:rsidRPr="00867A23">
        <w:rPr>
          <w:rFonts w:cs="Times New Roman"/>
          <w:b/>
          <w:i/>
          <w:color w:val="000000" w:themeColor="text1"/>
        </w:rPr>
        <w:t xml:space="preserve"> </w:t>
      </w:r>
      <w:r w:rsidR="007B00BE" w:rsidRPr="00867A23">
        <w:rPr>
          <w:rFonts w:cs="Times New Roman"/>
          <w:b/>
          <w:i/>
          <w:color w:val="000000" w:themeColor="text1"/>
        </w:rPr>
        <w:t>Tělo lucerny</w:t>
      </w:r>
      <w:r w:rsidRPr="00867A23">
        <w:rPr>
          <w:rFonts w:cs="Times New Roman"/>
          <w:i/>
          <w:color w:val="000000" w:themeColor="text1"/>
        </w:rPr>
        <w:br/>
        <w:t>Zdroj: Petr Sedlář, 2022</w:t>
      </w:r>
    </w:p>
    <w:p w14:paraId="4706E61E" w14:textId="1EE45992" w:rsidR="00AE6067" w:rsidRDefault="0034315D" w:rsidP="00AE6067">
      <w:pPr>
        <w:pStyle w:val="Textkomente"/>
        <w:spacing w:line="360" w:lineRule="auto"/>
        <w:ind w:firstLine="567"/>
        <w:rPr>
          <w:sz w:val="24"/>
          <w:szCs w:val="24"/>
        </w:rPr>
      </w:pPr>
      <w:r w:rsidRPr="001224E7">
        <w:rPr>
          <w:rFonts w:cs="Times New Roman"/>
          <w:color w:val="000000" w:themeColor="text1"/>
          <w:sz w:val="24"/>
          <w:szCs w:val="24"/>
        </w:rPr>
        <w:t xml:space="preserve">Na vrcholu lucerny se nachází </w:t>
      </w:r>
      <w:r w:rsidR="001224E7">
        <w:rPr>
          <w:sz w:val="24"/>
          <w:szCs w:val="24"/>
        </w:rPr>
        <w:t>d</w:t>
      </w:r>
      <w:r w:rsidR="001224E7" w:rsidRPr="001224E7">
        <w:rPr>
          <w:sz w:val="24"/>
          <w:szCs w:val="24"/>
        </w:rPr>
        <w:t>alší samostatné zařízení – Maják. Jedná se o nízký válec s</w:t>
      </w:r>
      <w:r w:rsidR="00037459">
        <w:rPr>
          <w:sz w:val="24"/>
          <w:szCs w:val="24"/>
        </w:rPr>
        <w:t>e dvěmi</w:t>
      </w:r>
      <w:r w:rsidR="001224E7" w:rsidRPr="001224E7">
        <w:rPr>
          <w:sz w:val="24"/>
          <w:szCs w:val="24"/>
        </w:rPr>
        <w:t xml:space="preserve"> výstupními (řady led světel) a jedním vstupním (dotykový panel) hardwarem. Dotykový panel představuje hlavní vstupní </w:t>
      </w:r>
      <w:r w:rsidR="009D492F">
        <w:rPr>
          <w:sz w:val="24"/>
          <w:szCs w:val="24"/>
        </w:rPr>
        <w:t xml:space="preserve">součást Majáku i Lucerny. </w:t>
      </w:r>
      <w:r w:rsidR="001224E7" w:rsidRPr="001224E7">
        <w:rPr>
          <w:sz w:val="24"/>
          <w:szCs w:val="24"/>
        </w:rPr>
        <w:t>Je schopný rozlišovat dotyk, tah a tlak. Po technické stránce se jedná o tlakovou plotnu, osazenou čtyřmi indukčními senzory, rozmístěnými do čtverce. Samotná plotna se dotykem prohýbá, čímž se mění vzájemné vzdálenosti senzorů. Software pak dopočítává úhel</w:t>
      </w:r>
      <w:r w:rsidR="009D492F">
        <w:rPr>
          <w:sz w:val="24"/>
          <w:szCs w:val="24"/>
        </w:rPr>
        <w:t>,</w:t>
      </w:r>
      <w:r w:rsidR="001224E7" w:rsidRPr="001224E7">
        <w:rPr>
          <w:sz w:val="24"/>
          <w:szCs w:val="24"/>
        </w:rPr>
        <w:t xml:space="preserve"> kterým na plotnu působí síla</w:t>
      </w:r>
      <w:r w:rsidR="009D492F">
        <w:rPr>
          <w:sz w:val="24"/>
          <w:szCs w:val="24"/>
        </w:rPr>
        <w:t>,</w:t>
      </w:r>
      <w:r w:rsidR="001224E7" w:rsidRPr="001224E7">
        <w:rPr>
          <w:sz w:val="24"/>
          <w:szCs w:val="24"/>
        </w:rPr>
        <w:t xml:space="preserve"> a díky tomu, že je celá plotna schopna se posouvat i jako celek, lze dopočítat i celkový tlak. Dotyková plotna je chráněna fólií, která může být teoreticky graficky doplněna</w:t>
      </w:r>
      <w:r w:rsidR="009D492F">
        <w:rPr>
          <w:sz w:val="24"/>
          <w:szCs w:val="24"/>
        </w:rPr>
        <w:t xml:space="preserve"> podle potřeb konkrétních her. </w:t>
      </w:r>
    </w:p>
    <w:p w14:paraId="5F3E9181" w14:textId="61C019C7" w:rsidR="007B00BE" w:rsidRDefault="007B00BE" w:rsidP="00867A23">
      <w:pPr>
        <w:pStyle w:val="Textkomente"/>
        <w:spacing w:after="0" w:line="360" w:lineRule="auto"/>
        <w:ind w:firstLine="567"/>
        <w:rPr>
          <w:rFonts w:cs="Times New Roman"/>
          <w:color w:val="000000" w:themeColor="text1"/>
          <w:sz w:val="24"/>
          <w:szCs w:val="24"/>
        </w:rPr>
      </w:pPr>
      <w:r>
        <w:rPr>
          <w:rFonts w:cs="Times New Roman"/>
          <w:noProof/>
          <w:color w:val="000000" w:themeColor="text1"/>
          <w:sz w:val="24"/>
          <w:szCs w:val="24"/>
          <w:lang w:eastAsia="cs-CZ"/>
        </w:rPr>
        <w:drawing>
          <wp:inline distT="0" distB="0" distL="0" distR="0" wp14:anchorId="6047D348" wp14:editId="52D9FAE4">
            <wp:extent cx="2127250" cy="2004418"/>
            <wp:effectExtent l="0" t="0" r="635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ff1fdaf-ee59-45a4-aa7b-ecc56835b91f.JPG"/>
                    <pic:cNvPicPr/>
                  </pic:nvPicPr>
                  <pic:blipFill rotWithShape="1">
                    <a:blip r:embed="rId12" cstate="print">
                      <a:extLst>
                        <a:ext uri="{28A0092B-C50C-407E-A947-70E740481C1C}">
                          <a14:useLocalDpi xmlns:a14="http://schemas.microsoft.com/office/drawing/2010/main" val="0"/>
                        </a:ext>
                      </a:extLst>
                    </a:blip>
                    <a:srcRect l="12495" t="37039" r="16069" b="12478"/>
                    <a:stretch/>
                  </pic:blipFill>
                  <pic:spPr bwMode="auto">
                    <a:xfrm>
                      <a:off x="0" y="0"/>
                      <a:ext cx="2171728" cy="2046327"/>
                    </a:xfrm>
                    <a:prstGeom prst="rect">
                      <a:avLst/>
                    </a:prstGeom>
                    <a:ln>
                      <a:noFill/>
                    </a:ln>
                    <a:extLst>
                      <a:ext uri="{53640926-AAD7-44D8-BBD7-CCE9431645EC}">
                        <a14:shadowObscured xmlns:a14="http://schemas.microsoft.com/office/drawing/2010/main"/>
                      </a:ext>
                    </a:extLst>
                  </pic:spPr>
                </pic:pic>
              </a:graphicData>
            </a:graphic>
          </wp:inline>
        </w:drawing>
      </w:r>
    </w:p>
    <w:p w14:paraId="5B573B6D" w14:textId="18B5345D" w:rsidR="007B00BE" w:rsidRPr="00867A23" w:rsidRDefault="00867A23" w:rsidP="00867A23">
      <w:pPr>
        <w:pStyle w:val="Textkomente"/>
        <w:spacing w:line="360" w:lineRule="auto"/>
        <w:jc w:val="left"/>
        <w:rPr>
          <w:rFonts w:cs="Times New Roman"/>
          <w:i/>
          <w:color w:val="000000" w:themeColor="text1"/>
        </w:rPr>
      </w:pPr>
      <w:r>
        <w:rPr>
          <w:rFonts w:cs="Times New Roman"/>
          <w:b/>
          <w:i/>
          <w:color w:val="000000" w:themeColor="text1"/>
        </w:rPr>
        <w:t>Ob. 4.</w:t>
      </w:r>
      <w:r w:rsidR="007B00BE" w:rsidRPr="00867A23">
        <w:rPr>
          <w:rFonts w:cs="Times New Roman"/>
          <w:b/>
          <w:i/>
          <w:color w:val="000000" w:themeColor="text1"/>
        </w:rPr>
        <w:t xml:space="preserve"> Maják</w:t>
      </w:r>
      <w:r w:rsidRPr="00867A23">
        <w:rPr>
          <w:rFonts w:cs="Times New Roman"/>
          <w:b/>
          <w:i/>
          <w:color w:val="000000" w:themeColor="text1"/>
        </w:rPr>
        <w:br/>
      </w:r>
      <w:r w:rsidRPr="00867A23">
        <w:rPr>
          <w:rFonts w:cs="Times New Roman"/>
          <w:i/>
          <w:color w:val="000000" w:themeColor="text1"/>
        </w:rPr>
        <w:t>Zdroj: Petr Sedlář, 2022</w:t>
      </w:r>
    </w:p>
    <w:p w14:paraId="7FBC39AA" w14:textId="0D33E600" w:rsidR="00867A23" w:rsidRDefault="00867A23" w:rsidP="00867A23">
      <w:pPr>
        <w:pStyle w:val="Textkomente"/>
        <w:spacing w:after="0" w:line="360" w:lineRule="auto"/>
        <w:ind w:left="708"/>
        <w:jc w:val="left"/>
        <w:rPr>
          <w:rFonts w:cs="Times New Roman"/>
          <w:i/>
          <w:color w:val="000000" w:themeColor="text1"/>
          <w:sz w:val="24"/>
          <w:szCs w:val="24"/>
        </w:rPr>
      </w:pPr>
      <w:r>
        <w:rPr>
          <w:rFonts w:cs="Times New Roman"/>
          <w:noProof/>
          <w:color w:val="000000" w:themeColor="text1"/>
          <w:sz w:val="24"/>
          <w:szCs w:val="24"/>
          <w:lang w:eastAsia="cs-CZ"/>
        </w:rPr>
        <w:lastRenderedPageBreak/>
        <w:drawing>
          <wp:inline distT="0" distB="0" distL="0" distR="0" wp14:anchorId="1B0B47D9" wp14:editId="1FC2930E">
            <wp:extent cx="2253817" cy="2260600"/>
            <wp:effectExtent l="0" t="0" r="0" b="635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f828dcf-e485-4dde-8834-71d70a1ad6e2.JPG"/>
                    <pic:cNvPicPr/>
                  </pic:nvPicPr>
                  <pic:blipFill rotWithShape="1">
                    <a:blip r:embed="rId13" cstate="print">
                      <a:extLst>
                        <a:ext uri="{28A0092B-C50C-407E-A947-70E740481C1C}">
                          <a14:useLocalDpi xmlns:a14="http://schemas.microsoft.com/office/drawing/2010/main" val="0"/>
                        </a:ext>
                      </a:extLst>
                    </a:blip>
                    <a:srcRect t="24960"/>
                    <a:stretch/>
                  </pic:blipFill>
                  <pic:spPr bwMode="auto">
                    <a:xfrm>
                      <a:off x="0" y="0"/>
                      <a:ext cx="2282089" cy="2288957"/>
                    </a:xfrm>
                    <a:prstGeom prst="rect">
                      <a:avLst/>
                    </a:prstGeom>
                    <a:ln>
                      <a:noFill/>
                    </a:ln>
                    <a:extLst>
                      <a:ext uri="{53640926-AAD7-44D8-BBD7-CCE9431645EC}">
                        <a14:shadowObscured xmlns:a14="http://schemas.microsoft.com/office/drawing/2010/main"/>
                      </a:ext>
                    </a:extLst>
                  </pic:spPr>
                </pic:pic>
              </a:graphicData>
            </a:graphic>
          </wp:inline>
        </w:drawing>
      </w:r>
    </w:p>
    <w:p w14:paraId="71BE6A4B" w14:textId="72B6E651" w:rsidR="007B00BE" w:rsidRPr="00867A23" w:rsidRDefault="00867A23" w:rsidP="00867A23">
      <w:pPr>
        <w:pStyle w:val="Textkomente"/>
        <w:spacing w:line="360" w:lineRule="auto"/>
        <w:jc w:val="left"/>
        <w:rPr>
          <w:rFonts w:cs="Times New Roman"/>
          <w:i/>
          <w:color w:val="000000" w:themeColor="text1"/>
        </w:rPr>
      </w:pPr>
      <w:r>
        <w:rPr>
          <w:rFonts w:cs="Times New Roman"/>
          <w:b/>
          <w:i/>
          <w:color w:val="000000" w:themeColor="text1"/>
        </w:rPr>
        <w:t>Ob. 5.</w:t>
      </w:r>
      <w:r w:rsidR="007B00BE" w:rsidRPr="00867A23">
        <w:rPr>
          <w:rFonts w:cs="Times New Roman"/>
          <w:b/>
          <w:i/>
          <w:color w:val="000000" w:themeColor="text1"/>
        </w:rPr>
        <w:t xml:space="preserve"> Dotyková plotna s indukčními senzory</w:t>
      </w:r>
      <w:r w:rsidRPr="00867A23">
        <w:rPr>
          <w:rFonts w:cs="Times New Roman"/>
          <w:i/>
          <w:color w:val="000000" w:themeColor="text1"/>
        </w:rPr>
        <w:br/>
        <w:t>Zdroj: Petr Sedlář, 2022</w:t>
      </w:r>
    </w:p>
    <w:p w14:paraId="75E4E896" w14:textId="2A816930" w:rsidR="007B00BE" w:rsidRPr="007B00BE" w:rsidRDefault="001224E7" w:rsidP="007B00BE">
      <w:pPr>
        <w:pStyle w:val="Textkomente"/>
        <w:spacing w:line="360" w:lineRule="auto"/>
        <w:ind w:firstLine="567"/>
        <w:rPr>
          <w:sz w:val="24"/>
          <w:szCs w:val="24"/>
        </w:rPr>
      </w:pPr>
      <w:r w:rsidRPr="001224E7">
        <w:rPr>
          <w:sz w:val="24"/>
          <w:szCs w:val="24"/>
        </w:rPr>
        <w:t xml:space="preserve">Kolem dotykového senzoru je kruh z 60 </w:t>
      </w:r>
      <w:r w:rsidRPr="009D492F">
        <w:rPr>
          <w:i/>
          <w:sz w:val="24"/>
          <w:szCs w:val="24"/>
        </w:rPr>
        <w:t>„chytrých“</w:t>
      </w:r>
      <w:r w:rsidR="007B00BE">
        <w:rPr>
          <w:sz w:val="24"/>
          <w:szCs w:val="24"/>
        </w:rPr>
        <w:t xml:space="preserve"> </w:t>
      </w:r>
      <w:r w:rsidR="0003782A">
        <w:rPr>
          <w:sz w:val="24"/>
          <w:szCs w:val="24"/>
        </w:rPr>
        <w:t>LED</w:t>
      </w:r>
      <w:r w:rsidR="007B00BE">
        <w:rPr>
          <w:sz w:val="24"/>
          <w:szCs w:val="24"/>
        </w:rPr>
        <w:t xml:space="preserve"> </w:t>
      </w:r>
      <w:r w:rsidR="009D492F">
        <w:rPr>
          <w:sz w:val="24"/>
          <w:szCs w:val="24"/>
        </w:rPr>
        <w:t xml:space="preserve">diod, které </w:t>
      </w:r>
      <w:r w:rsidRPr="001224E7">
        <w:rPr>
          <w:sz w:val="24"/>
          <w:szCs w:val="24"/>
        </w:rPr>
        <w:t>dokáží měnit vlastní barvu podle soft</w:t>
      </w:r>
      <w:r w:rsidR="009D492F">
        <w:rPr>
          <w:sz w:val="24"/>
          <w:szCs w:val="24"/>
        </w:rPr>
        <w:t>warových pokynů</w:t>
      </w:r>
      <w:r w:rsidRPr="001224E7">
        <w:rPr>
          <w:sz w:val="24"/>
          <w:szCs w:val="24"/>
        </w:rPr>
        <w:t xml:space="preserve">. Tento komunikační výstup je vynikající zejména pro (dynamické, snadno modifikovatelné) optické rozdělení dotykového panelu, díky počtu (60) dále pro vykreslování času a případně pro potvrzování herních dějů (potvrzovací probliknutí). </w:t>
      </w:r>
    </w:p>
    <w:p w14:paraId="2BE4B0C7" w14:textId="189C4093" w:rsidR="00AE6067" w:rsidRDefault="001224E7" w:rsidP="00AE6067">
      <w:pPr>
        <w:pStyle w:val="Textkomente"/>
        <w:spacing w:line="360" w:lineRule="auto"/>
        <w:ind w:firstLine="567"/>
        <w:rPr>
          <w:sz w:val="24"/>
          <w:szCs w:val="24"/>
        </w:rPr>
      </w:pPr>
      <w:r w:rsidRPr="001224E7">
        <w:rPr>
          <w:sz w:val="24"/>
          <w:szCs w:val="24"/>
        </w:rPr>
        <w:t>Poslední součástí je hlavní svítící řada diod (ma</w:t>
      </w:r>
      <w:r w:rsidR="009D492F">
        <w:rPr>
          <w:sz w:val="24"/>
          <w:szCs w:val="24"/>
        </w:rPr>
        <w:t>jáková světla). Ta je</w:t>
      </w:r>
      <w:r w:rsidRPr="001224E7">
        <w:rPr>
          <w:sz w:val="24"/>
          <w:szCs w:val="24"/>
        </w:rPr>
        <w:t xml:space="preserve"> umístěna po obvodu zařízení v</w:t>
      </w:r>
      <w:r w:rsidR="009D492F">
        <w:rPr>
          <w:sz w:val="24"/>
          <w:szCs w:val="24"/>
        </w:rPr>
        <w:t> </w:t>
      </w:r>
      <w:r w:rsidRPr="001224E7">
        <w:rPr>
          <w:sz w:val="24"/>
          <w:szCs w:val="24"/>
        </w:rPr>
        <w:t>sekcích</w:t>
      </w:r>
      <w:r w:rsidR="009D492F">
        <w:rPr>
          <w:sz w:val="24"/>
          <w:szCs w:val="24"/>
        </w:rPr>
        <w:t>, které přibližně odpovídají</w:t>
      </w:r>
      <w:r w:rsidRPr="001224E7">
        <w:rPr>
          <w:sz w:val="24"/>
          <w:szCs w:val="24"/>
        </w:rPr>
        <w:t xml:space="preserve"> rozložení dvířek. Každá sekce má 7 inteligentních </w:t>
      </w:r>
      <w:r w:rsidR="0003782A">
        <w:rPr>
          <w:sz w:val="24"/>
          <w:szCs w:val="24"/>
        </w:rPr>
        <w:t>LED</w:t>
      </w:r>
      <w:r w:rsidRPr="001224E7">
        <w:rPr>
          <w:sz w:val="24"/>
          <w:szCs w:val="24"/>
        </w:rPr>
        <w:t xml:space="preserve"> diod. Tato komunikační součást je určena zejména pro komunikaci s hráči hry na velké vzdálenosti. </w:t>
      </w:r>
    </w:p>
    <w:p w14:paraId="74B49282" w14:textId="5A4B98E3" w:rsidR="007B00BE" w:rsidRDefault="007B00BE" w:rsidP="006B4D51">
      <w:pPr>
        <w:pStyle w:val="Textkomente"/>
        <w:spacing w:after="0" w:line="360" w:lineRule="auto"/>
        <w:ind w:firstLine="567"/>
        <w:rPr>
          <w:rFonts w:cs="Times New Roman"/>
          <w:color w:val="000000" w:themeColor="text1"/>
          <w:sz w:val="24"/>
          <w:szCs w:val="24"/>
        </w:rPr>
      </w:pPr>
      <w:r>
        <w:rPr>
          <w:noProof/>
          <w:bdr w:val="none" w:sz="0" w:space="0" w:color="auto" w:frame="1"/>
          <w:lang w:eastAsia="cs-CZ"/>
        </w:rPr>
        <w:drawing>
          <wp:inline distT="0" distB="0" distL="0" distR="0" wp14:anchorId="41EC2629" wp14:editId="039491AE">
            <wp:extent cx="1960451" cy="1739900"/>
            <wp:effectExtent l="0" t="0" r="1905" b="0"/>
            <wp:docPr id="5" name="Obrázek 5" descr="https://lh5.googleusercontent.com/XrXUy8fgIOw47OpXIukbsFJFjwf44auykix86HJqofFx9qwPrn8fzG89BEazlyOcWq4EJXzTTr2KXHb_eiPA23cc8eFqN5V4ujoqgNnHtX76Xy3zuIdhcDodYM-EmymL3i1iPY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5.googleusercontent.com/XrXUy8fgIOw47OpXIukbsFJFjwf44auykix86HJqofFx9qwPrn8fzG89BEazlyOcWq4EJXzTTr2KXHb_eiPA23cc8eFqN5V4ujoqgNnHtX76Xy3zuIdhcDodYM-EmymL3i1iPYC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118" t="15476" r="12246"/>
                    <a:stretch/>
                  </pic:blipFill>
                  <pic:spPr bwMode="auto">
                    <a:xfrm>
                      <a:off x="0" y="0"/>
                      <a:ext cx="1981630" cy="1758697"/>
                    </a:xfrm>
                    <a:prstGeom prst="rect">
                      <a:avLst/>
                    </a:prstGeom>
                    <a:noFill/>
                    <a:ln>
                      <a:noFill/>
                    </a:ln>
                    <a:extLst>
                      <a:ext uri="{53640926-AAD7-44D8-BBD7-CCE9431645EC}">
                        <a14:shadowObscured xmlns:a14="http://schemas.microsoft.com/office/drawing/2010/main"/>
                      </a:ext>
                    </a:extLst>
                  </pic:spPr>
                </pic:pic>
              </a:graphicData>
            </a:graphic>
          </wp:inline>
        </w:drawing>
      </w:r>
      <w:r>
        <w:rPr>
          <w:rFonts w:cs="Times New Roman"/>
          <w:color w:val="000000" w:themeColor="text1"/>
          <w:sz w:val="24"/>
          <w:szCs w:val="24"/>
        </w:rPr>
        <w:t>¨</w:t>
      </w:r>
    </w:p>
    <w:p w14:paraId="21351003" w14:textId="1F7C4DA8" w:rsidR="007B00BE" w:rsidRPr="00867A23" w:rsidRDefault="00867A23" w:rsidP="00867A23">
      <w:pPr>
        <w:pStyle w:val="Textkomente"/>
        <w:spacing w:line="360" w:lineRule="auto"/>
        <w:jc w:val="left"/>
        <w:rPr>
          <w:rFonts w:cs="Times New Roman"/>
          <w:i/>
          <w:color w:val="000000" w:themeColor="text1"/>
        </w:rPr>
      </w:pPr>
      <w:r w:rsidRPr="00867A23">
        <w:rPr>
          <w:rFonts w:cs="Times New Roman"/>
          <w:b/>
          <w:i/>
          <w:color w:val="000000" w:themeColor="text1"/>
        </w:rPr>
        <w:t>Ob. 6.</w:t>
      </w:r>
      <w:r w:rsidR="007B00BE" w:rsidRPr="00867A23">
        <w:rPr>
          <w:rFonts w:cs="Times New Roman"/>
          <w:b/>
          <w:i/>
          <w:color w:val="000000" w:themeColor="text1"/>
        </w:rPr>
        <w:t xml:space="preserve"> Barevné </w:t>
      </w:r>
      <w:r w:rsidR="00154943" w:rsidRPr="00867A23">
        <w:rPr>
          <w:rFonts w:cs="Times New Roman"/>
          <w:b/>
          <w:i/>
          <w:color w:val="000000" w:themeColor="text1"/>
        </w:rPr>
        <w:t>LED</w:t>
      </w:r>
      <w:r w:rsidR="007B00BE" w:rsidRPr="00867A23">
        <w:rPr>
          <w:rFonts w:cs="Times New Roman"/>
          <w:b/>
          <w:i/>
          <w:color w:val="000000" w:themeColor="text1"/>
        </w:rPr>
        <w:t xml:space="preserve"> diody opticky rozdělující</w:t>
      </w:r>
      <w:r w:rsidR="00154943" w:rsidRPr="00867A23">
        <w:rPr>
          <w:rFonts w:cs="Times New Roman"/>
          <w:b/>
          <w:i/>
          <w:color w:val="000000" w:themeColor="text1"/>
        </w:rPr>
        <w:t xml:space="preserve"> dotykový panel</w:t>
      </w:r>
      <w:r w:rsidRPr="00867A23">
        <w:rPr>
          <w:rFonts w:cs="Times New Roman"/>
          <w:b/>
          <w:i/>
          <w:color w:val="000000" w:themeColor="text1"/>
        </w:rPr>
        <w:br/>
      </w:r>
      <w:r w:rsidRPr="00867A23">
        <w:rPr>
          <w:rFonts w:cs="Times New Roman"/>
          <w:i/>
          <w:color w:val="000000" w:themeColor="text1"/>
        </w:rPr>
        <w:t>Zdroj: Petr Sedlář, 2022</w:t>
      </w:r>
    </w:p>
    <w:p w14:paraId="446531B8" w14:textId="01C43476" w:rsidR="007B00BE" w:rsidRDefault="001224E7" w:rsidP="007B00BE">
      <w:pPr>
        <w:pStyle w:val="Textkomente"/>
        <w:spacing w:line="360" w:lineRule="auto"/>
        <w:ind w:firstLine="567"/>
        <w:rPr>
          <w:sz w:val="24"/>
          <w:szCs w:val="24"/>
        </w:rPr>
      </w:pPr>
      <w:r w:rsidRPr="001224E7">
        <w:rPr>
          <w:sz w:val="24"/>
          <w:szCs w:val="24"/>
        </w:rPr>
        <w:t>Maják je osazen mikročipem ESP32. Provozní módy (programy) jsou napsány v</w:t>
      </w:r>
      <w:r w:rsidR="009D492F">
        <w:rPr>
          <w:sz w:val="24"/>
          <w:szCs w:val="24"/>
        </w:rPr>
        <w:t xml:space="preserve"> jazyce </w:t>
      </w:r>
      <w:r w:rsidRPr="001224E7">
        <w:rPr>
          <w:sz w:val="24"/>
          <w:szCs w:val="24"/>
        </w:rPr>
        <w:t xml:space="preserve">c++. V době uvádění her nemělo zařízení doprogramované rozhraní pro nastavování provozních módů a volbu mezi třemi </w:t>
      </w:r>
      <w:r w:rsidR="009D492F">
        <w:rPr>
          <w:sz w:val="24"/>
          <w:szCs w:val="24"/>
        </w:rPr>
        <w:t>programy prováděl</w:t>
      </w:r>
      <w:r w:rsidRPr="001224E7">
        <w:rPr>
          <w:sz w:val="24"/>
          <w:szCs w:val="24"/>
        </w:rPr>
        <w:t xml:space="preserve"> organizátor za pomocí zaklapnutí příslušných dvířek Lucerny. </w:t>
      </w:r>
    </w:p>
    <w:p w14:paraId="5F1D5541" w14:textId="4DCA7C88" w:rsidR="007B00BE" w:rsidRDefault="007B00BE" w:rsidP="00867A23">
      <w:pPr>
        <w:pStyle w:val="Textkomente"/>
        <w:spacing w:after="0" w:line="360" w:lineRule="auto"/>
        <w:ind w:firstLine="567"/>
        <w:rPr>
          <w:sz w:val="24"/>
          <w:szCs w:val="24"/>
        </w:rPr>
      </w:pPr>
      <w:r>
        <w:rPr>
          <w:noProof/>
          <w:sz w:val="24"/>
          <w:szCs w:val="24"/>
          <w:lang w:eastAsia="cs-CZ"/>
        </w:rPr>
        <w:lastRenderedPageBreak/>
        <w:drawing>
          <wp:inline distT="0" distB="0" distL="0" distR="0" wp14:anchorId="2ED30786" wp14:editId="53CEBAD1">
            <wp:extent cx="2216727" cy="2069835"/>
            <wp:effectExtent l="0" t="0" r="0" b="698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bfab722-92e6-496d-a59d-d3a7e6aa078e.JPG"/>
                    <pic:cNvPicPr/>
                  </pic:nvPicPr>
                  <pic:blipFill rotWithShape="1">
                    <a:blip r:embed="rId15" cstate="print">
                      <a:extLst>
                        <a:ext uri="{28A0092B-C50C-407E-A947-70E740481C1C}">
                          <a14:useLocalDpi xmlns:a14="http://schemas.microsoft.com/office/drawing/2010/main" val="0"/>
                        </a:ext>
                      </a:extLst>
                    </a:blip>
                    <a:srcRect l="12170" t="26126" b="12519"/>
                    <a:stretch/>
                  </pic:blipFill>
                  <pic:spPr bwMode="auto">
                    <a:xfrm>
                      <a:off x="0" y="0"/>
                      <a:ext cx="2223174" cy="2075854"/>
                    </a:xfrm>
                    <a:prstGeom prst="rect">
                      <a:avLst/>
                    </a:prstGeom>
                    <a:ln>
                      <a:noFill/>
                    </a:ln>
                    <a:extLst>
                      <a:ext uri="{53640926-AAD7-44D8-BBD7-CCE9431645EC}">
                        <a14:shadowObscured xmlns:a14="http://schemas.microsoft.com/office/drawing/2010/main"/>
                      </a:ext>
                    </a:extLst>
                  </pic:spPr>
                </pic:pic>
              </a:graphicData>
            </a:graphic>
          </wp:inline>
        </w:drawing>
      </w:r>
    </w:p>
    <w:p w14:paraId="5A6FD9E3" w14:textId="131DCCB2" w:rsidR="007B00BE" w:rsidRPr="00867A23" w:rsidRDefault="00867A23" w:rsidP="00867A23">
      <w:pPr>
        <w:pStyle w:val="Textkomente"/>
        <w:spacing w:line="360" w:lineRule="auto"/>
        <w:jc w:val="left"/>
        <w:rPr>
          <w:i/>
        </w:rPr>
      </w:pPr>
      <w:r w:rsidRPr="00867A23">
        <w:rPr>
          <w:b/>
          <w:i/>
        </w:rPr>
        <w:t>Ob. 7.</w:t>
      </w:r>
      <w:r w:rsidR="007B00BE" w:rsidRPr="00867A23">
        <w:rPr>
          <w:b/>
          <w:i/>
        </w:rPr>
        <w:t xml:space="preserve"> Připojení Lucerny na USB</w:t>
      </w:r>
      <w:r w:rsidR="00154943" w:rsidRPr="00867A23">
        <w:rPr>
          <w:b/>
          <w:i/>
        </w:rPr>
        <w:t xml:space="preserve"> kabel</w:t>
      </w:r>
      <w:r w:rsidRPr="00867A23">
        <w:rPr>
          <w:i/>
        </w:rPr>
        <w:br/>
        <w:t>Zdroj: Petr Sedlář</w:t>
      </w:r>
      <w:r w:rsidR="00037459">
        <w:rPr>
          <w:i/>
        </w:rPr>
        <w:t>, 2022</w:t>
      </w:r>
    </w:p>
    <w:p w14:paraId="76DFD111" w14:textId="0C3397DE" w:rsidR="00B2220C" w:rsidRPr="00AE6067" w:rsidRDefault="009D492F" w:rsidP="00AE6067">
      <w:pPr>
        <w:pStyle w:val="Textkomente"/>
        <w:spacing w:line="360" w:lineRule="auto"/>
        <w:ind w:firstLine="567"/>
        <w:rPr>
          <w:rFonts w:cs="Times New Roman"/>
          <w:color w:val="000000" w:themeColor="text1"/>
          <w:sz w:val="24"/>
          <w:szCs w:val="24"/>
        </w:rPr>
      </w:pPr>
      <w:r w:rsidRPr="00AE6067">
        <w:rPr>
          <w:sz w:val="24"/>
          <w:szCs w:val="24"/>
        </w:rPr>
        <w:t>Lucerna má</w:t>
      </w:r>
      <w:r w:rsidRPr="00AE6067">
        <w:rPr>
          <w:rFonts w:cs="Times New Roman"/>
          <w:b/>
          <w:bCs/>
          <w:color w:val="000000" w:themeColor="text1"/>
          <w:sz w:val="24"/>
          <w:szCs w:val="24"/>
        </w:rPr>
        <w:t xml:space="preserve"> </w:t>
      </w:r>
      <w:r w:rsidRPr="00AE6067">
        <w:rPr>
          <w:rFonts w:cs="Times New Roman"/>
          <w:bCs/>
          <w:color w:val="000000" w:themeColor="text1"/>
          <w:sz w:val="24"/>
          <w:szCs w:val="24"/>
        </w:rPr>
        <w:t>tři programy.</w:t>
      </w:r>
      <w:r w:rsidRPr="00AE6067">
        <w:rPr>
          <w:rFonts w:cs="Times New Roman"/>
          <w:b/>
          <w:bCs/>
          <w:color w:val="000000" w:themeColor="text1"/>
          <w:sz w:val="24"/>
          <w:szCs w:val="24"/>
        </w:rPr>
        <w:t xml:space="preserve"> </w:t>
      </w:r>
      <w:r w:rsidR="00B2220C" w:rsidRPr="00AE6067">
        <w:rPr>
          <w:rFonts w:cs="Times New Roman"/>
          <w:b/>
          <w:bCs/>
          <w:color w:val="000000" w:themeColor="text1"/>
          <w:sz w:val="24"/>
          <w:szCs w:val="24"/>
        </w:rPr>
        <w:t>Maják</w:t>
      </w:r>
      <w:r w:rsidR="00B2220C" w:rsidRPr="00AE6067">
        <w:rPr>
          <w:rFonts w:cs="Times New Roman"/>
          <w:color w:val="000000" w:themeColor="text1"/>
          <w:sz w:val="24"/>
          <w:szCs w:val="24"/>
        </w:rPr>
        <w:t xml:space="preserve"> je funkce</w:t>
      </w:r>
      <w:r w:rsidR="00362DFA" w:rsidRPr="00AE6067">
        <w:rPr>
          <w:rFonts w:cs="Times New Roman"/>
          <w:color w:val="000000" w:themeColor="text1"/>
          <w:sz w:val="24"/>
          <w:szCs w:val="24"/>
        </w:rPr>
        <w:t xml:space="preserve">, </w:t>
      </w:r>
      <w:r w:rsidR="00B2220C" w:rsidRPr="00AE6067">
        <w:rPr>
          <w:rFonts w:cs="Times New Roman"/>
          <w:color w:val="000000" w:themeColor="text1"/>
          <w:sz w:val="24"/>
          <w:szCs w:val="24"/>
        </w:rPr>
        <w:t>kdy nám na vrchním LED panelu svítí bí</w:t>
      </w:r>
      <w:r w:rsidR="005C3BA9" w:rsidRPr="00AE6067">
        <w:rPr>
          <w:rFonts w:cs="Times New Roman"/>
          <w:color w:val="000000" w:themeColor="text1"/>
          <w:sz w:val="24"/>
          <w:szCs w:val="24"/>
        </w:rPr>
        <w:t>lá barva</w:t>
      </w:r>
      <w:r w:rsidR="00037459">
        <w:rPr>
          <w:rFonts w:cs="Times New Roman"/>
          <w:color w:val="000000" w:themeColor="text1"/>
          <w:sz w:val="24"/>
          <w:szCs w:val="24"/>
        </w:rPr>
        <w:t>,</w:t>
      </w:r>
      <w:r w:rsidR="005C3BA9" w:rsidRPr="00AE6067">
        <w:rPr>
          <w:rFonts w:cs="Times New Roman"/>
          <w:color w:val="000000" w:themeColor="text1"/>
          <w:sz w:val="24"/>
          <w:szCs w:val="24"/>
        </w:rPr>
        <w:t xml:space="preserve"> a když se panelu dotkneme</w:t>
      </w:r>
      <w:r w:rsidR="00B2220C" w:rsidRPr="00AE6067">
        <w:rPr>
          <w:rFonts w:cs="Times New Roman"/>
          <w:color w:val="000000" w:themeColor="text1"/>
          <w:sz w:val="24"/>
          <w:szCs w:val="24"/>
        </w:rPr>
        <w:t xml:space="preserve">, </w:t>
      </w:r>
      <w:r w:rsidR="007E7E4A" w:rsidRPr="00AE6067">
        <w:rPr>
          <w:rFonts w:cs="Times New Roman"/>
          <w:color w:val="000000" w:themeColor="text1"/>
          <w:sz w:val="24"/>
          <w:szCs w:val="24"/>
        </w:rPr>
        <w:t>otevřou se všech</w:t>
      </w:r>
      <w:r w:rsidR="00134147" w:rsidRPr="00AE6067">
        <w:rPr>
          <w:rFonts w:cs="Times New Roman"/>
          <w:color w:val="000000" w:themeColor="text1"/>
          <w:sz w:val="24"/>
          <w:szCs w:val="24"/>
        </w:rPr>
        <w:t>na</w:t>
      </w:r>
      <w:r w:rsidR="007E7E4A" w:rsidRPr="00AE6067">
        <w:rPr>
          <w:rFonts w:cs="Times New Roman"/>
          <w:color w:val="000000" w:themeColor="text1"/>
          <w:sz w:val="24"/>
          <w:szCs w:val="24"/>
        </w:rPr>
        <w:t xml:space="preserve"> dvířka. </w:t>
      </w:r>
      <w:r w:rsidR="007E7E4A" w:rsidRPr="00AE6067">
        <w:rPr>
          <w:rFonts w:cs="Times New Roman"/>
          <w:b/>
          <w:bCs/>
          <w:color w:val="000000" w:themeColor="text1"/>
          <w:sz w:val="24"/>
          <w:szCs w:val="24"/>
        </w:rPr>
        <w:t>Maják+</w:t>
      </w:r>
      <w:r w:rsidR="007E7E4A" w:rsidRPr="00AE6067">
        <w:rPr>
          <w:rFonts w:cs="Times New Roman"/>
          <w:color w:val="000000" w:themeColor="text1"/>
          <w:sz w:val="24"/>
          <w:szCs w:val="24"/>
        </w:rPr>
        <w:t xml:space="preserve"> ne</w:t>
      </w:r>
      <w:r w:rsidR="00A55989" w:rsidRPr="00AE6067">
        <w:rPr>
          <w:rFonts w:cs="Times New Roman"/>
          <w:color w:val="000000" w:themeColor="text1"/>
          <w:sz w:val="24"/>
          <w:szCs w:val="24"/>
        </w:rPr>
        <w:t>s</w:t>
      </w:r>
      <w:r w:rsidR="007E7E4A" w:rsidRPr="00AE6067">
        <w:rPr>
          <w:rFonts w:cs="Times New Roman"/>
          <w:color w:val="000000" w:themeColor="text1"/>
          <w:sz w:val="24"/>
          <w:szCs w:val="24"/>
        </w:rPr>
        <w:t>vítí pouze</w:t>
      </w:r>
      <w:r w:rsidR="00A55989" w:rsidRPr="00AE6067">
        <w:rPr>
          <w:rFonts w:cs="Times New Roman"/>
          <w:color w:val="000000" w:themeColor="text1"/>
          <w:sz w:val="24"/>
          <w:szCs w:val="24"/>
        </w:rPr>
        <w:t xml:space="preserve"> </w:t>
      </w:r>
      <w:r w:rsidR="007E7E4A" w:rsidRPr="00AE6067">
        <w:rPr>
          <w:rFonts w:cs="Times New Roman"/>
          <w:color w:val="000000" w:themeColor="text1"/>
          <w:sz w:val="24"/>
          <w:szCs w:val="24"/>
        </w:rPr>
        <w:t>bílým světlem, ale střídá v </w:t>
      </w:r>
      <w:r w:rsidR="00A55989" w:rsidRPr="00AE6067">
        <w:rPr>
          <w:rFonts w:cs="Times New Roman"/>
          <w:color w:val="000000" w:themeColor="text1"/>
          <w:sz w:val="24"/>
          <w:szCs w:val="24"/>
        </w:rPr>
        <w:t>daném</w:t>
      </w:r>
      <w:r w:rsidR="007E7E4A" w:rsidRPr="00AE6067">
        <w:rPr>
          <w:rFonts w:cs="Times New Roman"/>
          <w:color w:val="000000" w:themeColor="text1"/>
          <w:sz w:val="24"/>
          <w:szCs w:val="24"/>
        </w:rPr>
        <w:t xml:space="preserve"> </w:t>
      </w:r>
      <w:r w:rsidR="00A55989" w:rsidRPr="00AE6067">
        <w:rPr>
          <w:rFonts w:cs="Times New Roman"/>
          <w:color w:val="000000" w:themeColor="text1"/>
          <w:sz w:val="24"/>
          <w:szCs w:val="24"/>
        </w:rPr>
        <w:t>intervalu</w:t>
      </w:r>
      <w:r w:rsidR="007E7E4A" w:rsidRPr="00AE6067">
        <w:rPr>
          <w:rFonts w:cs="Times New Roman"/>
          <w:color w:val="000000" w:themeColor="text1"/>
          <w:sz w:val="24"/>
          <w:szCs w:val="24"/>
        </w:rPr>
        <w:t xml:space="preserve"> </w:t>
      </w:r>
      <w:r w:rsidR="001126A6" w:rsidRPr="00AE6067">
        <w:rPr>
          <w:rFonts w:cs="Times New Roman"/>
          <w:color w:val="000000" w:themeColor="text1"/>
          <w:sz w:val="24"/>
          <w:szCs w:val="24"/>
        </w:rPr>
        <w:t>žlutou</w:t>
      </w:r>
      <w:r w:rsidR="00B2453B" w:rsidRPr="00AE6067">
        <w:rPr>
          <w:rFonts w:cs="Times New Roman"/>
          <w:color w:val="000000" w:themeColor="text1"/>
          <w:sz w:val="24"/>
          <w:szCs w:val="24"/>
        </w:rPr>
        <w:t>, zelen</w:t>
      </w:r>
      <w:r w:rsidR="001126A6" w:rsidRPr="00AE6067">
        <w:rPr>
          <w:rFonts w:cs="Times New Roman"/>
          <w:color w:val="000000" w:themeColor="text1"/>
          <w:sz w:val="24"/>
          <w:szCs w:val="24"/>
        </w:rPr>
        <w:t>ou</w:t>
      </w:r>
      <w:r w:rsidR="00B2453B" w:rsidRPr="00AE6067">
        <w:rPr>
          <w:rFonts w:cs="Times New Roman"/>
          <w:color w:val="000000" w:themeColor="text1"/>
          <w:sz w:val="24"/>
          <w:szCs w:val="24"/>
        </w:rPr>
        <w:t>, modr</w:t>
      </w:r>
      <w:r w:rsidR="001126A6" w:rsidRPr="00AE6067">
        <w:rPr>
          <w:rFonts w:cs="Times New Roman"/>
          <w:color w:val="000000" w:themeColor="text1"/>
          <w:sz w:val="24"/>
          <w:szCs w:val="24"/>
        </w:rPr>
        <w:t>ou</w:t>
      </w:r>
      <w:r w:rsidR="00B2453B" w:rsidRPr="00AE6067">
        <w:rPr>
          <w:rFonts w:cs="Times New Roman"/>
          <w:color w:val="000000" w:themeColor="text1"/>
          <w:sz w:val="24"/>
          <w:szCs w:val="24"/>
        </w:rPr>
        <w:t xml:space="preserve"> a červen</w:t>
      </w:r>
      <w:r w:rsidR="001126A6" w:rsidRPr="00AE6067">
        <w:rPr>
          <w:rFonts w:cs="Times New Roman"/>
          <w:color w:val="000000" w:themeColor="text1"/>
          <w:sz w:val="24"/>
          <w:szCs w:val="24"/>
        </w:rPr>
        <w:t>ou barvu</w:t>
      </w:r>
      <w:r w:rsidR="00E17562" w:rsidRPr="00AE6067">
        <w:rPr>
          <w:rFonts w:cs="Times New Roman"/>
          <w:color w:val="000000" w:themeColor="text1"/>
          <w:sz w:val="24"/>
          <w:szCs w:val="24"/>
        </w:rPr>
        <w:t xml:space="preserve">. </w:t>
      </w:r>
      <w:r w:rsidR="00B2453B" w:rsidRPr="00AE6067">
        <w:rPr>
          <w:rFonts w:cs="Times New Roman"/>
          <w:color w:val="000000" w:themeColor="text1"/>
          <w:sz w:val="24"/>
          <w:szCs w:val="24"/>
        </w:rPr>
        <w:t>Po</w:t>
      </w:r>
      <w:r w:rsidR="00A55989" w:rsidRPr="00AE6067">
        <w:rPr>
          <w:rFonts w:cs="Times New Roman"/>
          <w:color w:val="000000" w:themeColor="text1"/>
          <w:sz w:val="24"/>
          <w:szCs w:val="24"/>
        </w:rPr>
        <w:t xml:space="preserve"> </w:t>
      </w:r>
      <w:r w:rsidR="00B2453B" w:rsidRPr="00AE6067">
        <w:rPr>
          <w:rFonts w:cs="Times New Roman"/>
          <w:color w:val="000000" w:themeColor="text1"/>
          <w:sz w:val="24"/>
          <w:szCs w:val="24"/>
        </w:rPr>
        <w:t xml:space="preserve">dotyku se otevřou vždy ta dvířka, jejichž barva zrovna svítila. </w:t>
      </w:r>
      <w:r w:rsidR="00A47AF3" w:rsidRPr="00AE6067">
        <w:rPr>
          <w:rFonts w:cs="Times New Roman"/>
          <w:color w:val="000000" w:themeColor="text1"/>
          <w:sz w:val="24"/>
          <w:szCs w:val="24"/>
        </w:rPr>
        <w:t xml:space="preserve">Funkce pod názvem </w:t>
      </w:r>
      <w:r w:rsidR="00A47AF3" w:rsidRPr="00AE6067">
        <w:rPr>
          <w:rFonts w:cs="Times New Roman"/>
          <w:b/>
          <w:bCs/>
          <w:color w:val="000000" w:themeColor="text1"/>
          <w:sz w:val="24"/>
          <w:szCs w:val="24"/>
        </w:rPr>
        <w:t>Truhla jednobarevná</w:t>
      </w:r>
      <w:r w:rsidR="00030B2D" w:rsidRPr="00AE6067">
        <w:rPr>
          <w:rFonts w:cs="Times New Roman"/>
          <w:color w:val="000000" w:themeColor="text1"/>
          <w:sz w:val="24"/>
          <w:szCs w:val="24"/>
        </w:rPr>
        <w:t xml:space="preserve"> nám zavře všechna dvířka. </w:t>
      </w:r>
      <w:r w:rsidR="003E41FB" w:rsidRPr="00AE6067">
        <w:rPr>
          <w:rFonts w:cs="Times New Roman"/>
          <w:color w:val="000000" w:themeColor="text1"/>
          <w:sz w:val="24"/>
          <w:szCs w:val="24"/>
        </w:rPr>
        <w:t xml:space="preserve">Jednotlivá dvířka </w:t>
      </w:r>
      <w:r w:rsidR="00030B2D" w:rsidRPr="00AE6067">
        <w:rPr>
          <w:rFonts w:cs="Times New Roman"/>
          <w:color w:val="000000" w:themeColor="text1"/>
          <w:sz w:val="24"/>
          <w:szCs w:val="24"/>
        </w:rPr>
        <w:t xml:space="preserve">poté </w:t>
      </w:r>
      <w:r w:rsidR="003E41FB" w:rsidRPr="00AE6067">
        <w:rPr>
          <w:rFonts w:cs="Times New Roman"/>
          <w:color w:val="000000" w:themeColor="text1"/>
          <w:sz w:val="24"/>
          <w:szCs w:val="24"/>
        </w:rPr>
        <w:t>lze</w:t>
      </w:r>
      <w:r w:rsidR="00030B2D" w:rsidRPr="00AE6067">
        <w:rPr>
          <w:rFonts w:cs="Times New Roman"/>
          <w:color w:val="000000" w:themeColor="text1"/>
          <w:sz w:val="24"/>
          <w:szCs w:val="24"/>
        </w:rPr>
        <w:t xml:space="preserve"> otevřít pouze v případě, že správně zadám</w:t>
      </w:r>
      <w:r w:rsidR="003E41FB" w:rsidRPr="00AE6067">
        <w:rPr>
          <w:rFonts w:cs="Times New Roman"/>
          <w:color w:val="000000" w:themeColor="text1"/>
          <w:sz w:val="24"/>
          <w:szCs w:val="24"/>
        </w:rPr>
        <w:t>e</w:t>
      </w:r>
      <w:r w:rsidR="00030B2D" w:rsidRPr="00AE6067">
        <w:rPr>
          <w:rFonts w:cs="Times New Roman"/>
          <w:color w:val="000000" w:themeColor="text1"/>
          <w:sz w:val="24"/>
          <w:szCs w:val="24"/>
        </w:rPr>
        <w:t xml:space="preserve"> kód</w:t>
      </w:r>
      <w:r w:rsidR="00001401" w:rsidRPr="00AE6067">
        <w:rPr>
          <w:rFonts w:cs="Times New Roman"/>
          <w:color w:val="000000" w:themeColor="text1"/>
          <w:sz w:val="24"/>
          <w:szCs w:val="24"/>
        </w:rPr>
        <w:t xml:space="preserve"> </w:t>
      </w:r>
      <w:r w:rsidR="005C3BA9" w:rsidRPr="00AE6067">
        <w:rPr>
          <w:rFonts w:cs="Times New Roman"/>
          <w:color w:val="000000" w:themeColor="text1"/>
          <w:sz w:val="24"/>
          <w:szCs w:val="24"/>
        </w:rPr>
        <w:t>pomocí stisku jednotlivých indukčních senzorů na horní tlakové plotně</w:t>
      </w:r>
      <w:r w:rsidR="00030B2D" w:rsidRPr="00AE6067">
        <w:rPr>
          <w:rFonts w:cs="Times New Roman"/>
          <w:color w:val="000000" w:themeColor="text1"/>
          <w:sz w:val="24"/>
          <w:szCs w:val="24"/>
        </w:rPr>
        <w:t xml:space="preserve">. Každá dvířka mají </w:t>
      </w:r>
      <w:r w:rsidR="00DE78D2" w:rsidRPr="00AE6067">
        <w:rPr>
          <w:rFonts w:cs="Times New Roman"/>
          <w:color w:val="000000" w:themeColor="text1"/>
          <w:sz w:val="24"/>
          <w:szCs w:val="24"/>
        </w:rPr>
        <w:t>kód jiný.</w:t>
      </w:r>
    </w:p>
    <w:p w14:paraId="46093231" w14:textId="0698BC45" w:rsidR="00D225B1" w:rsidRDefault="00E17562" w:rsidP="007B00BE">
      <w:pPr>
        <w:spacing w:line="360" w:lineRule="auto"/>
        <w:ind w:firstLine="567"/>
        <w:rPr>
          <w:rFonts w:cs="Times New Roman"/>
          <w:color w:val="000000" w:themeColor="text1"/>
          <w:szCs w:val="24"/>
        </w:rPr>
      </w:pPr>
      <w:r>
        <w:rPr>
          <w:rFonts w:cs="Times New Roman"/>
          <w:color w:val="000000" w:themeColor="text1"/>
          <w:szCs w:val="24"/>
        </w:rPr>
        <w:t>U</w:t>
      </w:r>
      <w:r w:rsidR="00F8000B" w:rsidRPr="006632ED">
        <w:rPr>
          <w:rFonts w:cs="Times New Roman"/>
          <w:color w:val="000000" w:themeColor="text1"/>
          <w:szCs w:val="24"/>
        </w:rPr>
        <w:t xml:space="preserve"> této technologie</w:t>
      </w:r>
      <w:r w:rsidR="00DE78D2" w:rsidRPr="006632ED">
        <w:rPr>
          <w:rFonts w:cs="Times New Roman"/>
          <w:color w:val="000000" w:themeColor="text1"/>
          <w:szCs w:val="24"/>
        </w:rPr>
        <w:t xml:space="preserve"> jsou naplánovány nové funkce</w:t>
      </w:r>
      <w:r w:rsidR="00353D3F" w:rsidRPr="006632ED">
        <w:rPr>
          <w:rFonts w:cs="Times New Roman"/>
          <w:color w:val="000000" w:themeColor="text1"/>
          <w:szCs w:val="24"/>
        </w:rPr>
        <w:t>. Např. Tygří vrátka by po určitém časovém úseku všechn</w:t>
      </w:r>
      <w:r w:rsidR="0034765B">
        <w:rPr>
          <w:rFonts w:cs="Times New Roman"/>
          <w:color w:val="000000" w:themeColor="text1"/>
          <w:szCs w:val="24"/>
        </w:rPr>
        <w:t>a</w:t>
      </w:r>
      <w:r w:rsidR="00353D3F" w:rsidRPr="006632ED">
        <w:rPr>
          <w:rFonts w:cs="Times New Roman"/>
          <w:color w:val="000000" w:themeColor="text1"/>
          <w:szCs w:val="24"/>
        </w:rPr>
        <w:t xml:space="preserve"> dvířka uzamkla</w:t>
      </w:r>
      <w:r w:rsidR="000A0A9B" w:rsidRPr="006632ED">
        <w:rPr>
          <w:rFonts w:cs="Times New Roman"/>
          <w:color w:val="000000" w:themeColor="text1"/>
          <w:szCs w:val="24"/>
        </w:rPr>
        <w:t xml:space="preserve"> bez možnosti jejich otevření.</w:t>
      </w:r>
    </w:p>
    <w:p w14:paraId="2C7B56FE" w14:textId="0FE21B35" w:rsidR="00867A23" w:rsidRPr="00867A23" w:rsidRDefault="00867A23" w:rsidP="00867A23">
      <w:pPr>
        <w:spacing w:after="0" w:line="360" w:lineRule="auto"/>
        <w:ind w:firstLine="567"/>
        <w:rPr>
          <w:rFonts w:cs="Times New Roman"/>
          <w:color w:val="000000" w:themeColor="text1"/>
          <w:sz w:val="20"/>
          <w:szCs w:val="20"/>
        </w:rPr>
      </w:pPr>
      <w:r w:rsidRPr="00867A23">
        <w:rPr>
          <w:noProof/>
          <w:sz w:val="20"/>
          <w:szCs w:val="20"/>
          <w:lang w:eastAsia="cs-CZ"/>
        </w:rPr>
        <w:drawing>
          <wp:inline distT="0" distB="0" distL="0" distR="0" wp14:anchorId="7B6CE682" wp14:editId="1BD3FAD2">
            <wp:extent cx="2279073" cy="2097784"/>
            <wp:effectExtent l="0" t="0" r="698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9d13fff-d68c-41a0-a80d-7c1248a5d1e4.JPG"/>
                    <pic:cNvPicPr/>
                  </pic:nvPicPr>
                  <pic:blipFill rotWithShape="1">
                    <a:blip r:embed="rId16">
                      <a:extLst>
                        <a:ext uri="{28A0092B-C50C-407E-A947-70E740481C1C}">
                          <a14:useLocalDpi xmlns:a14="http://schemas.microsoft.com/office/drawing/2010/main" val="0"/>
                        </a:ext>
                      </a:extLst>
                    </a:blip>
                    <a:srcRect l="15344" t="25199" r="14816" b="26587"/>
                    <a:stretch/>
                  </pic:blipFill>
                  <pic:spPr bwMode="auto">
                    <a:xfrm>
                      <a:off x="0" y="0"/>
                      <a:ext cx="2297798" cy="2115019"/>
                    </a:xfrm>
                    <a:prstGeom prst="rect">
                      <a:avLst/>
                    </a:prstGeom>
                    <a:ln>
                      <a:noFill/>
                    </a:ln>
                    <a:extLst>
                      <a:ext uri="{53640926-AAD7-44D8-BBD7-CCE9431645EC}">
                        <a14:shadowObscured xmlns:a14="http://schemas.microsoft.com/office/drawing/2010/main"/>
                      </a:ext>
                    </a:extLst>
                  </pic:spPr>
                </pic:pic>
              </a:graphicData>
            </a:graphic>
          </wp:inline>
        </w:drawing>
      </w:r>
    </w:p>
    <w:p w14:paraId="703A832A" w14:textId="76D3C7B5" w:rsidR="00867A23" w:rsidRPr="00867A23" w:rsidRDefault="00867A23" w:rsidP="00867A23">
      <w:pPr>
        <w:pStyle w:val="Textkomente"/>
        <w:spacing w:line="360" w:lineRule="auto"/>
        <w:jc w:val="left"/>
        <w:rPr>
          <w:b/>
          <w:i/>
        </w:rPr>
      </w:pPr>
      <w:r>
        <w:rPr>
          <w:b/>
          <w:i/>
        </w:rPr>
        <w:t>Ob. 8.</w:t>
      </w:r>
      <w:r w:rsidRPr="00867A23">
        <w:rPr>
          <w:b/>
          <w:i/>
        </w:rPr>
        <w:t xml:space="preserve"> Svíticí Lucerna</w:t>
      </w:r>
      <w:r w:rsidRPr="00867A23">
        <w:rPr>
          <w:b/>
          <w:i/>
        </w:rPr>
        <w:br/>
      </w:r>
      <w:r w:rsidRPr="00867A23">
        <w:rPr>
          <w:i/>
        </w:rPr>
        <w:t>Zdroj: Petr Sedlář, 2022</w:t>
      </w:r>
    </w:p>
    <w:p w14:paraId="4DEC5A46" w14:textId="630B3937" w:rsidR="00293312" w:rsidRDefault="00056E16" w:rsidP="00056E16">
      <w:pPr>
        <w:pStyle w:val="Nadpis2"/>
      </w:pPr>
      <w:bookmarkStart w:id="49" w:name="_Toc101410224"/>
      <w:r>
        <w:t xml:space="preserve">6.3 </w:t>
      </w:r>
      <w:r w:rsidR="00602A30" w:rsidRPr="00C54D14">
        <w:t>Popis jednotlivých her</w:t>
      </w:r>
      <w:bookmarkEnd w:id="49"/>
    </w:p>
    <w:p w14:paraId="3471EF1B" w14:textId="18E3FF94" w:rsidR="0091448F" w:rsidRDefault="00063C47" w:rsidP="00AE6067">
      <w:pPr>
        <w:spacing w:line="360" w:lineRule="auto"/>
        <w:ind w:firstLine="567"/>
        <w:rPr>
          <w:rFonts w:cs="Times New Roman"/>
          <w:i/>
          <w:iCs/>
          <w:szCs w:val="24"/>
        </w:rPr>
      </w:pPr>
      <w:r w:rsidRPr="00293312">
        <w:rPr>
          <w:rFonts w:cs="Times New Roman"/>
          <w:color w:val="000000" w:themeColor="text1"/>
          <w:szCs w:val="24"/>
        </w:rPr>
        <w:t>V </w:t>
      </w:r>
      <w:r w:rsidR="007C69D0">
        <w:rPr>
          <w:rFonts w:cs="Times New Roman"/>
          <w:color w:val="000000" w:themeColor="text1"/>
          <w:szCs w:val="24"/>
        </w:rPr>
        <w:t xml:space="preserve">této podkapitole </w:t>
      </w:r>
      <w:r w:rsidR="001856C5">
        <w:rPr>
          <w:rFonts w:cs="Times New Roman"/>
          <w:color w:val="000000" w:themeColor="text1"/>
          <w:szCs w:val="24"/>
        </w:rPr>
        <w:t xml:space="preserve">se zaměříme na </w:t>
      </w:r>
      <w:r w:rsidRPr="00293312">
        <w:rPr>
          <w:rFonts w:cs="Times New Roman"/>
          <w:color w:val="000000" w:themeColor="text1"/>
          <w:szCs w:val="24"/>
        </w:rPr>
        <w:t xml:space="preserve">jednotlivé </w:t>
      </w:r>
      <w:r w:rsidR="00FB46CD" w:rsidRPr="00293312">
        <w:rPr>
          <w:rFonts w:cs="Times New Roman"/>
          <w:color w:val="000000" w:themeColor="text1"/>
          <w:szCs w:val="24"/>
        </w:rPr>
        <w:t>hry</w:t>
      </w:r>
      <w:r w:rsidR="007C69D0">
        <w:rPr>
          <w:rFonts w:cs="Times New Roman"/>
          <w:color w:val="000000" w:themeColor="text1"/>
          <w:szCs w:val="24"/>
        </w:rPr>
        <w:t>, které jsme</w:t>
      </w:r>
      <w:r w:rsidRPr="00293312">
        <w:rPr>
          <w:rFonts w:cs="Times New Roman"/>
          <w:color w:val="000000" w:themeColor="text1"/>
          <w:szCs w:val="24"/>
        </w:rPr>
        <w:t xml:space="preserve"> v</w:t>
      </w:r>
      <w:r w:rsidR="00FB46CD" w:rsidRPr="00293312">
        <w:rPr>
          <w:rFonts w:cs="Times New Roman"/>
          <w:color w:val="000000" w:themeColor="text1"/>
          <w:szCs w:val="24"/>
        </w:rPr>
        <w:t> </w:t>
      </w:r>
      <w:r w:rsidRPr="00293312">
        <w:rPr>
          <w:rFonts w:cs="Times New Roman"/>
          <w:color w:val="000000" w:themeColor="text1"/>
          <w:szCs w:val="24"/>
        </w:rPr>
        <w:t>r</w:t>
      </w:r>
      <w:r w:rsidR="007C69D0">
        <w:rPr>
          <w:rFonts w:cs="Times New Roman"/>
          <w:color w:val="000000" w:themeColor="text1"/>
          <w:szCs w:val="24"/>
        </w:rPr>
        <w:t>ámci výzkumu vytvořili</w:t>
      </w:r>
      <w:r w:rsidR="00B22EBE" w:rsidRPr="00293312">
        <w:rPr>
          <w:rFonts w:cs="Times New Roman"/>
          <w:color w:val="000000" w:themeColor="text1"/>
          <w:szCs w:val="24"/>
        </w:rPr>
        <w:t xml:space="preserve"> </w:t>
      </w:r>
      <w:r w:rsidR="007C69D0">
        <w:rPr>
          <w:rFonts w:cs="Times New Roman"/>
          <w:color w:val="000000" w:themeColor="text1"/>
          <w:szCs w:val="24"/>
        </w:rPr>
        <w:t>a realizovali. U každé hry uvedeme</w:t>
      </w:r>
      <w:r w:rsidR="00DD39FA" w:rsidRPr="00293312">
        <w:rPr>
          <w:rFonts w:cs="Times New Roman"/>
          <w:color w:val="000000" w:themeColor="text1"/>
          <w:szCs w:val="24"/>
        </w:rPr>
        <w:t xml:space="preserve">, jak vznikla a na základě čeho se utvářela. </w:t>
      </w:r>
      <w:r w:rsidR="007C69D0">
        <w:rPr>
          <w:rFonts w:cs="Times New Roman"/>
          <w:color w:val="000000" w:themeColor="text1"/>
          <w:szCs w:val="24"/>
        </w:rPr>
        <w:t xml:space="preserve">Dále hru detailně </w:t>
      </w:r>
      <w:r w:rsidR="007C69D0">
        <w:rPr>
          <w:rFonts w:cs="Times New Roman"/>
          <w:color w:val="000000" w:themeColor="text1"/>
          <w:szCs w:val="24"/>
        </w:rPr>
        <w:lastRenderedPageBreak/>
        <w:t>popíšeme</w:t>
      </w:r>
      <w:r w:rsidR="00765FD1" w:rsidRPr="00293312">
        <w:rPr>
          <w:rFonts w:cs="Times New Roman"/>
          <w:color w:val="000000" w:themeColor="text1"/>
          <w:szCs w:val="24"/>
        </w:rPr>
        <w:t xml:space="preserve"> a </w:t>
      </w:r>
      <w:r w:rsidR="00A05F69" w:rsidRPr="00293312">
        <w:rPr>
          <w:rFonts w:cs="Times New Roman"/>
          <w:color w:val="000000" w:themeColor="text1"/>
          <w:szCs w:val="24"/>
        </w:rPr>
        <w:t>k popisu předložím</w:t>
      </w:r>
      <w:r w:rsidR="007C69D0">
        <w:rPr>
          <w:rFonts w:cs="Times New Roman"/>
          <w:color w:val="000000" w:themeColor="text1"/>
          <w:szCs w:val="24"/>
        </w:rPr>
        <w:t>e</w:t>
      </w:r>
      <w:r w:rsidR="00715F84">
        <w:rPr>
          <w:rFonts w:cs="Times New Roman"/>
          <w:color w:val="000000" w:themeColor="text1"/>
          <w:szCs w:val="24"/>
        </w:rPr>
        <w:t xml:space="preserve"> rozbor zpětných vazeb, které na realizaci her navazovaly</w:t>
      </w:r>
      <w:r w:rsidR="001A12DF" w:rsidRPr="00293312">
        <w:rPr>
          <w:rFonts w:cs="Times New Roman"/>
          <w:color w:val="000000" w:themeColor="text1"/>
          <w:szCs w:val="24"/>
        </w:rPr>
        <w:t>. B</w:t>
      </w:r>
      <w:r w:rsidR="007C69D0">
        <w:rPr>
          <w:rFonts w:cs="Times New Roman"/>
          <w:color w:val="000000" w:themeColor="text1"/>
          <w:szCs w:val="24"/>
        </w:rPr>
        <w:t>udeme</w:t>
      </w:r>
      <w:r w:rsidR="00DD39FA" w:rsidRPr="00293312">
        <w:rPr>
          <w:rFonts w:cs="Times New Roman"/>
          <w:color w:val="000000" w:themeColor="text1"/>
          <w:szCs w:val="24"/>
        </w:rPr>
        <w:t xml:space="preserve"> </w:t>
      </w:r>
      <w:r w:rsidR="00456886" w:rsidRPr="00293312">
        <w:rPr>
          <w:rFonts w:cs="Times New Roman"/>
          <w:color w:val="000000" w:themeColor="text1"/>
          <w:szCs w:val="24"/>
        </w:rPr>
        <w:t xml:space="preserve">zde </w:t>
      </w:r>
      <w:r w:rsidR="00B22EBE" w:rsidRPr="00293312">
        <w:rPr>
          <w:rFonts w:cs="Times New Roman"/>
          <w:color w:val="000000" w:themeColor="text1"/>
          <w:szCs w:val="24"/>
        </w:rPr>
        <w:t>vycházet</w:t>
      </w:r>
      <w:r w:rsidR="00DD39FA" w:rsidRPr="00293312">
        <w:rPr>
          <w:rFonts w:cs="Times New Roman"/>
          <w:color w:val="000000" w:themeColor="text1"/>
          <w:szCs w:val="24"/>
        </w:rPr>
        <w:t xml:space="preserve"> </w:t>
      </w:r>
      <w:r w:rsidR="00456886" w:rsidRPr="00293312">
        <w:rPr>
          <w:rFonts w:cs="Times New Roman"/>
          <w:color w:val="000000" w:themeColor="text1"/>
          <w:szCs w:val="24"/>
        </w:rPr>
        <w:t>z teoretické části</w:t>
      </w:r>
      <w:r w:rsidR="007E1A83">
        <w:rPr>
          <w:rFonts w:cs="Times New Roman"/>
          <w:color w:val="000000" w:themeColor="text1"/>
          <w:szCs w:val="24"/>
        </w:rPr>
        <w:t>,</w:t>
      </w:r>
      <w:r w:rsidR="00456886" w:rsidRPr="00293312">
        <w:rPr>
          <w:rFonts w:cs="Times New Roman"/>
          <w:color w:val="000000" w:themeColor="text1"/>
          <w:szCs w:val="24"/>
        </w:rPr>
        <w:t xml:space="preserve"> a to především z</w:t>
      </w:r>
      <w:r w:rsidR="00FD6063" w:rsidRPr="00293312">
        <w:rPr>
          <w:rFonts w:cs="Times New Roman"/>
          <w:color w:val="000000" w:themeColor="text1"/>
          <w:szCs w:val="24"/>
        </w:rPr>
        <w:t> </w:t>
      </w:r>
      <w:r w:rsidR="00456886" w:rsidRPr="00293312">
        <w:rPr>
          <w:rFonts w:cs="Times New Roman"/>
          <w:color w:val="000000" w:themeColor="text1"/>
          <w:szCs w:val="24"/>
        </w:rPr>
        <w:t>kapitol</w:t>
      </w:r>
      <w:r w:rsidR="000505E0">
        <w:rPr>
          <w:rFonts w:cs="Times New Roman"/>
          <w:color w:val="000000" w:themeColor="text1"/>
          <w:szCs w:val="24"/>
        </w:rPr>
        <w:t xml:space="preserve"> P</w:t>
      </w:r>
      <w:r w:rsidR="00FD6063" w:rsidRPr="00293312">
        <w:rPr>
          <w:rFonts w:cs="Times New Roman"/>
          <w:color w:val="000000" w:themeColor="text1"/>
          <w:szCs w:val="24"/>
        </w:rPr>
        <w:t xml:space="preserve">opis </w:t>
      </w:r>
      <w:r w:rsidR="001856C5">
        <w:rPr>
          <w:rFonts w:cs="Times New Roman"/>
          <w:color w:val="000000" w:themeColor="text1"/>
          <w:szCs w:val="24"/>
        </w:rPr>
        <w:t xml:space="preserve">her a jejich dělení </w:t>
      </w:r>
      <w:r w:rsidR="000505E0">
        <w:rPr>
          <w:rFonts w:cs="Times New Roman"/>
          <w:color w:val="000000" w:themeColor="text1"/>
          <w:szCs w:val="24"/>
        </w:rPr>
        <w:t>a T</w:t>
      </w:r>
      <w:r w:rsidR="00FD6063" w:rsidRPr="00293312">
        <w:rPr>
          <w:rFonts w:cs="Times New Roman"/>
          <w:color w:val="000000" w:themeColor="text1"/>
          <w:szCs w:val="24"/>
        </w:rPr>
        <w:t>vorb</w:t>
      </w:r>
      <w:r w:rsidR="00291087" w:rsidRPr="00293312">
        <w:rPr>
          <w:rFonts w:cs="Times New Roman"/>
          <w:color w:val="000000" w:themeColor="text1"/>
          <w:szCs w:val="24"/>
        </w:rPr>
        <w:t>a</w:t>
      </w:r>
      <w:r w:rsidR="00FD6063" w:rsidRPr="00293312">
        <w:rPr>
          <w:rFonts w:cs="Times New Roman"/>
          <w:color w:val="000000" w:themeColor="text1"/>
          <w:szCs w:val="24"/>
        </w:rPr>
        <w:t xml:space="preserve"> vlastní hry</w:t>
      </w:r>
      <w:r w:rsidR="00291087" w:rsidRPr="00293312">
        <w:rPr>
          <w:rFonts w:cs="Times New Roman"/>
          <w:color w:val="000000" w:themeColor="text1"/>
          <w:szCs w:val="24"/>
        </w:rPr>
        <w:t>.</w:t>
      </w:r>
      <w:r w:rsidR="00801A33">
        <w:rPr>
          <w:rFonts w:cs="Times New Roman"/>
          <w:color w:val="000000" w:themeColor="text1"/>
          <w:szCs w:val="24"/>
        </w:rPr>
        <w:t xml:space="preserve"> Prostřednictvím</w:t>
      </w:r>
      <w:r w:rsidR="00730B72" w:rsidRPr="00293312">
        <w:rPr>
          <w:rFonts w:cs="Times New Roman"/>
          <w:color w:val="000000" w:themeColor="text1"/>
          <w:szCs w:val="24"/>
        </w:rPr>
        <w:t xml:space="preserve"> rozboru zpětných vazeb</w:t>
      </w:r>
      <w:r w:rsidR="007E1A83">
        <w:rPr>
          <w:rFonts w:cs="Times New Roman"/>
          <w:color w:val="000000" w:themeColor="text1"/>
          <w:szCs w:val="24"/>
        </w:rPr>
        <w:t xml:space="preserve"> </w:t>
      </w:r>
      <w:r w:rsidR="00730B72" w:rsidRPr="00293312">
        <w:rPr>
          <w:rFonts w:cs="Times New Roman"/>
          <w:color w:val="000000" w:themeColor="text1"/>
          <w:szCs w:val="24"/>
        </w:rPr>
        <w:t>odpoví</w:t>
      </w:r>
      <w:r w:rsidR="007E1A83">
        <w:rPr>
          <w:rFonts w:cs="Times New Roman"/>
          <w:color w:val="000000" w:themeColor="text1"/>
          <w:szCs w:val="24"/>
        </w:rPr>
        <w:t>me</w:t>
      </w:r>
      <w:r w:rsidR="00730B72" w:rsidRPr="00293312">
        <w:rPr>
          <w:rFonts w:cs="Times New Roman"/>
          <w:color w:val="000000" w:themeColor="text1"/>
          <w:szCs w:val="24"/>
        </w:rPr>
        <w:t xml:space="preserve"> na první výzkumnou otázku </w:t>
      </w:r>
      <w:r w:rsidR="00730B72" w:rsidRPr="00F421C4">
        <w:rPr>
          <w:rFonts w:cs="Times New Roman"/>
          <w:i/>
          <w:iCs/>
          <w:color w:val="000000" w:themeColor="text1"/>
          <w:szCs w:val="24"/>
        </w:rPr>
        <w:t>„</w:t>
      </w:r>
      <w:r w:rsidR="00293312" w:rsidRPr="00F421C4">
        <w:rPr>
          <w:rFonts w:cs="Times New Roman"/>
          <w:i/>
          <w:iCs/>
          <w:szCs w:val="24"/>
        </w:rPr>
        <w:t>Jak účastníci vnímají samotnou hru?”</w:t>
      </w:r>
    </w:p>
    <w:p w14:paraId="3BE77759" w14:textId="7FF7F1DA" w:rsidR="00483E94" w:rsidRDefault="00483E94" w:rsidP="00AE6067">
      <w:pPr>
        <w:spacing w:line="360" w:lineRule="auto"/>
        <w:ind w:firstLine="567"/>
        <w:rPr>
          <w:rFonts w:cs="Times New Roman"/>
          <w:iCs/>
          <w:szCs w:val="24"/>
        </w:rPr>
      </w:pPr>
      <w:r>
        <w:rPr>
          <w:rFonts w:cs="Times New Roman"/>
          <w:iCs/>
          <w:szCs w:val="24"/>
        </w:rPr>
        <w:t>Pro přehlednost uvádíme tabulku, kde jsou zmíněny všechny realizované hry. Dále je v tabulce zobrazeno, jaké technologie byly u daných her použity a kolik zpětných vazeb bylo k dané hře provedeno.</w:t>
      </w:r>
    </w:p>
    <w:tbl>
      <w:tblPr>
        <w:tblStyle w:val="Mkatabulky"/>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12"/>
        <w:gridCol w:w="1842"/>
        <w:gridCol w:w="1701"/>
        <w:gridCol w:w="3386"/>
      </w:tblGrid>
      <w:tr w:rsidR="00483E94" w14:paraId="28481659" w14:textId="77777777" w:rsidTr="00914F91">
        <w:trPr>
          <w:jc w:val="center"/>
        </w:trPr>
        <w:tc>
          <w:tcPr>
            <w:tcW w:w="2112" w:type="dxa"/>
            <w:vAlign w:val="center"/>
          </w:tcPr>
          <w:p w14:paraId="44657E53" w14:textId="5A6F1802" w:rsidR="00483E94" w:rsidRPr="00914F91" w:rsidRDefault="00483E94" w:rsidP="00914F91">
            <w:pPr>
              <w:spacing w:line="360" w:lineRule="auto"/>
              <w:jc w:val="center"/>
              <w:rPr>
                <w:rFonts w:cs="Times New Roman"/>
                <w:b/>
                <w:iCs/>
                <w:sz w:val="22"/>
              </w:rPr>
            </w:pPr>
            <w:r w:rsidRPr="00914F91">
              <w:rPr>
                <w:rFonts w:cs="Times New Roman"/>
                <w:b/>
                <w:iCs/>
                <w:sz w:val="22"/>
              </w:rPr>
              <w:t>Název hry</w:t>
            </w:r>
          </w:p>
        </w:tc>
        <w:tc>
          <w:tcPr>
            <w:tcW w:w="1842" w:type="dxa"/>
            <w:vAlign w:val="center"/>
          </w:tcPr>
          <w:p w14:paraId="04AC1FCE" w14:textId="6C556D03" w:rsidR="00483E94" w:rsidRPr="00914F91" w:rsidRDefault="00483E94" w:rsidP="00914F91">
            <w:pPr>
              <w:spacing w:line="360" w:lineRule="auto"/>
              <w:jc w:val="center"/>
              <w:rPr>
                <w:rFonts w:cs="Times New Roman"/>
                <w:b/>
                <w:iCs/>
                <w:sz w:val="22"/>
              </w:rPr>
            </w:pPr>
            <w:r w:rsidRPr="00914F91">
              <w:rPr>
                <w:rFonts w:cs="Times New Roman"/>
                <w:b/>
                <w:iCs/>
                <w:sz w:val="22"/>
              </w:rPr>
              <w:t>Použitá technologie</w:t>
            </w:r>
          </w:p>
        </w:tc>
        <w:tc>
          <w:tcPr>
            <w:tcW w:w="1701" w:type="dxa"/>
            <w:vAlign w:val="center"/>
          </w:tcPr>
          <w:p w14:paraId="5A4CD9A8" w14:textId="7835AED4" w:rsidR="00483E94" w:rsidRPr="00914F91" w:rsidRDefault="00483E94" w:rsidP="00914F91">
            <w:pPr>
              <w:spacing w:line="360" w:lineRule="auto"/>
              <w:jc w:val="center"/>
              <w:rPr>
                <w:rFonts w:cs="Times New Roman"/>
                <w:b/>
                <w:iCs/>
                <w:sz w:val="22"/>
              </w:rPr>
            </w:pPr>
            <w:r w:rsidRPr="00914F91">
              <w:rPr>
                <w:rFonts w:cs="Times New Roman"/>
                <w:b/>
                <w:iCs/>
                <w:sz w:val="22"/>
              </w:rPr>
              <w:t>Počet zpětných vazeb</w:t>
            </w:r>
          </w:p>
        </w:tc>
        <w:tc>
          <w:tcPr>
            <w:tcW w:w="3386" w:type="dxa"/>
            <w:vAlign w:val="center"/>
          </w:tcPr>
          <w:p w14:paraId="5146E83C" w14:textId="3BD4B671" w:rsidR="00483E94" w:rsidRPr="00914F91" w:rsidRDefault="00483E94" w:rsidP="00914F91">
            <w:pPr>
              <w:spacing w:line="360" w:lineRule="auto"/>
              <w:jc w:val="center"/>
              <w:rPr>
                <w:rFonts w:cs="Times New Roman"/>
                <w:b/>
                <w:iCs/>
                <w:sz w:val="22"/>
              </w:rPr>
            </w:pPr>
            <w:r w:rsidRPr="00914F91">
              <w:rPr>
                <w:rFonts w:cs="Times New Roman"/>
                <w:b/>
                <w:iCs/>
                <w:sz w:val="22"/>
              </w:rPr>
              <w:t>Skupiny, ve kterých ZV proběhly</w:t>
            </w:r>
          </w:p>
        </w:tc>
      </w:tr>
      <w:tr w:rsidR="00483E94" w14:paraId="5FE4F466" w14:textId="77777777" w:rsidTr="00914F91">
        <w:trPr>
          <w:jc w:val="center"/>
        </w:trPr>
        <w:tc>
          <w:tcPr>
            <w:tcW w:w="2112" w:type="dxa"/>
            <w:vAlign w:val="center"/>
          </w:tcPr>
          <w:p w14:paraId="708E11EC" w14:textId="748601C8" w:rsidR="00483E94" w:rsidRPr="00914F91" w:rsidRDefault="00483E94" w:rsidP="00914F91">
            <w:pPr>
              <w:spacing w:line="360" w:lineRule="auto"/>
              <w:jc w:val="left"/>
              <w:rPr>
                <w:rFonts w:cs="Times New Roman"/>
                <w:iCs/>
                <w:sz w:val="20"/>
                <w:szCs w:val="20"/>
              </w:rPr>
            </w:pPr>
            <w:r w:rsidRPr="00914F91">
              <w:rPr>
                <w:rFonts w:cs="Times New Roman"/>
                <w:iCs/>
                <w:sz w:val="20"/>
                <w:szCs w:val="20"/>
              </w:rPr>
              <w:t>Majáky</w:t>
            </w:r>
          </w:p>
        </w:tc>
        <w:tc>
          <w:tcPr>
            <w:tcW w:w="1842" w:type="dxa"/>
            <w:vAlign w:val="center"/>
          </w:tcPr>
          <w:p w14:paraId="1552706A" w14:textId="66904ABE" w:rsidR="00483E94" w:rsidRPr="00914F91" w:rsidRDefault="00914F91" w:rsidP="00914F91">
            <w:pPr>
              <w:spacing w:line="360" w:lineRule="auto"/>
              <w:jc w:val="center"/>
              <w:rPr>
                <w:rFonts w:cs="Times New Roman"/>
                <w:iCs/>
                <w:sz w:val="20"/>
                <w:szCs w:val="20"/>
              </w:rPr>
            </w:pPr>
            <w:r w:rsidRPr="00914F91">
              <w:rPr>
                <w:rFonts w:cs="Times New Roman"/>
                <w:iCs/>
                <w:sz w:val="20"/>
                <w:szCs w:val="20"/>
              </w:rPr>
              <w:t>Lucerna</w:t>
            </w:r>
          </w:p>
        </w:tc>
        <w:tc>
          <w:tcPr>
            <w:tcW w:w="1701" w:type="dxa"/>
            <w:vAlign w:val="center"/>
          </w:tcPr>
          <w:p w14:paraId="16AF58B8" w14:textId="6C5B7B74" w:rsidR="00483E94" w:rsidRPr="00914F91" w:rsidRDefault="00914F91" w:rsidP="00914F91">
            <w:pPr>
              <w:spacing w:line="360" w:lineRule="auto"/>
              <w:jc w:val="center"/>
              <w:rPr>
                <w:rFonts w:cs="Times New Roman"/>
                <w:iCs/>
                <w:sz w:val="20"/>
                <w:szCs w:val="20"/>
              </w:rPr>
            </w:pPr>
            <w:r w:rsidRPr="00914F91">
              <w:rPr>
                <w:rFonts w:cs="Times New Roman"/>
                <w:iCs/>
                <w:sz w:val="20"/>
                <w:szCs w:val="20"/>
              </w:rPr>
              <w:t>3</w:t>
            </w:r>
          </w:p>
        </w:tc>
        <w:tc>
          <w:tcPr>
            <w:tcW w:w="3386" w:type="dxa"/>
            <w:vAlign w:val="center"/>
          </w:tcPr>
          <w:p w14:paraId="5FEB45E3" w14:textId="12E3ECF3" w:rsidR="00483E94" w:rsidRPr="00914F91" w:rsidRDefault="00914F91" w:rsidP="00914F91">
            <w:pPr>
              <w:spacing w:line="360" w:lineRule="auto"/>
              <w:jc w:val="left"/>
              <w:rPr>
                <w:rFonts w:cs="Times New Roman"/>
                <w:iCs/>
                <w:sz w:val="20"/>
                <w:szCs w:val="20"/>
              </w:rPr>
            </w:pPr>
            <w:r w:rsidRPr="00914F91">
              <w:rPr>
                <w:rFonts w:cs="Times New Roman"/>
                <w:iCs/>
                <w:sz w:val="20"/>
                <w:szCs w:val="20"/>
              </w:rPr>
              <w:t>Olšanští táborníci</w:t>
            </w:r>
          </w:p>
        </w:tc>
      </w:tr>
      <w:tr w:rsidR="00483E94" w14:paraId="627F0335" w14:textId="77777777" w:rsidTr="00914F91">
        <w:trPr>
          <w:jc w:val="center"/>
        </w:trPr>
        <w:tc>
          <w:tcPr>
            <w:tcW w:w="2112" w:type="dxa"/>
            <w:vAlign w:val="center"/>
          </w:tcPr>
          <w:p w14:paraId="6D80CC36" w14:textId="52998752" w:rsidR="00483E94" w:rsidRPr="00914F91" w:rsidRDefault="00914F91" w:rsidP="00914F91">
            <w:pPr>
              <w:spacing w:line="360" w:lineRule="auto"/>
              <w:jc w:val="left"/>
              <w:rPr>
                <w:rFonts w:cs="Times New Roman"/>
                <w:iCs/>
                <w:sz w:val="20"/>
                <w:szCs w:val="20"/>
              </w:rPr>
            </w:pPr>
            <w:r w:rsidRPr="00914F91">
              <w:rPr>
                <w:rFonts w:cs="Times New Roman"/>
                <w:iCs/>
                <w:sz w:val="20"/>
                <w:szCs w:val="20"/>
              </w:rPr>
              <w:t>Tajemná komnata</w:t>
            </w:r>
          </w:p>
        </w:tc>
        <w:tc>
          <w:tcPr>
            <w:tcW w:w="1842" w:type="dxa"/>
            <w:vAlign w:val="center"/>
          </w:tcPr>
          <w:p w14:paraId="012727AF" w14:textId="32B75B6E" w:rsidR="00483E94" w:rsidRPr="00914F91" w:rsidRDefault="00914F91" w:rsidP="00914F91">
            <w:pPr>
              <w:spacing w:line="360" w:lineRule="auto"/>
              <w:jc w:val="center"/>
              <w:rPr>
                <w:rFonts w:cs="Times New Roman"/>
                <w:iCs/>
                <w:sz w:val="20"/>
                <w:szCs w:val="20"/>
              </w:rPr>
            </w:pPr>
            <w:r w:rsidRPr="00914F91">
              <w:rPr>
                <w:rFonts w:cs="Times New Roman"/>
                <w:iCs/>
                <w:sz w:val="20"/>
                <w:szCs w:val="20"/>
              </w:rPr>
              <w:t>Lucerna</w:t>
            </w:r>
          </w:p>
        </w:tc>
        <w:tc>
          <w:tcPr>
            <w:tcW w:w="1701" w:type="dxa"/>
            <w:vAlign w:val="center"/>
          </w:tcPr>
          <w:p w14:paraId="562A25FC" w14:textId="5C44D9A6" w:rsidR="00483E94" w:rsidRPr="00914F91" w:rsidRDefault="00914F91" w:rsidP="00914F91">
            <w:pPr>
              <w:spacing w:line="360" w:lineRule="auto"/>
              <w:jc w:val="center"/>
              <w:rPr>
                <w:rFonts w:cs="Times New Roman"/>
                <w:iCs/>
                <w:sz w:val="20"/>
                <w:szCs w:val="20"/>
              </w:rPr>
            </w:pPr>
            <w:r w:rsidRPr="00914F91">
              <w:rPr>
                <w:rFonts w:cs="Times New Roman"/>
                <w:iCs/>
                <w:sz w:val="20"/>
                <w:szCs w:val="20"/>
              </w:rPr>
              <w:t>2</w:t>
            </w:r>
          </w:p>
        </w:tc>
        <w:tc>
          <w:tcPr>
            <w:tcW w:w="3386" w:type="dxa"/>
            <w:vAlign w:val="center"/>
          </w:tcPr>
          <w:p w14:paraId="2A002458" w14:textId="7B83AA7C" w:rsidR="00483E94" w:rsidRPr="00914F91" w:rsidRDefault="00914F91" w:rsidP="00914F91">
            <w:pPr>
              <w:spacing w:line="360" w:lineRule="auto"/>
              <w:jc w:val="left"/>
              <w:rPr>
                <w:rFonts w:cs="Times New Roman"/>
                <w:iCs/>
                <w:sz w:val="20"/>
                <w:szCs w:val="20"/>
              </w:rPr>
            </w:pPr>
            <w:r w:rsidRPr="00914F91">
              <w:rPr>
                <w:rFonts w:cs="Times New Roman"/>
                <w:iCs/>
                <w:sz w:val="20"/>
                <w:szCs w:val="20"/>
              </w:rPr>
              <w:t>Vzdělávací kurz, Oddíl rychlých Šípů</w:t>
            </w:r>
          </w:p>
        </w:tc>
      </w:tr>
      <w:tr w:rsidR="00483E94" w14:paraId="52D1C9DB" w14:textId="77777777" w:rsidTr="00914F91">
        <w:trPr>
          <w:jc w:val="center"/>
        </w:trPr>
        <w:tc>
          <w:tcPr>
            <w:tcW w:w="2112" w:type="dxa"/>
            <w:vAlign w:val="center"/>
          </w:tcPr>
          <w:p w14:paraId="3DAAEDC8" w14:textId="399ED205" w:rsidR="00483E94" w:rsidRPr="00914F91" w:rsidRDefault="00914F91" w:rsidP="00914F91">
            <w:pPr>
              <w:spacing w:line="360" w:lineRule="auto"/>
              <w:jc w:val="left"/>
              <w:rPr>
                <w:rFonts w:cs="Times New Roman"/>
                <w:iCs/>
                <w:sz w:val="20"/>
                <w:szCs w:val="20"/>
              </w:rPr>
            </w:pPr>
            <w:r w:rsidRPr="00914F91">
              <w:rPr>
                <w:rFonts w:cs="Times New Roman"/>
                <w:iCs/>
                <w:sz w:val="20"/>
                <w:szCs w:val="20"/>
              </w:rPr>
              <w:t>Byrokracie</w:t>
            </w:r>
          </w:p>
        </w:tc>
        <w:tc>
          <w:tcPr>
            <w:tcW w:w="1842" w:type="dxa"/>
            <w:vAlign w:val="center"/>
          </w:tcPr>
          <w:p w14:paraId="6170F037" w14:textId="655EB074" w:rsidR="00483E94" w:rsidRPr="00914F91" w:rsidRDefault="00914F91" w:rsidP="00914F91">
            <w:pPr>
              <w:spacing w:line="360" w:lineRule="auto"/>
              <w:jc w:val="center"/>
              <w:rPr>
                <w:rFonts w:cs="Times New Roman"/>
                <w:iCs/>
                <w:sz w:val="20"/>
                <w:szCs w:val="20"/>
              </w:rPr>
            </w:pPr>
            <w:r w:rsidRPr="00914F91">
              <w:rPr>
                <w:rFonts w:cs="Times New Roman"/>
                <w:iCs/>
                <w:sz w:val="20"/>
                <w:szCs w:val="20"/>
              </w:rPr>
              <w:t>Lucerna</w:t>
            </w:r>
          </w:p>
        </w:tc>
        <w:tc>
          <w:tcPr>
            <w:tcW w:w="1701" w:type="dxa"/>
            <w:vAlign w:val="center"/>
          </w:tcPr>
          <w:p w14:paraId="44BC50A9" w14:textId="58C864B6" w:rsidR="00483E94" w:rsidRPr="00914F91" w:rsidRDefault="00914F91" w:rsidP="00914F91">
            <w:pPr>
              <w:spacing w:line="360" w:lineRule="auto"/>
              <w:jc w:val="center"/>
              <w:rPr>
                <w:rFonts w:cs="Times New Roman"/>
                <w:iCs/>
                <w:sz w:val="20"/>
                <w:szCs w:val="20"/>
              </w:rPr>
            </w:pPr>
            <w:r w:rsidRPr="00914F91">
              <w:rPr>
                <w:rFonts w:cs="Times New Roman"/>
                <w:iCs/>
                <w:sz w:val="20"/>
                <w:szCs w:val="20"/>
              </w:rPr>
              <w:t>3</w:t>
            </w:r>
          </w:p>
        </w:tc>
        <w:tc>
          <w:tcPr>
            <w:tcW w:w="3386" w:type="dxa"/>
            <w:vAlign w:val="center"/>
          </w:tcPr>
          <w:p w14:paraId="076F45B4" w14:textId="5D0B77BF" w:rsidR="00483E94" w:rsidRPr="00914F91" w:rsidRDefault="00914F91" w:rsidP="00914F91">
            <w:pPr>
              <w:spacing w:line="360" w:lineRule="auto"/>
              <w:jc w:val="left"/>
              <w:rPr>
                <w:rFonts w:cs="Times New Roman"/>
                <w:iCs/>
                <w:sz w:val="20"/>
                <w:szCs w:val="20"/>
              </w:rPr>
            </w:pPr>
            <w:r w:rsidRPr="00914F91">
              <w:rPr>
                <w:rFonts w:cs="Times New Roman"/>
                <w:iCs/>
                <w:sz w:val="20"/>
                <w:szCs w:val="20"/>
              </w:rPr>
              <w:t>Olšanští táborníci</w:t>
            </w:r>
          </w:p>
        </w:tc>
      </w:tr>
      <w:tr w:rsidR="00483E94" w14:paraId="3BC5948F" w14:textId="77777777" w:rsidTr="00914F91">
        <w:trPr>
          <w:jc w:val="center"/>
        </w:trPr>
        <w:tc>
          <w:tcPr>
            <w:tcW w:w="2112" w:type="dxa"/>
            <w:vAlign w:val="center"/>
          </w:tcPr>
          <w:p w14:paraId="5539AAA1" w14:textId="6FA5DCE5" w:rsidR="00483E94" w:rsidRPr="00914F91" w:rsidRDefault="00914F91" w:rsidP="00914F91">
            <w:pPr>
              <w:spacing w:line="360" w:lineRule="auto"/>
              <w:jc w:val="left"/>
              <w:rPr>
                <w:rFonts w:cs="Times New Roman"/>
                <w:iCs/>
                <w:sz w:val="20"/>
                <w:szCs w:val="20"/>
              </w:rPr>
            </w:pPr>
            <w:r w:rsidRPr="00914F91">
              <w:rPr>
                <w:rFonts w:cs="Times New Roman"/>
                <w:iCs/>
                <w:sz w:val="20"/>
                <w:szCs w:val="20"/>
              </w:rPr>
              <w:t>Odhal název</w:t>
            </w:r>
          </w:p>
        </w:tc>
        <w:tc>
          <w:tcPr>
            <w:tcW w:w="1842" w:type="dxa"/>
            <w:vAlign w:val="center"/>
          </w:tcPr>
          <w:p w14:paraId="2053B4B0" w14:textId="601A8F46" w:rsidR="00483E94" w:rsidRPr="00914F91" w:rsidRDefault="00914F91" w:rsidP="00914F91">
            <w:pPr>
              <w:spacing w:line="360" w:lineRule="auto"/>
              <w:jc w:val="center"/>
              <w:rPr>
                <w:rFonts w:cs="Times New Roman"/>
                <w:iCs/>
                <w:sz w:val="20"/>
                <w:szCs w:val="20"/>
              </w:rPr>
            </w:pPr>
            <w:r w:rsidRPr="00914F91">
              <w:rPr>
                <w:rFonts w:cs="Times New Roman"/>
                <w:iCs/>
                <w:sz w:val="20"/>
                <w:szCs w:val="20"/>
              </w:rPr>
              <w:t>Semafor</w:t>
            </w:r>
          </w:p>
        </w:tc>
        <w:tc>
          <w:tcPr>
            <w:tcW w:w="1701" w:type="dxa"/>
            <w:vAlign w:val="center"/>
          </w:tcPr>
          <w:p w14:paraId="46478161" w14:textId="7754228D" w:rsidR="00483E94" w:rsidRPr="00914F91" w:rsidRDefault="00914F91" w:rsidP="00914F91">
            <w:pPr>
              <w:spacing w:line="360" w:lineRule="auto"/>
              <w:jc w:val="center"/>
              <w:rPr>
                <w:rFonts w:cs="Times New Roman"/>
                <w:iCs/>
                <w:sz w:val="20"/>
                <w:szCs w:val="20"/>
              </w:rPr>
            </w:pPr>
            <w:r w:rsidRPr="00914F91">
              <w:rPr>
                <w:rFonts w:cs="Times New Roman"/>
                <w:iCs/>
                <w:sz w:val="20"/>
                <w:szCs w:val="20"/>
              </w:rPr>
              <w:t>2</w:t>
            </w:r>
          </w:p>
        </w:tc>
        <w:tc>
          <w:tcPr>
            <w:tcW w:w="3386" w:type="dxa"/>
            <w:vAlign w:val="center"/>
          </w:tcPr>
          <w:p w14:paraId="403B3DFB" w14:textId="48BE57D5" w:rsidR="00483E94" w:rsidRPr="00914F91" w:rsidRDefault="00914F91" w:rsidP="00914F91">
            <w:pPr>
              <w:spacing w:line="360" w:lineRule="auto"/>
              <w:jc w:val="left"/>
              <w:rPr>
                <w:rFonts w:cs="Times New Roman"/>
                <w:iCs/>
                <w:sz w:val="20"/>
                <w:szCs w:val="20"/>
              </w:rPr>
            </w:pPr>
            <w:r w:rsidRPr="00914F91">
              <w:rPr>
                <w:rFonts w:cs="Times New Roman"/>
                <w:iCs/>
                <w:sz w:val="20"/>
                <w:szCs w:val="20"/>
              </w:rPr>
              <w:t>Oddíl Klubčata</w:t>
            </w:r>
          </w:p>
        </w:tc>
      </w:tr>
      <w:tr w:rsidR="00483E94" w14:paraId="59CB85DF" w14:textId="77777777" w:rsidTr="00914F91">
        <w:trPr>
          <w:jc w:val="center"/>
        </w:trPr>
        <w:tc>
          <w:tcPr>
            <w:tcW w:w="2112" w:type="dxa"/>
            <w:vAlign w:val="center"/>
          </w:tcPr>
          <w:p w14:paraId="25E10BA4" w14:textId="64F21146" w:rsidR="00483E94" w:rsidRPr="00914F91" w:rsidRDefault="00914F91" w:rsidP="00914F91">
            <w:pPr>
              <w:spacing w:line="360" w:lineRule="auto"/>
              <w:jc w:val="left"/>
              <w:rPr>
                <w:rFonts w:cs="Times New Roman"/>
                <w:iCs/>
                <w:sz w:val="20"/>
                <w:szCs w:val="20"/>
              </w:rPr>
            </w:pPr>
            <w:r w:rsidRPr="00914F91">
              <w:rPr>
                <w:rFonts w:cs="Times New Roman"/>
                <w:iCs/>
                <w:sz w:val="20"/>
                <w:szCs w:val="20"/>
              </w:rPr>
              <w:t>Co skrývají zvířátka?</w:t>
            </w:r>
          </w:p>
        </w:tc>
        <w:tc>
          <w:tcPr>
            <w:tcW w:w="1842" w:type="dxa"/>
            <w:vAlign w:val="center"/>
          </w:tcPr>
          <w:p w14:paraId="45885650" w14:textId="6E05C067" w:rsidR="00483E94" w:rsidRPr="00914F91" w:rsidRDefault="00914F91" w:rsidP="00914F91">
            <w:pPr>
              <w:spacing w:line="360" w:lineRule="auto"/>
              <w:jc w:val="center"/>
              <w:rPr>
                <w:rFonts w:cs="Times New Roman"/>
                <w:iCs/>
                <w:sz w:val="20"/>
                <w:szCs w:val="20"/>
              </w:rPr>
            </w:pPr>
            <w:r w:rsidRPr="00914F91">
              <w:rPr>
                <w:rFonts w:cs="Times New Roman"/>
                <w:iCs/>
                <w:sz w:val="20"/>
                <w:szCs w:val="20"/>
              </w:rPr>
              <w:t>Semafor</w:t>
            </w:r>
          </w:p>
        </w:tc>
        <w:tc>
          <w:tcPr>
            <w:tcW w:w="1701" w:type="dxa"/>
            <w:vAlign w:val="center"/>
          </w:tcPr>
          <w:p w14:paraId="1A641CB2" w14:textId="6B1B1808" w:rsidR="00483E94" w:rsidRPr="00914F91" w:rsidRDefault="00914F91" w:rsidP="00914F91">
            <w:pPr>
              <w:spacing w:line="360" w:lineRule="auto"/>
              <w:jc w:val="center"/>
              <w:rPr>
                <w:rFonts w:cs="Times New Roman"/>
                <w:iCs/>
                <w:sz w:val="20"/>
                <w:szCs w:val="20"/>
              </w:rPr>
            </w:pPr>
            <w:r w:rsidRPr="00914F91">
              <w:rPr>
                <w:rFonts w:cs="Times New Roman"/>
                <w:iCs/>
                <w:sz w:val="20"/>
                <w:szCs w:val="20"/>
              </w:rPr>
              <w:t>1</w:t>
            </w:r>
          </w:p>
        </w:tc>
        <w:tc>
          <w:tcPr>
            <w:tcW w:w="3386" w:type="dxa"/>
            <w:vAlign w:val="center"/>
          </w:tcPr>
          <w:p w14:paraId="0DADA625" w14:textId="6971507B" w:rsidR="00483E94" w:rsidRPr="00914F91" w:rsidRDefault="00914F91" w:rsidP="00914F91">
            <w:pPr>
              <w:spacing w:line="360" w:lineRule="auto"/>
              <w:jc w:val="left"/>
              <w:rPr>
                <w:rFonts w:cs="Times New Roman"/>
                <w:iCs/>
                <w:sz w:val="20"/>
                <w:szCs w:val="20"/>
              </w:rPr>
            </w:pPr>
            <w:r w:rsidRPr="00914F91">
              <w:rPr>
                <w:rFonts w:cs="Times New Roman"/>
                <w:iCs/>
                <w:sz w:val="20"/>
                <w:szCs w:val="20"/>
              </w:rPr>
              <w:t>Oddíl Klubíčka</w:t>
            </w:r>
          </w:p>
        </w:tc>
      </w:tr>
      <w:tr w:rsidR="00483E94" w14:paraId="41936A32" w14:textId="77777777" w:rsidTr="00914F91">
        <w:trPr>
          <w:jc w:val="center"/>
        </w:trPr>
        <w:tc>
          <w:tcPr>
            <w:tcW w:w="2112" w:type="dxa"/>
            <w:vAlign w:val="center"/>
          </w:tcPr>
          <w:p w14:paraId="36951F16" w14:textId="6358633D" w:rsidR="00483E94" w:rsidRPr="00914F91" w:rsidRDefault="00914F91" w:rsidP="00914F91">
            <w:pPr>
              <w:spacing w:line="360" w:lineRule="auto"/>
              <w:jc w:val="left"/>
              <w:rPr>
                <w:rFonts w:cs="Times New Roman"/>
                <w:iCs/>
                <w:sz w:val="20"/>
                <w:szCs w:val="20"/>
              </w:rPr>
            </w:pPr>
            <w:r w:rsidRPr="00914F91">
              <w:rPr>
                <w:rFonts w:cs="Times New Roman"/>
                <w:iCs/>
                <w:sz w:val="20"/>
                <w:szCs w:val="20"/>
              </w:rPr>
              <w:t>Galaxie plná hvězd</w:t>
            </w:r>
          </w:p>
        </w:tc>
        <w:tc>
          <w:tcPr>
            <w:tcW w:w="1842" w:type="dxa"/>
            <w:vAlign w:val="center"/>
          </w:tcPr>
          <w:p w14:paraId="11D67293" w14:textId="687F3F26" w:rsidR="00483E94" w:rsidRPr="00914F91" w:rsidRDefault="00914F91" w:rsidP="00914F91">
            <w:pPr>
              <w:spacing w:line="360" w:lineRule="auto"/>
              <w:jc w:val="center"/>
              <w:rPr>
                <w:rFonts w:cs="Times New Roman"/>
                <w:iCs/>
                <w:sz w:val="20"/>
                <w:szCs w:val="20"/>
              </w:rPr>
            </w:pPr>
            <w:r w:rsidRPr="00914F91">
              <w:rPr>
                <w:rFonts w:cs="Times New Roman"/>
                <w:iCs/>
                <w:sz w:val="20"/>
                <w:szCs w:val="20"/>
              </w:rPr>
              <w:t>Semafor</w:t>
            </w:r>
          </w:p>
        </w:tc>
        <w:tc>
          <w:tcPr>
            <w:tcW w:w="1701" w:type="dxa"/>
            <w:vAlign w:val="center"/>
          </w:tcPr>
          <w:p w14:paraId="6AF6343C" w14:textId="7645E54B" w:rsidR="00483E94" w:rsidRPr="00914F91" w:rsidRDefault="00914F91" w:rsidP="00914F91">
            <w:pPr>
              <w:spacing w:line="360" w:lineRule="auto"/>
              <w:jc w:val="center"/>
              <w:rPr>
                <w:rFonts w:cs="Times New Roman"/>
                <w:iCs/>
                <w:sz w:val="20"/>
                <w:szCs w:val="20"/>
              </w:rPr>
            </w:pPr>
            <w:r w:rsidRPr="00914F91">
              <w:rPr>
                <w:rFonts w:cs="Times New Roman"/>
                <w:iCs/>
                <w:sz w:val="20"/>
                <w:szCs w:val="20"/>
              </w:rPr>
              <w:t>1</w:t>
            </w:r>
          </w:p>
        </w:tc>
        <w:tc>
          <w:tcPr>
            <w:tcW w:w="3386" w:type="dxa"/>
            <w:vAlign w:val="center"/>
          </w:tcPr>
          <w:p w14:paraId="023EE2E7" w14:textId="264F04DB" w:rsidR="00483E94" w:rsidRPr="00914F91" w:rsidRDefault="00914F91" w:rsidP="00914F91">
            <w:pPr>
              <w:spacing w:line="360" w:lineRule="auto"/>
              <w:jc w:val="left"/>
              <w:rPr>
                <w:rFonts w:cs="Times New Roman"/>
                <w:iCs/>
                <w:sz w:val="20"/>
                <w:szCs w:val="20"/>
              </w:rPr>
            </w:pPr>
            <w:r w:rsidRPr="00914F91">
              <w:rPr>
                <w:rFonts w:cs="Times New Roman"/>
                <w:iCs/>
                <w:sz w:val="20"/>
                <w:szCs w:val="20"/>
              </w:rPr>
              <w:t>Oddíl Animáci</w:t>
            </w:r>
          </w:p>
        </w:tc>
      </w:tr>
    </w:tbl>
    <w:p w14:paraId="6606267D" w14:textId="3510E11A" w:rsidR="00483E94" w:rsidRPr="00914F91" w:rsidRDefault="001856C5" w:rsidP="00914F91">
      <w:pPr>
        <w:spacing w:line="360" w:lineRule="auto"/>
        <w:jc w:val="left"/>
        <w:rPr>
          <w:rFonts w:cs="Times New Roman"/>
          <w:i/>
          <w:iCs/>
          <w:sz w:val="20"/>
          <w:szCs w:val="20"/>
        </w:rPr>
      </w:pPr>
      <w:r>
        <w:rPr>
          <w:rFonts w:cs="Times New Roman"/>
          <w:b/>
          <w:i/>
          <w:iCs/>
          <w:sz w:val="20"/>
          <w:szCs w:val="20"/>
        </w:rPr>
        <w:t>Tabulka 1.</w:t>
      </w:r>
      <w:r w:rsidR="00914F91" w:rsidRPr="00914F91">
        <w:rPr>
          <w:rFonts w:cs="Times New Roman"/>
          <w:b/>
          <w:i/>
          <w:iCs/>
          <w:sz w:val="20"/>
          <w:szCs w:val="20"/>
        </w:rPr>
        <w:t xml:space="preserve"> Přehled realizovaných her s využitím vytvořených moderních technologií</w:t>
      </w:r>
      <w:r w:rsidR="00914F91" w:rsidRPr="00914F91">
        <w:rPr>
          <w:rFonts w:cs="Times New Roman"/>
          <w:i/>
          <w:iCs/>
          <w:sz w:val="20"/>
          <w:szCs w:val="20"/>
        </w:rPr>
        <w:t xml:space="preserve"> </w:t>
      </w:r>
      <w:r w:rsidR="00914F91" w:rsidRPr="00914F91">
        <w:rPr>
          <w:rFonts w:cs="Times New Roman"/>
          <w:i/>
          <w:iCs/>
          <w:sz w:val="20"/>
          <w:szCs w:val="20"/>
        </w:rPr>
        <w:br/>
        <w:t>Zdroj: vlastní</w:t>
      </w:r>
    </w:p>
    <w:p w14:paraId="142F9BAB" w14:textId="0E7DE669" w:rsidR="0042374B" w:rsidRDefault="00C24153" w:rsidP="00056E16">
      <w:pPr>
        <w:pStyle w:val="Nadpis3"/>
      </w:pPr>
      <w:bookmarkStart w:id="50" w:name="_Toc101410225"/>
      <w:r w:rsidRPr="00E31F89">
        <w:t>6.3.1.</w:t>
      </w:r>
      <w:r w:rsidR="006B0DAF" w:rsidRPr="00E31F89">
        <w:t xml:space="preserve"> </w:t>
      </w:r>
      <w:r w:rsidR="004C6562">
        <w:t>Majáky</w:t>
      </w:r>
      <w:bookmarkEnd w:id="50"/>
    </w:p>
    <w:p w14:paraId="0EFCF7C7" w14:textId="61B8C7C4" w:rsidR="0056638E" w:rsidRPr="0056638E" w:rsidRDefault="0056638E" w:rsidP="00AE6067">
      <w:pPr>
        <w:spacing w:line="360" w:lineRule="auto"/>
        <w:ind w:firstLine="567"/>
        <w:rPr>
          <w:rFonts w:cs="Times New Roman"/>
          <w:color w:val="000000" w:themeColor="text1"/>
          <w:szCs w:val="24"/>
        </w:rPr>
      </w:pPr>
      <w:r>
        <w:rPr>
          <w:rFonts w:cs="Times New Roman"/>
          <w:color w:val="000000" w:themeColor="text1"/>
          <w:szCs w:val="24"/>
        </w:rPr>
        <w:t xml:space="preserve">Tato hra vznikla </w:t>
      </w:r>
      <w:r w:rsidR="00D66687">
        <w:rPr>
          <w:rFonts w:cs="Times New Roman"/>
          <w:color w:val="000000" w:themeColor="text1"/>
          <w:szCs w:val="24"/>
        </w:rPr>
        <w:t>jako</w:t>
      </w:r>
      <w:r>
        <w:rPr>
          <w:rFonts w:cs="Times New Roman"/>
          <w:color w:val="000000" w:themeColor="text1"/>
          <w:szCs w:val="24"/>
        </w:rPr>
        <w:t xml:space="preserve"> alternativa </w:t>
      </w:r>
      <w:r w:rsidR="00FD3FCE">
        <w:rPr>
          <w:rFonts w:cs="Times New Roman"/>
          <w:color w:val="000000" w:themeColor="text1"/>
          <w:szCs w:val="24"/>
        </w:rPr>
        <w:t xml:space="preserve">noční hry </w:t>
      </w:r>
      <w:r w:rsidR="00D66687" w:rsidRPr="00F421C4">
        <w:rPr>
          <w:rFonts w:cs="Times New Roman"/>
          <w:i/>
          <w:iCs/>
          <w:color w:val="000000" w:themeColor="text1"/>
          <w:szCs w:val="24"/>
        </w:rPr>
        <w:t>„</w:t>
      </w:r>
      <w:r w:rsidR="00FD3FCE" w:rsidRPr="00F421C4">
        <w:rPr>
          <w:rFonts w:cs="Times New Roman"/>
          <w:i/>
          <w:iCs/>
          <w:color w:val="000000" w:themeColor="text1"/>
          <w:szCs w:val="24"/>
        </w:rPr>
        <w:t>Datli</w:t>
      </w:r>
      <w:r w:rsidR="00D66687" w:rsidRPr="00F421C4">
        <w:rPr>
          <w:rFonts w:cs="Times New Roman"/>
          <w:i/>
          <w:iCs/>
          <w:color w:val="000000" w:themeColor="text1"/>
          <w:szCs w:val="24"/>
        </w:rPr>
        <w:t>”</w:t>
      </w:r>
      <w:r w:rsidR="00D66687">
        <w:rPr>
          <w:rFonts w:cs="Times New Roman"/>
          <w:color w:val="000000" w:themeColor="text1"/>
          <w:szCs w:val="24"/>
        </w:rPr>
        <w:t>. V</w:t>
      </w:r>
      <w:r w:rsidR="00FD3FCE">
        <w:rPr>
          <w:rFonts w:cs="Times New Roman"/>
          <w:color w:val="000000" w:themeColor="text1"/>
          <w:szCs w:val="24"/>
        </w:rPr>
        <w:t xml:space="preserve">edoucí </w:t>
      </w:r>
      <w:r w:rsidR="00D66687">
        <w:rPr>
          <w:rFonts w:cs="Times New Roman"/>
          <w:color w:val="000000" w:themeColor="text1"/>
          <w:szCs w:val="24"/>
        </w:rPr>
        <w:t xml:space="preserve">v této hře </w:t>
      </w:r>
      <w:r w:rsidR="00EF777C">
        <w:rPr>
          <w:rFonts w:cs="Times New Roman"/>
          <w:color w:val="000000" w:themeColor="text1"/>
          <w:szCs w:val="24"/>
        </w:rPr>
        <w:t>bouchají do ešusů</w:t>
      </w:r>
      <w:r w:rsidR="00D66687">
        <w:rPr>
          <w:rFonts w:cs="Times New Roman"/>
          <w:color w:val="000000" w:themeColor="text1"/>
          <w:szCs w:val="24"/>
        </w:rPr>
        <w:t>, d</w:t>
      </w:r>
      <w:r w:rsidR="00EF777C">
        <w:rPr>
          <w:rFonts w:cs="Times New Roman"/>
          <w:color w:val="000000" w:themeColor="text1"/>
          <w:szCs w:val="24"/>
        </w:rPr>
        <w:t xml:space="preserve">ěti je podle sluchu musí hledat a sbírat od nich plíšky. </w:t>
      </w:r>
      <w:r w:rsidR="001856C5">
        <w:rPr>
          <w:rFonts w:cs="Times New Roman"/>
          <w:color w:val="000000" w:themeColor="text1"/>
          <w:szCs w:val="24"/>
        </w:rPr>
        <w:t>My</w:t>
      </w:r>
      <w:r w:rsidR="00D66687">
        <w:rPr>
          <w:rFonts w:cs="Times New Roman"/>
          <w:color w:val="000000" w:themeColor="text1"/>
          <w:szCs w:val="24"/>
        </w:rPr>
        <w:t xml:space="preserve"> j</w:t>
      </w:r>
      <w:r w:rsidR="001856C5">
        <w:rPr>
          <w:rFonts w:cs="Times New Roman"/>
          <w:color w:val="000000" w:themeColor="text1"/>
          <w:szCs w:val="24"/>
        </w:rPr>
        <w:t>sme prvek vedoucích vyměnili</w:t>
      </w:r>
      <w:r w:rsidR="00464ADC">
        <w:rPr>
          <w:rFonts w:cs="Times New Roman"/>
          <w:color w:val="000000" w:themeColor="text1"/>
          <w:szCs w:val="24"/>
        </w:rPr>
        <w:t xml:space="preserve"> za prvek moderní technologie, takže se děti neorientovaly podle </w:t>
      </w:r>
      <w:r w:rsidR="00F66D5F">
        <w:rPr>
          <w:rFonts w:cs="Times New Roman"/>
          <w:color w:val="000000" w:themeColor="text1"/>
          <w:szCs w:val="24"/>
        </w:rPr>
        <w:t>zvuků, ale podle zraku a podle barev svého týmu.</w:t>
      </w:r>
    </w:p>
    <w:p w14:paraId="1A530169" w14:textId="6848E6B0" w:rsidR="004C6562" w:rsidRPr="005E5492" w:rsidRDefault="00AE5770" w:rsidP="00602A30">
      <w:pPr>
        <w:spacing w:line="360" w:lineRule="auto"/>
        <w:rPr>
          <w:rFonts w:cs="Times New Roman"/>
          <w:color w:val="000000" w:themeColor="text1"/>
          <w:szCs w:val="24"/>
        </w:rPr>
      </w:pPr>
      <w:r>
        <w:rPr>
          <w:rFonts w:cs="Times New Roman"/>
          <w:b/>
          <w:bCs/>
          <w:color w:val="000000" w:themeColor="text1"/>
          <w:szCs w:val="24"/>
        </w:rPr>
        <w:t>Cíl</w:t>
      </w:r>
      <w:r w:rsidR="00D03334">
        <w:rPr>
          <w:rFonts w:cs="Times New Roman"/>
          <w:b/>
          <w:bCs/>
          <w:color w:val="000000" w:themeColor="text1"/>
          <w:szCs w:val="24"/>
        </w:rPr>
        <w:t>em</w:t>
      </w:r>
      <w:r>
        <w:rPr>
          <w:rFonts w:cs="Times New Roman"/>
          <w:b/>
          <w:bCs/>
          <w:color w:val="000000" w:themeColor="text1"/>
          <w:szCs w:val="24"/>
        </w:rPr>
        <w:t xml:space="preserve"> </w:t>
      </w:r>
      <w:r>
        <w:rPr>
          <w:rFonts w:cs="Times New Roman"/>
          <w:bCs/>
          <w:color w:val="000000" w:themeColor="text1"/>
          <w:szCs w:val="24"/>
        </w:rPr>
        <w:t>je</w:t>
      </w:r>
      <w:r w:rsidR="00D03334">
        <w:rPr>
          <w:rFonts w:cs="Times New Roman"/>
          <w:bCs/>
          <w:color w:val="000000" w:themeColor="text1"/>
          <w:szCs w:val="24"/>
        </w:rPr>
        <w:t xml:space="preserve"> rozvoj intelektu a strategického myšlení se zaměřením na spolupráci </w:t>
      </w:r>
      <w:r w:rsidR="001856C5">
        <w:rPr>
          <w:rFonts w:cs="Times New Roman"/>
          <w:bCs/>
          <w:color w:val="000000" w:themeColor="text1"/>
          <w:szCs w:val="24"/>
        </w:rPr>
        <w:t xml:space="preserve">v </w:t>
      </w:r>
      <w:r w:rsidR="00D03334">
        <w:rPr>
          <w:rFonts w:cs="Times New Roman"/>
          <w:bCs/>
          <w:color w:val="000000" w:themeColor="text1"/>
          <w:szCs w:val="24"/>
        </w:rPr>
        <w:t xml:space="preserve">týmu. Pomocí hry rozvíjíme také pohybové dovednosti. </w:t>
      </w:r>
    </w:p>
    <w:p w14:paraId="5AFD0EAA" w14:textId="18968CD3" w:rsidR="004C6562" w:rsidRPr="00D04B75" w:rsidRDefault="00E57B16" w:rsidP="00D03334">
      <w:pPr>
        <w:spacing w:line="360" w:lineRule="auto"/>
        <w:rPr>
          <w:rFonts w:cs="Times New Roman"/>
          <w:color w:val="000000" w:themeColor="text1"/>
          <w:szCs w:val="24"/>
        </w:rPr>
      </w:pPr>
      <w:r>
        <w:rPr>
          <w:rFonts w:cs="Times New Roman"/>
          <w:b/>
          <w:bCs/>
          <w:color w:val="000000" w:themeColor="text1"/>
          <w:szCs w:val="24"/>
        </w:rPr>
        <w:t>Libreto</w:t>
      </w:r>
      <w:r w:rsidR="00AE5770">
        <w:rPr>
          <w:rFonts w:cs="Times New Roman"/>
          <w:b/>
          <w:bCs/>
          <w:color w:val="000000" w:themeColor="text1"/>
          <w:szCs w:val="24"/>
        </w:rPr>
        <w:t xml:space="preserve"> a</w:t>
      </w:r>
      <w:r w:rsidR="004C6562">
        <w:rPr>
          <w:rFonts w:cs="Times New Roman"/>
          <w:b/>
          <w:bCs/>
          <w:color w:val="000000" w:themeColor="text1"/>
          <w:szCs w:val="24"/>
        </w:rPr>
        <w:t xml:space="preserve"> motivace</w:t>
      </w:r>
      <w:r w:rsidR="00AE5770">
        <w:rPr>
          <w:rFonts w:cs="Times New Roman"/>
          <w:b/>
          <w:bCs/>
          <w:color w:val="000000" w:themeColor="text1"/>
          <w:szCs w:val="24"/>
        </w:rPr>
        <w:t xml:space="preserve"> hry </w:t>
      </w:r>
      <w:r w:rsidR="00AE5770">
        <w:rPr>
          <w:rFonts w:cs="Times New Roman"/>
          <w:bCs/>
          <w:color w:val="000000" w:themeColor="text1"/>
          <w:szCs w:val="24"/>
        </w:rPr>
        <w:t>vycházejí z celotáborové hry, která je zaměřena na boj s démony pekla. O démonovi lenosti máme velmi málo informací, a p</w:t>
      </w:r>
      <w:r w:rsidR="00D04B75">
        <w:rPr>
          <w:rFonts w:cs="Times New Roman"/>
          <w:color w:val="000000" w:themeColor="text1"/>
          <w:szCs w:val="24"/>
        </w:rPr>
        <w:t xml:space="preserve">roto, abychom </w:t>
      </w:r>
      <w:r w:rsidR="00AE5770">
        <w:rPr>
          <w:rFonts w:cs="Times New Roman"/>
          <w:color w:val="000000" w:themeColor="text1"/>
          <w:szCs w:val="24"/>
        </w:rPr>
        <w:t xml:space="preserve">ho mohli přemoci, potřebujeme </w:t>
      </w:r>
      <w:r w:rsidR="00392E23">
        <w:rPr>
          <w:rFonts w:cs="Times New Roman"/>
          <w:color w:val="000000" w:themeColor="text1"/>
          <w:szCs w:val="24"/>
        </w:rPr>
        <w:t>nějaké</w:t>
      </w:r>
      <w:r w:rsidR="00D04B75">
        <w:rPr>
          <w:rFonts w:cs="Times New Roman"/>
          <w:color w:val="000000" w:themeColor="text1"/>
          <w:szCs w:val="24"/>
        </w:rPr>
        <w:t xml:space="preserve"> informací o jeho schopnostech a slabinách</w:t>
      </w:r>
      <w:r w:rsidR="00AE5770">
        <w:rPr>
          <w:rFonts w:cs="Times New Roman"/>
          <w:color w:val="000000" w:themeColor="text1"/>
          <w:szCs w:val="24"/>
        </w:rPr>
        <w:t xml:space="preserve"> získat</w:t>
      </w:r>
      <w:r w:rsidR="00D04B75">
        <w:rPr>
          <w:rFonts w:cs="Times New Roman"/>
          <w:color w:val="000000" w:themeColor="text1"/>
          <w:szCs w:val="24"/>
        </w:rPr>
        <w:t xml:space="preserve">. </w:t>
      </w:r>
      <w:r w:rsidR="00D03334">
        <w:rPr>
          <w:rFonts w:cs="Times New Roman"/>
          <w:color w:val="000000" w:themeColor="text1"/>
          <w:szCs w:val="24"/>
        </w:rPr>
        <w:t>Úkolem účastníků je</w:t>
      </w:r>
      <w:r w:rsidR="00D03334">
        <w:rPr>
          <w:rFonts w:cs="Times New Roman"/>
          <w:bCs/>
          <w:color w:val="000000" w:themeColor="text1"/>
          <w:szCs w:val="24"/>
        </w:rPr>
        <w:t xml:space="preserve"> nashromáždit co největší počet plíšků.</w:t>
      </w:r>
    </w:p>
    <w:p w14:paraId="12FF0F5E" w14:textId="5458B8A8" w:rsidR="004C6562" w:rsidRDefault="004C6562" w:rsidP="00602A30">
      <w:pPr>
        <w:spacing w:line="360" w:lineRule="auto"/>
        <w:rPr>
          <w:rFonts w:cs="Times New Roman"/>
          <w:bCs/>
          <w:color w:val="000000" w:themeColor="text1"/>
          <w:szCs w:val="24"/>
        </w:rPr>
      </w:pPr>
      <w:r>
        <w:rPr>
          <w:rFonts w:cs="Times New Roman"/>
          <w:b/>
          <w:bCs/>
          <w:color w:val="000000" w:themeColor="text1"/>
          <w:szCs w:val="24"/>
        </w:rPr>
        <w:t>Počet ú</w:t>
      </w:r>
      <w:r w:rsidR="001C726E">
        <w:rPr>
          <w:rFonts w:cs="Times New Roman"/>
          <w:b/>
          <w:bCs/>
          <w:color w:val="000000" w:themeColor="text1"/>
          <w:szCs w:val="24"/>
        </w:rPr>
        <w:t>častníků</w:t>
      </w:r>
      <w:r w:rsidR="00E57B16">
        <w:rPr>
          <w:rFonts w:cs="Times New Roman"/>
          <w:b/>
          <w:bCs/>
          <w:color w:val="000000" w:themeColor="text1"/>
          <w:szCs w:val="24"/>
        </w:rPr>
        <w:t xml:space="preserve"> </w:t>
      </w:r>
      <w:r w:rsidR="00E57B16">
        <w:rPr>
          <w:rFonts w:cs="Times New Roman"/>
          <w:bCs/>
          <w:color w:val="000000" w:themeColor="text1"/>
          <w:szCs w:val="24"/>
        </w:rPr>
        <w:t xml:space="preserve">není na hru přímo určen. My jsme měli 4 týmy po osmi hráčích – každý tým </w:t>
      </w:r>
      <w:r w:rsidR="007F6FB7">
        <w:rPr>
          <w:rFonts w:cs="Times New Roman"/>
          <w:bCs/>
          <w:color w:val="000000" w:themeColor="text1"/>
          <w:szCs w:val="24"/>
        </w:rPr>
        <w:t>reprezentoval</w:t>
      </w:r>
      <w:r w:rsidR="00E57B16">
        <w:rPr>
          <w:rFonts w:cs="Times New Roman"/>
          <w:bCs/>
          <w:color w:val="000000" w:themeColor="text1"/>
          <w:szCs w:val="24"/>
        </w:rPr>
        <w:t xml:space="preserve"> jednu z barev, které lucerna obsahuje (červená, žlutá, modrá, zelená). Jestliže bychom systém barev chtěli zachovat, jsou čtyři týmy maximální počet. Minimální počet </w:t>
      </w:r>
      <w:r w:rsidR="00E57B16">
        <w:rPr>
          <w:rFonts w:cs="Times New Roman"/>
          <w:bCs/>
          <w:color w:val="000000" w:themeColor="text1"/>
          <w:szCs w:val="24"/>
        </w:rPr>
        <w:lastRenderedPageBreak/>
        <w:t xml:space="preserve">účastníků týmů je však pět. Naši </w:t>
      </w:r>
      <w:r w:rsidR="00E57B16" w:rsidRPr="00E57B16">
        <w:rPr>
          <w:rFonts w:cs="Times New Roman"/>
          <w:b/>
          <w:bCs/>
          <w:color w:val="000000" w:themeColor="text1"/>
          <w:szCs w:val="24"/>
        </w:rPr>
        <w:t>věkovou skupinu</w:t>
      </w:r>
      <w:r w:rsidR="00E57B16">
        <w:rPr>
          <w:rFonts w:cs="Times New Roman"/>
          <w:bCs/>
          <w:color w:val="000000" w:themeColor="text1"/>
          <w:szCs w:val="24"/>
        </w:rPr>
        <w:t xml:space="preserve"> tvořily děti od 11 do 16 let, ale hru je možné uskutečnit s jakoukoliv věkovou skupinou.</w:t>
      </w:r>
    </w:p>
    <w:p w14:paraId="6AB0EB4E" w14:textId="230EFD14" w:rsidR="007F6FB7" w:rsidRPr="00E57B16" w:rsidRDefault="007F6FB7" w:rsidP="00602A30">
      <w:pPr>
        <w:spacing w:line="360" w:lineRule="auto"/>
        <w:rPr>
          <w:rFonts w:cs="Times New Roman"/>
          <w:color w:val="000000" w:themeColor="text1"/>
          <w:szCs w:val="24"/>
        </w:rPr>
      </w:pPr>
      <w:r>
        <w:rPr>
          <w:rFonts w:cs="Times New Roman"/>
          <w:bCs/>
          <w:color w:val="000000" w:themeColor="text1"/>
          <w:szCs w:val="24"/>
        </w:rPr>
        <w:t xml:space="preserve">Na přípravu i realizaci hry stačí jeden </w:t>
      </w:r>
      <w:r w:rsidRPr="007F6FB7">
        <w:rPr>
          <w:rFonts w:cs="Times New Roman"/>
          <w:b/>
          <w:bCs/>
          <w:color w:val="000000" w:themeColor="text1"/>
          <w:szCs w:val="24"/>
        </w:rPr>
        <w:t>instruktor</w:t>
      </w:r>
      <w:r>
        <w:rPr>
          <w:rFonts w:cs="Times New Roman"/>
          <w:bCs/>
          <w:color w:val="000000" w:themeColor="text1"/>
          <w:szCs w:val="24"/>
        </w:rPr>
        <w:t>.</w:t>
      </w:r>
    </w:p>
    <w:p w14:paraId="34FF1D52" w14:textId="4D5CB526" w:rsidR="001C726E" w:rsidRPr="00EA27F3" w:rsidRDefault="00E57B16" w:rsidP="00602A30">
      <w:pPr>
        <w:spacing w:line="360" w:lineRule="auto"/>
        <w:rPr>
          <w:rFonts w:cs="Times New Roman"/>
          <w:color w:val="000000" w:themeColor="text1"/>
          <w:szCs w:val="24"/>
        </w:rPr>
      </w:pPr>
      <w:r w:rsidRPr="00E57B16">
        <w:rPr>
          <w:rFonts w:cs="Times New Roman"/>
          <w:bCs/>
          <w:color w:val="000000" w:themeColor="text1"/>
          <w:szCs w:val="24"/>
        </w:rPr>
        <w:t>Vhodným</w:t>
      </w:r>
      <w:r>
        <w:rPr>
          <w:rFonts w:cs="Times New Roman"/>
          <w:b/>
          <w:bCs/>
          <w:color w:val="000000" w:themeColor="text1"/>
          <w:szCs w:val="24"/>
        </w:rPr>
        <w:t xml:space="preserve"> p</w:t>
      </w:r>
      <w:r w:rsidR="001C726E">
        <w:rPr>
          <w:rFonts w:cs="Times New Roman"/>
          <w:b/>
          <w:bCs/>
          <w:color w:val="000000" w:themeColor="text1"/>
          <w:szCs w:val="24"/>
        </w:rPr>
        <w:t>rostředí</w:t>
      </w:r>
      <w:r>
        <w:rPr>
          <w:rFonts w:cs="Times New Roman"/>
          <w:b/>
          <w:bCs/>
          <w:color w:val="000000" w:themeColor="text1"/>
          <w:szCs w:val="24"/>
        </w:rPr>
        <w:t xml:space="preserve">m </w:t>
      </w:r>
      <w:r>
        <w:rPr>
          <w:rFonts w:cs="Times New Roman"/>
          <w:bCs/>
          <w:color w:val="000000" w:themeColor="text1"/>
          <w:szCs w:val="24"/>
        </w:rPr>
        <w:t xml:space="preserve">pro hru je hustý, ale dobře prostupný les. Minimální velikost prostoru je 200m x 200m. Dá se však přizpůsobit podle toho, kolik použijeme luceren. Hra má větší efekt v noci popř. v příšeří. Vynikne tak osvětlení lucerny – v noci je však potřeba věnovat pozornost bezpečnosti. </w:t>
      </w:r>
      <w:r w:rsidRPr="00E57B16">
        <w:rPr>
          <w:rFonts w:cs="Times New Roman"/>
          <w:b/>
          <w:bCs/>
          <w:color w:val="000000" w:themeColor="text1"/>
          <w:szCs w:val="24"/>
        </w:rPr>
        <w:t>Časová dotace</w:t>
      </w:r>
      <w:r>
        <w:rPr>
          <w:rFonts w:cs="Times New Roman"/>
          <w:bCs/>
          <w:color w:val="000000" w:themeColor="text1"/>
          <w:szCs w:val="24"/>
        </w:rPr>
        <w:t xml:space="preserve"> na hru je minimálně 15 min, opět se dá přizpůso</w:t>
      </w:r>
      <w:r w:rsidR="001856C5">
        <w:rPr>
          <w:rFonts w:cs="Times New Roman"/>
          <w:bCs/>
          <w:color w:val="000000" w:themeColor="text1"/>
          <w:szCs w:val="24"/>
        </w:rPr>
        <w:t>bit podle počtu hráčů a luceren, a také podle velkosti hracího pole.</w:t>
      </w:r>
    </w:p>
    <w:p w14:paraId="5FED2272" w14:textId="423A4ECE" w:rsidR="001C726E" w:rsidRPr="0038378C" w:rsidRDefault="001C726E" w:rsidP="00602A30">
      <w:pPr>
        <w:spacing w:line="360" w:lineRule="auto"/>
        <w:rPr>
          <w:rFonts w:cs="Times New Roman"/>
          <w:color w:val="000000" w:themeColor="text1"/>
          <w:szCs w:val="24"/>
        </w:rPr>
      </w:pPr>
      <w:r>
        <w:rPr>
          <w:rFonts w:cs="Times New Roman"/>
          <w:b/>
          <w:bCs/>
          <w:color w:val="000000" w:themeColor="text1"/>
          <w:szCs w:val="24"/>
        </w:rPr>
        <w:t>Materiál a pomůcky:</w:t>
      </w:r>
      <w:r w:rsidR="0038378C">
        <w:rPr>
          <w:rFonts w:cs="Times New Roman"/>
          <w:b/>
          <w:bCs/>
          <w:color w:val="000000" w:themeColor="text1"/>
          <w:szCs w:val="24"/>
        </w:rPr>
        <w:t xml:space="preserve"> </w:t>
      </w:r>
      <w:r w:rsidR="0038378C">
        <w:rPr>
          <w:rFonts w:cs="Times New Roman"/>
          <w:color w:val="000000" w:themeColor="text1"/>
          <w:szCs w:val="24"/>
        </w:rPr>
        <w:t>lucerny</w:t>
      </w:r>
      <w:r w:rsidR="00B773D7">
        <w:rPr>
          <w:rFonts w:cs="Times New Roman"/>
          <w:color w:val="000000" w:themeColor="text1"/>
          <w:szCs w:val="24"/>
        </w:rPr>
        <w:t xml:space="preserve"> (</w:t>
      </w:r>
      <w:r w:rsidR="00874018">
        <w:rPr>
          <w:rFonts w:cs="Times New Roman"/>
          <w:color w:val="000000" w:themeColor="text1"/>
          <w:szCs w:val="24"/>
        </w:rPr>
        <w:t xml:space="preserve">funkce </w:t>
      </w:r>
      <w:r w:rsidR="00C9573E">
        <w:rPr>
          <w:rFonts w:cs="Times New Roman"/>
          <w:color w:val="000000" w:themeColor="text1"/>
          <w:szCs w:val="24"/>
        </w:rPr>
        <w:t>M</w:t>
      </w:r>
      <w:r w:rsidR="00663BA4">
        <w:rPr>
          <w:rFonts w:cs="Times New Roman"/>
          <w:color w:val="000000" w:themeColor="text1"/>
          <w:szCs w:val="24"/>
        </w:rPr>
        <w:t>a</w:t>
      </w:r>
      <w:r w:rsidR="00C9573E">
        <w:rPr>
          <w:rFonts w:cs="Times New Roman"/>
          <w:color w:val="000000" w:themeColor="text1"/>
          <w:szCs w:val="24"/>
        </w:rPr>
        <w:t>ják</w:t>
      </w:r>
      <w:r w:rsidR="00316D4F">
        <w:rPr>
          <w:rFonts w:cs="Times New Roman"/>
          <w:color w:val="000000" w:themeColor="text1"/>
          <w:szCs w:val="24"/>
        </w:rPr>
        <w:t>+</w:t>
      </w:r>
      <w:r w:rsidR="00E57B16">
        <w:rPr>
          <w:rFonts w:cs="Times New Roman"/>
          <w:color w:val="000000" w:themeColor="text1"/>
          <w:szCs w:val="24"/>
        </w:rPr>
        <w:t xml:space="preserve">) – počet není jasně určen, je však dobré dbát na to, aby luceren bylo dostatek dle počtu hráčů a týmů, </w:t>
      </w:r>
      <w:r w:rsidR="00894022">
        <w:rPr>
          <w:rFonts w:cs="Times New Roman"/>
          <w:color w:val="000000" w:themeColor="text1"/>
          <w:szCs w:val="24"/>
        </w:rPr>
        <w:t>plíšky</w:t>
      </w:r>
      <w:r w:rsidR="007F6FB7">
        <w:rPr>
          <w:rFonts w:cs="Times New Roman"/>
          <w:color w:val="000000" w:themeColor="text1"/>
          <w:szCs w:val="24"/>
        </w:rPr>
        <w:t xml:space="preserve"> v dostatečném počtu</w:t>
      </w:r>
      <w:r w:rsidR="00E57B16">
        <w:rPr>
          <w:rFonts w:cs="Times New Roman"/>
          <w:color w:val="000000" w:themeColor="text1"/>
          <w:szCs w:val="24"/>
        </w:rPr>
        <w:t xml:space="preserve"> (popř. cokoliv, čím naplníme lucernu)</w:t>
      </w:r>
      <w:r w:rsidR="007F6FB7">
        <w:rPr>
          <w:rFonts w:cs="Times New Roman"/>
          <w:color w:val="000000" w:themeColor="text1"/>
          <w:szCs w:val="24"/>
        </w:rPr>
        <w:t xml:space="preserve">, můžete využít označení pro místo, kam jednotlivé týmy nosí své úlovky (šátky, fáborky, čepice), baterky pro účastníky </w:t>
      </w:r>
      <w:r w:rsidR="00392E23">
        <w:rPr>
          <w:rFonts w:cs="Times New Roman"/>
          <w:color w:val="000000" w:themeColor="text1"/>
          <w:szCs w:val="24"/>
        </w:rPr>
        <w:t>–</w:t>
      </w:r>
      <w:r w:rsidR="007F6FB7">
        <w:rPr>
          <w:rFonts w:cs="Times New Roman"/>
          <w:color w:val="000000" w:themeColor="text1"/>
          <w:szCs w:val="24"/>
        </w:rPr>
        <w:t xml:space="preserve"> v případě noční verze hry</w:t>
      </w:r>
      <w:r w:rsidR="00392E23">
        <w:rPr>
          <w:rFonts w:cs="Times New Roman"/>
          <w:color w:val="000000" w:themeColor="text1"/>
          <w:szCs w:val="24"/>
        </w:rPr>
        <w:t>.</w:t>
      </w:r>
    </w:p>
    <w:p w14:paraId="22467E2B" w14:textId="77777777" w:rsidR="007F6FB7" w:rsidRDefault="001C726E" w:rsidP="00602A30">
      <w:pPr>
        <w:spacing w:line="360" w:lineRule="auto"/>
        <w:rPr>
          <w:rFonts w:cs="Times New Roman"/>
          <w:b/>
          <w:bCs/>
          <w:color w:val="000000" w:themeColor="text1"/>
          <w:szCs w:val="24"/>
        </w:rPr>
      </w:pPr>
      <w:r>
        <w:rPr>
          <w:rFonts w:cs="Times New Roman"/>
          <w:b/>
          <w:bCs/>
          <w:color w:val="000000" w:themeColor="text1"/>
          <w:szCs w:val="24"/>
        </w:rPr>
        <w:t>Pravidla:</w:t>
      </w:r>
      <w:r w:rsidR="00894022">
        <w:rPr>
          <w:rFonts w:cs="Times New Roman"/>
          <w:b/>
          <w:bCs/>
          <w:color w:val="000000" w:themeColor="text1"/>
          <w:szCs w:val="24"/>
        </w:rPr>
        <w:t xml:space="preserve"> </w:t>
      </w:r>
    </w:p>
    <w:p w14:paraId="6727DBEC" w14:textId="3C7BC190" w:rsidR="007F6FB7" w:rsidRDefault="007F6FB7" w:rsidP="006440CF">
      <w:pPr>
        <w:spacing w:line="360" w:lineRule="auto"/>
        <w:rPr>
          <w:rFonts w:cs="Times New Roman"/>
          <w:color w:val="000000" w:themeColor="text1"/>
          <w:szCs w:val="24"/>
        </w:rPr>
      </w:pPr>
      <w:r>
        <w:rPr>
          <w:rFonts w:cs="Times New Roman"/>
          <w:bCs/>
          <w:color w:val="000000" w:themeColor="text1"/>
          <w:szCs w:val="24"/>
        </w:rPr>
        <w:t>Lucerny jsou rozmístěny v herním prostoru v dostatečné vzdálenosti od sebe. Je na nich nastaven mód Maják + (v nahodilých intervalech se na lucerně střídají barvy červená, zelená, modrá a žlutá). L</w:t>
      </w:r>
      <w:r>
        <w:rPr>
          <w:rFonts w:cs="Times New Roman"/>
          <w:color w:val="000000" w:themeColor="text1"/>
          <w:szCs w:val="24"/>
        </w:rPr>
        <w:t>ucerny v každé své přihrádce skrývají</w:t>
      </w:r>
      <w:r w:rsidR="00065EAE">
        <w:rPr>
          <w:rFonts w:cs="Times New Roman"/>
          <w:color w:val="000000" w:themeColor="text1"/>
          <w:szCs w:val="24"/>
        </w:rPr>
        <w:t xml:space="preserve"> mnoho plíšků (informací). </w:t>
      </w:r>
    </w:p>
    <w:p w14:paraId="11F48DA0" w14:textId="7823E9EA" w:rsidR="007F6FB7" w:rsidRDefault="007F6FB7" w:rsidP="006440CF">
      <w:pPr>
        <w:spacing w:line="360" w:lineRule="auto"/>
        <w:rPr>
          <w:rFonts w:cs="Times New Roman"/>
          <w:color w:val="000000" w:themeColor="text1"/>
          <w:szCs w:val="24"/>
        </w:rPr>
      </w:pPr>
      <w:r>
        <w:rPr>
          <w:rFonts w:cs="Times New Roman"/>
          <w:color w:val="000000" w:themeColor="text1"/>
          <w:szCs w:val="24"/>
        </w:rPr>
        <w:t>Úkolem účastníků je nasbírat co nejvíce těchto plíšků. Mohou však lucernu otevírat pouze v </w:t>
      </w:r>
      <w:r w:rsidR="001856C5">
        <w:rPr>
          <w:rFonts w:cs="Times New Roman"/>
          <w:color w:val="000000" w:themeColor="text1"/>
          <w:szCs w:val="24"/>
        </w:rPr>
        <w:t>případě, že svítí jejich týmovou barvou</w:t>
      </w:r>
      <w:r>
        <w:rPr>
          <w:rFonts w:cs="Times New Roman"/>
          <w:color w:val="000000" w:themeColor="text1"/>
          <w:szCs w:val="24"/>
        </w:rPr>
        <w:t xml:space="preserve">. </w:t>
      </w:r>
    </w:p>
    <w:p w14:paraId="7116439B" w14:textId="3287C77A" w:rsidR="007F6FB7" w:rsidRDefault="007F6FB7" w:rsidP="006440CF">
      <w:pPr>
        <w:spacing w:line="360" w:lineRule="auto"/>
        <w:rPr>
          <w:rFonts w:cs="Times New Roman"/>
          <w:color w:val="000000" w:themeColor="text1"/>
          <w:szCs w:val="24"/>
        </w:rPr>
      </w:pPr>
      <w:r>
        <w:rPr>
          <w:rFonts w:cs="Times New Roman"/>
          <w:color w:val="000000" w:themeColor="text1"/>
          <w:szCs w:val="24"/>
        </w:rPr>
        <w:t>Informace si týmy shromažďují na předem určené místo. Důležité je, že účastník u sebe může mít vždy jen jeden plíšek.</w:t>
      </w:r>
    </w:p>
    <w:p w14:paraId="7E591742" w14:textId="06AA4F23" w:rsidR="00137D40" w:rsidRPr="006B120F" w:rsidRDefault="00E165ED" w:rsidP="006B120F">
      <w:pPr>
        <w:spacing w:line="360" w:lineRule="auto"/>
        <w:rPr>
          <w:rFonts w:cs="Times New Roman"/>
          <w:b/>
          <w:bCs/>
          <w:color w:val="000000" w:themeColor="text1"/>
          <w:szCs w:val="24"/>
        </w:rPr>
      </w:pPr>
      <w:r w:rsidRPr="00BF7382">
        <w:rPr>
          <w:rFonts w:cs="Times New Roman"/>
          <w:b/>
          <w:bCs/>
          <w:color w:val="000000" w:themeColor="text1"/>
          <w:szCs w:val="24"/>
        </w:rPr>
        <w:t>Zpětná vazba</w:t>
      </w:r>
    </w:p>
    <w:p w14:paraId="322E8A91" w14:textId="03FACDD3" w:rsidR="00735DFE" w:rsidRDefault="008A4841" w:rsidP="00AE6067">
      <w:pPr>
        <w:spacing w:line="360" w:lineRule="auto"/>
        <w:ind w:firstLine="567"/>
        <w:rPr>
          <w:rFonts w:cs="Times New Roman"/>
          <w:color w:val="000000" w:themeColor="text1"/>
          <w:szCs w:val="24"/>
        </w:rPr>
      </w:pPr>
      <w:r>
        <w:rPr>
          <w:rFonts w:cs="Times New Roman"/>
          <w:color w:val="000000" w:themeColor="text1"/>
          <w:szCs w:val="24"/>
        </w:rPr>
        <w:t>Tato hra byla realizována ve dvou fázích. V první fázi se hrála b</w:t>
      </w:r>
      <w:r w:rsidR="00EC12A6">
        <w:rPr>
          <w:rFonts w:cs="Times New Roman"/>
          <w:color w:val="000000" w:themeColor="text1"/>
          <w:szCs w:val="24"/>
        </w:rPr>
        <w:t xml:space="preserve">ez využití moderní </w:t>
      </w:r>
      <w:r w:rsidR="0015004A">
        <w:rPr>
          <w:rFonts w:cs="Times New Roman"/>
          <w:color w:val="000000" w:themeColor="text1"/>
          <w:szCs w:val="24"/>
        </w:rPr>
        <w:t>technologie</w:t>
      </w:r>
      <w:r w:rsidR="00EC12A6">
        <w:rPr>
          <w:rFonts w:cs="Times New Roman"/>
          <w:color w:val="000000" w:themeColor="text1"/>
          <w:szCs w:val="24"/>
        </w:rPr>
        <w:t>, v druhé fázi již byla technologie zapojena. V</w:t>
      </w:r>
      <w:r w:rsidR="00E165ED">
        <w:rPr>
          <w:rFonts w:cs="Times New Roman"/>
          <w:color w:val="000000" w:themeColor="text1"/>
          <w:szCs w:val="24"/>
        </w:rPr>
        <w:t xml:space="preserve">e zpětné vazbě jsme se </w:t>
      </w:r>
      <w:r w:rsidR="00EC12A6">
        <w:rPr>
          <w:rFonts w:cs="Times New Roman"/>
          <w:color w:val="000000" w:themeColor="text1"/>
          <w:szCs w:val="24"/>
        </w:rPr>
        <w:t xml:space="preserve">tedy </w:t>
      </w:r>
      <w:r w:rsidR="00E165ED">
        <w:rPr>
          <w:rFonts w:cs="Times New Roman"/>
          <w:color w:val="000000" w:themeColor="text1"/>
          <w:szCs w:val="24"/>
        </w:rPr>
        <w:t xml:space="preserve">zaměřili na rozdíl těchto dvou fází. Porovnávali jsme </w:t>
      </w:r>
      <w:r w:rsidR="008E1D42">
        <w:rPr>
          <w:rFonts w:cs="Times New Roman"/>
          <w:color w:val="000000" w:themeColor="text1"/>
          <w:szCs w:val="24"/>
        </w:rPr>
        <w:t>je</w:t>
      </w:r>
      <w:r w:rsidR="00E165ED">
        <w:rPr>
          <w:rFonts w:cs="Times New Roman"/>
          <w:color w:val="000000" w:themeColor="text1"/>
          <w:szCs w:val="24"/>
        </w:rPr>
        <w:t xml:space="preserve">, hovořili o výhodách a nevýhodách a o tom, která fáze se účastníkům více líbila. </w:t>
      </w:r>
      <w:r w:rsidR="008B0F38">
        <w:rPr>
          <w:rFonts w:cs="Times New Roman"/>
          <w:color w:val="000000" w:themeColor="text1"/>
          <w:szCs w:val="24"/>
        </w:rPr>
        <w:t>Účastníci se shodli na tom, že celá aktivita byla fajn, líbila s</w:t>
      </w:r>
      <w:r w:rsidR="00362DFA">
        <w:rPr>
          <w:rFonts w:cs="Times New Roman"/>
          <w:color w:val="000000" w:themeColor="text1"/>
          <w:szCs w:val="24"/>
        </w:rPr>
        <w:t>e</w:t>
      </w:r>
      <w:r w:rsidR="008B0F38">
        <w:rPr>
          <w:rFonts w:cs="Times New Roman"/>
          <w:color w:val="000000" w:themeColor="text1"/>
          <w:szCs w:val="24"/>
        </w:rPr>
        <w:t> jim a bavila je</w:t>
      </w:r>
      <w:r w:rsidR="00D91CBE">
        <w:rPr>
          <w:rFonts w:cs="Times New Roman"/>
          <w:color w:val="000000" w:themeColor="text1"/>
          <w:szCs w:val="24"/>
        </w:rPr>
        <w:t xml:space="preserve">. Ale z výpovědí se </w:t>
      </w:r>
      <w:r w:rsidR="007F1645">
        <w:rPr>
          <w:rFonts w:cs="Times New Roman"/>
          <w:color w:val="000000" w:themeColor="text1"/>
          <w:szCs w:val="24"/>
        </w:rPr>
        <w:t>n</w:t>
      </w:r>
      <w:r w:rsidR="00D91CBE">
        <w:rPr>
          <w:rFonts w:cs="Times New Roman"/>
          <w:color w:val="000000" w:themeColor="text1"/>
          <w:szCs w:val="24"/>
        </w:rPr>
        <w:t>edalo</w:t>
      </w:r>
      <w:r w:rsidR="00735DFE">
        <w:rPr>
          <w:rFonts w:cs="Times New Roman"/>
          <w:color w:val="000000" w:themeColor="text1"/>
          <w:szCs w:val="24"/>
        </w:rPr>
        <w:t xml:space="preserve"> jednohlasně </w:t>
      </w:r>
      <w:r w:rsidR="00CF2F6B">
        <w:rPr>
          <w:rFonts w:cs="Times New Roman"/>
          <w:color w:val="000000" w:themeColor="text1"/>
          <w:szCs w:val="24"/>
        </w:rPr>
        <w:t>urč</w:t>
      </w:r>
      <w:r w:rsidR="00D91CBE">
        <w:rPr>
          <w:rFonts w:cs="Times New Roman"/>
          <w:color w:val="000000" w:themeColor="text1"/>
          <w:szCs w:val="24"/>
        </w:rPr>
        <w:t>it</w:t>
      </w:r>
      <w:r w:rsidR="00CF2F6B">
        <w:rPr>
          <w:rFonts w:cs="Times New Roman"/>
          <w:color w:val="000000" w:themeColor="text1"/>
          <w:szCs w:val="24"/>
        </w:rPr>
        <w:t xml:space="preserve">, která fáze hry byla lepší. Účastníci byli názorově rozpolceni. Shodli se však na výhodách a nevýhodách jednotlivých fází, které si dále rozebereme. </w:t>
      </w:r>
    </w:p>
    <w:p w14:paraId="61C3CF95" w14:textId="1502119E" w:rsidR="00CF2F6B" w:rsidRDefault="00DB11F5" w:rsidP="00AE6067">
      <w:pPr>
        <w:spacing w:line="360" w:lineRule="auto"/>
        <w:ind w:firstLine="567"/>
        <w:rPr>
          <w:rFonts w:cs="Times New Roman"/>
          <w:color w:val="000000" w:themeColor="text1"/>
          <w:szCs w:val="24"/>
        </w:rPr>
      </w:pPr>
      <w:r>
        <w:rPr>
          <w:rFonts w:cs="Times New Roman"/>
          <w:color w:val="000000" w:themeColor="text1"/>
          <w:szCs w:val="24"/>
        </w:rPr>
        <w:t>Fáze s využitím lucerny byl</w:t>
      </w:r>
      <w:r w:rsidR="00137D40">
        <w:rPr>
          <w:rFonts w:cs="Times New Roman"/>
          <w:color w:val="000000" w:themeColor="text1"/>
          <w:szCs w:val="24"/>
        </w:rPr>
        <w:t>a</w:t>
      </w:r>
      <w:r>
        <w:rPr>
          <w:rFonts w:cs="Times New Roman"/>
          <w:color w:val="000000" w:themeColor="text1"/>
          <w:szCs w:val="24"/>
        </w:rPr>
        <w:t xml:space="preserve"> dle účastníků jednodušší. </w:t>
      </w:r>
      <w:r w:rsidR="00DC1AFA">
        <w:rPr>
          <w:rFonts w:cs="Times New Roman"/>
          <w:color w:val="000000" w:themeColor="text1"/>
          <w:szCs w:val="24"/>
        </w:rPr>
        <w:t>Měl</w:t>
      </w:r>
      <w:r w:rsidR="00137D40">
        <w:rPr>
          <w:rFonts w:cs="Times New Roman"/>
          <w:color w:val="000000" w:themeColor="text1"/>
          <w:szCs w:val="24"/>
        </w:rPr>
        <w:t>a</w:t>
      </w:r>
      <w:r w:rsidR="00DC1AFA">
        <w:rPr>
          <w:rFonts w:cs="Times New Roman"/>
          <w:color w:val="000000" w:themeColor="text1"/>
          <w:szCs w:val="24"/>
        </w:rPr>
        <w:t xml:space="preserve"> jasná pravidla, jasné hranice a lucerny byly umístěny poměrně blízko u sebe. </w:t>
      </w:r>
      <w:r w:rsidR="00C72636">
        <w:rPr>
          <w:rFonts w:cs="Times New Roman"/>
          <w:color w:val="000000" w:themeColor="text1"/>
          <w:szCs w:val="24"/>
        </w:rPr>
        <w:t xml:space="preserve">Velkou výhodou v této fázi byla vzájemná </w:t>
      </w:r>
      <w:r w:rsidR="00C72636">
        <w:rPr>
          <w:rFonts w:cs="Times New Roman"/>
          <w:color w:val="000000" w:themeColor="text1"/>
          <w:szCs w:val="24"/>
        </w:rPr>
        <w:lastRenderedPageBreak/>
        <w:t>spolupráce</w:t>
      </w:r>
      <w:r w:rsidR="001856C5">
        <w:rPr>
          <w:rFonts w:cs="Times New Roman"/>
          <w:color w:val="000000" w:themeColor="text1"/>
          <w:szCs w:val="24"/>
        </w:rPr>
        <w:t xml:space="preserve"> v týmech</w:t>
      </w:r>
      <w:r w:rsidR="00C72636">
        <w:rPr>
          <w:rFonts w:cs="Times New Roman"/>
          <w:color w:val="000000" w:themeColor="text1"/>
          <w:szCs w:val="24"/>
        </w:rPr>
        <w:t>. Když se objevila týmová barva</w:t>
      </w:r>
      <w:r w:rsidR="00494B08">
        <w:rPr>
          <w:rFonts w:cs="Times New Roman"/>
          <w:color w:val="000000" w:themeColor="text1"/>
          <w:szCs w:val="24"/>
        </w:rPr>
        <w:t xml:space="preserve">, </w:t>
      </w:r>
      <w:r w:rsidR="00C72636">
        <w:rPr>
          <w:rFonts w:cs="Times New Roman"/>
          <w:color w:val="000000" w:themeColor="text1"/>
          <w:szCs w:val="24"/>
        </w:rPr>
        <w:t xml:space="preserve">děti na sebe </w:t>
      </w:r>
      <w:r w:rsidR="00494B08">
        <w:rPr>
          <w:rFonts w:cs="Times New Roman"/>
          <w:color w:val="000000" w:themeColor="text1"/>
          <w:szCs w:val="24"/>
        </w:rPr>
        <w:t>volaly a pomáhal</w:t>
      </w:r>
      <w:r w:rsidR="00C72636">
        <w:rPr>
          <w:rFonts w:cs="Times New Roman"/>
          <w:color w:val="000000" w:themeColor="text1"/>
          <w:szCs w:val="24"/>
        </w:rPr>
        <w:t>y</w:t>
      </w:r>
      <w:r w:rsidR="00494B08">
        <w:rPr>
          <w:rFonts w:cs="Times New Roman"/>
          <w:color w:val="000000" w:themeColor="text1"/>
          <w:szCs w:val="24"/>
        </w:rPr>
        <w:t xml:space="preserve"> si</w:t>
      </w:r>
      <w:r w:rsidR="00CB6C9F">
        <w:rPr>
          <w:rFonts w:cs="Times New Roman"/>
          <w:color w:val="000000" w:themeColor="text1"/>
          <w:szCs w:val="24"/>
        </w:rPr>
        <w:t>, motivovaly se mezi sebou</w:t>
      </w:r>
      <w:r w:rsidR="00D809BC">
        <w:rPr>
          <w:rFonts w:cs="Times New Roman"/>
          <w:color w:val="000000" w:themeColor="text1"/>
          <w:szCs w:val="24"/>
        </w:rPr>
        <w:t xml:space="preserve">. </w:t>
      </w:r>
      <w:r w:rsidR="003548C3">
        <w:rPr>
          <w:rFonts w:cs="Times New Roman"/>
          <w:color w:val="000000" w:themeColor="text1"/>
          <w:szCs w:val="24"/>
        </w:rPr>
        <w:t>D</w:t>
      </w:r>
      <w:r w:rsidR="00D809BC">
        <w:rPr>
          <w:rFonts w:cs="Times New Roman"/>
          <w:color w:val="000000" w:themeColor="text1"/>
          <w:szCs w:val="24"/>
        </w:rPr>
        <w:t xml:space="preserve">íky </w:t>
      </w:r>
      <w:r w:rsidR="003548C3">
        <w:rPr>
          <w:rFonts w:cs="Times New Roman"/>
          <w:color w:val="000000" w:themeColor="text1"/>
          <w:szCs w:val="24"/>
        </w:rPr>
        <w:t xml:space="preserve">vzájemné spolupráci a pokřikování </w:t>
      </w:r>
      <w:r w:rsidR="00494B08">
        <w:rPr>
          <w:rFonts w:cs="Times New Roman"/>
          <w:color w:val="000000" w:themeColor="text1"/>
          <w:szCs w:val="24"/>
        </w:rPr>
        <w:t xml:space="preserve">byla hra akčnější. </w:t>
      </w:r>
      <w:r w:rsidR="00D809BC">
        <w:rPr>
          <w:rFonts w:cs="Times New Roman"/>
          <w:color w:val="000000" w:themeColor="text1"/>
          <w:szCs w:val="24"/>
        </w:rPr>
        <w:t>Účastníci museli</w:t>
      </w:r>
      <w:r w:rsidR="00AD73EC">
        <w:rPr>
          <w:rFonts w:cs="Times New Roman"/>
          <w:color w:val="000000" w:themeColor="text1"/>
          <w:szCs w:val="24"/>
        </w:rPr>
        <w:t xml:space="preserve"> také rychleji běhat, aby stihl</w:t>
      </w:r>
      <w:r w:rsidR="00D809BC">
        <w:rPr>
          <w:rFonts w:cs="Times New Roman"/>
          <w:color w:val="000000" w:themeColor="text1"/>
          <w:szCs w:val="24"/>
        </w:rPr>
        <w:t>i</w:t>
      </w:r>
      <w:r w:rsidR="00AD73EC">
        <w:rPr>
          <w:rFonts w:cs="Times New Roman"/>
          <w:color w:val="000000" w:themeColor="text1"/>
          <w:szCs w:val="24"/>
        </w:rPr>
        <w:t xml:space="preserve"> svou barvu</w:t>
      </w:r>
      <w:r w:rsidR="006F0E11">
        <w:rPr>
          <w:rFonts w:cs="Times New Roman"/>
          <w:color w:val="000000" w:themeColor="text1"/>
          <w:szCs w:val="24"/>
        </w:rPr>
        <w:t>,</w:t>
      </w:r>
      <w:r w:rsidR="00AD73EC">
        <w:rPr>
          <w:rFonts w:cs="Times New Roman"/>
          <w:color w:val="000000" w:themeColor="text1"/>
          <w:szCs w:val="24"/>
        </w:rPr>
        <w:t xml:space="preserve"> než interval skončí. </w:t>
      </w:r>
      <w:r w:rsidR="003714FD">
        <w:rPr>
          <w:rFonts w:cs="Times New Roman"/>
          <w:color w:val="000000" w:themeColor="text1"/>
          <w:szCs w:val="24"/>
        </w:rPr>
        <w:t xml:space="preserve">Naopak, když doběhli k lucerně, mohli si na chvíli odpočinout, kdežto u vedoucích museli více běhat a navíc museli </w:t>
      </w:r>
      <w:r w:rsidR="008B3DB5">
        <w:rPr>
          <w:rFonts w:cs="Times New Roman"/>
          <w:color w:val="000000" w:themeColor="text1"/>
          <w:szCs w:val="24"/>
        </w:rPr>
        <w:t xml:space="preserve">vedoucí </w:t>
      </w:r>
      <w:r w:rsidR="003714FD">
        <w:rPr>
          <w:rFonts w:cs="Times New Roman"/>
          <w:color w:val="000000" w:themeColor="text1"/>
          <w:szCs w:val="24"/>
        </w:rPr>
        <w:t>dohnat</w:t>
      </w:r>
      <w:r w:rsidR="008B3DB5">
        <w:rPr>
          <w:rFonts w:cs="Times New Roman"/>
          <w:color w:val="000000" w:themeColor="text1"/>
          <w:szCs w:val="24"/>
        </w:rPr>
        <w:t xml:space="preserve">, což </w:t>
      </w:r>
      <w:r w:rsidR="003714FD">
        <w:rPr>
          <w:rFonts w:cs="Times New Roman"/>
          <w:color w:val="000000" w:themeColor="text1"/>
          <w:szCs w:val="24"/>
        </w:rPr>
        <w:t xml:space="preserve">často </w:t>
      </w:r>
      <w:r w:rsidR="008B3DB5">
        <w:rPr>
          <w:rFonts w:cs="Times New Roman"/>
          <w:color w:val="000000" w:themeColor="text1"/>
          <w:szCs w:val="24"/>
        </w:rPr>
        <w:t>není jednoduchý úkol. Na základě toho</w:t>
      </w:r>
      <w:r w:rsidR="00DC5783">
        <w:rPr>
          <w:rFonts w:cs="Times New Roman"/>
          <w:color w:val="000000" w:themeColor="text1"/>
          <w:szCs w:val="24"/>
        </w:rPr>
        <w:t>, že se zde děti orientovaly pouze podle zraku</w:t>
      </w:r>
      <w:r w:rsidR="00D11BC1">
        <w:rPr>
          <w:rFonts w:cs="Times New Roman"/>
          <w:color w:val="000000" w:themeColor="text1"/>
          <w:szCs w:val="24"/>
        </w:rPr>
        <w:t xml:space="preserve"> a viditelnosti </w:t>
      </w:r>
      <w:r w:rsidR="006F0E11">
        <w:rPr>
          <w:rFonts w:cs="Times New Roman"/>
          <w:color w:val="000000" w:themeColor="text1"/>
          <w:szCs w:val="24"/>
        </w:rPr>
        <w:t xml:space="preserve">bránily </w:t>
      </w:r>
      <w:r w:rsidR="00D11BC1">
        <w:rPr>
          <w:rFonts w:cs="Times New Roman"/>
          <w:color w:val="000000" w:themeColor="text1"/>
          <w:szCs w:val="24"/>
        </w:rPr>
        <w:t>stromy</w:t>
      </w:r>
      <w:r w:rsidR="00DC5783">
        <w:rPr>
          <w:rFonts w:cs="Times New Roman"/>
          <w:color w:val="000000" w:themeColor="text1"/>
          <w:szCs w:val="24"/>
        </w:rPr>
        <w:t>, musely být</w:t>
      </w:r>
      <w:r w:rsidR="00D11BC1">
        <w:rPr>
          <w:rFonts w:cs="Times New Roman"/>
          <w:color w:val="000000" w:themeColor="text1"/>
          <w:szCs w:val="24"/>
        </w:rPr>
        <w:t xml:space="preserve"> </w:t>
      </w:r>
      <w:r w:rsidR="00DC5783">
        <w:rPr>
          <w:rFonts w:cs="Times New Roman"/>
          <w:color w:val="000000" w:themeColor="text1"/>
          <w:szCs w:val="24"/>
        </w:rPr>
        <w:t xml:space="preserve">ostražitější. </w:t>
      </w:r>
      <w:r w:rsidR="00EF57F1">
        <w:rPr>
          <w:rFonts w:cs="Times New Roman"/>
          <w:color w:val="000000" w:themeColor="text1"/>
          <w:szCs w:val="24"/>
        </w:rPr>
        <w:t>Ale nakonec ve střídání barev objevili</w:t>
      </w:r>
      <w:r w:rsidR="00111F1C">
        <w:rPr>
          <w:rFonts w:cs="Times New Roman"/>
          <w:color w:val="000000" w:themeColor="text1"/>
          <w:szCs w:val="24"/>
        </w:rPr>
        <w:t xml:space="preserve"> řád</w:t>
      </w:r>
      <w:r w:rsidR="008A0CB0">
        <w:rPr>
          <w:rFonts w:cs="Times New Roman"/>
          <w:color w:val="000000" w:themeColor="text1"/>
          <w:szCs w:val="24"/>
        </w:rPr>
        <w:t xml:space="preserve"> a danou konzistentnost brali jako výhodu. </w:t>
      </w:r>
    </w:p>
    <w:p w14:paraId="68F75CDE" w14:textId="5E12A84C" w:rsidR="00DB11F5" w:rsidRDefault="00DB11F5" w:rsidP="00AE6067">
      <w:pPr>
        <w:spacing w:line="360" w:lineRule="auto"/>
        <w:ind w:firstLine="567"/>
        <w:rPr>
          <w:rFonts w:cs="Times New Roman"/>
          <w:color w:val="000000" w:themeColor="text1"/>
          <w:szCs w:val="24"/>
        </w:rPr>
      </w:pPr>
      <w:r>
        <w:rPr>
          <w:rFonts w:cs="Times New Roman"/>
          <w:color w:val="000000" w:themeColor="text1"/>
          <w:szCs w:val="24"/>
        </w:rPr>
        <w:t>Fáze s vedoucím</w:t>
      </w:r>
      <w:r w:rsidR="00077057">
        <w:rPr>
          <w:rFonts w:cs="Times New Roman"/>
          <w:color w:val="000000" w:themeColor="text1"/>
          <w:szCs w:val="24"/>
        </w:rPr>
        <w:t>i</w:t>
      </w:r>
      <w:r>
        <w:rPr>
          <w:rFonts w:cs="Times New Roman"/>
          <w:color w:val="000000" w:themeColor="text1"/>
          <w:szCs w:val="24"/>
        </w:rPr>
        <w:t xml:space="preserve"> byla </w:t>
      </w:r>
      <w:r w:rsidR="00077057">
        <w:rPr>
          <w:rFonts w:cs="Times New Roman"/>
          <w:color w:val="000000" w:themeColor="text1"/>
          <w:szCs w:val="24"/>
        </w:rPr>
        <w:t xml:space="preserve">dle účastníků </w:t>
      </w:r>
      <w:r>
        <w:rPr>
          <w:rFonts w:cs="Times New Roman"/>
          <w:color w:val="000000" w:themeColor="text1"/>
          <w:szCs w:val="24"/>
        </w:rPr>
        <w:t>pohodovější.</w:t>
      </w:r>
      <w:r w:rsidR="00CE0ACD">
        <w:rPr>
          <w:rFonts w:cs="Times New Roman"/>
          <w:color w:val="000000" w:themeColor="text1"/>
          <w:szCs w:val="24"/>
        </w:rPr>
        <w:t xml:space="preserve"> Účastníci si na vedoucí mohli počkat, mohli chytat ty, kteří k nim byli blíže. Mohli si </w:t>
      </w:r>
      <w:r w:rsidR="00077057">
        <w:rPr>
          <w:rFonts w:cs="Times New Roman"/>
          <w:color w:val="000000" w:themeColor="text1"/>
          <w:szCs w:val="24"/>
        </w:rPr>
        <w:t>vše</w:t>
      </w:r>
      <w:r w:rsidR="00CE0ACD">
        <w:rPr>
          <w:rFonts w:cs="Times New Roman"/>
          <w:color w:val="000000" w:themeColor="text1"/>
          <w:szCs w:val="24"/>
        </w:rPr>
        <w:t xml:space="preserve"> přizpůsobit svým možnostem.</w:t>
      </w:r>
      <w:r w:rsidR="00EF2F13">
        <w:rPr>
          <w:rFonts w:cs="Times New Roman"/>
          <w:color w:val="000000" w:themeColor="text1"/>
          <w:szCs w:val="24"/>
        </w:rPr>
        <w:t xml:space="preserve"> </w:t>
      </w:r>
      <w:r w:rsidR="00EA7D60">
        <w:rPr>
          <w:rFonts w:cs="Times New Roman"/>
          <w:color w:val="000000" w:themeColor="text1"/>
          <w:szCs w:val="24"/>
        </w:rPr>
        <w:t>Taky se u jednoho vedoucího nesešlo tolik lidí, jako u jedné lucerny. Bylo to rozprostřenější, což zapříčinilo to, že účastníci jednoho týmu méně spolupracovali mezi sebou</w:t>
      </w:r>
      <w:r w:rsidR="00D36C69">
        <w:rPr>
          <w:rFonts w:cs="Times New Roman"/>
          <w:color w:val="000000" w:themeColor="text1"/>
          <w:szCs w:val="24"/>
        </w:rPr>
        <w:t xml:space="preserve"> a motivaci jim poskytovali vedouc</w:t>
      </w:r>
      <w:r w:rsidR="00CA6C8B">
        <w:rPr>
          <w:rFonts w:cs="Times New Roman"/>
          <w:color w:val="000000" w:themeColor="text1"/>
          <w:szCs w:val="24"/>
        </w:rPr>
        <w:t>í</w:t>
      </w:r>
      <w:r w:rsidR="00EA7D60">
        <w:rPr>
          <w:rFonts w:cs="Times New Roman"/>
          <w:color w:val="000000" w:themeColor="text1"/>
          <w:szCs w:val="24"/>
        </w:rPr>
        <w:t xml:space="preserve">. </w:t>
      </w:r>
      <w:r w:rsidR="00EF2F13">
        <w:rPr>
          <w:rFonts w:cs="Times New Roman"/>
          <w:color w:val="000000" w:themeColor="text1"/>
          <w:szCs w:val="24"/>
        </w:rPr>
        <w:t>Účastníci také uváděli, že se jim líbila zpětná vazba o</w:t>
      </w:r>
      <w:r w:rsidR="000505E0">
        <w:rPr>
          <w:rFonts w:cs="Times New Roman"/>
          <w:color w:val="000000" w:themeColor="text1"/>
          <w:szCs w:val="24"/>
        </w:rPr>
        <w:t>d</w:t>
      </w:r>
      <w:r w:rsidR="00EF2F13">
        <w:rPr>
          <w:rFonts w:cs="Times New Roman"/>
          <w:color w:val="000000" w:themeColor="text1"/>
          <w:szCs w:val="24"/>
        </w:rPr>
        <w:t xml:space="preserve"> vedoucích. Někdo s nimi hovořil, vedoucí jim dělali naschvály</w:t>
      </w:r>
      <w:r w:rsidR="001856C5">
        <w:rPr>
          <w:rFonts w:cs="Times New Roman"/>
          <w:color w:val="000000" w:themeColor="text1"/>
          <w:szCs w:val="24"/>
        </w:rPr>
        <w:t>,</w:t>
      </w:r>
      <w:r w:rsidR="00EF2F13">
        <w:rPr>
          <w:rFonts w:cs="Times New Roman"/>
          <w:color w:val="000000" w:themeColor="text1"/>
          <w:szCs w:val="24"/>
        </w:rPr>
        <w:t xml:space="preserve"> a to děti více baví</w:t>
      </w:r>
      <w:r w:rsidR="00283137">
        <w:rPr>
          <w:rFonts w:cs="Times New Roman"/>
          <w:color w:val="000000" w:themeColor="text1"/>
          <w:szCs w:val="24"/>
        </w:rPr>
        <w:t>. Ve zpětné vazbě to popsali jako větší srandu.</w:t>
      </w:r>
      <w:r w:rsidR="00A87243">
        <w:rPr>
          <w:rFonts w:cs="Times New Roman"/>
          <w:color w:val="000000" w:themeColor="text1"/>
          <w:szCs w:val="24"/>
        </w:rPr>
        <w:t xml:space="preserve"> </w:t>
      </w:r>
      <w:r w:rsidR="00111F1C">
        <w:rPr>
          <w:rFonts w:cs="Times New Roman"/>
          <w:color w:val="000000" w:themeColor="text1"/>
          <w:szCs w:val="24"/>
        </w:rPr>
        <w:t xml:space="preserve">Fázi s vedoucími popsali jako typickou táborovou hru. </w:t>
      </w:r>
    </w:p>
    <w:p w14:paraId="60A764F7" w14:textId="77777777" w:rsidR="00AE6067" w:rsidRDefault="00FC401E" w:rsidP="00AE6067">
      <w:pPr>
        <w:spacing w:line="360" w:lineRule="auto"/>
        <w:ind w:firstLine="567"/>
        <w:rPr>
          <w:rFonts w:cs="Times New Roman"/>
          <w:color w:val="000000" w:themeColor="text1"/>
          <w:szCs w:val="24"/>
        </w:rPr>
      </w:pPr>
      <w:r>
        <w:rPr>
          <w:rFonts w:cs="Times New Roman"/>
          <w:color w:val="000000" w:themeColor="text1"/>
          <w:szCs w:val="24"/>
        </w:rPr>
        <w:t>Účastníci také hovořil</w:t>
      </w:r>
      <w:r w:rsidR="00362DFA">
        <w:rPr>
          <w:rFonts w:cs="Times New Roman"/>
          <w:color w:val="000000" w:themeColor="text1"/>
          <w:szCs w:val="24"/>
        </w:rPr>
        <w:t>i</w:t>
      </w:r>
      <w:r>
        <w:rPr>
          <w:rFonts w:cs="Times New Roman"/>
          <w:color w:val="000000" w:themeColor="text1"/>
          <w:szCs w:val="24"/>
        </w:rPr>
        <w:t xml:space="preserve"> o tom, ž</w:t>
      </w:r>
      <w:r w:rsidR="00362DFA">
        <w:rPr>
          <w:rFonts w:cs="Times New Roman"/>
          <w:color w:val="000000" w:themeColor="text1"/>
          <w:szCs w:val="24"/>
        </w:rPr>
        <w:t>e u použití luceren se dalo snáz</w:t>
      </w:r>
      <w:r>
        <w:rPr>
          <w:rFonts w:cs="Times New Roman"/>
          <w:color w:val="000000" w:themeColor="text1"/>
          <w:szCs w:val="24"/>
        </w:rPr>
        <w:t xml:space="preserve"> podvádět. Vedoucí si </w:t>
      </w:r>
      <w:r w:rsidR="00283137">
        <w:rPr>
          <w:rFonts w:cs="Times New Roman"/>
          <w:color w:val="000000" w:themeColor="text1"/>
          <w:szCs w:val="24"/>
        </w:rPr>
        <w:t>průběh</w:t>
      </w:r>
      <w:r>
        <w:rPr>
          <w:rFonts w:cs="Times New Roman"/>
          <w:color w:val="000000" w:themeColor="text1"/>
          <w:szCs w:val="24"/>
        </w:rPr>
        <w:t xml:space="preserve"> </w:t>
      </w:r>
      <w:r w:rsidR="00283137">
        <w:rPr>
          <w:rFonts w:cs="Times New Roman"/>
          <w:color w:val="000000" w:themeColor="text1"/>
          <w:szCs w:val="24"/>
        </w:rPr>
        <w:t>kontroloval</w:t>
      </w:r>
      <w:r w:rsidR="00D340AD">
        <w:rPr>
          <w:rFonts w:cs="Times New Roman"/>
          <w:color w:val="000000" w:themeColor="text1"/>
          <w:szCs w:val="24"/>
        </w:rPr>
        <w:t>i, měli přehled o tom, kolik si dítě be</w:t>
      </w:r>
      <w:r w:rsidR="007511FB">
        <w:rPr>
          <w:rFonts w:cs="Times New Roman"/>
          <w:color w:val="000000" w:themeColor="text1"/>
          <w:szCs w:val="24"/>
        </w:rPr>
        <w:t>re</w:t>
      </w:r>
      <w:r w:rsidR="00D340AD">
        <w:rPr>
          <w:rFonts w:cs="Times New Roman"/>
          <w:color w:val="000000" w:themeColor="text1"/>
          <w:szCs w:val="24"/>
        </w:rPr>
        <w:t xml:space="preserve"> plíšků. A</w:t>
      </w:r>
      <w:r>
        <w:rPr>
          <w:rFonts w:cs="Times New Roman"/>
          <w:color w:val="000000" w:themeColor="text1"/>
          <w:szCs w:val="24"/>
        </w:rPr>
        <w:t xml:space="preserve">le lucerna, přesto, že </w:t>
      </w:r>
      <w:r w:rsidR="00283137">
        <w:rPr>
          <w:rFonts w:cs="Times New Roman"/>
          <w:color w:val="000000" w:themeColor="text1"/>
          <w:szCs w:val="24"/>
        </w:rPr>
        <w:t>n</w:t>
      </w:r>
      <w:r>
        <w:rPr>
          <w:rFonts w:cs="Times New Roman"/>
          <w:color w:val="000000" w:themeColor="text1"/>
          <w:szCs w:val="24"/>
        </w:rPr>
        <w:t>ám ukládá jisté parametry, není hlídaná a hráč</w:t>
      </w:r>
      <w:r w:rsidR="00362DFA">
        <w:rPr>
          <w:rFonts w:cs="Times New Roman"/>
          <w:color w:val="000000" w:themeColor="text1"/>
          <w:szCs w:val="24"/>
        </w:rPr>
        <w:t xml:space="preserve"> toho může snáz</w:t>
      </w:r>
      <w:r w:rsidR="00283137">
        <w:rPr>
          <w:rFonts w:cs="Times New Roman"/>
          <w:color w:val="000000" w:themeColor="text1"/>
          <w:szCs w:val="24"/>
        </w:rPr>
        <w:t xml:space="preserve"> využít. </w:t>
      </w:r>
    </w:p>
    <w:p w14:paraId="41F52DEC" w14:textId="77777777" w:rsidR="00AE6067" w:rsidRDefault="00D4449F" w:rsidP="00AE6067">
      <w:pPr>
        <w:spacing w:line="360" w:lineRule="auto"/>
        <w:ind w:firstLine="567"/>
        <w:rPr>
          <w:rFonts w:cs="Times New Roman"/>
          <w:color w:val="000000" w:themeColor="text1"/>
          <w:szCs w:val="24"/>
        </w:rPr>
      </w:pPr>
      <w:r>
        <w:rPr>
          <w:rFonts w:cs="Times New Roman"/>
          <w:color w:val="000000" w:themeColor="text1"/>
          <w:szCs w:val="24"/>
        </w:rPr>
        <w:t>Ze zpětné vazby vyplývá to, že každá fáze měla své výhody a své nedostatky, ale v podstatě žádná nebyla ideální. Proto</w:t>
      </w:r>
      <w:r w:rsidR="008933C8">
        <w:rPr>
          <w:rFonts w:cs="Times New Roman"/>
          <w:color w:val="000000" w:themeColor="text1"/>
          <w:szCs w:val="24"/>
        </w:rPr>
        <w:t xml:space="preserve"> js</w:t>
      </w:r>
      <w:r>
        <w:rPr>
          <w:rFonts w:cs="Times New Roman"/>
          <w:color w:val="000000" w:themeColor="text1"/>
          <w:szCs w:val="24"/>
        </w:rPr>
        <w:t>me</w:t>
      </w:r>
      <w:r w:rsidR="008933C8">
        <w:rPr>
          <w:rFonts w:cs="Times New Roman"/>
          <w:color w:val="000000" w:themeColor="text1"/>
          <w:szCs w:val="24"/>
        </w:rPr>
        <w:t xml:space="preserve"> </w:t>
      </w:r>
      <w:r>
        <w:rPr>
          <w:rFonts w:cs="Times New Roman"/>
          <w:color w:val="000000" w:themeColor="text1"/>
          <w:szCs w:val="24"/>
        </w:rPr>
        <w:t>hodně</w:t>
      </w:r>
      <w:r w:rsidR="008933C8">
        <w:rPr>
          <w:rFonts w:cs="Times New Roman"/>
          <w:color w:val="000000" w:themeColor="text1"/>
          <w:szCs w:val="24"/>
        </w:rPr>
        <w:t xml:space="preserve"> hovořili o kombinaci luceren s rolí vedoucích. </w:t>
      </w:r>
      <w:r w:rsidR="00E30C2E">
        <w:rPr>
          <w:rFonts w:cs="Times New Roman"/>
          <w:color w:val="000000" w:themeColor="text1"/>
          <w:szCs w:val="24"/>
        </w:rPr>
        <w:t>Kombinace</w:t>
      </w:r>
      <w:r w:rsidR="008933C8">
        <w:rPr>
          <w:rFonts w:cs="Times New Roman"/>
          <w:color w:val="000000" w:themeColor="text1"/>
          <w:szCs w:val="24"/>
        </w:rPr>
        <w:t xml:space="preserve"> těchto dvou prvků by dle dětí byla ideální a hra by obsahovala v</w:t>
      </w:r>
      <w:r w:rsidR="00E30C2E">
        <w:rPr>
          <w:rFonts w:cs="Times New Roman"/>
          <w:color w:val="000000" w:themeColor="text1"/>
          <w:szCs w:val="24"/>
        </w:rPr>
        <w:t xml:space="preserve">še, co tyto dvě fáze obsahovaly odděleně. </w:t>
      </w:r>
    </w:p>
    <w:p w14:paraId="4FAEF534" w14:textId="56EFA635" w:rsidR="00205AFE" w:rsidRDefault="004E143F" w:rsidP="00AE6067">
      <w:pPr>
        <w:spacing w:line="360" w:lineRule="auto"/>
        <w:ind w:firstLine="567"/>
        <w:rPr>
          <w:rFonts w:cs="Times New Roman"/>
          <w:color w:val="000000" w:themeColor="text1"/>
          <w:szCs w:val="24"/>
        </w:rPr>
      </w:pPr>
      <w:r>
        <w:rPr>
          <w:rFonts w:cs="Times New Roman"/>
          <w:color w:val="000000" w:themeColor="text1"/>
          <w:szCs w:val="24"/>
        </w:rPr>
        <w:t>V průběhu druhé fáze vznikl</w:t>
      </w:r>
      <w:r w:rsidR="00205AFE">
        <w:rPr>
          <w:rFonts w:cs="Times New Roman"/>
          <w:color w:val="000000" w:themeColor="text1"/>
          <w:szCs w:val="24"/>
        </w:rPr>
        <w:t xml:space="preserve"> jeden problém, a to bylo vypadávání plíšků z luceren. </w:t>
      </w:r>
      <w:r w:rsidR="00757A52">
        <w:rPr>
          <w:rFonts w:cs="Times New Roman"/>
          <w:color w:val="000000" w:themeColor="text1"/>
          <w:szCs w:val="24"/>
        </w:rPr>
        <w:t xml:space="preserve">Prostor v komorách lucerny byl malý, </w:t>
      </w:r>
      <w:r w:rsidR="00E86440">
        <w:rPr>
          <w:rFonts w:cs="Times New Roman"/>
          <w:color w:val="000000" w:themeColor="text1"/>
          <w:szCs w:val="24"/>
        </w:rPr>
        <w:t xml:space="preserve">plíšky </w:t>
      </w:r>
      <w:r w:rsidR="00757A52">
        <w:rPr>
          <w:rFonts w:cs="Times New Roman"/>
          <w:color w:val="000000" w:themeColor="text1"/>
          <w:szCs w:val="24"/>
        </w:rPr>
        <w:t xml:space="preserve">z něj </w:t>
      </w:r>
      <w:r w:rsidR="00E86440">
        <w:rPr>
          <w:rFonts w:cs="Times New Roman"/>
          <w:color w:val="000000" w:themeColor="text1"/>
          <w:szCs w:val="24"/>
        </w:rPr>
        <w:t>vypadávaly a často byly rozházeny kolem lucerny. Děti sice hrály fa</w:t>
      </w:r>
      <w:r w:rsidR="006F774B">
        <w:rPr>
          <w:rFonts w:cs="Times New Roman"/>
          <w:color w:val="000000" w:themeColor="text1"/>
          <w:szCs w:val="24"/>
        </w:rPr>
        <w:t>i</w:t>
      </w:r>
      <w:r w:rsidR="00E86440">
        <w:rPr>
          <w:rFonts w:cs="Times New Roman"/>
          <w:color w:val="000000" w:themeColor="text1"/>
          <w:szCs w:val="24"/>
        </w:rPr>
        <w:t xml:space="preserve">r play a plíšky ze země nebraly, ubíralo to však smysl </w:t>
      </w:r>
      <w:r w:rsidR="00757A52">
        <w:rPr>
          <w:rFonts w:cs="Times New Roman"/>
          <w:color w:val="000000" w:themeColor="text1"/>
          <w:szCs w:val="24"/>
        </w:rPr>
        <w:t xml:space="preserve">využití </w:t>
      </w:r>
      <w:r w:rsidR="00FB0060">
        <w:rPr>
          <w:rFonts w:cs="Times New Roman"/>
          <w:color w:val="000000" w:themeColor="text1"/>
          <w:szCs w:val="24"/>
        </w:rPr>
        <w:t xml:space="preserve">luceren a čekání na překliknutí barvy. </w:t>
      </w:r>
      <w:r w:rsidR="007913A2">
        <w:rPr>
          <w:rFonts w:cs="Times New Roman"/>
          <w:color w:val="000000" w:themeColor="text1"/>
          <w:szCs w:val="24"/>
        </w:rPr>
        <w:t xml:space="preserve">Tento problém </w:t>
      </w:r>
      <w:r w:rsidR="00100046">
        <w:rPr>
          <w:rFonts w:cs="Times New Roman"/>
          <w:color w:val="000000" w:themeColor="text1"/>
          <w:szCs w:val="24"/>
        </w:rPr>
        <w:t>byl</w:t>
      </w:r>
      <w:r w:rsidR="007913A2">
        <w:rPr>
          <w:rFonts w:cs="Times New Roman"/>
          <w:color w:val="000000" w:themeColor="text1"/>
          <w:szCs w:val="24"/>
        </w:rPr>
        <w:t xml:space="preserve"> vyřeš</w:t>
      </w:r>
      <w:r w:rsidR="00100046">
        <w:rPr>
          <w:rFonts w:cs="Times New Roman"/>
          <w:color w:val="000000" w:themeColor="text1"/>
          <w:szCs w:val="24"/>
        </w:rPr>
        <w:t>en umístě</w:t>
      </w:r>
      <w:r w:rsidR="005B0A13">
        <w:rPr>
          <w:rFonts w:cs="Times New Roman"/>
          <w:color w:val="000000" w:themeColor="text1"/>
          <w:szCs w:val="24"/>
        </w:rPr>
        <w:t>ním</w:t>
      </w:r>
      <w:r w:rsidR="00100046">
        <w:rPr>
          <w:rFonts w:cs="Times New Roman"/>
          <w:color w:val="000000" w:themeColor="text1"/>
          <w:szCs w:val="24"/>
        </w:rPr>
        <w:t xml:space="preserve"> přepážk</w:t>
      </w:r>
      <w:r w:rsidR="005B0A13">
        <w:rPr>
          <w:rFonts w:cs="Times New Roman"/>
          <w:color w:val="000000" w:themeColor="text1"/>
          <w:szCs w:val="24"/>
        </w:rPr>
        <w:t>y do komory</w:t>
      </w:r>
      <w:r w:rsidR="00100046">
        <w:rPr>
          <w:rFonts w:cs="Times New Roman"/>
          <w:color w:val="000000" w:themeColor="text1"/>
          <w:szCs w:val="24"/>
        </w:rPr>
        <w:t xml:space="preserve">. Další hry již byly realizovány </w:t>
      </w:r>
      <w:r w:rsidR="005B0A13">
        <w:rPr>
          <w:rFonts w:cs="Times New Roman"/>
          <w:color w:val="000000" w:themeColor="text1"/>
          <w:szCs w:val="24"/>
        </w:rPr>
        <w:t xml:space="preserve">s upravenými lucernami. </w:t>
      </w:r>
    </w:p>
    <w:p w14:paraId="326CAC54" w14:textId="20505D07" w:rsidR="00C24153" w:rsidRDefault="00C24153" w:rsidP="00056E16">
      <w:pPr>
        <w:pStyle w:val="Nadpis3"/>
      </w:pPr>
      <w:bookmarkStart w:id="51" w:name="_Toc101410226"/>
      <w:r w:rsidRPr="00E31F89">
        <w:t>6.3.2</w:t>
      </w:r>
      <w:r w:rsidR="00492E0F">
        <w:t xml:space="preserve"> </w:t>
      </w:r>
      <w:r w:rsidR="004F6327">
        <w:t>Taj</w:t>
      </w:r>
      <w:r w:rsidR="00316D4F">
        <w:t>em</w:t>
      </w:r>
      <w:r w:rsidR="00B1564A">
        <w:t>ná</w:t>
      </w:r>
      <w:r w:rsidR="004F6327">
        <w:t xml:space="preserve"> komnata</w:t>
      </w:r>
      <w:bookmarkEnd w:id="51"/>
    </w:p>
    <w:p w14:paraId="460D9AB4" w14:textId="16AC4E64" w:rsidR="00503EB0" w:rsidRPr="00503EB0" w:rsidRDefault="0050332E" w:rsidP="00AE6067">
      <w:pPr>
        <w:spacing w:line="360" w:lineRule="auto"/>
        <w:ind w:firstLine="567"/>
        <w:rPr>
          <w:rFonts w:cs="Times New Roman"/>
          <w:color w:val="000000" w:themeColor="text1"/>
          <w:szCs w:val="24"/>
        </w:rPr>
      </w:pPr>
      <w:r>
        <w:rPr>
          <w:rFonts w:cs="Times New Roman"/>
          <w:color w:val="000000" w:themeColor="text1"/>
          <w:szCs w:val="24"/>
        </w:rPr>
        <w:t xml:space="preserve">Hra tajemná komnata vznikla na základě námětu </w:t>
      </w:r>
      <w:r w:rsidR="00635885">
        <w:rPr>
          <w:rFonts w:cs="Times New Roman"/>
          <w:color w:val="000000" w:themeColor="text1"/>
          <w:szCs w:val="24"/>
        </w:rPr>
        <w:t xml:space="preserve">– </w:t>
      </w:r>
      <w:r>
        <w:rPr>
          <w:rFonts w:cs="Times New Roman"/>
          <w:color w:val="000000" w:themeColor="text1"/>
          <w:szCs w:val="24"/>
        </w:rPr>
        <w:t>Harry</w:t>
      </w:r>
      <w:r w:rsidR="00635885">
        <w:rPr>
          <w:rFonts w:cs="Times New Roman"/>
          <w:color w:val="000000" w:themeColor="text1"/>
          <w:szCs w:val="24"/>
        </w:rPr>
        <w:t xml:space="preserve"> </w:t>
      </w:r>
      <w:r w:rsidR="007C69D0">
        <w:rPr>
          <w:rFonts w:cs="Times New Roman"/>
          <w:color w:val="000000" w:themeColor="text1"/>
          <w:szCs w:val="24"/>
        </w:rPr>
        <w:t>Potter. Věděli jsme</w:t>
      </w:r>
      <w:r>
        <w:rPr>
          <w:rFonts w:cs="Times New Roman"/>
          <w:color w:val="000000" w:themeColor="text1"/>
          <w:szCs w:val="24"/>
        </w:rPr>
        <w:t xml:space="preserve">, </w:t>
      </w:r>
      <w:r w:rsidR="007C69D0">
        <w:rPr>
          <w:rFonts w:cs="Times New Roman"/>
          <w:color w:val="000000" w:themeColor="text1"/>
          <w:szCs w:val="24"/>
        </w:rPr>
        <w:t>že chceme</w:t>
      </w:r>
      <w:r w:rsidR="000E0F6D">
        <w:rPr>
          <w:rFonts w:cs="Times New Roman"/>
          <w:color w:val="000000" w:themeColor="text1"/>
          <w:szCs w:val="24"/>
        </w:rPr>
        <w:t xml:space="preserve"> dle legendy otevírat tajemné komnaty</w:t>
      </w:r>
      <w:r w:rsidR="00635885">
        <w:rPr>
          <w:rFonts w:cs="Times New Roman"/>
          <w:color w:val="000000" w:themeColor="text1"/>
          <w:szCs w:val="24"/>
        </w:rPr>
        <w:t>,</w:t>
      </w:r>
      <w:r w:rsidR="000E0F6D">
        <w:rPr>
          <w:rFonts w:cs="Times New Roman"/>
          <w:color w:val="000000" w:themeColor="text1"/>
          <w:szCs w:val="24"/>
        </w:rPr>
        <w:t xml:space="preserve"> a lucerny </w:t>
      </w:r>
      <w:r w:rsidR="007C69D0">
        <w:rPr>
          <w:rFonts w:cs="Times New Roman"/>
          <w:color w:val="000000" w:themeColor="text1"/>
          <w:szCs w:val="24"/>
        </w:rPr>
        <w:t>nám</w:t>
      </w:r>
      <w:r w:rsidR="000E0F6D">
        <w:rPr>
          <w:rFonts w:cs="Times New Roman"/>
          <w:color w:val="000000" w:themeColor="text1"/>
          <w:szCs w:val="24"/>
        </w:rPr>
        <w:t xml:space="preserve"> poskytovaly jedinečnou příležitost.</w:t>
      </w:r>
      <w:r w:rsidR="00870CDC">
        <w:rPr>
          <w:rFonts w:cs="Times New Roman"/>
          <w:color w:val="000000" w:themeColor="text1"/>
          <w:szCs w:val="24"/>
        </w:rPr>
        <w:t xml:space="preserve"> </w:t>
      </w:r>
      <w:r w:rsidR="00593475">
        <w:rPr>
          <w:rFonts w:cs="Times New Roman"/>
          <w:color w:val="000000" w:themeColor="text1"/>
          <w:szCs w:val="24"/>
        </w:rPr>
        <w:t xml:space="preserve">Samotná </w:t>
      </w:r>
      <w:r w:rsidR="00246FA1">
        <w:rPr>
          <w:rFonts w:cs="Times New Roman"/>
          <w:color w:val="000000" w:themeColor="text1"/>
          <w:szCs w:val="24"/>
        </w:rPr>
        <w:t>funkce lucern</w:t>
      </w:r>
      <w:r w:rsidR="002C336B">
        <w:rPr>
          <w:rFonts w:cs="Times New Roman"/>
          <w:color w:val="000000" w:themeColor="text1"/>
          <w:szCs w:val="24"/>
        </w:rPr>
        <w:t>y (Truhla jednobarevná)</w:t>
      </w:r>
      <w:r w:rsidR="00593475">
        <w:rPr>
          <w:rFonts w:cs="Times New Roman"/>
          <w:color w:val="000000" w:themeColor="text1"/>
          <w:szCs w:val="24"/>
        </w:rPr>
        <w:t xml:space="preserve"> </w:t>
      </w:r>
      <w:r w:rsidR="00004339">
        <w:rPr>
          <w:rFonts w:cs="Times New Roman"/>
          <w:color w:val="000000" w:themeColor="text1"/>
          <w:szCs w:val="24"/>
        </w:rPr>
        <w:t xml:space="preserve">určovala princip toho, že účastníci musí získat </w:t>
      </w:r>
      <w:r w:rsidR="00CE2D2F">
        <w:rPr>
          <w:rFonts w:cs="Times New Roman"/>
          <w:color w:val="000000" w:themeColor="text1"/>
          <w:szCs w:val="24"/>
        </w:rPr>
        <w:t>kódy</w:t>
      </w:r>
      <w:r w:rsidR="00004339">
        <w:rPr>
          <w:rFonts w:cs="Times New Roman"/>
          <w:color w:val="000000" w:themeColor="text1"/>
          <w:szCs w:val="24"/>
        </w:rPr>
        <w:t xml:space="preserve"> pro otevření komnaty</w:t>
      </w:r>
      <w:r w:rsidR="00CE2D2F">
        <w:rPr>
          <w:rFonts w:cs="Times New Roman"/>
          <w:color w:val="000000" w:themeColor="text1"/>
          <w:szCs w:val="24"/>
        </w:rPr>
        <w:t>. Hn</w:t>
      </w:r>
      <w:r w:rsidR="00004339">
        <w:rPr>
          <w:rFonts w:cs="Times New Roman"/>
          <w:color w:val="000000" w:themeColor="text1"/>
          <w:szCs w:val="24"/>
        </w:rPr>
        <w:t>ed</w:t>
      </w:r>
      <w:r w:rsidR="00CE2D2F">
        <w:rPr>
          <w:rFonts w:cs="Times New Roman"/>
          <w:color w:val="000000" w:themeColor="text1"/>
          <w:szCs w:val="24"/>
        </w:rPr>
        <w:t xml:space="preserve"> na </w:t>
      </w:r>
      <w:r w:rsidR="00004339">
        <w:rPr>
          <w:rFonts w:cs="Times New Roman"/>
          <w:color w:val="000000" w:themeColor="text1"/>
          <w:szCs w:val="24"/>
        </w:rPr>
        <w:t>začátku</w:t>
      </w:r>
      <w:r w:rsidR="00CE2D2F">
        <w:rPr>
          <w:rFonts w:cs="Times New Roman"/>
          <w:color w:val="000000" w:themeColor="text1"/>
          <w:szCs w:val="24"/>
        </w:rPr>
        <w:t xml:space="preserve"> vznikla myšlenka, že </w:t>
      </w:r>
      <w:r w:rsidR="00004339">
        <w:rPr>
          <w:rFonts w:cs="Times New Roman"/>
          <w:color w:val="000000" w:themeColor="text1"/>
          <w:szCs w:val="24"/>
        </w:rPr>
        <w:t xml:space="preserve">by účastníci </w:t>
      </w:r>
      <w:r w:rsidR="00CE2D2F">
        <w:rPr>
          <w:rFonts w:cs="Times New Roman"/>
          <w:color w:val="000000" w:themeColor="text1"/>
          <w:szCs w:val="24"/>
        </w:rPr>
        <w:t xml:space="preserve">kódy mohli </w:t>
      </w:r>
      <w:r w:rsidR="00CE2D2F">
        <w:rPr>
          <w:rFonts w:cs="Times New Roman"/>
          <w:color w:val="000000" w:themeColor="text1"/>
          <w:szCs w:val="24"/>
        </w:rPr>
        <w:lastRenderedPageBreak/>
        <w:t>hledat</w:t>
      </w:r>
      <w:r w:rsidR="00502DE6">
        <w:rPr>
          <w:rFonts w:cs="Times New Roman"/>
          <w:color w:val="000000" w:themeColor="text1"/>
          <w:szCs w:val="24"/>
        </w:rPr>
        <w:t xml:space="preserve"> a</w:t>
      </w:r>
      <w:r w:rsidR="00CE2D2F">
        <w:rPr>
          <w:rFonts w:cs="Times New Roman"/>
          <w:color w:val="000000" w:themeColor="text1"/>
          <w:szCs w:val="24"/>
        </w:rPr>
        <w:t xml:space="preserve"> luštit</w:t>
      </w:r>
      <w:r w:rsidR="00B97BF3">
        <w:rPr>
          <w:rFonts w:cs="Times New Roman"/>
          <w:color w:val="000000" w:themeColor="text1"/>
          <w:szCs w:val="24"/>
        </w:rPr>
        <w:t xml:space="preserve"> pomocí šifer.</w:t>
      </w:r>
      <w:r w:rsidR="00CE2D2F">
        <w:rPr>
          <w:rFonts w:cs="Times New Roman"/>
          <w:color w:val="000000" w:themeColor="text1"/>
          <w:szCs w:val="24"/>
        </w:rPr>
        <w:t xml:space="preserve"> </w:t>
      </w:r>
      <w:r w:rsidR="00502DE6">
        <w:rPr>
          <w:rFonts w:cs="Times New Roman"/>
          <w:color w:val="000000" w:themeColor="text1"/>
          <w:szCs w:val="24"/>
        </w:rPr>
        <w:t xml:space="preserve">V průběhu vytváření šifer </w:t>
      </w:r>
      <w:r w:rsidR="007C69D0">
        <w:rPr>
          <w:rFonts w:cs="Times New Roman"/>
          <w:color w:val="000000" w:themeColor="text1"/>
          <w:szCs w:val="24"/>
        </w:rPr>
        <w:t xml:space="preserve">nás </w:t>
      </w:r>
      <w:r w:rsidR="00502DE6">
        <w:rPr>
          <w:rFonts w:cs="Times New Roman"/>
          <w:color w:val="000000" w:themeColor="text1"/>
          <w:szCs w:val="24"/>
        </w:rPr>
        <w:t>napadlo zapojit také druhou funkci luceren (M</w:t>
      </w:r>
      <w:r w:rsidR="00B97BF3">
        <w:rPr>
          <w:rFonts w:cs="Times New Roman"/>
          <w:color w:val="000000" w:themeColor="text1"/>
          <w:szCs w:val="24"/>
        </w:rPr>
        <w:t>aják</w:t>
      </w:r>
      <w:r w:rsidR="00502DE6">
        <w:rPr>
          <w:rFonts w:cs="Times New Roman"/>
          <w:color w:val="000000" w:themeColor="text1"/>
          <w:szCs w:val="24"/>
        </w:rPr>
        <w:t xml:space="preserve"> +). </w:t>
      </w:r>
    </w:p>
    <w:p w14:paraId="2CEC2A75" w14:textId="4EC06166" w:rsidR="001C726E" w:rsidRPr="004F6327" w:rsidRDefault="001C726E" w:rsidP="00362DFA">
      <w:pPr>
        <w:spacing w:line="360" w:lineRule="auto"/>
        <w:rPr>
          <w:rFonts w:cs="Times New Roman"/>
          <w:color w:val="000000" w:themeColor="text1"/>
          <w:szCs w:val="24"/>
        </w:rPr>
      </w:pPr>
      <w:r>
        <w:rPr>
          <w:rFonts w:cs="Times New Roman"/>
          <w:b/>
          <w:bCs/>
          <w:color w:val="000000" w:themeColor="text1"/>
          <w:szCs w:val="24"/>
        </w:rPr>
        <w:t>Cíl</w:t>
      </w:r>
      <w:r w:rsidR="007F6FB7">
        <w:rPr>
          <w:rFonts w:cs="Times New Roman"/>
          <w:b/>
          <w:bCs/>
          <w:color w:val="000000" w:themeColor="text1"/>
          <w:szCs w:val="24"/>
        </w:rPr>
        <w:t xml:space="preserve">em </w:t>
      </w:r>
      <w:r w:rsidR="007F6FB7">
        <w:rPr>
          <w:rFonts w:cs="Times New Roman"/>
          <w:bCs/>
          <w:color w:val="000000" w:themeColor="text1"/>
          <w:szCs w:val="24"/>
        </w:rPr>
        <w:t>je s</w:t>
      </w:r>
      <w:r w:rsidR="00D03334">
        <w:rPr>
          <w:rFonts w:cs="Times New Roman"/>
          <w:bCs/>
          <w:color w:val="000000" w:themeColor="text1"/>
          <w:szCs w:val="24"/>
        </w:rPr>
        <w:t>polupráce ve dvojici, efektivní komunikace a zapojení logického</w:t>
      </w:r>
      <w:r w:rsidR="007F6FB7">
        <w:rPr>
          <w:rFonts w:cs="Times New Roman"/>
          <w:bCs/>
          <w:color w:val="000000" w:themeColor="text1"/>
          <w:szCs w:val="24"/>
        </w:rPr>
        <w:t xml:space="preserve"> myšlení</w:t>
      </w:r>
      <w:r w:rsidR="00D03334">
        <w:rPr>
          <w:rFonts w:cs="Times New Roman"/>
          <w:bCs/>
          <w:color w:val="000000" w:themeColor="text1"/>
          <w:szCs w:val="24"/>
        </w:rPr>
        <w:t>. P</w:t>
      </w:r>
      <w:r w:rsidR="007F6FB7">
        <w:rPr>
          <w:rFonts w:cs="Times New Roman"/>
          <w:bCs/>
          <w:color w:val="000000" w:themeColor="text1"/>
          <w:szCs w:val="24"/>
        </w:rPr>
        <w:t>ři</w:t>
      </w:r>
      <w:r w:rsidR="00D03334">
        <w:rPr>
          <w:rFonts w:cs="Times New Roman"/>
          <w:bCs/>
          <w:color w:val="000000" w:themeColor="text1"/>
          <w:szCs w:val="24"/>
        </w:rPr>
        <w:t xml:space="preserve"> zjišťování</w:t>
      </w:r>
      <w:r w:rsidR="007F6FB7">
        <w:rPr>
          <w:rFonts w:cs="Times New Roman"/>
          <w:bCs/>
          <w:color w:val="000000" w:themeColor="text1"/>
          <w:szCs w:val="24"/>
        </w:rPr>
        <w:t xml:space="preserve"> systém</w:t>
      </w:r>
      <w:r w:rsidR="00D03334">
        <w:rPr>
          <w:rFonts w:cs="Times New Roman"/>
          <w:bCs/>
          <w:color w:val="000000" w:themeColor="text1"/>
          <w:szCs w:val="24"/>
        </w:rPr>
        <w:t>u</w:t>
      </w:r>
      <w:r w:rsidR="007F6FB7">
        <w:rPr>
          <w:rFonts w:cs="Times New Roman"/>
          <w:bCs/>
          <w:color w:val="000000" w:themeColor="text1"/>
          <w:szCs w:val="24"/>
        </w:rPr>
        <w:t xml:space="preserve"> šifrování</w:t>
      </w:r>
      <w:r w:rsidR="00D03334">
        <w:rPr>
          <w:rFonts w:cs="Times New Roman"/>
          <w:bCs/>
          <w:color w:val="000000" w:themeColor="text1"/>
          <w:szCs w:val="24"/>
        </w:rPr>
        <w:t xml:space="preserve"> rozvíjíme účastníkovu tvořivost a vůli</w:t>
      </w:r>
      <w:r w:rsidR="007F6FB7">
        <w:rPr>
          <w:rFonts w:cs="Times New Roman"/>
          <w:bCs/>
          <w:color w:val="000000" w:themeColor="text1"/>
          <w:szCs w:val="24"/>
        </w:rPr>
        <w:t xml:space="preserve">. </w:t>
      </w:r>
    </w:p>
    <w:p w14:paraId="2DF50682" w14:textId="5A281781" w:rsidR="00AF7DBD" w:rsidRDefault="007F6FB7" w:rsidP="001716B5">
      <w:pPr>
        <w:spacing w:line="360" w:lineRule="auto"/>
        <w:rPr>
          <w:rFonts w:cs="Times New Roman"/>
          <w:color w:val="000000" w:themeColor="text1"/>
          <w:szCs w:val="24"/>
        </w:rPr>
      </w:pPr>
      <w:r>
        <w:rPr>
          <w:rFonts w:cs="Times New Roman"/>
          <w:b/>
          <w:bCs/>
          <w:color w:val="000000" w:themeColor="text1"/>
          <w:szCs w:val="24"/>
        </w:rPr>
        <w:t>Libreto a</w:t>
      </w:r>
      <w:r w:rsidR="001C726E">
        <w:rPr>
          <w:rFonts w:cs="Times New Roman"/>
          <w:b/>
          <w:bCs/>
          <w:color w:val="000000" w:themeColor="text1"/>
          <w:szCs w:val="24"/>
        </w:rPr>
        <w:t xml:space="preserve"> motivace</w:t>
      </w:r>
      <w:r w:rsidR="00AF7DBD">
        <w:rPr>
          <w:rFonts w:cs="Times New Roman"/>
          <w:b/>
          <w:bCs/>
          <w:color w:val="000000" w:themeColor="text1"/>
          <w:szCs w:val="24"/>
        </w:rPr>
        <w:t xml:space="preserve"> </w:t>
      </w:r>
      <w:r w:rsidR="00AF7DBD" w:rsidRPr="00AF7DBD">
        <w:rPr>
          <w:rFonts w:cs="Times New Roman"/>
          <w:bCs/>
          <w:color w:val="000000" w:themeColor="text1"/>
          <w:szCs w:val="24"/>
        </w:rPr>
        <w:t>vycházejí z příběhů Harryho Pottera</w:t>
      </w:r>
      <w:r w:rsidR="00AF7DBD">
        <w:rPr>
          <w:rFonts w:cs="Times New Roman"/>
          <w:bCs/>
          <w:color w:val="000000" w:themeColor="text1"/>
          <w:szCs w:val="24"/>
        </w:rPr>
        <w:t>. Účastníci se nacház</w:t>
      </w:r>
      <w:r w:rsidR="00757A52">
        <w:rPr>
          <w:rFonts w:cs="Times New Roman"/>
          <w:bCs/>
          <w:color w:val="000000" w:themeColor="text1"/>
          <w:szCs w:val="24"/>
        </w:rPr>
        <w:t xml:space="preserve">ejí v Bradavicích, ve škole čar </w:t>
      </w:r>
      <w:r w:rsidR="00AF7DBD">
        <w:rPr>
          <w:rFonts w:cs="Times New Roman"/>
          <w:bCs/>
          <w:color w:val="000000" w:themeColor="text1"/>
          <w:szCs w:val="24"/>
        </w:rPr>
        <w:t>a kouzel. V prostorách školy se nacházejí čty</w:t>
      </w:r>
      <w:r w:rsidR="00393472">
        <w:rPr>
          <w:rFonts w:cs="Times New Roman"/>
          <w:color w:val="000000" w:themeColor="text1"/>
          <w:szCs w:val="24"/>
        </w:rPr>
        <w:t>ři tajné komnaty</w:t>
      </w:r>
      <w:r w:rsidR="00AF7DBD">
        <w:rPr>
          <w:rFonts w:cs="Times New Roman"/>
          <w:color w:val="000000" w:themeColor="text1"/>
          <w:szCs w:val="24"/>
        </w:rPr>
        <w:t xml:space="preserve"> a všechny skrývají velké tajemství</w:t>
      </w:r>
      <w:r w:rsidR="00393472">
        <w:rPr>
          <w:rFonts w:cs="Times New Roman"/>
          <w:color w:val="000000" w:themeColor="text1"/>
          <w:szCs w:val="24"/>
        </w:rPr>
        <w:t xml:space="preserve">. </w:t>
      </w:r>
      <w:r w:rsidR="001716B5">
        <w:rPr>
          <w:rFonts w:cs="Times New Roman"/>
          <w:color w:val="000000" w:themeColor="text1"/>
          <w:szCs w:val="24"/>
        </w:rPr>
        <w:t>Jsou však zapeče</w:t>
      </w:r>
      <w:r w:rsidR="00392E23">
        <w:rPr>
          <w:rFonts w:cs="Times New Roman"/>
          <w:color w:val="000000" w:themeColor="text1"/>
          <w:szCs w:val="24"/>
        </w:rPr>
        <w:t>tě</w:t>
      </w:r>
      <w:r w:rsidR="00757A52">
        <w:rPr>
          <w:rFonts w:cs="Times New Roman"/>
          <w:color w:val="000000" w:themeColor="text1"/>
          <w:szCs w:val="24"/>
        </w:rPr>
        <w:t xml:space="preserve">ny a otevřou se </w:t>
      </w:r>
      <w:r w:rsidR="001716B5">
        <w:rPr>
          <w:rFonts w:cs="Times New Roman"/>
          <w:color w:val="000000" w:themeColor="text1"/>
          <w:szCs w:val="24"/>
        </w:rPr>
        <w:t xml:space="preserve">pouze </w:t>
      </w:r>
      <w:r w:rsidR="00757A52">
        <w:rPr>
          <w:rFonts w:cs="Times New Roman"/>
          <w:color w:val="000000" w:themeColor="text1"/>
          <w:szCs w:val="24"/>
        </w:rPr>
        <w:t xml:space="preserve">pomocí </w:t>
      </w:r>
      <w:r w:rsidR="001716B5">
        <w:rPr>
          <w:rFonts w:cs="Times New Roman"/>
          <w:color w:val="000000" w:themeColor="text1"/>
          <w:szCs w:val="24"/>
        </w:rPr>
        <w:t>tajn</w:t>
      </w:r>
      <w:r w:rsidR="00757A52">
        <w:rPr>
          <w:rFonts w:cs="Times New Roman"/>
          <w:color w:val="000000" w:themeColor="text1"/>
          <w:szCs w:val="24"/>
        </w:rPr>
        <w:t>ého kódu. Víš, jak tento kód získat?</w:t>
      </w:r>
      <w:r w:rsidR="001716B5">
        <w:rPr>
          <w:rFonts w:cs="Times New Roman"/>
          <w:color w:val="000000" w:themeColor="text1"/>
          <w:szCs w:val="24"/>
        </w:rPr>
        <w:t xml:space="preserve"> Navštiv místní chatrče. Neztrácej čas, v komnatách se nachází něco, co zajisté potřebuješ.</w:t>
      </w:r>
    </w:p>
    <w:p w14:paraId="29C917C3" w14:textId="5AC10198" w:rsidR="00AF7DBD" w:rsidRPr="00C76D7A" w:rsidRDefault="00AF7DBD" w:rsidP="00362DFA">
      <w:pPr>
        <w:spacing w:line="360" w:lineRule="auto"/>
        <w:rPr>
          <w:rFonts w:cs="Times New Roman"/>
          <w:color w:val="000000" w:themeColor="text1"/>
          <w:szCs w:val="24"/>
        </w:rPr>
      </w:pPr>
      <w:r>
        <w:rPr>
          <w:rFonts w:cs="Times New Roman"/>
          <w:color w:val="000000" w:themeColor="text1"/>
          <w:szCs w:val="24"/>
        </w:rPr>
        <w:t xml:space="preserve">Motivace může být podpořena úvodní scénkou se zapojením kostýmů. My jsme toho však nevyužili z důvodu nedostatečných prostředků a omezeného počtu instruktorů. </w:t>
      </w:r>
    </w:p>
    <w:p w14:paraId="6D8EDC1B" w14:textId="5B7490F8" w:rsidR="001C726E" w:rsidRPr="00AF7DBD" w:rsidRDefault="00AF7DBD" w:rsidP="00362DFA">
      <w:pPr>
        <w:spacing w:line="360" w:lineRule="auto"/>
        <w:rPr>
          <w:rFonts w:cs="Times New Roman"/>
          <w:color w:val="000000" w:themeColor="text1"/>
          <w:szCs w:val="24"/>
        </w:rPr>
      </w:pPr>
      <w:r>
        <w:rPr>
          <w:rFonts w:cs="Times New Roman"/>
          <w:bCs/>
          <w:color w:val="000000" w:themeColor="text1"/>
          <w:szCs w:val="24"/>
        </w:rPr>
        <w:t xml:space="preserve">Během hry jsou </w:t>
      </w:r>
      <w:r w:rsidRPr="00AF7DBD">
        <w:rPr>
          <w:rFonts w:cs="Times New Roman"/>
          <w:b/>
          <w:bCs/>
          <w:color w:val="000000" w:themeColor="text1"/>
          <w:szCs w:val="24"/>
        </w:rPr>
        <w:t>účastníci rozděleni</w:t>
      </w:r>
      <w:r>
        <w:rPr>
          <w:rFonts w:cs="Times New Roman"/>
          <w:bCs/>
          <w:color w:val="000000" w:themeColor="text1"/>
          <w:szCs w:val="24"/>
        </w:rPr>
        <w:t xml:space="preserve"> do dvojic. Účastníky jsme rozlosovali pomocí obrázků postav z filmu Harry Potter. Tyto postavy poté představovaly jejich patrony.  </w:t>
      </w:r>
      <w:r>
        <w:rPr>
          <w:rFonts w:cs="Times New Roman"/>
          <w:b/>
          <w:bCs/>
          <w:color w:val="000000" w:themeColor="text1"/>
          <w:szCs w:val="24"/>
        </w:rPr>
        <w:t xml:space="preserve">Počet dvojic </w:t>
      </w:r>
      <w:r>
        <w:rPr>
          <w:rFonts w:cs="Times New Roman"/>
          <w:bCs/>
          <w:color w:val="000000" w:themeColor="text1"/>
          <w:szCs w:val="24"/>
        </w:rPr>
        <w:t>pro hru není zásadní. Jelikož se jedná o hru velmi náročnou na vytváření strategií s využitím náročných š</w:t>
      </w:r>
      <w:r w:rsidR="00757A52">
        <w:rPr>
          <w:rFonts w:cs="Times New Roman"/>
          <w:bCs/>
          <w:color w:val="000000" w:themeColor="text1"/>
          <w:szCs w:val="24"/>
        </w:rPr>
        <w:t>ifrovacích systémů, nedoporučujeme</w:t>
      </w:r>
      <w:r>
        <w:rPr>
          <w:rFonts w:cs="Times New Roman"/>
          <w:bCs/>
          <w:color w:val="000000" w:themeColor="text1"/>
          <w:szCs w:val="24"/>
        </w:rPr>
        <w:t xml:space="preserve"> hru </w:t>
      </w:r>
      <w:r w:rsidR="00757A52">
        <w:rPr>
          <w:rFonts w:cs="Times New Roman"/>
          <w:bCs/>
          <w:color w:val="000000" w:themeColor="text1"/>
          <w:szCs w:val="24"/>
        </w:rPr>
        <w:t xml:space="preserve">realizovat s </w:t>
      </w:r>
      <w:r>
        <w:rPr>
          <w:rFonts w:cs="Times New Roman"/>
          <w:bCs/>
          <w:color w:val="000000" w:themeColor="text1"/>
          <w:szCs w:val="24"/>
        </w:rPr>
        <w:t>účastník</w:t>
      </w:r>
      <w:r w:rsidR="00757A52">
        <w:rPr>
          <w:rFonts w:cs="Times New Roman"/>
          <w:bCs/>
          <w:color w:val="000000" w:themeColor="text1"/>
          <w:szCs w:val="24"/>
        </w:rPr>
        <w:t>y</w:t>
      </w:r>
      <w:r>
        <w:rPr>
          <w:rFonts w:cs="Times New Roman"/>
          <w:bCs/>
          <w:color w:val="000000" w:themeColor="text1"/>
          <w:szCs w:val="24"/>
        </w:rPr>
        <w:t xml:space="preserve"> mladší</w:t>
      </w:r>
      <w:r w:rsidR="00757A52">
        <w:rPr>
          <w:rFonts w:cs="Times New Roman"/>
          <w:bCs/>
          <w:color w:val="000000" w:themeColor="text1"/>
          <w:szCs w:val="24"/>
        </w:rPr>
        <w:t>mi</w:t>
      </w:r>
      <w:r>
        <w:rPr>
          <w:rFonts w:cs="Times New Roman"/>
          <w:bCs/>
          <w:color w:val="000000" w:themeColor="text1"/>
          <w:szCs w:val="24"/>
        </w:rPr>
        <w:t xml:space="preserve"> 15 – ti let.</w:t>
      </w:r>
    </w:p>
    <w:p w14:paraId="15EE8742" w14:textId="3E08A52C" w:rsidR="001C726E" w:rsidRPr="00AF7DBD" w:rsidRDefault="00AF7DBD" w:rsidP="00362DFA">
      <w:pPr>
        <w:spacing w:line="360" w:lineRule="auto"/>
        <w:rPr>
          <w:rFonts w:cs="Times New Roman"/>
          <w:color w:val="000000" w:themeColor="text1"/>
          <w:szCs w:val="24"/>
        </w:rPr>
      </w:pPr>
      <w:r>
        <w:rPr>
          <w:rFonts w:cs="Times New Roman"/>
          <w:bCs/>
          <w:color w:val="000000" w:themeColor="text1"/>
          <w:szCs w:val="24"/>
        </w:rPr>
        <w:t xml:space="preserve">Hra je vhodná do </w:t>
      </w:r>
      <w:r>
        <w:rPr>
          <w:rFonts w:cs="Times New Roman"/>
          <w:b/>
          <w:bCs/>
          <w:color w:val="000000" w:themeColor="text1"/>
          <w:szCs w:val="24"/>
        </w:rPr>
        <w:t>p</w:t>
      </w:r>
      <w:r w:rsidR="001C726E">
        <w:rPr>
          <w:rFonts w:cs="Times New Roman"/>
          <w:b/>
          <w:bCs/>
          <w:color w:val="000000" w:themeColor="text1"/>
          <w:szCs w:val="24"/>
        </w:rPr>
        <w:t>rostředí</w:t>
      </w:r>
      <w:r>
        <w:rPr>
          <w:rFonts w:cs="Times New Roman"/>
          <w:b/>
          <w:bCs/>
          <w:color w:val="000000" w:themeColor="text1"/>
          <w:szCs w:val="24"/>
        </w:rPr>
        <w:t xml:space="preserve"> </w:t>
      </w:r>
      <w:r>
        <w:rPr>
          <w:rFonts w:cs="Times New Roman"/>
          <w:bCs/>
          <w:color w:val="000000" w:themeColor="text1"/>
          <w:szCs w:val="24"/>
        </w:rPr>
        <w:t>dobře prostupného lesa o velikosti minimálně 200m x 200m. Jedná se specificky o hru noční.</w:t>
      </w:r>
      <w:r>
        <w:rPr>
          <w:rFonts w:cs="Times New Roman"/>
          <w:b/>
          <w:bCs/>
          <w:color w:val="000000" w:themeColor="text1"/>
          <w:szCs w:val="24"/>
        </w:rPr>
        <w:t xml:space="preserve"> </w:t>
      </w:r>
      <w:r w:rsidRPr="00AF7DBD">
        <w:rPr>
          <w:rFonts w:cs="Times New Roman"/>
          <w:bCs/>
          <w:color w:val="000000" w:themeColor="text1"/>
          <w:szCs w:val="24"/>
        </w:rPr>
        <w:t>Minimální</w:t>
      </w:r>
      <w:r>
        <w:rPr>
          <w:rFonts w:cs="Times New Roman"/>
          <w:b/>
          <w:bCs/>
          <w:color w:val="000000" w:themeColor="text1"/>
          <w:szCs w:val="24"/>
        </w:rPr>
        <w:t xml:space="preserve"> časová dotace </w:t>
      </w:r>
      <w:r>
        <w:rPr>
          <w:rFonts w:cs="Times New Roman"/>
          <w:bCs/>
          <w:color w:val="000000" w:themeColor="text1"/>
          <w:szCs w:val="24"/>
        </w:rPr>
        <w:t>je 35 min. Čas lze prodloužit.</w:t>
      </w:r>
    </w:p>
    <w:p w14:paraId="7AC7B1F6" w14:textId="47E16A17" w:rsidR="001C726E" w:rsidRPr="00D10912" w:rsidRDefault="001C726E" w:rsidP="00362DFA">
      <w:pPr>
        <w:spacing w:line="360" w:lineRule="auto"/>
        <w:rPr>
          <w:rFonts w:cs="Times New Roman"/>
          <w:color w:val="000000" w:themeColor="text1"/>
          <w:szCs w:val="24"/>
        </w:rPr>
      </w:pPr>
      <w:r>
        <w:rPr>
          <w:rFonts w:cs="Times New Roman"/>
          <w:b/>
          <w:bCs/>
          <w:color w:val="000000" w:themeColor="text1"/>
          <w:szCs w:val="24"/>
        </w:rPr>
        <w:t>Materiál a pomůcky:</w:t>
      </w:r>
      <w:r w:rsidR="00D10912">
        <w:rPr>
          <w:rFonts w:cs="Times New Roman"/>
          <w:b/>
          <w:bCs/>
          <w:color w:val="000000" w:themeColor="text1"/>
          <w:szCs w:val="24"/>
        </w:rPr>
        <w:t xml:space="preserve"> </w:t>
      </w:r>
      <w:r w:rsidR="00D10912">
        <w:rPr>
          <w:rFonts w:cs="Times New Roman"/>
          <w:color w:val="000000" w:themeColor="text1"/>
          <w:szCs w:val="24"/>
        </w:rPr>
        <w:t xml:space="preserve">lucerny </w:t>
      </w:r>
      <w:r w:rsidR="00AF7DBD">
        <w:rPr>
          <w:rFonts w:cs="Times New Roman"/>
          <w:color w:val="000000" w:themeColor="text1"/>
          <w:szCs w:val="24"/>
        </w:rPr>
        <w:t>4</w:t>
      </w:r>
      <w:r w:rsidR="00174F16">
        <w:rPr>
          <w:rFonts w:cs="Times New Roman"/>
          <w:color w:val="000000" w:themeColor="text1"/>
          <w:szCs w:val="24"/>
        </w:rPr>
        <w:t xml:space="preserve"> ks (funkce Májak+</w:t>
      </w:r>
      <w:r w:rsidR="00870984">
        <w:rPr>
          <w:rFonts w:cs="Times New Roman"/>
          <w:color w:val="000000" w:themeColor="text1"/>
          <w:szCs w:val="24"/>
        </w:rPr>
        <w:t>), lucerna 1ks (funkce</w:t>
      </w:r>
      <w:r w:rsidR="00AD1737">
        <w:rPr>
          <w:rFonts w:cs="Times New Roman"/>
          <w:color w:val="000000" w:themeColor="text1"/>
          <w:szCs w:val="24"/>
        </w:rPr>
        <w:t xml:space="preserve"> Truhla jednobarevná)</w:t>
      </w:r>
      <w:r w:rsidR="00C75039">
        <w:rPr>
          <w:rFonts w:cs="Times New Roman"/>
          <w:color w:val="000000" w:themeColor="text1"/>
          <w:szCs w:val="24"/>
        </w:rPr>
        <w:t xml:space="preserve">, </w:t>
      </w:r>
      <w:r w:rsidR="00AF7DBD">
        <w:rPr>
          <w:rFonts w:cs="Times New Roman"/>
          <w:color w:val="000000" w:themeColor="text1"/>
          <w:szCs w:val="24"/>
        </w:rPr>
        <w:t>Šifry 4x – každý šifra je rozdělena na 4 části</w:t>
      </w:r>
      <w:r w:rsidR="001716B5">
        <w:rPr>
          <w:rFonts w:cs="Times New Roman"/>
          <w:color w:val="000000" w:themeColor="text1"/>
          <w:szCs w:val="24"/>
        </w:rPr>
        <w:t>, propisky a papíry podle počtu dvojic, artefakty umístěné v hlavní lucerně (zlatonka, pavouk, viteál, relikvie smrti)</w:t>
      </w:r>
      <w:r w:rsidR="000505E0">
        <w:rPr>
          <w:rFonts w:cs="Times New Roman"/>
          <w:color w:val="000000" w:themeColor="text1"/>
          <w:szCs w:val="24"/>
        </w:rPr>
        <w:t>.</w:t>
      </w:r>
    </w:p>
    <w:p w14:paraId="5550D9D2" w14:textId="77777777" w:rsidR="001716B5" w:rsidRDefault="001C726E" w:rsidP="00602A30">
      <w:pPr>
        <w:spacing w:line="360" w:lineRule="auto"/>
        <w:rPr>
          <w:rFonts w:cs="Times New Roman"/>
          <w:b/>
          <w:bCs/>
          <w:color w:val="000000" w:themeColor="text1"/>
          <w:szCs w:val="24"/>
        </w:rPr>
      </w:pPr>
      <w:r>
        <w:rPr>
          <w:rFonts w:cs="Times New Roman"/>
          <w:b/>
          <w:bCs/>
          <w:color w:val="000000" w:themeColor="text1"/>
          <w:szCs w:val="24"/>
        </w:rPr>
        <w:t>Pravidla:</w:t>
      </w:r>
      <w:r w:rsidR="009E71D4">
        <w:rPr>
          <w:rFonts w:cs="Times New Roman"/>
          <w:b/>
          <w:bCs/>
          <w:color w:val="000000" w:themeColor="text1"/>
          <w:szCs w:val="24"/>
        </w:rPr>
        <w:t xml:space="preserve"> </w:t>
      </w:r>
    </w:p>
    <w:p w14:paraId="2DE3B0FA" w14:textId="79265C41" w:rsidR="001716B5" w:rsidRDefault="001716B5" w:rsidP="00602A30">
      <w:pPr>
        <w:spacing w:line="360" w:lineRule="auto"/>
        <w:rPr>
          <w:rFonts w:cs="Times New Roman"/>
          <w:color w:val="000000" w:themeColor="text1"/>
          <w:szCs w:val="24"/>
        </w:rPr>
      </w:pPr>
      <w:r>
        <w:rPr>
          <w:rFonts w:cs="Times New Roman"/>
          <w:color w:val="000000" w:themeColor="text1"/>
          <w:szCs w:val="24"/>
        </w:rPr>
        <w:t>Lucerna s funkcí Truhla jednobarevná má v každých svých dvířkách (tajemné komnaty) ukrytý jeden z artefaktů. Úkolem účastníků j</w:t>
      </w:r>
      <w:r w:rsidR="00DB4315">
        <w:rPr>
          <w:rFonts w:cs="Times New Roman"/>
          <w:color w:val="000000" w:themeColor="text1"/>
          <w:szCs w:val="24"/>
        </w:rPr>
        <w:t xml:space="preserve">e jednotlivé artefakty získat. </w:t>
      </w:r>
      <w:r>
        <w:rPr>
          <w:rFonts w:cs="Times New Roman"/>
          <w:color w:val="000000" w:themeColor="text1"/>
          <w:szCs w:val="24"/>
        </w:rPr>
        <w:t xml:space="preserve">Každá komnata je však zabezpečena kódem, který obsahuje 10 barev. Kódy získám tak, že vyluštím šifry, které mi jej odhalí. </w:t>
      </w:r>
    </w:p>
    <w:p w14:paraId="4F5FFE4F" w14:textId="06029441" w:rsidR="00A84BFB" w:rsidRDefault="001716B5" w:rsidP="00602A30">
      <w:pPr>
        <w:spacing w:line="360" w:lineRule="auto"/>
        <w:rPr>
          <w:rFonts w:cs="Times New Roman"/>
          <w:color w:val="000000" w:themeColor="text1"/>
          <w:szCs w:val="24"/>
        </w:rPr>
      </w:pPr>
      <w:r>
        <w:rPr>
          <w:rFonts w:cs="Times New Roman"/>
          <w:color w:val="000000" w:themeColor="text1"/>
          <w:szCs w:val="24"/>
        </w:rPr>
        <w:t xml:space="preserve">Každá šifra je však rozdělena na 4 části. Jednotlivé části se nachází v místních chatrčích (lucerny s funkcí maják+, které jsou rozmístěny v herním prostoru). Každá tato </w:t>
      </w:r>
      <w:r w:rsidR="00A84BFB">
        <w:rPr>
          <w:rFonts w:cs="Times New Roman"/>
          <w:color w:val="000000" w:themeColor="text1"/>
          <w:szCs w:val="24"/>
        </w:rPr>
        <w:t>chatrč</w:t>
      </w:r>
      <w:r>
        <w:rPr>
          <w:rFonts w:cs="Times New Roman"/>
          <w:color w:val="000000" w:themeColor="text1"/>
          <w:szCs w:val="24"/>
        </w:rPr>
        <w:t xml:space="preserve"> skrývá ve svých dvířkách všechny části jedné šifry. </w:t>
      </w:r>
      <w:r w:rsidR="007C69D0">
        <w:rPr>
          <w:rFonts w:cs="Times New Roman"/>
          <w:color w:val="000000" w:themeColor="text1"/>
          <w:szCs w:val="24"/>
        </w:rPr>
        <w:t>Účastník</w:t>
      </w:r>
      <w:r w:rsidR="00A84BFB">
        <w:rPr>
          <w:rFonts w:cs="Times New Roman"/>
          <w:color w:val="000000" w:themeColor="text1"/>
          <w:szCs w:val="24"/>
        </w:rPr>
        <w:t xml:space="preserve"> tedy </w:t>
      </w:r>
      <w:r w:rsidR="007C69D0">
        <w:rPr>
          <w:rFonts w:cs="Times New Roman"/>
          <w:color w:val="000000" w:themeColor="text1"/>
          <w:szCs w:val="24"/>
        </w:rPr>
        <w:t xml:space="preserve">musí </w:t>
      </w:r>
      <w:r w:rsidR="00A84BFB">
        <w:rPr>
          <w:rFonts w:cs="Times New Roman"/>
          <w:color w:val="000000" w:themeColor="text1"/>
          <w:szCs w:val="24"/>
        </w:rPr>
        <w:t>otevřít vš</w:t>
      </w:r>
      <w:r w:rsidR="007C69D0">
        <w:rPr>
          <w:rFonts w:cs="Times New Roman"/>
          <w:color w:val="000000" w:themeColor="text1"/>
          <w:szCs w:val="24"/>
        </w:rPr>
        <w:t>echna dvířka chatrče</w:t>
      </w:r>
      <w:r w:rsidR="00392E23">
        <w:rPr>
          <w:rFonts w:cs="Times New Roman"/>
          <w:color w:val="000000" w:themeColor="text1"/>
          <w:szCs w:val="24"/>
        </w:rPr>
        <w:t xml:space="preserve"> (otevře je dotykem na tlakový panel lucerny. Dvířka se otevírají podle toho, jaká barva na lucerně zrovna svítí. Když svítí zelená, otevřou se zelená dvířka. Barvy se mění v pořadí dle </w:t>
      </w:r>
      <w:r w:rsidR="00392E23">
        <w:rPr>
          <w:rFonts w:cs="Times New Roman"/>
          <w:color w:val="000000" w:themeColor="text1"/>
          <w:szCs w:val="24"/>
        </w:rPr>
        <w:lastRenderedPageBreak/>
        <w:t>náhodného intervalu.). Po otevření všech dvířek, tedy po vystřídání všech barev na lucerně,</w:t>
      </w:r>
      <w:r w:rsidR="007C69D0">
        <w:rPr>
          <w:rFonts w:cs="Times New Roman"/>
          <w:color w:val="000000" w:themeColor="text1"/>
          <w:szCs w:val="24"/>
        </w:rPr>
        <w:t xml:space="preserve"> získá</w:t>
      </w:r>
      <w:r w:rsidR="00A84BFB">
        <w:rPr>
          <w:rFonts w:cs="Times New Roman"/>
          <w:color w:val="000000" w:themeColor="text1"/>
          <w:szCs w:val="24"/>
        </w:rPr>
        <w:t xml:space="preserve"> </w:t>
      </w:r>
      <w:r w:rsidR="00757A52">
        <w:rPr>
          <w:rFonts w:cs="Times New Roman"/>
          <w:color w:val="000000" w:themeColor="text1"/>
          <w:szCs w:val="24"/>
        </w:rPr>
        <w:t xml:space="preserve">dvojice </w:t>
      </w:r>
      <w:r w:rsidR="00A84BFB">
        <w:rPr>
          <w:rFonts w:cs="Times New Roman"/>
          <w:color w:val="000000" w:themeColor="text1"/>
          <w:szCs w:val="24"/>
        </w:rPr>
        <w:t>čtyři č</w:t>
      </w:r>
      <w:r w:rsidR="007C69D0">
        <w:rPr>
          <w:rFonts w:cs="Times New Roman"/>
          <w:color w:val="000000" w:themeColor="text1"/>
          <w:szCs w:val="24"/>
        </w:rPr>
        <w:t>ásti šifry. Po vyluštění dostane</w:t>
      </w:r>
      <w:r w:rsidR="00A84BFB">
        <w:rPr>
          <w:rFonts w:cs="Times New Roman"/>
          <w:color w:val="000000" w:themeColor="text1"/>
          <w:szCs w:val="24"/>
        </w:rPr>
        <w:t xml:space="preserve"> barevn</w:t>
      </w:r>
      <w:r w:rsidR="00DB4315">
        <w:rPr>
          <w:rFonts w:cs="Times New Roman"/>
          <w:color w:val="000000" w:themeColor="text1"/>
          <w:szCs w:val="24"/>
        </w:rPr>
        <w:t>ý kód k jedné tajemné komnatě</w:t>
      </w:r>
      <w:r w:rsidR="00757A52">
        <w:rPr>
          <w:rFonts w:cs="Times New Roman"/>
          <w:color w:val="000000" w:themeColor="text1"/>
          <w:szCs w:val="24"/>
        </w:rPr>
        <w:t xml:space="preserve">, který je potřeba zadat pomocí dotykového panelu na lucernu s funkcí Truhla jednobarevná. </w:t>
      </w:r>
      <w:r w:rsidR="007C69D0">
        <w:rPr>
          <w:rFonts w:cs="Times New Roman"/>
          <w:color w:val="000000" w:themeColor="text1"/>
          <w:szCs w:val="24"/>
        </w:rPr>
        <w:t>Takto musí</w:t>
      </w:r>
      <w:r w:rsidR="00A84BFB">
        <w:rPr>
          <w:rFonts w:cs="Times New Roman"/>
          <w:color w:val="000000" w:themeColor="text1"/>
          <w:szCs w:val="24"/>
        </w:rPr>
        <w:t xml:space="preserve"> otevřít všechny čtyři komnaty. </w:t>
      </w:r>
    </w:p>
    <w:p w14:paraId="6FAF235A" w14:textId="54425EF6" w:rsidR="001C726E" w:rsidRDefault="00A84BFB" w:rsidP="00602A30">
      <w:pPr>
        <w:spacing w:line="360" w:lineRule="auto"/>
        <w:rPr>
          <w:rFonts w:cs="Times New Roman"/>
          <w:color w:val="000000" w:themeColor="text1"/>
          <w:szCs w:val="24"/>
        </w:rPr>
      </w:pPr>
      <w:r>
        <w:rPr>
          <w:rFonts w:cs="Times New Roman"/>
          <w:color w:val="000000" w:themeColor="text1"/>
          <w:szCs w:val="24"/>
        </w:rPr>
        <w:t xml:space="preserve">Účastníci se musí pohybovat ve dvojici. Části šifry si zaznamenávají na papíry. Strategie může být libovolná. </w:t>
      </w:r>
    </w:p>
    <w:p w14:paraId="134C952C" w14:textId="17869DD3" w:rsidR="009F46DD" w:rsidRDefault="009F46DD" w:rsidP="00602A30">
      <w:pPr>
        <w:spacing w:line="360" w:lineRule="auto"/>
        <w:rPr>
          <w:rFonts w:cs="Times New Roman"/>
          <w:b/>
          <w:bCs/>
          <w:color w:val="000000" w:themeColor="text1"/>
          <w:szCs w:val="24"/>
        </w:rPr>
      </w:pPr>
      <w:r>
        <w:rPr>
          <w:rFonts w:cs="Times New Roman"/>
          <w:b/>
          <w:bCs/>
          <w:color w:val="000000" w:themeColor="text1"/>
          <w:szCs w:val="24"/>
        </w:rPr>
        <w:t>Zpětná vazba</w:t>
      </w:r>
    </w:p>
    <w:p w14:paraId="71D09780" w14:textId="3B4F61DF" w:rsidR="003D0179" w:rsidRDefault="00DA79C5" w:rsidP="00AE6067">
      <w:pPr>
        <w:spacing w:line="360" w:lineRule="auto"/>
        <w:ind w:firstLine="567"/>
        <w:rPr>
          <w:rFonts w:cs="Times New Roman"/>
          <w:color w:val="000000" w:themeColor="text1"/>
          <w:szCs w:val="24"/>
        </w:rPr>
      </w:pPr>
      <w:r>
        <w:rPr>
          <w:rFonts w:cs="Times New Roman"/>
          <w:color w:val="000000" w:themeColor="text1"/>
          <w:szCs w:val="24"/>
        </w:rPr>
        <w:t>Tato hra byla realizována ve d</w:t>
      </w:r>
      <w:r w:rsidR="00392E23">
        <w:rPr>
          <w:rFonts w:cs="Times New Roman"/>
          <w:color w:val="000000" w:themeColor="text1"/>
          <w:szCs w:val="24"/>
        </w:rPr>
        <w:t>vou skupinách (v</w:t>
      </w:r>
      <w:r w:rsidR="003D0179">
        <w:rPr>
          <w:rFonts w:cs="Times New Roman"/>
          <w:color w:val="000000" w:themeColor="text1"/>
          <w:szCs w:val="24"/>
        </w:rPr>
        <w:t xml:space="preserve">zdělávací kurz a </w:t>
      </w:r>
      <w:r w:rsidR="00010A6C">
        <w:rPr>
          <w:rFonts w:cs="Times New Roman"/>
          <w:color w:val="000000" w:themeColor="text1"/>
          <w:szCs w:val="24"/>
        </w:rPr>
        <w:t>oddíl Rychlých Šípů)</w:t>
      </w:r>
      <w:r w:rsidR="003D0179">
        <w:rPr>
          <w:rFonts w:cs="Times New Roman"/>
          <w:color w:val="000000" w:themeColor="text1"/>
          <w:szCs w:val="24"/>
        </w:rPr>
        <w:t>, proto se v</w:t>
      </w:r>
      <w:r w:rsidR="00757A52">
        <w:rPr>
          <w:rFonts w:cs="Times New Roman"/>
          <w:color w:val="000000" w:themeColor="text1"/>
          <w:szCs w:val="24"/>
        </w:rPr>
        <w:t> tomto rozboru</w:t>
      </w:r>
      <w:r w:rsidR="003D0179">
        <w:rPr>
          <w:rFonts w:cs="Times New Roman"/>
          <w:color w:val="000000" w:themeColor="text1"/>
          <w:szCs w:val="24"/>
        </w:rPr>
        <w:t xml:space="preserve"> názory </w:t>
      </w:r>
      <w:r w:rsidR="00010A6C">
        <w:rPr>
          <w:rFonts w:cs="Times New Roman"/>
          <w:color w:val="000000" w:themeColor="text1"/>
          <w:szCs w:val="24"/>
        </w:rPr>
        <w:t xml:space="preserve">obou skupin </w:t>
      </w:r>
      <w:r w:rsidR="003D0179">
        <w:rPr>
          <w:rFonts w:cs="Times New Roman"/>
          <w:color w:val="000000" w:themeColor="text1"/>
          <w:szCs w:val="24"/>
        </w:rPr>
        <w:t xml:space="preserve">budou prolínat. </w:t>
      </w:r>
    </w:p>
    <w:p w14:paraId="64B609C3" w14:textId="1920D920" w:rsidR="00AE6067" w:rsidRDefault="00756C7B" w:rsidP="00AE6067">
      <w:pPr>
        <w:spacing w:line="360" w:lineRule="auto"/>
        <w:ind w:firstLine="567"/>
        <w:rPr>
          <w:rFonts w:cs="Times New Roman"/>
          <w:color w:val="000000" w:themeColor="text1"/>
          <w:szCs w:val="24"/>
        </w:rPr>
      </w:pPr>
      <w:r>
        <w:rPr>
          <w:rFonts w:cs="Times New Roman"/>
          <w:color w:val="000000" w:themeColor="text1"/>
          <w:szCs w:val="24"/>
        </w:rPr>
        <w:t>Účastníc</w:t>
      </w:r>
      <w:r w:rsidR="00680BF3">
        <w:rPr>
          <w:rFonts w:cs="Times New Roman"/>
          <w:color w:val="000000" w:themeColor="text1"/>
          <w:szCs w:val="24"/>
        </w:rPr>
        <w:t>e</w:t>
      </w:r>
      <w:r>
        <w:rPr>
          <w:rFonts w:cs="Times New Roman"/>
          <w:color w:val="000000" w:themeColor="text1"/>
          <w:szCs w:val="24"/>
        </w:rPr>
        <w:t xml:space="preserve"> </w:t>
      </w:r>
      <w:r w:rsidR="00DB4315">
        <w:rPr>
          <w:rFonts w:cs="Times New Roman"/>
          <w:color w:val="000000" w:themeColor="text1"/>
          <w:szCs w:val="24"/>
        </w:rPr>
        <w:t xml:space="preserve">vzdělávacího </w:t>
      </w:r>
      <w:r w:rsidR="005E496D">
        <w:rPr>
          <w:rFonts w:cs="Times New Roman"/>
          <w:color w:val="000000" w:themeColor="text1"/>
          <w:szCs w:val="24"/>
        </w:rPr>
        <w:t xml:space="preserve">kurzu </w:t>
      </w:r>
      <w:r>
        <w:rPr>
          <w:rFonts w:cs="Times New Roman"/>
          <w:color w:val="000000" w:themeColor="text1"/>
          <w:szCs w:val="24"/>
        </w:rPr>
        <w:t>se shodoval</w:t>
      </w:r>
      <w:r w:rsidR="00680BF3">
        <w:rPr>
          <w:rFonts w:cs="Times New Roman"/>
          <w:color w:val="000000" w:themeColor="text1"/>
          <w:szCs w:val="24"/>
        </w:rPr>
        <w:t>y</w:t>
      </w:r>
      <w:r>
        <w:rPr>
          <w:rFonts w:cs="Times New Roman"/>
          <w:color w:val="000000" w:themeColor="text1"/>
          <w:szCs w:val="24"/>
        </w:rPr>
        <w:t xml:space="preserve"> na tom, že se ji</w:t>
      </w:r>
      <w:r w:rsidR="00680BF3">
        <w:rPr>
          <w:rFonts w:cs="Times New Roman"/>
          <w:color w:val="000000" w:themeColor="text1"/>
          <w:szCs w:val="24"/>
        </w:rPr>
        <w:t>m</w:t>
      </w:r>
      <w:r>
        <w:rPr>
          <w:rFonts w:cs="Times New Roman"/>
          <w:color w:val="000000" w:themeColor="text1"/>
          <w:szCs w:val="24"/>
        </w:rPr>
        <w:t xml:space="preserve"> hra líbila a bavila</w:t>
      </w:r>
      <w:r w:rsidR="00680BF3">
        <w:rPr>
          <w:rFonts w:cs="Times New Roman"/>
          <w:color w:val="000000" w:themeColor="text1"/>
          <w:szCs w:val="24"/>
        </w:rPr>
        <w:t xml:space="preserve"> je</w:t>
      </w:r>
      <w:r>
        <w:rPr>
          <w:rFonts w:cs="Times New Roman"/>
          <w:color w:val="000000" w:themeColor="text1"/>
          <w:szCs w:val="24"/>
        </w:rPr>
        <w:t xml:space="preserve">. </w:t>
      </w:r>
      <w:r w:rsidR="00223853">
        <w:rPr>
          <w:rFonts w:cs="Times New Roman"/>
          <w:color w:val="000000" w:themeColor="text1"/>
          <w:szCs w:val="24"/>
        </w:rPr>
        <w:t>Ve skupině R</w:t>
      </w:r>
      <w:r w:rsidR="00AA6623">
        <w:rPr>
          <w:rFonts w:cs="Times New Roman"/>
          <w:color w:val="000000" w:themeColor="text1"/>
          <w:szCs w:val="24"/>
        </w:rPr>
        <w:t>ychlých Šípů</w:t>
      </w:r>
      <w:r w:rsidR="00223853">
        <w:rPr>
          <w:rFonts w:cs="Times New Roman"/>
          <w:color w:val="000000" w:themeColor="text1"/>
          <w:szCs w:val="24"/>
        </w:rPr>
        <w:t xml:space="preserve"> toto tvrzení nebylo jednoznačné. </w:t>
      </w:r>
      <w:r w:rsidR="005E496D">
        <w:rPr>
          <w:rFonts w:cs="Times New Roman"/>
          <w:color w:val="000000" w:themeColor="text1"/>
          <w:szCs w:val="24"/>
        </w:rPr>
        <w:t>Čtyři</w:t>
      </w:r>
      <w:r w:rsidR="00D945BA">
        <w:rPr>
          <w:rFonts w:cs="Times New Roman"/>
          <w:color w:val="000000" w:themeColor="text1"/>
          <w:szCs w:val="24"/>
        </w:rPr>
        <w:t xml:space="preserve"> účastn</w:t>
      </w:r>
      <w:r w:rsidR="00AA6623">
        <w:rPr>
          <w:rFonts w:cs="Times New Roman"/>
          <w:color w:val="000000" w:themeColor="text1"/>
          <w:szCs w:val="24"/>
        </w:rPr>
        <w:t>íci</w:t>
      </w:r>
      <w:r w:rsidR="00D945BA">
        <w:rPr>
          <w:rFonts w:cs="Times New Roman"/>
          <w:color w:val="000000" w:themeColor="text1"/>
          <w:szCs w:val="24"/>
        </w:rPr>
        <w:t xml:space="preserve"> uvedl</w:t>
      </w:r>
      <w:r w:rsidR="00AA6623">
        <w:rPr>
          <w:rFonts w:cs="Times New Roman"/>
          <w:color w:val="000000" w:themeColor="text1"/>
          <w:szCs w:val="24"/>
        </w:rPr>
        <w:t>i</w:t>
      </w:r>
      <w:r w:rsidR="00D945BA">
        <w:rPr>
          <w:rFonts w:cs="Times New Roman"/>
          <w:color w:val="000000" w:themeColor="text1"/>
          <w:szCs w:val="24"/>
        </w:rPr>
        <w:t>, že se jim hra nelíbila</w:t>
      </w:r>
      <w:r w:rsidR="00CA7325">
        <w:rPr>
          <w:rFonts w:cs="Times New Roman"/>
          <w:color w:val="000000" w:themeColor="text1"/>
          <w:szCs w:val="24"/>
        </w:rPr>
        <w:t>, především z toho důvodu,</w:t>
      </w:r>
      <w:r w:rsidR="00D945BA">
        <w:rPr>
          <w:rFonts w:cs="Times New Roman"/>
          <w:color w:val="000000" w:themeColor="text1"/>
          <w:szCs w:val="24"/>
        </w:rPr>
        <w:t xml:space="preserve"> že pořád dokola </w:t>
      </w:r>
      <w:r w:rsidR="000505E0">
        <w:rPr>
          <w:rFonts w:cs="Times New Roman"/>
          <w:color w:val="000000" w:themeColor="text1"/>
          <w:szCs w:val="24"/>
        </w:rPr>
        <w:t>dělali</w:t>
      </w:r>
      <w:r w:rsidR="00D945BA">
        <w:rPr>
          <w:rFonts w:cs="Times New Roman"/>
          <w:color w:val="000000" w:themeColor="text1"/>
          <w:szCs w:val="24"/>
        </w:rPr>
        <w:t xml:space="preserve"> to samé. Šifry byly zajímavé, bavilo je ťukat kód na hlavní </w:t>
      </w:r>
      <w:r w:rsidR="00CA7325">
        <w:rPr>
          <w:rFonts w:cs="Times New Roman"/>
          <w:color w:val="000000" w:themeColor="text1"/>
          <w:szCs w:val="24"/>
        </w:rPr>
        <w:t>lucernu</w:t>
      </w:r>
      <w:r w:rsidR="00D945BA">
        <w:rPr>
          <w:rFonts w:cs="Times New Roman"/>
          <w:color w:val="000000" w:themeColor="text1"/>
          <w:szCs w:val="24"/>
        </w:rPr>
        <w:t>, ale</w:t>
      </w:r>
      <w:r w:rsidR="0029699C">
        <w:rPr>
          <w:rFonts w:cs="Times New Roman"/>
          <w:color w:val="000000" w:themeColor="text1"/>
          <w:szCs w:val="24"/>
        </w:rPr>
        <w:t xml:space="preserve"> </w:t>
      </w:r>
      <w:r w:rsidR="00D945BA">
        <w:rPr>
          <w:rFonts w:cs="Times New Roman"/>
          <w:color w:val="000000" w:themeColor="text1"/>
          <w:szCs w:val="24"/>
        </w:rPr>
        <w:t xml:space="preserve">jinak </w:t>
      </w:r>
      <w:r w:rsidR="00977E37">
        <w:rPr>
          <w:rFonts w:cs="Times New Roman"/>
          <w:color w:val="000000" w:themeColor="text1"/>
          <w:szCs w:val="24"/>
        </w:rPr>
        <w:t>se stále opakoval stejný princip</w:t>
      </w:r>
      <w:r w:rsidR="0029699C">
        <w:rPr>
          <w:rFonts w:cs="Times New Roman"/>
          <w:color w:val="000000" w:themeColor="text1"/>
          <w:szCs w:val="24"/>
        </w:rPr>
        <w:t xml:space="preserve">. </w:t>
      </w:r>
      <w:r w:rsidR="001B1EE0">
        <w:rPr>
          <w:rFonts w:cs="Times New Roman"/>
          <w:color w:val="000000" w:themeColor="text1"/>
          <w:szCs w:val="24"/>
        </w:rPr>
        <w:t xml:space="preserve">Jen jediná účastnice </w:t>
      </w:r>
      <w:r w:rsidR="001D285B">
        <w:rPr>
          <w:rFonts w:cs="Times New Roman"/>
          <w:color w:val="000000" w:themeColor="text1"/>
          <w:szCs w:val="24"/>
        </w:rPr>
        <w:t>uvedla</w:t>
      </w:r>
      <w:r w:rsidR="001B1EE0">
        <w:rPr>
          <w:rFonts w:cs="Times New Roman"/>
          <w:color w:val="000000" w:themeColor="text1"/>
          <w:szCs w:val="24"/>
        </w:rPr>
        <w:t xml:space="preserve">, že ji ťukání kódu nebavilo. </w:t>
      </w:r>
    </w:p>
    <w:p w14:paraId="1DBC533F" w14:textId="77777777" w:rsidR="00AE6067" w:rsidRDefault="001D285B" w:rsidP="00AE6067">
      <w:pPr>
        <w:spacing w:line="360" w:lineRule="auto"/>
        <w:ind w:firstLine="567"/>
        <w:rPr>
          <w:rFonts w:cs="Times New Roman"/>
          <w:color w:val="000000" w:themeColor="text1"/>
          <w:szCs w:val="24"/>
        </w:rPr>
      </w:pPr>
      <w:r>
        <w:rPr>
          <w:rFonts w:cs="Times New Roman"/>
          <w:color w:val="000000" w:themeColor="text1"/>
          <w:szCs w:val="24"/>
        </w:rPr>
        <w:t>V obou skupinách jsme se potkal</w:t>
      </w:r>
      <w:r w:rsidR="003F58BE">
        <w:rPr>
          <w:rFonts w:cs="Times New Roman"/>
          <w:color w:val="000000" w:themeColor="text1"/>
          <w:szCs w:val="24"/>
        </w:rPr>
        <w:t>i</w:t>
      </w:r>
      <w:r>
        <w:rPr>
          <w:rFonts w:cs="Times New Roman"/>
          <w:color w:val="000000" w:themeColor="text1"/>
          <w:szCs w:val="24"/>
        </w:rPr>
        <w:t xml:space="preserve"> s problémem</w:t>
      </w:r>
      <w:r w:rsidR="00680BF3">
        <w:rPr>
          <w:rFonts w:cs="Times New Roman"/>
          <w:color w:val="000000" w:themeColor="text1"/>
          <w:szCs w:val="24"/>
        </w:rPr>
        <w:t xml:space="preserve"> zmat</w:t>
      </w:r>
      <w:r>
        <w:rPr>
          <w:rFonts w:cs="Times New Roman"/>
          <w:color w:val="000000" w:themeColor="text1"/>
          <w:szCs w:val="24"/>
        </w:rPr>
        <w:t>ku v</w:t>
      </w:r>
      <w:r w:rsidR="003F58BE">
        <w:rPr>
          <w:rFonts w:cs="Times New Roman"/>
          <w:color w:val="000000" w:themeColor="text1"/>
          <w:szCs w:val="24"/>
        </w:rPr>
        <w:t> </w:t>
      </w:r>
      <w:r>
        <w:rPr>
          <w:rFonts w:cs="Times New Roman"/>
          <w:color w:val="000000" w:themeColor="text1"/>
          <w:szCs w:val="24"/>
        </w:rPr>
        <w:t>pravidlech</w:t>
      </w:r>
      <w:r w:rsidR="003F58BE">
        <w:rPr>
          <w:rFonts w:cs="Times New Roman"/>
          <w:color w:val="000000" w:themeColor="text1"/>
          <w:szCs w:val="24"/>
        </w:rPr>
        <w:t xml:space="preserve">. Účastníci </w:t>
      </w:r>
      <w:r w:rsidR="00680BF3">
        <w:rPr>
          <w:rFonts w:cs="Times New Roman"/>
          <w:color w:val="000000" w:themeColor="text1"/>
          <w:szCs w:val="24"/>
        </w:rPr>
        <w:t xml:space="preserve">si </w:t>
      </w:r>
      <w:r w:rsidR="003F58BE">
        <w:rPr>
          <w:rFonts w:cs="Times New Roman"/>
          <w:color w:val="000000" w:themeColor="text1"/>
          <w:szCs w:val="24"/>
        </w:rPr>
        <w:t xml:space="preserve">nebyli </w:t>
      </w:r>
      <w:r w:rsidR="00680BF3">
        <w:rPr>
          <w:rFonts w:cs="Times New Roman"/>
          <w:color w:val="000000" w:themeColor="text1"/>
          <w:szCs w:val="24"/>
        </w:rPr>
        <w:t>jist</w:t>
      </w:r>
      <w:r w:rsidR="003F58BE">
        <w:rPr>
          <w:rFonts w:cs="Times New Roman"/>
          <w:color w:val="000000" w:themeColor="text1"/>
          <w:szCs w:val="24"/>
        </w:rPr>
        <w:t>i</w:t>
      </w:r>
      <w:r w:rsidR="00680BF3">
        <w:rPr>
          <w:rFonts w:cs="Times New Roman"/>
          <w:color w:val="000000" w:themeColor="text1"/>
          <w:szCs w:val="24"/>
        </w:rPr>
        <w:t xml:space="preserve">, zda pravidla chápou. </w:t>
      </w:r>
      <w:r w:rsidR="002D08A3">
        <w:rPr>
          <w:rFonts w:cs="Times New Roman"/>
          <w:color w:val="000000" w:themeColor="text1"/>
          <w:szCs w:val="24"/>
        </w:rPr>
        <w:t>Pravidla pro ně byla zdlouhavá</w:t>
      </w:r>
      <w:r w:rsidR="00362DFA">
        <w:rPr>
          <w:rFonts w:cs="Times New Roman"/>
          <w:color w:val="000000" w:themeColor="text1"/>
          <w:szCs w:val="24"/>
        </w:rPr>
        <w:t>,</w:t>
      </w:r>
      <w:r w:rsidR="002D08A3">
        <w:rPr>
          <w:rFonts w:cs="Times New Roman"/>
          <w:color w:val="000000" w:themeColor="text1"/>
          <w:szCs w:val="24"/>
        </w:rPr>
        <w:t xml:space="preserve"> a dokud nezačali hrát, tak nevěděli, co vlastně mají dělat. Jedna účastnice uvedla, že pravidla byla až příliš zdlouhavá na to, jak jednoduchý byl výsledek hry. </w:t>
      </w:r>
      <w:r w:rsidR="00680BF3">
        <w:rPr>
          <w:rFonts w:cs="Times New Roman"/>
          <w:color w:val="000000" w:themeColor="text1"/>
          <w:szCs w:val="24"/>
        </w:rPr>
        <w:t xml:space="preserve">Pravidla </w:t>
      </w:r>
      <w:r w:rsidR="004463EC">
        <w:rPr>
          <w:rFonts w:cs="Times New Roman"/>
          <w:color w:val="000000" w:themeColor="text1"/>
          <w:szCs w:val="24"/>
        </w:rPr>
        <w:t>měla dvě č</w:t>
      </w:r>
      <w:r w:rsidR="006C24EA">
        <w:rPr>
          <w:rFonts w:cs="Times New Roman"/>
          <w:color w:val="000000" w:themeColor="text1"/>
          <w:szCs w:val="24"/>
        </w:rPr>
        <w:t>á</w:t>
      </w:r>
      <w:r w:rsidR="004463EC">
        <w:rPr>
          <w:rFonts w:cs="Times New Roman"/>
          <w:color w:val="000000" w:themeColor="text1"/>
          <w:szCs w:val="24"/>
        </w:rPr>
        <w:t>sti, vysvětlení průběhu samotné hry a vysvětlení toho, jak se pracuje s</w:t>
      </w:r>
      <w:r w:rsidR="00220435">
        <w:rPr>
          <w:rFonts w:cs="Times New Roman"/>
          <w:color w:val="000000" w:themeColor="text1"/>
          <w:szCs w:val="24"/>
        </w:rPr>
        <w:t> </w:t>
      </w:r>
      <w:r w:rsidR="004463EC">
        <w:rPr>
          <w:rFonts w:cs="Times New Roman"/>
          <w:color w:val="000000" w:themeColor="text1"/>
          <w:szCs w:val="24"/>
        </w:rPr>
        <w:t>lucernou</w:t>
      </w:r>
      <w:r w:rsidR="00220435">
        <w:rPr>
          <w:rFonts w:cs="Times New Roman"/>
          <w:color w:val="000000" w:themeColor="text1"/>
          <w:szCs w:val="24"/>
        </w:rPr>
        <w:t xml:space="preserve">. </w:t>
      </w:r>
      <w:r w:rsidR="00A93784">
        <w:rPr>
          <w:rFonts w:cs="Times New Roman"/>
          <w:color w:val="000000" w:themeColor="text1"/>
          <w:szCs w:val="24"/>
        </w:rPr>
        <w:t xml:space="preserve">Nejasnosti mohly tedy vzniknout ve dvou rovinách </w:t>
      </w:r>
      <w:r w:rsidR="002D6D39">
        <w:rPr>
          <w:rFonts w:cs="Times New Roman"/>
          <w:color w:val="000000" w:themeColor="text1"/>
          <w:szCs w:val="24"/>
        </w:rPr>
        <w:t>–</w:t>
      </w:r>
      <w:r w:rsidR="00A93784">
        <w:rPr>
          <w:rFonts w:cs="Times New Roman"/>
          <w:color w:val="000000" w:themeColor="text1"/>
          <w:szCs w:val="24"/>
        </w:rPr>
        <w:t xml:space="preserve"> pochopení ovládání lucerny, pochopení průběhu hry. Ze zpětné vazby však závěr není jasný. </w:t>
      </w:r>
      <w:r w:rsidR="00220435">
        <w:rPr>
          <w:rFonts w:cs="Times New Roman"/>
          <w:color w:val="000000" w:themeColor="text1"/>
          <w:szCs w:val="24"/>
        </w:rPr>
        <w:t>S</w:t>
      </w:r>
      <w:r w:rsidR="006C24EA">
        <w:rPr>
          <w:rFonts w:cs="Times New Roman"/>
          <w:color w:val="000000" w:themeColor="text1"/>
          <w:szCs w:val="24"/>
        </w:rPr>
        <w:t xml:space="preserve">ouhlasím s tím, že samotná hra byla na pochopení </w:t>
      </w:r>
      <w:r w:rsidR="00A93784">
        <w:rPr>
          <w:rFonts w:cs="Times New Roman"/>
          <w:color w:val="000000" w:themeColor="text1"/>
          <w:szCs w:val="24"/>
        </w:rPr>
        <w:t xml:space="preserve">velmi náročná, </w:t>
      </w:r>
      <w:r w:rsidR="003C283F">
        <w:rPr>
          <w:rFonts w:cs="Times New Roman"/>
          <w:color w:val="000000" w:themeColor="text1"/>
          <w:szCs w:val="24"/>
        </w:rPr>
        <w:t>po startu</w:t>
      </w:r>
      <w:r w:rsidR="00A93784">
        <w:rPr>
          <w:rFonts w:cs="Times New Roman"/>
          <w:color w:val="000000" w:themeColor="text1"/>
          <w:szCs w:val="24"/>
        </w:rPr>
        <w:t xml:space="preserve"> hry</w:t>
      </w:r>
      <w:r w:rsidR="00AF1E31">
        <w:rPr>
          <w:rFonts w:cs="Times New Roman"/>
          <w:color w:val="000000" w:themeColor="text1"/>
          <w:szCs w:val="24"/>
        </w:rPr>
        <w:t xml:space="preserve"> však </w:t>
      </w:r>
      <w:r w:rsidR="003C283F">
        <w:rPr>
          <w:rFonts w:cs="Times New Roman"/>
          <w:color w:val="000000" w:themeColor="text1"/>
          <w:szCs w:val="24"/>
        </w:rPr>
        <w:t>účastn</w:t>
      </w:r>
      <w:r w:rsidR="002C2162">
        <w:rPr>
          <w:rFonts w:cs="Times New Roman"/>
          <w:color w:val="000000" w:themeColor="text1"/>
          <w:szCs w:val="24"/>
        </w:rPr>
        <w:t>íci</w:t>
      </w:r>
      <w:r w:rsidR="003C283F">
        <w:rPr>
          <w:rFonts w:cs="Times New Roman"/>
          <w:color w:val="000000" w:themeColor="text1"/>
          <w:szCs w:val="24"/>
        </w:rPr>
        <w:t xml:space="preserve"> </w:t>
      </w:r>
      <w:r w:rsidR="00B22A62">
        <w:rPr>
          <w:rFonts w:cs="Times New Roman"/>
          <w:color w:val="000000" w:themeColor="text1"/>
          <w:szCs w:val="24"/>
        </w:rPr>
        <w:t>průběh pochopil</w:t>
      </w:r>
      <w:r w:rsidR="002C2162">
        <w:rPr>
          <w:rFonts w:cs="Times New Roman"/>
          <w:color w:val="000000" w:themeColor="text1"/>
          <w:szCs w:val="24"/>
        </w:rPr>
        <w:t>i</w:t>
      </w:r>
      <w:r w:rsidR="00362DFA">
        <w:rPr>
          <w:rFonts w:cs="Times New Roman"/>
          <w:color w:val="000000" w:themeColor="text1"/>
          <w:szCs w:val="24"/>
        </w:rPr>
        <w:t xml:space="preserve"> a nemusela</w:t>
      </w:r>
      <w:r w:rsidR="00B22A62">
        <w:rPr>
          <w:rFonts w:cs="Times New Roman"/>
          <w:color w:val="000000" w:themeColor="text1"/>
          <w:szCs w:val="24"/>
        </w:rPr>
        <w:t xml:space="preserve"> se pravidla </w:t>
      </w:r>
      <w:r w:rsidR="005262CC">
        <w:rPr>
          <w:rFonts w:cs="Times New Roman"/>
          <w:color w:val="000000" w:themeColor="text1"/>
          <w:szCs w:val="24"/>
        </w:rPr>
        <w:t xml:space="preserve">znovu </w:t>
      </w:r>
      <w:r w:rsidR="00B22A62">
        <w:rPr>
          <w:rFonts w:cs="Times New Roman"/>
          <w:color w:val="000000" w:themeColor="text1"/>
          <w:szCs w:val="24"/>
        </w:rPr>
        <w:t>vysvětlov</w:t>
      </w:r>
      <w:r w:rsidR="005262CC">
        <w:rPr>
          <w:rFonts w:cs="Times New Roman"/>
          <w:color w:val="000000" w:themeColor="text1"/>
          <w:szCs w:val="24"/>
        </w:rPr>
        <w:t>at.</w:t>
      </w:r>
      <w:r w:rsidR="00C44553">
        <w:rPr>
          <w:rFonts w:cs="Times New Roman"/>
          <w:color w:val="000000" w:themeColor="text1"/>
          <w:szCs w:val="24"/>
        </w:rPr>
        <w:t xml:space="preserve"> </w:t>
      </w:r>
    </w:p>
    <w:p w14:paraId="4DE46E32" w14:textId="77777777" w:rsidR="00AE6067" w:rsidRDefault="00BA22E1" w:rsidP="00AE6067">
      <w:pPr>
        <w:spacing w:line="360" w:lineRule="auto"/>
        <w:ind w:firstLine="567"/>
        <w:rPr>
          <w:rFonts w:cs="Times New Roman"/>
          <w:color w:val="000000" w:themeColor="text1"/>
          <w:szCs w:val="24"/>
        </w:rPr>
      </w:pPr>
      <w:r>
        <w:rPr>
          <w:rFonts w:cs="Times New Roman"/>
          <w:color w:val="000000" w:themeColor="text1"/>
          <w:szCs w:val="24"/>
        </w:rPr>
        <w:t>Náročnost šifer pro účastn</w:t>
      </w:r>
      <w:r w:rsidR="00650DD2">
        <w:rPr>
          <w:rFonts w:cs="Times New Roman"/>
          <w:color w:val="000000" w:themeColor="text1"/>
          <w:szCs w:val="24"/>
        </w:rPr>
        <w:t>íky obou skupin</w:t>
      </w:r>
      <w:r>
        <w:rPr>
          <w:rFonts w:cs="Times New Roman"/>
          <w:color w:val="000000" w:themeColor="text1"/>
          <w:szCs w:val="24"/>
        </w:rPr>
        <w:t xml:space="preserve"> byla různorodá.</w:t>
      </w:r>
      <w:r w:rsidR="007D1567" w:rsidRPr="007D1567">
        <w:rPr>
          <w:rFonts w:cs="Times New Roman"/>
          <w:color w:val="000000" w:themeColor="text1"/>
          <w:szCs w:val="24"/>
        </w:rPr>
        <w:t xml:space="preserve"> </w:t>
      </w:r>
      <w:r w:rsidR="007D1567">
        <w:rPr>
          <w:rFonts w:cs="Times New Roman"/>
          <w:color w:val="000000" w:themeColor="text1"/>
          <w:szCs w:val="24"/>
        </w:rPr>
        <w:t>Pro skupinu R</w:t>
      </w:r>
      <w:r w:rsidR="008F64B1">
        <w:rPr>
          <w:rFonts w:cs="Times New Roman"/>
          <w:color w:val="000000" w:themeColor="text1"/>
          <w:szCs w:val="24"/>
        </w:rPr>
        <w:t>ychl</w:t>
      </w:r>
      <w:r w:rsidR="00C14CF1">
        <w:rPr>
          <w:rFonts w:cs="Times New Roman"/>
          <w:color w:val="000000" w:themeColor="text1"/>
          <w:szCs w:val="24"/>
        </w:rPr>
        <w:t>ých Šípů</w:t>
      </w:r>
      <w:r w:rsidR="007D1567">
        <w:rPr>
          <w:rFonts w:cs="Times New Roman"/>
          <w:color w:val="000000" w:themeColor="text1"/>
          <w:szCs w:val="24"/>
        </w:rPr>
        <w:t xml:space="preserve"> byly šifry náročnější. </w:t>
      </w:r>
      <w:r w:rsidR="00362DFA">
        <w:rPr>
          <w:rFonts w:cs="Times New Roman"/>
          <w:color w:val="000000" w:themeColor="text1"/>
          <w:szCs w:val="24"/>
        </w:rPr>
        <w:t>Ně</w:t>
      </w:r>
      <w:r w:rsidR="00A177F3">
        <w:rPr>
          <w:rFonts w:cs="Times New Roman"/>
          <w:color w:val="000000" w:themeColor="text1"/>
          <w:szCs w:val="24"/>
        </w:rPr>
        <w:t>které šifry byly pro účastn</w:t>
      </w:r>
      <w:r w:rsidR="007D1567">
        <w:rPr>
          <w:rFonts w:cs="Times New Roman"/>
          <w:color w:val="000000" w:themeColor="text1"/>
          <w:szCs w:val="24"/>
        </w:rPr>
        <w:t xml:space="preserve">íky </w:t>
      </w:r>
      <w:r w:rsidR="00A177F3">
        <w:rPr>
          <w:rFonts w:cs="Times New Roman"/>
          <w:color w:val="000000" w:themeColor="text1"/>
          <w:szCs w:val="24"/>
        </w:rPr>
        <w:t>již známé</w:t>
      </w:r>
      <w:r w:rsidR="00650DD2">
        <w:rPr>
          <w:rFonts w:cs="Times New Roman"/>
          <w:color w:val="000000" w:themeColor="text1"/>
          <w:szCs w:val="24"/>
        </w:rPr>
        <w:t>,</w:t>
      </w:r>
      <w:r w:rsidR="00A177F3">
        <w:rPr>
          <w:rFonts w:cs="Times New Roman"/>
          <w:color w:val="000000" w:themeColor="text1"/>
          <w:szCs w:val="24"/>
        </w:rPr>
        <w:t xml:space="preserve"> především v principu šifrování. </w:t>
      </w:r>
      <w:r w:rsidR="00D84029">
        <w:rPr>
          <w:rFonts w:cs="Times New Roman"/>
          <w:color w:val="000000" w:themeColor="text1"/>
          <w:szCs w:val="24"/>
        </w:rPr>
        <w:t>Pouze jedna účastnice uvedla, že byly jednouché, a</w:t>
      </w:r>
      <w:r w:rsidR="00C4083E">
        <w:rPr>
          <w:rFonts w:cs="Times New Roman"/>
          <w:color w:val="000000" w:themeColor="text1"/>
          <w:szCs w:val="24"/>
        </w:rPr>
        <w:t xml:space="preserve"> </w:t>
      </w:r>
      <w:r w:rsidR="00D84029">
        <w:rPr>
          <w:rFonts w:cs="Times New Roman"/>
          <w:color w:val="000000" w:themeColor="text1"/>
          <w:szCs w:val="24"/>
        </w:rPr>
        <w:t>nepřipadal</w:t>
      </w:r>
      <w:r w:rsidR="00C4083E">
        <w:rPr>
          <w:rFonts w:cs="Times New Roman"/>
          <w:color w:val="000000" w:themeColor="text1"/>
          <w:szCs w:val="24"/>
        </w:rPr>
        <w:t>y jí</w:t>
      </w:r>
      <w:r w:rsidR="00D84029">
        <w:rPr>
          <w:rFonts w:cs="Times New Roman"/>
          <w:color w:val="000000" w:themeColor="text1"/>
          <w:szCs w:val="24"/>
        </w:rPr>
        <w:t xml:space="preserve"> jako šifry, ale jednoduché číselné řady. Ve skupině R</w:t>
      </w:r>
      <w:r w:rsidR="00C4083E">
        <w:rPr>
          <w:rFonts w:cs="Times New Roman"/>
          <w:color w:val="000000" w:themeColor="text1"/>
          <w:szCs w:val="24"/>
        </w:rPr>
        <w:t>ychlých Šípů</w:t>
      </w:r>
      <w:r w:rsidR="00D84029">
        <w:rPr>
          <w:rFonts w:cs="Times New Roman"/>
          <w:color w:val="000000" w:themeColor="text1"/>
          <w:szCs w:val="24"/>
        </w:rPr>
        <w:t xml:space="preserve"> jediná dvojice šifry nedokázala vyluštit. </w:t>
      </w:r>
      <w:r w:rsidR="00B43A5A">
        <w:rPr>
          <w:rFonts w:cs="Times New Roman"/>
          <w:color w:val="000000" w:themeColor="text1"/>
          <w:szCs w:val="24"/>
        </w:rPr>
        <w:t>Pro obě skupiny byla nejnáročnější morseovka. Někteří účastníci ji znají</w:t>
      </w:r>
      <w:r w:rsidR="00E35BE2">
        <w:rPr>
          <w:rFonts w:cs="Times New Roman"/>
          <w:color w:val="000000" w:themeColor="text1"/>
          <w:szCs w:val="24"/>
        </w:rPr>
        <w:t xml:space="preserve"> v podob</w:t>
      </w:r>
      <w:r w:rsidR="00B03E69">
        <w:rPr>
          <w:rFonts w:cs="Times New Roman"/>
          <w:color w:val="000000" w:themeColor="text1"/>
          <w:szCs w:val="24"/>
        </w:rPr>
        <w:t>ě</w:t>
      </w:r>
      <w:r w:rsidR="00E35BE2">
        <w:rPr>
          <w:rFonts w:cs="Times New Roman"/>
          <w:color w:val="000000" w:themeColor="text1"/>
          <w:szCs w:val="24"/>
        </w:rPr>
        <w:t xml:space="preserve"> písmen, ale už ne v podobě číslic. </w:t>
      </w:r>
      <w:r w:rsidR="00CD0D13">
        <w:rPr>
          <w:rFonts w:cs="Times New Roman"/>
          <w:color w:val="000000" w:themeColor="text1"/>
          <w:szCs w:val="24"/>
        </w:rPr>
        <w:t>P</w:t>
      </w:r>
      <w:r w:rsidR="00E35BE2">
        <w:rPr>
          <w:rFonts w:cs="Times New Roman"/>
          <w:color w:val="000000" w:themeColor="text1"/>
          <w:szCs w:val="24"/>
        </w:rPr>
        <w:t xml:space="preserve">o vyluštění </w:t>
      </w:r>
      <w:r w:rsidR="00CD0D13">
        <w:rPr>
          <w:rFonts w:cs="Times New Roman"/>
          <w:color w:val="000000" w:themeColor="text1"/>
          <w:szCs w:val="24"/>
        </w:rPr>
        <w:t xml:space="preserve">a nalezení správného řešení </w:t>
      </w:r>
      <w:r w:rsidR="00E35BE2">
        <w:rPr>
          <w:rFonts w:cs="Times New Roman"/>
          <w:color w:val="000000" w:themeColor="text1"/>
          <w:szCs w:val="24"/>
        </w:rPr>
        <w:t xml:space="preserve">jim </w:t>
      </w:r>
      <w:r w:rsidR="00CD0D13">
        <w:rPr>
          <w:rFonts w:cs="Times New Roman"/>
          <w:color w:val="000000" w:themeColor="text1"/>
          <w:szCs w:val="24"/>
        </w:rPr>
        <w:t xml:space="preserve">však šifry </w:t>
      </w:r>
      <w:r w:rsidR="00E35BE2">
        <w:rPr>
          <w:rFonts w:cs="Times New Roman"/>
          <w:color w:val="000000" w:themeColor="text1"/>
          <w:szCs w:val="24"/>
        </w:rPr>
        <w:t>přišl</w:t>
      </w:r>
      <w:r w:rsidR="00CD0D13">
        <w:rPr>
          <w:rFonts w:cs="Times New Roman"/>
          <w:color w:val="000000" w:themeColor="text1"/>
          <w:szCs w:val="24"/>
        </w:rPr>
        <w:t>y</w:t>
      </w:r>
      <w:r w:rsidR="00E35BE2">
        <w:rPr>
          <w:rFonts w:cs="Times New Roman"/>
          <w:color w:val="000000" w:themeColor="text1"/>
          <w:szCs w:val="24"/>
        </w:rPr>
        <w:t xml:space="preserve"> logické a vše jim dávalo smysl. Náročnost tedy vnímá</w:t>
      </w:r>
      <w:r w:rsidR="006C38D2">
        <w:rPr>
          <w:rFonts w:cs="Times New Roman"/>
          <w:color w:val="000000" w:themeColor="text1"/>
          <w:szCs w:val="24"/>
        </w:rPr>
        <w:t>m</w:t>
      </w:r>
      <w:r w:rsidR="00E35BE2">
        <w:rPr>
          <w:rFonts w:cs="Times New Roman"/>
          <w:color w:val="000000" w:themeColor="text1"/>
          <w:szCs w:val="24"/>
        </w:rPr>
        <w:t xml:space="preserve"> ve smyslu nalezení logického postupu </w:t>
      </w:r>
      <w:r w:rsidR="006C38D2">
        <w:rPr>
          <w:rFonts w:cs="Times New Roman"/>
          <w:color w:val="000000" w:themeColor="text1"/>
          <w:szCs w:val="24"/>
        </w:rPr>
        <w:t>šif</w:t>
      </w:r>
      <w:r w:rsidR="00D71238">
        <w:rPr>
          <w:rFonts w:cs="Times New Roman"/>
          <w:color w:val="000000" w:themeColor="text1"/>
          <w:szCs w:val="24"/>
        </w:rPr>
        <w:t>rován</w:t>
      </w:r>
      <w:r w:rsidR="007248AA">
        <w:rPr>
          <w:rFonts w:cs="Times New Roman"/>
          <w:color w:val="000000" w:themeColor="text1"/>
          <w:szCs w:val="24"/>
        </w:rPr>
        <w:t>í</w:t>
      </w:r>
      <w:r w:rsidR="00E35BE2">
        <w:rPr>
          <w:rFonts w:cs="Times New Roman"/>
          <w:color w:val="000000" w:themeColor="text1"/>
          <w:szCs w:val="24"/>
        </w:rPr>
        <w:t xml:space="preserve">. </w:t>
      </w:r>
    </w:p>
    <w:p w14:paraId="7386D3BB" w14:textId="77777777" w:rsidR="00AE6067" w:rsidRDefault="00E2587A" w:rsidP="00AE6067">
      <w:pPr>
        <w:spacing w:line="360" w:lineRule="auto"/>
        <w:ind w:firstLine="567"/>
        <w:rPr>
          <w:rFonts w:cs="Times New Roman"/>
          <w:color w:val="000000" w:themeColor="text1"/>
          <w:szCs w:val="24"/>
        </w:rPr>
      </w:pPr>
      <w:r>
        <w:rPr>
          <w:rFonts w:cs="Times New Roman"/>
          <w:color w:val="000000" w:themeColor="text1"/>
          <w:szCs w:val="24"/>
        </w:rPr>
        <w:t>Vzhledem k náročnosti šifer účastn</w:t>
      </w:r>
      <w:r w:rsidR="007248AA">
        <w:rPr>
          <w:rFonts w:cs="Times New Roman"/>
          <w:color w:val="000000" w:themeColor="text1"/>
          <w:szCs w:val="24"/>
        </w:rPr>
        <w:t>íci</w:t>
      </w:r>
      <w:r>
        <w:rPr>
          <w:rFonts w:cs="Times New Roman"/>
          <w:color w:val="000000" w:themeColor="text1"/>
          <w:szCs w:val="24"/>
        </w:rPr>
        <w:t xml:space="preserve"> oceňoval</w:t>
      </w:r>
      <w:r w:rsidR="007248AA">
        <w:rPr>
          <w:rFonts w:cs="Times New Roman"/>
          <w:color w:val="000000" w:themeColor="text1"/>
          <w:szCs w:val="24"/>
        </w:rPr>
        <w:t>i</w:t>
      </w:r>
      <w:r>
        <w:rPr>
          <w:rFonts w:cs="Times New Roman"/>
          <w:color w:val="000000" w:themeColor="text1"/>
          <w:szCs w:val="24"/>
        </w:rPr>
        <w:t xml:space="preserve"> rozdělení do dvojic. Člen</w:t>
      </w:r>
      <w:r w:rsidR="007248AA">
        <w:rPr>
          <w:rFonts w:cs="Times New Roman"/>
          <w:color w:val="000000" w:themeColor="text1"/>
          <w:szCs w:val="24"/>
        </w:rPr>
        <w:t xml:space="preserve">ové </w:t>
      </w:r>
      <w:r>
        <w:rPr>
          <w:rFonts w:cs="Times New Roman"/>
          <w:color w:val="000000" w:themeColor="text1"/>
          <w:szCs w:val="24"/>
        </w:rPr>
        <w:t>dvojic se navzájem doplňoval</w:t>
      </w:r>
      <w:r w:rsidR="007248AA">
        <w:rPr>
          <w:rFonts w:cs="Times New Roman"/>
          <w:color w:val="000000" w:themeColor="text1"/>
          <w:szCs w:val="24"/>
        </w:rPr>
        <w:t>i</w:t>
      </w:r>
      <w:r>
        <w:rPr>
          <w:rFonts w:cs="Times New Roman"/>
          <w:color w:val="000000" w:themeColor="text1"/>
          <w:szCs w:val="24"/>
        </w:rPr>
        <w:t xml:space="preserve"> a šifry skládal</w:t>
      </w:r>
      <w:r w:rsidR="007248AA">
        <w:rPr>
          <w:rFonts w:cs="Times New Roman"/>
          <w:color w:val="000000" w:themeColor="text1"/>
          <w:szCs w:val="24"/>
        </w:rPr>
        <w:t>i</w:t>
      </w:r>
      <w:r>
        <w:rPr>
          <w:rFonts w:cs="Times New Roman"/>
          <w:color w:val="000000" w:themeColor="text1"/>
          <w:szCs w:val="24"/>
        </w:rPr>
        <w:t xml:space="preserve"> společnými silami. Pouze v jednom případě byl</w:t>
      </w:r>
      <w:r w:rsidR="007A1922">
        <w:rPr>
          <w:rFonts w:cs="Times New Roman"/>
          <w:color w:val="000000" w:themeColor="text1"/>
          <w:szCs w:val="24"/>
        </w:rPr>
        <w:t xml:space="preserve">a účastnice </w:t>
      </w:r>
      <w:r>
        <w:rPr>
          <w:rFonts w:cs="Times New Roman"/>
          <w:color w:val="000000" w:themeColor="text1"/>
          <w:szCs w:val="24"/>
        </w:rPr>
        <w:lastRenderedPageBreak/>
        <w:t>bez</w:t>
      </w:r>
      <w:r w:rsidR="00717BDD">
        <w:rPr>
          <w:rFonts w:cs="Times New Roman"/>
          <w:color w:val="000000" w:themeColor="text1"/>
          <w:szCs w:val="24"/>
        </w:rPr>
        <w:t xml:space="preserve"> </w:t>
      </w:r>
      <w:r>
        <w:rPr>
          <w:rFonts w:cs="Times New Roman"/>
          <w:color w:val="000000" w:themeColor="text1"/>
          <w:szCs w:val="24"/>
        </w:rPr>
        <w:t xml:space="preserve">dvojice a </w:t>
      </w:r>
      <w:r w:rsidR="007A1922">
        <w:rPr>
          <w:rFonts w:cs="Times New Roman"/>
          <w:color w:val="000000" w:themeColor="text1"/>
          <w:szCs w:val="24"/>
        </w:rPr>
        <w:t>o</w:t>
      </w:r>
      <w:r w:rsidR="00FB18B1">
        <w:rPr>
          <w:rFonts w:cs="Times New Roman"/>
          <w:color w:val="000000" w:themeColor="text1"/>
          <w:szCs w:val="24"/>
        </w:rPr>
        <w:t>komentova</w:t>
      </w:r>
      <w:r w:rsidR="007A1922">
        <w:rPr>
          <w:rFonts w:cs="Times New Roman"/>
          <w:color w:val="000000" w:themeColor="text1"/>
          <w:szCs w:val="24"/>
        </w:rPr>
        <w:t>la</w:t>
      </w:r>
      <w:r w:rsidR="00FB18B1">
        <w:rPr>
          <w:rFonts w:cs="Times New Roman"/>
          <w:color w:val="000000" w:themeColor="text1"/>
          <w:szCs w:val="24"/>
        </w:rPr>
        <w:t xml:space="preserve"> to velkou náročností.</w:t>
      </w:r>
      <w:r w:rsidR="00DC6912">
        <w:rPr>
          <w:rFonts w:cs="Times New Roman"/>
          <w:color w:val="000000" w:themeColor="text1"/>
          <w:szCs w:val="24"/>
        </w:rPr>
        <w:t xml:space="preserve"> </w:t>
      </w:r>
      <w:r w:rsidR="00257D99">
        <w:rPr>
          <w:rFonts w:cs="Times New Roman"/>
          <w:color w:val="000000" w:themeColor="text1"/>
          <w:szCs w:val="24"/>
        </w:rPr>
        <w:t>V žádné dvojic</w:t>
      </w:r>
      <w:r w:rsidR="00D71238">
        <w:rPr>
          <w:rFonts w:cs="Times New Roman"/>
          <w:color w:val="000000" w:themeColor="text1"/>
          <w:szCs w:val="24"/>
        </w:rPr>
        <w:t>i</w:t>
      </w:r>
      <w:r w:rsidR="00257D99">
        <w:rPr>
          <w:rFonts w:cs="Times New Roman"/>
          <w:color w:val="000000" w:themeColor="text1"/>
          <w:szCs w:val="24"/>
        </w:rPr>
        <w:t xml:space="preserve"> nevznikl problém </w:t>
      </w:r>
      <w:r w:rsidR="00D71238">
        <w:rPr>
          <w:rFonts w:cs="Times New Roman"/>
          <w:color w:val="000000" w:themeColor="text1"/>
          <w:szCs w:val="24"/>
        </w:rPr>
        <w:t>ani</w:t>
      </w:r>
      <w:r w:rsidR="00257D99">
        <w:rPr>
          <w:rFonts w:cs="Times New Roman"/>
          <w:color w:val="000000" w:themeColor="text1"/>
          <w:szCs w:val="24"/>
        </w:rPr>
        <w:t xml:space="preserve"> neshody. </w:t>
      </w:r>
    </w:p>
    <w:p w14:paraId="692A953B" w14:textId="467B29B5" w:rsidR="00AE6067" w:rsidRDefault="00717BDD" w:rsidP="00AE6067">
      <w:pPr>
        <w:spacing w:line="360" w:lineRule="auto"/>
        <w:ind w:firstLine="567"/>
        <w:rPr>
          <w:rFonts w:cs="Times New Roman"/>
          <w:color w:val="000000" w:themeColor="text1"/>
          <w:szCs w:val="24"/>
        </w:rPr>
      </w:pPr>
      <w:r>
        <w:rPr>
          <w:rFonts w:cs="Times New Roman"/>
          <w:color w:val="000000" w:themeColor="text1"/>
          <w:szCs w:val="24"/>
        </w:rPr>
        <w:t>Na kurzu js</w:t>
      </w:r>
      <w:r w:rsidR="00D26CFF">
        <w:rPr>
          <w:rFonts w:cs="Times New Roman"/>
          <w:color w:val="000000" w:themeColor="text1"/>
          <w:szCs w:val="24"/>
        </w:rPr>
        <w:t>me</w:t>
      </w:r>
      <w:r>
        <w:rPr>
          <w:rFonts w:cs="Times New Roman"/>
          <w:color w:val="000000" w:themeColor="text1"/>
          <w:szCs w:val="24"/>
        </w:rPr>
        <w:t xml:space="preserve"> v rámci zpětné vazby hovořili také o taktice. </w:t>
      </w:r>
      <w:r w:rsidR="00F61834">
        <w:rPr>
          <w:rFonts w:cs="Times New Roman"/>
          <w:color w:val="000000" w:themeColor="text1"/>
          <w:szCs w:val="24"/>
        </w:rPr>
        <w:t xml:space="preserve">Každá dvojice uvedla jinou taktiku </w:t>
      </w:r>
      <w:r w:rsidR="00225CEE">
        <w:rPr>
          <w:rFonts w:cs="Times New Roman"/>
          <w:color w:val="000000" w:themeColor="text1"/>
          <w:szCs w:val="24"/>
        </w:rPr>
        <w:t>hry</w:t>
      </w:r>
      <w:r w:rsidR="00F61834">
        <w:rPr>
          <w:rFonts w:cs="Times New Roman"/>
          <w:color w:val="000000" w:themeColor="text1"/>
          <w:szCs w:val="24"/>
        </w:rPr>
        <w:t xml:space="preserve">. </w:t>
      </w:r>
      <w:r w:rsidR="009E5E5E">
        <w:rPr>
          <w:rFonts w:cs="Times New Roman"/>
          <w:color w:val="000000" w:themeColor="text1"/>
          <w:szCs w:val="24"/>
        </w:rPr>
        <w:t>Některé</w:t>
      </w:r>
      <w:r w:rsidR="00DC6912">
        <w:rPr>
          <w:rFonts w:cs="Times New Roman"/>
          <w:color w:val="000000" w:themeColor="text1"/>
          <w:szCs w:val="24"/>
        </w:rPr>
        <w:t xml:space="preserve"> </w:t>
      </w:r>
      <w:r w:rsidR="009E5E5E">
        <w:rPr>
          <w:rFonts w:cs="Times New Roman"/>
          <w:color w:val="000000" w:themeColor="text1"/>
          <w:szCs w:val="24"/>
        </w:rPr>
        <w:t xml:space="preserve">dvojice </w:t>
      </w:r>
      <w:r w:rsidR="00757A52">
        <w:rPr>
          <w:rFonts w:cs="Times New Roman"/>
          <w:color w:val="000000" w:themeColor="text1"/>
          <w:szCs w:val="24"/>
        </w:rPr>
        <w:t xml:space="preserve">čekaly </w:t>
      </w:r>
      <w:r w:rsidR="009E5E5E">
        <w:rPr>
          <w:rFonts w:cs="Times New Roman"/>
          <w:color w:val="000000" w:themeColor="text1"/>
          <w:szCs w:val="24"/>
        </w:rPr>
        <w:t xml:space="preserve">u jedné z luceren na </w:t>
      </w:r>
      <w:r w:rsidR="00757A52">
        <w:rPr>
          <w:rFonts w:cs="Times New Roman"/>
          <w:color w:val="000000" w:themeColor="text1"/>
          <w:szCs w:val="24"/>
        </w:rPr>
        <w:t>vystřídání všech barev, vyluštily jednu šifru a odebraly</w:t>
      </w:r>
      <w:r w:rsidR="009E5E5E">
        <w:rPr>
          <w:rFonts w:cs="Times New Roman"/>
          <w:color w:val="000000" w:themeColor="text1"/>
          <w:szCs w:val="24"/>
        </w:rPr>
        <w:t xml:space="preserve"> se k lucerně další. Jiné dvojice </w:t>
      </w:r>
      <w:r w:rsidR="00E108B3">
        <w:rPr>
          <w:rFonts w:cs="Times New Roman"/>
          <w:color w:val="000000" w:themeColor="text1"/>
          <w:szCs w:val="24"/>
        </w:rPr>
        <w:t xml:space="preserve">různě </w:t>
      </w:r>
      <w:r w:rsidR="008570E3">
        <w:rPr>
          <w:rFonts w:cs="Times New Roman"/>
          <w:color w:val="000000" w:themeColor="text1"/>
          <w:szCs w:val="24"/>
        </w:rPr>
        <w:t>přebíhaly mezi lucernami</w:t>
      </w:r>
      <w:r w:rsidR="00790C5F">
        <w:rPr>
          <w:rFonts w:cs="Times New Roman"/>
          <w:color w:val="000000" w:themeColor="text1"/>
          <w:szCs w:val="24"/>
        </w:rPr>
        <w:t xml:space="preserve">. </w:t>
      </w:r>
      <w:r w:rsidR="000C6352">
        <w:rPr>
          <w:rFonts w:cs="Times New Roman"/>
          <w:color w:val="000000" w:themeColor="text1"/>
          <w:szCs w:val="24"/>
        </w:rPr>
        <w:t xml:space="preserve">Všechny strategie byly zastoupeny ve stejném poměru. </w:t>
      </w:r>
      <w:r w:rsidR="00790C5F" w:rsidRPr="000505E0">
        <w:rPr>
          <w:rFonts w:cs="Times New Roman"/>
          <w:color w:val="000000" w:themeColor="text1"/>
          <w:szCs w:val="24"/>
        </w:rPr>
        <w:t>Taktik</w:t>
      </w:r>
      <w:r w:rsidR="00E108B3" w:rsidRPr="000505E0">
        <w:rPr>
          <w:rFonts w:cs="Times New Roman"/>
          <w:color w:val="000000" w:themeColor="text1"/>
          <w:szCs w:val="24"/>
        </w:rPr>
        <w:t>a</w:t>
      </w:r>
      <w:r w:rsidR="00790C5F" w:rsidRPr="000505E0">
        <w:rPr>
          <w:rFonts w:cs="Times New Roman"/>
          <w:color w:val="000000" w:themeColor="text1"/>
          <w:szCs w:val="24"/>
        </w:rPr>
        <w:t xml:space="preserve"> byla velmi ovlivněna tím, </w:t>
      </w:r>
      <w:r w:rsidR="003D5A41" w:rsidRPr="000505E0">
        <w:rPr>
          <w:rFonts w:cs="Times New Roman"/>
          <w:color w:val="000000" w:themeColor="text1"/>
          <w:szCs w:val="24"/>
        </w:rPr>
        <w:t>v jakých intervalech</w:t>
      </w:r>
      <w:r w:rsidR="00790C5F" w:rsidRPr="000505E0">
        <w:rPr>
          <w:rFonts w:cs="Times New Roman"/>
          <w:color w:val="000000" w:themeColor="text1"/>
          <w:szCs w:val="24"/>
        </w:rPr>
        <w:t xml:space="preserve"> se </w:t>
      </w:r>
      <w:r w:rsidR="000505E0">
        <w:rPr>
          <w:rFonts w:cs="Times New Roman"/>
          <w:color w:val="000000" w:themeColor="text1"/>
          <w:szCs w:val="24"/>
        </w:rPr>
        <w:t xml:space="preserve">měnily </w:t>
      </w:r>
      <w:r w:rsidR="00790C5F" w:rsidRPr="000505E0">
        <w:rPr>
          <w:rFonts w:cs="Times New Roman"/>
          <w:color w:val="000000" w:themeColor="text1"/>
          <w:szCs w:val="24"/>
        </w:rPr>
        <w:t xml:space="preserve">barvy </w:t>
      </w:r>
      <w:r w:rsidR="000505E0">
        <w:rPr>
          <w:rFonts w:cs="Times New Roman"/>
          <w:color w:val="000000" w:themeColor="text1"/>
          <w:szCs w:val="24"/>
        </w:rPr>
        <w:t xml:space="preserve">na lucerně s funkcí Maják+. </w:t>
      </w:r>
      <w:r w:rsidR="009858DA">
        <w:rPr>
          <w:rFonts w:cs="Times New Roman"/>
          <w:color w:val="000000" w:themeColor="text1"/>
          <w:szCs w:val="24"/>
        </w:rPr>
        <w:t>N</w:t>
      </w:r>
      <w:r w:rsidR="003D5A41">
        <w:rPr>
          <w:rFonts w:cs="Times New Roman"/>
          <w:color w:val="000000" w:themeColor="text1"/>
          <w:szCs w:val="24"/>
        </w:rPr>
        <w:t xml:space="preserve">eměnily </w:t>
      </w:r>
      <w:r w:rsidR="009858DA">
        <w:rPr>
          <w:rFonts w:cs="Times New Roman"/>
          <w:color w:val="000000" w:themeColor="text1"/>
          <w:szCs w:val="24"/>
        </w:rPr>
        <w:t xml:space="preserve">se </w:t>
      </w:r>
      <w:r w:rsidR="00790C5F">
        <w:rPr>
          <w:rFonts w:cs="Times New Roman"/>
          <w:color w:val="000000" w:themeColor="text1"/>
          <w:szCs w:val="24"/>
        </w:rPr>
        <w:t xml:space="preserve">dle náhody, ale </w:t>
      </w:r>
      <w:r w:rsidR="003D5A41">
        <w:rPr>
          <w:rFonts w:cs="Times New Roman"/>
          <w:color w:val="000000" w:themeColor="text1"/>
          <w:szCs w:val="24"/>
        </w:rPr>
        <w:t>měly</w:t>
      </w:r>
      <w:r w:rsidR="00790C5F">
        <w:rPr>
          <w:rFonts w:cs="Times New Roman"/>
          <w:color w:val="000000" w:themeColor="text1"/>
          <w:szCs w:val="24"/>
        </w:rPr>
        <w:t xml:space="preserve"> pravidelné pořadí. </w:t>
      </w:r>
      <w:r w:rsidR="003D5A41">
        <w:rPr>
          <w:rFonts w:cs="Times New Roman"/>
          <w:color w:val="000000" w:themeColor="text1"/>
          <w:szCs w:val="24"/>
        </w:rPr>
        <w:t>Účastnice intervaly pokládaly za krátké.</w:t>
      </w:r>
      <w:r w:rsidR="0072339D">
        <w:rPr>
          <w:rFonts w:cs="Times New Roman"/>
          <w:color w:val="000000" w:themeColor="text1"/>
          <w:szCs w:val="24"/>
        </w:rPr>
        <w:t xml:space="preserve"> Dle toho dvojice měnily strategii v průběhu hry.</w:t>
      </w:r>
    </w:p>
    <w:p w14:paraId="483DB547" w14:textId="77777777" w:rsidR="00AE6067" w:rsidRDefault="00697C9E" w:rsidP="00AE6067">
      <w:pPr>
        <w:spacing w:line="360" w:lineRule="auto"/>
        <w:ind w:firstLine="567"/>
        <w:rPr>
          <w:rFonts w:cs="Times New Roman"/>
          <w:color w:val="000000" w:themeColor="text1"/>
          <w:szCs w:val="24"/>
        </w:rPr>
      </w:pPr>
      <w:r>
        <w:rPr>
          <w:rFonts w:cs="Times New Roman"/>
          <w:color w:val="000000" w:themeColor="text1"/>
          <w:szCs w:val="24"/>
        </w:rPr>
        <w:t>Taktika dvojic se také lišila v tom, zda hned po vyluštění šly šifru zadávat na hlavní lucernu</w:t>
      </w:r>
      <w:r w:rsidR="004E4BAC">
        <w:rPr>
          <w:rFonts w:cs="Times New Roman"/>
          <w:color w:val="000000" w:themeColor="text1"/>
          <w:szCs w:val="24"/>
        </w:rPr>
        <w:t>,</w:t>
      </w:r>
      <w:r>
        <w:rPr>
          <w:rFonts w:cs="Times New Roman"/>
          <w:color w:val="000000" w:themeColor="text1"/>
          <w:szCs w:val="24"/>
        </w:rPr>
        <w:t xml:space="preserve"> nebo vyluštily všechny čtyři šifry a zadávaly je až na konci. Zde hlavní roli hrála řad</w:t>
      </w:r>
      <w:r w:rsidR="004C3D16">
        <w:rPr>
          <w:rFonts w:cs="Times New Roman"/>
          <w:color w:val="000000" w:themeColor="text1"/>
          <w:szCs w:val="24"/>
        </w:rPr>
        <w:t>a</w:t>
      </w:r>
      <w:r>
        <w:rPr>
          <w:rFonts w:cs="Times New Roman"/>
          <w:color w:val="000000" w:themeColor="text1"/>
          <w:szCs w:val="24"/>
        </w:rPr>
        <w:t xml:space="preserve"> u lucerny. Ke konci se zde dvojice začaly scházet a na zadávání kódu nebyl takový prostor. Proto některé dvojice upřednostnily </w:t>
      </w:r>
      <w:r w:rsidR="004C3D16">
        <w:rPr>
          <w:rFonts w:cs="Times New Roman"/>
          <w:color w:val="000000" w:themeColor="text1"/>
          <w:szCs w:val="24"/>
        </w:rPr>
        <w:t xml:space="preserve">vyluštění všech šifer a </w:t>
      </w:r>
      <w:r w:rsidR="00472706">
        <w:rPr>
          <w:rFonts w:cs="Times New Roman"/>
          <w:color w:val="000000" w:themeColor="text1"/>
          <w:szCs w:val="24"/>
        </w:rPr>
        <w:t xml:space="preserve">zadávání všech </w:t>
      </w:r>
      <w:r w:rsidR="004E4BAC">
        <w:rPr>
          <w:rFonts w:cs="Times New Roman"/>
          <w:color w:val="000000" w:themeColor="text1"/>
          <w:szCs w:val="24"/>
        </w:rPr>
        <w:t>až na konec</w:t>
      </w:r>
      <w:r w:rsidR="00472706">
        <w:rPr>
          <w:rFonts w:cs="Times New Roman"/>
          <w:color w:val="000000" w:themeColor="text1"/>
          <w:szCs w:val="24"/>
        </w:rPr>
        <w:t xml:space="preserve">. Naopak </w:t>
      </w:r>
      <w:r w:rsidR="00ED157A">
        <w:rPr>
          <w:rFonts w:cs="Times New Roman"/>
          <w:color w:val="000000" w:themeColor="text1"/>
          <w:szCs w:val="24"/>
        </w:rPr>
        <w:t>některé dvojice</w:t>
      </w:r>
      <w:r w:rsidR="00472706">
        <w:rPr>
          <w:rFonts w:cs="Times New Roman"/>
          <w:color w:val="000000" w:themeColor="text1"/>
          <w:szCs w:val="24"/>
        </w:rPr>
        <w:t xml:space="preserve"> braly postupné zadávání</w:t>
      </w:r>
      <w:r w:rsidR="00ED157A">
        <w:rPr>
          <w:rFonts w:cs="Times New Roman"/>
          <w:color w:val="000000" w:themeColor="text1"/>
          <w:szCs w:val="24"/>
        </w:rPr>
        <w:t xml:space="preserve"> jako kontrolu </w:t>
      </w:r>
      <w:r w:rsidR="00472706">
        <w:rPr>
          <w:rFonts w:cs="Times New Roman"/>
          <w:color w:val="000000" w:themeColor="text1"/>
          <w:szCs w:val="24"/>
        </w:rPr>
        <w:t>t</w:t>
      </w:r>
      <w:r w:rsidR="00ED157A">
        <w:rPr>
          <w:rFonts w:cs="Times New Roman"/>
          <w:color w:val="000000" w:themeColor="text1"/>
          <w:szCs w:val="24"/>
        </w:rPr>
        <w:t xml:space="preserve">oho, zda správně uvažují a jsou na správné cestě. </w:t>
      </w:r>
    </w:p>
    <w:p w14:paraId="78FB2370" w14:textId="77777777" w:rsidR="00AE6067" w:rsidRDefault="00ED157A" w:rsidP="00AE6067">
      <w:pPr>
        <w:spacing w:line="360" w:lineRule="auto"/>
        <w:ind w:firstLine="567"/>
        <w:rPr>
          <w:rFonts w:cs="Times New Roman"/>
          <w:color w:val="000000" w:themeColor="text1"/>
          <w:szCs w:val="24"/>
        </w:rPr>
      </w:pPr>
      <w:r>
        <w:rPr>
          <w:rFonts w:cs="Times New Roman"/>
          <w:color w:val="000000" w:themeColor="text1"/>
          <w:szCs w:val="24"/>
        </w:rPr>
        <w:t xml:space="preserve">S tímto tématem byla spojena také motivace z otevření první komory. </w:t>
      </w:r>
      <w:r w:rsidR="00334FD3">
        <w:rPr>
          <w:rFonts w:cs="Times New Roman"/>
          <w:color w:val="000000" w:themeColor="text1"/>
          <w:szCs w:val="24"/>
        </w:rPr>
        <w:t>Když dvojice šla</w:t>
      </w:r>
      <w:r w:rsidR="00C72233">
        <w:rPr>
          <w:rFonts w:cs="Times New Roman"/>
          <w:color w:val="000000" w:themeColor="text1"/>
          <w:szCs w:val="24"/>
        </w:rPr>
        <w:t>,</w:t>
      </w:r>
      <w:r w:rsidR="00334FD3">
        <w:rPr>
          <w:rFonts w:cs="Times New Roman"/>
          <w:color w:val="000000" w:themeColor="text1"/>
          <w:szCs w:val="24"/>
        </w:rPr>
        <w:t xml:space="preserve"> hned po vyluštění</w:t>
      </w:r>
      <w:r w:rsidR="00C72233">
        <w:rPr>
          <w:rFonts w:cs="Times New Roman"/>
          <w:color w:val="000000" w:themeColor="text1"/>
          <w:szCs w:val="24"/>
        </w:rPr>
        <w:t>,</w:t>
      </w:r>
      <w:r w:rsidR="00334FD3">
        <w:rPr>
          <w:rFonts w:cs="Times New Roman"/>
          <w:color w:val="000000" w:themeColor="text1"/>
          <w:szCs w:val="24"/>
        </w:rPr>
        <w:t xml:space="preserve"> kód zadat na hlavní lucernu, cítil</w:t>
      </w:r>
      <w:r w:rsidR="00C72233">
        <w:rPr>
          <w:rFonts w:cs="Times New Roman"/>
          <w:color w:val="000000" w:themeColor="text1"/>
          <w:szCs w:val="24"/>
        </w:rPr>
        <w:t>a</w:t>
      </w:r>
      <w:r w:rsidR="00334FD3">
        <w:rPr>
          <w:rFonts w:cs="Times New Roman"/>
          <w:color w:val="000000" w:themeColor="text1"/>
          <w:szCs w:val="24"/>
        </w:rPr>
        <w:t xml:space="preserve"> radost </w:t>
      </w:r>
      <w:r w:rsidR="0076662C">
        <w:rPr>
          <w:rFonts w:cs="Times New Roman"/>
          <w:color w:val="000000" w:themeColor="text1"/>
          <w:szCs w:val="24"/>
        </w:rPr>
        <w:t xml:space="preserve">a nadšení </w:t>
      </w:r>
      <w:r w:rsidR="000505E0">
        <w:rPr>
          <w:rFonts w:cs="Times New Roman"/>
          <w:color w:val="000000" w:themeColor="text1"/>
          <w:szCs w:val="24"/>
        </w:rPr>
        <w:t>z otevření a na</w:t>
      </w:r>
      <w:r w:rsidR="00334FD3">
        <w:rPr>
          <w:rFonts w:cs="Times New Roman"/>
          <w:color w:val="000000" w:themeColor="text1"/>
          <w:szCs w:val="24"/>
        </w:rPr>
        <w:t>motivovalo j</w:t>
      </w:r>
      <w:r w:rsidR="000C0689">
        <w:rPr>
          <w:rFonts w:cs="Times New Roman"/>
          <w:color w:val="000000" w:themeColor="text1"/>
          <w:szCs w:val="24"/>
        </w:rPr>
        <w:t>i</w:t>
      </w:r>
      <w:r w:rsidR="00334FD3">
        <w:rPr>
          <w:rFonts w:cs="Times New Roman"/>
          <w:color w:val="000000" w:themeColor="text1"/>
          <w:szCs w:val="24"/>
        </w:rPr>
        <w:t xml:space="preserve"> to k pokračování a luštění další šifry.</w:t>
      </w:r>
      <w:r w:rsidR="0052562B">
        <w:rPr>
          <w:rFonts w:cs="Times New Roman"/>
          <w:color w:val="000000" w:themeColor="text1"/>
          <w:szCs w:val="24"/>
        </w:rPr>
        <w:t xml:space="preserve"> Motivaci </w:t>
      </w:r>
      <w:r w:rsidR="00FA1322">
        <w:rPr>
          <w:rFonts w:cs="Times New Roman"/>
          <w:color w:val="000000" w:themeColor="text1"/>
          <w:szCs w:val="24"/>
        </w:rPr>
        <w:t>t</w:t>
      </w:r>
      <w:r w:rsidR="0052562B">
        <w:rPr>
          <w:rFonts w:cs="Times New Roman"/>
          <w:color w:val="000000" w:themeColor="text1"/>
          <w:szCs w:val="24"/>
        </w:rPr>
        <w:t>aké podpořilo to, když se v komoře nacházel artefakt, který byl pro účastn</w:t>
      </w:r>
      <w:r w:rsidR="00516F6D">
        <w:rPr>
          <w:rFonts w:cs="Times New Roman"/>
          <w:color w:val="000000" w:themeColor="text1"/>
          <w:szCs w:val="24"/>
        </w:rPr>
        <w:t>íky</w:t>
      </w:r>
      <w:r w:rsidR="0052562B">
        <w:rPr>
          <w:rFonts w:cs="Times New Roman"/>
          <w:color w:val="000000" w:themeColor="text1"/>
          <w:szCs w:val="24"/>
        </w:rPr>
        <w:t xml:space="preserve"> známý (např. Zlatonka). </w:t>
      </w:r>
    </w:p>
    <w:p w14:paraId="53688337" w14:textId="440A61D2" w:rsidR="00AE6067" w:rsidRDefault="00E5400B" w:rsidP="00AE6067">
      <w:pPr>
        <w:spacing w:line="360" w:lineRule="auto"/>
        <w:ind w:firstLine="567"/>
        <w:rPr>
          <w:rFonts w:cs="Times New Roman"/>
          <w:color w:val="000000" w:themeColor="text1"/>
          <w:szCs w:val="24"/>
        </w:rPr>
      </w:pPr>
      <w:r>
        <w:rPr>
          <w:rFonts w:cs="Times New Roman"/>
          <w:color w:val="000000" w:themeColor="text1"/>
          <w:szCs w:val="24"/>
        </w:rPr>
        <w:t xml:space="preserve">Ptala jsem se také na </w:t>
      </w:r>
      <w:r w:rsidR="0063080A">
        <w:rPr>
          <w:rFonts w:cs="Times New Roman"/>
          <w:color w:val="000000" w:themeColor="text1"/>
          <w:szCs w:val="24"/>
        </w:rPr>
        <w:t>problematiku</w:t>
      </w:r>
      <w:r>
        <w:rPr>
          <w:rFonts w:cs="Times New Roman"/>
          <w:color w:val="000000" w:themeColor="text1"/>
          <w:szCs w:val="24"/>
        </w:rPr>
        <w:t xml:space="preserve"> tmy</w:t>
      </w:r>
      <w:r w:rsidR="00FA1322">
        <w:rPr>
          <w:rFonts w:cs="Times New Roman"/>
          <w:color w:val="000000" w:themeColor="text1"/>
          <w:szCs w:val="24"/>
        </w:rPr>
        <w:t xml:space="preserve">. </w:t>
      </w:r>
      <w:r w:rsidR="00333B29">
        <w:rPr>
          <w:rFonts w:cs="Times New Roman"/>
          <w:color w:val="000000" w:themeColor="text1"/>
          <w:szCs w:val="24"/>
        </w:rPr>
        <w:t>Skupina R</w:t>
      </w:r>
      <w:r w:rsidR="00716AF3">
        <w:rPr>
          <w:rFonts w:cs="Times New Roman"/>
          <w:color w:val="000000" w:themeColor="text1"/>
          <w:szCs w:val="24"/>
        </w:rPr>
        <w:t>ychlých Šípů</w:t>
      </w:r>
      <w:r w:rsidR="00333B29">
        <w:rPr>
          <w:rFonts w:cs="Times New Roman"/>
          <w:color w:val="000000" w:themeColor="text1"/>
          <w:szCs w:val="24"/>
        </w:rPr>
        <w:t xml:space="preserve"> měla na tmu negativní názor. </w:t>
      </w:r>
      <w:r w:rsidR="009A602E">
        <w:rPr>
          <w:rFonts w:cs="Times New Roman"/>
          <w:color w:val="000000" w:themeColor="text1"/>
          <w:szCs w:val="24"/>
        </w:rPr>
        <w:t xml:space="preserve">Měli strach běhat </w:t>
      </w:r>
      <w:r w:rsidR="002A033E">
        <w:rPr>
          <w:rFonts w:cs="Times New Roman"/>
          <w:color w:val="000000" w:themeColor="text1"/>
          <w:szCs w:val="24"/>
        </w:rPr>
        <w:t>ve</w:t>
      </w:r>
      <w:r w:rsidR="009A602E">
        <w:rPr>
          <w:rFonts w:cs="Times New Roman"/>
          <w:color w:val="000000" w:themeColor="text1"/>
          <w:szCs w:val="24"/>
        </w:rPr>
        <w:t xml:space="preserve"> tmě po lese, neviděli na papíry</w:t>
      </w:r>
      <w:r w:rsidR="00716AF3">
        <w:rPr>
          <w:rFonts w:cs="Times New Roman"/>
          <w:color w:val="000000" w:themeColor="text1"/>
          <w:szCs w:val="24"/>
        </w:rPr>
        <w:t>,</w:t>
      </w:r>
      <w:r w:rsidR="009A602E">
        <w:rPr>
          <w:rFonts w:cs="Times New Roman"/>
          <w:color w:val="000000" w:themeColor="text1"/>
          <w:szCs w:val="24"/>
        </w:rPr>
        <w:t xml:space="preserve"> a to zapříčinilo chyby v šifrách a zabránilo to jejich </w:t>
      </w:r>
      <w:r w:rsidR="002A033E">
        <w:rPr>
          <w:rFonts w:cs="Times New Roman"/>
          <w:color w:val="000000" w:themeColor="text1"/>
          <w:szCs w:val="24"/>
        </w:rPr>
        <w:t xml:space="preserve">správnému </w:t>
      </w:r>
      <w:r w:rsidR="009A602E">
        <w:rPr>
          <w:rFonts w:cs="Times New Roman"/>
          <w:color w:val="000000" w:themeColor="text1"/>
          <w:szCs w:val="24"/>
        </w:rPr>
        <w:t>vyluštění. Naopak účastnicím kurzu tma</w:t>
      </w:r>
      <w:r>
        <w:rPr>
          <w:rFonts w:cs="Times New Roman"/>
          <w:color w:val="000000" w:themeColor="text1"/>
          <w:szCs w:val="24"/>
        </w:rPr>
        <w:t xml:space="preserve"> nevadil</w:t>
      </w:r>
      <w:r w:rsidR="009A602E">
        <w:rPr>
          <w:rFonts w:cs="Times New Roman"/>
          <w:color w:val="000000" w:themeColor="text1"/>
          <w:szCs w:val="24"/>
        </w:rPr>
        <w:t>a</w:t>
      </w:r>
      <w:r>
        <w:rPr>
          <w:rFonts w:cs="Times New Roman"/>
          <w:color w:val="000000" w:themeColor="text1"/>
          <w:szCs w:val="24"/>
        </w:rPr>
        <w:t>. Shodl</w:t>
      </w:r>
      <w:r w:rsidR="00FA1322">
        <w:rPr>
          <w:rFonts w:cs="Times New Roman"/>
          <w:color w:val="000000" w:themeColor="text1"/>
          <w:szCs w:val="24"/>
        </w:rPr>
        <w:t>y</w:t>
      </w:r>
      <w:r>
        <w:rPr>
          <w:rFonts w:cs="Times New Roman"/>
          <w:color w:val="000000" w:themeColor="text1"/>
          <w:szCs w:val="24"/>
        </w:rPr>
        <w:t xml:space="preserve"> se na tom, že </w:t>
      </w:r>
      <w:r w:rsidR="000C2CCC">
        <w:rPr>
          <w:rFonts w:cs="Times New Roman"/>
          <w:color w:val="000000" w:themeColor="text1"/>
          <w:szCs w:val="24"/>
        </w:rPr>
        <w:t>se jednalo</w:t>
      </w:r>
      <w:r>
        <w:rPr>
          <w:rFonts w:cs="Times New Roman"/>
          <w:color w:val="000000" w:themeColor="text1"/>
          <w:szCs w:val="24"/>
        </w:rPr>
        <w:t xml:space="preserve"> spíše </w:t>
      </w:r>
      <w:r w:rsidR="000C2CCC">
        <w:rPr>
          <w:rFonts w:cs="Times New Roman"/>
          <w:color w:val="000000" w:themeColor="text1"/>
          <w:szCs w:val="24"/>
        </w:rPr>
        <w:t xml:space="preserve">o </w:t>
      </w:r>
      <w:r>
        <w:rPr>
          <w:rFonts w:cs="Times New Roman"/>
          <w:color w:val="000000" w:themeColor="text1"/>
          <w:szCs w:val="24"/>
        </w:rPr>
        <w:t>výhod</w:t>
      </w:r>
      <w:r w:rsidR="000C2CCC">
        <w:rPr>
          <w:rFonts w:cs="Times New Roman"/>
          <w:color w:val="000000" w:themeColor="text1"/>
          <w:szCs w:val="24"/>
        </w:rPr>
        <w:t>u</w:t>
      </w:r>
      <w:r w:rsidR="00D03216">
        <w:rPr>
          <w:rFonts w:cs="Times New Roman"/>
          <w:color w:val="000000" w:themeColor="text1"/>
          <w:szCs w:val="24"/>
        </w:rPr>
        <w:t>. S</w:t>
      </w:r>
      <w:r w:rsidR="005E271B">
        <w:rPr>
          <w:rFonts w:cs="Times New Roman"/>
          <w:color w:val="000000" w:themeColor="text1"/>
          <w:szCs w:val="24"/>
        </w:rPr>
        <w:t xml:space="preserve">větlo luceren vše </w:t>
      </w:r>
      <w:r w:rsidR="00D03216">
        <w:rPr>
          <w:rFonts w:cs="Times New Roman"/>
          <w:color w:val="000000" w:themeColor="text1"/>
          <w:szCs w:val="24"/>
        </w:rPr>
        <w:t xml:space="preserve">krásně </w:t>
      </w:r>
      <w:r w:rsidR="005E271B">
        <w:rPr>
          <w:rFonts w:cs="Times New Roman"/>
          <w:color w:val="000000" w:themeColor="text1"/>
          <w:szCs w:val="24"/>
        </w:rPr>
        <w:t>osvětlovalo a byla tak využita hlavní přednost luceren (barevné osvětlení). Ve tmě barvy krásně v</w:t>
      </w:r>
      <w:r w:rsidR="00D03216">
        <w:rPr>
          <w:rFonts w:cs="Times New Roman"/>
          <w:color w:val="000000" w:themeColor="text1"/>
          <w:szCs w:val="24"/>
        </w:rPr>
        <w:t>y</w:t>
      </w:r>
      <w:r w:rsidR="005E271B">
        <w:rPr>
          <w:rFonts w:cs="Times New Roman"/>
          <w:color w:val="000000" w:themeColor="text1"/>
          <w:szCs w:val="24"/>
        </w:rPr>
        <w:t xml:space="preserve">nikly a </w:t>
      </w:r>
      <w:r w:rsidR="0063080A">
        <w:rPr>
          <w:rFonts w:cs="Times New Roman"/>
          <w:color w:val="000000" w:themeColor="text1"/>
          <w:szCs w:val="24"/>
        </w:rPr>
        <w:t>účastnice</w:t>
      </w:r>
      <w:r w:rsidR="005E271B">
        <w:rPr>
          <w:rFonts w:cs="Times New Roman"/>
          <w:color w:val="000000" w:themeColor="text1"/>
          <w:szCs w:val="24"/>
        </w:rPr>
        <w:t xml:space="preserve"> to popisoval</w:t>
      </w:r>
      <w:r w:rsidR="00BA6AA2">
        <w:rPr>
          <w:rFonts w:cs="Times New Roman"/>
          <w:color w:val="000000" w:themeColor="text1"/>
          <w:szCs w:val="24"/>
        </w:rPr>
        <w:t>y</w:t>
      </w:r>
      <w:r w:rsidR="005E271B">
        <w:rPr>
          <w:rFonts w:cs="Times New Roman"/>
          <w:color w:val="000000" w:themeColor="text1"/>
          <w:szCs w:val="24"/>
        </w:rPr>
        <w:t xml:space="preserve"> jako </w:t>
      </w:r>
      <w:r w:rsidR="00BA6AA2" w:rsidRPr="006B59D3">
        <w:rPr>
          <w:rFonts w:cs="Times New Roman"/>
          <w:i/>
          <w:iCs/>
          <w:color w:val="000000" w:themeColor="text1"/>
          <w:szCs w:val="24"/>
        </w:rPr>
        <w:t>„</w:t>
      </w:r>
      <w:r w:rsidR="0063080A" w:rsidRPr="006B59D3">
        <w:rPr>
          <w:rFonts w:cs="Times New Roman"/>
          <w:i/>
          <w:iCs/>
          <w:color w:val="000000" w:themeColor="text1"/>
          <w:szCs w:val="24"/>
        </w:rPr>
        <w:t>kouzlo</w:t>
      </w:r>
      <w:r w:rsidR="00BA6AA2" w:rsidRPr="006B59D3">
        <w:rPr>
          <w:rFonts w:cs="Times New Roman"/>
          <w:i/>
          <w:iCs/>
          <w:color w:val="000000" w:themeColor="text1"/>
          <w:szCs w:val="24"/>
        </w:rPr>
        <w:t>”</w:t>
      </w:r>
      <w:r w:rsidR="0063080A">
        <w:rPr>
          <w:rFonts w:cs="Times New Roman"/>
          <w:color w:val="000000" w:themeColor="text1"/>
          <w:szCs w:val="24"/>
        </w:rPr>
        <w:t>. Jinými slovy by se dalo popsat, že lucerny krásně dotvářely atmosféru napětí.</w:t>
      </w:r>
      <w:r w:rsidR="00333B29">
        <w:rPr>
          <w:rFonts w:cs="Times New Roman"/>
          <w:color w:val="000000" w:themeColor="text1"/>
          <w:szCs w:val="24"/>
        </w:rPr>
        <w:t xml:space="preserve"> </w:t>
      </w:r>
    </w:p>
    <w:p w14:paraId="51F9747F" w14:textId="038260D1" w:rsidR="00AE6067" w:rsidRDefault="00F77157" w:rsidP="00AE6067">
      <w:pPr>
        <w:spacing w:line="360" w:lineRule="auto"/>
        <w:ind w:firstLine="567"/>
        <w:rPr>
          <w:rFonts w:cs="Times New Roman"/>
          <w:color w:val="000000" w:themeColor="text1"/>
          <w:szCs w:val="24"/>
        </w:rPr>
      </w:pPr>
      <w:r>
        <w:rPr>
          <w:rFonts w:cs="Times New Roman"/>
          <w:color w:val="000000" w:themeColor="text1"/>
          <w:szCs w:val="24"/>
        </w:rPr>
        <w:t>U skupiny R</w:t>
      </w:r>
      <w:r w:rsidR="004873A3">
        <w:rPr>
          <w:rFonts w:cs="Times New Roman"/>
          <w:color w:val="000000" w:themeColor="text1"/>
          <w:szCs w:val="24"/>
        </w:rPr>
        <w:t>ychlých Š</w:t>
      </w:r>
      <w:r w:rsidR="00A073EA">
        <w:rPr>
          <w:rFonts w:cs="Times New Roman"/>
          <w:color w:val="000000" w:themeColor="text1"/>
          <w:szCs w:val="24"/>
        </w:rPr>
        <w:t xml:space="preserve">ípů </w:t>
      </w:r>
      <w:r>
        <w:rPr>
          <w:rFonts w:cs="Times New Roman"/>
          <w:color w:val="000000" w:themeColor="text1"/>
          <w:szCs w:val="24"/>
        </w:rPr>
        <w:t>jsme narazili na téma nedostatečného času. Spousta dvojic řekl</w:t>
      </w:r>
      <w:r w:rsidR="00DB6FA7">
        <w:rPr>
          <w:rFonts w:cs="Times New Roman"/>
          <w:color w:val="000000" w:themeColor="text1"/>
          <w:szCs w:val="24"/>
        </w:rPr>
        <w:t>a</w:t>
      </w:r>
      <w:r>
        <w:rPr>
          <w:rFonts w:cs="Times New Roman"/>
          <w:color w:val="000000" w:themeColor="text1"/>
          <w:szCs w:val="24"/>
        </w:rPr>
        <w:t>, že šifry nestihla vyluštit a že by potřeboval</w:t>
      </w:r>
      <w:r w:rsidR="000C2CCC">
        <w:rPr>
          <w:rFonts w:cs="Times New Roman"/>
          <w:color w:val="000000" w:themeColor="text1"/>
          <w:szCs w:val="24"/>
        </w:rPr>
        <w:t>a</w:t>
      </w:r>
      <w:r>
        <w:rPr>
          <w:rFonts w:cs="Times New Roman"/>
          <w:color w:val="000000" w:themeColor="text1"/>
          <w:szCs w:val="24"/>
        </w:rPr>
        <w:t xml:space="preserve"> času více. Měli stejný čas jako skupina</w:t>
      </w:r>
      <w:r w:rsidR="00A073EA">
        <w:rPr>
          <w:rFonts w:cs="Times New Roman"/>
          <w:color w:val="000000" w:themeColor="text1"/>
          <w:szCs w:val="24"/>
        </w:rPr>
        <w:t xml:space="preserve"> vzdělávacího</w:t>
      </w:r>
      <w:r>
        <w:rPr>
          <w:rFonts w:cs="Times New Roman"/>
          <w:color w:val="000000" w:themeColor="text1"/>
          <w:szCs w:val="24"/>
        </w:rPr>
        <w:t xml:space="preserve"> kurzu a některé dvojice měly šifry již po 20</w:t>
      </w:r>
      <w:r w:rsidR="00DB6FA7">
        <w:rPr>
          <w:rFonts w:cs="Times New Roman"/>
          <w:color w:val="000000" w:themeColor="text1"/>
          <w:szCs w:val="24"/>
        </w:rPr>
        <w:t xml:space="preserve"> – ti </w:t>
      </w:r>
      <w:r>
        <w:rPr>
          <w:rFonts w:cs="Times New Roman"/>
          <w:color w:val="000000" w:themeColor="text1"/>
          <w:szCs w:val="24"/>
        </w:rPr>
        <w:t>minut</w:t>
      </w:r>
      <w:r w:rsidR="00DB6FA7">
        <w:rPr>
          <w:rFonts w:cs="Times New Roman"/>
          <w:color w:val="000000" w:themeColor="text1"/>
          <w:szCs w:val="24"/>
        </w:rPr>
        <w:t>á</w:t>
      </w:r>
      <w:r>
        <w:rPr>
          <w:rFonts w:cs="Times New Roman"/>
          <w:color w:val="000000" w:themeColor="text1"/>
          <w:szCs w:val="24"/>
        </w:rPr>
        <w:t xml:space="preserve">ch hotové. Takže by po prodloužení času nakonec nastal problém s tím, že některé dvojice mají již hotovo a nudí se. </w:t>
      </w:r>
      <w:r w:rsidR="00333B29">
        <w:rPr>
          <w:rFonts w:cs="Times New Roman"/>
          <w:color w:val="000000" w:themeColor="text1"/>
          <w:szCs w:val="24"/>
        </w:rPr>
        <w:t xml:space="preserve">Nevíme, zda </w:t>
      </w:r>
      <w:r w:rsidR="00A472DD">
        <w:rPr>
          <w:rFonts w:cs="Times New Roman"/>
          <w:color w:val="000000" w:themeColor="text1"/>
          <w:szCs w:val="24"/>
        </w:rPr>
        <w:t>hrála roli náročnost</w:t>
      </w:r>
      <w:r w:rsidR="00333B29">
        <w:rPr>
          <w:rFonts w:cs="Times New Roman"/>
          <w:color w:val="000000" w:themeColor="text1"/>
          <w:szCs w:val="24"/>
        </w:rPr>
        <w:t xml:space="preserve"> šifer, </w:t>
      </w:r>
      <w:r w:rsidR="00A472DD">
        <w:rPr>
          <w:rFonts w:cs="Times New Roman"/>
          <w:color w:val="000000" w:themeColor="text1"/>
          <w:szCs w:val="24"/>
        </w:rPr>
        <w:t xml:space="preserve">vzdálenost luceren </w:t>
      </w:r>
      <w:r w:rsidR="00333B29">
        <w:rPr>
          <w:rFonts w:cs="Times New Roman"/>
          <w:color w:val="000000" w:themeColor="text1"/>
          <w:szCs w:val="24"/>
        </w:rPr>
        <w:t xml:space="preserve">nebo </w:t>
      </w:r>
      <w:r w:rsidR="00A472DD">
        <w:rPr>
          <w:rFonts w:cs="Times New Roman"/>
          <w:color w:val="000000" w:themeColor="text1"/>
          <w:szCs w:val="24"/>
        </w:rPr>
        <w:t>n</w:t>
      </w:r>
      <w:r w:rsidR="00333B29">
        <w:rPr>
          <w:rFonts w:cs="Times New Roman"/>
          <w:color w:val="000000" w:themeColor="text1"/>
          <w:szCs w:val="24"/>
        </w:rPr>
        <w:t>apř. špatná komunikac</w:t>
      </w:r>
      <w:r w:rsidR="00B4110C">
        <w:rPr>
          <w:rFonts w:cs="Times New Roman"/>
          <w:color w:val="000000" w:themeColor="text1"/>
          <w:szCs w:val="24"/>
        </w:rPr>
        <w:t>e</w:t>
      </w:r>
      <w:r w:rsidR="00333B29">
        <w:rPr>
          <w:rFonts w:cs="Times New Roman"/>
          <w:color w:val="000000" w:themeColor="text1"/>
          <w:szCs w:val="24"/>
        </w:rPr>
        <w:t xml:space="preserve"> ve dvoji</w:t>
      </w:r>
      <w:r w:rsidR="00A472DD">
        <w:rPr>
          <w:rFonts w:cs="Times New Roman"/>
          <w:color w:val="000000" w:themeColor="text1"/>
          <w:szCs w:val="24"/>
        </w:rPr>
        <w:t>ci</w:t>
      </w:r>
      <w:r w:rsidR="00333B29">
        <w:rPr>
          <w:rFonts w:cs="Times New Roman"/>
          <w:color w:val="000000" w:themeColor="text1"/>
          <w:szCs w:val="24"/>
        </w:rPr>
        <w:t xml:space="preserve">. </w:t>
      </w:r>
    </w:p>
    <w:p w14:paraId="7A4C2009" w14:textId="46AC3725" w:rsidR="00AE6067" w:rsidRDefault="00E17CA8" w:rsidP="00AE6067">
      <w:pPr>
        <w:spacing w:line="360" w:lineRule="auto"/>
        <w:ind w:firstLine="567"/>
        <w:rPr>
          <w:rFonts w:cs="Times New Roman"/>
          <w:color w:val="000000" w:themeColor="text1"/>
          <w:szCs w:val="24"/>
        </w:rPr>
      </w:pPr>
      <w:r>
        <w:rPr>
          <w:rFonts w:cs="Times New Roman"/>
          <w:color w:val="000000" w:themeColor="text1"/>
          <w:szCs w:val="24"/>
        </w:rPr>
        <w:lastRenderedPageBreak/>
        <w:t xml:space="preserve">Velkou chybou ze strany </w:t>
      </w:r>
      <w:r w:rsidR="00D30254">
        <w:rPr>
          <w:rFonts w:cs="Times New Roman"/>
          <w:color w:val="000000" w:themeColor="text1"/>
          <w:szCs w:val="24"/>
        </w:rPr>
        <w:t>organizátora byla nejasnost v ručně napsaných písmenech a číslech. Číslo 4 vypadalo jako písmeno Y a účastn</w:t>
      </w:r>
      <w:r w:rsidR="00BA6AA2">
        <w:rPr>
          <w:rFonts w:cs="Times New Roman"/>
          <w:color w:val="000000" w:themeColor="text1"/>
          <w:szCs w:val="24"/>
        </w:rPr>
        <w:t>ice</w:t>
      </w:r>
      <w:r w:rsidR="00E46CF3">
        <w:rPr>
          <w:rFonts w:cs="Times New Roman"/>
          <w:color w:val="000000" w:themeColor="text1"/>
          <w:szCs w:val="24"/>
        </w:rPr>
        <w:t xml:space="preserve"> kurzu</w:t>
      </w:r>
      <w:r w:rsidR="00D30254">
        <w:rPr>
          <w:rFonts w:cs="Times New Roman"/>
          <w:color w:val="000000" w:themeColor="text1"/>
          <w:szCs w:val="24"/>
        </w:rPr>
        <w:t xml:space="preserve"> to zmátlo. Pro příště bych doporučila šifry </w:t>
      </w:r>
      <w:r w:rsidR="007554FC">
        <w:rPr>
          <w:rFonts w:cs="Times New Roman"/>
          <w:color w:val="000000" w:themeColor="text1"/>
          <w:szCs w:val="24"/>
        </w:rPr>
        <w:t>napsat pomocí počítače.</w:t>
      </w:r>
      <w:r w:rsidR="006975A4">
        <w:rPr>
          <w:rFonts w:cs="Times New Roman"/>
          <w:color w:val="000000" w:themeColor="text1"/>
          <w:szCs w:val="24"/>
        </w:rPr>
        <w:t xml:space="preserve"> Pro lepší průběh by se </w:t>
      </w:r>
      <w:r w:rsidR="004766BB">
        <w:rPr>
          <w:rFonts w:cs="Times New Roman"/>
          <w:color w:val="000000" w:themeColor="text1"/>
          <w:szCs w:val="24"/>
        </w:rPr>
        <w:t xml:space="preserve">také </w:t>
      </w:r>
      <w:r w:rsidR="006975A4">
        <w:rPr>
          <w:rFonts w:cs="Times New Roman"/>
          <w:color w:val="000000" w:themeColor="text1"/>
          <w:szCs w:val="24"/>
        </w:rPr>
        <w:t xml:space="preserve">mohl zapojit větší počet hlavních luceren. Zabránilo by se tak </w:t>
      </w:r>
      <w:r w:rsidR="004F0629">
        <w:rPr>
          <w:rFonts w:cs="Times New Roman"/>
          <w:color w:val="000000" w:themeColor="text1"/>
          <w:szCs w:val="24"/>
        </w:rPr>
        <w:t>řadám na konci hry. Museli bychom však mít k dispozici více stejných artefaktů.</w:t>
      </w:r>
      <w:r w:rsidR="008034EF">
        <w:rPr>
          <w:rFonts w:cs="Times New Roman"/>
          <w:color w:val="000000" w:themeColor="text1"/>
          <w:szCs w:val="24"/>
        </w:rPr>
        <w:t xml:space="preserve"> Velký problém nastal u skupiny R</w:t>
      </w:r>
      <w:r w:rsidR="00734C8E">
        <w:rPr>
          <w:rFonts w:cs="Times New Roman"/>
          <w:color w:val="000000" w:themeColor="text1"/>
          <w:szCs w:val="24"/>
        </w:rPr>
        <w:t>ychlých Šípů</w:t>
      </w:r>
      <w:r w:rsidR="008034EF">
        <w:rPr>
          <w:rFonts w:cs="Times New Roman"/>
          <w:color w:val="000000" w:themeColor="text1"/>
          <w:szCs w:val="24"/>
        </w:rPr>
        <w:t>. Tím, že byla větší tma, potřebovali delší čas na přepis šifry z lucerny. Běhe</w:t>
      </w:r>
      <w:r w:rsidR="00362DFA">
        <w:rPr>
          <w:rFonts w:cs="Times New Roman"/>
          <w:color w:val="000000" w:themeColor="text1"/>
          <w:szCs w:val="24"/>
        </w:rPr>
        <w:t>m přepisování se stalo, že se</w:t>
      </w:r>
      <w:r w:rsidR="008034EF">
        <w:rPr>
          <w:rFonts w:cs="Times New Roman"/>
          <w:color w:val="000000" w:themeColor="text1"/>
          <w:szCs w:val="24"/>
        </w:rPr>
        <w:t xml:space="preserve"> barva</w:t>
      </w:r>
      <w:r w:rsidR="00362DFA">
        <w:rPr>
          <w:rFonts w:cs="Times New Roman"/>
          <w:color w:val="000000" w:themeColor="text1"/>
          <w:szCs w:val="24"/>
        </w:rPr>
        <w:t xml:space="preserve"> </w:t>
      </w:r>
      <w:r w:rsidR="000C2CCC">
        <w:rPr>
          <w:rFonts w:cs="Times New Roman"/>
          <w:color w:val="000000" w:themeColor="text1"/>
          <w:szCs w:val="24"/>
        </w:rPr>
        <w:t xml:space="preserve">na lucerně </w:t>
      </w:r>
      <w:r w:rsidR="00362DFA">
        <w:rPr>
          <w:rFonts w:cs="Times New Roman"/>
          <w:color w:val="000000" w:themeColor="text1"/>
          <w:szCs w:val="24"/>
        </w:rPr>
        <w:t>změnila</w:t>
      </w:r>
      <w:r w:rsidR="008034EF">
        <w:rPr>
          <w:rFonts w:cs="Times New Roman"/>
          <w:color w:val="000000" w:themeColor="text1"/>
          <w:szCs w:val="24"/>
        </w:rPr>
        <w:t xml:space="preserve"> a jiný tým ji otevřel, což znamenalo, že bylo otevřeno víc místností a papírky se poté promíchaly a byly umístěny do špatných místností. Papírky sice byly barevně označeny, ale ve tmě to bylo špatně viditelné.</w:t>
      </w:r>
      <w:r w:rsidR="007D1559">
        <w:rPr>
          <w:rFonts w:cs="Times New Roman"/>
          <w:color w:val="000000" w:themeColor="text1"/>
          <w:szCs w:val="24"/>
        </w:rPr>
        <w:t xml:space="preserve"> Dalo by se to napravit tím, že by dvojice do místnosti papírek nevracely, bylo by jich tam dostatek pro každou dvojici, které by si papírky braly k sobě. </w:t>
      </w:r>
      <w:r w:rsidR="008034EF">
        <w:rPr>
          <w:rFonts w:cs="Times New Roman"/>
          <w:color w:val="000000" w:themeColor="text1"/>
          <w:szCs w:val="24"/>
        </w:rPr>
        <w:t xml:space="preserve">  </w:t>
      </w:r>
    </w:p>
    <w:p w14:paraId="5CFEF801" w14:textId="2A64DBAC" w:rsidR="0003450B" w:rsidRPr="009F46DD" w:rsidRDefault="007554FC" w:rsidP="00AE6067">
      <w:pPr>
        <w:spacing w:line="360" w:lineRule="auto"/>
        <w:ind w:firstLine="567"/>
        <w:rPr>
          <w:rFonts w:cs="Times New Roman"/>
          <w:color w:val="000000" w:themeColor="text1"/>
          <w:szCs w:val="24"/>
        </w:rPr>
      </w:pPr>
      <w:r>
        <w:rPr>
          <w:rFonts w:cs="Times New Roman"/>
          <w:color w:val="000000" w:themeColor="text1"/>
          <w:szCs w:val="24"/>
        </w:rPr>
        <w:t>Z výroků účastníků vyplývá, že hr</w:t>
      </w:r>
      <w:r w:rsidR="00420495">
        <w:rPr>
          <w:rFonts w:cs="Times New Roman"/>
          <w:color w:val="000000" w:themeColor="text1"/>
          <w:szCs w:val="24"/>
        </w:rPr>
        <w:t>a</w:t>
      </w:r>
      <w:r>
        <w:rPr>
          <w:rFonts w:cs="Times New Roman"/>
          <w:color w:val="000000" w:themeColor="text1"/>
          <w:szCs w:val="24"/>
        </w:rPr>
        <w:t xml:space="preserve"> byla zábavná, ale náročná. Určitě není v této podobě vhodná po mladší děti. V případě </w:t>
      </w:r>
      <w:r w:rsidR="004C4C3E">
        <w:rPr>
          <w:rFonts w:cs="Times New Roman"/>
          <w:color w:val="000000" w:themeColor="text1"/>
          <w:szCs w:val="24"/>
        </w:rPr>
        <w:t>mladších</w:t>
      </w:r>
      <w:r>
        <w:rPr>
          <w:rFonts w:cs="Times New Roman"/>
          <w:color w:val="000000" w:themeColor="text1"/>
          <w:szCs w:val="24"/>
        </w:rPr>
        <w:t xml:space="preserve"> účastník</w:t>
      </w:r>
      <w:r w:rsidR="000A28C7">
        <w:rPr>
          <w:rFonts w:cs="Times New Roman"/>
          <w:color w:val="000000" w:themeColor="text1"/>
          <w:szCs w:val="24"/>
        </w:rPr>
        <w:t>ů</w:t>
      </w:r>
      <w:r>
        <w:rPr>
          <w:rFonts w:cs="Times New Roman"/>
          <w:color w:val="000000" w:themeColor="text1"/>
          <w:szCs w:val="24"/>
        </w:rPr>
        <w:t xml:space="preserve"> by šlo využít lehčích šifer nebo např. </w:t>
      </w:r>
      <w:r w:rsidR="000A28C7">
        <w:rPr>
          <w:rFonts w:cs="Times New Roman"/>
          <w:color w:val="000000" w:themeColor="text1"/>
          <w:szCs w:val="24"/>
        </w:rPr>
        <w:t>s</w:t>
      </w:r>
      <w:r>
        <w:rPr>
          <w:rFonts w:cs="Times New Roman"/>
          <w:color w:val="000000" w:themeColor="text1"/>
          <w:szCs w:val="24"/>
        </w:rPr>
        <w:t xml:space="preserve">kládání obrázku, </w:t>
      </w:r>
      <w:r w:rsidR="004C4C3E">
        <w:rPr>
          <w:rFonts w:cs="Times New Roman"/>
          <w:color w:val="000000" w:themeColor="text1"/>
          <w:szCs w:val="24"/>
        </w:rPr>
        <w:t>který</w:t>
      </w:r>
      <w:r>
        <w:rPr>
          <w:rFonts w:cs="Times New Roman"/>
          <w:color w:val="000000" w:themeColor="text1"/>
          <w:szCs w:val="24"/>
        </w:rPr>
        <w:t xml:space="preserve"> šifru</w:t>
      </w:r>
      <w:r w:rsidR="00420495">
        <w:rPr>
          <w:rFonts w:cs="Times New Roman"/>
          <w:color w:val="000000" w:themeColor="text1"/>
          <w:szCs w:val="24"/>
        </w:rPr>
        <w:t xml:space="preserve"> obsahuje</w:t>
      </w:r>
      <w:r>
        <w:rPr>
          <w:rFonts w:cs="Times New Roman"/>
          <w:color w:val="000000" w:themeColor="text1"/>
          <w:szCs w:val="24"/>
        </w:rPr>
        <w:t xml:space="preserve">. Z každé komory </w:t>
      </w:r>
      <w:r w:rsidR="00420495">
        <w:rPr>
          <w:rFonts w:cs="Times New Roman"/>
          <w:color w:val="000000" w:themeColor="text1"/>
          <w:szCs w:val="24"/>
        </w:rPr>
        <w:t xml:space="preserve">by </w:t>
      </w:r>
      <w:r>
        <w:rPr>
          <w:rFonts w:cs="Times New Roman"/>
          <w:color w:val="000000" w:themeColor="text1"/>
          <w:szCs w:val="24"/>
        </w:rPr>
        <w:t xml:space="preserve">si </w:t>
      </w:r>
      <w:r w:rsidR="00DE226D">
        <w:rPr>
          <w:rFonts w:cs="Times New Roman"/>
          <w:color w:val="000000" w:themeColor="text1"/>
          <w:szCs w:val="24"/>
        </w:rPr>
        <w:t xml:space="preserve">účastníci </w:t>
      </w:r>
      <w:r>
        <w:rPr>
          <w:rFonts w:cs="Times New Roman"/>
          <w:color w:val="000000" w:themeColor="text1"/>
          <w:szCs w:val="24"/>
        </w:rPr>
        <w:t>vytáh</w:t>
      </w:r>
      <w:r w:rsidR="00420495">
        <w:rPr>
          <w:rFonts w:cs="Times New Roman"/>
          <w:color w:val="000000" w:themeColor="text1"/>
          <w:szCs w:val="24"/>
        </w:rPr>
        <w:t>l</w:t>
      </w:r>
      <w:r w:rsidR="00DE226D">
        <w:rPr>
          <w:rFonts w:cs="Times New Roman"/>
          <w:color w:val="000000" w:themeColor="text1"/>
          <w:szCs w:val="24"/>
        </w:rPr>
        <w:t>i</w:t>
      </w:r>
      <w:r>
        <w:rPr>
          <w:rFonts w:cs="Times New Roman"/>
          <w:color w:val="000000" w:themeColor="text1"/>
          <w:szCs w:val="24"/>
        </w:rPr>
        <w:t xml:space="preserve"> </w:t>
      </w:r>
      <w:r w:rsidR="004C4C3E">
        <w:rPr>
          <w:rFonts w:cs="Times New Roman"/>
          <w:color w:val="000000" w:themeColor="text1"/>
          <w:szCs w:val="24"/>
        </w:rPr>
        <w:t>část obrázku</w:t>
      </w:r>
      <w:r>
        <w:rPr>
          <w:rFonts w:cs="Times New Roman"/>
          <w:color w:val="000000" w:themeColor="text1"/>
          <w:szCs w:val="24"/>
        </w:rPr>
        <w:t xml:space="preserve">, </w:t>
      </w:r>
      <w:r w:rsidR="004C4C3E">
        <w:rPr>
          <w:rFonts w:cs="Times New Roman"/>
          <w:color w:val="000000" w:themeColor="text1"/>
          <w:szCs w:val="24"/>
        </w:rPr>
        <w:t>4 části poté posklád</w:t>
      </w:r>
      <w:r w:rsidR="00DE226D">
        <w:rPr>
          <w:rFonts w:cs="Times New Roman"/>
          <w:color w:val="000000" w:themeColor="text1"/>
          <w:szCs w:val="24"/>
        </w:rPr>
        <w:t>ali</w:t>
      </w:r>
      <w:r w:rsidR="004C4C3E">
        <w:rPr>
          <w:rFonts w:cs="Times New Roman"/>
          <w:color w:val="000000" w:themeColor="text1"/>
          <w:szCs w:val="24"/>
        </w:rPr>
        <w:t xml:space="preserve"> a kód </w:t>
      </w:r>
      <w:r w:rsidR="00DE226D">
        <w:rPr>
          <w:rFonts w:cs="Times New Roman"/>
          <w:color w:val="000000" w:themeColor="text1"/>
          <w:szCs w:val="24"/>
        </w:rPr>
        <w:t xml:space="preserve">by byl </w:t>
      </w:r>
      <w:r w:rsidR="004C4C3E">
        <w:rPr>
          <w:rFonts w:cs="Times New Roman"/>
          <w:color w:val="000000" w:themeColor="text1"/>
          <w:szCs w:val="24"/>
        </w:rPr>
        <w:t xml:space="preserve">na obrázku vyobrazen. </w:t>
      </w:r>
    </w:p>
    <w:p w14:paraId="2E4258D9" w14:textId="6FD49913" w:rsidR="00C24153" w:rsidRDefault="00C24153" w:rsidP="00056E16">
      <w:pPr>
        <w:pStyle w:val="Nadpis3"/>
      </w:pPr>
      <w:bookmarkStart w:id="52" w:name="_Toc101410227"/>
      <w:r w:rsidRPr="00E31F89">
        <w:t>6.3.3</w:t>
      </w:r>
      <w:r w:rsidR="007E5FCE">
        <w:t xml:space="preserve"> </w:t>
      </w:r>
      <w:r w:rsidR="00035266">
        <w:t>Byrokracie</w:t>
      </w:r>
      <w:bookmarkEnd w:id="52"/>
    </w:p>
    <w:p w14:paraId="4A01688F" w14:textId="20ED4949" w:rsidR="00B97BF3" w:rsidRPr="00D81A3A" w:rsidRDefault="00D81A3A" w:rsidP="00AE6067">
      <w:pPr>
        <w:spacing w:line="360" w:lineRule="auto"/>
        <w:ind w:firstLine="567"/>
        <w:rPr>
          <w:rFonts w:cs="Times New Roman"/>
          <w:color w:val="000000" w:themeColor="text1"/>
          <w:szCs w:val="24"/>
        </w:rPr>
      </w:pPr>
      <w:r>
        <w:rPr>
          <w:rFonts w:cs="Times New Roman"/>
          <w:color w:val="000000" w:themeColor="text1"/>
          <w:szCs w:val="24"/>
        </w:rPr>
        <w:t>T</w:t>
      </w:r>
      <w:r w:rsidR="009B6744">
        <w:rPr>
          <w:rFonts w:cs="Times New Roman"/>
          <w:color w:val="000000" w:themeColor="text1"/>
          <w:szCs w:val="24"/>
        </w:rPr>
        <w:t>ato</w:t>
      </w:r>
      <w:r w:rsidR="00F06B3E">
        <w:rPr>
          <w:rFonts w:cs="Times New Roman"/>
          <w:color w:val="000000" w:themeColor="text1"/>
          <w:szCs w:val="24"/>
        </w:rPr>
        <w:t xml:space="preserve"> </w:t>
      </w:r>
      <w:r w:rsidR="009B6744">
        <w:rPr>
          <w:rFonts w:cs="Times New Roman"/>
          <w:color w:val="000000" w:themeColor="text1"/>
          <w:szCs w:val="24"/>
        </w:rPr>
        <w:t>hra</w:t>
      </w:r>
      <w:r w:rsidR="00F06B3E">
        <w:rPr>
          <w:rFonts w:cs="Times New Roman"/>
          <w:color w:val="000000" w:themeColor="text1"/>
          <w:szCs w:val="24"/>
        </w:rPr>
        <w:t xml:space="preserve"> </w:t>
      </w:r>
      <w:r w:rsidR="009B6744">
        <w:rPr>
          <w:rFonts w:cs="Times New Roman"/>
          <w:color w:val="000000" w:themeColor="text1"/>
          <w:szCs w:val="24"/>
        </w:rPr>
        <w:t xml:space="preserve">nebyla vytvořena, ale </w:t>
      </w:r>
      <w:r w:rsidR="00F06B3E">
        <w:rPr>
          <w:rFonts w:cs="Times New Roman"/>
          <w:color w:val="000000" w:themeColor="text1"/>
          <w:szCs w:val="24"/>
        </w:rPr>
        <w:t xml:space="preserve">pouze </w:t>
      </w:r>
      <w:r w:rsidR="009B6744">
        <w:rPr>
          <w:rFonts w:cs="Times New Roman"/>
          <w:color w:val="000000" w:themeColor="text1"/>
          <w:szCs w:val="24"/>
        </w:rPr>
        <w:t xml:space="preserve">doplněna </w:t>
      </w:r>
      <w:r w:rsidR="002E1327">
        <w:rPr>
          <w:rFonts w:cs="Times New Roman"/>
          <w:color w:val="000000" w:themeColor="text1"/>
          <w:szCs w:val="24"/>
        </w:rPr>
        <w:t>o</w:t>
      </w:r>
      <w:r w:rsidR="00146D6D">
        <w:rPr>
          <w:rFonts w:cs="Times New Roman"/>
          <w:color w:val="000000" w:themeColor="text1"/>
          <w:szCs w:val="24"/>
        </w:rPr>
        <w:t xml:space="preserve"> prvek moderní technologie</w:t>
      </w:r>
      <w:r w:rsidR="00F06B3E">
        <w:rPr>
          <w:rFonts w:cs="Times New Roman"/>
          <w:color w:val="000000" w:themeColor="text1"/>
          <w:szCs w:val="24"/>
        </w:rPr>
        <w:t>.</w:t>
      </w:r>
      <w:r>
        <w:rPr>
          <w:rFonts w:cs="Times New Roman"/>
          <w:color w:val="000000" w:themeColor="text1"/>
          <w:szCs w:val="24"/>
        </w:rPr>
        <w:t xml:space="preserve"> Její princip je hledat </w:t>
      </w:r>
      <w:r w:rsidR="00392E23">
        <w:rPr>
          <w:rFonts w:cs="Times New Roman"/>
          <w:color w:val="000000" w:themeColor="text1"/>
          <w:szCs w:val="24"/>
        </w:rPr>
        <w:t>vedoucí v jasně daném pořadí</w:t>
      </w:r>
      <w:r w:rsidR="00D7160B">
        <w:rPr>
          <w:rFonts w:cs="Times New Roman"/>
          <w:color w:val="000000" w:themeColor="text1"/>
          <w:szCs w:val="24"/>
        </w:rPr>
        <w:t xml:space="preserve">. </w:t>
      </w:r>
      <w:r w:rsidR="00B645FB">
        <w:rPr>
          <w:rFonts w:cs="Times New Roman"/>
          <w:color w:val="000000" w:themeColor="text1"/>
          <w:szCs w:val="24"/>
        </w:rPr>
        <w:t xml:space="preserve">Děti mají za </w:t>
      </w:r>
      <w:r w:rsidR="00465693">
        <w:rPr>
          <w:rFonts w:cs="Times New Roman"/>
          <w:color w:val="000000" w:themeColor="text1"/>
          <w:szCs w:val="24"/>
        </w:rPr>
        <w:t xml:space="preserve">úkol získat </w:t>
      </w:r>
      <w:r w:rsidR="00392E23">
        <w:rPr>
          <w:rFonts w:cs="Times New Roman"/>
          <w:color w:val="000000" w:themeColor="text1"/>
          <w:szCs w:val="24"/>
        </w:rPr>
        <w:t>barvu</w:t>
      </w:r>
      <w:r w:rsidR="00465693">
        <w:rPr>
          <w:rFonts w:cs="Times New Roman"/>
          <w:color w:val="000000" w:themeColor="text1"/>
          <w:szCs w:val="24"/>
        </w:rPr>
        <w:t xml:space="preserve"> </w:t>
      </w:r>
      <w:r w:rsidR="00392E23">
        <w:rPr>
          <w:rFonts w:cs="Times New Roman"/>
          <w:color w:val="000000" w:themeColor="text1"/>
          <w:szCs w:val="24"/>
        </w:rPr>
        <w:t>od vedoucího číslo 10</w:t>
      </w:r>
      <w:r w:rsidR="00465693">
        <w:rPr>
          <w:rFonts w:cs="Times New Roman"/>
          <w:color w:val="000000" w:themeColor="text1"/>
          <w:szCs w:val="24"/>
        </w:rPr>
        <w:t>, ale nezískají ji</w:t>
      </w:r>
      <w:r w:rsidR="007F0938">
        <w:rPr>
          <w:rFonts w:cs="Times New Roman"/>
          <w:color w:val="000000" w:themeColor="text1"/>
          <w:szCs w:val="24"/>
        </w:rPr>
        <w:t xml:space="preserve">, dokud </w:t>
      </w:r>
      <w:r w:rsidR="00B424BD">
        <w:rPr>
          <w:rFonts w:cs="Times New Roman"/>
          <w:color w:val="000000" w:themeColor="text1"/>
          <w:szCs w:val="24"/>
        </w:rPr>
        <w:t>nedo</w:t>
      </w:r>
      <w:r w:rsidR="007F0938">
        <w:rPr>
          <w:rFonts w:cs="Times New Roman"/>
          <w:color w:val="000000" w:themeColor="text1"/>
          <w:szCs w:val="24"/>
        </w:rPr>
        <w:t xml:space="preserve">nesou </w:t>
      </w:r>
      <w:r w:rsidR="00392E23">
        <w:rPr>
          <w:rFonts w:cs="Times New Roman"/>
          <w:color w:val="000000" w:themeColor="text1"/>
          <w:szCs w:val="24"/>
        </w:rPr>
        <w:t>barvu</w:t>
      </w:r>
      <w:r w:rsidR="007F0938">
        <w:rPr>
          <w:rFonts w:cs="Times New Roman"/>
          <w:color w:val="000000" w:themeColor="text1"/>
          <w:szCs w:val="24"/>
        </w:rPr>
        <w:t xml:space="preserve"> </w:t>
      </w:r>
      <w:r w:rsidR="00392E23">
        <w:rPr>
          <w:rFonts w:cs="Times New Roman"/>
          <w:color w:val="000000" w:themeColor="text1"/>
          <w:szCs w:val="24"/>
        </w:rPr>
        <w:t>od vedoucího číslo 9</w:t>
      </w:r>
      <w:r w:rsidR="007F0938">
        <w:rPr>
          <w:rFonts w:cs="Times New Roman"/>
          <w:color w:val="000000" w:themeColor="text1"/>
          <w:szCs w:val="24"/>
        </w:rPr>
        <w:t xml:space="preserve">. Proto, aby </w:t>
      </w:r>
      <w:r w:rsidR="00392E23">
        <w:rPr>
          <w:rFonts w:cs="Times New Roman"/>
          <w:color w:val="000000" w:themeColor="text1"/>
          <w:szCs w:val="24"/>
        </w:rPr>
        <w:t>ji</w:t>
      </w:r>
      <w:r w:rsidR="007F0938">
        <w:rPr>
          <w:rFonts w:cs="Times New Roman"/>
          <w:color w:val="000000" w:themeColor="text1"/>
          <w:szCs w:val="24"/>
        </w:rPr>
        <w:t xml:space="preserve"> dostali</w:t>
      </w:r>
      <w:r w:rsidR="00146D6D">
        <w:rPr>
          <w:rFonts w:cs="Times New Roman"/>
          <w:color w:val="000000" w:themeColor="text1"/>
          <w:szCs w:val="24"/>
        </w:rPr>
        <w:t>,</w:t>
      </w:r>
      <w:r w:rsidR="007F0938">
        <w:rPr>
          <w:rFonts w:cs="Times New Roman"/>
          <w:color w:val="000000" w:themeColor="text1"/>
          <w:szCs w:val="24"/>
        </w:rPr>
        <w:t xml:space="preserve"> však musí získat </w:t>
      </w:r>
      <w:r w:rsidR="00E31BD7">
        <w:rPr>
          <w:rFonts w:cs="Times New Roman"/>
          <w:color w:val="000000" w:themeColor="text1"/>
          <w:szCs w:val="24"/>
        </w:rPr>
        <w:t>barvu</w:t>
      </w:r>
      <w:r w:rsidR="00392E23">
        <w:rPr>
          <w:rFonts w:cs="Times New Roman"/>
          <w:color w:val="000000" w:themeColor="text1"/>
          <w:szCs w:val="24"/>
        </w:rPr>
        <w:t xml:space="preserve"> od vedoucího číslo 8</w:t>
      </w:r>
      <w:r w:rsidR="00732E26">
        <w:rPr>
          <w:rFonts w:cs="Times New Roman"/>
          <w:color w:val="000000" w:themeColor="text1"/>
          <w:szCs w:val="24"/>
        </w:rPr>
        <w:t xml:space="preserve">. </w:t>
      </w:r>
      <w:r w:rsidR="00E31BD7">
        <w:rPr>
          <w:rFonts w:cs="Times New Roman"/>
          <w:color w:val="000000" w:themeColor="text1"/>
          <w:szCs w:val="24"/>
        </w:rPr>
        <w:t>V případě malého počtu vedoucích, může</w:t>
      </w:r>
      <w:r w:rsidR="00392E23">
        <w:rPr>
          <w:rFonts w:cs="Times New Roman"/>
          <w:color w:val="000000" w:themeColor="text1"/>
          <w:szCs w:val="24"/>
        </w:rPr>
        <w:t xml:space="preserve"> jeden vedoucí mít </w:t>
      </w:r>
      <w:r w:rsidR="00E31BD7">
        <w:rPr>
          <w:rFonts w:cs="Times New Roman"/>
          <w:color w:val="000000" w:themeColor="text1"/>
          <w:szCs w:val="24"/>
        </w:rPr>
        <w:t>více barev</w:t>
      </w:r>
      <w:r w:rsidR="00392E23">
        <w:rPr>
          <w:rFonts w:cs="Times New Roman"/>
          <w:color w:val="000000" w:themeColor="text1"/>
          <w:szCs w:val="24"/>
        </w:rPr>
        <w:t xml:space="preserve"> (děti ho tedy navštíví </w:t>
      </w:r>
      <w:r w:rsidR="00E31BD7">
        <w:rPr>
          <w:rFonts w:cs="Times New Roman"/>
          <w:color w:val="000000" w:themeColor="text1"/>
          <w:szCs w:val="24"/>
        </w:rPr>
        <w:t>víckrát</w:t>
      </w:r>
      <w:r w:rsidR="00392E23">
        <w:rPr>
          <w:rFonts w:cs="Times New Roman"/>
          <w:color w:val="000000" w:themeColor="text1"/>
          <w:szCs w:val="24"/>
        </w:rPr>
        <w:t>, vždy v jiném pořadí)</w:t>
      </w:r>
      <w:r w:rsidR="00221310">
        <w:rPr>
          <w:rFonts w:cs="Times New Roman"/>
          <w:color w:val="000000" w:themeColor="text1"/>
          <w:szCs w:val="24"/>
        </w:rPr>
        <w:t xml:space="preserve">. </w:t>
      </w:r>
      <w:r w:rsidR="00273F58">
        <w:rPr>
          <w:rFonts w:cs="Times New Roman"/>
          <w:color w:val="000000" w:themeColor="text1"/>
          <w:szCs w:val="24"/>
        </w:rPr>
        <w:t>Na z</w:t>
      </w:r>
      <w:r w:rsidR="00221310">
        <w:rPr>
          <w:rFonts w:cs="Times New Roman"/>
          <w:color w:val="000000" w:themeColor="text1"/>
          <w:szCs w:val="24"/>
        </w:rPr>
        <w:t>ávěr hry dítě done</w:t>
      </w:r>
      <w:r w:rsidR="00BF40BD">
        <w:rPr>
          <w:rFonts w:cs="Times New Roman"/>
          <w:color w:val="000000" w:themeColor="text1"/>
          <w:szCs w:val="24"/>
        </w:rPr>
        <w:t>se</w:t>
      </w:r>
      <w:r w:rsidR="00221310">
        <w:rPr>
          <w:rFonts w:cs="Times New Roman"/>
          <w:color w:val="000000" w:themeColor="text1"/>
          <w:szCs w:val="24"/>
        </w:rPr>
        <w:t xml:space="preserve"> </w:t>
      </w:r>
      <w:r w:rsidR="00E31BD7">
        <w:rPr>
          <w:rFonts w:cs="Times New Roman"/>
          <w:color w:val="000000" w:themeColor="text1"/>
          <w:szCs w:val="24"/>
        </w:rPr>
        <w:t>barvu</w:t>
      </w:r>
      <w:r w:rsidR="00221310">
        <w:rPr>
          <w:rFonts w:cs="Times New Roman"/>
          <w:color w:val="000000" w:themeColor="text1"/>
          <w:szCs w:val="24"/>
        </w:rPr>
        <w:t xml:space="preserve">, kterou </w:t>
      </w:r>
      <w:r w:rsidR="00536B1B">
        <w:rPr>
          <w:rFonts w:cs="Times New Roman"/>
          <w:color w:val="000000" w:themeColor="text1"/>
          <w:szCs w:val="24"/>
        </w:rPr>
        <w:t>mělo určenou</w:t>
      </w:r>
      <w:r w:rsidR="00221310">
        <w:rPr>
          <w:rFonts w:cs="Times New Roman"/>
          <w:color w:val="000000" w:themeColor="text1"/>
          <w:szCs w:val="24"/>
        </w:rPr>
        <w:t xml:space="preserve">. </w:t>
      </w:r>
      <w:r w:rsidR="00BF40BD">
        <w:rPr>
          <w:rFonts w:cs="Times New Roman"/>
          <w:color w:val="000000" w:themeColor="text1"/>
          <w:szCs w:val="24"/>
        </w:rPr>
        <w:t xml:space="preserve">A právě tento závěr </w:t>
      </w:r>
      <w:r w:rsidR="009B6744">
        <w:rPr>
          <w:rFonts w:cs="Times New Roman"/>
          <w:color w:val="000000" w:themeColor="text1"/>
          <w:szCs w:val="24"/>
        </w:rPr>
        <w:t>jsme</w:t>
      </w:r>
      <w:r w:rsidR="00BF40BD">
        <w:rPr>
          <w:rFonts w:cs="Times New Roman"/>
          <w:color w:val="000000" w:themeColor="text1"/>
          <w:szCs w:val="24"/>
        </w:rPr>
        <w:t xml:space="preserve"> si upravil</w:t>
      </w:r>
      <w:r w:rsidR="009B6744">
        <w:rPr>
          <w:rFonts w:cs="Times New Roman"/>
          <w:color w:val="000000" w:themeColor="text1"/>
          <w:szCs w:val="24"/>
        </w:rPr>
        <w:t>i</w:t>
      </w:r>
      <w:r w:rsidR="00D7160B">
        <w:rPr>
          <w:rFonts w:cs="Times New Roman"/>
          <w:color w:val="000000" w:themeColor="text1"/>
          <w:szCs w:val="24"/>
        </w:rPr>
        <w:t xml:space="preserve">. </w:t>
      </w:r>
      <w:r w:rsidR="00A54384">
        <w:rPr>
          <w:rFonts w:cs="Times New Roman"/>
          <w:color w:val="000000" w:themeColor="text1"/>
          <w:szCs w:val="24"/>
        </w:rPr>
        <w:t>Místo toh</w:t>
      </w:r>
      <w:r w:rsidR="00B645FB">
        <w:rPr>
          <w:rFonts w:cs="Times New Roman"/>
          <w:color w:val="000000" w:themeColor="text1"/>
          <w:szCs w:val="24"/>
        </w:rPr>
        <w:t>o, aby děti</w:t>
      </w:r>
      <w:r w:rsidR="00733BDB">
        <w:rPr>
          <w:rFonts w:cs="Times New Roman"/>
          <w:color w:val="000000" w:themeColor="text1"/>
          <w:szCs w:val="24"/>
        </w:rPr>
        <w:t xml:space="preserve"> donesly barvu,</w:t>
      </w:r>
      <w:r w:rsidR="00362DFA">
        <w:rPr>
          <w:rFonts w:cs="Times New Roman"/>
          <w:color w:val="000000" w:themeColor="text1"/>
          <w:szCs w:val="24"/>
        </w:rPr>
        <w:t xml:space="preserve"> musely</w:t>
      </w:r>
      <w:r w:rsidR="00157198">
        <w:rPr>
          <w:rFonts w:cs="Times New Roman"/>
          <w:color w:val="000000" w:themeColor="text1"/>
          <w:szCs w:val="24"/>
        </w:rPr>
        <w:t xml:space="preserve"> barvy ve správné</w:t>
      </w:r>
      <w:r w:rsidR="000505E0">
        <w:rPr>
          <w:rFonts w:cs="Times New Roman"/>
          <w:color w:val="000000" w:themeColor="text1"/>
          <w:szCs w:val="24"/>
        </w:rPr>
        <w:t>m</w:t>
      </w:r>
      <w:r w:rsidR="00157198">
        <w:rPr>
          <w:rFonts w:cs="Times New Roman"/>
          <w:color w:val="000000" w:themeColor="text1"/>
          <w:szCs w:val="24"/>
        </w:rPr>
        <w:t xml:space="preserve"> pořadí zad</w:t>
      </w:r>
      <w:r w:rsidR="00B645FB">
        <w:rPr>
          <w:rFonts w:cs="Times New Roman"/>
          <w:color w:val="000000" w:themeColor="text1"/>
          <w:szCs w:val="24"/>
        </w:rPr>
        <w:t xml:space="preserve">ávat na lucernu. </w:t>
      </w:r>
      <w:r w:rsidR="009B6744">
        <w:rPr>
          <w:rFonts w:cs="Times New Roman"/>
          <w:color w:val="000000" w:themeColor="text1"/>
          <w:szCs w:val="24"/>
        </w:rPr>
        <w:t>Navíc jsme hru doplnili</w:t>
      </w:r>
      <w:r w:rsidR="00E71D73">
        <w:rPr>
          <w:rFonts w:cs="Times New Roman"/>
          <w:color w:val="000000" w:themeColor="text1"/>
          <w:szCs w:val="24"/>
        </w:rPr>
        <w:t xml:space="preserve"> o prvek chytačů.</w:t>
      </w:r>
    </w:p>
    <w:p w14:paraId="05871A36" w14:textId="1B0194EC" w:rsidR="00861665" w:rsidRPr="00D03334" w:rsidRDefault="00D03334" w:rsidP="00362DFA">
      <w:pPr>
        <w:spacing w:line="360" w:lineRule="auto"/>
        <w:rPr>
          <w:rFonts w:cs="Times New Roman"/>
          <w:color w:val="000000" w:themeColor="text1"/>
          <w:szCs w:val="24"/>
        </w:rPr>
      </w:pPr>
      <w:r>
        <w:rPr>
          <w:rFonts w:cs="Times New Roman"/>
          <w:bCs/>
          <w:color w:val="000000" w:themeColor="text1"/>
          <w:szCs w:val="24"/>
        </w:rPr>
        <w:t xml:space="preserve">Tato hra je </w:t>
      </w:r>
      <w:r w:rsidRPr="00D03334">
        <w:rPr>
          <w:rFonts w:cs="Times New Roman"/>
          <w:b/>
          <w:bCs/>
          <w:color w:val="000000" w:themeColor="text1"/>
          <w:szCs w:val="24"/>
        </w:rPr>
        <w:t>zacílena</w:t>
      </w:r>
      <w:r>
        <w:rPr>
          <w:rFonts w:cs="Times New Roman"/>
          <w:bCs/>
          <w:color w:val="000000" w:themeColor="text1"/>
          <w:szCs w:val="24"/>
        </w:rPr>
        <w:t xml:space="preserve"> na týmovou spolupráci, rozvoj pohybových schopností, vytrvalosti a vůle.</w:t>
      </w:r>
    </w:p>
    <w:p w14:paraId="2B054C01" w14:textId="5B2DFC67" w:rsidR="00861665" w:rsidRDefault="00A84BFB" w:rsidP="00362DFA">
      <w:pPr>
        <w:spacing w:line="360" w:lineRule="auto"/>
        <w:rPr>
          <w:rFonts w:cs="Times New Roman"/>
          <w:color w:val="000000" w:themeColor="text1"/>
          <w:szCs w:val="24"/>
        </w:rPr>
      </w:pPr>
      <w:r>
        <w:rPr>
          <w:rFonts w:cs="Times New Roman"/>
          <w:b/>
          <w:bCs/>
          <w:color w:val="000000" w:themeColor="text1"/>
          <w:szCs w:val="24"/>
        </w:rPr>
        <w:t>Libreto a</w:t>
      </w:r>
      <w:r w:rsidR="00861665">
        <w:rPr>
          <w:rFonts w:cs="Times New Roman"/>
          <w:b/>
          <w:bCs/>
          <w:color w:val="000000" w:themeColor="text1"/>
          <w:szCs w:val="24"/>
        </w:rPr>
        <w:t xml:space="preserve"> motivace:</w:t>
      </w:r>
      <w:r w:rsidR="00DC3399">
        <w:rPr>
          <w:rFonts w:cs="Times New Roman"/>
          <w:b/>
          <w:bCs/>
          <w:color w:val="000000" w:themeColor="text1"/>
          <w:szCs w:val="24"/>
        </w:rPr>
        <w:t xml:space="preserve"> </w:t>
      </w:r>
      <w:r w:rsidR="003B694C">
        <w:rPr>
          <w:rFonts w:cs="Times New Roman"/>
          <w:color w:val="000000" w:themeColor="text1"/>
          <w:szCs w:val="24"/>
        </w:rPr>
        <w:t xml:space="preserve">Uvízli jste. </w:t>
      </w:r>
      <w:r>
        <w:rPr>
          <w:rFonts w:cs="Times New Roman"/>
          <w:color w:val="000000" w:themeColor="text1"/>
          <w:szCs w:val="24"/>
        </w:rPr>
        <w:t xml:space="preserve">Nemůžete se dostat ven. </w:t>
      </w:r>
      <w:r w:rsidR="003B694C">
        <w:rPr>
          <w:rFonts w:cs="Times New Roman"/>
          <w:color w:val="000000" w:themeColor="text1"/>
          <w:szCs w:val="24"/>
        </w:rPr>
        <w:t>Pohybují se zde netvoři a jediné dve</w:t>
      </w:r>
      <w:r w:rsidR="00E31BD7">
        <w:rPr>
          <w:rFonts w:cs="Times New Roman"/>
          <w:color w:val="000000" w:themeColor="text1"/>
          <w:szCs w:val="24"/>
        </w:rPr>
        <w:t>ře jsou chráněny kódem. Zvládnete</w:t>
      </w:r>
      <w:r w:rsidR="003B694C">
        <w:rPr>
          <w:rFonts w:cs="Times New Roman"/>
          <w:color w:val="000000" w:themeColor="text1"/>
          <w:szCs w:val="24"/>
        </w:rPr>
        <w:t xml:space="preserve"> se včas zachránit?</w:t>
      </w:r>
    </w:p>
    <w:p w14:paraId="17E69881" w14:textId="2836F80E" w:rsidR="00A84BFB" w:rsidRPr="00DC3399" w:rsidRDefault="00A84BFB" w:rsidP="00362DFA">
      <w:pPr>
        <w:spacing w:line="360" w:lineRule="auto"/>
        <w:rPr>
          <w:rFonts w:cs="Times New Roman"/>
          <w:color w:val="000000" w:themeColor="text1"/>
          <w:szCs w:val="24"/>
        </w:rPr>
      </w:pPr>
      <w:r>
        <w:rPr>
          <w:rFonts w:cs="Times New Roman"/>
          <w:color w:val="000000" w:themeColor="text1"/>
          <w:szCs w:val="24"/>
        </w:rPr>
        <w:t xml:space="preserve">Motivaci jsme podpořili kostýmy, které měli chytači a jednotliví vedoucí. </w:t>
      </w:r>
    </w:p>
    <w:p w14:paraId="4A060F3C" w14:textId="2A93790E" w:rsidR="00A84BFB" w:rsidRDefault="00A84BFB" w:rsidP="00A84BFB">
      <w:pPr>
        <w:spacing w:line="360" w:lineRule="auto"/>
        <w:rPr>
          <w:rFonts w:cs="Times New Roman"/>
          <w:color w:val="000000" w:themeColor="text1"/>
          <w:szCs w:val="24"/>
        </w:rPr>
      </w:pPr>
      <w:r>
        <w:rPr>
          <w:rFonts w:cs="Times New Roman"/>
          <w:b/>
          <w:bCs/>
          <w:color w:val="000000" w:themeColor="text1"/>
          <w:szCs w:val="24"/>
        </w:rPr>
        <w:t xml:space="preserve">Počet účastníků </w:t>
      </w:r>
      <w:r>
        <w:rPr>
          <w:rFonts w:cs="Times New Roman"/>
          <w:bCs/>
          <w:color w:val="000000" w:themeColor="text1"/>
          <w:szCs w:val="24"/>
        </w:rPr>
        <w:t xml:space="preserve">u této hry je zcela libovolný. Hra se dá hrát také v jednotlivcích, v tomto případě by se však změnil námi stanovený cíl hry. </w:t>
      </w:r>
      <w:r w:rsidR="00C34EFE">
        <w:rPr>
          <w:rFonts w:cs="Times New Roman"/>
          <w:bCs/>
          <w:color w:val="000000" w:themeColor="text1"/>
          <w:szCs w:val="24"/>
        </w:rPr>
        <w:t xml:space="preserve">My jsme měli 4 týmy po devíti hráčích – každý tým opět reprezentoval jednu z barev lucerny. </w:t>
      </w:r>
      <w:r>
        <w:rPr>
          <w:rFonts w:cs="Times New Roman"/>
          <w:bCs/>
          <w:color w:val="000000" w:themeColor="text1"/>
          <w:szCs w:val="24"/>
        </w:rPr>
        <w:t xml:space="preserve">Minimální </w:t>
      </w:r>
      <w:r>
        <w:rPr>
          <w:rFonts w:cs="Times New Roman"/>
          <w:b/>
          <w:bCs/>
          <w:color w:val="000000" w:themeColor="text1"/>
          <w:szCs w:val="24"/>
        </w:rPr>
        <w:t>věková kategorie účastníků</w:t>
      </w:r>
      <w:r w:rsidR="00C34EFE">
        <w:rPr>
          <w:rFonts w:cs="Times New Roman"/>
          <w:bCs/>
          <w:color w:val="000000" w:themeColor="text1"/>
          <w:szCs w:val="24"/>
        </w:rPr>
        <w:t xml:space="preserve"> je sedm</w:t>
      </w:r>
      <w:r>
        <w:rPr>
          <w:rFonts w:cs="Times New Roman"/>
          <w:color w:val="000000" w:themeColor="text1"/>
          <w:szCs w:val="24"/>
        </w:rPr>
        <w:t xml:space="preserve"> let. </w:t>
      </w:r>
    </w:p>
    <w:p w14:paraId="501C856B" w14:textId="17605F8D" w:rsidR="00861665" w:rsidRDefault="00A84BFB" w:rsidP="00A84BFB">
      <w:pPr>
        <w:spacing w:line="360" w:lineRule="auto"/>
        <w:rPr>
          <w:rFonts w:cs="Times New Roman"/>
          <w:bCs/>
          <w:color w:val="000000" w:themeColor="text1"/>
          <w:szCs w:val="24"/>
        </w:rPr>
      </w:pPr>
      <w:r>
        <w:rPr>
          <w:rFonts w:cs="Times New Roman"/>
          <w:bCs/>
          <w:color w:val="000000" w:themeColor="text1"/>
          <w:szCs w:val="24"/>
        </w:rPr>
        <w:lastRenderedPageBreak/>
        <w:t xml:space="preserve">Tato hra se dá hrát v jakémkoliv </w:t>
      </w:r>
      <w:r>
        <w:rPr>
          <w:rFonts w:cs="Times New Roman"/>
          <w:b/>
          <w:bCs/>
          <w:color w:val="000000" w:themeColor="text1"/>
          <w:szCs w:val="24"/>
        </w:rPr>
        <w:t>prostředí</w:t>
      </w:r>
      <w:r>
        <w:rPr>
          <w:rFonts w:cs="Times New Roman"/>
          <w:bCs/>
          <w:color w:val="000000" w:themeColor="text1"/>
          <w:szCs w:val="24"/>
        </w:rPr>
        <w:t xml:space="preserve">, ve kterém máme dostatek herního prostoru. Klidně můžeme hrát i v prostoru 1km x 1km. Velikost prostoru nám poté upravuje náročnost a délku trvání hry. </w:t>
      </w:r>
    </w:p>
    <w:p w14:paraId="673E6BA1" w14:textId="7BFCCF61" w:rsidR="00C34EFE" w:rsidRPr="00A84BFB" w:rsidRDefault="00C34EFE" w:rsidP="00A84BFB">
      <w:pPr>
        <w:spacing w:line="360" w:lineRule="auto"/>
        <w:rPr>
          <w:rFonts w:cs="Times New Roman"/>
          <w:color w:val="000000" w:themeColor="text1"/>
          <w:szCs w:val="24"/>
        </w:rPr>
      </w:pPr>
      <w:r>
        <w:rPr>
          <w:rFonts w:cs="Times New Roman"/>
          <w:b/>
          <w:bCs/>
          <w:color w:val="000000" w:themeColor="text1"/>
          <w:szCs w:val="24"/>
        </w:rPr>
        <w:t>Časová náročnost</w:t>
      </w:r>
      <w:r w:rsidRPr="00C34EFE">
        <w:rPr>
          <w:rFonts w:cs="Times New Roman"/>
          <w:b/>
          <w:bCs/>
          <w:color w:val="000000" w:themeColor="text1"/>
          <w:szCs w:val="24"/>
        </w:rPr>
        <w:t xml:space="preserve"> hry</w:t>
      </w:r>
      <w:r>
        <w:rPr>
          <w:rFonts w:cs="Times New Roman"/>
          <w:bCs/>
          <w:color w:val="000000" w:themeColor="text1"/>
          <w:szCs w:val="24"/>
        </w:rPr>
        <w:t xml:space="preserve"> je také velmi ovlivněna tím, kolik vedoucích do hry zapojíme a jak aktivní budou chytači. Minimální délka je však 15 minut. </w:t>
      </w:r>
    </w:p>
    <w:p w14:paraId="713741B8" w14:textId="617B0DF5" w:rsidR="00861665" w:rsidRPr="00A12742" w:rsidRDefault="00861665" w:rsidP="00362DFA">
      <w:pPr>
        <w:spacing w:line="360" w:lineRule="auto"/>
        <w:rPr>
          <w:rFonts w:cs="Times New Roman"/>
          <w:color w:val="000000" w:themeColor="text1"/>
          <w:szCs w:val="24"/>
        </w:rPr>
      </w:pPr>
      <w:r>
        <w:rPr>
          <w:rFonts w:cs="Times New Roman"/>
          <w:b/>
          <w:bCs/>
          <w:color w:val="000000" w:themeColor="text1"/>
          <w:szCs w:val="24"/>
        </w:rPr>
        <w:t>Materiál a pomůcky:</w:t>
      </w:r>
      <w:r w:rsidR="00A12742">
        <w:rPr>
          <w:rFonts w:cs="Times New Roman"/>
          <w:b/>
          <w:bCs/>
          <w:color w:val="000000" w:themeColor="text1"/>
          <w:szCs w:val="24"/>
        </w:rPr>
        <w:t xml:space="preserve"> </w:t>
      </w:r>
      <w:r w:rsidR="00A12742">
        <w:rPr>
          <w:rFonts w:cs="Times New Roman"/>
          <w:color w:val="000000" w:themeColor="text1"/>
          <w:szCs w:val="24"/>
        </w:rPr>
        <w:t>lucern</w:t>
      </w:r>
      <w:r w:rsidR="0060457A">
        <w:rPr>
          <w:rFonts w:cs="Times New Roman"/>
          <w:color w:val="000000" w:themeColor="text1"/>
          <w:szCs w:val="24"/>
        </w:rPr>
        <w:t>a</w:t>
      </w:r>
      <w:r w:rsidR="009A0DEF">
        <w:rPr>
          <w:rFonts w:cs="Times New Roman"/>
          <w:color w:val="000000" w:themeColor="text1"/>
          <w:szCs w:val="24"/>
        </w:rPr>
        <w:t xml:space="preserve"> (funkce </w:t>
      </w:r>
      <w:r w:rsidR="0060457A">
        <w:rPr>
          <w:rFonts w:cs="Times New Roman"/>
          <w:color w:val="000000" w:themeColor="text1"/>
          <w:szCs w:val="24"/>
        </w:rPr>
        <w:t>Truhla jednobarevná</w:t>
      </w:r>
      <w:r w:rsidR="006D1690">
        <w:rPr>
          <w:rFonts w:cs="Times New Roman"/>
          <w:color w:val="000000" w:themeColor="text1"/>
          <w:szCs w:val="24"/>
        </w:rPr>
        <w:t>)</w:t>
      </w:r>
      <w:r w:rsidR="00A12742">
        <w:rPr>
          <w:rFonts w:cs="Times New Roman"/>
          <w:color w:val="000000" w:themeColor="text1"/>
          <w:szCs w:val="24"/>
        </w:rPr>
        <w:t xml:space="preserve">, </w:t>
      </w:r>
      <w:r w:rsidR="0060457A">
        <w:rPr>
          <w:rFonts w:cs="Times New Roman"/>
          <w:color w:val="000000" w:themeColor="text1"/>
          <w:szCs w:val="24"/>
        </w:rPr>
        <w:t>vedoucí</w:t>
      </w:r>
      <w:r w:rsidR="00C34EFE">
        <w:rPr>
          <w:rFonts w:cs="Times New Roman"/>
          <w:color w:val="000000" w:themeColor="text1"/>
          <w:szCs w:val="24"/>
        </w:rPr>
        <w:t>, papír a</w:t>
      </w:r>
      <w:r w:rsidR="00082F12">
        <w:rPr>
          <w:rFonts w:cs="Times New Roman"/>
          <w:color w:val="000000" w:themeColor="text1"/>
          <w:szCs w:val="24"/>
        </w:rPr>
        <w:t xml:space="preserve"> tužka</w:t>
      </w:r>
      <w:r w:rsidR="00C34EFE">
        <w:rPr>
          <w:rFonts w:cs="Times New Roman"/>
          <w:color w:val="000000" w:themeColor="text1"/>
          <w:szCs w:val="24"/>
        </w:rPr>
        <w:t xml:space="preserve"> pro každý tým</w:t>
      </w:r>
      <w:r w:rsidR="000505E0">
        <w:rPr>
          <w:rFonts w:cs="Times New Roman"/>
          <w:color w:val="000000" w:themeColor="text1"/>
          <w:szCs w:val="24"/>
        </w:rPr>
        <w:t>.</w:t>
      </w:r>
    </w:p>
    <w:p w14:paraId="20351740" w14:textId="77777777" w:rsidR="00C34EFE" w:rsidRDefault="00861665" w:rsidP="00602A30">
      <w:pPr>
        <w:spacing w:line="360" w:lineRule="auto"/>
        <w:rPr>
          <w:rFonts w:cs="Times New Roman"/>
          <w:b/>
          <w:bCs/>
          <w:color w:val="000000" w:themeColor="text1"/>
          <w:szCs w:val="24"/>
        </w:rPr>
      </w:pPr>
      <w:r>
        <w:rPr>
          <w:rFonts w:cs="Times New Roman"/>
          <w:b/>
          <w:bCs/>
          <w:color w:val="000000" w:themeColor="text1"/>
          <w:szCs w:val="24"/>
        </w:rPr>
        <w:t>Pravidla:</w:t>
      </w:r>
      <w:r w:rsidR="002171AD">
        <w:rPr>
          <w:rFonts w:cs="Times New Roman"/>
          <w:b/>
          <w:bCs/>
          <w:color w:val="000000" w:themeColor="text1"/>
          <w:szCs w:val="24"/>
        </w:rPr>
        <w:t xml:space="preserve"> </w:t>
      </w:r>
    </w:p>
    <w:p w14:paraId="205E349D" w14:textId="1BB493E3" w:rsidR="00CC2ECF" w:rsidRDefault="00657A63" w:rsidP="00602A30">
      <w:pPr>
        <w:spacing w:line="360" w:lineRule="auto"/>
        <w:rPr>
          <w:rFonts w:cs="Times New Roman"/>
          <w:color w:val="000000" w:themeColor="text1"/>
          <w:szCs w:val="24"/>
        </w:rPr>
      </w:pPr>
      <w:r>
        <w:rPr>
          <w:rFonts w:cs="Times New Roman"/>
          <w:color w:val="000000" w:themeColor="text1"/>
          <w:szCs w:val="24"/>
        </w:rPr>
        <w:t>Ú</w:t>
      </w:r>
      <w:r w:rsidR="00557F31">
        <w:rPr>
          <w:rFonts w:cs="Times New Roman"/>
          <w:color w:val="000000" w:themeColor="text1"/>
          <w:szCs w:val="24"/>
        </w:rPr>
        <w:t>kolem dětí je zjistit 10</w:t>
      </w:r>
      <w:r w:rsidR="0037648B">
        <w:rPr>
          <w:rFonts w:cs="Times New Roman"/>
          <w:color w:val="000000" w:themeColor="text1"/>
          <w:szCs w:val="24"/>
        </w:rPr>
        <w:t xml:space="preserve"> – ti </w:t>
      </w:r>
      <w:r w:rsidR="00362DFA">
        <w:rPr>
          <w:rFonts w:cs="Times New Roman"/>
          <w:color w:val="000000" w:themeColor="text1"/>
          <w:szCs w:val="24"/>
        </w:rPr>
        <w:t>mí</w:t>
      </w:r>
      <w:r w:rsidR="00557F31">
        <w:rPr>
          <w:rFonts w:cs="Times New Roman"/>
          <w:color w:val="000000" w:themeColor="text1"/>
          <w:szCs w:val="24"/>
        </w:rPr>
        <w:t xml:space="preserve">stný barevný kód. Zjistí jej tak, že </w:t>
      </w:r>
      <w:r w:rsidR="00583047">
        <w:rPr>
          <w:rFonts w:cs="Times New Roman"/>
          <w:color w:val="000000" w:themeColor="text1"/>
          <w:szCs w:val="24"/>
        </w:rPr>
        <w:t>po</w:t>
      </w:r>
      <w:r w:rsidR="006C69DD">
        <w:rPr>
          <w:rFonts w:cs="Times New Roman"/>
          <w:color w:val="000000" w:themeColor="text1"/>
          <w:szCs w:val="24"/>
        </w:rPr>
        <w:t>stupně b</w:t>
      </w:r>
      <w:r w:rsidR="00C34EFE">
        <w:rPr>
          <w:rFonts w:cs="Times New Roman"/>
          <w:color w:val="000000" w:themeColor="text1"/>
          <w:szCs w:val="24"/>
        </w:rPr>
        <w:t>ěhají</w:t>
      </w:r>
      <w:r w:rsidR="006C69DD">
        <w:rPr>
          <w:rFonts w:cs="Times New Roman"/>
          <w:color w:val="000000" w:themeColor="text1"/>
          <w:szCs w:val="24"/>
        </w:rPr>
        <w:t xml:space="preserve"> za vedoucími, kteří se pohybují v herním prostoru</w:t>
      </w:r>
      <w:r w:rsidR="00557F31">
        <w:rPr>
          <w:rFonts w:cs="Times New Roman"/>
          <w:color w:val="000000" w:themeColor="text1"/>
          <w:szCs w:val="24"/>
        </w:rPr>
        <w:t xml:space="preserve">. </w:t>
      </w:r>
      <w:r>
        <w:rPr>
          <w:rFonts w:cs="Times New Roman"/>
          <w:color w:val="000000" w:themeColor="text1"/>
          <w:szCs w:val="24"/>
        </w:rPr>
        <w:t>Musí</w:t>
      </w:r>
      <w:r w:rsidR="00557F31">
        <w:rPr>
          <w:rFonts w:cs="Times New Roman"/>
          <w:color w:val="000000" w:themeColor="text1"/>
          <w:szCs w:val="24"/>
        </w:rPr>
        <w:t xml:space="preserve"> za nimi však běhat v jasně daném pořadí, které děti </w:t>
      </w:r>
      <w:r w:rsidR="00C34EFE">
        <w:rPr>
          <w:rFonts w:cs="Times New Roman"/>
          <w:color w:val="000000" w:themeColor="text1"/>
          <w:szCs w:val="24"/>
        </w:rPr>
        <w:t xml:space="preserve">dopředu </w:t>
      </w:r>
      <w:r>
        <w:rPr>
          <w:rFonts w:cs="Times New Roman"/>
          <w:color w:val="000000" w:themeColor="text1"/>
          <w:szCs w:val="24"/>
        </w:rPr>
        <w:t>neznají</w:t>
      </w:r>
      <w:r w:rsidR="00557F31">
        <w:rPr>
          <w:rFonts w:cs="Times New Roman"/>
          <w:color w:val="000000" w:themeColor="text1"/>
          <w:szCs w:val="24"/>
        </w:rPr>
        <w:t>. Běží za vedoucím a zeptají se</w:t>
      </w:r>
      <w:r w:rsidR="00250565" w:rsidRPr="006B59D3">
        <w:rPr>
          <w:rFonts w:cs="Times New Roman"/>
          <w:i/>
          <w:iCs/>
          <w:color w:val="000000" w:themeColor="text1"/>
          <w:szCs w:val="24"/>
        </w:rPr>
        <w:t xml:space="preserve"> „M</w:t>
      </w:r>
      <w:r w:rsidR="00557F31" w:rsidRPr="006B59D3">
        <w:rPr>
          <w:rFonts w:cs="Times New Roman"/>
          <w:i/>
          <w:iCs/>
          <w:color w:val="000000" w:themeColor="text1"/>
          <w:szCs w:val="24"/>
        </w:rPr>
        <w:t xml:space="preserve">áš </w:t>
      </w:r>
      <w:r w:rsidR="00250565" w:rsidRPr="006B59D3">
        <w:rPr>
          <w:rFonts w:cs="Times New Roman"/>
          <w:i/>
          <w:iCs/>
          <w:color w:val="000000" w:themeColor="text1"/>
          <w:szCs w:val="24"/>
        </w:rPr>
        <w:t>první b</w:t>
      </w:r>
      <w:r w:rsidR="00557F31" w:rsidRPr="006B59D3">
        <w:rPr>
          <w:rFonts w:cs="Times New Roman"/>
          <w:i/>
          <w:iCs/>
          <w:color w:val="000000" w:themeColor="text1"/>
          <w:szCs w:val="24"/>
        </w:rPr>
        <w:t>arvu</w:t>
      </w:r>
      <w:r w:rsidR="00250565" w:rsidRPr="006B59D3">
        <w:rPr>
          <w:rFonts w:cs="Times New Roman"/>
          <w:i/>
          <w:iCs/>
          <w:color w:val="000000" w:themeColor="text1"/>
          <w:szCs w:val="24"/>
        </w:rPr>
        <w:t>?”</w:t>
      </w:r>
      <w:r w:rsidR="00557F31">
        <w:rPr>
          <w:rFonts w:cs="Times New Roman"/>
          <w:color w:val="000000" w:themeColor="text1"/>
          <w:szCs w:val="24"/>
        </w:rPr>
        <w:t xml:space="preserve"> Pokud ano, dostanou ji, pokud ne, musí běžet za jiným vedoucím. </w:t>
      </w:r>
      <w:r w:rsidR="00CE7630">
        <w:rPr>
          <w:rFonts w:cs="Times New Roman"/>
          <w:color w:val="000000" w:themeColor="text1"/>
          <w:szCs w:val="24"/>
        </w:rPr>
        <w:t xml:space="preserve">Nesmí se ptát na to, jaké </w:t>
      </w:r>
      <w:r w:rsidR="00250565">
        <w:rPr>
          <w:rFonts w:cs="Times New Roman"/>
          <w:color w:val="000000" w:themeColor="text1"/>
          <w:szCs w:val="24"/>
        </w:rPr>
        <w:t>je vedoucí</w:t>
      </w:r>
      <w:r w:rsidR="00CE7630">
        <w:rPr>
          <w:rFonts w:cs="Times New Roman"/>
          <w:color w:val="000000" w:themeColor="text1"/>
          <w:szCs w:val="24"/>
        </w:rPr>
        <w:t xml:space="preserve"> číslo. Vedoucí může </w:t>
      </w:r>
      <w:r w:rsidR="00250565">
        <w:rPr>
          <w:rFonts w:cs="Times New Roman"/>
          <w:color w:val="000000" w:themeColor="text1"/>
          <w:szCs w:val="24"/>
        </w:rPr>
        <w:t>představovat i více čísel.</w:t>
      </w:r>
    </w:p>
    <w:p w14:paraId="11223A88" w14:textId="5027D2C9" w:rsidR="00CE7630" w:rsidRDefault="00250565" w:rsidP="00602A30">
      <w:pPr>
        <w:spacing w:line="360" w:lineRule="auto"/>
        <w:rPr>
          <w:rFonts w:cs="Times New Roman"/>
          <w:color w:val="000000" w:themeColor="text1"/>
          <w:szCs w:val="24"/>
        </w:rPr>
      </w:pPr>
      <w:r>
        <w:rPr>
          <w:rFonts w:cs="Times New Roman"/>
          <w:color w:val="000000" w:themeColor="text1"/>
          <w:szCs w:val="24"/>
        </w:rPr>
        <w:t xml:space="preserve">Tým musí vždy běhat společně. </w:t>
      </w:r>
      <w:r w:rsidR="00CE7630">
        <w:rPr>
          <w:rFonts w:cs="Times New Roman"/>
          <w:color w:val="000000" w:themeColor="text1"/>
          <w:szCs w:val="24"/>
        </w:rPr>
        <w:t xml:space="preserve">V průběhu je mohou </w:t>
      </w:r>
      <w:r>
        <w:rPr>
          <w:rFonts w:cs="Times New Roman"/>
          <w:color w:val="000000" w:themeColor="text1"/>
          <w:szCs w:val="24"/>
        </w:rPr>
        <w:t>chytit</w:t>
      </w:r>
      <w:r w:rsidR="00CE7630">
        <w:rPr>
          <w:rFonts w:cs="Times New Roman"/>
          <w:color w:val="000000" w:themeColor="text1"/>
          <w:szCs w:val="24"/>
        </w:rPr>
        <w:t xml:space="preserve"> nestvůry. Pokud se ta</w:t>
      </w:r>
      <w:r>
        <w:rPr>
          <w:rFonts w:cs="Times New Roman"/>
          <w:color w:val="000000" w:themeColor="text1"/>
          <w:szCs w:val="24"/>
        </w:rPr>
        <w:t>k</w:t>
      </w:r>
      <w:r w:rsidR="00CE7630">
        <w:rPr>
          <w:rFonts w:cs="Times New Roman"/>
          <w:color w:val="000000" w:themeColor="text1"/>
          <w:szCs w:val="24"/>
        </w:rPr>
        <w:t xml:space="preserve"> stane</w:t>
      </w:r>
      <w:r>
        <w:rPr>
          <w:rFonts w:cs="Times New Roman"/>
          <w:color w:val="000000" w:themeColor="text1"/>
          <w:szCs w:val="24"/>
        </w:rPr>
        <w:t>,</w:t>
      </w:r>
      <w:r w:rsidR="00CE7630">
        <w:rPr>
          <w:rFonts w:cs="Times New Roman"/>
          <w:color w:val="000000" w:themeColor="text1"/>
          <w:szCs w:val="24"/>
        </w:rPr>
        <w:t xml:space="preserve"> tým jim na určitou dobu </w:t>
      </w:r>
      <w:r w:rsidR="0010004E">
        <w:rPr>
          <w:rFonts w:cs="Times New Roman"/>
          <w:color w:val="000000" w:themeColor="text1"/>
          <w:szCs w:val="24"/>
        </w:rPr>
        <w:t>odevzdává</w:t>
      </w:r>
      <w:r w:rsidR="00CE7630">
        <w:rPr>
          <w:rFonts w:cs="Times New Roman"/>
          <w:color w:val="000000" w:themeColor="text1"/>
          <w:szCs w:val="24"/>
        </w:rPr>
        <w:t xml:space="preserve"> svůj zápisový papír. Mohou </w:t>
      </w:r>
      <w:r w:rsidR="0010004E">
        <w:rPr>
          <w:rFonts w:cs="Times New Roman"/>
          <w:color w:val="000000" w:themeColor="text1"/>
          <w:szCs w:val="24"/>
        </w:rPr>
        <w:t>běhat</w:t>
      </w:r>
      <w:r w:rsidR="00CE7630">
        <w:rPr>
          <w:rFonts w:cs="Times New Roman"/>
          <w:color w:val="000000" w:themeColor="text1"/>
          <w:szCs w:val="24"/>
        </w:rPr>
        <w:t xml:space="preserve"> dál, ale musí si vše pamatovat. </w:t>
      </w:r>
    </w:p>
    <w:p w14:paraId="2482C4FD" w14:textId="7516651D" w:rsidR="006440CF" w:rsidRDefault="00CE7630" w:rsidP="00602A30">
      <w:pPr>
        <w:spacing w:line="360" w:lineRule="auto"/>
        <w:rPr>
          <w:rFonts w:cs="Times New Roman"/>
          <w:color w:val="000000" w:themeColor="text1"/>
          <w:szCs w:val="24"/>
        </w:rPr>
      </w:pPr>
      <w:r>
        <w:rPr>
          <w:rFonts w:cs="Times New Roman"/>
          <w:color w:val="000000" w:themeColor="text1"/>
          <w:szCs w:val="24"/>
        </w:rPr>
        <w:t>Po</w:t>
      </w:r>
      <w:r w:rsidR="007F2A88">
        <w:rPr>
          <w:rFonts w:cs="Times New Roman"/>
          <w:color w:val="000000" w:themeColor="text1"/>
          <w:szCs w:val="24"/>
        </w:rPr>
        <w:t>té</w:t>
      </w:r>
      <w:r>
        <w:rPr>
          <w:rFonts w:cs="Times New Roman"/>
          <w:color w:val="000000" w:themeColor="text1"/>
          <w:szCs w:val="24"/>
        </w:rPr>
        <w:t>, co</w:t>
      </w:r>
      <w:r w:rsidR="0010004E">
        <w:rPr>
          <w:rFonts w:cs="Times New Roman"/>
          <w:color w:val="000000" w:themeColor="text1"/>
          <w:szCs w:val="24"/>
        </w:rPr>
        <w:t xml:space="preserve"> odhalí celý kód</w:t>
      </w:r>
      <w:r w:rsidR="009B6744">
        <w:rPr>
          <w:rFonts w:cs="Times New Roman"/>
          <w:color w:val="000000" w:themeColor="text1"/>
          <w:szCs w:val="24"/>
        </w:rPr>
        <w:t>, doběhnou</w:t>
      </w:r>
      <w:r>
        <w:rPr>
          <w:rFonts w:cs="Times New Roman"/>
          <w:color w:val="000000" w:themeColor="text1"/>
          <w:szCs w:val="24"/>
        </w:rPr>
        <w:t xml:space="preserve"> ke </w:t>
      </w:r>
      <w:r w:rsidR="0010004E">
        <w:rPr>
          <w:rFonts w:cs="Times New Roman"/>
          <w:color w:val="000000" w:themeColor="text1"/>
          <w:szCs w:val="24"/>
        </w:rPr>
        <w:t>dveřím</w:t>
      </w:r>
      <w:r>
        <w:rPr>
          <w:rFonts w:cs="Times New Roman"/>
          <w:color w:val="000000" w:themeColor="text1"/>
          <w:szCs w:val="24"/>
        </w:rPr>
        <w:t xml:space="preserve"> (lucerně) a kód musí naťukat. Pokud je kód správně, jsou zachránění. </w:t>
      </w:r>
      <w:r w:rsidR="0058757D">
        <w:rPr>
          <w:rFonts w:cs="Times New Roman"/>
          <w:color w:val="000000" w:themeColor="text1"/>
          <w:szCs w:val="24"/>
        </w:rPr>
        <w:t xml:space="preserve">Pokud jej zadají špatně, musí zjistit, kde v kódu mají chybu. </w:t>
      </w:r>
      <w:r>
        <w:rPr>
          <w:rFonts w:cs="Times New Roman"/>
          <w:color w:val="000000" w:themeColor="text1"/>
          <w:szCs w:val="24"/>
        </w:rPr>
        <w:t xml:space="preserve">Ubíhá jim čas, musí </w:t>
      </w:r>
      <w:r w:rsidR="000C2CCC">
        <w:rPr>
          <w:rFonts w:cs="Times New Roman"/>
          <w:color w:val="000000" w:themeColor="text1"/>
          <w:szCs w:val="24"/>
        </w:rPr>
        <w:t>vše</w:t>
      </w:r>
      <w:r>
        <w:rPr>
          <w:rFonts w:cs="Times New Roman"/>
          <w:color w:val="000000" w:themeColor="text1"/>
          <w:szCs w:val="24"/>
        </w:rPr>
        <w:t xml:space="preserve"> stihnout ve </w:t>
      </w:r>
      <w:r w:rsidR="0058757D">
        <w:rPr>
          <w:rFonts w:cs="Times New Roman"/>
          <w:color w:val="000000" w:themeColor="text1"/>
          <w:szCs w:val="24"/>
        </w:rPr>
        <w:t>stanoveném</w:t>
      </w:r>
      <w:r>
        <w:rPr>
          <w:rFonts w:cs="Times New Roman"/>
          <w:color w:val="000000" w:themeColor="text1"/>
          <w:szCs w:val="24"/>
        </w:rPr>
        <w:t xml:space="preserve"> limitu.</w:t>
      </w:r>
    </w:p>
    <w:p w14:paraId="6565C1FC" w14:textId="545FC6B7" w:rsidR="0058757D" w:rsidRPr="0058757D" w:rsidRDefault="0058757D" w:rsidP="00602A30">
      <w:pPr>
        <w:spacing w:line="360" w:lineRule="auto"/>
        <w:rPr>
          <w:rFonts w:cs="Times New Roman"/>
          <w:b/>
          <w:bCs/>
          <w:color w:val="000000" w:themeColor="text1"/>
          <w:szCs w:val="24"/>
        </w:rPr>
      </w:pPr>
      <w:r w:rsidRPr="0058757D">
        <w:rPr>
          <w:rFonts w:cs="Times New Roman"/>
          <w:b/>
          <w:bCs/>
          <w:color w:val="000000" w:themeColor="text1"/>
          <w:szCs w:val="24"/>
        </w:rPr>
        <w:t xml:space="preserve">Zpětná vazba </w:t>
      </w:r>
    </w:p>
    <w:p w14:paraId="11CDFF1C" w14:textId="511FBFDE" w:rsidR="00AE6067" w:rsidRDefault="00037FBE" w:rsidP="00AE6067">
      <w:pPr>
        <w:spacing w:line="360" w:lineRule="auto"/>
        <w:ind w:firstLine="567"/>
        <w:rPr>
          <w:rFonts w:cs="Times New Roman"/>
          <w:color w:val="000000" w:themeColor="text1"/>
          <w:szCs w:val="24"/>
        </w:rPr>
      </w:pPr>
      <w:r>
        <w:rPr>
          <w:rFonts w:cs="Times New Roman"/>
          <w:color w:val="000000" w:themeColor="text1"/>
          <w:szCs w:val="24"/>
        </w:rPr>
        <w:t>Tato hra opět byla zahrána ve dvou fázích. Jednalo se o naprosto stejné hry, stejný princip</w:t>
      </w:r>
      <w:r w:rsidR="00F2383B">
        <w:rPr>
          <w:rFonts w:cs="Times New Roman"/>
          <w:color w:val="000000" w:themeColor="text1"/>
          <w:szCs w:val="24"/>
        </w:rPr>
        <w:t>. J</w:t>
      </w:r>
      <w:r>
        <w:rPr>
          <w:rFonts w:cs="Times New Roman"/>
          <w:color w:val="000000" w:themeColor="text1"/>
          <w:szCs w:val="24"/>
        </w:rPr>
        <w:t>ediný rozdíl byl v tom, že v první f</w:t>
      </w:r>
      <w:r w:rsidR="000C2CCC">
        <w:rPr>
          <w:rFonts w:cs="Times New Roman"/>
          <w:color w:val="000000" w:themeColor="text1"/>
          <w:szCs w:val="24"/>
        </w:rPr>
        <w:t xml:space="preserve">ázi diktovali kód vedoucímu a ve </w:t>
      </w:r>
      <w:r>
        <w:rPr>
          <w:rFonts w:cs="Times New Roman"/>
          <w:color w:val="000000" w:themeColor="text1"/>
          <w:szCs w:val="24"/>
        </w:rPr>
        <w:t>druhé fázi zadávali kód na lucernu</w:t>
      </w:r>
      <w:r w:rsidR="00E34CCB">
        <w:rPr>
          <w:rFonts w:cs="Times New Roman"/>
          <w:color w:val="000000" w:themeColor="text1"/>
          <w:szCs w:val="24"/>
        </w:rPr>
        <w:t>.</w:t>
      </w:r>
    </w:p>
    <w:p w14:paraId="157ECC56" w14:textId="2EC87596" w:rsidR="00AE6067" w:rsidRDefault="00C3539D" w:rsidP="00AE6067">
      <w:pPr>
        <w:spacing w:line="360" w:lineRule="auto"/>
        <w:ind w:firstLine="567"/>
        <w:rPr>
          <w:rFonts w:cs="Times New Roman"/>
          <w:color w:val="000000" w:themeColor="text1"/>
          <w:szCs w:val="24"/>
        </w:rPr>
      </w:pPr>
      <w:r>
        <w:rPr>
          <w:rFonts w:cs="Times New Roman"/>
          <w:color w:val="000000" w:themeColor="text1"/>
          <w:szCs w:val="24"/>
        </w:rPr>
        <w:t>Z této hry byl</w:t>
      </w:r>
      <w:r w:rsidR="00F2383B">
        <w:rPr>
          <w:rFonts w:cs="Times New Roman"/>
          <w:color w:val="000000" w:themeColor="text1"/>
          <w:szCs w:val="24"/>
        </w:rPr>
        <w:t>i</w:t>
      </w:r>
      <w:r>
        <w:rPr>
          <w:rFonts w:cs="Times New Roman"/>
          <w:color w:val="000000" w:themeColor="text1"/>
          <w:szCs w:val="24"/>
        </w:rPr>
        <w:t xml:space="preserve"> účastníci i vedoucí naprosto nadšeni. </w:t>
      </w:r>
      <w:r w:rsidR="001353C3">
        <w:rPr>
          <w:rFonts w:cs="Times New Roman"/>
          <w:color w:val="000000" w:themeColor="text1"/>
          <w:szCs w:val="24"/>
        </w:rPr>
        <w:t xml:space="preserve">Účastníci uvádějí, že je </w:t>
      </w:r>
      <w:r w:rsidR="000C2CCC">
        <w:rPr>
          <w:rFonts w:cs="Times New Roman"/>
          <w:color w:val="000000" w:themeColor="text1"/>
          <w:szCs w:val="24"/>
        </w:rPr>
        <w:t>hra hrozně bavila</w:t>
      </w:r>
      <w:r w:rsidR="001353C3">
        <w:rPr>
          <w:rFonts w:cs="Times New Roman"/>
          <w:color w:val="000000" w:themeColor="text1"/>
          <w:szCs w:val="24"/>
        </w:rPr>
        <w:t xml:space="preserve"> a nejlepší ze všeho bylo </w:t>
      </w:r>
      <w:r w:rsidR="006C69DD">
        <w:rPr>
          <w:rFonts w:cs="Times New Roman"/>
          <w:color w:val="000000" w:themeColor="text1"/>
          <w:szCs w:val="24"/>
        </w:rPr>
        <w:t>zadávání</w:t>
      </w:r>
      <w:r w:rsidR="001353C3">
        <w:rPr>
          <w:rFonts w:cs="Times New Roman"/>
          <w:color w:val="000000" w:themeColor="text1"/>
          <w:szCs w:val="24"/>
        </w:rPr>
        <w:t xml:space="preserve"> kódu na </w:t>
      </w:r>
      <w:r w:rsidR="00B26461">
        <w:rPr>
          <w:rFonts w:cs="Times New Roman"/>
          <w:color w:val="000000" w:themeColor="text1"/>
          <w:szCs w:val="24"/>
        </w:rPr>
        <w:t>lucernu</w:t>
      </w:r>
      <w:r w:rsidR="000C2CCC">
        <w:rPr>
          <w:rFonts w:cs="Times New Roman"/>
          <w:color w:val="000000" w:themeColor="text1"/>
          <w:szCs w:val="24"/>
        </w:rPr>
        <w:t>. Z</w:t>
      </w:r>
      <w:r w:rsidR="001353C3">
        <w:rPr>
          <w:rFonts w:cs="Times New Roman"/>
          <w:color w:val="000000" w:themeColor="text1"/>
          <w:szCs w:val="24"/>
        </w:rPr>
        <w:t xml:space="preserve"> pozorování bylo pa</w:t>
      </w:r>
      <w:r w:rsidR="006C7FBB">
        <w:rPr>
          <w:rFonts w:cs="Times New Roman"/>
          <w:color w:val="000000" w:themeColor="text1"/>
          <w:szCs w:val="24"/>
        </w:rPr>
        <w:t>t</w:t>
      </w:r>
      <w:r w:rsidR="001353C3">
        <w:rPr>
          <w:rFonts w:cs="Times New Roman"/>
          <w:color w:val="000000" w:themeColor="text1"/>
          <w:szCs w:val="24"/>
        </w:rPr>
        <w:t>rné, že</w:t>
      </w:r>
      <w:r w:rsidR="00CD097C">
        <w:rPr>
          <w:rFonts w:cs="Times New Roman"/>
          <w:color w:val="000000" w:themeColor="text1"/>
          <w:szCs w:val="24"/>
        </w:rPr>
        <w:t>,</w:t>
      </w:r>
      <w:r w:rsidR="001353C3">
        <w:rPr>
          <w:rFonts w:cs="Times New Roman"/>
          <w:color w:val="000000" w:themeColor="text1"/>
          <w:szCs w:val="24"/>
        </w:rPr>
        <w:t xml:space="preserve"> i když kód ťukali jen dva členové týmu, ostatní s napětím vše pozorovali a čekali, co se stane. </w:t>
      </w:r>
      <w:r w:rsidR="00B63431">
        <w:rPr>
          <w:rFonts w:cs="Times New Roman"/>
          <w:color w:val="000000" w:themeColor="text1"/>
          <w:szCs w:val="24"/>
        </w:rPr>
        <w:t>Ve zpětné vazbě hovořili účastníci o nejistotě, kterou u zadávání kódu cítili</w:t>
      </w:r>
      <w:r w:rsidR="00B97F58">
        <w:rPr>
          <w:rFonts w:cs="Times New Roman"/>
          <w:color w:val="000000" w:themeColor="text1"/>
          <w:szCs w:val="24"/>
        </w:rPr>
        <w:t>, a</w:t>
      </w:r>
      <w:r w:rsidR="00137BBF">
        <w:rPr>
          <w:rFonts w:cs="Times New Roman"/>
          <w:color w:val="000000" w:themeColor="text1"/>
          <w:szCs w:val="24"/>
        </w:rPr>
        <w:t>le</w:t>
      </w:r>
      <w:r w:rsidR="00B97F58">
        <w:rPr>
          <w:rFonts w:cs="Times New Roman"/>
          <w:color w:val="000000" w:themeColor="text1"/>
          <w:szCs w:val="24"/>
        </w:rPr>
        <w:t xml:space="preserve"> také o radosti, která s</w:t>
      </w:r>
      <w:r w:rsidR="006C7FBB">
        <w:rPr>
          <w:rFonts w:cs="Times New Roman"/>
          <w:color w:val="000000" w:themeColor="text1"/>
          <w:szCs w:val="24"/>
        </w:rPr>
        <w:t>e</w:t>
      </w:r>
      <w:r w:rsidR="00B97F58">
        <w:rPr>
          <w:rFonts w:cs="Times New Roman"/>
          <w:color w:val="000000" w:themeColor="text1"/>
          <w:szCs w:val="24"/>
        </w:rPr>
        <w:t> dostavil</w:t>
      </w:r>
      <w:r w:rsidR="006C7FBB">
        <w:rPr>
          <w:rFonts w:cs="Times New Roman"/>
          <w:color w:val="000000" w:themeColor="text1"/>
          <w:szCs w:val="24"/>
        </w:rPr>
        <w:t>a</w:t>
      </w:r>
      <w:r w:rsidR="00B97F58">
        <w:rPr>
          <w:rFonts w:cs="Times New Roman"/>
          <w:color w:val="000000" w:themeColor="text1"/>
          <w:szCs w:val="24"/>
        </w:rPr>
        <w:t xml:space="preserve"> po otevřen</w:t>
      </w:r>
      <w:r w:rsidR="00C54902">
        <w:rPr>
          <w:rFonts w:cs="Times New Roman"/>
          <w:color w:val="000000" w:themeColor="text1"/>
          <w:szCs w:val="24"/>
        </w:rPr>
        <w:t xml:space="preserve">í lucerny. </w:t>
      </w:r>
    </w:p>
    <w:p w14:paraId="22BB2EB1" w14:textId="2AA79712" w:rsidR="00AE6067" w:rsidRDefault="00E34CCB" w:rsidP="00AE6067">
      <w:pPr>
        <w:spacing w:line="360" w:lineRule="auto"/>
        <w:ind w:firstLine="567"/>
        <w:rPr>
          <w:rFonts w:cs="Times New Roman"/>
          <w:color w:val="000000" w:themeColor="text1"/>
          <w:szCs w:val="24"/>
        </w:rPr>
      </w:pPr>
      <w:r>
        <w:rPr>
          <w:rFonts w:cs="Times New Roman"/>
          <w:color w:val="000000" w:themeColor="text1"/>
          <w:szCs w:val="24"/>
        </w:rPr>
        <w:t>Všichni se shodli na tom, že zadávání na lucernu bylo 100</w:t>
      </w:r>
      <w:r w:rsidR="00F26DF5">
        <w:rPr>
          <w:rFonts w:cs="Times New Roman"/>
          <w:color w:val="000000" w:themeColor="text1"/>
          <w:szCs w:val="24"/>
        </w:rPr>
        <w:t xml:space="preserve"> </w:t>
      </w:r>
      <w:r>
        <w:rPr>
          <w:rFonts w:cs="Times New Roman"/>
          <w:color w:val="000000" w:themeColor="text1"/>
          <w:szCs w:val="24"/>
        </w:rPr>
        <w:t>% lepší</w:t>
      </w:r>
      <w:r w:rsidR="006C7FBB">
        <w:rPr>
          <w:rFonts w:cs="Times New Roman"/>
          <w:color w:val="000000" w:themeColor="text1"/>
          <w:szCs w:val="24"/>
        </w:rPr>
        <w:t>,</w:t>
      </w:r>
      <w:r>
        <w:rPr>
          <w:rFonts w:cs="Times New Roman"/>
          <w:color w:val="000000" w:themeColor="text1"/>
          <w:szCs w:val="24"/>
        </w:rPr>
        <w:t xml:space="preserve"> než kód pouze diktovat vedoucímu. </w:t>
      </w:r>
      <w:r w:rsidR="0062458F">
        <w:rPr>
          <w:rFonts w:cs="Times New Roman"/>
          <w:color w:val="000000" w:themeColor="text1"/>
          <w:szCs w:val="24"/>
        </w:rPr>
        <w:t>Nadchlo je hned na první pohled, že na konci nestojí vedouc</w:t>
      </w:r>
      <w:r w:rsidR="0018698E">
        <w:rPr>
          <w:rFonts w:cs="Times New Roman"/>
          <w:color w:val="000000" w:themeColor="text1"/>
          <w:szCs w:val="24"/>
        </w:rPr>
        <w:t>í</w:t>
      </w:r>
      <w:r w:rsidR="000C2CCC">
        <w:rPr>
          <w:rFonts w:cs="Times New Roman"/>
          <w:color w:val="000000" w:themeColor="text1"/>
          <w:szCs w:val="24"/>
        </w:rPr>
        <w:t>, ale je tam lucerna, tedy</w:t>
      </w:r>
      <w:r>
        <w:rPr>
          <w:rFonts w:cs="Times New Roman"/>
          <w:color w:val="000000" w:themeColor="text1"/>
          <w:szCs w:val="24"/>
        </w:rPr>
        <w:t xml:space="preserve"> něco hmatatelného</w:t>
      </w:r>
      <w:r w:rsidR="00B63431">
        <w:rPr>
          <w:rFonts w:cs="Times New Roman"/>
          <w:color w:val="000000" w:themeColor="text1"/>
          <w:szCs w:val="24"/>
        </w:rPr>
        <w:t xml:space="preserve">. </w:t>
      </w:r>
      <w:r w:rsidR="008F36C6">
        <w:rPr>
          <w:rFonts w:cs="Times New Roman"/>
          <w:color w:val="000000" w:themeColor="text1"/>
          <w:szCs w:val="24"/>
        </w:rPr>
        <w:t xml:space="preserve">Jeden účastník uvedl, že podobnou hru hrál nedávno bez použití </w:t>
      </w:r>
      <w:r w:rsidR="008F36C6">
        <w:rPr>
          <w:rFonts w:cs="Times New Roman"/>
          <w:color w:val="000000" w:themeColor="text1"/>
          <w:szCs w:val="24"/>
        </w:rPr>
        <w:lastRenderedPageBreak/>
        <w:t>technologie a že hrozn</w:t>
      </w:r>
      <w:r w:rsidR="0018698E">
        <w:rPr>
          <w:rFonts w:cs="Times New Roman"/>
          <w:color w:val="000000" w:themeColor="text1"/>
          <w:szCs w:val="24"/>
        </w:rPr>
        <w:t>ě</w:t>
      </w:r>
      <w:r w:rsidR="008F36C6">
        <w:rPr>
          <w:rFonts w:cs="Times New Roman"/>
          <w:color w:val="000000" w:themeColor="text1"/>
          <w:szCs w:val="24"/>
        </w:rPr>
        <w:t xml:space="preserve"> oceňuje </w:t>
      </w:r>
      <w:r w:rsidR="007D09E7">
        <w:rPr>
          <w:rFonts w:cs="Times New Roman"/>
          <w:color w:val="000000" w:themeColor="text1"/>
          <w:szCs w:val="24"/>
        </w:rPr>
        <w:t>až neuvěřitelný</w:t>
      </w:r>
      <w:r w:rsidR="008F36C6">
        <w:rPr>
          <w:rFonts w:cs="Times New Roman"/>
          <w:color w:val="000000" w:themeColor="text1"/>
          <w:szCs w:val="24"/>
        </w:rPr>
        <w:t xml:space="preserve"> efekt, který lucerna měla.</w:t>
      </w:r>
      <w:r w:rsidR="0042278D">
        <w:rPr>
          <w:rFonts w:cs="Times New Roman"/>
          <w:color w:val="000000" w:themeColor="text1"/>
          <w:szCs w:val="24"/>
        </w:rPr>
        <w:t xml:space="preserve"> Navíc účastníci oceňovali využitelnost kódu. Často se hrají hry bez smysluplného cíle. Zde smysluplnost naplňovala</w:t>
      </w:r>
      <w:r w:rsidR="006C69DD">
        <w:rPr>
          <w:rFonts w:cs="Times New Roman"/>
          <w:color w:val="000000" w:themeColor="text1"/>
          <w:szCs w:val="24"/>
        </w:rPr>
        <w:t xml:space="preserve"> právě lucerna. Museli jsme</w:t>
      </w:r>
      <w:r w:rsidR="0042278D">
        <w:rPr>
          <w:rFonts w:cs="Times New Roman"/>
          <w:color w:val="000000" w:themeColor="text1"/>
          <w:szCs w:val="24"/>
        </w:rPr>
        <w:t xml:space="preserve"> hledat kód na její otevření.</w:t>
      </w:r>
      <w:r w:rsidR="00B9545B">
        <w:rPr>
          <w:rFonts w:cs="Times New Roman"/>
          <w:color w:val="000000" w:themeColor="text1"/>
          <w:szCs w:val="24"/>
        </w:rPr>
        <w:t xml:space="preserve"> </w:t>
      </w:r>
    </w:p>
    <w:p w14:paraId="6E01EDD7" w14:textId="5E51B0DD" w:rsidR="00AE6067" w:rsidRDefault="0001666A" w:rsidP="00AE6067">
      <w:pPr>
        <w:spacing w:line="360" w:lineRule="auto"/>
        <w:ind w:firstLine="567"/>
        <w:rPr>
          <w:rFonts w:cs="Times New Roman"/>
          <w:color w:val="000000" w:themeColor="text1"/>
          <w:szCs w:val="24"/>
        </w:rPr>
      </w:pPr>
      <w:r>
        <w:rPr>
          <w:rFonts w:cs="Times New Roman"/>
          <w:color w:val="000000" w:themeColor="text1"/>
          <w:szCs w:val="24"/>
        </w:rPr>
        <w:t xml:space="preserve">Pro vedoucí bylo velkou výhodou to, že mohli lucernu umístit </w:t>
      </w:r>
      <w:r w:rsidR="00E31BD7">
        <w:rPr>
          <w:rFonts w:cs="Times New Roman"/>
          <w:color w:val="000000" w:themeColor="text1"/>
          <w:szCs w:val="24"/>
        </w:rPr>
        <w:t>a sami plnit jiný úkol. Nemusely</w:t>
      </w:r>
      <w:r>
        <w:rPr>
          <w:rFonts w:cs="Times New Roman"/>
          <w:color w:val="000000" w:themeColor="text1"/>
          <w:szCs w:val="24"/>
        </w:rPr>
        <w:t xml:space="preserve"> za nimi děti běhat s výsledky. </w:t>
      </w:r>
    </w:p>
    <w:p w14:paraId="0D1A72BF" w14:textId="77777777" w:rsidR="00AE6067" w:rsidRDefault="00E80991" w:rsidP="00AE6067">
      <w:pPr>
        <w:spacing w:line="360" w:lineRule="auto"/>
        <w:ind w:firstLine="567"/>
        <w:rPr>
          <w:rFonts w:cs="Times New Roman"/>
          <w:color w:val="000000" w:themeColor="text1"/>
          <w:szCs w:val="24"/>
        </w:rPr>
      </w:pPr>
      <w:r>
        <w:rPr>
          <w:rFonts w:cs="Times New Roman"/>
          <w:color w:val="000000" w:themeColor="text1"/>
          <w:szCs w:val="24"/>
        </w:rPr>
        <w:t xml:space="preserve">Oproti předchozím hrám, </w:t>
      </w:r>
      <w:r w:rsidR="00B22AB4">
        <w:rPr>
          <w:rFonts w:cs="Times New Roman"/>
          <w:color w:val="000000" w:themeColor="text1"/>
          <w:szCs w:val="24"/>
        </w:rPr>
        <w:t>ve kterých nám chyběly určité prvky, v této hře jsme měl</w:t>
      </w:r>
      <w:r w:rsidR="00E63F27">
        <w:rPr>
          <w:rFonts w:cs="Times New Roman"/>
          <w:color w:val="000000" w:themeColor="text1"/>
          <w:szCs w:val="24"/>
        </w:rPr>
        <w:t>i</w:t>
      </w:r>
      <w:r w:rsidR="00B22AB4">
        <w:rPr>
          <w:rFonts w:cs="Times New Roman"/>
          <w:color w:val="000000" w:themeColor="text1"/>
          <w:szCs w:val="24"/>
        </w:rPr>
        <w:t xml:space="preserve"> prvky všechny. Lucerny, vedoucí, chytače. Hra byla jednoduchá, ale přesto bohatá</w:t>
      </w:r>
      <w:r w:rsidR="000505E0">
        <w:rPr>
          <w:rFonts w:cs="Times New Roman"/>
          <w:color w:val="000000" w:themeColor="text1"/>
          <w:szCs w:val="24"/>
        </w:rPr>
        <w:t xml:space="preserve"> na podněty</w:t>
      </w:r>
      <w:r w:rsidR="00B22AB4">
        <w:rPr>
          <w:rFonts w:cs="Times New Roman"/>
          <w:color w:val="000000" w:themeColor="text1"/>
          <w:szCs w:val="24"/>
        </w:rPr>
        <w:t xml:space="preserve"> a i z pozorování vyplývalo, že si děti užívají</w:t>
      </w:r>
      <w:r w:rsidR="008B34D4">
        <w:rPr>
          <w:rFonts w:cs="Times New Roman"/>
          <w:color w:val="000000" w:themeColor="text1"/>
          <w:szCs w:val="24"/>
        </w:rPr>
        <w:t xml:space="preserve"> jak prvek moderní technologie, tak také prvek lidského kontaktu s vedoucími. </w:t>
      </w:r>
    </w:p>
    <w:p w14:paraId="458D921B" w14:textId="67596FC5" w:rsidR="00AE6067" w:rsidRDefault="00C449E9" w:rsidP="00AE6067">
      <w:pPr>
        <w:spacing w:line="360" w:lineRule="auto"/>
        <w:ind w:firstLine="567"/>
        <w:rPr>
          <w:rFonts w:cs="Times New Roman"/>
          <w:color w:val="000000" w:themeColor="text1"/>
          <w:szCs w:val="24"/>
        </w:rPr>
      </w:pPr>
      <w:r>
        <w:rPr>
          <w:rFonts w:cs="Times New Roman"/>
          <w:color w:val="000000" w:themeColor="text1"/>
          <w:szCs w:val="24"/>
        </w:rPr>
        <w:t xml:space="preserve">Účastníci upozornili na to, že v této hře sice lucerna hrála hlavní roli, ale použila se odděleně od jiných prvků. </w:t>
      </w:r>
      <w:r w:rsidR="00E31BD7">
        <w:rPr>
          <w:rFonts w:cs="Times New Roman"/>
          <w:color w:val="000000" w:themeColor="text1"/>
          <w:szCs w:val="24"/>
        </w:rPr>
        <w:t>Např. v předchozí popisované hře</w:t>
      </w:r>
      <w:r>
        <w:rPr>
          <w:rFonts w:cs="Times New Roman"/>
          <w:color w:val="000000" w:themeColor="text1"/>
          <w:szCs w:val="24"/>
        </w:rPr>
        <w:t xml:space="preserve"> js</w:t>
      </w:r>
      <w:r w:rsidR="00AA34D4">
        <w:rPr>
          <w:rFonts w:cs="Times New Roman"/>
          <w:color w:val="000000" w:themeColor="text1"/>
          <w:szCs w:val="24"/>
        </w:rPr>
        <w:t>me</w:t>
      </w:r>
      <w:r>
        <w:rPr>
          <w:rFonts w:cs="Times New Roman"/>
          <w:color w:val="000000" w:themeColor="text1"/>
          <w:szCs w:val="24"/>
        </w:rPr>
        <w:t xml:space="preserve"> měli s lucernou pracovat proto, abychom něco získali. V této hře jsme museli něco získat, abychom otevřeli lucernu</w:t>
      </w:r>
      <w:r w:rsidR="00E13A9A">
        <w:rPr>
          <w:rFonts w:cs="Times New Roman"/>
          <w:color w:val="000000" w:themeColor="text1"/>
          <w:szCs w:val="24"/>
        </w:rPr>
        <w:t>,</w:t>
      </w:r>
      <w:r>
        <w:rPr>
          <w:rFonts w:cs="Times New Roman"/>
          <w:color w:val="000000" w:themeColor="text1"/>
          <w:szCs w:val="24"/>
        </w:rPr>
        <w:t xml:space="preserve"> a konečně měla</w:t>
      </w:r>
      <w:r w:rsidR="00E13A9A">
        <w:rPr>
          <w:rFonts w:cs="Times New Roman"/>
          <w:color w:val="000000" w:themeColor="text1"/>
          <w:szCs w:val="24"/>
        </w:rPr>
        <w:t xml:space="preserve"> lucerna</w:t>
      </w:r>
      <w:r>
        <w:rPr>
          <w:rFonts w:cs="Times New Roman"/>
          <w:color w:val="000000" w:themeColor="text1"/>
          <w:szCs w:val="24"/>
        </w:rPr>
        <w:t xml:space="preserve"> ten</w:t>
      </w:r>
      <w:r w:rsidRPr="006B59D3">
        <w:rPr>
          <w:rFonts w:cs="Times New Roman"/>
          <w:i/>
          <w:iCs/>
          <w:color w:val="000000" w:themeColor="text1"/>
          <w:szCs w:val="24"/>
        </w:rPr>
        <w:t xml:space="preserve"> </w:t>
      </w:r>
      <w:r w:rsidR="00E13A9A" w:rsidRPr="006B59D3">
        <w:rPr>
          <w:rFonts w:cs="Times New Roman"/>
          <w:i/>
          <w:iCs/>
          <w:color w:val="000000" w:themeColor="text1"/>
          <w:szCs w:val="24"/>
        </w:rPr>
        <w:t>„</w:t>
      </w:r>
      <w:r w:rsidR="006C69DD">
        <w:rPr>
          <w:rFonts w:cs="Times New Roman"/>
          <w:i/>
          <w:iCs/>
          <w:color w:val="000000" w:themeColor="text1"/>
          <w:szCs w:val="24"/>
        </w:rPr>
        <w:t>wo</w:t>
      </w:r>
      <w:r w:rsidRPr="006B59D3">
        <w:rPr>
          <w:rFonts w:cs="Times New Roman"/>
          <w:i/>
          <w:iCs/>
          <w:color w:val="000000" w:themeColor="text1"/>
          <w:szCs w:val="24"/>
        </w:rPr>
        <w:t>w efekt</w:t>
      </w:r>
      <w:r w:rsidR="005E1281" w:rsidRPr="006B59D3">
        <w:rPr>
          <w:rFonts w:cs="Times New Roman"/>
          <w:i/>
          <w:iCs/>
          <w:color w:val="000000" w:themeColor="text1"/>
          <w:szCs w:val="24"/>
        </w:rPr>
        <w:t>”</w:t>
      </w:r>
      <w:r w:rsidRPr="006B59D3">
        <w:rPr>
          <w:rFonts w:cs="Times New Roman"/>
          <w:i/>
          <w:iCs/>
          <w:color w:val="000000" w:themeColor="text1"/>
          <w:szCs w:val="24"/>
        </w:rPr>
        <w:t xml:space="preserve"> </w:t>
      </w:r>
      <w:r>
        <w:rPr>
          <w:rFonts w:cs="Times New Roman"/>
          <w:color w:val="000000" w:themeColor="text1"/>
          <w:szCs w:val="24"/>
        </w:rPr>
        <w:t xml:space="preserve">právě ve vyvrcholení celé hry. </w:t>
      </w:r>
    </w:p>
    <w:p w14:paraId="1E2DA600" w14:textId="735957E3" w:rsidR="00037FBE" w:rsidRPr="00117550" w:rsidRDefault="00A42FCB" w:rsidP="00AE6067">
      <w:pPr>
        <w:spacing w:line="360" w:lineRule="auto"/>
        <w:ind w:firstLine="567"/>
        <w:rPr>
          <w:rFonts w:cs="Times New Roman"/>
          <w:color w:val="000000" w:themeColor="text1"/>
          <w:szCs w:val="24"/>
        </w:rPr>
      </w:pPr>
      <w:r>
        <w:rPr>
          <w:rFonts w:cs="Times New Roman"/>
          <w:color w:val="000000" w:themeColor="text1"/>
          <w:szCs w:val="24"/>
        </w:rPr>
        <w:t xml:space="preserve">V této hře vznikl malý problém s dotykovou plochou lucerny. </w:t>
      </w:r>
      <w:r w:rsidR="003830B7">
        <w:rPr>
          <w:rFonts w:cs="Times New Roman"/>
          <w:color w:val="000000" w:themeColor="text1"/>
          <w:szCs w:val="24"/>
        </w:rPr>
        <w:t>Ze začátku byl dotykový panel velmi citlivý a i při jednoduchém kliknutí se bar</w:t>
      </w:r>
      <w:r w:rsidR="006C69DD">
        <w:rPr>
          <w:rFonts w:cs="Times New Roman"/>
          <w:color w:val="000000" w:themeColor="text1"/>
          <w:szCs w:val="24"/>
        </w:rPr>
        <w:t>va zadala dvakrát. Naštěstí jsme</w:t>
      </w:r>
      <w:r w:rsidR="003830B7">
        <w:rPr>
          <w:rFonts w:cs="Times New Roman"/>
          <w:color w:val="000000" w:themeColor="text1"/>
          <w:szCs w:val="24"/>
        </w:rPr>
        <w:t xml:space="preserve"> měli k dispozici dva techniky, kteří to přímo v průběhu hry přenastavili. I když ani po </w:t>
      </w:r>
      <w:r w:rsidR="00957C19">
        <w:rPr>
          <w:rFonts w:cs="Times New Roman"/>
          <w:color w:val="000000" w:themeColor="text1"/>
          <w:szCs w:val="24"/>
        </w:rPr>
        <w:t>přenastavení</w:t>
      </w:r>
      <w:r w:rsidR="003830B7">
        <w:rPr>
          <w:rFonts w:cs="Times New Roman"/>
          <w:color w:val="000000" w:themeColor="text1"/>
          <w:szCs w:val="24"/>
        </w:rPr>
        <w:t xml:space="preserve"> to nebylo ideální. </w:t>
      </w:r>
      <w:r w:rsidR="00957C19">
        <w:rPr>
          <w:rFonts w:cs="Times New Roman"/>
          <w:color w:val="000000" w:themeColor="text1"/>
          <w:szCs w:val="24"/>
        </w:rPr>
        <w:t xml:space="preserve">Dotyková plocha naopak reagovala málo a účastníci museli </w:t>
      </w:r>
      <w:r w:rsidR="00EB0521">
        <w:rPr>
          <w:rFonts w:cs="Times New Roman"/>
          <w:color w:val="000000" w:themeColor="text1"/>
          <w:szCs w:val="24"/>
        </w:rPr>
        <w:t xml:space="preserve">plochu opravdu hodně zmáčknout. Teprve po hře jsme plochu nastavili na správnou intenzitu. </w:t>
      </w:r>
    </w:p>
    <w:p w14:paraId="0CFF4850" w14:textId="01D2FBB5" w:rsidR="00C24153" w:rsidRDefault="00C24153" w:rsidP="00056E16">
      <w:pPr>
        <w:pStyle w:val="Nadpis3"/>
      </w:pPr>
      <w:bookmarkStart w:id="53" w:name="_Toc101410228"/>
      <w:r w:rsidRPr="00E31F89">
        <w:t>6.3.4</w:t>
      </w:r>
      <w:r w:rsidR="00386341">
        <w:t xml:space="preserve"> </w:t>
      </w:r>
      <w:r w:rsidR="005E628D">
        <w:t>O</w:t>
      </w:r>
      <w:r w:rsidR="00075A28">
        <w:t>dhal název</w:t>
      </w:r>
      <w:bookmarkEnd w:id="53"/>
    </w:p>
    <w:p w14:paraId="160EF2F2" w14:textId="2DE8B935" w:rsidR="00157198" w:rsidRPr="00F33FCE" w:rsidRDefault="00F33FCE" w:rsidP="00AE6067">
      <w:pPr>
        <w:spacing w:line="360" w:lineRule="auto"/>
        <w:ind w:firstLine="567"/>
        <w:rPr>
          <w:rFonts w:cs="Times New Roman"/>
          <w:color w:val="000000" w:themeColor="text1"/>
          <w:szCs w:val="24"/>
        </w:rPr>
      </w:pPr>
      <w:r>
        <w:rPr>
          <w:rFonts w:cs="Times New Roman"/>
          <w:color w:val="000000" w:themeColor="text1"/>
          <w:szCs w:val="24"/>
        </w:rPr>
        <w:t>Tato hra vznikla n</w:t>
      </w:r>
      <w:r w:rsidR="006C69DD">
        <w:rPr>
          <w:rFonts w:cs="Times New Roman"/>
          <w:color w:val="000000" w:themeColor="text1"/>
          <w:szCs w:val="24"/>
        </w:rPr>
        <w:t>a základě dramaturgie programu. Mělo se jednat o hru s  fyzickou zátěží a zároveň hru posouvající děj hlavní příběhové linky</w:t>
      </w:r>
      <w:r>
        <w:rPr>
          <w:rFonts w:cs="Times New Roman"/>
          <w:color w:val="000000" w:themeColor="text1"/>
          <w:szCs w:val="24"/>
        </w:rPr>
        <w:t xml:space="preserve">. </w:t>
      </w:r>
      <w:r w:rsidR="009B6744">
        <w:rPr>
          <w:rFonts w:cs="Times New Roman"/>
          <w:color w:val="000000" w:themeColor="text1"/>
          <w:szCs w:val="24"/>
        </w:rPr>
        <w:t>Při hře jsme se rozhodli využít semafor a pravidla jsme</w:t>
      </w:r>
      <w:r w:rsidR="00DD50E4">
        <w:rPr>
          <w:rFonts w:cs="Times New Roman"/>
          <w:color w:val="000000" w:themeColor="text1"/>
          <w:szCs w:val="24"/>
        </w:rPr>
        <w:t xml:space="preserve"> utvářel</w:t>
      </w:r>
      <w:r w:rsidR="009B6744">
        <w:rPr>
          <w:rFonts w:cs="Times New Roman"/>
          <w:color w:val="000000" w:themeColor="text1"/>
          <w:szCs w:val="24"/>
        </w:rPr>
        <w:t>i</w:t>
      </w:r>
      <w:r w:rsidR="00DD50E4">
        <w:rPr>
          <w:rFonts w:cs="Times New Roman"/>
          <w:color w:val="000000" w:themeColor="text1"/>
          <w:szCs w:val="24"/>
        </w:rPr>
        <w:t xml:space="preserve"> na základě jeho funkce </w:t>
      </w:r>
      <w:r w:rsidR="000A2265">
        <w:rPr>
          <w:rFonts w:cs="Times New Roman"/>
          <w:color w:val="000000" w:themeColor="text1"/>
          <w:szCs w:val="24"/>
        </w:rPr>
        <w:t>(Vábička).</w:t>
      </w:r>
    </w:p>
    <w:p w14:paraId="50E9E01A" w14:textId="2A2CA689" w:rsidR="00861665" w:rsidRPr="00075A28" w:rsidRDefault="00861665" w:rsidP="00362DFA">
      <w:pPr>
        <w:spacing w:line="360" w:lineRule="auto"/>
        <w:rPr>
          <w:rFonts w:cs="Times New Roman"/>
          <w:color w:val="000000" w:themeColor="text1"/>
          <w:szCs w:val="24"/>
        </w:rPr>
      </w:pPr>
      <w:r>
        <w:rPr>
          <w:rFonts w:cs="Times New Roman"/>
          <w:b/>
          <w:bCs/>
          <w:color w:val="000000" w:themeColor="text1"/>
          <w:szCs w:val="24"/>
        </w:rPr>
        <w:t>Cíl</w:t>
      </w:r>
      <w:r w:rsidR="00C34EFE">
        <w:rPr>
          <w:rFonts w:cs="Times New Roman"/>
          <w:b/>
          <w:bCs/>
          <w:color w:val="000000" w:themeColor="text1"/>
          <w:szCs w:val="24"/>
        </w:rPr>
        <w:t xml:space="preserve">em hry </w:t>
      </w:r>
      <w:r w:rsidR="00C34EFE">
        <w:rPr>
          <w:rFonts w:cs="Times New Roman"/>
          <w:bCs/>
          <w:color w:val="000000" w:themeColor="text1"/>
          <w:szCs w:val="24"/>
        </w:rPr>
        <w:t>je</w:t>
      </w:r>
      <w:r w:rsidR="00D03334">
        <w:rPr>
          <w:rFonts w:cs="Times New Roman"/>
          <w:bCs/>
          <w:color w:val="000000" w:themeColor="text1"/>
          <w:szCs w:val="24"/>
        </w:rPr>
        <w:t xml:space="preserve"> navázat</w:t>
      </w:r>
      <w:r w:rsidR="00C34EFE">
        <w:rPr>
          <w:rFonts w:cs="Times New Roman"/>
          <w:bCs/>
          <w:color w:val="000000" w:themeColor="text1"/>
          <w:szCs w:val="24"/>
        </w:rPr>
        <w:t xml:space="preserve"> </w:t>
      </w:r>
      <w:r w:rsidR="00D03334">
        <w:rPr>
          <w:rFonts w:cs="Times New Roman"/>
          <w:color w:val="000000" w:themeColor="text1"/>
          <w:szCs w:val="24"/>
        </w:rPr>
        <w:t xml:space="preserve">spolupráci a efektivní komunikaci v týmu a zapojit </w:t>
      </w:r>
      <w:r w:rsidR="00075A28">
        <w:rPr>
          <w:rFonts w:cs="Times New Roman"/>
          <w:color w:val="000000" w:themeColor="text1"/>
          <w:szCs w:val="24"/>
        </w:rPr>
        <w:t>taktické</w:t>
      </w:r>
      <w:r w:rsidR="00D03334">
        <w:rPr>
          <w:rFonts w:cs="Times New Roman"/>
          <w:color w:val="000000" w:themeColor="text1"/>
          <w:szCs w:val="24"/>
        </w:rPr>
        <w:t xml:space="preserve"> a strategické</w:t>
      </w:r>
      <w:r w:rsidR="00075A28">
        <w:rPr>
          <w:rFonts w:cs="Times New Roman"/>
          <w:color w:val="000000" w:themeColor="text1"/>
          <w:szCs w:val="24"/>
        </w:rPr>
        <w:t xml:space="preserve"> myšlení</w:t>
      </w:r>
      <w:r w:rsidR="00C34EFE">
        <w:rPr>
          <w:rFonts w:cs="Times New Roman"/>
          <w:color w:val="000000" w:themeColor="text1"/>
          <w:szCs w:val="24"/>
        </w:rPr>
        <w:t>.</w:t>
      </w:r>
      <w:r w:rsidR="00D03334">
        <w:rPr>
          <w:rFonts w:cs="Times New Roman"/>
          <w:color w:val="000000" w:themeColor="text1"/>
          <w:szCs w:val="24"/>
        </w:rPr>
        <w:t xml:space="preserve"> U hry rozvíjíme také pohybové schopnosti, především rychlost, obratnost a vytrvalost.</w:t>
      </w:r>
    </w:p>
    <w:p w14:paraId="52A11663" w14:textId="36236DBD" w:rsidR="00C34EFE" w:rsidRDefault="00C34EFE" w:rsidP="00362DFA">
      <w:pPr>
        <w:spacing w:line="360" w:lineRule="auto"/>
        <w:rPr>
          <w:rFonts w:cs="Times New Roman"/>
          <w:bCs/>
          <w:color w:val="000000" w:themeColor="text1"/>
          <w:szCs w:val="24"/>
        </w:rPr>
      </w:pPr>
      <w:r>
        <w:rPr>
          <w:rFonts w:cs="Times New Roman"/>
          <w:b/>
          <w:bCs/>
          <w:color w:val="000000" w:themeColor="text1"/>
          <w:szCs w:val="24"/>
        </w:rPr>
        <w:t>Libreto a</w:t>
      </w:r>
      <w:r w:rsidR="00861665">
        <w:rPr>
          <w:rFonts w:cs="Times New Roman"/>
          <w:b/>
          <w:bCs/>
          <w:color w:val="000000" w:themeColor="text1"/>
          <w:szCs w:val="24"/>
        </w:rPr>
        <w:t xml:space="preserve"> motivace</w:t>
      </w:r>
      <w:r>
        <w:rPr>
          <w:rFonts w:cs="Times New Roman"/>
          <w:b/>
          <w:bCs/>
          <w:color w:val="000000" w:themeColor="text1"/>
          <w:szCs w:val="24"/>
        </w:rPr>
        <w:t xml:space="preserve"> </w:t>
      </w:r>
      <w:r>
        <w:rPr>
          <w:rFonts w:cs="Times New Roman"/>
          <w:bCs/>
          <w:color w:val="000000" w:themeColor="text1"/>
          <w:szCs w:val="24"/>
        </w:rPr>
        <w:t xml:space="preserve">navazuje na celoroční hru oddílu. K motivaci jsme využili obrázkové materiály s vyobrazením příšer a popisem jejich špatných a dobrých vlastností. Tento materiál je seskupen do vlastně vytvořené knihy nestvůr. </w:t>
      </w:r>
    </w:p>
    <w:p w14:paraId="3747232E" w14:textId="5A538EFB" w:rsidR="00861665" w:rsidRPr="00E3049F" w:rsidRDefault="00E3049F" w:rsidP="00362DFA">
      <w:pPr>
        <w:spacing w:line="360" w:lineRule="auto"/>
        <w:rPr>
          <w:rFonts w:cs="Times New Roman"/>
          <w:color w:val="000000" w:themeColor="text1"/>
          <w:szCs w:val="24"/>
        </w:rPr>
      </w:pPr>
      <w:r>
        <w:rPr>
          <w:rFonts w:cs="Times New Roman"/>
          <w:color w:val="000000" w:themeColor="text1"/>
          <w:szCs w:val="24"/>
        </w:rPr>
        <w:t>Objevili jsme novou stvůru, ale potřebujeme zjistit, jak se j</w:t>
      </w:r>
      <w:r w:rsidR="004B3A76">
        <w:rPr>
          <w:rFonts w:cs="Times New Roman"/>
          <w:color w:val="000000" w:themeColor="text1"/>
          <w:szCs w:val="24"/>
        </w:rPr>
        <w:t xml:space="preserve">menuje. Získej tedy dostatek informací a vylušti její jméno. </w:t>
      </w:r>
    </w:p>
    <w:p w14:paraId="69898481" w14:textId="6553E7C8" w:rsidR="00861665" w:rsidRPr="00C34EFE" w:rsidRDefault="00C34EFE" w:rsidP="00362DFA">
      <w:pPr>
        <w:spacing w:line="360" w:lineRule="auto"/>
        <w:rPr>
          <w:rFonts w:cs="Times New Roman"/>
          <w:color w:val="000000" w:themeColor="text1"/>
          <w:szCs w:val="24"/>
        </w:rPr>
      </w:pPr>
      <w:r>
        <w:rPr>
          <w:rFonts w:cs="Times New Roman"/>
          <w:bCs/>
          <w:color w:val="000000" w:themeColor="text1"/>
          <w:szCs w:val="24"/>
        </w:rPr>
        <w:lastRenderedPageBreak/>
        <w:t xml:space="preserve">My jsme měli </w:t>
      </w:r>
      <w:r>
        <w:rPr>
          <w:rFonts w:cs="Times New Roman"/>
          <w:b/>
          <w:bCs/>
          <w:color w:val="000000" w:themeColor="text1"/>
          <w:szCs w:val="24"/>
        </w:rPr>
        <w:t xml:space="preserve">účastníky rozděleny </w:t>
      </w:r>
      <w:r>
        <w:rPr>
          <w:rFonts w:cs="Times New Roman"/>
          <w:bCs/>
          <w:color w:val="000000" w:themeColor="text1"/>
          <w:szCs w:val="24"/>
        </w:rPr>
        <w:t xml:space="preserve">do tří týmů. Každý tým měl přidělenou jednu z barev semaforu. Minimální </w:t>
      </w:r>
      <w:r>
        <w:rPr>
          <w:rFonts w:cs="Times New Roman"/>
          <w:b/>
          <w:bCs/>
          <w:color w:val="000000" w:themeColor="text1"/>
          <w:szCs w:val="24"/>
        </w:rPr>
        <w:t>p</w:t>
      </w:r>
      <w:r w:rsidR="00861665">
        <w:rPr>
          <w:rFonts w:cs="Times New Roman"/>
          <w:b/>
          <w:bCs/>
          <w:color w:val="000000" w:themeColor="text1"/>
          <w:szCs w:val="24"/>
        </w:rPr>
        <w:t>očet účastníků</w:t>
      </w:r>
      <w:r>
        <w:rPr>
          <w:rFonts w:cs="Times New Roman"/>
          <w:b/>
          <w:bCs/>
          <w:color w:val="000000" w:themeColor="text1"/>
          <w:szCs w:val="24"/>
        </w:rPr>
        <w:t xml:space="preserve"> </w:t>
      </w:r>
      <w:r>
        <w:rPr>
          <w:rFonts w:cs="Times New Roman"/>
          <w:bCs/>
          <w:color w:val="000000" w:themeColor="text1"/>
          <w:szCs w:val="24"/>
        </w:rPr>
        <w:t xml:space="preserve">v </w:t>
      </w:r>
      <w:r>
        <w:rPr>
          <w:rFonts w:cs="Times New Roman"/>
          <w:color w:val="000000" w:themeColor="text1"/>
          <w:szCs w:val="24"/>
        </w:rPr>
        <w:t>týmu</w:t>
      </w:r>
      <w:r w:rsidR="004B3A76">
        <w:rPr>
          <w:rFonts w:cs="Times New Roman"/>
          <w:color w:val="000000" w:themeColor="text1"/>
          <w:szCs w:val="24"/>
        </w:rPr>
        <w:t xml:space="preserve"> </w:t>
      </w:r>
      <w:r>
        <w:rPr>
          <w:rFonts w:cs="Times New Roman"/>
          <w:color w:val="000000" w:themeColor="text1"/>
          <w:szCs w:val="24"/>
        </w:rPr>
        <w:t xml:space="preserve">je šest. Minimální </w:t>
      </w:r>
      <w:r>
        <w:rPr>
          <w:rFonts w:cs="Times New Roman"/>
          <w:b/>
          <w:color w:val="000000" w:themeColor="text1"/>
          <w:szCs w:val="24"/>
        </w:rPr>
        <w:t>v</w:t>
      </w:r>
      <w:r w:rsidR="00861665">
        <w:rPr>
          <w:rFonts w:cs="Times New Roman"/>
          <w:b/>
          <w:bCs/>
          <w:color w:val="000000" w:themeColor="text1"/>
          <w:szCs w:val="24"/>
        </w:rPr>
        <w:t xml:space="preserve">ěková kategorie </w:t>
      </w:r>
      <w:r>
        <w:rPr>
          <w:rFonts w:cs="Times New Roman"/>
          <w:bCs/>
          <w:color w:val="000000" w:themeColor="text1"/>
          <w:szCs w:val="24"/>
        </w:rPr>
        <w:t xml:space="preserve"> je osm let.</w:t>
      </w:r>
    </w:p>
    <w:p w14:paraId="5BAD2A92" w14:textId="15A2B0C6" w:rsidR="00861665" w:rsidRPr="00E06830" w:rsidRDefault="00AD49D8" w:rsidP="00362DFA">
      <w:pPr>
        <w:spacing w:line="360" w:lineRule="auto"/>
        <w:rPr>
          <w:rFonts w:cs="Times New Roman"/>
          <w:color w:val="000000" w:themeColor="text1"/>
          <w:szCs w:val="24"/>
        </w:rPr>
      </w:pPr>
      <w:r>
        <w:rPr>
          <w:rFonts w:cs="Times New Roman"/>
          <w:bCs/>
          <w:color w:val="000000" w:themeColor="text1"/>
          <w:szCs w:val="24"/>
        </w:rPr>
        <w:t xml:space="preserve">Ideální </w:t>
      </w:r>
      <w:r w:rsidRPr="00AD49D8">
        <w:rPr>
          <w:rFonts w:cs="Times New Roman"/>
          <w:b/>
          <w:bCs/>
          <w:color w:val="000000" w:themeColor="text1"/>
          <w:szCs w:val="24"/>
        </w:rPr>
        <w:t>prostor pro hru</w:t>
      </w:r>
      <w:r w:rsidR="00264446">
        <w:rPr>
          <w:rFonts w:cs="Times New Roman"/>
          <w:bCs/>
          <w:color w:val="000000" w:themeColor="text1"/>
          <w:szCs w:val="24"/>
        </w:rPr>
        <w:t xml:space="preserve"> je louka</w:t>
      </w:r>
      <w:r>
        <w:rPr>
          <w:rFonts w:cs="Times New Roman"/>
          <w:bCs/>
          <w:color w:val="000000" w:themeColor="text1"/>
          <w:szCs w:val="24"/>
        </w:rPr>
        <w:t>, popř. les</w:t>
      </w:r>
      <w:r w:rsidR="00264446">
        <w:rPr>
          <w:rFonts w:cs="Times New Roman"/>
          <w:bCs/>
          <w:color w:val="000000" w:themeColor="text1"/>
          <w:szCs w:val="24"/>
        </w:rPr>
        <w:t>,</w:t>
      </w:r>
      <w:r>
        <w:rPr>
          <w:rFonts w:cs="Times New Roman"/>
          <w:bCs/>
          <w:color w:val="000000" w:themeColor="text1"/>
          <w:szCs w:val="24"/>
        </w:rPr>
        <w:t xml:space="preserve"> o velikosti alespoň 300m x 300m. Čím větší prostor, tím delší a náročnější hra bude a bude také vyžadovat větší počet instruktorů. V našem případě stačilo instruktorů šest (pět chytačů a jeden instruktor, který celou hru řídil</w:t>
      </w:r>
      <w:r w:rsidR="00E31BD7">
        <w:rPr>
          <w:rFonts w:cs="Times New Roman"/>
          <w:bCs/>
          <w:color w:val="000000" w:themeColor="text1"/>
          <w:szCs w:val="24"/>
        </w:rPr>
        <w:t>)</w:t>
      </w:r>
      <w:r>
        <w:rPr>
          <w:rFonts w:cs="Times New Roman"/>
          <w:bCs/>
          <w:color w:val="000000" w:themeColor="text1"/>
          <w:szCs w:val="24"/>
        </w:rPr>
        <w:t>.</w:t>
      </w:r>
    </w:p>
    <w:p w14:paraId="1D46F77C" w14:textId="78DC0121" w:rsidR="00861665" w:rsidRPr="00E06830" w:rsidRDefault="00861665" w:rsidP="00362DFA">
      <w:pPr>
        <w:spacing w:line="360" w:lineRule="auto"/>
        <w:rPr>
          <w:rFonts w:cs="Times New Roman"/>
          <w:color w:val="000000" w:themeColor="text1"/>
          <w:szCs w:val="24"/>
        </w:rPr>
      </w:pPr>
      <w:r>
        <w:rPr>
          <w:rFonts w:cs="Times New Roman"/>
          <w:b/>
          <w:bCs/>
          <w:color w:val="000000" w:themeColor="text1"/>
          <w:szCs w:val="24"/>
        </w:rPr>
        <w:t>Materiál a pomůcky:</w:t>
      </w:r>
      <w:r w:rsidR="00AD49D8">
        <w:rPr>
          <w:rFonts w:cs="Times New Roman"/>
          <w:b/>
          <w:bCs/>
          <w:color w:val="000000" w:themeColor="text1"/>
          <w:szCs w:val="24"/>
        </w:rPr>
        <w:t xml:space="preserve"> </w:t>
      </w:r>
      <w:r w:rsidR="00E06830">
        <w:rPr>
          <w:rFonts w:cs="Times New Roman"/>
          <w:color w:val="000000" w:themeColor="text1"/>
          <w:szCs w:val="24"/>
        </w:rPr>
        <w:t>semafory</w:t>
      </w:r>
      <w:r w:rsidR="006D1690">
        <w:rPr>
          <w:rFonts w:cs="Times New Roman"/>
          <w:color w:val="000000" w:themeColor="text1"/>
          <w:szCs w:val="24"/>
        </w:rPr>
        <w:t xml:space="preserve"> (funkce </w:t>
      </w:r>
      <w:r w:rsidR="00646639">
        <w:rPr>
          <w:rFonts w:cs="Times New Roman"/>
          <w:color w:val="000000" w:themeColor="text1"/>
          <w:szCs w:val="24"/>
        </w:rPr>
        <w:t>Vábička</w:t>
      </w:r>
      <w:r w:rsidR="00AD49D8">
        <w:rPr>
          <w:rFonts w:cs="Times New Roman"/>
          <w:color w:val="000000" w:themeColor="text1"/>
          <w:szCs w:val="24"/>
        </w:rPr>
        <w:t>, minimální počet pět</w:t>
      </w:r>
      <w:r w:rsidR="00646639">
        <w:rPr>
          <w:rFonts w:cs="Times New Roman"/>
          <w:color w:val="000000" w:themeColor="text1"/>
          <w:szCs w:val="24"/>
        </w:rPr>
        <w:t>)</w:t>
      </w:r>
      <w:r w:rsidR="00E72DA0">
        <w:rPr>
          <w:rFonts w:cs="Times New Roman"/>
          <w:color w:val="000000" w:themeColor="text1"/>
          <w:szCs w:val="24"/>
        </w:rPr>
        <w:t>, barevné papírky</w:t>
      </w:r>
      <w:r w:rsidR="00AD49D8">
        <w:rPr>
          <w:rFonts w:cs="Times New Roman"/>
          <w:color w:val="000000" w:themeColor="text1"/>
          <w:szCs w:val="24"/>
        </w:rPr>
        <w:t xml:space="preserve"> v dostatečném množství</w:t>
      </w:r>
      <w:r w:rsidR="00E72DA0">
        <w:rPr>
          <w:rFonts w:cs="Times New Roman"/>
          <w:color w:val="000000" w:themeColor="text1"/>
          <w:szCs w:val="24"/>
        </w:rPr>
        <w:t>, indicie (</w:t>
      </w:r>
      <w:r w:rsidR="00AD49D8">
        <w:rPr>
          <w:rFonts w:cs="Times New Roman"/>
          <w:color w:val="000000" w:themeColor="text1"/>
          <w:szCs w:val="24"/>
        </w:rPr>
        <w:t xml:space="preserve">jednotlivá </w:t>
      </w:r>
      <w:r w:rsidR="00E72DA0">
        <w:rPr>
          <w:rFonts w:cs="Times New Roman"/>
          <w:color w:val="000000" w:themeColor="text1"/>
          <w:szCs w:val="24"/>
        </w:rPr>
        <w:t>písmena luštěného slova)</w:t>
      </w:r>
      <w:r w:rsidR="000505E0">
        <w:rPr>
          <w:rFonts w:cs="Times New Roman"/>
          <w:color w:val="000000" w:themeColor="text1"/>
          <w:szCs w:val="24"/>
        </w:rPr>
        <w:t>.</w:t>
      </w:r>
    </w:p>
    <w:p w14:paraId="45F2A180" w14:textId="77777777" w:rsidR="00AD49D8" w:rsidRDefault="00861665" w:rsidP="00602A30">
      <w:pPr>
        <w:spacing w:line="360" w:lineRule="auto"/>
        <w:rPr>
          <w:rFonts w:cs="Times New Roman"/>
          <w:b/>
          <w:bCs/>
          <w:color w:val="000000" w:themeColor="text1"/>
          <w:szCs w:val="24"/>
        </w:rPr>
      </w:pPr>
      <w:r>
        <w:rPr>
          <w:rFonts w:cs="Times New Roman"/>
          <w:b/>
          <w:bCs/>
          <w:color w:val="000000" w:themeColor="text1"/>
          <w:szCs w:val="24"/>
        </w:rPr>
        <w:t>Pravidla:</w:t>
      </w:r>
      <w:r w:rsidR="00AD688F">
        <w:rPr>
          <w:rFonts w:cs="Times New Roman"/>
          <w:b/>
          <w:bCs/>
          <w:color w:val="000000" w:themeColor="text1"/>
          <w:szCs w:val="24"/>
        </w:rPr>
        <w:t xml:space="preserve"> </w:t>
      </w:r>
    </w:p>
    <w:p w14:paraId="2F144FB1" w14:textId="46DB9851" w:rsidR="00AD49D8" w:rsidRDefault="00AD49D8" w:rsidP="00602A30">
      <w:pPr>
        <w:spacing w:line="360" w:lineRule="auto"/>
        <w:rPr>
          <w:rFonts w:cs="Times New Roman"/>
          <w:bCs/>
          <w:color w:val="000000" w:themeColor="text1"/>
          <w:szCs w:val="24"/>
        </w:rPr>
      </w:pPr>
      <w:r>
        <w:rPr>
          <w:rFonts w:cs="Times New Roman"/>
          <w:bCs/>
          <w:color w:val="000000" w:themeColor="text1"/>
          <w:szCs w:val="24"/>
        </w:rPr>
        <w:t>V herním prostoru jsou rozmístěny semafory a u každého semaforu je miska s barevnými lístečky – červené, zelené, modré – musí odpovídat barvám na semaforu.</w:t>
      </w:r>
    </w:p>
    <w:p w14:paraId="68AC486A" w14:textId="1EC88D97" w:rsidR="00AD49D8" w:rsidRDefault="00AD49D8" w:rsidP="00602A30">
      <w:pPr>
        <w:spacing w:line="360" w:lineRule="auto"/>
        <w:rPr>
          <w:rFonts w:cs="Times New Roman"/>
          <w:color w:val="000000" w:themeColor="text1"/>
          <w:szCs w:val="24"/>
        </w:rPr>
      </w:pPr>
      <w:r>
        <w:rPr>
          <w:rFonts w:cs="Times New Roman"/>
          <w:bCs/>
          <w:color w:val="000000" w:themeColor="text1"/>
          <w:szCs w:val="24"/>
        </w:rPr>
        <w:t xml:space="preserve"> Úkolem týmů je pos</w:t>
      </w:r>
      <w:r>
        <w:rPr>
          <w:rFonts w:cs="Times New Roman"/>
          <w:color w:val="000000" w:themeColor="text1"/>
          <w:szCs w:val="24"/>
        </w:rPr>
        <w:t>bírat co nejvíce</w:t>
      </w:r>
      <w:r w:rsidR="00AD688F">
        <w:rPr>
          <w:rFonts w:cs="Times New Roman"/>
          <w:color w:val="000000" w:themeColor="text1"/>
          <w:szCs w:val="24"/>
        </w:rPr>
        <w:t xml:space="preserve"> </w:t>
      </w:r>
      <w:r>
        <w:rPr>
          <w:rFonts w:cs="Times New Roman"/>
          <w:color w:val="000000" w:themeColor="text1"/>
          <w:szCs w:val="24"/>
        </w:rPr>
        <w:t>lístečků</w:t>
      </w:r>
      <w:r w:rsidR="00AD688F">
        <w:rPr>
          <w:rFonts w:cs="Times New Roman"/>
          <w:color w:val="000000" w:themeColor="text1"/>
          <w:szCs w:val="24"/>
        </w:rPr>
        <w:t xml:space="preserve"> v</w:t>
      </w:r>
      <w:r>
        <w:rPr>
          <w:rFonts w:cs="Times New Roman"/>
          <w:color w:val="000000" w:themeColor="text1"/>
          <w:szCs w:val="24"/>
        </w:rPr>
        <w:t xml:space="preserve">e své barvě. Svůj lísteček si </w:t>
      </w:r>
      <w:r w:rsidR="000505E0">
        <w:rPr>
          <w:rFonts w:cs="Times New Roman"/>
          <w:color w:val="000000" w:themeColor="text1"/>
          <w:szCs w:val="24"/>
        </w:rPr>
        <w:t>však mohou</w:t>
      </w:r>
      <w:r w:rsidR="001B2D94">
        <w:rPr>
          <w:rFonts w:cs="Times New Roman"/>
          <w:color w:val="000000" w:themeColor="text1"/>
          <w:szCs w:val="24"/>
        </w:rPr>
        <w:t xml:space="preserve"> vzít pouze v případě, že na semaforu svítí </w:t>
      </w:r>
      <w:r w:rsidR="000505E0">
        <w:rPr>
          <w:rFonts w:cs="Times New Roman"/>
          <w:color w:val="000000" w:themeColor="text1"/>
          <w:szCs w:val="24"/>
        </w:rPr>
        <w:t>jejich</w:t>
      </w:r>
      <w:r w:rsidR="001B2D94">
        <w:rPr>
          <w:rFonts w:cs="Times New Roman"/>
          <w:color w:val="000000" w:themeColor="text1"/>
          <w:szCs w:val="24"/>
        </w:rPr>
        <w:t xml:space="preserve"> barva</w:t>
      </w:r>
      <w:r w:rsidR="000505E0">
        <w:rPr>
          <w:rFonts w:cs="Times New Roman"/>
          <w:color w:val="000000" w:themeColor="text1"/>
          <w:szCs w:val="24"/>
        </w:rPr>
        <w:t xml:space="preserve"> – účastník je z červeného</w:t>
      </w:r>
      <w:r>
        <w:rPr>
          <w:rFonts w:cs="Times New Roman"/>
          <w:color w:val="000000" w:themeColor="text1"/>
          <w:szCs w:val="24"/>
        </w:rPr>
        <w:t xml:space="preserve"> tým</w:t>
      </w:r>
      <w:r w:rsidR="000505E0">
        <w:rPr>
          <w:rFonts w:cs="Times New Roman"/>
          <w:color w:val="000000" w:themeColor="text1"/>
          <w:szCs w:val="24"/>
        </w:rPr>
        <w:t>u, semafor svítí červeně, může</w:t>
      </w:r>
      <w:r>
        <w:rPr>
          <w:rFonts w:cs="Times New Roman"/>
          <w:color w:val="000000" w:themeColor="text1"/>
          <w:szCs w:val="24"/>
        </w:rPr>
        <w:t xml:space="preserve"> si vzít červený lísteček</w:t>
      </w:r>
      <w:r w:rsidR="001B2D94">
        <w:rPr>
          <w:rFonts w:cs="Times New Roman"/>
          <w:color w:val="000000" w:themeColor="text1"/>
          <w:szCs w:val="24"/>
        </w:rPr>
        <w:t xml:space="preserve">. </w:t>
      </w:r>
    </w:p>
    <w:p w14:paraId="41ADB493" w14:textId="5CAE6809" w:rsidR="00AD49D8" w:rsidRDefault="00AD49D8" w:rsidP="00602A30">
      <w:pPr>
        <w:spacing w:line="360" w:lineRule="auto"/>
        <w:rPr>
          <w:rFonts w:cs="Times New Roman"/>
          <w:color w:val="000000" w:themeColor="text1"/>
          <w:szCs w:val="24"/>
        </w:rPr>
      </w:pPr>
      <w:r>
        <w:rPr>
          <w:rFonts w:cs="Times New Roman"/>
          <w:color w:val="000000" w:themeColor="text1"/>
          <w:szCs w:val="24"/>
        </w:rPr>
        <w:t>Jakmile si lísteček vezm</w:t>
      </w:r>
      <w:r w:rsidR="000505E0">
        <w:rPr>
          <w:rFonts w:cs="Times New Roman"/>
          <w:color w:val="000000" w:themeColor="text1"/>
          <w:szCs w:val="24"/>
        </w:rPr>
        <w:t>e, musí</w:t>
      </w:r>
      <w:r>
        <w:rPr>
          <w:rFonts w:cs="Times New Roman"/>
          <w:color w:val="000000" w:themeColor="text1"/>
          <w:szCs w:val="24"/>
        </w:rPr>
        <w:t xml:space="preserve"> na daném semaforu přepnout barvu pomocí tlačítka. </w:t>
      </w:r>
      <w:r w:rsidR="003B7BD6">
        <w:rPr>
          <w:rFonts w:cs="Times New Roman"/>
          <w:color w:val="000000" w:themeColor="text1"/>
          <w:szCs w:val="24"/>
        </w:rPr>
        <w:t>S </w:t>
      </w:r>
      <w:r>
        <w:rPr>
          <w:rFonts w:cs="Times New Roman"/>
          <w:color w:val="000000" w:themeColor="text1"/>
          <w:szCs w:val="24"/>
        </w:rPr>
        <w:t>lístečkem</w:t>
      </w:r>
      <w:r w:rsidR="000505E0">
        <w:rPr>
          <w:rFonts w:cs="Times New Roman"/>
          <w:color w:val="000000" w:themeColor="text1"/>
          <w:szCs w:val="24"/>
        </w:rPr>
        <w:t xml:space="preserve"> běží</w:t>
      </w:r>
      <w:r w:rsidR="003B7BD6">
        <w:rPr>
          <w:rFonts w:cs="Times New Roman"/>
          <w:color w:val="000000" w:themeColor="text1"/>
          <w:szCs w:val="24"/>
        </w:rPr>
        <w:t xml:space="preserve"> do svého domečku</w:t>
      </w:r>
      <w:r w:rsidR="000505E0">
        <w:rPr>
          <w:rFonts w:cs="Times New Roman"/>
          <w:color w:val="000000" w:themeColor="text1"/>
          <w:szCs w:val="24"/>
        </w:rPr>
        <w:t>. Když má</w:t>
      </w:r>
      <w:r w:rsidR="006C4088">
        <w:rPr>
          <w:rFonts w:cs="Times New Roman"/>
          <w:color w:val="000000" w:themeColor="text1"/>
          <w:szCs w:val="24"/>
        </w:rPr>
        <w:t xml:space="preserve"> nasbírány 3 </w:t>
      </w:r>
      <w:r>
        <w:rPr>
          <w:rFonts w:cs="Times New Roman"/>
          <w:color w:val="000000" w:themeColor="text1"/>
          <w:szCs w:val="24"/>
        </w:rPr>
        <w:t>lístečky</w:t>
      </w:r>
      <w:r w:rsidR="000505E0">
        <w:rPr>
          <w:rFonts w:cs="Times New Roman"/>
          <w:color w:val="000000" w:themeColor="text1"/>
          <w:szCs w:val="24"/>
        </w:rPr>
        <w:t>, běží</w:t>
      </w:r>
      <w:r w:rsidR="006C4088">
        <w:rPr>
          <w:rFonts w:cs="Times New Roman"/>
          <w:color w:val="000000" w:themeColor="text1"/>
          <w:szCs w:val="24"/>
        </w:rPr>
        <w:t xml:space="preserve"> je k vedoucímu</w:t>
      </w:r>
      <w:r w:rsidR="000505E0">
        <w:rPr>
          <w:rFonts w:cs="Times New Roman"/>
          <w:color w:val="000000" w:themeColor="text1"/>
          <w:szCs w:val="24"/>
        </w:rPr>
        <w:t xml:space="preserve"> vyměnit za indicii. Jakmile má</w:t>
      </w:r>
      <w:r w:rsidR="006C4088">
        <w:rPr>
          <w:rFonts w:cs="Times New Roman"/>
          <w:color w:val="000000" w:themeColor="text1"/>
          <w:szCs w:val="24"/>
        </w:rPr>
        <w:t xml:space="preserve"> všechny indicie</w:t>
      </w:r>
      <w:r w:rsidR="00602F22">
        <w:rPr>
          <w:rFonts w:cs="Times New Roman"/>
          <w:color w:val="000000" w:themeColor="text1"/>
          <w:szCs w:val="24"/>
        </w:rPr>
        <w:t>,</w:t>
      </w:r>
      <w:r w:rsidR="000505E0">
        <w:rPr>
          <w:rFonts w:cs="Times New Roman"/>
          <w:color w:val="000000" w:themeColor="text1"/>
          <w:szCs w:val="24"/>
        </w:rPr>
        <w:t xml:space="preserve"> musí</w:t>
      </w:r>
      <w:r w:rsidR="006C4088">
        <w:rPr>
          <w:rFonts w:cs="Times New Roman"/>
          <w:color w:val="000000" w:themeColor="text1"/>
          <w:szCs w:val="24"/>
        </w:rPr>
        <w:t xml:space="preserve"> z nich postavit </w:t>
      </w:r>
      <w:r w:rsidR="00C3280F">
        <w:rPr>
          <w:rFonts w:cs="Times New Roman"/>
          <w:color w:val="000000" w:themeColor="text1"/>
          <w:szCs w:val="24"/>
        </w:rPr>
        <w:t xml:space="preserve">slovo. </w:t>
      </w:r>
      <w:r w:rsidR="000505E0">
        <w:rPr>
          <w:rFonts w:cs="Times New Roman"/>
          <w:color w:val="000000" w:themeColor="text1"/>
          <w:szCs w:val="24"/>
        </w:rPr>
        <w:t>Vždy u sebe může</w:t>
      </w:r>
      <w:r w:rsidR="00E31BD7">
        <w:rPr>
          <w:rFonts w:cs="Times New Roman"/>
          <w:color w:val="000000" w:themeColor="text1"/>
          <w:szCs w:val="24"/>
        </w:rPr>
        <w:t xml:space="preserve"> mít jen jeden lísteček,</w:t>
      </w:r>
      <w:r w:rsidR="000505E0">
        <w:rPr>
          <w:rFonts w:cs="Times New Roman"/>
          <w:color w:val="000000" w:themeColor="text1"/>
          <w:szCs w:val="24"/>
        </w:rPr>
        <w:t xml:space="preserve"> výjimkou je případ, kdy je jde</w:t>
      </w:r>
      <w:r>
        <w:rPr>
          <w:rFonts w:cs="Times New Roman"/>
          <w:color w:val="000000" w:themeColor="text1"/>
          <w:szCs w:val="24"/>
        </w:rPr>
        <w:t xml:space="preserve"> vyměnit za indicii. </w:t>
      </w:r>
    </w:p>
    <w:p w14:paraId="6BDE798C" w14:textId="13680B10" w:rsidR="00861665" w:rsidRDefault="00C3280F" w:rsidP="00602A30">
      <w:pPr>
        <w:spacing w:line="360" w:lineRule="auto"/>
        <w:rPr>
          <w:rFonts w:cs="Times New Roman"/>
          <w:color w:val="000000" w:themeColor="text1"/>
          <w:szCs w:val="24"/>
        </w:rPr>
      </w:pPr>
      <w:r>
        <w:rPr>
          <w:rFonts w:cs="Times New Roman"/>
          <w:color w:val="000000" w:themeColor="text1"/>
          <w:szCs w:val="24"/>
        </w:rPr>
        <w:t xml:space="preserve">V průběhu </w:t>
      </w:r>
      <w:r w:rsidR="00264446">
        <w:rPr>
          <w:rFonts w:cs="Times New Roman"/>
          <w:color w:val="000000" w:themeColor="text1"/>
          <w:szCs w:val="24"/>
        </w:rPr>
        <w:t>účastníky</w:t>
      </w:r>
      <w:r>
        <w:rPr>
          <w:rFonts w:cs="Times New Roman"/>
          <w:color w:val="000000" w:themeColor="text1"/>
          <w:szCs w:val="24"/>
        </w:rPr>
        <w:t xml:space="preserve"> může napadnout nestvůra</w:t>
      </w:r>
      <w:r w:rsidR="00AD49D8">
        <w:rPr>
          <w:rFonts w:cs="Times New Roman"/>
          <w:color w:val="000000" w:themeColor="text1"/>
          <w:szCs w:val="24"/>
        </w:rPr>
        <w:t xml:space="preserve">. </w:t>
      </w:r>
      <w:r>
        <w:rPr>
          <w:rFonts w:cs="Times New Roman"/>
          <w:color w:val="000000" w:themeColor="text1"/>
          <w:szCs w:val="24"/>
        </w:rPr>
        <w:t xml:space="preserve">Když </w:t>
      </w:r>
      <w:r w:rsidR="00AD49D8">
        <w:rPr>
          <w:rFonts w:cs="Times New Roman"/>
          <w:color w:val="000000" w:themeColor="text1"/>
          <w:szCs w:val="24"/>
        </w:rPr>
        <w:t xml:space="preserve">se </w:t>
      </w:r>
      <w:r w:rsidR="009B6744">
        <w:rPr>
          <w:rFonts w:cs="Times New Roman"/>
          <w:color w:val="000000" w:themeColor="text1"/>
          <w:szCs w:val="24"/>
        </w:rPr>
        <w:t>účastníka</w:t>
      </w:r>
      <w:r>
        <w:rPr>
          <w:rFonts w:cs="Times New Roman"/>
          <w:color w:val="000000" w:themeColor="text1"/>
          <w:szCs w:val="24"/>
        </w:rPr>
        <w:t xml:space="preserve"> </w:t>
      </w:r>
      <w:r w:rsidR="00AD49D8">
        <w:rPr>
          <w:rFonts w:cs="Times New Roman"/>
          <w:color w:val="000000" w:themeColor="text1"/>
          <w:szCs w:val="24"/>
        </w:rPr>
        <w:t>dotkne</w:t>
      </w:r>
      <w:r w:rsidR="009B6744">
        <w:rPr>
          <w:rFonts w:cs="Times New Roman"/>
          <w:color w:val="000000" w:themeColor="text1"/>
          <w:szCs w:val="24"/>
        </w:rPr>
        <w:t>, odevzdává jí</w:t>
      </w:r>
      <w:r>
        <w:rPr>
          <w:rFonts w:cs="Times New Roman"/>
          <w:color w:val="000000" w:themeColor="text1"/>
          <w:szCs w:val="24"/>
        </w:rPr>
        <w:t xml:space="preserve"> </w:t>
      </w:r>
      <w:r w:rsidR="00AD49D8">
        <w:rPr>
          <w:rFonts w:cs="Times New Roman"/>
          <w:color w:val="000000" w:themeColor="text1"/>
          <w:szCs w:val="24"/>
        </w:rPr>
        <w:t>lísteček</w:t>
      </w:r>
      <w:r w:rsidR="009B6744">
        <w:rPr>
          <w:rFonts w:cs="Times New Roman"/>
          <w:color w:val="000000" w:themeColor="text1"/>
          <w:szCs w:val="24"/>
        </w:rPr>
        <w:t xml:space="preserve"> a musí</w:t>
      </w:r>
      <w:r>
        <w:rPr>
          <w:rFonts w:cs="Times New Roman"/>
          <w:color w:val="000000" w:themeColor="text1"/>
          <w:szCs w:val="24"/>
        </w:rPr>
        <w:t xml:space="preserve"> se </w:t>
      </w:r>
      <w:r w:rsidR="000A2E68">
        <w:rPr>
          <w:rFonts w:cs="Times New Roman"/>
          <w:color w:val="000000" w:themeColor="text1"/>
          <w:szCs w:val="24"/>
        </w:rPr>
        <w:t xml:space="preserve">jít oživit. </w:t>
      </w:r>
      <w:r w:rsidR="009B6744">
        <w:rPr>
          <w:rFonts w:cs="Times New Roman"/>
          <w:color w:val="000000" w:themeColor="text1"/>
          <w:szCs w:val="24"/>
        </w:rPr>
        <w:t>Pokud má</w:t>
      </w:r>
      <w:r w:rsidR="00AD49D8">
        <w:rPr>
          <w:rFonts w:cs="Times New Roman"/>
          <w:color w:val="000000" w:themeColor="text1"/>
          <w:szCs w:val="24"/>
        </w:rPr>
        <w:t xml:space="preserve"> </w:t>
      </w:r>
      <w:r w:rsidR="009B6744">
        <w:rPr>
          <w:rFonts w:cs="Times New Roman"/>
          <w:color w:val="000000" w:themeColor="text1"/>
          <w:szCs w:val="24"/>
        </w:rPr>
        <w:t>u sebe lístečků více, odevzdává</w:t>
      </w:r>
      <w:r w:rsidR="00AD49D8">
        <w:rPr>
          <w:rFonts w:cs="Times New Roman"/>
          <w:color w:val="000000" w:themeColor="text1"/>
          <w:szCs w:val="24"/>
        </w:rPr>
        <w:t xml:space="preserve"> všechny. </w:t>
      </w:r>
    </w:p>
    <w:p w14:paraId="511B35A6" w14:textId="035FC81A" w:rsidR="004942EB" w:rsidRDefault="004942EB" w:rsidP="00602A30">
      <w:pPr>
        <w:spacing w:line="360" w:lineRule="auto"/>
        <w:rPr>
          <w:rFonts w:cs="Times New Roman"/>
          <w:color w:val="000000" w:themeColor="text1"/>
          <w:szCs w:val="24"/>
        </w:rPr>
      </w:pPr>
      <w:r>
        <w:rPr>
          <w:rFonts w:cs="Times New Roman"/>
          <w:color w:val="000000" w:themeColor="text1"/>
          <w:szCs w:val="24"/>
        </w:rPr>
        <w:t xml:space="preserve">Strategie týmu je zcela libovolná. Mohou běhat společně i odděleně. </w:t>
      </w:r>
    </w:p>
    <w:p w14:paraId="39812FEE" w14:textId="24D911BD" w:rsidR="0086082B" w:rsidRDefault="0086082B" w:rsidP="00602A30">
      <w:pPr>
        <w:spacing w:line="360" w:lineRule="auto"/>
        <w:rPr>
          <w:rFonts w:cs="Times New Roman"/>
          <w:b/>
          <w:bCs/>
          <w:color w:val="000000" w:themeColor="text1"/>
          <w:szCs w:val="24"/>
        </w:rPr>
      </w:pPr>
      <w:r>
        <w:rPr>
          <w:rFonts w:cs="Times New Roman"/>
          <w:b/>
          <w:bCs/>
          <w:color w:val="000000" w:themeColor="text1"/>
          <w:szCs w:val="24"/>
        </w:rPr>
        <w:t>Zpětná vazba</w:t>
      </w:r>
    </w:p>
    <w:p w14:paraId="080021C3" w14:textId="53204C31" w:rsidR="00AE6067" w:rsidRDefault="007F7217" w:rsidP="00AE6067">
      <w:pPr>
        <w:spacing w:line="360" w:lineRule="auto"/>
        <w:ind w:firstLine="567"/>
        <w:rPr>
          <w:rFonts w:cs="Times New Roman"/>
          <w:color w:val="000000" w:themeColor="text1"/>
          <w:szCs w:val="24"/>
        </w:rPr>
      </w:pPr>
      <w:r>
        <w:rPr>
          <w:rFonts w:cs="Times New Roman"/>
          <w:color w:val="000000" w:themeColor="text1"/>
          <w:szCs w:val="24"/>
        </w:rPr>
        <w:t>Účastníci hry se více méně shodli na to</w:t>
      </w:r>
      <w:r w:rsidR="00264446">
        <w:rPr>
          <w:rFonts w:cs="Times New Roman"/>
          <w:color w:val="000000" w:themeColor="text1"/>
          <w:szCs w:val="24"/>
        </w:rPr>
        <w:t>m</w:t>
      </w:r>
      <w:r>
        <w:rPr>
          <w:rFonts w:cs="Times New Roman"/>
          <w:color w:val="000000" w:themeColor="text1"/>
          <w:szCs w:val="24"/>
        </w:rPr>
        <w:t>, že se jim hra líbila.</w:t>
      </w:r>
      <w:r w:rsidR="00FD3888">
        <w:rPr>
          <w:rFonts w:cs="Times New Roman"/>
          <w:color w:val="000000" w:themeColor="text1"/>
          <w:szCs w:val="24"/>
        </w:rPr>
        <w:t xml:space="preserve"> </w:t>
      </w:r>
      <w:r>
        <w:rPr>
          <w:rFonts w:cs="Times New Roman"/>
          <w:color w:val="000000" w:themeColor="text1"/>
          <w:szCs w:val="24"/>
        </w:rPr>
        <w:t xml:space="preserve">Ve zpětné vazbě zaznělo, že hra byla unavující z toho důvodu, že účastníci museli běhat. </w:t>
      </w:r>
      <w:r w:rsidR="009D7197">
        <w:rPr>
          <w:rFonts w:cs="Times New Roman"/>
          <w:color w:val="000000" w:themeColor="text1"/>
          <w:szCs w:val="24"/>
        </w:rPr>
        <w:t>Do toho také zasáhli vedoucí, kteří je chytali. Děti tedy musely bě</w:t>
      </w:r>
      <w:r w:rsidR="00264446">
        <w:rPr>
          <w:rFonts w:cs="Times New Roman"/>
          <w:color w:val="000000" w:themeColor="text1"/>
          <w:szCs w:val="24"/>
        </w:rPr>
        <w:t>hat více, než kdyby jen sbíraly</w:t>
      </w:r>
      <w:r w:rsidR="009D7197">
        <w:rPr>
          <w:rFonts w:cs="Times New Roman"/>
          <w:color w:val="000000" w:themeColor="text1"/>
          <w:szCs w:val="24"/>
        </w:rPr>
        <w:t xml:space="preserve"> indicie.</w:t>
      </w:r>
    </w:p>
    <w:p w14:paraId="252A5F34" w14:textId="77777777" w:rsidR="00AE6067" w:rsidRDefault="00593375" w:rsidP="00AE6067">
      <w:pPr>
        <w:spacing w:line="360" w:lineRule="auto"/>
        <w:ind w:firstLine="567"/>
        <w:rPr>
          <w:rFonts w:cs="Times New Roman"/>
          <w:color w:val="000000" w:themeColor="text1"/>
          <w:szCs w:val="24"/>
        </w:rPr>
      </w:pPr>
      <w:r>
        <w:rPr>
          <w:rFonts w:cs="Times New Roman"/>
          <w:color w:val="000000" w:themeColor="text1"/>
          <w:szCs w:val="24"/>
        </w:rPr>
        <w:t>Všichni účastníci se shodli na tom, že jejich týmy dobře spolupracovaly. Z pozorování však byl</w:t>
      </w:r>
      <w:r w:rsidR="00FD3888">
        <w:rPr>
          <w:rFonts w:cs="Times New Roman"/>
          <w:color w:val="000000" w:themeColor="text1"/>
          <w:szCs w:val="24"/>
        </w:rPr>
        <w:t>o</w:t>
      </w:r>
      <w:r>
        <w:rPr>
          <w:rFonts w:cs="Times New Roman"/>
          <w:color w:val="000000" w:themeColor="text1"/>
          <w:szCs w:val="24"/>
        </w:rPr>
        <w:t xml:space="preserve"> patrné, že jeden tým m</w:t>
      </w:r>
      <w:r w:rsidR="00B72675">
        <w:rPr>
          <w:rFonts w:cs="Times New Roman"/>
          <w:color w:val="000000" w:themeColor="text1"/>
          <w:szCs w:val="24"/>
        </w:rPr>
        <w:t>ěl</w:t>
      </w:r>
      <w:r>
        <w:rPr>
          <w:rFonts w:cs="Times New Roman"/>
          <w:color w:val="000000" w:themeColor="text1"/>
          <w:szCs w:val="24"/>
        </w:rPr>
        <w:t xml:space="preserve"> velké problémy </w:t>
      </w:r>
      <w:r w:rsidR="00082E95">
        <w:rPr>
          <w:rFonts w:cs="Times New Roman"/>
          <w:color w:val="000000" w:themeColor="text1"/>
          <w:szCs w:val="24"/>
        </w:rPr>
        <w:t>s</w:t>
      </w:r>
      <w:r>
        <w:rPr>
          <w:rFonts w:cs="Times New Roman"/>
          <w:color w:val="000000" w:themeColor="text1"/>
          <w:szCs w:val="24"/>
        </w:rPr>
        <w:t> komunikac</w:t>
      </w:r>
      <w:r w:rsidR="00082E95">
        <w:rPr>
          <w:rFonts w:cs="Times New Roman"/>
          <w:color w:val="000000" w:themeColor="text1"/>
          <w:szCs w:val="24"/>
        </w:rPr>
        <w:t>í</w:t>
      </w:r>
      <w:r>
        <w:rPr>
          <w:rFonts w:cs="Times New Roman"/>
          <w:color w:val="000000" w:themeColor="text1"/>
          <w:szCs w:val="24"/>
        </w:rPr>
        <w:t xml:space="preserve"> </w:t>
      </w:r>
      <w:r w:rsidR="002D7517">
        <w:rPr>
          <w:rFonts w:cs="Times New Roman"/>
          <w:color w:val="000000" w:themeColor="text1"/>
          <w:szCs w:val="24"/>
        </w:rPr>
        <w:t>u závěrečného skládání jména. Na to však upozornil pouze jeden zúčastněný</w:t>
      </w:r>
      <w:r w:rsidR="004F1329">
        <w:rPr>
          <w:rFonts w:cs="Times New Roman"/>
          <w:color w:val="000000" w:themeColor="text1"/>
          <w:szCs w:val="24"/>
        </w:rPr>
        <w:t>, nikdo jiný na to nereagoval</w:t>
      </w:r>
      <w:r w:rsidR="002D7517">
        <w:rPr>
          <w:rFonts w:cs="Times New Roman"/>
          <w:color w:val="000000" w:themeColor="text1"/>
          <w:szCs w:val="24"/>
        </w:rPr>
        <w:t xml:space="preserve">. </w:t>
      </w:r>
    </w:p>
    <w:p w14:paraId="4215EFD9" w14:textId="3DEB7B44" w:rsidR="00AE6067" w:rsidRDefault="002D7517" w:rsidP="00AE6067">
      <w:pPr>
        <w:spacing w:line="360" w:lineRule="auto"/>
        <w:ind w:firstLine="567"/>
        <w:rPr>
          <w:rFonts w:cs="Times New Roman"/>
          <w:color w:val="000000" w:themeColor="text1"/>
          <w:szCs w:val="24"/>
        </w:rPr>
      </w:pPr>
      <w:r>
        <w:rPr>
          <w:rFonts w:cs="Times New Roman"/>
          <w:color w:val="000000" w:themeColor="text1"/>
          <w:szCs w:val="24"/>
        </w:rPr>
        <w:t>Nejzajímavějším prvk</w:t>
      </w:r>
      <w:r w:rsidR="00F0040C">
        <w:rPr>
          <w:rFonts w:cs="Times New Roman"/>
          <w:color w:val="000000" w:themeColor="text1"/>
          <w:szCs w:val="24"/>
        </w:rPr>
        <w:t>em hry bylo pro účastníky</w:t>
      </w:r>
      <w:r w:rsidR="004F1329">
        <w:rPr>
          <w:rFonts w:cs="Times New Roman"/>
          <w:color w:val="000000" w:themeColor="text1"/>
          <w:szCs w:val="24"/>
        </w:rPr>
        <w:t xml:space="preserve"> </w:t>
      </w:r>
      <w:r w:rsidR="00F0040C">
        <w:rPr>
          <w:rFonts w:cs="Times New Roman"/>
          <w:color w:val="000000" w:themeColor="text1"/>
          <w:szCs w:val="24"/>
        </w:rPr>
        <w:t xml:space="preserve">zapojení vedoucích jako chytačů. </w:t>
      </w:r>
      <w:r w:rsidR="00180686">
        <w:rPr>
          <w:rFonts w:cs="Times New Roman"/>
          <w:color w:val="000000" w:themeColor="text1"/>
          <w:szCs w:val="24"/>
        </w:rPr>
        <w:t>Nejvíce vyzdvihovali to, že jim vedoucí dělali naschvály</w:t>
      </w:r>
      <w:r w:rsidR="00F50031">
        <w:rPr>
          <w:rFonts w:cs="Times New Roman"/>
          <w:color w:val="000000" w:themeColor="text1"/>
          <w:szCs w:val="24"/>
        </w:rPr>
        <w:t xml:space="preserve"> a ztěžovali jim tím pádem poměrně </w:t>
      </w:r>
      <w:r w:rsidR="00F50031">
        <w:rPr>
          <w:rFonts w:cs="Times New Roman"/>
          <w:color w:val="000000" w:themeColor="text1"/>
          <w:szCs w:val="24"/>
        </w:rPr>
        <w:lastRenderedPageBreak/>
        <w:t>lehký úkol</w:t>
      </w:r>
      <w:r w:rsidR="00180686">
        <w:rPr>
          <w:rFonts w:cs="Times New Roman"/>
          <w:color w:val="000000" w:themeColor="text1"/>
          <w:szCs w:val="24"/>
        </w:rPr>
        <w:t xml:space="preserve">, což děti bavilo. </w:t>
      </w:r>
      <w:r w:rsidR="00156762">
        <w:rPr>
          <w:rFonts w:cs="Times New Roman"/>
          <w:color w:val="000000" w:themeColor="text1"/>
          <w:szCs w:val="24"/>
        </w:rPr>
        <w:t>Také vyzdvihovaly to, že za vedoucím mohl</w:t>
      </w:r>
      <w:r w:rsidR="00F01E31">
        <w:rPr>
          <w:rFonts w:cs="Times New Roman"/>
          <w:color w:val="000000" w:themeColor="text1"/>
          <w:szCs w:val="24"/>
        </w:rPr>
        <w:t>y</w:t>
      </w:r>
      <w:r w:rsidR="00156762">
        <w:rPr>
          <w:rFonts w:cs="Times New Roman"/>
          <w:color w:val="000000" w:themeColor="text1"/>
          <w:szCs w:val="24"/>
        </w:rPr>
        <w:t xml:space="preserve"> běhat pro indicie a se správnými odpověďmi</w:t>
      </w:r>
      <w:r w:rsidR="00A1417E">
        <w:rPr>
          <w:rFonts w:cs="Times New Roman"/>
          <w:color w:val="000000" w:themeColor="text1"/>
          <w:szCs w:val="24"/>
        </w:rPr>
        <w:t xml:space="preserve">. Navíc zde hrál roli risk, protože když </w:t>
      </w:r>
      <w:r w:rsidR="00C633B7">
        <w:rPr>
          <w:rFonts w:cs="Times New Roman"/>
          <w:color w:val="000000" w:themeColor="text1"/>
          <w:szCs w:val="24"/>
        </w:rPr>
        <w:t>je</w:t>
      </w:r>
      <w:r w:rsidR="00A1417E">
        <w:rPr>
          <w:rFonts w:cs="Times New Roman"/>
          <w:color w:val="000000" w:themeColor="text1"/>
          <w:szCs w:val="24"/>
        </w:rPr>
        <w:t xml:space="preserve"> vedoucí chytl</w:t>
      </w:r>
      <w:r w:rsidR="00C633B7">
        <w:rPr>
          <w:rFonts w:cs="Times New Roman"/>
          <w:color w:val="000000" w:themeColor="text1"/>
          <w:szCs w:val="24"/>
        </w:rPr>
        <w:t xml:space="preserve"> s více </w:t>
      </w:r>
      <w:r w:rsidR="00E31BD7">
        <w:rPr>
          <w:rFonts w:cs="Times New Roman"/>
          <w:color w:val="000000" w:themeColor="text1"/>
          <w:szCs w:val="24"/>
        </w:rPr>
        <w:t>lístečky</w:t>
      </w:r>
      <w:r w:rsidR="00A1417E">
        <w:rPr>
          <w:rFonts w:cs="Times New Roman"/>
          <w:color w:val="000000" w:themeColor="text1"/>
          <w:szCs w:val="24"/>
        </w:rPr>
        <w:t>, musel</w:t>
      </w:r>
      <w:r w:rsidR="00C633B7">
        <w:rPr>
          <w:rFonts w:cs="Times New Roman"/>
          <w:color w:val="000000" w:themeColor="text1"/>
          <w:szCs w:val="24"/>
        </w:rPr>
        <w:t xml:space="preserve">y </w:t>
      </w:r>
      <w:r w:rsidR="00A1417E">
        <w:rPr>
          <w:rFonts w:cs="Times New Roman"/>
          <w:color w:val="000000" w:themeColor="text1"/>
          <w:szCs w:val="24"/>
        </w:rPr>
        <w:t>odevzdat všechny</w:t>
      </w:r>
      <w:r w:rsidR="00C633B7">
        <w:rPr>
          <w:rFonts w:cs="Times New Roman"/>
          <w:color w:val="000000" w:themeColor="text1"/>
          <w:szCs w:val="24"/>
        </w:rPr>
        <w:t>.</w:t>
      </w:r>
    </w:p>
    <w:p w14:paraId="114FBE29" w14:textId="46A29881" w:rsidR="00AE6067" w:rsidRDefault="00242076" w:rsidP="00AE6067">
      <w:pPr>
        <w:spacing w:line="360" w:lineRule="auto"/>
        <w:ind w:firstLine="567"/>
        <w:rPr>
          <w:rFonts w:cs="Times New Roman"/>
          <w:color w:val="000000" w:themeColor="text1"/>
          <w:szCs w:val="24"/>
        </w:rPr>
      </w:pPr>
      <w:r>
        <w:rPr>
          <w:rFonts w:cs="Times New Roman"/>
          <w:color w:val="000000" w:themeColor="text1"/>
          <w:szCs w:val="24"/>
        </w:rPr>
        <w:t xml:space="preserve">Chtěla bych však upozornit na </w:t>
      </w:r>
      <w:r w:rsidR="00264446">
        <w:rPr>
          <w:rFonts w:cs="Times New Roman"/>
          <w:color w:val="000000" w:themeColor="text1"/>
          <w:szCs w:val="24"/>
        </w:rPr>
        <w:t>to, že je to jediná zpětná vazba</w:t>
      </w:r>
      <w:r>
        <w:rPr>
          <w:rFonts w:cs="Times New Roman"/>
          <w:color w:val="000000" w:themeColor="text1"/>
          <w:szCs w:val="24"/>
        </w:rPr>
        <w:t xml:space="preserve"> s dětmi, kde okamžitě </w:t>
      </w:r>
      <w:r w:rsidR="00E31BD7">
        <w:rPr>
          <w:rFonts w:cs="Times New Roman"/>
          <w:color w:val="000000" w:themeColor="text1"/>
          <w:szCs w:val="24"/>
        </w:rPr>
        <w:t xml:space="preserve">děti upozornily </w:t>
      </w:r>
      <w:r>
        <w:rPr>
          <w:rFonts w:cs="Times New Roman"/>
          <w:color w:val="000000" w:themeColor="text1"/>
          <w:szCs w:val="24"/>
        </w:rPr>
        <w:t>na moderní technologii jako na nový prvek ve hře. U jiných zpětných vazeb se na ně</w:t>
      </w:r>
      <w:r w:rsidR="00355B9B">
        <w:rPr>
          <w:rFonts w:cs="Times New Roman"/>
          <w:color w:val="000000" w:themeColor="text1"/>
          <w:szCs w:val="24"/>
        </w:rPr>
        <w:t xml:space="preserve"> děti zaměřily až potom, co jsme</w:t>
      </w:r>
      <w:r>
        <w:rPr>
          <w:rFonts w:cs="Times New Roman"/>
          <w:color w:val="000000" w:themeColor="text1"/>
          <w:szCs w:val="24"/>
        </w:rPr>
        <w:t xml:space="preserve"> na ně </w:t>
      </w:r>
      <w:r w:rsidR="00355B9B">
        <w:rPr>
          <w:rFonts w:cs="Times New Roman"/>
          <w:color w:val="000000" w:themeColor="text1"/>
          <w:szCs w:val="24"/>
        </w:rPr>
        <w:t>upozornili</w:t>
      </w:r>
      <w:r>
        <w:rPr>
          <w:rFonts w:cs="Times New Roman"/>
          <w:color w:val="000000" w:themeColor="text1"/>
          <w:szCs w:val="24"/>
        </w:rPr>
        <w:t xml:space="preserve">. </w:t>
      </w:r>
      <w:r w:rsidR="00F50031">
        <w:rPr>
          <w:rFonts w:cs="Times New Roman"/>
          <w:color w:val="000000" w:themeColor="text1"/>
          <w:szCs w:val="24"/>
        </w:rPr>
        <w:t xml:space="preserve">U této hry říkali, že se jim nejvíce líbily světýlka. </w:t>
      </w:r>
    </w:p>
    <w:p w14:paraId="3DD62F28" w14:textId="3F31E517" w:rsidR="00AE6067" w:rsidRDefault="00852A52" w:rsidP="00AE6067">
      <w:pPr>
        <w:spacing w:line="360" w:lineRule="auto"/>
        <w:ind w:firstLine="567"/>
        <w:rPr>
          <w:rFonts w:cs="Times New Roman"/>
          <w:color w:val="000000" w:themeColor="text1"/>
          <w:szCs w:val="24"/>
        </w:rPr>
      </w:pPr>
      <w:r>
        <w:rPr>
          <w:rFonts w:cs="Times New Roman"/>
          <w:color w:val="000000" w:themeColor="text1"/>
          <w:szCs w:val="24"/>
        </w:rPr>
        <w:t>Dále děti zmiňoval</w:t>
      </w:r>
      <w:r w:rsidR="000933EF">
        <w:rPr>
          <w:rFonts w:cs="Times New Roman"/>
          <w:color w:val="000000" w:themeColor="text1"/>
          <w:szCs w:val="24"/>
        </w:rPr>
        <w:t>y</w:t>
      </w:r>
      <w:r>
        <w:rPr>
          <w:rFonts w:cs="Times New Roman"/>
          <w:color w:val="000000" w:themeColor="text1"/>
          <w:szCs w:val="24"/>
        </w:rPr>
        <w:t xml:space="preserve"> zábavné závěrečné skládání indici</w:t>
      </w:r>
      <w:r w:rsidR="000C4616">
        <w:rPr>
          <w:rFonts w:cs="Times New Roman"/>
          <w:color w:val="000000" w:themeColor="text1"/>
          <w:szCs w:val="24"/>
        </w:rPr>
        <w:t>í</w:t>
      </w:r>
      <w:r>
        <w:rPr>
          <w:rFonts w:cs="Times New Roman"/>
          <w:color w:val="000000" w:themeColor="text1"/>
          <w:szCs w:val="24"/>
        </w:rPr>
        <w:t>. Zde však již zmíněný tým měl značné problémy. Přesto, že všechny indicie nasbíral</w:t>
      </w:r>
      <w:r w:rsidR="00CB0E05">
        <w:rPr>
          <w:rFonts w:cs="Times New Roman"/>
          <w:color w:val="000000" w:themeColor="text1"/>
          <w:szCs w:val="24"/>
        </w:rPr>
        <w:t>i</w:t>
      </w:r>
      <w:r>
        <w:rPr>
          <w:rFonts w:cs="Times New Roman"/>
          <w:color w:val="000000" w:themeColor="text1"/>
          <w:szCs w:val="24"/>
        </w:rPr>
        <w:t xml:space="preserve"> jako první, nedokázali jméno složit. </w:t>
      </w:r>
      <w:r w:rsidR="00F00AB8">
        <w:rPr>
          <w:rFonts w:cs="Times New Roman"/>
          <w:color w:val="000000" w:themeColor="text1"/>
          <w:szCs w:val="24"/>
        </w:rPr>
        <w:t xml:space="preserve">Vynechávali písmenka nebo </w:t>
      </w:r>
      <w:r w:rsidR="000505E0">
        <w:rPr>
          <w:rFonts w:cs="Times New Roman"/>
          <w:color w:val="000000" w:themeColor="text1"/>
          <w:szCs w:val="24"/>
        </w:rPr>
        <w:t xml:space="preserve">si </w:t>
      </w:r>
      <w:r w:rsidR="00264446">
        <w:rPr>
          <w:rFonts w:cs="Times New Roman"/>
          <w:color w:val="000000" w:themeColor="text1"/>
          <w:szCs w:val="24"/>
        </w:rPr>
        <w:t>naopak</w:t>
      </w:r>
      <w:r w:rsidR="000505E0">
        <w:rPr>
          <w:rFonts w:cs="Times New Roman"/>
          <w:color w:val="000000" w:themeColor="text1"/>
          <w:szCs w:val="24"/>
        </w:rPr>
        <w:t xml:space="preserve"> přidávali</w:t>
      </w:r>
      <w:r w:rsidR="006C69DD">
        <w:rPr>
          <w:rFonts w:cs="Times New Roman"/>
          <w:color w:val="000000" w:themeColor="text1"/>
          <w:szCs w:val="24"/>
        </w:rPr>
        <w:t xml:space="preserve"> písmenka, která</w:t>
      </w:r>
      <w:r w:rsidR="00F00AB8">
        <w:rPr>
          <w:rFonts w:cs="Times New Roman"/>
          <w:color w:val="000000" w:themeColor="text1"/>
          <w:szCs w:val="24"/>
        </w:rPr>
        <w:t xml:space="preserve"> v indiciích vůbe</w:t>
      </w:r>
      <w:r w:rsidR="006C69DD">
        <w:rPr>
          <w:rFonts w:cs="Times New Roman"/>
          <w:color w:val="000000" w:themeColor="text1"/>
          <w:szCs w:val="24"/>
        </w:rPr>
        <w:t>c nebyla</w:t>
      </w:r>
      <w:r w:rsidR="00F00AB8">
        <w:rPr>
          <w:rFonts w:cs="Times New Roman"/>
          <w:color w:val="000000" w:themeColor="text1"/>
          <w:szCs w:val="24"/>
        </w:rPr>
        <w:t>. Dle mého názoru</w:t>
      </w:r>
      <w:r w:rsidR="00C8610E">
        <w:rPr>
          <w:rFonts w:cs="Times New Roman"/>
          <w:color w:val="000000" w:themeColor="text1"/>
          <w:szCs w:val="24"/>
        </w:rPr>
        <w:t xml:space="preserve"> však</w:t>
      </w:r>
      <w:r w:rsidR="00F00AB8">
        <w:rPr>
          <w:rFonts w:cs="Times New Roman"/>
          <w:color w:val="000000" w:themeColor="text1"/>
          <w:szCs w:val="24"/>
        </w:rPr>
        <w:t xml:space="preserve"> děti</w:t>
      </w:r>
      <w:r w:rsidR="00BD4B4D">
        <w:rPr>
          <w:rFonts w:cs="Times New Roman"/>
          <w:color w:val="000000" w:themeColor="text1"/>
          <w:szCs w:val="24"/>
        </w:rPr>
        <w:t>,</w:t>
      </w:r>
      <w:r w:rsidR="00F00AB8">
        <w:rPr>
          <w:rFonts w:cs="Times New Roman"/>
          <w:color w:val="000000" w:themeColor="text1"/>
          <w:szCs w:val="24"/>
        </w:rPr>
        <w:t xml:space="preserve"> ani přes mnoho </w:t>
      </w:r>
      <w:r w:rsidR="00BD4B4D">
        <w:rPr>
          <w:rFonts w:cs="Times New Roman"/>
          <w:color w:val="000000" w:themeColor="text1"/>
          <w:szCs w:val="24"/>
        </w:rPr>
        <w:t xml:space="preserve">nepodařených </w:t>
      </w:r>
      <w:r w:rsidR="00F00AB8">
        <w:rPr>
          <w:rFonts w:cs="Times New Roman"/>
          <w:color w:val="000000" w:themeColor="text1"/>
          <w:szCs w:val="24"/>
        </w:rPr>
        <w:t>pokusů</w:t>
      </w:r>
      <w:r w:rsidR="00BD4B4D">
        <w:rPr>
          <w:rFonts w:cs="Times New Roman"/>
          <w:color w:val="000000" w:themeColor="text1"/>
          <w:szCs w:val="24"/>
        </w:rPr>
        <w:t>,</w:t>
      </w:r>
      <w:r w:rsidR="00F00AB8">
        <w:rPr>
          <w:rFonts w:cs="Times New Roman"/>
          <w:color w:val="000000" w:themeColor="text1"/>
          <w:szCs w:val="24"/>
        </w:rPr>
        <w:t xml:space="preserve"> neztratily motivaci</w:t>
      </w:r>
      <w:r w:rsidR="00264446">
        <w:rPr>
          <w:rFonts w:cs="Times New Roman"/>
          <w:color w:val="000000" w:themeColor="text1"/>
          <w:szCs w:val="24"/>
        </w:rPr>
        <w:t xml:space="preserve"> </w:t>
      </w:r>
      <w:r w:rsidR="00F00AB8">
        <w:rPr>
          <w:rFonts w:cs="Times New Roman"/>
          <w:color w:val="000000" w:themeColor="text1"/>
          <w:szCs w:val="24"/>
        </w:rPr>
        <w:t>a jeden</w:t>
      </w:r>
      <w:r w:rsidR="00CB0E05">
        <w:rPr>
          <w:rFonts w:cs="Times New Roman"/>
          <w:color w:val="000000" w:themeColor="text1"/>
          <w:szCs w:val="24"/>
        </w:rPr>
        <w:t xml:space="preserve"> účastník</w:t>
      </w:r>
      <w:r w:rsidR="00F00AB8">
        <w:rPr>
          <w:rFonts w:cs="Times New Roman"/>
          <w:color w:val="000000" w:themeColor="text1"/>
          <w:szCs w:val="24"/>
        </w:rPr>
        <w:t xml:space="preserve"> z</w:t>
      </w:r>
      <w:r w:rsidR="00CB0E05">
        <w:rPr>
          <w:rFonts w:cs="Times New Roman"/>
          <w:color w:val="000000" w:themeColor="text1"/>
          <w:szCs w:val="24"/>
        </w:rPr>
        <w:t xml:space="preserve"> tohoto</w:t>
      </w:r>
      <w:r w:rsidR="00F00AB8">
        <w:rPr>
          <w:rFonts w:cs="Times New Roman"/>
          <w:color w:val="000000" w:themeColor="text1"/>
          <w:szCs w:val="24"/>
        </w:rPr>
        <w:t> týmu uvedl, že ho skládání moc bavilo.</w:t>
      </w:r>
    </w:p>
    <w:p w14:paraId="1CEB490D" w14:textId="7510AB34" w:rsidR="00AE6067" w:rsidRDefault="00443849" w:rsidP="00AE6067">
      <w:pPr>
        <w:spacing w:line="360" w:lineRule="auto"/>
        <w:ind w:firstLine="567"/>
        <w:rPr>
          <w:rFonts w:cs="Times New Roman"/>
          <w:color w:val="000000" w:themeColor="text1"/>
          <w:szCs w:val="24"/>
        </w:rPr>
      </w:pPr>
      <w:r>
        <w:rPr>
          <w:rFonts w:cs="Times New Roman"/>
          <w:color w:val="000000" w:themeColor="text1"/>
          <w:szCs w:val="24"/>
        </w:rPr>
        <w:t xml:space="preserve">Tato hra je, mimo jiné, velmi otevřená tvorbě taktik. Na taktiku se i samy děti u vysvětlování pravidel ptaly, zda je možné </w:t>
      </w:r>
      <w:r w:rsidR="00DA228C">
        <w:rPr>
          <w:rFonts w:cs="Times New Roman"/>
          <w:color w:val="000000" w:themeColor="text1"/>
          <w:szCs w:val="24"/>
        </w:rPr>
        <w:t>konkrétní taktiku</w:t>
      </w:r>
      <w:r w:rsidR="00690F30">
        <w:rPr>
          <w:rFonts w:cs="Times New Roman"/>
          <w:color w:val="000000" w:themeColor="text1"/>
          <w:szCs w:val="24"/>
        </w:rPr>
        <w:t xml:space="preserve"> použí</w:t>
      </w:r>
      <w:r w:rsidR="00DA228C">
        <w:rPr>
          <w:rFonts w:cs="Times New Roman"/>
          <w:color w:val="000000" w:themeColor="text1"/>
          <w:szCs w:val="24"/>
        </w:rPr>
        <w:t>t</w:t>
      </w:r>
      <w:r>
        <w:rPr>
          <w:rFonts w:cs="Times New Roman"/>
          <w:color w:val="000000" w:themeColor="text1"/>
          <w:szCs w:val="24"/>
        </w:rPr>
        <w:t xml:space="preserve">. Bylo jim řečeno, že ano, ale ve výsledku žádná taktika uskutečněna nebyla. </w:t>
      </w:r>
      <w:r w:rsidR="00CF4133">
        <w:rPr>
          <w:rFonts w:cs="Times New Roman"/>
          <w:color w:val="000000" w:themeColor="text1"/>
          <w:szCs w:val="24"/>
        </w:rPr>
        <w:t xml:space="preserve">Jestliže bychom chtěli děti dovést k využití jednotlivých taktik, bylo by možné zvětšit herní území, semafory umístit dál od sebe, a tím hru zásadně ztížit. V tomto případě by však byla potřeba zapojit větší počet instruktorů. </w:t>
      </w:r>
    </w:p>
    <w:p w14:paraId="3F8B9C43" w14:textId="77777777" w:rsidR="00AE6067" w:rsidRDefault="00C8610E" w:rsidP="00AE6067">
      <w:pPr>
        <w:spacing w:line="360" w:lineRule="auto"/>
        <w:ind w:firstLine="567"/>
        <w:rPr>
          <w:rFonts w:cs="Times New Roman"/>
          <w:color w:val="000000" w:themeColor="text1"/>
          <w:szCs w:val="24"/>
        </w:rPr>
      </w:pPr>
      <w:r>
        <w:rPr>
          <w:rFonts w:cs="Times New Roman"/>
          <w:color w:val="000000" w:themeColor="text1"/>
          <w:szCs w:val="24"/>
        </w:rPr>
        <w:t>Při zpětné vazbě bylo několikrát zmíněno podvádění ze strany dětí. Největším problémem zde bylo to, že děti nepřeblikávaly barvy na semaforu. Už js</w:t>
      </w:r>
      <w:r w:rsidR="00975AC2">
        <w:rPr>
          <w:rFonts w:cs="Times New Roman"/>
          <w:color w:val="000000" w:themeColor="text1"/>
          <w:szCs w:val="24"/>
        </w:rPr>
        <w:t>me</w:t>
      </w:r>
      <w:r>
        <w:rPr>
          <w:rFonts w:cs="Times New Roman"/>
          <w:color w:val="000000" w:themeColor="text1"/>
          <w:szCs w:val="24"/>
        </w:rPr>
        <w:t xml:space="preserve"> však nezjistili, zda se jednalo o zapomenutí nebo schválnost. </w:t>
      </w:r>
      <w:r w:rsidR="006C69DD">
        <w:rPr>
          <w:rFonts w:cs="Times New Roman"/>
          <w:color w:val="000000" w:themeColor="text1"/>
          <w:szCs w:val="24"/>
        </w:rPr>
        <w:t>Mimo to, se děti shodly</w:t>
      </w:r>
      <w:r w:rsidR="00AE289E">
        <w:rPr>
          <w:rFonts w:cs="Times New Roman"/>
          <w:color w:val="000000" w:themeColor="text1"/>
          <w:szCs w:val="24"/>
        </w:rPr>
        <w:t xml:space="preserve"> na tom, že hra byla jednoduchá a pravidla </w:t>
      </w:r>
      <w:r w:rsidR="00AE2FEF">
        <w:rPr>
          <w:rFonts w:cs="Times New Roman"/>
          <w:color w:val="000000" w:themeColor="text1"/>
          <w:szCs w:val="24"/>
        </w:rPr>
        <w:t xml:space="preserve">pochopily hned. </w:t>
      </w:r>
    </w:p>
    <w:p w14:paraId="5254E598" w14:textId="00B51FA5" w:rsidR="009D7197" w:rsidRPr="0086082B" w:rsidRDefault="00AE2FEF" w:rsidP="00AE6067">
      <w:pPr>
        <w:spacing w:line="360" w:lineRule="auto"/>
        <w:ind w:firstLine="567"/>
        <w:rPr>
          <w:rFonts w:cs="Times New Roman"/>
          <w:color w:val="000000" w:themeColor="text1"/>
          <w:szCs w:val="24"/>
        </w:rPr>
      </w:pPr>
      <w:r>
        <w:rPr>
          <w:rFonts w:cs="Times New Roman"/>
          <w:color w:val="000000" w:themeColor="text1"/>
          <w:szCs w:val="24"/>
        </w:rPr>
        <w:t>Z pozorování bych nejvíce upozornil</w:t>
      </w:r>
      <w:r w:rsidR="00D45669">
        <w:rPr>
          <w:rFonts w:cs="Times New Roman"/>
          <w:color w:val="000000" w:themeColor="text1"/>
          <w:szCs w:val="24"/>
        </w:rPr>
        <w:t>a</w:t>
      </w:r>
      <w:r>
        <w:rPr>
          <w:rFonts w:cs="Times New Roman"/>
          <w:color w:val="000000" w:themeColor="text1"/>
          <w:szCs w:val="24"/>
        </w:rPr>
        <w:t xml:space="preserve"> na již zmíněný prvek </w:t>
      </w:r>
      <w:r w:rsidR="00D45669">
        <w:rPr>
          <w:rFonts w:cs="Times New Roman"/>
          <w:color w:val="000000" w:themeColor="text1"/>
          <w:szCs w:val="24"/>
        </w:rPr>
        <w:t>chytačů</w:t>
      </w:r>
      <w:r>
        <w:rPr>
          <w:rFonts w:cs="Times New Roman"/>
          <w:color w:val="000000" w:themeColor="text1"/>
          <w:szCs w:val="24"/>
        </w:rPr>
        <w:t xml:space="preserve">. Bylo vidět, že vedoucí do hry vkládají napětí. </w:t>
      </w:r>
      <w:r w:rsidR="00D45669">
        <w:rPr>
          <w:rFonts w:cs="Times New Roman"/>
          <w:color w:val="000000" w:themeColor="text1"/>
          <w:szCs w:val="24"/>
        </w:rPr>
        <w:t xml:space="preserve">Dělali dětem naschvály v dobrém slova smyslu a </w:t>
      </w:r>
      <w:r w:rsidR="003A42DE">
        <w:rPr>
          <w:rFonts w:cs="Times New Roman"/>
          <w:color w:val="000000" w:themeColor="text1"/>
          <w:szCs w:val="24"/>
        </w:rPr>
        <w:t xml:space="preserve">samy děti společně vymýšlely, jak vedoucí oklamat. Přinášelo to do hry velmi příjemnou a veselou náladu. </w:t>
      </w:r>
      <w:r w:rsidR="002646F3">
        <w:rPr>
          <w:rFonts w:cs="Times New Roman"/>
          <w:color w:val="000000" w:themeColor="text1"/>
          <w:szCs w:val="24"/>
        </w:rPr>
        <w:t xml:space="preserve"> </w:t>
      </w:r>
    </w:p>
    <w:p w14:paraId="332365A7" w14:textId="6D0D4188" w:rsidR="00C24153" w:rsidRDefault="00C24153" w:rsidP="00056E16">
      <w:pPr>
        <w:pStyle w:val="Nadpis3"/>
      </w:pPr>
      <w:bookmarkStart w:id="54" w:name="_Toc101410229"/>
      <w:r w:rsidRPr="00E31F89">
        <w:t>6.3.5</w:t>
      </w:r>
      <w:r w:rsidR="00861665">
        <w:t xml:space="preserve"> </w:t>
      </w:r>
      <w:r w:rsidR="00226992">
        <w:t>Co skrývají zvířátka?</w:t>
      </w:r>
      <w:bookmarkEnd w:id="54"/>
    </w:p>
    <w:p w14:paraId="24AF2C33" w14:textId="45732732" w:rsidR="000A2265" w:rsidRPr="00154804" w:rsidRDefault="009B6744" w:rsidP="00AE6067">
      <w:pPr>
        <w:spacing w:line="360" w:lineRule="auto"/>
        <w:ind w:firstLine="567"/>
        <w:rPr>
          <w:rFonts w:cs="Times New Roman"/>
          <w:color w:val="000000" w:themeColor="text1"/>
          <w:szCs w:val="24"/>
        </w:rPr>
      </w:pPr>
      <w:r>
        <w:rPr>
          <w:rFonts w:cs="Times New Roman"/>
          <w:color w:val="000000" w:themeColor="text1"/>
          <w:szCs w:val="24"/>
        </w:rPr>
        <w:t>Při tvorbě této hry jsme</w:t>
      </w:r>
      <w:r w:rsidR="00154804">
        <w:rPr>
          <w:rFonts w:cs="Times New Roman"/>
          <w:color w:val="000000" w:themeColor="text1"/>
          <w:szCs w:val="24"/>
        </w:rPr>
        <w:t xml:space="preserve"> vycházel</w:t>
      </w:r>
      <w:r>
        <w:rPr>
          <w:rFonts w:cs="Times New Roman"/>
          <w:color w:val="000000" w:themeColor="text1"/>
          <w:szCs w:val="24"/>
        </w:rPr>
        <w:t>i</w:t>
      </w:r>
      <w:r w:rsidR="00154804">
        <w:rPr>
          <w:rFonts w:cs="Times New Roman"/>
          <w:color w:val="000000" w:themeColor="text1"/>
          <w:szCs w:val="24"/>
        </w:rPr>
        <w:t xml:space="preserve"> z</w:t>
      </w:r>
      <w:r w:rsidR="00807BB2">
        <w:rPr>
          <w:rFonts w:cs="Times New Roman"/>
          <w:color w:val="000000" w:themeColor="text1"/>
          <w:szCs w:val="24"/>
        </w:rPr>
        <w:t>e samotné</w:t>
      </w:r>
      <w:r w:rsidR="00154804">
        <w:rPr>
          <w:rFonts w:cs="Times New Roman"/>
          <w:color w:val="000000" w:themeColor="text1"/>
          <w:szCs w:val="24"/>
        </w:rPr>
        <w:t> </w:t>
      </w:r>
      <w:r w:rsidR="006C69DD">
        <w:rPr>
          <w:rFonts w:cs="Times New Roman"/>
          <w:color w:val="000000" w:themeColor="text1"/>
          <w:szCs w:val="24"/>
        </w:rPr>
        <w:t xml:space="preserve">funkce semaforu (Monopoly), </w:t>
      </w:r>
      <w:r>
        <w:rPr>
          <w:rFonts w:cs="Times New Roman"/>
          <w:color w:val="000000" w:themeColor="text1"/>
          <w:szCs w:val="24"/>
        </w:rPr>
        <w:t>kterou jsme použili záměrně</w:t>
      </w:r>
      <w:r w:rsidR="00154804">
        <w:rPr>
          <w:rFonts w:cs="Times New Roman"/>
          <w:color w:val="000000" w:themeColor="text1"/>
          <w:szCs w:val="24"/>
        </w:rPr>
        <w:t xml:space="preserve">. Dle </w:t>
      </w:r>
      <w:r w:rsidR="00CC42B7">
        <w:rPr>
          <w:rFonts w:cs="Times New Roman"/>
          <w:color w:val="000000" w:themeColor="text1"/>
          <w:szCs w:val="24"/>
        </w:rPr>
        <w:t xml:space="preserve">parametrů </w:t>
      </w:r>
      <w:r w:rsidR="00F2691C">
        <w:rPr>
          <w:rFonts w:cs="Times New Roman"/>
          <w:color w:val="000000" w:themeColor="text1"/>
          <w:szCs w:val="24"/>
        </w:rPr>
        <w:t xml:space="preserve">této </w:t>
      </w:r>
      <w:r>
        <w:rPr>
          <w:rFonts w:cs="Times New Roman"/>
          <w:color w:val="000000" w:themeColor="text1"/>
          <w:szCs w:val="24"/>
        </w:rPr>
        <w:t>funkce jsme vymysleli průběh hry, napasovali</w:t>
      </w:r>
      <w:r w:rsidR="006F7C9E">
        <w:rPr>
          <w:rFonts w:cs="Times New Roman"/>
          <w:color w:val="000000" w:themeColor="text1"/>
          <w:szCs w:val="24"/>
        </w:rPr>
        <w:t xml:space="preserve"> na něj pravidla a závěr byl vytvořen na základě legendy. </w:t>
      </w:r>
    </w:p>
    <w:p w14:paraId="0C26047D" w14:textId="7EAA8D74" w:rsidR="00861665" w:rsidRPr="00226992" w:rsidRDefault="004942EB" w:rsidP="00362DFA">
      <w:pPr>
        <w:spacing w:line="360" w:lineRule="auto"/>
        <w:rPr>
          <w:rFonts w:cs="Times New Roman"/>
          <w:color w:val="000000" w:themeColor="text1"/>
          <w:szCs w:val="24"/>
        </w:rPr>
      </w:pPr>
      <w:r>
        <w:rPr>
          <w:rFonts w:cs="Times New Roman"/>
          <w:b/>
          <w:bCs/>
          <w:color w:val="000000" w:themeColor="text1"/>
          <w:szCs w:val="24"/>
        </w:rPr>
        <w:t xml:space="preserve">Hlavním cílem </w:t>
      </w:r>
      <w:r>
        <w:rPr>
          <w:rFonts w:cs="Times New Roman"/>
          <w:bCs/>
          <w:color w:val="000000" w:themeColor="text1"/>
          <w:szCs w:val="24"/>
        </w:rPr>
        <w:t xml:space="preserve">je </w:t>
      </w:r>
      <w:r w:rsidR="00226992">
        <w:rPr>
          <w:rFonts w:cs="Times New Roman"/>
          <w:color w:val="000000" w:themeColor="text1"/>
          <w:szCs w:val="24"/>
        </w:rPr>
        <w:t>střet se strachem ze tmy</w:t>
      </w:r>
      <w:r w:rsidR="00D03334">
        <w:rPr>
          <w:rFonts w:cs="Times New Roman"/>
          <w:color w:val="000000" w:themeColor="text1"/>
          <w:szCs w:val="24"/>
        </w:rPr>
        <w:t>, kdy se zaměřujeme na seberozvoj a rozvoj vůle a důvěry, jak v organizátory, tak v sebe samé.</w:t>
      </w:r>
    </w:p>
    <w:p w14:paraId="2986E450" w14:textId="0249D62C" w:rsidR="00861665" w:rsidRPr="00E65FE6" w:rsidRDefault="004942EB" w:rsidP="00362DFA">
      <w:pPr>
        <w:spacing w:line="360" w:lineRule="auto"/>
        <w:rPr>
          <w:rFonts w:cs="Times New Roman"/>
          <w:color w:val="000000" w:themeColor="text1"/>
          <w:szCs w:val="24"/>
        </w:rPr>
      </w:pPr>
      <w:r>
        <w:rPr>
          <w:rFonts w:cs="Times New Roman"/>
          <w:b/>
          <w:bCs/>
          <w:color w:val="000000" w:themeColor="text1"/>
          <w:szCs w:val="24"/>
        </w:rPr>
        <w:lastRenderedPageBreak/>
        <w:t xml:space="preserve">Libreto </w:t>
      </w:r>
      <w:r>
        <w:rPr>
          <w:rFonts w:cs="Times New Roman"/>
          <w:bCs/>
          <w:color w:val="000000" w:themeColor="text1"/>
          <w:szCs w:val="24"/>
        </w:rPr>
        <w:t xml:space="preserve">navazuje na celoroční oddílovou hru, která je spojena s návštěvou různých pohádek. My dnes jdeme navštívit Rebelku. Rebelka u staré čarodějnice vyslovila přání, které ovšem způsobilo ohromné škody. My je musíme napravit. Proto, abychom to dokázali, potřebujeme přesně vědět, co si Rebelka přála. Pojďme navštívit lesní zvířátka, třeba něco zaslechla. </w:t>
      </w:r>
      <w:r w:rsidR="00EC1BAF">
        <w:rPr>
          <w:rFonts w:cs="Times New Roman"/>
          <w:color w:val="000000" w:themeColor="text1"/>
          <w:szCs w:val="24"/>
        </w:rPr>
        <w:t xml:space="preserve"> </w:t>
      </w:r>
    </w:p>
    <w:p w14:paraId="36F18DAE" w14:textId="7CCB6032" w:rsidR="00861665" w:rsidRPr="00DC6AC9" w:rsidRDefault="00861665" w:rsidP="00362DFA">
      <w:pPr>
        <w:spacing w:line="360" w:lineRule="auto"/>
        <w:rPr>
          <w:rFonts w:cs="Times New Roman"/>
          <w:color w:val="000000" w:themeColor="text1"/>
          <w:szCs w:val="24"/>
        </w:rPr>
      </w:pPr>
      <w:r>
        <w:rPr>
          <w:rFonts w:cs="Times New Roman"/>
          <w:b/>
          <w:bCs/>
          <w:color w:val="000000" w:themeColor="text1"/>
          <w:szCs w:val="24"/>
        </w:rPr>
        <w:t>Počet účastníků</w:t>
      </w:r>
      <w:r w:rsidR="004942EB">
        <w:rPr>
          <w:rFonts w:cs="Times New Roman"/>
          <w:b/>
          <w:bCs/>
          <w:color w:val="000000" w:themeColor="text1"/>
          <w:szCs w:val="24"/>
        </w:rPr>
        <w:t xml:space="preserve"> </w:t>
      </w:r>
      <w:r w:rsidR="004942EB">
        <w:rPr>
          <w:rFonts w:cs="Times New Roman"/>
          <w:bCs/>
          <w:color w:val="000000" w:themeColor="text1"/>
          <w:szCs w:val="24"/>
        </w:rPr>
        <w:t xml:space="preserve">je zcela neomezen. Není ani potřeba děti rozdělovat do týmů, jelikož hlavním cílem není soutěžit. </w:t>
      </w:r>
      <w:r w:rsidR="004942EB">
        <w:rPr>
          <w:rFonts w:cs="Times New Roman"/>
          <w:b/>
          <w:bCs/>
          <w:color w:val="000000" w:themeColor="text1"/>
          <w:szCs w:val="24"/>
        </w:rPr>
        <w:t>Věková kategorie</w:t>
      </w:r>
      <w:r w:rsidR="004942EB">
        <w:rPr>
          <w:rFonts w:cs="Times New Roman"/>
          <w:bCs/>
          <w:color w:val="000000" w:themeColor="text1"/>
          <w:szCs w:val="24"/>
        </w:rPr>
        <w:t xml:space="preserve"> u této hry je velmi různorodá podle aktuální situace účastníků. U malých dětí by strach ze tmy mohl být příliš velký, naopak u dětí starších se strach ze tmy vytrácí. My jsme hru hráli s dětmi ve věku 6 až 8 let. </w:t>
      </w:r>
      <w:r w:rsidR="00DC6AC9">
        <w:rPr>
          <w:rFonts w:cs="Times New Roman"/>
          <w:b/>
          <w:bCs/>
          <w:color w:val="000000" w:themeColor="text1"/>
          <w:szCs w:val="24"/>
        </w:rPr>
        <w:t xml:space="preserve">Počet instruktorů </w:t>
      </w:r>
      <w:r w:rsidR="00DC6AC9">
        <w:rPr>
          <w:rFonts w:cs="Times New Roman"/>
          <w:bCs/>
          <w:color w:val="000000" w:themeColor="text1"/>
          <w:szCs w:val="24"/>
        </w:rPr>
        <w:t xml:space="preserve">je potřeba zvážit na základě délky cesty a herního prostoru. Pokud hrajete hru v lese, je dobré, aby cesta byla vedoucími hlídána. V našem případě stačil jeden instruktor. </w:t>
      </w:r>
    </w:p>
    <w:p w14:paraId="6AD3F5E2" w14:textId="1F63D5A0" w:rsidR="00861665" w:rsidRPr="004942EB" w:rsidRDefault="004942EB" w:rsidP="00362DFA">
      <w:pPr>
        <w:spacing w:line="360" w:lineRule="auto"/>
        <w:rPr>
          <w:rFonts w:cs="Times New Roman"/>
          <w:color w:val="000000" w:themeColor="text1"/>
          <w:szCs w:val="24"/>
        </w:rPr>
      </w:pPr>
      <w:r>
        <w:rPr>
          <w:rFonts w:cs="Times New Roman"/>
          <w:bCs/>
          <w:color w:val="000000" w:themeColor="text1"/>
          <w:szCs w:val="24"/>
        </w:rPr>
        <w:t xml:space="preserve">Hru je potřeba hrát ve </w:t>
      </w:r>
      <w:r w:rsidRPr="004942EB">
        <w:rPr>
          <w:rFonts w:cs="Times New Roman"/>
          <w:b/>
          <w:bCs/>
          <w:color w:val="000000" w:themeColor="text1"/>
          <w:szCs w:val="24"/>
        </w:rPr>
        <w:t>tmě</w:t>
      </w:r>
      <w:r>
        <w:rPr>
          <w:rFonts w:cs="Times New Roman"/>
          <w:bCs/>
          <w:color w:val="000000" w:themeColor="text1"/>
          <w:szCs w:val="24"/>
        </w:rPr>
        <w:t>. My jsme ji hráli v </w:t>
      </w:r>
      <w:r w:rsidRPr="00264446">
        <w:rPr>
          <w:rFonts w:cs="Times New Roman"/>
          <w:bCs/>
          <w:color w:val="000000" w:themeColor="text1"/>
          <w:szCs w:val="24"/>
        </w:rPr>
        <w:t>prostorách</w:t>
      </w:r>
      <w:r>
        <w:rPr>
          <w:rFonts w:cs="Times New Roman"/>
          <w:bCs/>
          <w:color w:val="000000" w:themeColor="text1"/>
          <w:szCs w:val="24"/>
        </w:rPr>
        <w:t xml:space="preserve"> CVČ a využili jsme především sklep. Herní prostor by měl být dostatečně velký (minimálně 300m), aby děti nějakou dobu šly po tmě samy. Čím mladší děti, tím může být herní pole menší. V případě, že by se hra hrála venku, např. v lese, je potřeba zvážit věkovou kategorii. </w:t>
      </w:r>
    </w:p>
    <w:p w14:paraId="608CDB1B" w14:textId="3EECC1B0" w:rsidR="00861665" w:rsidRPr="00CE3EF5" w:rsidRDefault="00861665" w:rsidP="00362DFA">
      <w:pPr>
        <w:spacing w:line="360" w:lineRule="auto"/>
        <w:rPr>
          <w:rFonts w:cs="Times New Roman"/>
          <w:color w:val="000000" w:themeColor="text1"/>
          <w:szCs w:val="24"/>
        </w:rPr>
      </w:pPr>
      <w:r>
        <w:rPr>
          <w:rFonts w:cs="Times New Roman"/>
          <w:b/>
          <w:bCs/>
          <w:color w:val="000000" w:themeColor="text1"/>
          <w:szCs w:val="24"/>
        </w:rPr>
        <w:t>Materiál a pomůcky:</w:t>
      </w:r>
      <w:r w:rsidR="00CE3EF5">
        <w:rPr>
          <w:rFonts w:cs="Times New Roman"/>
          <w:b/>
          <w:bCs/>
          <w:color w:val="000000" w:themeColor="text1"/>
          <w:szCs w:val="24"/>
        </w:rPr>
        <w:t xml:space="preserve"> </w:t>
      </w:r>
      <w:r w:rsidR="00CE3EF5">
        <w:rPr>
          <w:rFonts w:cs="Times New Roman"/>
          <w:color w:val="000000" w:themeColor="text1"/>
          <w:szCs w:val="24"/>
        </w:rPr>
        <w:t>semafory</w:t>
      </w:r>
      <w:r w:rsidR="00BE27A0">
        <w:rPr>
          <w:rFonts w:cs="Times New Roman"/>
          <w:color w:val="000000" w:themeColor="text1"/>
          <w:szCs w:val="24"/>
        </w:rPr>
        <w:t xml:space="preserve"> (funkce Monopoly</w:t>
      </w:r>
      <w:r w:rsidR="00DC6AC9">
        <w:rPr>
          <w:rFonts w:cs="Times New Roman"/>
          <w:color w:val="000000" w:themeColor="text1"/>
          <w:szCs w:val="24"/>
        </w:rPr>
        <w:t>, minimální počet 8 na jednu cestu</w:t>
      </w:r>
      <w:r w:rsidR="00BE27A0">
        <w:rPr>
          <w:rFonts w:cs="Times New Roman"/>
          <w:color w:val="000000" w:themeColor="text1"/>
          <w:szCs w:val="24"/>
        </w:rPr>
        <w:t>)</w:t>
      </w:r>
      <w:r w:rsidR="00CE3EF5">
        <w:rPr>
          <w:rFonts w:cs="Times New Roman"/>
          <w:color w:val="000000" w:themeColor="text1"/>
          <w:szCs w:val="24"/>
        </w:rPr>
        <w:t xml:space="preserve">, </w:t>
      </w:r>
      <w:r w:rsidR="00BE27A0">
        <w:rPr>
          <w:rFonts w:cs="Times New Roman"/>
          <w:color w:val="000000" w:themeColor="text1"/>
          <w:szCs w:val="24"/>
        </w:rPr>
        <w:t>zpráva</w:t>
      </w:r>
      <w:r w:rsidR="00375E4F">
        <w:rPr>
          <w:rFonts w:cs="Times New Roman"/>
          <w:color w:val="000000" w:themeColor="text1"/>
          <w:szCs w:val="24"/>
        </w:rPr>
        <w:t xml:space="preserve"> s obrázky pexesa, </w:t>
      </w:r>
      <w:r w:rsidR="00712DAC">
        <w:rPr>
          <w:rFonts w:cs="Times New Roman"/>
          <w:color w:val="000000" w:themeColor="text1"/>
          <w:szCs w:val="24"/>
        </w:rPr>
        <w:t>pexeso s</w:t>
      </w:r>
      <w:r w:rsidR="00F62A0B">
        <w:rPr>
          <w:rFonts w:cs="Times New Roman"/>
          <w:color w:val="000000" w:themeColor="text1"/>
          <w:szCs w:val="24"/>
        </w:rPr>
        <w:t> </w:t>
      </w:r>
      <w:r w:rsidR="00375E4F">
        <w:rPr>
          <w:rFonts w:cs="Times New Roman"/>
          <w:color w:val="000000" w:themeColor="text1"/>
          <w:szCs w:val="24"/>
        </w:rPr>
        <w:t>písmeny</w:t>
      </w:r>
      <w:r w:rsidR="00F62A0B">
        <w:rPr>
          <w:rFonts w:cs="Times New Roman"/>
          <w:color w:val="000000" w:themeColor="text1"/>
          <w:szCs w:val="24"/>
        </w:rPr>
        <w:t>.</w:t>
      </w:r>
    </w:p>
    <w:p w14:paraId="75422DF2" w14:textId="77777777" w:rsidR="00DC6AC9" w:rsidRDefault="00861665" w:rsidP="00602A30">
      <w:pPr>
        <w:spacing w:line="360" w:lineRule="auto"/>
        <w:rPr>
          <w:rFonts w:cs="Times New Roman"/>
          <w:b/>
          <w:bCs/>
          <w:color w:val="000000" w:themeColor="text1"/>
          <w:szCs w:val="24"/>
        </w:rPr>
      </w:pPr>
      <w:r>
        <w:rPr>
          <w:rFonts w:cs="Times New Roman"/>
          <w:b/>
          <w:bCs/>
          <w:color w:val="000000" w:themeColor="text1"/>
          <w:szCs w:val="24"/>
        </w:rPr>
        <w:t>Pravidla:</w:t>
      </w:r>
      <w:r w:rsidR="00712DAC">
        <w:rPr>
          <w:rFonts w:cs="Times New Roman"/>
          <w:b/>
          <w:bCs/>
          <w:color w:val="000000" w:themeColor="text1"/>
          <w:szCs w:val="24"/>
        </w:rPr>
        <w:t xml:space="preserve"> </w:t>
      </w:r>
    </w:p>
    <w:p w14:paraId="035F70B5" w14:textId="06B30EB6" w:rsidR="00DC6AC9" w:rsidRDefault="00DC6AC9" w:rsidP="00602A30">
      <w:pPr>
        <w:spacing w:line="360" w:lineRule="auto"/>
        <w:rPr>
          <w:rFonts w:cs="Times New Roman"/>
          <w:color w:val="000000" w:themeColor="text1"/>
          <w:szCs w:val="24"/>
        </w:rPr>
      </w:pPr>
      <w:r>
        <w:rPr>
          <w:rFonts w:cs="Times New Roman"/>
          <w:color w:val="000000" w:themeColor="text1"/>
          <w:szCs w:val="24"/>
        </w:rPr>
        <w:t>V herním prostoru je vytvořena cestička, která je značená jednotlivými semafory s funkcí Monopoly –</w:t>
      </w:r>
      <w:r w:rsidR="00264446">
        <w:rPr>
          <w:rFonts w:cs="Times New Roman"/>
          <w:color w:val="000000" w:themeColor="text1"/>
          <w:szCs w:val="24"/>
        </w:rPr>
        <w:t xml:space="preserve"> </w:t>
      </w:r>
      <w:r>
        <w:rPr>
          <w:rFonts w:cs="Times New Roman"/>
          <w:color w:val="000000" w:themeColor="text1"/>
          <w:szCs w:val="24"/>
        </w:rPr>
        <w:t xml:space="preserve">v různých intervalech </w:t>
      </w:r>
      <w:r w:rsidR="00264446">
        <w:rPr>
          <w:rFonts w:cs="Times New Roman"/>
          <w:color w:val="000000" w:themeColor="text1"/>
          <w:szCs w:val="24"/>
        </w:rPr>
        <w:t>se střídá zelená a červená barva</w:t>
      </w:r>
      <w:r>
        <w:rPr>
          <w:rFonts w:cs="Times New Roman"/>
          <w:color w:val="000000" w:themeColor="text1"/>
          <w:szCs w:val="24"/>
        </w:rPr>
        <w:t xml:space="preserve">. Semafory od sebe musí být vzdáleny tak, aby od jednoho semaforu byl vidět další v řadě. </w:t>
      </w:r>
    </w:p>
    <w:p w14:paraId="4B8E8F20" w14:textId="73CA144A" w:rsidR="00DC6AC9" w:rsidRDefault="00DC6AC9" w:rsidP="00602A30">
      <w:pPr>
        <w:spacing w:line="360" w:lineRule="auto"/>
        <w:rPr>
          <w:rFonts w:cs="Times New Roman"/>
          <w:color w:val="000000" w:themeColor="text1"/>
          <w:szCs w:val="24"/>
        </w:rPr>
      </w:pPr>
      <w:r>
        <w:rPr>
          <w:rFonts w:cs="Times New Roman"/>
          <w:color w:val="000000" w:themeColor="text1"/>
          <w:szCs w:val="24"/>
        </w:rPr>
        <w:t>Každý tým dostane zprávu. Na zprávě však nej</w:t>
      </w:r>
      <w:r w:rsidR="00F62A0B">
        <w:rPr>
          <w:rFonts w:cs="Times New Roman"/>
          <w:color w:val="000000" w:themeColor="text1"/>
          <w:szCs w:val="24"/>
        </w:rPr>
        <w:t>sou žádná písmena. Jsou na ní</w:t>
      </w:r>
      <w:r>
        <w:rPr>
          <w:rFonts w:cs="Times New Roman"/>
          <w:color w:val="000000" w:themeColor="text1"/>
          <w:szCs w:val="24"/>
        </w:rPr>
        <w:t xml:space="preserve"> pouze obrázky zvířat. </w:t>
      </w:r>
    </w:p>
    <w:p w14:paraId="6B35034C" w14:textId="6B3CF1A5" w:rsidR="00DC6AC9" w:rsidRDefault="00DC6AC9" w:rsidP="00602A30">
      <w:pPr>
        <w:spacing w:line="360" w:lineRule="auto"/>
        <w:rPr>
          <w:rFonts w:cs="Times New Roman"/>
          <w:color w:val="000000" w:themeColor="text1"/>
          <w:szCs w:val="24"/>
        </w:rPr>
      </w:pPr>
      <w:r>
        <w:rPr>
          <w:rFonts w:cs="Times New Roman"/>
          <w:color w:val="000000" w:themeColor="text1"/>
          <w:szCs w:val="24"/>
        </w:rPr>
        <w:t xml:space="preserve">Úkolem účastníků je po jednom vycházet na vyznačenou cestu a dojít na konec, kde jsou rozházeny jednotlivé obrázky zvířat. Na těchto obrázcích jsou také písmena. Na konci cesty si jedno zvířátko </w:t>
      </w:r>
      <w:r w:rsidR="00F62A0B">
        <w:rPr>
          <w:rFonts w:cs="Times New Roman"/>
          <w:color w:val="000000" w:themeColor="text1"/>
          <w:szCs w:val="24"/>
        </w:rPr>
        <w:t xml:space="preserve">účastník </w:t>
      </w:r>
      <w:r>
        <w:rPr>
          <w:rFonts w:cs="Times New Roman"/>
          <w:color w:val="000000" w:themeColor="text1"/>
          <w:szCs w:val="24"/>
        </w:rPr>
        <w:t>vezm</w:t>
      </w:r>
      <w:r w:rsidR="00F62A0B">
        <w:rPr>
          <w:rFonts w:cs="Times New Roman"/>
          <w:color w:val="000000" w:themeColor="text1"/>
          <w:szCs w:val="24"/>
        </w:rPr>
        <w:t>e</w:t>
      </w:r>
      <w:r>
        <w:rPr>
          <w:rFonts w:cs="Times New Roman"/>
          <w:color w:val="000000" w:themeColor="text1"/>
          <w:szCs w:val="24"/>
        </w:rPr>
        <w:t>, b</w:t>
      </w:r>
      <w:r w:rsidR="00F62A0B">
        <w:rPr>
          <w:rFonts w:cs="Times New Roman"/>
          <w:color w:val="000000" w:themeColor="text1"/>
          <w:szCs w:val="24"/>
        </w:rPr>
        <w:t>ěží</w:t>
      </w:r>
      <w:r>
        <w:rPr>
          <w:rFonts w:cs="Times New Roman"/>
          <w:color w:val="000000" w:themeColor="text1"/>
          <w:szCs w:val="24"/>
        </w:rPr>
        <w:t xml:space="preserve"> zpět a písmena, která jsou na to</w:t>
      </w:r>
      <w:r w:rsidR="00F62A0B">
        <w:rPr>
          <w:rFonts w:cs="Times New Roman"/>
          <w:color w:val="000000" w:themeColor="text1"/>
          <w:szCs w:val="24"/>
        </w:rPr>
        <w:t>mto zvířátku napsána, si přepíše do zprávy. Jakmile má</w:t>
      </w:r>
      <w:r>
        <w:rPr>
          <w:rFonts w:cs="Times New Roman"/>
          <w:color w:val="000000" w:themeColor="text1"/>
          <w:szCs w:val="24"/>
        </w:rPr>
        <w:t xml:space="preserve"> přepsána všechna</w:t>
      </w:r>
      <w:r w:rsidR="00F62A0B">
        <w:rPr>
          <w:rFonts w:cs="Times New Roman"/>
          <w:color w:val="000000" w:themeColor="text1"/>
          <w:szCs w:val="24"/>
        </w:rPr>
        <w:t xml:space="preserve"> písmena, ze všech zvířátek, má</w:t>
      </w:r>
      <w:r>
        <w:rPr>
          <w:rFonts w:cs="Times New Roman"/>
          <w:color w:val="000000" w:themeColor="text1"/>
          <w:szCs w:val="24"/>
        </w:rPr>
        <w:t xml:space="preserve"> vyluštěnou zprávu. </w:t>
      </w:r>
    </w:p>
    <w:p w14:paraId="05E3B867" w14:textId="7572D5ED" w:rsidR="00861665" w:rsidRDefault="00DC6AC9" w:rsidP="00602A30">
      <w:pPr>
        <w:spacing w:line="360" w:lineRule="auto"/>
        <w:rPr>
          <w:rFonts w:cs="Times New Roman"/>
          <w:color w:val="000000" w:themeColor="text1"/>
          <w:szCs w:val="24"/>
        </w:rPr>
      </w:pPr>
      <w:r>
        <w:rPr>
          <w:rFonts w:cs="Times New Roman"/>
          <w:color w:val="000000" w:themeColor="text1"/>
          <w:szCs w:val="24"/>
        </w:rPr>
        <w:t>P</w:t>
      </w:r>
      <w:r w:rsidR="00F62A0B">
        <w:rPr>
          <w:rFonts w:cs="Times New Roman"/>
          <w:color w:val="000000" w:themeColor="text1"/>
          <w:szCs w:val="24"/>
        </w:rPr>
        <w:t xml:space="preserve">o cestě jsou účastníci </w:t>
      </w:r>
      <w:r w:rsidR="0077644D">
        <w:rPr>
          <w:rFonts w:cs="Times New Roman"/>
          <w:color w:val="000000" w:themeColor="text1"/>
          <w:szCs w:val="24"/>
        </w:rPr>
        <w:t xml:space="preserve">však </w:t>
      </w:r>
      <w:r w:rsidR="00F62A0B">
        <w:rPr>
          <w:rFonts w:cs="Times New Roman"/>
          <w:color w:val="000000" w:themeColor="text1"/>
          <w:szCs w:val="24"/>
        </w:rPr>
        <w:t xml:space="preserve">omezeni </w:t>
      </w:r>
      <w:r w:rsidR="0077644D">
        <w:rPr>
          <w:rFonts w:cs="Times New Roman"/>
          <w:color w:val="000000" w:themeColor="text1"/>
          <w:szCs w:val="24"/>
        </w:rPr>
        <w:t>semafory</w:t>
      </w:r>
      <w:r w:rsidR="001E6E34">
        <w:rPr>
          <w:rFonts w:cs="Times New Roman"/>
          <w:color w:val="000000" w:themeColor="text1"/>
          <w:szCs w:val="24"/>
        </w:rPr>
        <w:t>. Když svítí červeně, musí se u něj zastavit, když zezelená,</w:t>
      </w:r>
      <w:r w:rsidR="00F62A0B">
        <w:rPr>
          <w:rFonts w:cs="Times New Roman"/>
          <w:color w:val="000000" w:themeColor="text1"/>
          <w:szCs w:val="24"/>
        </w:rPr>
        <w:t xml:space="preserve"> může</w:t>
      </w:r>
      <w:r w:rsidR="001E6E34">
        <w:rPr>
          <w:rFonts w:cs="Times New Roman"/>
          <w:color w:val="000000" w:themeColor="text1"/>
          <w:szCs w:val="24"/>
        </w:rPr>
        <w:t xml:space="preserve"> </w:t>
      </w:r>
      <w:r>
        <w:rPr>
          <w:rFonts w:cs="Times New Roman"/>
          <w:color w:val="000000" w:themeColor="text1"/>
          <w:szCs w:val="24"/>
        </w:rPr>
        <w:t xml:space="preserve">se přesunout k dalšímu semaforu. </w:t>
      </w:r>
    </w:p>
    <w:p w14:paraId="11A7AC40" w14:textId="1EF5CA1F" w:rsidR="009A2A84" w:rsidRDefault="009A2A84" w:rsidP="00602A30">
      <w:pPr>
        <w:spacing w:line="360" w:lineRule="auto"/>
        <w:rPr>
          <w:rFonts w:cs="Times New Roman"/>
          <w:color w:val="000000" w:themeColor="text1"/>
          <w:szCs w:val="24"/>
        </w:rPr>
      </w:pPr>
      <w:r>
        <w:rPr>
          <w:rFonts w:cs="Times New Roman"/>
          <w:color w:val="000000" w:themeColor="text1"/>
          <w:szCs w:val="24"/>
        </w:rPr>
        <w:lastRenderedPageBreak/>
        <w:t xml:space="preserve">Pro větší dynamiku hry je u velkého počtu účastníků vhodné je rozdělit do týmů a každému týmu vytvořit vlastní cestu. Zamezíme tak tomu, aby se děti na cestě potkávaly. </w:t>
      </w:r>
    </w:p>
    <w:p w14:paraId="07356EA0" w14:textId="4F5CD8BB" w:rsidR="00E24B59" w:rsidRDefault="00874A3F" w:rsidP="00602A30">
      <w:pPr>
        <w:spacing w:line="360" w:lineRule="auto"/>
        <w:rPr>
          <w:rFonts w:cs="Times New Roman"/>
          <w:b/>
          <w:bCs/>
          <w:color w:val="000000" w:themeColor="text1"/>
          <w:szCs w:val="24"/>
        </w:rPr>
      </w:pPr>
      <w:r>
        <w:rPr>
          <w:rFonts w:cs="Times New Roman"/>
          <w:b/>
          <w:bCs/>
          <w:color w:val="000000" w:themeColor="text1"/>
          <w:szCs w:val="24"/>
        </w:rPr>
        <w:t>Zpětná vazba</w:t>
      </w:r>
    </w:p>
    <w:p w14:paraId="216C3B47" w14:textId="77777777" w:rsidR="00AE6067" w:rsidRDefault="00874A3F" w:rsidP="00AE6067">
      <w:pPr>
        <w:spacing w:line="360" w:lineRule="auto"/>
        <w:ind w:firstLine="567"/>
        <w:rPr>
          <w:rFonts w:cs="Times New Roman"/>
          <w:color w:val="000000" w:themeColor="text1"/>
          <w:szCs w:val="24"/>
        </w:rPr>
      </w:pPr>
      <w:r>
        <w:rPr>
          <w:rFonts w:cs="Times New Roman"/>
          <w:color w:val="000000" w:themeColor="text1"/>
          <w:szCs w:val="24"/>
        </w:rPr>
        <w:t>U této hry se účastníci poměrně rozcházeli v názoru, zda se jim hra líbila</w:t>
      </w:r>
      <w:r w:rsidR="001E791D">
        <w:rPr>
          <w:rFonts w:cs="Times New Roman"/>
          <w:color w:val="000000" w:themeColor="text1"/>
          <w:szCs w:val="24"/>
        </w:rPr>
        <w:t xml:space="preserve"> </w:t>
      </w:r>
      <w:r w:rsidR="00EA6B69">
        <w:rPr>
          <w:rFonts w:cs="Times New Roman"/>
          <w:color w:val="000000" w:themeColor="text1"/>
          <w:szCs w:val="24"/>
        </w:rPr>
        <w:t>a zda byla jednoduchá</w:t>
      </w:r>
      <w:r>
        <w:rPr>
          <w:rFonts w:cs="Times New Roman"/>
          <w:color w:val="000000" w:themeColor="text1"/>
          <w:szCs w:val="24"/>
        </w:rPr>
        <w:t xml:space="preserve">. Pouze jeden účastník </w:t>
      </w:r>
      <w:r w:rsidR="00D3300B">
        <w:rPr>
          <w:rFonts w:cs="Times New Roman"/>
          <w:color w:val="000000" w:themeColor="text1"/>
          <w:szCs w:val="24"/>
        </w:rPr>
        <w:t xml:space="preserve">přímo </w:t>
      </w:r>
      <w:r>
        <w:rPr>
          <w:rFonts w:cs="Times New Roman"/>
          <w:color w:val="000000" w:themeColor="text1"/>
          <w:szCs w:val="24"/>
        </w:rPr>
        <w:t xml:space="preserve">řekl, že ho hra nebavila. </w:t>
      </w:r>
      <w:r w:rsidR="00D3300B">
        <w:rPr>
          <w:rFonts w:cs="Times New Roman"/>
          <w:color w:val="000000" w:themeColor="text1"/>
          <w:szCs w:val="24"/>
        </w:rPr>
        <w:t xml:space="preserve">U ostatních zde hrála velkou roli tma. </w:t>
      </w:r>
    </w:p>
    <w:p w14:paraId="312E06BD" w14:textId="77777777" w:rsidR="00AE6067" w:rsidRDefault="00D3300B" w:rsidP="00AE6067">
      <w:pPr>
        <w:spacing w:line="360" w:lineRule="auto"/>
        <w:ind w:firstLine="567"/>
        <w:rPr>
          <w:rFonts w:cs="Times New Roman"/>
          <w:color w:val="000000" w:themeColor="text1"/>
          <w:szCs w:val="24"/>
        </w:rPr>
      </w:pPr>
      <w:r>
        <w:rPr>
          <w:rFonts w:cs="Times New Roman"/>
          <w:color w:val="000000" w:themeColor="text1"/>
          <w:szCs w:val="24"/>
        </w:rPr>
        <w:t>Jelikož se jednalo o malé děti, objevil se zde velký strach ze tmy. Musel</w:t>
      </w:r>
      <w:r w:rsidR="00967B47">
        <w:rPr>
          <w:rFonts w:cs="Times New Roman"/>
          <w:color w:val="000000" w:themeColor="text1"/>
          <w:szCs w:val="24"/>
        </w:rPr>
        <w:t>y</w:t>
      </w:r>
      <w:r>
        <w:rPr>
          <w:rFonts w:cs="Times New Roman"/>
          <w:color w:val="000000" w:themeColor="text1"/>
          <w:szCs w:val="24"/>
        </w:rPr>
        <w:t xml:space="preserve"> jít sam</w:t>
      </w:r>
      <w:r w:rsidR="00967B47">
        <w:rPr>
          <w:rFonts w:cs="Times New Roman"/>
          <w:color w:val="000000" w:themeColor="text1"/>
          <w:szCs w:val="24"/>
        </w:rPr>
        <w:t>y</w:t>
      </w:r>
      <w:r>
        <w:rPr>
          <w:rFonts w:cs="Times New Roman"/>
          <w:color w:val="000000" w:themeColor="text1"/>
          <w:szCs w:val="24"/>
        </w:rPr>
        <w:t xml:space="preserve"> do </w:t>
      </w:r>
      <w:r w:rsidR="00ED2958">
        <w:rPr>
          <w:rFonts w:cs="Times New Roman"/>
          <w:color w:val="000000" w:themeColor="text1"/>
          <w:szCs w:val="24"/>
        </w:rPr>
        <w:t>temného</w:t>
      </w:r>
      <w:r>
        <w:rPr>
          <w:rFonts w:cs="Times New Roman"/>
          <w:color w:val="000000" w:themeColor="text1"/>
          <w:szCs w:val="24"/>
        </w:rPr>
        <w:t xml:space="preserve"> sklepa</w:t>
      </w:r>
      <w:r w:rsidR="00006507">
        <w:rPr>
          <w:rFonts w:cs="Times New Roman"/>
          <w:color w:val="000000" w:themeColor="text1"/>
          <w:szCs w:val="24"/>
        </w:rPr>
        <w:t xml:space="preserve">. </w:t>
      </w:r>
      <w:r w:rsidR="00D10829">
        <w:rPr>
          <w:rFonts w:cs="Times New Roman"/>
          <w:color w:val="000000" w:themeColor="text1"/>
          <w:szCs w:val="24"/>
        </w:rPr>
        <w:t>Navíc, někte</w:t>
      </w:r>
      <w:r w:rsidR="00B230DB">
        <w:rPr>
          <w:rFonts w:cs="Times New Roman"/>
          <w:color w:val="000000" w:themeColor="text1"/>
          <w:szCs w:val="24"/>
        </w:rPr>
        <w:t>ří účastníci</w:t>
      </w:r>
      <w:r w:rsidR="00D10829">
        <w:rPr>
          <w:rFonts w:cs="Times New Roman"/>
          <w:color w:val="000000" w:themeColor="text1"/>
          <w:szCs w:val="24"/>
        </w:rPr>
        <w:t xml:space="preserve"> na poprvé nepoznali, kdo ve sklepě sedí, i když se jednalo o, pro ně známé, vedoucí. </w:t>
      </w:r>
      <w:r w:rsidR="00006507">
        <w:rPr>
          <w:rFonts w:cs="Times New Roman"/>
          <w:color w:val="000000" w:themeColor="text1"/>
          <w:szCs w:val="24"/>
        </w:rPr>
        <w:t xml:space="preserve">Většina z nich popsala, že se nakonec dokázali vypořádat </w:t>
      </w:r>
      <w:r w:rsidR="003A0FA0">
        <w:rPr>
          <w:rFonts w:cs="Times New Roman"/>
          <w:color w:val="000000" w:themeColor="text1"/>
          <w:szCs w:val="24"/>
        </w:rPr>
        <w:t>se</w:t>
      </w:r>
      <w:r w:rsidR="00006507">
        <w:rPr>
          <w:rFonts w:cs="Times New Roman"/>
          <w:color w:val="000000" w:themeColor="text1"/>
          <w:szCs w:val="24"/>
        </w:rPr>
        <w:t xml:space="preserve"> svý</w:t>
      </w:r>
      <w:r w:rsidR="003A0FA0">
        <w:rPr>
          <w:rFonts w:cs="Times New Roman"/>
          <w:color w:val="000000" w:themeColor="text1"/>
          <w:szCs w:val="24"/>
        </w:rPr>
        <w:t>m</w:t>
      </w:r>
      <w:r w:rsidR="00006507">
        <w:rPr>
          <w:rFonts w:cs="Times New Roman"/>
          <w:color w:val="000000" w:themeColor="text1"/>
          <w:szCs w:val="24"/>
        </w:rPr>
        <w:t xml:space="preserve"> strachem</w:t>
      </w:r>
      <w:r w:rsidR="00D43087">
        <w:rPr>
          <w:rFonts w:cs="Times New Roman"/>
          <w:color w:val="000000" w:themeColor="text1"/>
          <w:szCs w:val="24"/>
        </w:rPr>
        <w:t>,</w:t>
      </w:r>
      <w:r w:rsidR="00006507">
        <w:rPr>
          <w:rFonts w:cs="Times New Roman"/>
          <w:color w:val="000000" w:themeColor="text1"/>
          <w:szCs w:val="24"/>
        </w:rPr>
        <w:t xml:space="preserve"> a když šli do sklepa potřetí, tak již strach </w:t>
      </w:r>
      <w:r w:rsidR="00AA2C4F">
        <w:rPr>
          <w:rFonts w:cs="Times New Roman"/>
          <w:color w:val="000000" w:themeColor="text1"/>
          <w:szCs w:val="24"/>
        </w:rPr>
        <w:t>neměli</w:t>
      </w:r>
      <w:r w:rsidR="00006507">
        <w:rPr>
          <w:rFonts w:cs="Times New Roman"/>
          <w:color w:val="000000" w:themeColor="text1"/>
          <w:szCs w:val="24"/>
        </w:rPr>
        <w:t xml:space="preserve">. </w:t>
      </w:r>
      <w:r w:rsidR="003A0FA0">
        <w:rPr>
          <w:rFonts w:cs="Times New Roman"/>
          <w:color w:val="000000" w:themeColor="text1"/>
          <w:szCs w:val="24"/>
        </w:rPr>
        <w:t>Tmu nakonec popsali jako skvělou</w:t>
      </w:r>
      <w:r w:rsidR="00BD666E">
        <w:rPr>
          <w:rFonts w:cs="Times New Roman"/>
          <w:color w:val="000000" w:themeColor="text1"/>
          <w:szCs w:val="24"/>
        </w:rPr>
        <w:t>, a spíše než hra</w:t>
      </w:r>
      <w:r w:rsidR="00AA2C4F">
        <w:rPr>
          <w:rFonts w:cs="Times New Roman"/>
          <w:color w:val="000000" w:themeColor="text1"/>
          <w:szCs w:val="24"/>
        </w:rPr>
        <w:t>,</w:t>
      </w:r>
      <w:r w:rsidR="00BD666E">
        <w:rPr>
          <w:rFonts w:cs="Times New Roman"/>
          <w:color w:val="000000" w:themeColor="text1"/>
          <w:szCs w:val="24"/>
        </w:rPr>
        <w:t xml:space="preserve"> se jim nakonec líbilo překonání sebe samých. </w:t>
      </w:r>
      <w:r w:rsidR="009C723A">
        <w:rPr>
          <w:rFonts w:cs="Times New Roman"/>
          <w:color w:val="000000" w:themeColor="text1"/>
          <w:szCs w:val="24"/>
        </w:rPr>
        <w:t>U některých však strach neopadl a zapříčinil tedy to, že si hru neužili a byl</w:t>
      </w:r>
      <w:r w:rsidR="0031592D">
        <w:rPr>
          <w:rFonts w:cs="Times New Roman"/>
          <w:color w:val="000000" w:themeColor="text1"/>
          <w:szCs w:val="24"/>
        </w:rPr>
        <w:t>a</w:t>
      </w:r>
      <w:r w:rsidR="009C723A">
        <w:rPr>
          <w:rFonts w:cs="Times New Roman"/>
          <w:color w:val="000000" w:themeColor="text1"/>
          <w:szCs w:val="24"/>
        </w:rPr>
        <w:t xml:space="preserve"> pro ně spíše nepříjemná. </w:t>
      </w:r>
    </w:p>
    <w:p w14:paraId="27D21BC2" w14:textId="3F541785" w:rsidR="00AE6067" w:rsidRDefault="00355B9B" w:rsidP="00AE6067">
      <w:pPr>
        <w:spacing w:line="360" w:lineRule="auto"/>
        <w:ind w:firstLine="567"/>
        <w:rPr>
          <w:rFonts w:cs="Times New Roman"/>
          <w:color w:val="000000" w:themeColor="text1"/>
          <w:szCs w:val="24"/>
        </w:rPr>
      </w:pPr>
      <w:r>
        <w:rPr>
          <w:rFonts w:cs="Times New Roman"/>
          <w:color w:val="000000" w:themeColor="text1"/>
          <w:szCs w:val="24"/>
        </w:rPr>
        <w:t>Je však potřeba dodat</w:t>
      </w:r>
      <w:r w:rsidR="00034D79">
        <w:rPr>
          <w:rFonts w:cs="Times New Roman"/>
          <w:color w:val="000000" w:themeColor="text1"/>
          <w:szCs w:val="24"/>
        </w:rPr>
        <w:t xml:space="preserve">, že i když měly děti strach, tak byly opravdu statečné. Pouze </w:t>
      </w:r>
      <w:r w:rsidR="000975FB">
        <w:rPr>
          <w:rFonts w:cs="Times New Roman"/>
          <w:color w:val="000000" w:themeColor="text1"/>
          <w:szCs w:val="24"/>
        </w:rPr>
        <w:t>jedno</w:t>
      </w:r>
      <w:r>
        <w:rPr>
          <w:rFonts w:cs="Times New Roman"/>
          <w:color w:val="000000" w:themeColor="text1"/>
          <w:szCs w:val="24"/>
        </w:rPr>
        <w:t xml:space="preserve"> dítě jsme</w:t>
      </w:r>
      <w:r w:rsidR="00034D79">
        <w:rPr>
          <w:rFonts w:cs="Times New Roman"/>
          <w:color w:val="000000" w:themeColor="text1"/>
          <w:szCs w:val="24"/>
        </w:rPr>
        <w:t xml:space="preserve"> musel</w:t>
      </w:r>
      <w:r>
        <w:rPr>
          <w:rFonts w:cs="Times New Roman"/>
          <w:color w:val="000000" w:themeColor="text1"/>
          <w:szCs w:val="24"/>
        </w:rPr>
        <w:t>i</w:t>
      </w:r>
      <w:r w:rsidR="00034D79">
        <w:rPr>
          <w:rFonts w:cs="Times New Roman"/>
          <w:color w:val="000000" w:themeColor="text1"/>
          <w:szCs w:val="24"/>
        </w:rPr>
        <w:t xml:space="preserve"> do sklepa doprovázet, ale jinak všechny děti</w:t>
      </w:r>
      <w:r w:rsidR="0031592D">
        <w:rPr>
          <w:rFonts w:cs="Times New Roman"/>
          <w:color w:val="000000" w:themeColor="text1"/>
          <w:szCs w:val="24"/>
        </w:rPr>
        <w:t>,</w:t>
      </w:r>
      <w:r w:rsidR="00034D79">
        <w:rPr>
          <w:rFonts w:cs="Times New Roman"/>
          <w:color w:val="000000" w:themeColor="text1"/>
          <w:szCs w:val="24"/>
        </w:rPr>
        <w:t xml:space="preserve"> i přes </w:t>
      </w:r>
      <w:r w:rsidR="0031592D">
        <w:rPr>
          <w:rFonts w:cs="Times New Roman"/>
          <w:color w:val="000000" w:themeColor="text1"/>
          <w:szCs w:val="24"/>
        </w:rPr>
        <w:t xml:space="preserve">pocity strachu, </w:t>
      </w:r>
      <w:r w:rsidR="00034D79">
        <w:rPr>
          <w:rFonts w:cs="Times New Roman"/>
          <w:color w:val="000000" w:themeColor="text1"/>
          <w:szCs w:val="24"/>
        </w:rPr>
        <w:t xml:space="preserve">do sklepa šly samy. </w:t>
      </w:r>
      <w:r w:rsidR="00C733C8">
        <w:rPr>
          <w:rFonts w:cs="Times New Roman"/>
          <w:color w:val="000000" w:themeColor="text1"/>
          <w:szCs w:val="24"/>
        </w:rPr>
        <w:t xml:space="preserve">Bylo zde velmi hezké pozorovat, jak se děti se strachem perou a u zpětné vazby byla cítit </w:t>
      </w:r>
      <w:r w:rsidR="001B12A1">
        <w:rPr>
          <w:rFonts w:cs="Times New Roman"/>
          <w:color w:val="000000" w:themeColor="text1"/>
          <w:szCs w:val="24"/>
        </w:rPr>
        <w:t xml:space="preserve">velká </w:t>
      </w:r>
      <w:r w:rsidR="00C733C8">
        <w:rPr>
          <w:rFonts w:cs="Times New Roman"/>
          <w:color w:val="000000" w:themeColor="text1"/>
          <w:szCs w:val="24"/>
        </w:rPr>
        <w:t>radost z</w:t>
      </w:r>
      <w:r w:rsidR="00492BC0">
        <w:rPr>
          <w:rFonts w:cs="Times New Roman"/>
          <w:color w:val="000000" w:themeColor="text1"/>
          <w:szCs w:val="24"/>
        </w:rPr>
        <w:t xml:space="preserve"> jeho </w:t>
      </w:r>
      <w:r w:rsidR="00C733C8">
        <w:rPr>
          <w:rFonts w:cs="Times New Roman"/>
          <w:color w:val="000000" w:themeColor="text1"/>
          <w:szCs w:val="24"/>
        </w:rPr>
        <w:t xml:space="preserve">překonání. </w:t>
      </w:r>
    </w:p>
    <w:p w14:paraId="4BAAF28D" w14:textId="4C5D0693" w:rsidR="00EA6B69" w:rsidRPr="00874A3F" w:rsidRDefault="00865567" w:rsidP="00AE6067">
      <w:pPr>
        <w:spacing w:line="360" w:lineRule="auto"/>
        <w:ind w:firstLine="567"/>
        <w:rPr>
          <w:rFonts w:cs="Times New Roman"/>
          <w:color w:val="000000" w:themeColor="text1"/>
          <w:szCs w:val="24"/>
        </w:rPr>
      </w:pPr>
      <w:r>
        <w:rPr>
          <w:rFonts w:cs="Times New Roman"/>
          <w:color w:val="000000" w:themeColor="text1"/>
          <w:szCs w:val="24"/>
        </w:rPr>
        <w:t>Hra tedy pro některé byla náročná z důvodu boje se strachem</w:t>
      </w:r>
      <w:r w:rsidR="00EB4B5C">
        <w:rPr>
          <w:rFonts w:cs="Times New Roman"/>
          <w:color w:val="000000" w:themeColor="text1"/>
          <w:szCs w:val="24"/>
        </w:rPr>
        <w:t>, ale všichni souhlasili s tím, že hra byla jednoduchá z pohledu principu a průběhu.</w:t>
      </w:r>
      <w:r>
        <w:rPr>
          <w:rFonts w:cs="Times New Roman"/>
          <w:color w:val="000000" w:themeColor="text1"/>
          <w:szCs w:val="24"/>
        </w:rPr>
        <w:t xml:space="preserve"> </w:t>
      </w:r>
      <w:r w:rsidR="00434B88">
        <w:rPr>
          <w:rFonts w:cs="Times New Roman"/>
          <w:color w:val="000000" w:themeColor="text1"/>
          <w:szCs w:val="24"/>
        </w:rPr>
        <w:t>Pravidla byla pochopena všemi</w:t>
      </w:r>
      <w:r w:rsidR="005A7D30">
        <w:rPr>
          <w:rFonts w:cs="Times New Roman"/>
          <w:color w:val="000000" w:themeColor="text1"/>
          <w:szCs w:val="24"/>
        </w:rPr>
        <w:t>,</w:t>
      </w:r>
      <w:r w:rsidR="00434B88">
        <w:rPr>
          <w:rFonts w:cs="Times New Roman"/>
          <w:color w:val="000000" w:themeColor="text1"/>
          <w:szCs w:val="24"/>
        </w:rPr>
        <w:t xml:space="preserve"> bez jakýchkoliv dotazů. </w:t>
      </w:r>
    </w:p>
    <w:p w14:paraId="608F9F22" w14:textId="4CF00726" w:rsidR="00C24153" w:rsidRDefault="00C24153" w:rsidP="00056E16">
      <w:pPr>
        <w:pStyle w:val="Nadpis3"/>
      </w:pPr>
      <w:bookmarkStart w:id="55" w:name="_Toc101410230"/>
      <w:r w:rsidRPr="00E31F89">
        <w:t>6.3.6</w:t>
      </w:r>
      <w:r w:rsidR="00EB39AD">
        <w:t xml:space="preserve"> </w:t>
      </w:r>
      <w:r w:rsidR="009258C2">
        <w:t>Galaxie plná barev</w:t>
      </w:r>
      <w:bookmarkEnd w:id="55"/>
    </w:p>
    <w:p w14:paraId="2F4F2914" w14:textId="734BE124" w:rsidR="00C10F1F" w:rsidRPr="000B5243" w:rsidRDefault="00C10F1F" w:rsidP="00AE6067">
      <w:pPr>
        <w:spacing w:line="360" w:lineRule="auto"/>
        <w:ind w:firstLine="567"/>
        <w:rPr>
          <w:rFonts w:cs="Times New Roman"/>
          <w:color w:val="000000" w:themeColor="text1"/>
          <w:szCs w:val="24"/>
        </w:rPr>
      </w:pPr>
      <w:r w:rsidRPr="0070541C">
        <w:rPr>
          <w:rFonts w:cs="Times New Roman"/>
          <w:color w:val="000000" w:themeColor="text1"/>
          <w:szCs w:val="24"/>
        </w:rPr>
        <w:t>I tat</w:t>
      </w:r>
      <w:r w:rsidR="000B5243" w:rsidRPr="0070541C">
        <w:rPr>
          <w:rFonts w:cs="Times New Roman"/>
          <w:color w:val="000000" w:themeColor="text1"/>
          <w:szCs w:val="24"/>
        </w:rPr>
        <w:t>o hra vz</w:t>
      </w:r>
      <w:r w:rsidR="000B5243">
        <w:rPr>
          <w:rFonts w:cs="Times New Roman"/>
          <w:color w:val="000000" w:themeColor="text1"/>
          <w:szCs w:val="24"/>
        </w:rPr>
        <w:t xml:space="preserve">nikla na základě funkce semaforu (Vlajky) a také na základě předem stanovené legendy. </w:t>
      </w:r>
      <w:r w:rsidR="009B6744">
        <w:rPr>
          <w:rFonts w:cs="Times New Roman"/>
          <w:color w:val="000000" w:themeColor="text1"/>
          <w:szCs w:val="24"/>
        </w:rPr>
        <w:t>Věděli jsme</w:t>
      </w:r>
      <w:r w:rsidR="00B114F9">
        <w:rPr>
          <w:rFonts w:cs="Times New Roman"/>
          <w:color w:val="000000" w:themeColor="text1"/>
          <w:szCs w:val="24"/>
        </w:rPr>
        <w:t xml:space="preserve">, že děti musí sbírat barvy, což semafory krásně zprostředkovaly. </w:t>
      </w:r>
      <w:r w:rsidR="009B6744">
        <w:rPr>
          <w:rFonts w:cs="Times New Roman"/>
          <w:color w:val="000000" w:themeColor="text1"/>
          <w:szCs w:val="24"/>
        </w:rPr>
        <w:t xml:space="preserve">Jelikož má </w:t>
      </w:r>
      <w:r w:rsidR="00B114F9">
        <w:rPr>
          <w:rFonts w:cs="Times New Roman"/>
          <w:color w:val="000000" w:themeColor="text1"/>
          <w:szCs w:val="24"/>
        </w:rPr>
        <w:t>s</w:t>
      </w:r>
      <w:r w:rsidR="00F33F79">
        <w:rPr>
          <w:rFonts w:cs="Times New Roman"/>
          <w:color w:val="000000" w:themeColor="text1"/>
          <w:szCs w:val="24"/>
        </w:rPr>
        <w:t xml:space="preserve">emafor </w:t>
      </w:r>
      <w:r w:rsidR="009B6744">
        <w:rPr>
          <w:rFonts w:cs="Times New Roman"/>
          <w:color w:val="000000" w:themeColor="text1"/>
          <w:szCs w:val="24"/>
        </w:rPr>
        <w:t>tři barvy, vytvořili jsme</w:t>
      </w:r>
      <w:r w:rsidR="00F33F79">
        <w:rPr>
          <w:rFonts w:cs="Times New Roman"/>
          <w:color w:val="000000" w:themeColor="text1"/>
          <w:szCs w:val="24"/>
        </w:rPr>
        <w:t xml:space="preserve"> prvek tří týmů. </w:t>
      </w:r>
      <w:r w:rsidR="009B6744">
        <w:rPr>
          <w:rFonts w:cs="Times New Roman"/>
          <w:color w:val="000000" w:themeColor="text1"/>
          <w:szCs w:val="24"/>
        </w:rPr>
        <w:t>Na základě týmů jsme</w:t>
      </w:r>
      <w:r w:rsidR="0070541C">
        <w:rPr>
          <w:rFonts w:cs="Times New Roman"/>
          <w:color w:val="000000" w:themeColor="text1"/>
          <w:szCs w:val="24"/>
        </w:rPr>
        <w:t xml:space="preserve"> </w:t>
      </w:r>
      <w:r w:rsidR="009B6744">
        <w:rPr>
          <w:rFonts w:cs="Times New Roman"/>
          <w:color w:val="000000" w:themeColor="text1"/>
          <w:szCs w:val="24"/>
        </w:rPr>
        <w:t xml:space="preserve">se rozhodli </w:t>
      </w:r>
      <w:r w:rsidR="00DF21CA">
        <w:rPr>
          <w:rFonts w:cs="Times New Roman"/>
          <w:color w:val="000000" w:themeColor="text1"/>
          <w:szCs w:val="24"/>
        </w:rPr>
        <w:t>zapojit herní princip</w:t>
      </w:r>
      <w:r w:rsidR="009B6744">
        <w:rPr>
          <w:rFonts w:cs="Times New Roman"/>
          <w:color w:val="000000" w:themeColor="text1"/>
          <w:szCs w:val="24"/>
        </w:rPr>
        <w:t xml:space="preserve"> boje</w:t>
      </w:r>
      <w:r w:rsidR="0070541C">
        <w:rPr>
          <w:rFonts w:cs="Times New Roman"/>
          <w:color w:val="000000" w:themeColor="text1"/>
          <w:szCs w:val="24"/>
        </w:rPr>
        <w:t xml:space="preserve">. </w:t>
      </w:r>
      <w:r w:rsidR="00DF21CA">
        <w:rPr>
          <w:rFonts w:cs="Times New Roman"/>
          <w:color w:val="000000" w:themeColor="text1"/>
          <w:szCs w:val="24"/>
        </w:rPr>
        <w:t>Na základě přebytku vedoucích byl doplněn p</w:t>
      </w:r>
      <w:r w:rsidR="002A2BEC">
        <w:rPr>
          <w:rFonts w:cs="Times New Roman"/>
          <w:color w:val="000000" w:themeColor="text1"/>
          <w:szCs w:val="24"/>
        </w:rPr>
        <w:t xml:space="preserve">rvek </w:t>
      </w:r>
      <w:r w:rsidR="00A010F0">
        <w:rPr>
          <w:rFonts w:cs="Times New Roman"/>
          <w:color w:val="000000" w:themeColor="text1"/>
          <w:szCs w:val="24"/>
        </w:rPr>
        <w:t>š</w:t>
      </w:r>
      <w:r w:rsidR="00DF21CA">
        <w:rPr>
          <w:rFonts w:cs="Times New Roman"/>
          <w:color w:val="000000" w:themeColor="text1"/>
          <w:szCs w:val="24"/>
        </w:rPr>
        <w:t>kodičů</w:t>
      </w:r>
      <w:r w:rsidR="002A2BEC">
        <w:rPr>
          <w:rFonts w:cs="Times New Roman"/>
          <w:color w:val="000000" w:themeColor="text1"/>
          <w:szCs w:val="24"/>
        </w:rPr>
        <w:t xml:space="preserve">. </w:t>
      </w:r>
    </w:p>
    <w:p w14:paraId="730E7D69" w14:textId="4D4C0368" w:rsidR="00861665" w:rsidRPr="009258C2" w:rsidRDefault="00861665" w:rsidP="00362DFA">
      <w:pPr>
        <w:spacing w:line="360" w:lineRule="auto"/>
        <w:rPr>
          <w:rFonts w:cs="Times New Roman"/>
          <w:color w:val="000000" w:themeColor="text1"/>
          <w:szCs w:val="24"/>
        </w:rPr>
      </w:pPr>
      <w:r>
        <w:rPr>
          <w:rFonts w:cs="Times New Roman"/>
          <w:b/>
          <w:bCs/>
          <w:color w:val="000000" w:themeColor="text1"/>
          <w:szCs w:val="24"/>
        </w:rPr>
        <w:t>Cíl</w:t>
      </w:r>
      <w:r w:rsidR="009A2A84">
        <w:rPr>
          <w:rFonts w:cs="Times New Roman"/>
          <w:b/>
          <w:bCs/>
          <w:color w:val="000000" w:themeColor="text1"/>
          <w:szCs w:val="24"/>
        </w:rPr>
        <w:t xml:space="preserve">em hry </w:t>
      </w:r>
      <w:r w:rsidR="009A2A84">
        <w:rPr>
          <w:rFonts w:cs="Times New Roman"/>
          <w:bCs/>
          <w:color w:val="000000" w:themeColor="text1"/>
          <w:szCs w:val="24"/>
        </w:rPr>
        <w:t>je týmová spolupráce</w:t>
      </w:r>
      <w:r w:rsidR="00D03334">
        <w:rPr>
          <w:rFonts w:cs="Times New Roman"/>
          <w:bCs/>
          <w:color w:val="000000" w:themeColor="text1"/>
          <w:szCs w:val="24"/>
        </w:rPr>
        <w:t>, komunikace</w:t>
      </w:r>
      <w:r w:rsidR="009A2A84">
        <w:rPr>
          <w:rFonts w:cs="Times New Roman"/>
          <w:bCs/>
          <w:color w:val="000000" w:themeColor="text1"/>
          <w:szCs w:val="24"/>
        </w:rPr>
        <w:t xml:space="preserve"> a </w:t>
      </w:r>
      <w:r w:rsidR="00D03334">
        <w:rPr>
          <w:rFonts w:cs="Times New Roman"/>
          <w:bCs/>
          <w:color w:val="000000" w:themeColor="text1"/>
          <w:szCs w:val="24"/>
        </w:rPr>
        <w:t>tvořivost ve smyslu vytvoření</w:t>
      </w:r>
      <w:r w:rsidR="009A2A84">
        <w:rPr>
          <w:rFonts w:cs="Times New Roman"/>
          <w:bCs/>
          <w:color w:val="000000" w:themeColor="text1"/>
          <w:szCs w:val="24"/>
        </w:rPr>
        <w:t xml:space="preserve"> týmové strategie. </w:t>
      </w:r>
    </w:p>
    <w:p w14:paraId="0DEE2C78" w14:textId="20F83D7F" w:rsidR="00861665" w:rsidRDefault="009A2A84" w:rsidP="00362DFA">
      <w:pPr>
        <w:spacing w:line="360" w:lineRule="auto"/>
        <w:rPr>
          <w:rFonts w:cs="Times New Roman"/>
          <w:color w:val="000000" w:themeColor="text1"/>
          <w:szCs w:val="24"/>
        </w:rPr>
      </w:pPr>
      <w:r>
        <w:rPr>
          <w:rFonts w:cs="Times New Roman"/>
          <w:b/>
          <w:bCs/>
          <w:color w:val="000000" w:themeColor="text1"/>
          <w:szCs w:val="24"/>
        </w:rPr>
        <w:t>Libreto</w:t>
      </w:r>
      <w:r>
        <w:rPr>
          <w:rFonts w:cs="Times New Roman"/>
          <w:bCs/>
          <w:color w:val="000000" w:themeColor="text1"/>
          <w:szCs w:val="24"/>
        </w:rPr>
        <w:t xml:space="preserve"> opět vychází z celoroční oddílové hry. </w:t>
      </w:r>
      <w:r w:rsidR="00443D56">
        <w:rPr>
          <w:rFonts w:cs="Times New Roman"/>
          <w:color w:val="000000" w:themeColor="text1"/>
          <w:szCs w:val="24"/>
        </w:rPr>
        <w:t>Z planety Země se vytratily všechny barvy a my je musíme získat zpět. Kdo jiný by nám v tom mohl pomoci</w:t>
      </w:r>
      <w:r w:rsidR="00A010F0">
        <w:rPr>
          <w:rFonts w:cs="Times New Roman"/>
          <w:color w:val="000000" w:themeColor="text1"/>
          <w:szCs w:val="24"/>
        </w:rPr>
        <w:t>,</w:t>
      </w:r>
      <w:r w:rsidR="00443D56">
        <w:rPr>
          <w:rFonts w:cs="Times New Roman"/>
          <w:color w:val="000000" w:themeColor="text1"/>
          <w:szCs w:val="24"/>
        </w:rPr>
        <w:t xml:space="preserve"> než samy hvězdy</w:t>
      </w:r>
      <w:r w:rsidR="00A010F0">
        <w:rPr>
          <w:rFonts w:cs="Times New Roman"/>
          <w:color w:val="000000" w:themeColor="text1"/>
          <w:szCs w:val="24"/>
        </w:rPr>
        <w:t>?</w:t>
      </w:r>
    </w:p>
    <w:p w14:paraId="6E5BF146" w14:textId="19F97E0C" w:rsidR="009A2A84" w:rsidRPr="009258C2" w:rsidRDefault="009A2A84" w:rsidP="00362DFA">
      <w:pPr>
        <w:spacing w:line="360" w:lineRule="auto"/>
        <w:rPr>
          <w:rFonts w:cs="Times New Roman"/>
          <w:color w:val="000000" w:themeColor="text1"/>
          <w:szCs w:val="24"/>
        </w:rPr>
      </w:pPr>
      <w:r>
        <w:rPr>
          <w:rFonts w:cs="Times New Roman"/>
          <w:color w:val="000000" w:themeColor="text1"/>
          <w:szCs w:val="24"/>
        </w:rPr>
        <w:lastRenderedPageBreak/>
        <w:t xml:space="preserve">Motivaci zde vytvářejí samotné technologie, jelikož svítí různými barvami a vizuálně tedy v prostoru vypadají jako hvězdy. Motivaci lze také podpořit, když v případě chytačů využijeme kostýmy. </w:t>
      </w:r>
    </w:p>
    <w:p w14:paraId="052CACDF" w14:textId="0C733D3B" w:rsidR="00861665" w:rsidRPr="009A2A84" w:rsidRDefault="009A2A84" w:rsidP="00362DFA">
      <w:pPr>
        <w:spacing w:line="360" w:lineRule="auto"/>
        <w:rPr>
          <w:rFonts w:cs="Times New Roman"/>
          <w:color w:val="000000" w:themeColor="text1"/>
          <w:szCs w:val="24"/>
        </w:rPr>
      </w:pPr>
      <w:r>
        <w:rPr>
          <w:rFonts w:cs="Times New Roman"/>
          <w:bCs/>
          <w:color w:val="000000" w:themeColor="text1"/>
          <w:szCs w:val="24"/>
        </w:rPr>
        <w:t xml:space="preserve">Pro tuto hru je velmi důležitý prvek boje, který nám zajistí dostatečnou dynamiku. Proto je potřeba správně zvolit </w:t>
      </w:r>
      <w:r>
        <w:rPr>
          <w:rFonts w:cs="Times New Roman"/>
          <w:b/>
          <w:bCs/>
          <w:color w:val="000000" w:themeColor="text1"/>
          <w:szCs w:val="24"/>
        </w:rPr>
        <w:t>p</w:t>
      </w:r>
      <w:r w:rsidR="00861665">
        <w:rPr>
          <w:rFonts w:cs="Times New Roman"/>
          <w:b/>
          <w:bCs/>
          <w:color w:val="000000" w:themeColor="text1"/>
          <w:szCs w:val="24"/>
        </w:rPr>
        <w:t>očet účastníků</w:t>
      </w:r>
      <w:r>
        <w:rPr>
          <w:rFonts w:cs="Times New Roman"/>
          <w:b/>
          <w:bCs/>
          <w:color w:val="000000" w:themeColor="text1"/>
          <w:szCs w:val="24"/>
        </w:rPr>
        <w:t xml:space="preserve">. </w:t>
      </w:r>
      <w:r>
        <w:rPr>
          <w:rFonts w:cs="Times New Roman"/>
          <w:bCs/>
          <w:color w:val="000000" w:themeColor="text1"/>
          <w:szCs w:val="24"/>
        </w:rPr>
        <w:t xml:space="preserve">My jsme měli celkem 15 účastníků rozdělených do tří týmů – týmy opět simulovaly jednotlivé barvy semaforů (červená, zelená, modrá). Minimální </w:t>
      </w:r>
      <w:r w:rsidRPr="009A2A84">
        <w:rPr>
          <w:rFonts w:cs="Times New Roman"/>
          <w:b/>
          <w:bCs/>
          <w:color w:val="000000" w:themeColor="text1"/>
          <w:szCs w:val="24"/>
        </w:rPr>
        <w:t>věková kategorie</w:t>
      </w:r>
      <w:r>
        <w:rPr>
          <w:rFonts w:cs="Times New Roman"/>
          <w:bCs/>
          <w:color w:val="000000" w:themeColor="text1"/>
          <w:szCs w:val="24"/>
        </w:rPr>
        <w:t xml:space="preserve"> je u této hry osm let. Potřebný </w:t>
      </w:r>
      <w:r>
        <w:rPr>
          <w:rFonts w:cs="Times New Roman"/>
          <w:b/>
          <w:bCs/>
          <w:color w:val="000000" w:themeColor="text1"/>
          <w:szCs w:val="24"/>
        </w:rPr>
        <w:t>počet instruktorů</w:t>
      </w:r>
      <w:r>
        <w:rPr>
          <w:rFonts w:cs="Times New Roman"/>
          <w:bCs/>
          <w:color w:val="000000" w:themeColor="text1"/>
          <w:szCs w:val="24"/>
        </w:rPr>
        <w:t xml:space="preserve"> se zde odvíjí od počtu hráčů. U patnácti hráčů u nás bylo dostačující počet čtyři. </w:t>
      </w:r>
    </w:p>
    <w:p w14:paraId="333B1562" w14:textId="5A2F3994" w:rsidR="00861665" w:rsidRPr="00DF21CA" w:rsidRDefault="009A2A84" w:rsidP="00362DFA">
      <w:pPr>
        <w:spacing w:line="360" w:lineRule="auto"/>
        <w:rPr>
          <w:rFonts w:cs="Times New Roman"/>
          <w:bCs/>
          <w:color w:val="000000" w:themeColor="text1"/>
          <w:szCs w:val="24"/>
        </w:rPr>
      </w:pPr>
      <w:r>
        <w:rPr>
          <w:rFonts w:cs="Times New Roman"/>
          <w:bCs/>
          <w:color w:val="000000" w:themeColor="text1"/>
          <w:szCs w:val="24"/>
        </w:rPr>
        <w:t xml:space="preserve">Hru je možné hrát v libovolném </w:t>
      </w:r>
      <w:r w:rsidRPr="009A2A84">
        <w:rPr>
          <w:rFonts w:cs="Times New Roman"/>
          <w:b/>
          <w:bCs/>
          <w:color w:val="000000" w:themeColor="text1"/>
          <w:szCs w:val="24"/>
        </w:rPr>
        <w:t>prostoru</w:t>
      </w:r>
      <w:r>
        <w:rPr>
          <w:rFonts w:cs="Times New Roman"/>
          <w:bCs/>
          <w:color w:val="000000" w:themeColor="text1"/>
          <w:szCs w:val="24"/>
        </w:rPr>
        <w:t xml:space="preserve"> o rozměrech minimálně 300m x 300m. Čím více použijeme s</w:t>
      </w:r>
      <w:r w:rsidR="00DF21CA">
        <w:rPr>
          <w:rFonts w:cs="Times New Roman"/>
          <w:bCs/>
          <w:color w:val="000000" w:themeColor="text1"/>
          <w:szCs w:val="24"/>
        </w:rPr>
        <w:t>emaforů, tím je potřeba prostor</w:t>
      </w:r>
      <w:r>
        <w:rPr>
          <w:rFonts w:cs="Times New Roman"/>
          <w:bCs/>
          <w:color w:val="000000" w:themeColor="text1"/>
          <w:szCs w:val="24"/>
        </w:rPr>
        <w:t xml:space="preserve"> větší. Je vhodnější, když se jedná o prostor s překážkami, my jsme např. využili systém chodeb v CVČ. Hra je však vhodná také do lesa nebo třeba do prostředí tábora (kolem chaty, mezi stany). Minimální </w:t>
      </w:r>
      <w:r w:rsidRPr="009A2A84">
        <w:rPr>
          <w:rFonts w:cs="Times New Roman"/>
          <w:b/>
          <w:bCs/>
          <w:color w:val="000000" w:themeColor="text1"/>
          <w:szCs w:val="24"/>
        </w:rPr>
        <w:t>délka hry</w:t>
      </w:r>
      <w:r>
        <w:rPr>
          <w:rFonts w:cs="Times New Roman"/>
          <w:bCs/>
          <w:color w:val="000000" w:themeColor="text1"/>
          <w:szCs w:val="24"/>
        </w:rPr>
        <w:t xml:space="preserve"> je zhruba 20 minut. Hru je možné realizovat také v šeru. V noci by byla omezena možnost bojů mezi účastníky, ale mohla by přinést nový zajímavý prvek (např. plížení, schovávání</w:t>
      </w:r>
      <w:r w:rsidR="00DF21CA">
        <w:rPr>
          <w:rFonts w:cs="Times New Roman"/>
          <w:bCs/>
          <w:color w:val="000000" w:themeColor="text1"/>
          <w:szCs w:val="24"/>
        </w:rPr>
        <w:t xml:space="preserve"> se</w:t>
      </w:r>
      <w:r>
        <w:rPr>
          <w:rFonts w:cs="Times New Roman"/>
          <w:bCs/>
          <w:color w:val="000000" w:themeColor="text1"/>
          <w:szCs w:val="24"/>
        </w:rPr>
        <w:t>).</w:t>
      </w:r>
    </w:p>
    <w:p w14:paraId="7CB027D1" w14:textId="31F2969F" w:rsidR="00861665" w:rsidRPr="00703DDC" w:rsidRDefault="00861665" w:rsidP="00362DFA">
      <w:pPr>
        <w:spacing w:line="360" w:lineRule="auto"/>
        <w:rPr>
          <w:rFonts w:cs="Times New Roman"/>
          <w:color w:val="000000" w:themeColor="text1"/>
          <w:szCs w:val="24"/>
        </w:rPr>
      </w:pPr>
      <w:r>
        <w:rPr>
          <w:rFonts w:cs="Times New Roman"/>
          <w:b/>
          <w:bCs/>
          <w:color w:val="000000" w:themeColor="text1"/>
          <w:szCs w:val="24"/>
        </w:rPr>
        <w:t>Materiál a pomůcky:</w:t>
      </w:r>
      <w:r w:rsidR="00703DDC">
        <w:rPr>
          <w:rFonts w:cs="Times New Roman"/>
          <w:b/>
          <w:bCs/>
          <w:color w:val="000000" w:themeColor="text1"/>
          <w:szCs w:val="24"/>
        </w:rPr>
        <w:t xml:space="preserve"> </w:t>
      </w:r>
      <w:r w:rsidR="00703DDC">
        <w:rPr>
          <w:rFonts w:cs="Times New Roman"/>
          <w:color w:val="000000" w:themeColor="text1"/>
          <w:szCs w:val="24"/>
        </w:rPr>
        <w:t>semafory</w:t>
      </w:r>
      <w:r w:rsidR="003D3684">
        <w:rPr>
          <w:rFonts w:cs="Times New Roman"/>
          <w:color w:val="000000" w:themeColor="text1"/>
          <w:szCs w:val="24"/>
        </w:rPr>
        <w:t xml:space="preserve"> (funk</w:t>
      </w:r>
      <w:r w:rsidR="001E407F">
        <w:rPr>
          <w:rFonts w:cs="Times New Roman"/>
          <w:color w:val="000000" w:themeColor="text1"/>
          <w:szCs w:val="24"/>
        </w:rPr>
        <w:t>ce Vlajky</w:t>
      </w:r>
      <w:r w:rsidR="009A2A84">
        <w:rPr>
          <w:rFonts w:cs="Times New Roman"/>
          <w:color w:val="000000" w:themeColor="text1"/>
          <w:szCs w:val="24"/>
        </w:rPr>
        <w:t xml:space="preserve"> – minimální počet na 15 hráčů je 8 semaforů</w:t>
      </w:r>
      <w:r w:rsidR="001E407F">
        <w:rPr>
          <w:rFonts w:cs="Times New Roman"/>
          <w:color w:val="000000" w:themeColor="text1"/>
          <w:szCs w:val="24"/>
        </w:rPr>
        <w:t>)</w:t>
      </w:r>
      <w:r w:rsidR="00703DDC">
        <w:rPr>
          <w:rFonts w:cs="Times New Roman"/>
          <w:color w:val="000000" w:themeColor="text1"/>
          <w:szCs w:val="24"/>
        </w:rPr>
        <w:t>, lana</w:t>
      </w:r>
      <w:r w:rsidR="001E407F">
        <w:rPr>
          <w:rFonts w:cs="Times New Roman"/>
          <w:color w:val="000000" w:themeColor="text1"/>
          <w:szCs w:val="24"/>
        </w:rPr>
        <w:t xml:space="preserve"> podle počtu semaforů</w:t>
      </w:r>
      <w:r w:rsidR="00F62A0B">
        <w:rPr>
          <w:rFonts w:cs="Times New Roman"/>
          <w:color w:val="000000" w:themeColor="text1"/>
          <w:szCs w:val="24"/>
        </w:rPr>
        <w:t>.</w:t>
      </w:r>
      <w:r w:rsidR="00703DDC">
        <w:rPr>
          <w:rFonts w:cs="Times New Roman"/>
          <w:color w:val="000000" w:themeColor="text1"/>
          <w:szCs w:val="24"/>
        </w:rPr>
        <w:t xml:space="preserve"> </w:t>
      </w:r>
    </w:p>
    <w:p w14:paraId="2C475805" w14:textId="77777777" w:rsidR="00416AE6" w:rsidRDefault="00861665" w:rsidP="00602A30">
      <w:pPr>
        <w:spacing w:line="360" w:lineRule="auto"/>
        <w:rPr>
          <w:rFonts w:cs="Times New Roman"/>
          <w:b/>
          <w:bCs/>
          <w:color w:val="000000" w:themeColor="text1"/>
          <w:szCs w:val="24"/>
        </w:rPr>
      </w:pPr>
      <w:r>
        <w:rPr>
          <w:rFonts w:cs="Times New Roman"/>
          <w:b/>
          <w:bCs/>
          <w:color w:val="000000" w:themeColor="text1"/>
          <w:szCs w:val="24"/>
        </w:rPr>
        <w:t>Pravidla:</w:t>
      </w:r>
      <w:r w:rsidR="00703DDC">
        <w:rPr>
          <w:rFonts w:cs="Times New Roman"/>
          <w:b/>
          <w:bCs/>
          <w:color w:val="000000" w:themeColor="text1"/>
          <w:szCs w:val="24"/>
        </w:rPr>
        <w:t xml:space="preserve"> </w:t>
      </w:r>
    </w:p>
    <w:p w14:paraId="019C4194" w14:textId="77777777" w:rsidR="00416AE6" w:rsidRDefault="00416AE6" w:rsidP="00602A30">
      <w:pPr>
        <w:spacing w:line="360" w:lineRule="auto"/>
        <w:rPr>
          <w:rFonts w:cs="Times New Roman"/>
          <w:bCs/>
          <w:color w:val="000000" w:themeColor="text1"/>
          <w:szCs w:val="24"/>
        </w:rPr>
      </w:pPr>
      <w:r>
        <w:rPr>
          <w:rFonts w:cs="Times New Roman"/>
          <w:bCs/>
          <w:color w:val="000000" w:themeColor="text1"/>
          <w:szCs w:val="24"/>
        </w:rPr>
        <w:t xml:space="preserve">V herním prostoru se nachází osm kruhů a v nich semafory, které svítí nějakou barvou. </w:t>
      </w:r>
    </w:p>
    <w:p w14:paraId="4C36461C" w14:textId="16A9269B" w:rsidR="00416AE6" w:rsidRDefault="00703DDC" w:rsidP="00602A30">
      <w:pPr>
        <w:spacing w:line="360" w:lineRule="auto"/>
        <w:rPr>
          <w:rFonts w:cs="Times New Roman"/>
          <w:color w:val="000000" w:themeColor="text1"/>
          <w:szCs w:val="24"/>
        </w:rPr>
      </w:pPr>
      <w:r>
        <w:rPr>
          <w:rFonts w:cs="Times New Roman"/>
          <w:color w:val="000000" w:themeColor="text1"/>
          <w:szCs w:val="24"/>
        </w:rPr>
        <w:t>Ú</w:t>
      </w:r>
      <w:r w:rsidR="00D1729C">
        <w:rPr>
          <w:rFonts w:cs="Times New Roman"/>
          <w:color w:val="000000" w:themeColor="text1"/>
          <w:szCs w:val="24"/>
        </w:rPr>
        <w:t>kolem ka</w:t>
      </w:r>
      <w:r w:rsidR="00416AE6">
        <w:rPr>
          <w:rFonts w:cs="Times New Roman"/>
          <w:color w:val="000000" w:themeColor="text1"/>
          <w:szCs w:val="24"/>
        </w:rPr>
        <w:t>ždého týmu je, aby co nejvíce semaforů svítilo jejich týmovou barvou. Kruh</w:t>
      </w:r>
      <w:r w:rsidR="00D1729C">
        <w:rPr>
          <w:rFonts w:cs="Times New Roman"/>
          <w:color w:val="000000" w:themeColor="text1"/>
          <w:szCs w:val="24"/>
        </w:rPr>
        <w:t xml:space="preserve"> </w:t>
      </w:r>
      <w:r w:rsidR="00E31BD7">
        <w:rPr>
          <w:rFonts w:cs="Times New Roman"/>
          <w:color w:val="000000" w:themeColor="text1"/>
          <w:szCs w:val="24"/>
        </w:rPr>
        <w:t xml:space="preserve">z lana </w:t>
      </w:r>
      <w:r w:rsidR="00D1729C">
        <w:rPr>
          <w:rFonts w:cs="Times New Roman"/>
          <w:color w:val="000000" w:themeColor="text1"/>
          <w:szCs w:val="24"/>
        </w:rPr>
        <w:t xml:space="preserve">kolem </w:t>
      </w:r>
      <w:r w:rsidR="00416AE6">
        <w:rPr>
          <w:rFonts w:cs="Times New Roman"/>
          <w:color w:val="000000" w:themeColor="text1"/>
          <w:szCs w:val="24"/>
        </w:rPr>
        <w:t>semaforu představuje ochranné pole</w:t>
      </w:r>
      <w:r w:rsidR="00FB06A2">
        <w:rPr>
          <w:rFonts w:cs="Times New Roman"/>
          <w:color w:val="000000" w:themeColor="text1"/>
          <w:szCs w:val="24"/>
        </w:rPr>
        <w:t xml:space="preserve">. Když </w:t>
      </w:r>
      <w:r w:rsidR="009B6744">
        <w:rPr>
          <w:rFonts w:cs="Times New Roman"/>
          <w:color w:val="000000" w:themeColor="text1"/>
          <w:szCs w:val="24"/>
        </w:rPr>
        <w:t>účastník do pole vstoupí, může</w:t>
      </w:r>
      <w:r w:rsidR="00FB06A2">
        <w:rPr>
          <w:rFonts w:cs="Times New Roman"/>
          <w:color w:val="000000" w:themeColor="text1"/>
          <w:szCs w:val="24"/>
        </w:rPr>
        <w:t xml:space="preserve"> na </w:t>
      </w:r>
      <w:r w:rsidR="00416AE6">
        <w:rPr>
          <w:rFonts w:cs="Times New Roman"/>
          <w:color w:val="000000" w:themeColor="text1"/>
          <w:szCs w:val="24"/>
        </w:rPr>
        <w:t>semaforu</w:t>
      </w:r>
      <w:r w:rsidR="00FB06A2">
        <w:rPr>
          <w:rFonts w:cs="Times New Roman"/>
          <w:color w:val="000000" w:themeColor="text1"/>
          <w:szCs w:val="24"/>
        </w:rPr>
        <w:t xml:space="preserve"> nastavit svou barvu. </w:t>
      </w:r>
      <w:r w:rsidR="009B6744">
        <w:rPr>
          <w:rFonts w:cs="Times New Roman"/>
          <w:color w:val="000000" w:themeColor="text1"/>
          <w:szCs w:val="24"/>
        </w:rPr>
        <w:t>Semafor, který nesvítí, si může</w:t>
      </w:r>
      <w:r w:rsidR="00416AE6">
        <w:rPr>
          <w:rFonts w:cs="Times New Roman"/>
          <w:color w:val="000000" w:themeColor="text1"/>
          <w:szCs w:val="24"/>
        </w:rPr>
        <w:t xml:space="preserve"> jednoduše obsadit. </w:t>
      </w:r>
      <w:r w:rsidR="00FB06A2">
        <w:rPr>
          <w:rFonts w:cs="Times New Roman"/>
          <w:color w:val="000000" w:themeColor="text1"/>
          <w:szCs w:val="24"/>
        </w:rPr>
        <w:t xml:space="preserve">Od té chvíle je </w:t>
      </w:r>
      <w:r w:rsidR="009B6744">
        <w:rPr>
          <w:rFonts w:cs="Times New Roman"/>
          <w:color w:val="000000" w:themeColor="text1"/>
          <w:szCs w:val="24"/>
        </w:rPr>
        <w:t>semafor jeho</w:t>
      </w:r>
      <w:r w:rsidR="00416AE6">
        <w:rPr>
          <w:rFonts w:cs="Times New Roman"/>
          <w:color w:val="000000" w:themeColor="text1"/>
          <w:szCs w:val="24"/>
        </w:rPr>
        <w:t xml:space="preserve"> a </w:t>
      </w:r>
      <w:r w:rsidR="009B6744">
        <w:rPr>
          <w:rFonts w:cs="Times New Roman"/>
          <w:color w:val="000000" w:themeColor="text1"/>
          <w:szCs w:val="24"/>
        </w:rPr>
        <w:t>musí</w:t>
      </w:r>
      <w:r w:rsidR="00416AE6">
        <w:rPr>
          <w:rFonts w:cs="Times New Roman"/>
          <w:color w:val="000000" w:themeColor="text1"/>
          <w:szCs w:val="24"/>
        </w:rPr>
        <w:t xml:space="preserve"> si jej chránit, aby jiný tým barvu nezměnil.</w:t>
      </w:r>
      <w:r w:rsidR="00FB06A2">
        <w:rPr>
          <w:rFonts w:cs="Times New Roman"/>
          <w:color w:val="000000" w:themeColor="text1"/>
          <w:szCs w:val="24"/>
        </w:rPr>
        <w:t xml:space="preserve"> </w:t>
      </w:r>
    </w:p>
    <w:p w14:paraId="361D2332" w14:textId="756FE70F" w:rsidR="00EE0BE7" w:rsidRDefault="00823097" w:rsidP="00602A30">
      <w:pPr>
        <w:spacing w:line="360" w:lineRule="auto"/>
        <w:rPr>
          <w:rFonts w:cs="Times New Roman"/>
          <w:color w:val="000000" w:themeColor="text1"/>
          <w:szCs w:val="24"/>
        </w:rPr>
      </w:pPr>
      <w:r>
        <w:rPr>
          <w:rFonts w:cs="Times New Roman"/>
          <w:color w:val="000000" w:themeColor="text1"/>
          <w:szCs w:val="24"/>
        </w:rPr>
        <w:t xml:space="preserve">Pokud se </w:t>
      </w:r>
      <w:r w:rsidR="009B6744">
        <w:rPr>
          <w:rFonts w:cs="Times New Roman"/>
          <w:color w:val="000000" w:themeColor="text1"/>
          <w:szCs w:val="24"/>
        </w:rPr>
        <w:t xml:space="preserve">hráč </w:t>
      </w:r>
      <w:r w:rsidR="006E7D06">
        <w:rPr>
          <w:rFonts w:cs="Times New Roman"/>
          <w:color w:val="000000" w:themeColor="text1"/>
          <w:szCs w:val="24"/>
        </w:rPr>
        <w:t>někoho</w:t>
      </w:r>
      <w:r w:rsidR="009B6744">
        <w:rPr>
          <w:rFonts w:cs="Times New Roman"/>
          <w:color w:val="000000" w:themeColor="text1"/>
          <w:szCs w:val="24"/>
        </w:rPr>
        <w:t xml:space="preserve"> dotkne</w:t>
      </w:r>
      <w:r>
        <w:rPr>
          <w:rFonts w:cs="Times New Roman"/>
          <w:color w:val="000000" w:themeColor="text1"/>
          <w:szCs w:val="24"/>
        </w:rPr>
        <w:t xml:space="preserve">, </w:t>
      </w:r>
      <w:r w:rsidR="009B6744">
        <w:rPr>
          <w:rFonts w:cs="Times New Roman"/>
          <w:color w:val="000000" w:themeColor="text1"/>
          <w:szCs w:val="24"/>
        </w:rPr>
        <w:t>následuje souboj v</w:t>
      </w:r>
      <w:r>
        <w:rPr>
          <w:rFonts w:cs="Times New Roman"/>
          <w:color w:val="000000" w:themeColor="text1"/>
          <w:szCs w:val="24"/>
        </w:rPr>
        <w:t xml:space="preserve"> kámen, nůžky, papír. Výherce pokračuje, </w:t>
      </w:r>
      <w:r w:rsidR="006E7D06">
        <w:rPr>
          <w:rFonts w:cs="Times New Roman"/>
          <w:color w:val="000000" w:themeColor="text1"/>
          <w:szCs w:val="24"/>
        </w:rPr>
        <w:t>poražený se musí jít oživit</w:t>
      </w:r>
      <w:r w:rsidR="00E31BD7">
        <w:rPr>
          <w:rFonts w:cs="Times New Roman"/>
          <w:color w:val="000000" w:themeColor="text1"/>
          <w:szCs w:val="24"/>
        </w:rPr>
        <w:t xml:space="preserve"> (běží k předem stanovenému místu, dá si 10 dřepů a může pokračovat ve hře)</w:t>
      </w:r>
      <w:r w:rsidR="006E7D06">
        <w:rPr>
          <w:rFonts w:cs="Times New Roman"/>
          <w:color w:val="000000" w:themeColor="text1"/>
          <w:szCs w:val="24"/>
        </w:rPr>
        <w:t xml:space="preserve">. </w:t>
      </w:r>
      <w:r w:rsidR="00D74697">
        <w:rPr>
          <w:rFonts w:cs="Times New Roman"/>
          <w:color w:val="000000" w:themeColor="text1"/>
          <w:szCs w:val="24"/>
        </w:rPr>
        <w:t>V</w:t>
      </w:r>
      <w:r w:rsidR="00EE0BE7">
        <w:rPr>
          <w:rFonts w:cs="Times New Roman"/>
          <w:color w:val="000000" w:themeColor="text1"/>
          <w:szCs w:val="24"/>
        </w:rPr>
        <w:t> </w:t>
      </w:r>
      <w:r w:rsidR="00D74697">
        <w:rPr>
          <w:rFonts w:cs="Times New Roman"/>
          <w:color w:val="000000" w:themeColor="text1"/>
          <w:szCs w:val="24"/>
        </w:rPr>
        <w:t>ochrann</w:t>
      </w:r>
      <w:r w:rsidR="00EE0BE7">
        <w:rPr>
          <w:rFonts w:cs="Times New Roman"/>
          <w:color w:val="000000" w:themeColor="text1"/>
          <w:szCs w:val="24"/>
        </w:rPr>
        <w:t xml:space="preserve">ém poli je zákaz boje. </w:t>
      </w:r>
    </w:p>
    <w:p w14:paraId="4DE59986" w14:textId="2E1BB55E" w:rsidR="00416AE6" w:rsidRDefault="006E7D06" w:rsidP="00416AE6">
      <w:pPr>
        <w:spacing w:line="360" w:lineRule="auto"/>
        <w:rPr>
          <w:rFonts w:cs="Times New Roman"/>
          <w:color w:val="000000" w:themeColor="text1"/>
          <w:szCs w:val="24"/>
        </w:rPr>
      </w:pPr>
      <w:r>
        <w:rPr>
          <w:rFonts w:cs="Times New Roman"/>
          <w:color w:val="000000" w:themeColor="text1"/>
          <w:szCs w:val="24"/>
        </w:rPr>
        <w:t>V</w:t>
      </w:r>
      <w:r w:rsidR="00416AE6">
        <w:rPr>
          <w:rFonts w:cs="Times New Roman"/>
          <w:color w:val="000000" w:themeColor="text1"/>
          <w:szCs w:val="24"/>
        </w:rPr>
        <w:t>e hře se nacházejí i chytači (černé díry), jejichž úkolem je semafory zhasínat.</w:t>
      </w:r>
      <w:r w:rsidR="00841763">
        <w:rPr>
          <w:rFonts w:cs="Times New Roman"/>
          <w:color w:val="000000" w:themeColor="text1"/>
          <w:szCs w:val="24"/>
        </w:rPr>
        <w:t xml:space="preserve"> Pokud </w:t>
      </w:r>
      <w:r w:rsidR="00416AE6">
        <w:rPr>
          <w:rFonts w:cs="Times New Roman"/>
          <w:color w:val="000000" w:themeColor="text1"/>
          <w:szCs w:val="24"/>
        </w:rPr>
        <w:t>semafor</w:t>
      </w:r>
      <w:r w:rsidR="00841763">
        <w:rPr>
          <w:rFonts w:cs="Times New Roman"/>
          <w:color w:val="000000" w:themeColor="text1"/>
          <w:szCs w:val="24"/>
        </w:rPr>
        <w:t xml:space="preserve"> </w:t>
      </w:r>
      <w:r w:rsidR="00416AE6">
        <w:rPr>
          <w:rFonts w:cs="Times New Roman"/>
          <w:color w:val="000000" w:themeColor="text1"/>
          <w:szCs w:val="24"/>
        </w:rPr>
        <w:t>zhasne, každý hráč, který se nachází</w:t>
      </w:r>
      <w:r w:rsidR="00841763">
        <w:rPr>
          <w:rFonts w:cs="Times New Roman"/>
          <w:color w:val="000000" w:themeColor="text1"/>
          <w:szCs w:val="24"/>
        </w:rPr>
        <w:t xml:space="preserve"> v okolí 2 kroky od lana</w:t>
      </w:r>
      <w:r w:rsidR="00783CD6">
        <w:rPr>
          <w:rFonts w:cs="Times New Roman"/>
          <w:color w:val="000000" w:themeColor="text1"/>
          <w:szCs w:val="24"/>
        </w:rPr>
        <w:t xml:space="preserve">, se </w:t>
      </w:r>
      <w:r w:rsidR="00416AE6">
        <w:rPr>
          <w:rFonts w:cs="Times New Roman"/>
          <w:color w:val="000000" w:themeColor="text1"/>
          <w:szCs w:val="24"/>
        </w:rPr>
        <w:t xml:space="preserve">musí </w:t>
      </w:r>
      <w:r w:rsidR="00783CD6">
        <w:rPr>
          <w:rFonts w:cs="Times New Roman"/>
          <w:color w:val="000000" w:themeColor="text1"/>
          <w:szCs w:val="24"/>
        </w:rPr>
        <w:t>jít ož</w:t>
      </w:r>
      <w:r w:rsidR="009B6744">
        <w:rPr>
          <w:rFonts w:cs="Times New Roman"/>
          <w:color w:val="000000" w:themeColor="text1"/>
          <w:szCs w:val="24"/>
        </w:rPr>
        <w:t xml:space="preserve">ivit. Hráči však mohou </w:t>
      </w:r>
      <w:r w:rsidR="00783CD6">
        <w:rPr>
          <w:rFonts w:cs="Times New Roman"/>
          <w:color w:val="000000" w:themeColor="text1"/>
          <w:szCs w:val="24"/>
        </w:rPr>
        <w:t>i čern</w:t>
      </w:r>
      <w:r w:rsidR="009B6744">
        <w:rPr>
          <w:rFonts w:cs="Times New Roman"/>
          <w:color w:val="000000" w:themeColor="text1"/>
          <w:szCs w:val="24"/>
        </w:rPr>
        <w:t>ou díru zastavit tím</w:t>
      </w:r>
      <w:r w:rsidR="00E31BD7">
        <w:rPr>
          <w:rFonts w:cs="Times New Roman"/>
          <w:color w:val="000000" w:themeColor="text1"/>
          <w:szCs w:val="24"/>
        </w:rPr>
        <w:t xml:space="preserve">, že se jí dotknou a </w:t>
      </w:r>
      <w:r w:rsidR="009B6744">
        <w:rPr>
          <w:rFonts w:cs="Times New Roman"/>
          <w:color w:val="000000" w:themeColor="text1"/>
          <w:szCs w:val="24"/>
        </w:rPr>
        <w:t>vyhrají</w:t>
      </w:r>
      <w:r w:rsidR="00E31BD7">
        <w:rPr>
          <w:rFonts w:cs="Times New Roman"/>
          <w:color w:val="000000" w:themeColor="text1"/>
          <w:szCs w:val="24"/>
        </w:rPr>
        <w:t xml:space="preserve"> nad ní</w:t>
      </w:r>
      <w:r w:rsidR="00783CD6">
        <w:rPr>
          <w:rFonts w:cs="Times New Roman"/>
          <w:color w:val="000000" w:themeColor="text1"/>
          <w:szCs w:val="24"/>
        </w:rPr>
        <w:t xml:space="preserve"> kámen, nůžky, papír. </w:t>
      </w:r>
      <w:r w:rsidR="00E31BD7">
        <w:rPr>
          <w:rFonts w:cs="Times New Roman"/>
          <w:color w:val="000000" w:themeColor="text1"/>
          <w:szCs w:val="24"/>
        </w:rPr>
        <w:t>Rozdíl je však v tom, že černá díra se nemusí jít oživit, musí se pouze přesunout k jinému semaforu.</w:t>
      </w:r>
    </w:p>
    <w:p w14:paraId="5C39B0C5" w14:textId="78BE5861" w:rsidR="00C54D14" w:rsidRDefault="00E41296" w:rsidP="00416AE6">
      <w:pPr>
        <w:spacing w:line="360" w:lineRule="auto"/>
        <w:rPr>
          <w:rFonts w:cs="Times New Roman"/>
          <w:color w:val="000000" w:themeColor="text1"/>
          <w:szCs w:val="24"/>
        </w:rPr>
      </w:pPr>
      <w:r>
        <w:rPr>
          <w:rFonts w:cs="Times New Roman"/>
          <w:color w:val="000000" w:themeColor="text1"/>
          <w:szCs w:val="24"/>
        </w:rPr>
        <w:lastRenderedPageBreak/>
        <w:t>Vyhrává ten</w:t>
      </w:r>
      <w:r w:rsidR="00416AE6">
        <w:rPr>
          <w:rFonts w:cs="Times New Roman"/>
          <w:color w:val="000000" w:themeColor="text1"/>
          <w:szCs w:val="24"/>
        </w:rPr>
        <w:t xml:space="preserve"> tým</w:t>
      </w:r>
      <w:r>
        <w:rPr>
          <w:rFonts w:cs="Times New Roman"/>
          <w:color w:val="000000" w:themeColor="text1"/>
          <w:szCs w:val="24"/>
        </w:rPr>
        <w:t xml:space="preserve">, který má po ukončení časového limitu nejvíce </w:t>
      </w:r>
      <w:r w:rsidR="00416AE6">
        <w:rPr>
          <w:rFonts w:cs="Times New Roman"/>
          <w:color w:val="000000" w:themeColor="text1"/>
          <w:szCs w:val="24"/>
        </w:rPr>
        <w:t>semaforů svítících v jeho</w:t>
      </w:r>
      <w:r>
        <w:rPr>
          <w:rFonts w:cs="Times New Roman"/>
          <w:color w:val="000000" w:themeColor="text1"/>
          <w:szCs w:val="24"/>
        </w:rPr>
        <w:t xml:space="preserve"> barvě. </w:t>
      </w:r>
    </w:p>
    <w:p w14:paraId="64A907FF" w14:textId="18ECDD22" w:rsidR="00BA3A12" w:rsidRPr="00BA3A12" w:rsidRDefault="00BA3A12" w:rsidP="00AE6067">
      <w:pPr>
        <w:spacing w:line="360" w:lineRule="auto"/>
        <w:rPr>
          <w:rFonts w:cs="Times New Roman"/>
          <w:b/>
          <w:bCs/>
          <w:color w:val="000000" w:themeColor="text1"/>
          <w:szCs w:val="24"/>
        </w:rPr>
      </w:pPr>
      <w:r w:rsidRPr="00BA3A12">
        <w:rPr>
          <w:rFonts w:cs="Times New Roman"/>
          <w:b/>
          <w:bCs/>
          <w:color w:val="000000" w:themeColor="text1"/>
          <w:szCs w:val="24"/>
        </w:rPr>
        <w:t>Zpětná vazba</w:t>
      </w:r>
    </w:p>
    <w:p w14:paraId="5D61E613" w14:textId="77777777" w:rsidR="00AE6067" w:rsidRDefault="00292060" w:rsidP="00AE6067">
      <w:pPr>
        <w:spacing w:line="360" w:lineRule="auto"/>
        <w:ind w:firstLine="567"/>
        <w:rPr>
          <w:rFonts w:cs="Times New Roman"/>
          <w:color w:val="000000" w:themeColor="text1"/>
          <w:szCs w:val="24"/>
        </w:rPr>
      </w:pPr>
      <w:r>
        <w:rPr>
          <w:rFonts w:cs="Times New Roman"/>
          <w:color w:val="000000" w:themeColor="text1"/>
          <w:szCs w:val="24"/>
        </w:rPr>
        <w:t xml:space="preserve">Účastníci se jednohlasně shodli na tom, že se jim hra líbila. </w:t>
      </w:r>
      <w:r w:rsidR="00AC37C4">
        <w:rPr>
          <w:rFonts w:cs="Times New Roman"/>
          <w:color w:val="000000" w:themeColor="text1"/>
          <w:szCs w:val="24"/>
        </w:rPr>
        <w:t xml:space="preserve">Ale také, až na jednoho, se shodli na tom, že by vyřadili jistý prvek hry, a to </w:t>
      </w:r>
      <w:r w:rsidR="00B96152">
        <w:rPr>
          <w:rFonts w:cs="Times New Roman"/>
          <w:color w:val="000000" w:themeColor="text1"/>
          <w:szCs w:val="24"/>
        </w:rPr>
        <w:t>oživení ve fo</w:t>
      </w:r>
      <w:r w:rsidR="00864E10">
        <w:rPr>
          <w:rFonts w:cs="Times New Roman"/>
          <w:color w:val="000000" w:themeColor="text1"/>
          <w:szCs w:val="24"/>
        </w:rPr>
        <w:t>rmě 10 – ti dřepů</w:t>
      </w:r>
      <w:r w:rsidR="00AC37C4">
        <w:rPr>
          <w:rFonts w:cs="Times New Roman"/>
          <w:color w:val="000000" w:themeColor="text1"/>
          <w:szCs w:val="24"/>
        </w:rPr>
        <w:t xml:space="preserve">. </w:t>
      </w:r>
    </w:p>
    <w:p w14:paraId="6782310E" w14:textId="1EAA73C7" w:rsidR="00AE6067" w:rsidRDefault="00030DCB" w:rsidP="00AE6067">
      <w:pPr>
        <w:spacing w:line="360" w:lineRule="auto"/>
        <w:ind w:firstLine="567"/>
        <w:rPr>
          <w:rFonts w:cs="Times New Roman"/>
          <w:color w:val="000000" w:themeColor="text1"/>
          <w:szCs w:val="24"/>
        </w:rPr>
      </w:pPr>
      <w:r>
        <w:rPr>
          <w:rFonts w:cs="Times New Roman"/>
          <w:color w:val="000000" w:themeColor="text1"/>
          <w:szCs w:val="24"/>
        </w:rPr>
        <w:t>Prvek, který v</w:t>
      </w:r>
      <w:r w:rsidR="0080667F">
        <w:rPr>
          <w:rFonts w:cs="Times New Roman"/>
          <w:color w:val="000000" w:themeColor="text1"/>
          <w:szCs w:val="24"/>
        </w:rPr>
        <w:t>e</w:t>
      </w:r>
      <w:r w:rsidR="006C69DD">
        <w:rPr>
          <w:rFonts w:cs="Times New Roman"/>
          <w:color w:val="000000" w:themeColor="text1"/>
          <w:szCs w:val="24"/>
        </w:rPr>
        <w:t> hře chvíli byl, byla tma</w:t>
      </w:r>
      <w:r>
        <w:rPr>
          <w:rFonts w:cs="Times New Roman"/>
          <w:color w:val="000000" w:themeColor="text1"/>
          <w:szCs w:val="24"/>
        </w:rPr>
        <w:t xml:space="preserve">. Účastníci, kteří do tmy šli, řekli, že jim tma nevadila. </w:t>
      </w:r>
      <w:r w:rsidR="00A73D4B">
        <w:rPr>
          <w:rFonts w:cs="Times New Roman"/>
          <w:color w:val="000000" w:themeColor="text1"/>
          <w:szCs w:val="24"/>
        </w:rPr>
        <w:t xml:space="preserve">Spousta z nich </w:t>
      </w:r>
      <w:r w:rsidR="00DF21CA">
        <w:rPr>
          <w:rFonts w:cs="Times New Roman"/>
          <w:color w:val="000000" w:themeColor="text1"/>
          <w:szCs w:val="24"/>
        </w:rPr>
        <w:t>navíc</w:t>
      </w:r>
      <w:r w:rsidR="00A73D4B">
        <w:rPr>
          <w:rFonts w:cs="Times New Roman"/>
          <w:color w:val="000000" w:themeColor="text1"/>
          <w:szCs w:val="24"/>
        </w:rPr>
        <w:t xml:space="preserve"> do tmavých místností nedošla</w:t>
      </w:r>
      <w:r w:rsidR="00F62A0B">
        <w:rPr>
          <w:rFonts w:cs="Times New Roman"/>
          <w:color w:val="000000" w:themeColor="text1"/>
          <w:szCs w:val="24"/>
        </w:rPr>
        <w:t>, takže si ani nevšimli</w:t>
      </w:r>
      <w:r w:rsidR="00402BBD">
        <w:rPr>
          <w:rFonts w:cs="Times New Roman"/>
          <w:color w:val="000000" w:themeColor="text1"/>
          <w:szCs w:val="24"/>
        </w:rPr>
        <w:t>, že tam tma je</w:t>
      </w:r>
      <w:r w:rsidR="006A271E">
        <w:rPr>
          <w:rFonts w:cs="Times New Roman"/>
          <w:color w:val="000000" w:themeColor="text1"/>
          <w:szCs w:val="24"/>
        </w:rPr>
        <w:t>. V průběhu hry</w:t>
      </w:r>
      <w:r>
        <w:rPr>
          <w:rFonts w:cs="Times New Roman"/>
          <w:color w:val="000000" w:themeColor="text1"/>
          <w:szCs w:val="24"/>
        </w:rPr>
        <w:t xml:space="preserve"> </w:t>
      </w:r>
      <w:r w:rsidR="00A73D4B">
        <w:rPr>
          <w:rFonts w:cs="Times New Roman"/>
          <w:color w:val="000000" w:themeColor="text1"/>
          <w:szCs w:val="24"/>
        </w:rPr>
        <w:t xml:space="preserve">někdo světlo </w:t>
      </w:r>
      <w:r w:rsidR="006A271E">
        <w:rPr>
          <w:rFonts w:cs="Times New Roman"/>
          <w:color w:val="000000" w:themeColor="text1"/>
          <w:szCs w:val="24"/>
        </w:rPr>
        <w:t>r</w:t>
      </w:r>
      <w:r>
        <w:rPr>
          <w:rFonts w:cs="Times New Roman"/>
          <w:color w:val="000000" w:themeColor="text1"/>
          <w:szCs w:val="24"/>
        </w:rPr>
        <w:t xml:space="preserve">ozsvítil a </w:t>
      </w:r>
      <w:r w:rsidR="006C69DD">
        <w:rPr>
          <w:rFonts w:cs="Times New Roman"/>
          <w:color w:val="000000" w:themeColor="text1"/>
          <w:szCs w:val="24"/>
        </w:rPr>
        <w:t>tento prvek hry byl z</w:t>
      </w:r>
      <w:r w:rsidR="006D4E8E">
        <w:rPr>
          <w:rFonts w:cs="Times New Roman"/>
          <w:color w:val="000000" w:themeColor="text1"/>
          <w:szCs w:val="24"/>
        </w:rPr>
        <w:t xml:space="preserve">tracen. </w:t>
      </w:r>
      <w:r w:rsidR="00AF792C">
        <w:rPr>
          <w:rFonts w:cs="Times New Roman"/>
          <w:color w:val="000000" w:themeColor="text1"/>
          <w:szCs w:val="24"/>
        </w:rPr>
        <w:t>Jediný účastník upozornil na prvek boje (kámen – nůžky – papír) a popsal jej jako prvek stresující.</w:t>
      </w:r>
    </w:p>
    <w:p w14:paraId="26AD5959" w14:textId="0D88DB2F" w:rsidR="00AE6067" w:rsidRPr="00207CC2" w:rsidRDefault="006D4E8E" w:rsidP="00AE6067">
      <w:pPr>
        <w:spacing w:line="360" w:lineRule="auto"/>
        <w:ind w:firstLine="567"/>
        <w:rPr>
          <w:rFonts w:cs="Times New Roman"/>
          <w:color w:val="FF0000"/>
          <w:szCs w:val="24"/>
        </w:rPr>
      </w:pPr>
      <w:r>
        <w:rPr>
          <w:rFonts w:cs="Times New Roman"/>
          <w:color w:val="000000" w:themeColor="text1"/>
          <w:szCs w:val="24"/>
        </w:rPr>
        <w:t>Princip hry přišel účastníků</w:t>
      </w:r>
      <w:r w:rsidR="00EE2EC8">
        <w:rPr>
          <w:rFonts w:cs="Times New Roman"/>
          <w:color w:val="000000" w:themeColor="text1"/>
          <w:szCs w:val="24"/>
        </w:rPr>
        <w:t>m</w:t>
      </w:r>
      <w:r>
        <w:rPr>
          <w:rFonts w:cs="Times New Roman"/>
          <w:color w:val="000000" w:themeColor="text1"/>
          <w:szCs w:val="24"/>
        </w:rPr>
        <w:t xml:space="preserve"> jednouchý</w:t>
      </w:r>
      <w:r w:rsidR="004C48A0">
        <w:rPr>
          <w:rFonts w:cs="Times New Roman"/>
          <w:color w:val="000000" w:themeColor="text1"/>
          <w:szCs w:val="24"/>
        </w:rPr>
        <w:t xml:space="preserve">. Pouze jeden účastník </w:t>
      </w:r>
      <w:r w:rsidR="00714884">
        <w:rPr>
          <w:rFonts w:cs="Times New Roman"/>
          <w:color w:val="000000" w:themeColor="text1"/>
          <w:szCs w:val="24"/>
        </w:rPr>
        <w:t xml:space="preserve">upozornil na </w:t>
      </w:r>
      <w:r w:rsidR="004C48A0">
        <w:rPr>
          <w:rFonts w:cs="Times New Roman"/>
          <w:color w:val="000000" w:themeColor="text1"/>
          <w:szCs w:val="24"/>
        </w:rPr>
        <w:t>náročnost hr</w:t>
      </w:r>
      <w:r w:rsidR="007030EF">
        <w:rPr>
          <w:rFonts w:cs="Times New Roman"/>
          <w:color w:val="000000" w:themeColor="text1"/>
          <w:szCs w:val="24"/>
        </w:rPr>
        <w:t>y. P</w:t>
      </w:r>
      <w:r>
        <w:rPr>
          <w:rFonts w:cs="Times New Roman"/>
          <w:color w:val="000000" w:themeColor="text1"/>
          <w:szCs w:val="24"/>
        </w:rPr>
        <w:t xml:space="preserve">ravidla byla pochopena, drobné </w:t>
      </w:r>
      <w:r w:rsidR="0092619E">
        <w:rPr>
          <w:rFonts w:cs="Times New Roman"/>
          <w:color w:val="000000" w:themeColor="text1"/>
          <w:szCs w:val="24"/>
        </w:rPr>
        <w:t>dotazy</w:t>
      </w:r>
      <w:r>
        <w:rPr>
          <w:rFonts w:cs="Times New Roman"/>
          <w:color w:val="000000" w:themeColor="text1"/>
          <w:szCs w:val="24"/>
        </w:rPr>
        <w:t xml:space="preserve"> byly vysvětleny již</w:t>
      </w:r>
      <w:r w:rsidR="00714884">
        <w:rPr>
          <w:rFonts w:cs="Times New Roman"/>
          <w:color w:val="000000" w:themeColor="text1"/>
          <w:szCs w:val="24"/>
        </w:rPr>
        <w:t xml:space="preserve"> v úvodu</w:t>
      </w:r>
      <w:r w:rsidR="00D12E7E">
        <w:rPr>
          <w:rFonts w:cs="Times New Roman"/>
          <w:color w:val="000000" w:themeColor="text1"/>
          <w:szCs w:val="24"/>
        </w:rPr>
        <w:t xml:space="preserve">. V průběhu hry vznikla jedna nejasnost </w:t>
      </w:r>
      <w:r w:rsidR="0092619E">
        <w:rPr>
          <w:rFonts w:cs="Times New Roman"/>
          <w:color w:val="000000" w:themeColor="text1"/>
          <w:szCs w:val="24"/>
        </w:rPr>
        <w:t xml:space="preserve">s pravidly, které nebyly upřesněny. A to, zda mohu </w:t>
      </w:r>
      <w:r w:rsidR="00D12E7E">
        <w:rPr>
          <w:rFonts w:cs="Times New Roman"/>
          <w:color w:val="000000" w:themeColor="text1"/>
          <w:szCs w:val="24"/>
        </w:rPr>
        <w:t>vstoupit do kruhu, když obránce hraje kámen</w:t>
      </w:r>
      <w:r w:rsidR="00902A23">
        <w:rPr>
          <w:rFonts w:cs="Times New Roman"/>
          <w:color w:val="000000" w:themeColor="text1"/>
          <w:szCs w:val="24"/>
        </w:rPr>
        <w:t xml:space="preserve"> - n</w:t>
      </w:r>
      <w:r w:rsidR="00D12E7E">
        <w:rPr>
          <w:rFonts w:cs="Times New Roman"/>
          <w:color w:val="000000" w:themeColor="text1"/>
          <w:szCs w:val="24"/>
        </w:rPr>
        <w:t>ůžky</w:t>
      </w:r>
      <w:r w:rsidR="00902A23">
        <w:rPr>
          <w:rFonts w:cs="Times New Roman"/>
          <w:color w:val="000000" w:themeColor="text1"/>
          <w:szCs w:val="24"/>
        </w:rPr>
        <w:t xml:space="preserve"> - papír</w:t>
      </w:r>
      <w:r w:rsidR="00D12E7E">
        <w:rPr>
          <w:rFonts w:cs="Times New Roman"/>
          <w:color w:val="000000" w:themeColor="text1"/>
          <w:szCs w:val="24"/>
        </w:rPr>
        <w:t xml:space="preserve"> s někým jiným.</w:t>
      </w:r>
      <w:r w:rsidR="00DF21CA">
        <w:rPr>
          <w:rFonts w:cs="Times New Roman"/>
          <w:color w:val="000000" w:themeColor="text1"/>
          <w:szCs w:val="24"/>
        </w:rPr>
        <w:t xml:space="preserve"> Bylo to pravidlo, na které jsme při vysvětlování neupozornili</w:t>
      </w:r>
      <w:r w:rsidR="0071556B">
        <w:rPr>
          <w:rFonts w:cs="Times New Roman"/>
          <w:color w:val="000000" w:themeColor="text1"/>
          <w:szCs w:val="24"/>
        </w:rPr>
        <w:t xml:space="preserve">. </w:t>
      </w:r>
      <w:r w:rsidR="009954ED" w:rsidRPr="009954ED">
        <w:rPr>
          <w:rFonts w:cs="Times New Roman"/>
          <w:szCs w:val="24"/>
        </w:rPr>
        <w:t>V průběhu hry jsme jej stanovili tak, že pokud obránce hraje kámen – nůžky – papír s jiným útočníkem, mohu do kruhu vstoupit. Úkolem týmů tedy bylo kruh zabezpečit dostatečným počtem obránců.</w:t>
      </w:r>
    </w:p>
    <w:p w14:paraId="38AF580E" w14:textId="6BA15100" w:rsidR="006F6C7C" w:rsidRDefault="00AB7046" w:rsidP="00AE6067">
      <w:pPr>
        <w:spacing w:line="360" w:lineRule="auto"/>
        <w:ind w:firstLine="567"/>
        <w:rPr>
          <w:rFonts w:cs="Times New Roman"/>
          <w:color w:val="000000" w:themeColor="text1"/>
          <w:szCs w:val="24"/>
        </w:rPr>
      </w:pPr>
      <w:r>
        <w:rPr>
          <w:rFonts w:cs="Times New Roman"/>
          <w:color w:val="000000" w:themeColor="text1"/>
          <w:szCs w:val="24"/>
        </w:rPr>
        <w:t>Největším tématem</w:t>
      </w:r>
      <w:r w:rsidR="008E2510">
        <w:rPr>
          <w:rFonts w:cs="Times New Roman"/>
          <w:color w:val="000000" w:themeColor="text1"/>
          <w:szCs w:val="24"/>
        </w:rPr>
        <w:t xml:space="preserve"> </w:t>
      </w:r>
      <w:r>
        <w:rPr>
          <w:rFonts w:cs="Times New Roman"/>
          <w:color w:val="000000" w:themeColor="text1"/>
          <w:szCs w:val="24"/>
        </w:rPr>
        <w:t>zpětné vazby byl</w:t>
      </w:r>
      <w:r w:rsidR="00D979EF">
        <w:rPr>
          <w:rFonts w:cs="Times New Roman"/>
          <w:color w:val="000000" w:themeColor="text1"/>
          <w:szCs w:val="24"/>
        </w:rPr>
        <w:t xml:space="preserve">o oživování – tedy </w:t>
      </w:r>
      <w:r>
        <w:rPr>
          <w:rFonts w:cs="Times New Roman"/>
          <w:color w:val="000000" w:themeColor="text1"/>
          <w:szCs w:val="24"/>
        </w:rPr>
        <w:t>dřepy</w:t>
      </w:r>
      <w:r w:rsidR="008E2510">
        <w:rPr>
          <w:rFonts w:cs="Times New Roman"/>
          <w:color w:val="000000" w:themeColor="text1"/>
          <w:szCs w:val="24"/>
        </w:rPr>
        <w:t>. Daly by se samozřejmě vyměnit za něco jednoduššího,</w:t>
      </w:r>
      <w:r w:rsidR="00D979EF">
        <w:rPr>
          <w:rFonts w:cs="Times New Roman"/>
          <w:color w:val="000000" w:themeColor="text1"/>
          <w:szCs w:val="24"/>
        </w:rPr>
        <w:t xml:space="preserve"> </w:t>
      </w:r>
      <w:r w:rsidR="008E2510">
        <w:rPr>
          <w:rFonts w:cs="Times New Roman"/>
          <w:color w:val="000000" w:themeColor="text1"/>
          <w:szCs w:val="24"/>
        </w:rPr>
        <w:t xml:space="preserve">např. </w:t>
      </w:r>
      <w:r w:rsidR="00D979EF">
        <w:rPr>
          <w:rFonts w:cs="Times New Roman"/>
          <w:color w:val="000000" w:themeColor="text1"/>
          <w:szCs w:val="24"/>
        </w:rPr>
        <w:t>pouhé d</w:t>
      </w:r>
      <w:r w:rsidR="008E2510">
        <w:rPr>
          <w:rFonts w:cs="Times New Roman"/>
          <w:color w:val="000000" w:themeColor="text1"/>
          <w:szCs w:val="24"/>
        </w:rPr>
        <w:t>otknutí se šátku. Oživení v této hře však představuje trest</w:t>
      </w:r>
      <w:r w:rsidR="00D979EF">
        <w:rPr>
          <w:rFonts w:cs="Times New Roman"/>
          <w:color w:val="000000" w:themeColor="text1"/>
          <w:szCs w:val="24"/>
        </w:rPr>
        <w:t>,</w:t>
      </w:r>
      <w:r w:rsidR="008E2510">
        <w:rPr>
          <w:rFonts w:cs="Times New Roman"/>
          <w:color w:val="000000" w:themeColor="text1"/>
          <w:szCs w:val="24"/>
        </w:rPr>
        <w:t xml:space="preserve"> a je proto potřeba, aby to bylo pro účastníky částečně nepříjemné a aby je to ve hře určitých způsobem omezilo</w:t>
      </w:r>
      <w:r w:rsidR="008E49FC">
        <w:rPr>
          <w:rFonts w:cs="Times New Roman"/>
          <w:color w:val="000000" w:themeColor="text1"/>
          <w:szCs w:val="24"/>
        </w:rPr>
        <w:t xml:space="preserve"> nebo zpomalilo</w:t>
      </w:r>
      <w:r w:rsidR="008E2510">
        <w:rPr>
          <w:rFonts w:cs="Times New Roman"/>
          <w:color w:val="000000" w:themeColor="text1"/>
          <w:szCs w:val="24"/>
        </w:rPr>
        <w:t xml:space="preserve">. </w:t>
      </w:r>
      <w:r w:rsidR="008E49FC">
        <w:rPr>
          <w:rFonts w:cs="Times New Roman"/>
          <w:color w:val="000000" w:themeColor="text1"/>
          <w:szCs w:val="24"/>
        </w:rPr>
        <w:t xml:space="preserve">Proto bych tento prvek ve hře zachovala. </w:t>
      </w:r>
    </w:p>
    <w:p w14:paraId="650DF200" w14:textId="6146B698" w:rsidR="008E2510" w:rsidRDefault="006F6C7C" w:rsidP="006F6C7C">
      <w:pPr>
        <w:jc w:val="left"/>
        <w:rPr>
          <w:rFonts w:cs="Times New Roman"/>
          <w:color w:val="000000" w:themeColor="text1"/>
          <w:szCs w:val="24"/>
        </w:rPr>
      </w:pPr>
      <w:r>
        <w:rPr>
          <w:rFonts w:cs="Times New Roman"/>
          <w:color w:val="000000" w:themeColor="text1"/>
          <w:szCs w:val="24"/>
        </w:rPr>
        <w:br w:type="page"/>
      </w:r>
    </w:p>
    <w:p w14:paraId="5BC88645" w14:textId="078B4730" w:rsidR="007C69D0" w:rsidRPr="007C69D0" w:rsidRDefault="00056E16" w:rsidP="009B6744">
      <w:pPr>
        <w:pStyle w:val="Nadpis1"/>
      </w:pPr>
      <w:bookmarkStart w:id="56" w:name="_Toc101410231"/>
      <w:r>
        <w:lastRenderedPageBreak/>
        <w:t xml:space="preserve">7 </w:t>
      </w:r>
      <w:r w:rsidR="00225AF3" w:rsidRPr="003E0B6F">
        <w:t>Rozbor zpětných vazeb</w:t>
      </w:r>
      <w:bookmarkEnd w:id="56"/>
      <w:r w:rsidR="00225AF3" w:rsidRPr="003E0B6F">
        <w:t xml:space="preserve"> </w:t>
      </w:r>
    </w:p>
    <w:p w14:paraId="40B89077" w14:textId="357AF5C2" w:rsidR="00AE6067" w:rsidRDefault="00E61048" w:rsidP="009954ED">
      <w:pPr>
        <w:tabs>
          <w:tab w:val="left" w:pos="2444"/>
        </w:tabs>
        <w:spacing w:line="360" w:lineRule="auto"/>
        <w:ind w:firstLine="567"/>
        <w:rPr>
          <w:rFonts w:cs="Times New Roman"/>
          <w:color w:val="000000" w:themeColor="text1"/>
          <w:szCs w:val="24"/>
        </w:rPr>
      </w:pPr>
      <w:r w:rsidRPr="009954ED">
        <w:rPr>
          <w:rFonts w:cs="Times New Roman"/>
          <w:color w:val="000000" w:themeColor="text1"/>
          <w:szCs w:val="24"/>
        </w:rPr>
        <w:t>V</w:t>
      </w:r>
      <w:r w:rsidR="006C69DD" w:rsidRPr="009954ED">
        <w:rPr>
          <w:rFonts w:cs="Times New Roman"/>
          <w:color w:val="000000" w:themeColor="text1"/>
          <w:szCs w:val="24"/>
        </w:rPr>
        <w:t> předchozí kapitole jsme</w:t>
      </w:r>
      <w:r w:rsidR="00031004" w:rsidRPr="009954ED">
        <w:rPr>
          <w:rFonts w:cs="Times New Roman"/>
          <w:color w:val="000000" w:themeColor="text1"/>
          <w:szCs w:val="24"/>
        </w:rPr>
        <w:t xml:space="preserve"> se zaměřili na vytvořené a realizované hry a uvedli jsme rozbor zpětných vazeb, pomocí ně</w:t>
      </w:r>
      <w:r w:rsidR="0019427D" w:rsidRPr="009954ED">
        <w:rPr>
          <w:rFonts w:cs="Times New Roman"/>
          <w:color w:val="000000" w:themeColor="text1"/>
          <w:szCs w:val="24"/>
        </w:rPr>
        <w:t>hož jsme odpověděli na první výzkumnou otázku</w:t>
      </w:r>
      <w:r w:rsidR="009954ED" w:rsidRPr="009954ED">
        <w:rPr>
          <w:rFonts w:cs="Times New Roman"/>
          <w:color w:val="000000" w:themeColor="text1"/>
          <w:szCs w:val="24"/>
        </w:rPr>
        <w:t xml:space="preserve"> </w:t>
      </w:r>
      <w:r w:rsidR="009954ED" w:rsidRPr="009954ED">
        <w:rPr>
          <w:rFonts w:cs="Times New Roman"/>
          <w:i/>
          <w:color w:val="000000" w:themeColor="text1"/>
          <w:szCs w:val="24"/>
        </w:rPr>
        <w:t>„</w:t>
      </w:r>
      <w:r w:rsidR="009954ED" w:rsidRPr="009954ED">
        <w:rPr>
          <w:rFonts w:cs="Times New Roman"/>
          <w:i/>
          <w:szCs w:val="24"/>
        </w:rPr>
        <w:t>Jak</w:t>
      </w:r>
      <w:r w:rsidR="009954ED">
        <w:rPr>
          <w:rFonts w:cs="Times New Roman"/>
          <w:i/>
          <w:szCs w:val="24"/>
        </w:rPr>
        <w:t xml:space="preserve"> účastníci vnímají samotnou hru</w:t>
      </w:r>
      <w:r w:rsidR="009954ED" w:rsidRPr="009954ED">
        <w:rPr>
          <w:rFonts w:cs="Times New Roman"/>
          <w:i/>
          <w:szCs w:val="24"/>
        </w:rPr>
        <w:t>“</w:t>
      </w:r>
      <w:r w:rsidR="009954ED">
        <w:rPr>
          <w:rFonts w:cs="Times New Roman"/>
          <w:i/>
          <w:szCs w:val="24"/>
        </w:rPr>
        <w:t>.</w:t>
      </w:r>
      <w:r w:rsidR="009954ED">
        <w:rPr>
          <w:rFonts w:cs="Times New Roman"/>
          <w:szCs w:val="24"/>
        </w:rPr>
        <w:t xml:space="preserve"> </w:t>
      </w:r>
      <w:r w:rsidR="0019427D">
        <w:rPr>
          <w:rFonts w:cs="Times New Roman"/>
          <w:color w:val="000000" w:themeColor="text1"/>
          <w:szCs w:val="24"/>
        </w:rPr>
        <w:t>V </w:t>
      </w:r>
      <w:r w:rsidR="00801A33">
        <w:rPr>
          <w:rFonts w:cs="Times New Roman"/>
          <w:color w:val="000000" w:themeColor="text1"/>
          <w:szCs w:val="24"/>
        </w:rPr>
        <w:t>t</w:t>
      </w:r>
      <w:r w:rsidR="0019427D">
        <w:rPr>
          <w:rFonts w:cs="Times New Roman"/>
          <w:color w:val="000000" w:themeColor="text1"/>
          <w:szCs w:val="24"/>
        </w:rPr>
        <w:t>éto kapitol</w:t>
      </w:r>
      <w:r w:rsidR="00801A33">
        <w:rPr>
          <w:rFonts w:cs="Times New Roman"/>
          <w:color w:val="000000" w:themeColor="text1"/>
          <w:szCs w:val="24"/>
        </w:rPr>
        <w:t>e</w:t>
      </w:r>
      <w:r w:rsidR="006C69DD">
        <w:rPr>
          <w:rFonts w:cs="Times New Roman"/>
          <w:color w:val="000000" w:themeColor="text1"/>
          <w:szCs w:val="24"/>
        </w:rPr>
        <w:t xml:space="preserve"> se zaměříme na výzkumnou otázku</w:t>
      </w:r>
      <w:r w:rsidR="00EA2ABB">
        <w:rPr>
          <w:rFonts w:cs="Times New Roman"/>
          <w:color w:val="000000" w:themeColor="text1"/>
          <w:szCs w:val="24"/>
        </w:rPr>
        <w:t xml:space="preserve"> druhou a třetí, t</w:t>
      </w:r>
      <w:r w:rsidR="00426420">
        <w:rPr>
          <w:rFonts w:cs="Times New Roman"/>
          <w:color w:val="000000" w:themeColor="text1"/>
          <w:szCs w:val="24"/>
        </w:rPr>
        <w:t>edy na to, jaké respondenti vnímají výhod</w:t>
      </w:r>
      <w:r w:rsidR="00B755E9">
        <w:rPr>
          <w:rFonts w:cs="Times New Roman"/>
          <w:color w:val="000000" w:themeColor="text1"/>
          <w:szCs w:val="24"/>
        </w:rPr>
        <w:t>y a nedostatky moderních technologií v rámci táborové pedagogiky. Budeme hovořit o tom, zda je vhodné</w:t>
      </w:r>
      <w:r w:rsidR="00993500">
        <w:rPr>
          <w:rFonts w:cs="Times New Roman"/>
          <w:color w:val="000000" w:themeColor="text1"/>
          <w:szCs w:val="24"/>
        </w:rPr>
        <w:t xml:space="preserve"> moderní technologie zapojovat do táborové pedagogiky a zda jsou moderní technologie akceptovány z</w:t>
      </w:r>
      <w:r w:rsidR="005A6B8A">
        <w:rPr>
          <w:rFonts w:cs="Times New Roman"/>
          <w:color w:val="000000" w:themeColor="text1"/>
          <w:szCs w:val="24"/>
        </w:rPr>
        <w:t xml:space="preserve"> pohledu účastníků i vedoucích. </w:t>
      </w:r>
    </w:p>
    <w:p w14:paraId="256B6856" w14:textId="31A321D5" w:rsidR="009954ED" w:rsidRPr="009954ED" w:rsidRDefault="009954ED" w:rsidP="009954ED">
      <w:pPr>
        <w:tabs>
          <w:tab w:val="left" w:pos="2444"/>
        </w:tabs>
        <w:spacing w:line="360" w:lineRule="auto"/>
        <w:ind w:firstLine="567"/>
        <w:rPr>
          <w:rFonts w:cs="Times New Roman"/>
          <w:szCs w:val="24"/>
        </w:rPr>
      </w:pPr>
      <w:r>
        <w:rPr>
          <w:rFonts w:cs="Times New Roman"/>
          <w:color w:val="000000" w:themeColor="text1"/>
          <w:szCs w:val="24"/>
        </w:rPr>
        <w:t>Výstupy budou systematizovány do podkapitol, kdy každá podkapitola bude shrnovat výsledky zaznamenané v jednotlivých trsech, které jsme si vyčlenili při analýze dat.</w:t>
      </w:r>
    </w:p>
    <w:p w14:paraId="26E571FC" w14:textId="628F4A84" w:rsidR="00160947" w:rsidRPr="00AE6067" w:rsidRDefault="005A6B8A" w:rsidP="00AE6067">
      <w:pPr>
        <w:spacing w:line="360" w:lineRule="auto"/>
        <w:ind w:firstLine="567"/>
        <w:rPr>
          <w:rFonts w:cs="Times New Roman"/>
          <w:color w:val="000000" w:themeColor="text1"/>
          <w:szCs w:val="24"/>
        </w:rPr>
      </w:pPr>
      <w:r>
        <w:rPr>
          <w:rFonts w:cs="Times New Roman"/>
          <w:color w:val="000000" w:themeColor="text1"/>
          <w:szCs w:val="24"/>
        </w:rPr>
        <w:t>Na úvod bych</w:t>
      </w:r>
      <w:r w:rsidR="00F62A0B">
        <w:rPr>
          <w:rFonts w:cs="Times New Roman"/>
          <w:color w:val="000000" w:themeColor="text1"/>
          <w:szCs w:val="24"/>
        </w:rPr>
        <w:t>om měli upozornit</w:t>
      </w:r>
      <w:r w:rsidR="00160947">
        <w:rPr>
          <w:rFonts w:cs="Times New Roman"/>
          <w:color w:val="000000" w:themeColor="text1"/>
          <w:szCs w:val="24"/>
        </w:rPr>
        <w:t xml:space="preserve"> na to, že v průběhu celého r</w:t>
      </w:r>
      <w:r w:rsidR="004B6E66">
        <w:rPr>
          <w:rFonts w:cs="Times New Roman"/>
          <w:color w:val="000000" w:themeColor="text1"/>
          <w:szCs w:val="24"/>
        </w:rPr>
        <w:t xml:space="preserve">ozboru budeme technologie </w:t>
      </w:r>
      <w:r w:rsidR="000279DF">
        <w:rPr>
          <w:rFonts w:cs="Times New Roman"/>
          <w:color w:val="000000" w:themeColor="text1"/>
          <w:szCs w:val="24"/>
        </w:rPr>
        <w:t>rozdělovat do dvou kategorií</w:t>
      </w:r>
      <w:r w:rsidR="004B6E66">
        <w:rPr>
          <w:rFonts w:cs="Times New Roman"/>
          <w:color w:val="000000" w:themeColor="text1"/>
          <w:szCs w:val="24"/>
        </w:rPr>
        <w:t xml:space="preserve">. </w:t>
      </w:r>
      <w:r w:rsidR="009675F5">
        <w:rPr>
          <w:rFonts w:cs="Times New Roman"/>
          <w:color w:val="000000" w:themeColor="text1"/>
          <w:szCs w:val="24"/>
        </w:rPr>
        <w:t xml:space="preserve">První </w:t>
      </w:r>
      <w:r w:rsidR="000279DF">
        <w:rPr>
          <w:rFonts w:cs="Times New Roman"/>
          <w:color w:val="000000" w:themeColor="text1"/>
          <w:szCs w:val="24"/>
        </w:rPr>
        <w:t xml:space="preserve">kategorie zahrnuje </w:t>
      </w:r>
      <w:r w:rsidR="009C61F1">
        <w:rPr>
          <w:rFonts w:cs="Times New Roman"/>
          <w:color w:val="000000" w:themeColor="text1"/>
          <w:szCs w:val="24"/>
        </w:rPr>
        <w:t>m</w:t>
      </w:r>
      <w:r w:rsidR="004B6E66">
        <w:rPr>
          <w:rFonts w:cs="Times New Roman"/>
          <w:color w:val="000000" w:themeColor="text1"/>
          <w:szCs w:val="24"/>
        </w:rPr>
        <w:t xml:space="preserve">oderní technologie </w:t>
      </w:r>
      <w:r w:rsidR="000279DF">
        <w:rPr>
          <w:rFonts w:cs="Times New Roman"/>
          <w:color w:val="000000" w:themeColor="text1"/>
          <w:szCs w:val="24"/>
        </w:rPr>
        <w:t>ve formě</w:t>
      </w:r>
      <w:r w:rsidR="009C61F1">
        <w:rPr>
          <w:rFonts w:cs="Times New Roman"/>
          <w:color w:val="000000" w:themeColor="text1"/>
          <w:szCs w:val="24"/>
        </w:rPr>
        <w:t xml:space="preserve"> </w:t>
      </w:r>
      <w:r w:rsidR="00DF21CA">
        <w:rPr>
          <w:rFonts w:cs="Times New Roman"/>
          <w:color w:val="000000" w:themeColor="text1"/>
          <w:szCs w:val="24"/>
        </w:rPr>
        <w:t>pomůcek</w:t>
      </w:r>
      <w:r w:rsidR="004B6E66">
        <w:rPr>
          <w:rFonts w:cs="Times New Roman"/>
          <w:color w:val="000000" w:themeColor="text1"/>
          <w:szCs w:val="24"/>
        </w:rPr>
        <w:t xml:space="preserve"> </w:t>
      </w:r>
      <w:r w:rsidR="00AD3C13">
        <w:rPr>
          <w:rFonts w:cs="Times New Roman"/>
          <w:color w:val="000000" w:themeColor="text1"/>
          <w:szCs w:val="24"/>
        </w:rPr>
        <w:t xml:space="preserve">s využitím </w:t>
      </w:r>
      <w:r w:rsidR="004E2408">
        <w:rPr>
          <w:rFonts w:cs="Times New Roman"/>
          <w:color w:val="000000" w:themeColor="text1"/>
          <w:szCs w:val="24"/>
        </w:rPr>
        <w:t xml:space="preserve">technologických prvků </w:t>
      </w:r>
      <w:r w:rsidR="004B6E66">
        <w:rPr>
          <w:rFonts w:cs="Times New Roman"/>
          <w:color w:val="000000" w:themeColor="text1"/>
          <w:szCs w:val="24"/>
        </w:rPr>
        <w:t>(semafory, lucerny, reprodukto</w:t>
      </w:r>
      <w:r w:rsidR="00D93EED">
        <w:rPr>
          <w:rFonts w:cs="Times New Roman"/>
          <w:color w:val="000000" w:themeColor="text1"/>
          <w:szCs w:val="24"/>
        </w:rPr>
        <w:t>ry)</w:t>
      </w:r>
      <w:r w:rsidR="004C009F">
        <w:rPr>
          <w:rFonts w:cs="Times New Roman"/>
          <w:color w:val="000000" w:themeColor="text1"/>
          <w:szCs w:val="24"/>
        </w:rPr>
        <w:t xml:space="preserve">. Druhá kategorie zahrnuje běžně </w:t>
      </w:r>
      <w:r w:rsidR="00C92251">
        <w:rPr>
          <w:rFonts w:cs="Times New Roman"/>
          <w:color w:val="000000" w:themeColor="text1"/>
          <w:szCs w:val="24"/>
        </w:rPr>
        <w:t>d</w:t>
      </w:r>
      <w:r w:rsidR="00D93EED">
        <w:rPr>
          <w:rFonts w:cs="Times New Roman"/>
          <w:color w:val="000000" w:themeColor="text1"/>
          <w:szCs w:val="24"/>
        </w:rPr>
        <w:t>ostupn</w:t>
      </w:r>
      <w:r w:rsidR="00C92251">
        <w:rPr>
          <w:rFonts w:cs="Times New Roman"/>
          <w:color w:val="000000" w:themeColor="text1"/>
          <w:szCs w:val="24"/>
        </w:rPr>
        <w:t>é</w:t>
      </w:r>
      <w:r w:rsidR="00D93EED">
        <w:rPr>
          <w:rFonts w:cs="Times New Roman"/>
          <w:color w:val="000000" w:themeColor="text1"/>
          <w:szCs w:val="24"/>
        </w:rPr>
        <w:t xml:space="preserve"> </w:t>
      </w:r>
      <w:r w:rsidR="004E2408">
        <w:rPr>
          <w:rFonts w:cs="Times New Roman"/>
          <w:color w:val="000000" w:themeColor="text1"/>
          <w:szCs w:val="24"/>
        </w:rPr>
        <w:t>mobilní</w:t>
      </w:r>
      <w:r w:rsidR="00D93EED">
        <w:rPr>
          <w:rFonts w:cs="Times New Roman"/>
          <w:color w:val="000000" w:themeColor="text1"/>
          <w:szCs w:val="24"/>
        </w:rPr>
        <w:t xml:space="preserve"> technologi</w:t>
      </w:r>
      <w:r w:rsidR="00C92251">
        <w:rPr>
          <w:rFonts w:cs="Times New Roman"/>
          <w:color w:val="000000" w:themeColor="text1"/>
          <w:szCs w:val="24"/>
        </w:rPr>
        <w:t>e</w:t>
      </w:r>
      <w:r w:rsidR="004E2408">
        <w:rPr>
          <w:rFonts w:cs="Times New Roman"/>
          <w:color w:val="000000" w:themeColor="text1"/>
          <w:szCs w:val="24"/>
        </w:rPr>
        <w:t>,</w:t>
      </w:r>
      <w:r w:rsidR="00D93EED">
        <w:rPr>
          <w:rFonts w:cs="Times New Roman"/>
          <w:color w:val="000000" w:themeColor="text1"/>
          <w:szCs w:val="24"/>
        </w:rPr>
        <w:t xml:space="preserve"> jako mobilní telefony a ta</w:t>
      </w:r>
      <w:r w:rsidR="00740843">
        <w:rPr>
          <w:rFonts w:cs="Times New Roman"/>
          <w:color w:val="000000" w:themeColor="text1"/>
          <w:szCs w:val="24"/>
        </w:rPr>
        <w:t xml:space="preserve">blety. </w:t>
      </w:r>
      <w:r w:rsidR="004E2408">
        <w:rPr>
          <w:rFonts w:cs="Times New Roman"/>
          <w:color w:val="000000" w:themeColor="text1"/>
          <w:szCs w:val="24"/>
        </w:rPr>
        <w:t>Tyt</w:t>
      </w:r>
      <w:r w:rsidR="001704D8">
        <w:rPr>
          <w:rFonts w:cs="Times New Roman"/>
          <w:color w:val="000000" w:themeColor="text1"/>
          <w:szCs w:val="24"/>
        </w:rPr>
        <w:t>o dvě oblasti je potřeba vymezit z důvodu, že sami respondenti je vnímají velmi odlišně a mají na jejich využití odlišné názory</w:t>
      </w:r>
      <w:r w:rsidR="005C0FAE">
        <w:rPr>
          <w:rFonts w:cs="Times New Roman"/>
          <w:color w:val="000000" w:themeColor="text1"/>
          <w:szCs w:val="24"/>
        </w:rPr>
        <w:t xml:space="preserve">, což </w:t>
      </w:r>
      <w:r w:rsidR="00476C2B">
        <w:rPr>
          <w:rFonts w:cs="Times New Roman"/>
          <w:color w:val="000000" w:themeColor="text1"/>
          <w:szCs w:val="24"/>
        </w:rPr>
        <w:t xml:space="preserve">má </w:t>
      </w:r>
      <w:r w:rsidR="005C0FAE">
        <w:rPr>
          <w:rFonts w:cs="Times New Roman"/>
          <w:color w:val="000000" w:themeColor="text1"/>
          <w:szCs w:val="24"/>
        </w:rPr>
        <w:t xml:space="preserve">zásadní </w:t>
      </w:r>
      <w:r w:rsidR="00476C2B">
        <w:rPr>
          <w:rFonts w:cs="Times New Roman"/>
          <w:color w:val="000000" w:themeColor="text1"/>
          <w:szCs w:val="24"/>
        </w:rPr>
        <w:t>vliv na celý průběh výzkumu.</w:t>
      </w:r>
      <w:r w:rsidR="009954ED">
        <w:rPr>
          <w:rFonts w:cs="Times New Roman"/>
          <w:color w:val="000000" w:themeColor="text1"/>
          <w:szCs w:val="24"/>
        </w:rPr>
        <w:t xml:space="preserve"> Proto je i my v následném rozboru budeme dělit na </w:t>
      </w:r>
      <w:r w:rsidR="006B4D51">
        <w:rPr>
          <w:rFonts w:cs="Times New Roman"/>
          <w:color w:val="000000" w:themeColor="text1"/>
          <w:szCs w:val="24"/>
        </w:rPr>
        <w:t>pomůcky</w:t>
      </w:r>
      <w:r w:rsidR="009954ED">
        <w:rPr>
          <w:rFonts w:cs="Times New Roman"/>
          <w:color w:val="000000" w:themeColor="text1"/>
          <w:szCs w:val="24"/>
        </w:rPr>
        <w:t xml:space="preserve"> s </w:t>
      </w:r>
      <w:r w:rsidR="006B4D51">
        <w:rPr>
          <w:rFonts w:cs="Times New Roman"/>
          <w:color w:val="000000" w:themeColor="text1"/>
          <w:szCs w:val="24"/>
        </w:rPr>
        <w:t>prvky</w:t>
      </w:r>
      <w:r w:rsidR="009954ED">
        <w:rPr>
          <w:rFonts w:cs="Times New Roman"/>
          <w:color w:val="000000" w:themeColor="text1"/>
          <w:szCs w:val="24"/>
        </w:rPr>
        <w:t xml:space="preserve"> moderních technologií a </w:t>
      </w:r>
      <w:r w:rsidR="00EA2ABB">
        <w:rPr>
          <w:rFonts w:cs="Times New Roman"/>
          <w:color w:val="000000" w:themeColor="text1"/>
          <w:szCs w:val="24"/>
        </w:rPr>
        <w:t xml:space="preserve">na </w:t>
      </w:r>
      <w:r w:rsidR="009954ED">
        <w:rPr>
          <w:rFonts w:cs="Times New Roman"/>
          <w:color w:val="000000" w:themeColor="text1"/>
          <w:szCs w:val="24"/>
        </w:rPr>
        <w:t xml:space="preserve">mobilní technologie. </w:t>
      </w:r>
    </w:p>
    <w:p w14:paraId="10118C3C" w14:textId="30E28BFD" w:rsidR="002026A6" w:rsidRPr="00A04C89" w:rsidRDefault="00BD5D19" w:rsidP="00056E16">
      <w:pPr>
        <w:pStyle w:val="Nadpis2"/>
      </w:pPr>
      <w:bookmarkStart w:id="57" w:name="_Toc101410232"/>
      <w:r>
        <w:t>7.1</w:t>
      </w:r>
      <w:r w:rsidR="0044379A">
        <w:t xml:space="preserve"> </w:t>
      </w:r>
      <w:r w:rsidR="00FC07DD" w:rsidRPr="00F25434">
        <w:t xml:space="preserve">Přínos </w:t>
      </w:r>
      <w:r w:rsidR="0010683D">
        <w:t>moderních technologií</w:t>
      </w:r>
      <w:r w:rsidR="00FC07DD" w:rsidRPr="00F25434">
        <w:t xml:space="preserve"> do táborové pedagogiky</w:t>
      </w:r>
      <w:bookmarkEnd w:id="57"/>
    </w:p>
    <w:p w14:paraId="145BD72E" w14:textId="06E8D5B8" w:rsidR="00905BB9" w:rsidRDefault="00DE7504" w:rsidP="00AE6067">
      <w:pPr>
        <w:spacing w:line="360" w:lineRule="auto"/>
        <w:ind w:firstLine="567"/>
        <w:rPr>
          <w:rFonts w:cs="Times New Roman"/>
          <w:color w:val="000000" w:themeColor="text1"/>
          <w:szCs w:val="24"/>
        </w:rPr>
      </w:pPr>
      <w:r>
        <w:rPr>
          <w:rFonts w:cs="Times New Roman"/>
          <w:color w:val="000000" w:themeColor="text1"/>
          <w:szCs w:val="24"/>
        </w:rPr>
        <w:t xml:space="preserve">Názorový repertoár </w:t>
      </w:r>
      <w:r w:rsidR="00D10C17">
        <w:rPr>
          <w:rFonts w:cs="Times New Roman"/>
          <w:color w:val="000000" w:themeColor="text1"/>
          <w:szCs w:val="24"/>
        </w:rPr>
        <w:t>n</w:t>
      </w:r>
      <w:r>
        <w:rPr>
          <w:rFonts w:cs="Times New Roman"/>
          <w:color w:val="000000" w:themeColor="text1"/>
          <w:szCs w:val="24"/>
        </w:rPr>
        <w:t xml:space="preserve">a to, co nám mohou </w:t>
      </w:r>
      <w:r w:rsidR="006B4D51">
        <w:rPr>
          <w:rFonts w:cs="Times New Roman"/>
          <w:color w:val="000000" w:themeColor="text1"/>
          <w:szCs w:val="24"/>
        </w:rPr>
        <w:t>pomůcky</w:t>
      </w:r>
      <w:r w:rsidR="007C4BF7">
        <w:rPr>
          <w:rFonts w:cs="Times New Roman"/>
          <w:color w:val="000000" w:themeColor="text1"/>
          <w:szCs w:val="24"/>
        </w:rPr>
        <w:t xml:space="preserve"> </w:t>
      </w:r>
      <w:r w:rsidR="00DF21CA">
        <w:rPr>
          <w:rFonts w:cs="Times New Roman"/>
          <w:color w:val="000000" w:themeColor="text1"/>
          <w:szCs w:val="24"/>
        </w:rPr>
        <w:t xml:space="preserve">s využitím prvků moderních technologií </w:t>
      </w:r>
      <w:r>
        <w:rPr>
          <w:rFonts w:cs="Times New Roman"/>
          <w:color w:val="000000" w:themeColor="text1"/>
          <w:szCs w:val="24"/>
        </w:rPr>
        <w:t>do tá</w:t>
      </w:r>
      <w:r w:rsidR="00424DF6">
        <w:rPr>
          <w:rFonts w:cs="Times New Roman"/>
          <w:color w:val="000000" w:themeColor="text1"/>
          <w:szCs w:val="24"/>
        </w:rPr>
        <w:t xml:space="preserve">borové pedagogiky přinést, je opravdu široký. </w:t>
      </w:r>
      <w:r w:rsidR="00D10C17">
        <w:rPr>
          <w:rFonts w:cs="Times New Roman"/>
          <w:color w:val="000000" w:themeColor="text1"/>
          <w:szCs w:val="24"/>
        </w:rPr>
        <w:t>R</w:t>
      </w:r>
      <w:r w:rsidR="009208DF">
        <w:rPr>
          <w:rFonts w:cs="Times New Roman"/>
          <w:color w:val="000000" w:themeColor="text1"/>
          <w:szCs w:val="24"/>
        </w:rPr>
        <w:t xml:space="preserve">espondenti </w:t>
      </w:r>
      <w:r w:rsidR="00D10C17">
        <w:rPr>
          <w:rFonts w:cs="Times New Roman"/>
          <w:color w:val="000000" w:themeColor="text1"/>
          <w:szCs w:val="24"/>
        </w:rPr>
        <w:t xml:space="preserve">se však </w:t>
      </w:r>
      <w:r w:rsidR="009208DF">
        <w:rPr>
          <w:rFonts w:cs="Times New Roman"/>
          <w:color w:val="000000" w:themeColor="text1"/>
          <w:szCs w:val="24"/>
        </w:rPr>
        <w:t xml:space="preserve">ve výrocích </w:t>
      </w:r>
      <w:r w:rsidR="00D10C17">
        <w:rPr>
          <w:rFonts w:cs="Times New Roman"/>
          <w:color w:val="000000" w:themeColor="text1"/>
          <w:szCs w:val="24"/>
        </w:rPr>
        <w:t>často</w:t>
      </w:r>
      <w:r w:rsidR="009208DF">
        <w:rPr>
          <w:rFonts w:cs="Times New Roman"/>
          <w:color w:val="000000" w:themeColor="text1"/>
          <w:szCs w:val="24"/>
        </w:rPr>
        <w:t xml:space="preserve"> shodovali</w:t>
      </w:r>
      <w:r w:rsidR="001B6C42">
        <w:rPr>
          <w:rFonts w:cs="Times New Roman"/>
          <w:color w:val="000000" w:themeColor="text1"/>
          <w:szCs w:val="24"/>
        </w:rPr>
        <w:t xml:space="preserve"> a navzájem se doplňovali. Při zpětných </w:t>
      </w:r>
      <w:r w:rsidR="00F96A89">
        <w:rPr>
          <w:rFonts w:cs="Times New Roman"/>
          <w:color w:val="000000" w:themeColor="text1"/>
          <w:szCs w:val="24"/>
        </w:rPr>
        <w:t>vazbách</w:t>
      </w:r>
      <w:r w:rsidR="001B6C42">
        <w:rPr>
          <w:rFonts w:cs="Times New Roman"/>
          <w:color w:val="000000" w:themeColor="text1"/>
          <w:szCs w:val="24"/>
        </w:rPr>
        <w:t xml:space="preserve"> jsme </w:t>
      </w:r>
      <w:r w:rsidR="00F96A89">
        <w:rPr>
          <w:rFonts w:cs="Times New Roman"/>
          <w:color w:val="000000" w:themeColor="text1"/>
          <w:szCs w:val="24"/>
        </w:rPr>
        <w:t>narazili na mnoho výhod a benefitů</w:t>
      </w:r>
      <w:r w:rsidR="00FD04F2">
        <w:rPr>
          <w:rFonts w:cs="Times New Roman"/>
          <w:color w:val="000000" w:themeColor="text1"/>
          <w:szCs w:val="24"/>
        </w:rPr>
        <w:t xml:space="preserve"> a v</w:t>
      </w:r>
      <w:r w:rsidR="00D10C17">
        <w:rPr>
          <w:rFonts w:cs="Times New Roman"/>
          <w:color w:val="000000" w:themeColor="text1"/>
          <w:szCs w:val="24"/>
        </w:rPr>
        <w:t> této podkapi</w:t>
      </w:r>
      <w:r w:rsidR="00905BB9">
        <w:rPr>
          <w:rFonts w:cs="Times New Roman"/>
          <w:color w:val="000000" w:themeColor="text1"/>
          <w:szCs w:val="24"/>
        </w:rPr>
        <w:t xml:space="preserve">tole se na ně detailně zaměříme. </w:t>
      </w:r>
      <w:r w:rsidR="00FD04F2">
        <w:rPr>
          <w:rFonts w:cs="Times New Roman"/>
          <w:color w:val="000000" w:themeColor="text1"/>
          <w:szCs w:val="24"/>
        </w:rPr>
        <w:t>B</w:t>
      </w:r>
      <w:r w:rsidR="00687B51">
        <w:rPr>
          <w:rFonts w:cs="Times New Roman"/>
          <w:color w:val="000000" w:themeColor="text1"/>
          <w:szCs w:val="24"/>
        </w:rPr>
        <w:t xml:space="preserve">udeme </w:t>
      </w:r>
      <w:r w:rsidR="00FD04F2">
        <w:rPr>
          <w:rFonts w:cs="Times New Roman"/>
          <w:color w:val="000000" w:themeColor="text1"/>
          <w:szCs w:val="24"/>
        </w:rPr>
        <w:t>zde hovoři</w:t>
      </w:r>
      <w:r w:rsidR="00317515">
        <w:rPr>
          <w:rFonts w:cs="Times New Roman"/>
          <w:color w:val="000000" w:themeColor="text1"/>
          <w:szCs w:val="24"/>
        </w:rPr>
        <w:t xml:space="preserve">t konkrétně o vytvořených technologiích. </w:t>
      </w:r>
      <w:r w:rsidR="00644718">
        <w:rPr>
          <w:rFonts w:cs="Times New Roman"/>
          <w:color w:val="000000" w:themeColor="text1"/>
          <w:szCs w:val="24"/>
        </w:rPr>
        <w:t xml:space="preserve">Názory na </w:t>
      </w:r>
      <w:r w:rsidR="00CA1001">
        <w:rPr>
          <w:rFonts w:cs="Times New Roman"/>
          <w:color w:val="000000" w:themeColor="text1"/>
          <w:szCs w:val="24"/>
        </w:rPr>
        <w:t>mobilní</w:t>
      </w:r>
      <w:r w:rsidR="00075F15">
        <w:rPr>
          <w:rFonts w:cs="Times New Roman"/>
          <w:color w:val="000000" w:themeColor="text1"/>
          <w:szCs w:val="24"/>
        </w:rPr>
        <w:t xml:space="preserve"> technologie</w:t>
      </w:r>
      <w:r w:rsidR="0063599E">
        <w:rPr>
          <w:rFonts w:cs="Times New Roman"/>
          <w:color w:val="000000" w:themeColor="text1"/>
          <w:szCs w:val="24"/>
        </w:rPr>
        <w:t xml:space="preserve"> budeme detailně rozebírat </w:t>
      </w:r>
      <w:r w:rsidR="00317515">
        <w:rPr>
          <w:rFonts w:cs="Times New Roman"/>
          <w:color w:val="000000" w:themeColor="text1"/>
          <w:szCs w:val="24"/>
        </w:rPr>
        <w:t xml:space="preserve">zvlášť </w:t>
      </w:r>
      <w:r w:rsidR="0063599E">
        <w:rPr>
          <w:rFonts w:cs="Times New Roman"/>
          <w:color w:val="000000" w:themeColor="text1"/>
          <w:szCs w:val="24"/>
        </w:rPr>
        <w:t>v dalších kapitolách.</w:t>
      </w:r>
    </w:p>
    <w:p w14:paraId="5636A129" w14:textId="39A9D8D8" w:rsidR="00AE6067" w:rsidRDefault="00F07044" w:rsidP="00AE6067">
      <w:pPr>
        <w:spacing w:line="360" w:lineRule="auto"/>
        <w:ind w:firstLine="567"/>
        <w:rPr>
          <w:rFonts w:cs="Times New Roman"/>
          <w:color w:val="000000" w:themeColor="text1"/>
          <w:szCs w:val="24"/>
        </w:rPr>
      </w:pPr>
      <w:r>
        <w:rPr>
          <w:rFonts w:cs="Times New Roman"/>
          <w:color w:val="000000" w:themeColor="text1"/>
          <w:szCs w:val="24"/>
        </w:rPr>
        <w:t xml:space="preserve">Moderní technologie jsou ve světě stále populárnější a přitahují na sebe velkou pozornost. </w:t>
      </w:r>
      <w:r w:rsidR="006B4D51">
        <w:rPr>
          <w:rFonts w:cs="Times New Roman"/>
          <w:color w:val="000000" w:themeColor="text1"/>
          <w:szCs w:val="24"/>
        </w:rPr>
        <w:t>Pomůcky</w:t>
      </w:r>
      <w:r w:rsidR="00876002">
        <w:rPr>
          <w:rFonts w:cs="Times New Roman"/>
          <w:color w:val="000000" w:themeColor="text1"/>
          <w:szCs w:val="24"/>
        </w:rPr>
        <w:t xml:space="preserve"> s prvky moderních technologií </w:t>
      </w:r>
      <w:r w:rsidR="00E30316">
        <w:rPr>
          <w:rFonts w:cs="Times New Roman"/>
          <w:color w:val="000000" w:themeColor="text1"/>
          <w:szCs w:val="24"/>
        </w:rPr>
        <w:t xml:space="preserve">představují ve hře </w:t>
      </w:r>
      <w:r w:rsidR="00221E3B">
        <w:rPr>
          <w:rFonts w:cs="Times New Roman"/>
          <w:color w:val="000000" w:themeColor="text1"/>
          <w:szCs w:val="24"/>
        </w:rPr>
        <w:t>zajíma</w:t>
      </w:r>
      <w:r w:rsidR="000603F2">
        <w:rPr>
          <w:rFonts w:cs="Times New Roman"/>
          <w:color w:val="000000" w:themeColor="text1"/>
          <w:szCs w:val="24"/>
        </w:rPr>
        <w:t xml:space="preserve">vý </w:t>
      </w:r>
      <w:r w:rsidR="004F2837">
        <w:rPr>
          <w:rFonts w:cs="Times New Roman"/>
          <w:color w:val="000000" w:themeColor="text1"/>
          <w:szCs w:val="24"/>
        </w:rPr>
        <w:t>a</w:t>
      </w:r>
      <w:r w:rsidR="00221E3B">
        <w:rPr>
          <w:rFonts w:cs="Times New Roman"/>
          <w:color w:val="000000" w:themeColor="text1"/>
          <w:szCs w:val="24"/>
        </w:rPr>
        <w:t xml:space="preserve"> originální </w:t>
      </w:r>
      <w:r w:rsidR="000603F2">
        <w:rPr>
          <w:rFonts w:cs="Times New Roman"/>
          <w:color w:val="000000" w:themeColor="text1"/>
          <w:szCs w:val="24"/>
        </w:rPr>
        <w:t>prvek</w:t>
      </w:r>
      <w:r>
        <w:rPr>
          <w:rFonts w:cs="Times New Roman"/>
          <w:color w:val="000000" w:themeColor="text1"/>
          <w:szCs w:val="24"/>
        </w:rPr>
        <w:t>,</w:t>
      </w:r>
      <w:r w:rsidR="00DC2135">
        <w:rPr>
          <w:rFonts w:cs="Times New Roman"/>
          <w:color w:val="000000" w:themeColor="text1"/>
          <w:szCs w:val="24"/>
        </w:rPr>
        <w:t xml:space="preserve"> se kterým</w:t>
      </w:r>
      <w:r w:rsidR="000603F2">
        <w:rPr>
          <w:rFonts w:cs="Times New Roman"/>
          <w:color w:val="000000" w:themeColor="text1"/>
          <w:szCs w:val="24"/>
        </w:rPr>
        <w:t xml:space="preserve"> se </w:t>
      </w:r>
      <w:r w:rsidR="00DC2135">
        <w:rPr>
          <w:rFonts w:cs="Times New Roman"/>
          <w:color w:val="000000" w:themeColor="text1"/>
          <w:szCs w:val="24"/>
        </w:rPr>
        <w:t xml:space="preserve">děti </w:t>
      </w:r>
      <w:r w:rsidR="000603F2">
        <w:rPr>
          <w:rFonts w:cs="Times New Roman"/>
          <w:color w:val="000000" w:themeColor="text1"/>
          <w:szCs w:val="24"/>
        </w:rPr>
        <w:t>běžně nesetkávají</w:t>
      </w:r>
      <w:r w:rsidR="00E30316">
        <w:rPr>
          <w:rFonts w:cs="Times New Roman"/>
          <w:color w:val="000000" w:themeColor="text1"/>
          <w:szCs w:val="24"/>
        </w:rPr>
        <w:t>.</w:t>
      </w:r>
      <w:r w:rsidR="00DC2135">
        <w:rPr>
          <w:rFonts w:cs="Times New Roman"/>
          <w:color w:val="000000" w:themeColor="text1"/>
          <w:szCs w:val="24"/>
        </w:rPr>
        <w:t xml:space="preserve"> </w:t>
      </w:r>
      <w:r w:rsidR="00E30316">
        <w:rPr>
          <w:rFonts w:cs="Times New Roman"/>
          <w:color w:val="000000" w:themeColor="text1"/>
          <w:szCs w:val="24"/>
        </w:rPr>
        <w:t xml:space="preserve">Technologie, které jsme </w:t>
      </w:r>
      <w:r w:rsidR="00E505EE">
        <w:rPr>
          <w:rFonts w:cs="Times New Roman"/>
          <w:color w:val="000000" w:themeColor="text1"/>
          <w:szCs w:val="24"/>
        </w:rPr>
        <w:t>vytvořili</w:t>
      </w:r>
      <w:r w:rsidR="00E30316">
        <w:rPr>
          <w:rFonts w:cs="Times New Roman"/>
          <w:color w:val="000000" w:themeColor="text1"/>
          <w:szCs w:val="24"/>
        </w:rPr>
        <w:t>,</w:t>
      </w:r>
      <w:r w:rsidR="00C17B7D">
        <w:rPr>
          <w:rFonts w:cs="Times New Roman"/>
          <w:color w:val="000000" w:themeColor="text1"/>
          <w:szCs w:val="24"/>
        </w:rPr>
        <w:t xml:space="preserve"> </w:t>
      </w:r>
      <w:r w:rsidR="001D3970">
        <w:rPr>
          <w:rFonts w:cs="Times New Roman"/>
          <w:color w:val="000000" w:themeColor="text1"/>
          <w:szCs w:val="24"/>
        </w:rPr>
        <w:t xml:space="preserve">respondenti </w:t>
      </w:r>
      <w:r w:rsidR="00C17B7D">
        <w:rPr>
          <w:rFonts w:cs="Times New Roman"/>
          <w:color w:val="000000" w:themeColor="text1"/>
          <w:szCs w:val="24"/>
        </w:rPr>
        <w:t>nikdy neviděl</w:t>
      </w:r>
      <w:r w:rsidR="001D3970">
        <w:rPr>
          <w:rFonts w:cs="Times New Roman"/>
          <w:color w:val="000000" w:themeColor="text1"/>
          <w:szCs w:val="24"/>
        </w:rPr>
        <w:t>i</w:t>
      </w:r>
      <w:r w:rsidR="00C17B7D">
        <w:rPr>
          <w:rFonts w:cs="Times New Roman"/>
          <w:color w:val="000000" w:themeColor="text1"/>
          <w:szCs w:val="24"/>
        </w:rPr>
        <w:t xml:space="preserve"> </w:t>
      </w:r>
      <w:r w:rsidR="00E505EE">
        <w:rPr>
          <w:rFonts w:cs="Times New Roman"/>
          <w:color w:val="000000" w:themeColor="text1"/>
          <w:szCs w:val="24"/>
        </w:rPr>
        <w:t>a neviděl</w:t>
      </w:r>
      <w:r w:rsidR="001D3970">
        <w:rPr>
          <w:rFonts w:cs="Times New Roman"/>
          <w:color w:val="000000" w:themeColor="text1"/>
          <w:szCs w:val="24"/>
        </w:rPr>
        <w:t>i</w:t>
      </w:r>
      <w:r w:rsidR="00E505EE">
        <w:rPr>
          <w:rFonts w:cs="Times New Roman"/>
          <w:color w:val="000000" w:themeColor="text1"/>
          <w:szCs w:val="24"/>
        </w:rPr>
        <w:t xml:space="preserve"> ani technologie jim podobné. </w:t>
      </w:r>
      <w:r w:rsidR="00C17B7D">
        <w:rPr>
          <w:rFonts w:cs="Times New Roman"/>
          <w:color w:val="000000" w:themeColor="text1"/>
          <w:szCs w:val="24"/>
        </w:rPr>
        <w:t xml:space="preserve">Je to </w:t>
      </w:r>
      <w:r w:rsidR="00287F15">
        <w:rPr>
          <w:rFonts w:cs="Times New Roman"/>
          <w:color w:val="000000" w:themeColor="text1"/>
          <w:szCs w:val="24"/>
        </w:rPr>
        <w:t>ne</w:t>
      </w:r>
      <w:r w:rsidR="00221E3B">
        <w:rPr>
          <w:rFonts w:cs="Times New Roman"/>
          <w:color w:val="000000" w:themeColor="text1"/>
          <w:szCs w:val="24"/>
        </w:rPr>
        <w:t>zvyklý materiál</w:t>
      </w:r>
      <w:r w:rsidR="000600A4">
        <w:rPr>
          <w:rFonts w:cs="Times New Roman"/>
          <w:color w:val="000000" w:themeColor="text1"/>
          <w:szCs w:val="24"/>
        </w:rPr>
        <w:t>ový prvek, který při</w:t>
      </w:r>
      <w:r w:rsidR="0042082D">
        <w:rPr>
          <w:rFonts w:cs="Times New Roman"/>
          <w:color w:val="000000" w:themeColor="text1"/>
          <w:szCs w:val="24"/>
        </w:rPr>
        <w:t>spívá</w:t>
      </w:r>
      <w:r w:rsidR="000600A4">
        <w:rPr>
          <w:rFonts w:cs="Times New Roman"/>
          <w:color w:val="000000" w:themeColor="text1"/>
          <w:szCs w:val="24"/>
        </w:rPr>
        <w:t xml:space="preserve"> </w:t>
      </w:r>
      <w:r w:rsidR="00D97757">
        <w:rPr>
          <w:rFonts w:cs="Times New Roman"/>
          <w:color w:val="000000" w:themeColor="text1"/>
          <w:szCs w:val="24"/>
        </w:rPr>
        <w:t>hř</w:t>
      </w:r>
      <w:r w:rsidR="0042082D">
        <w:rPr>
          <w:rFonts w:cs="Times New Roman"/>
          <w:color w:val="000000" w:themeColor="text1"/>
          <w:szCs w:val="24"/>
        </w:rPr>
        <w:t xml:space="preserve">e na </w:t>
      </w:r>
      <w:r w:rsidR="00D97757">
        <w:rPr>
          <w:rFonts w:cs="Times New Roman"/>
          <w:color w:val="000000" w:themeColor="text1"/>
          <w:szCs w:val="24"/>
        </w:rPr>
        <w:t>atraktivit</w:t>
      </w:r>
      <w:r w:rsidR="0042082D">
        <w:rPr>
          <w:rFonts w:cs="Times New Roman"/>
          <w:color w:val="000000" w:themeColor="text1"/>
          <w:szCs w:val="24"/>
        </w:rPr>
        <w:t>ě</w:t>
      </w:r>
      <w:r w:rsidR="00D97757">
        <w:rPr>
          <w:rFonts w:cs="Times New Roman"/>
          <w:color w:val="000000" w:themeColor="text1"/>
          <w:szCs w:val="24"/>
        </w:rPr>
        <w:t xml:space="preserve">. </w:t>
      </w:r>
    </w:p>
    <w:p w14:paraId="3A8ECBD1" w14:textId="793F794F" w:rsidR="00AE6067" w:rsidRDefault="0042672A" w:rsidP="00AE6067">
      <w:pPr>
        <w:spacing w:line="360" w:lineRule="auto"/>
        <w:ind w:firstLine="567"/>
        <w:rPr>
          <w:rFonts w:cs="Times New Roman"/>
          <w:color w:val="000000" w:themeColor="text1"/>
          <w:szCs w:val="24"/>
        </w:rPr>
      </w:pPr>
      <w:r>
        <w:rPr>
          <w:rFonts w:cs="Times New Roman"/>
          <w:color w:val="000000" w:themeColor="text1"/>
          <w:szCs w:val="24"/>
        </w:rPr>
        <w:t>Interaktivita</w:t>
      </w:r>
      <w:r w:rsidR="00BA67A2">
        <w:rPr>
          <w:rFonts w:cs="Times New Roman"/>
          <w:color w:val="000000" w:themeColor="text1"/>
          <w:szCs w:val="24"/>
        </w:rPr>
        <w:t>, atraktivita</w:t>
      </w:r>
      <w:r>
        <w:rPr>
          <w:rFonts w:cs="Times New Roman"/>
          <w:color w:val="000000" w:themeColor="text1"/>
          <w:szCs w:val="24"/>
        </w:rPr>
        <w:t xml:space="preserve"> a neobvyklost těchto technologií zvyšuj</w:t>
      </w:r>
      <w:r w:rsidR="0042082D">
        <w:rPr>
          <w:rFonts w:cs="Times New Roman"/>
          <w:color w:val="000000" w:themeColor="text1"/>
          <w:szCs w:val="24"/>
        </w:rPr>
        <w:t>í</w:t>
      </w:r>
      <w:r>
        <w:rPr>
          <w:rFonts w:cs="Times New Roman"/>
          <w:color w:val="000000" w:themeColor="text1"/>
          <w:szCs w:val="24"/>
        </w:rPr>
        <w:t xml:space="preserve"> míru motivace účastníků. Každý nový prvek si chce dítě vyzkoušet, ch</w:t>
      </w:r>
      <w:r w:rsidR="00BA67A2">
        <w:rPr>
          <w:rFonts w:cs="Times New Roman"/>
          <w:color w:val="000000" w:themeColor="text1"/>
          <w:szCs w:val="24"/>
        </w:rPr>
        <w:t>ce</w:t>
      </w:r>
      <w:r>
        <w:rPr>
          <w:rFonts w:cs="Times New Roman"/>
          <w:color w:val="000000" w:themeColor="text1"/>
          <w:szCs w:val="24"/>
        </w:rPr>
        <w:t xml:space="preserve"> zmáčknout každý čudlík a </w:t>
      </w:r>
      <w:r w:rsidR="00BA67A2">
        <w:rPr>
          <w:rFonts w:cs="Times New Roman"/>
          <w:color w:val="000000" w:themeColor="text1"/>
          <w:szCs w:val="24"/>
        </w:rPr>
        <w:t xml:space="preserve">chce </w:t>
      </w:r>
      <w:r w:rsidR="00DF21CA">
        <w:rPr>
          <w:rFonts w:cs="Times New Roman"/>
          <w:color w:val="000000" w:themeColor="text1"/>
          <w:szCs w:val="24"/>
        </w:rPr>
        <w:t xml:space="preserve">si </w:t>
      </w:r>
      <w:r>
        <w:rPr>
          <w:rFonts w:cs="Times New Roman"/>
          <w:color w:val="000000" w:themeColor="text1"/>
          <w:szCs w:val="24"/>
        </w:rPr>
        <w:t xml:space="preserve">vše osahat. </w:t>
      </w:r>
      <w:r w:rsidR="00740CEE">
        <w:rPr>
          <w:rFonts w:cs="Times New Roman"/>
          <w:color w:val="000000" w:themeColor="text1"/>
          <w:szCs w:val="24"/>
        </w:rPr>
        <w:t>Jsou proto více motivován</w:t>
      </w:r>
      <w:r w:rsidR="00E40231">
        <w:rPr>
          <w:rFonts w:cs="Times New Roman"/>
          <w:color w:val="000000" w:themeColor="text1"/>
          <w:szCs w:val="24"/>
        </w:rPr>
        <w:t>y</w:t>
      </w:r>
      <w:r w:rsidR="00740CEE">
        <w:rPr>
          <w:rFonts w:cs="Times New Roman"/>
          <w:color w:val="000000" w:themeColor="text1"/>
          <w:szCs w:val="24"/>
        </w:rPr>
        <w:t xml:space="preserve"> se hry zúčastnit a jsou mo</w:t>
      </w:r>
      <w:r w:rsidR="00E40231">
        <w:rPr>
          <w:rFonts w:cs="Times New Roman"/>
          <w:color w:val="000000" w:themeColor="text1"/>
          <w:szCs w:val="24"/>
        </w:rPr>
        <w:t xml:space="preserve">tivovány dát do hry větší úsilí. </w:t>
      </w:r>
    </w:p>
    <w:p w14:paraId="7E9C2138" w14:textId="4DEA130C" w:rsidR="00AE6067" w:rsidRDefault="00287F15" w:rsidP="00AE6067">
      <w:pPr>
        <w:spacing w:line="360" w:lineRule="auto"/>
        <w:ind w:firstLine="567"/>
        <w:rPr>
          <w:rFonts w:cs="Times New Roman"/>
          <w:color w:val="000000" w:themeColor="text1"/>
          <w:szCs w:val="24"/>
        </w:rPr>
      </w:pPr>
      <w:r>
        <w:rPr>
          <w:rFonts w:cs="Times New Roman"/>
          <w:color w:val="000000" w:themeColor="text1"/>
          <w:szCs w:val="24"/>
        </w:rPr>
        <w:lastRenderedPageBreak/>
        <w:t xml:space="preserve">Velkou výhodou je </w:t>
      </w:r>
      <w:r w:rsidR="004F2837">
        <w:rPr>
          <w:rFonts w:cs="Times New Roman"/>
          <w:color w:val="000000" w:themeColor="text1"/>
          <w:szCs w:val="24"/>
        </w:rPr>
        <w:t>univerzál</w:t>
      </w:r>
      <w:r w:rsidR="00030D13">
        <w:rPr>
          <w:rFonts w:cs="Times New Roman"/>
          <w:color w:val="000000" w:themeColor="text1"/>
          <w:szCs w:val="24"/>
        </w:rPr>
        <w:t>nost</w:t>
      </w:r>
      <w:r w:rsidR="00DF21CA">
        <w:rPr>
          <w:rFonts w:cs="Times New Roman"/>
          <w:color w:val="000000" w:themeColor="text1"/>
          <w:szCs w:val="24"/>
        </w:rPr>
        <w:t xml:space="preserve"> daných technologií</w:t>
      </w:r>
      <w:r w:rsidR="004F2837">
        <w:rPr>
          <w:rFonts w:cs="Times New Roman"/>
          <w:color w:val="000000" w:themeColor="text1"/>
          <w:szCs w:val="24"/>
        </w:rPr>
        <w:t xml:space="preserve">. </w:t>
      </w:r>
      <w:r w:rsidR="00D61006">
        <w:rPr>
          <w:rFonts w:cs="Times New Roman"/>
          <w:color w:val="000000" w:themeColor="text1"/>
          <w:szCs w:val="24"/>
        </w:rPr>
        <w:t>Naše technologie je</w:t>
      </w:r>
      <w:r w:rsidR="004F2837">
        <w:rPr>
          <w:rFonts w:cs="Times New Roman"/>
          <w:color w:val="000000" w:themeColor="text1"/>
          <w:szCs w:val="24"/>
        </w:rPr>
        <w:t xml:space="preserve"> možné </w:t>
      </w:r>
      <w:r w:rsidR="00D61006">
        <w:rPr>
          <w:rFonts w:cs="Times New Roman"/>
          <w:color w:val="000000" w:themeColor="text1"/>
          <w:szCs w:val="24"/>
        </w:rPr>
        <w:t>vy</w:t>
      </w:r>
      <w:r w:rsidR="004F2837">
        <w:rPr>
          <w:rFonts w:cs="Times New Roman"/>
          <w:color w:val="000000" w:themeColor="text1"/>
          <w:szCs w:val="24"/>
        </w:rPr>
        <w:t>užít v jakémkoliv tématu, pro jakoukoliv věkovou skupinu, v</w:t>
      </w:r>
      <w:r w:rsidR="00CB7F06">
        <w:rPr>
          <w:rFonts w:cs="Times New Roman"/>
          <w:color w:val="000000" w:themeColor="text1"/>
          <w:szCs w:val="24"/>
        </w:rPr>
        <w:t xml:space="preserve"> jakémkoliv prostředí. </w:t>
      </w:r>
      <w:r w:rsidR="0042672A">
        <w:rPr>
          <w:rFonts w:cs="Times New Roman"/>
          <w:color w:val="000000" w:themeColor="text1"/>
          <w:szCs w:val="24"/>
        </w:rPr>
        <w:t>Přináší nám jedinečné ozvláštnění a zpestření hry. Obnovení toho, co už známe</w:t>
      </w:r>
      <w:r w:rsidR="00D310DF">
        <w:rPr>
          <w:rFonts w:cs="Times New Roman"/>
          <w:color w:val="000000" w:themeColor="text1"/>
          <w:szCs w:val="24"/>
        </w:rPr>
        <w:t>. I dříve používaným hrám d</w:t>
      </w:r>
      <w:r w:rsidR="0042672A">
        <w:rPr>
          <w:rFonts w:cs="Times New Roman"/>
          <w:color w:val="000000" w:themeColor="text1"/>
          <w:szCs w:val="24"/>
        </w:rPr>
        <w:t>odáv</w:t>
      </w:r>
      <w:r w:rsidR="005166D1">
        <w:rPr>
          <w:rFonts w:cs="Times New Roman"/>
          <w:color w:val="000000" w:themeColor="text1"/>
          <w:szCs w:val="24"/>
        </w:rPr>
        <w:t xml:space="preserve">ají </w:t>
      </w:r>
      <w:r w:rsidR="0042672A">
        <w:rPr>
          <w:rFonts w:cs="Times New Roman"/>
          <w:color w:val="000000" w:themeColor="text1"/>
          <w:szCs w:val="24"/>
        </w:rPr>
        <w:t xml:space="preserve">nový nádech. </w:t>
      </w:r>
    </w:p>
    <w:p w14:paraId="1281AA02" w14:textId="77777777" w:rsidR="00AE6067" w:rsidRDefault="00AF141F" w:rsidP="00AE6067">
      <w:pPr>
        <w:spacing w:line="360" w:lineRule="auto"/>
        <w:ind w:firstLine="567"/>
        <w:rPr>
          <w:rFonts w:cs="Times New Roman"/>
          <w:color w:val="000000" w:themeColor="text1"/>
          <w:szCs w:val="24"/>
        </w:rPr>
      </w:pPr>
      <w:r>
        <w:rPr>
          <w:rFonts w:cs="Times New Roman"/>
          <w:color w:val="000000" w:themeColor="text1"/>
          <w:szCs w:val="24"/>
        </w:rPr>
        <w:t xml:space="preserve">Technologie nám svými možnostmi mohou určovat nová a neobvyklá pravidla. A do jisté míry </w:t>
      </w:r>
      <w:r w:rsidR="00AA560D">
        <w:rPr>
          <w:rFonts w:cs="Times New Roman"/>
          <w:color w:val="000000" w:themeColor="text1"/>
          <w:szCs w:val="24"/>
        </w:rPr>
        <w:t>ovlivňují prvek</w:t>
      </w:r>
      <w:r>
        <w:rPr>
          <w:rFonts w:cs="Times New Roman"/>
          <w:color w:val="000000" w:themeColor="text1"/>
          <w:szCs w:val="24"/>
        </w:rPr>
        <w:t xml:space="preserve"> fair play. Na jednu stranu nám technologie určuje parametry, </w:t>
      </w:r>
      <w:r w:rsidR="008467D1">
        <w:rPr>
          <w:rFonts w:cs="Times New Roman"/>
          <w:color w:val="000000" w:themeColor="text1"/>
          <w:szCs w:val="24"/>
        </w:rPr>
        <w:t>které</w:t>
      </w:r>
      <w:r w:rsidR="002B788B">
        <w:rPr>
          <w:rFonts w:cs="Times New Roman"/>
          <w:color w:val="000000" w:themeColor="text1"/>
          <w:szCs w:val="24"/>
        </w:rPr>
        <w:t xml:space="preserve"> často bývají striktní a</w:t>
      </w:r>
      <w:r w:rsidR="008467D1">
        <w:rPr>
          <w:rFonts w:cs="Times New Roman"/>
          <w:color w:val="000000" w:themeColor="text1"/>
          <w:szCs w:val="24"/>
        </w:rPr>
        <w:t xml:space="preserve"> děti </w:t>
      </w:r>
      <w:r w:rsidR="00097035">
        <w:rPr>
          <w:rFonts w:cs="Times New Roman"/>
          <w:color w:val="000000" w:themeColor="text1"/>
          <w:szCs w:val="24"/>
        </w:rPr>
        <w:t xml:space="preserve">je </w:t>
      </w:r>
      <w:r w:rsidR="008467D1">
        <w:rPr>
          <w:rFonts w:cs="Times New Roman"/>
          <w:color w:val="000000" w:themeColor="text1"/>
          <w:szCs w:val="24"/>
        </w:rPr>
        <w:t>musí respektova</w:t>
      </w:r>
      <w:r w:rsidR="004F7B0B">
        <w:rPr>
          <w:rFonts w:cs="Times New Roman"/>
          <w:color w:val="000000" w:themeColor="text1"/>
          <w:szCs w:val="24"/>
        </w:rPr>
        <w:t>t</w:t>
      </w:r>
      <w:r w:rsidR="00097035">
        <w:rPr>
          <w:rFonts w:cs="Times New Roman"/>
          <w:color w:val="000000" w:themeColor="text1"/>
          <w:szCs w:val="24"/>
        </w:rPr>
        <w:t>. N</w:t>
      </w:r>
      <w:r>
        <w:rPr>
          <w:rFonts w:cs="Times New Roman"/>
          <w:color w:val="000000" w:themeColor="text1"/>
          <w:szCs w:val="24"/>
        </w:rPr>
        <w:t xml:space="preserve">a druhou stranu </w:t>
      </w:r>
      <w:r w:rsidR="008E6D8C">
        <w:rPr>
          <w:rFonts w:cs="Times New Roman"/>
          <w:color w:val="000000" w:themeColor="text1"/>
          <w:szCs w:val="24"/>
        </w:rPr>
        <w:t>technologie vytvářejí větší prostor pro podvádění</w:t>
      </w:r>
      <w:r w:rsidR="00A4728F">
        <w:rPr>
          <w:rFonts w:cs="Times New Roman"/>
          <w:color w:val="000000" w:themeColor="text1"/>
          <w:szCs w:val="24"/>
        </w:rPr>
        <w:t>,</w:t>
      </w:r>
      <w:r w:rsidR="008E6D8C">
        <w:rPr>
          <w:rFonts w:cs="Times New Roman"/>
          <w:color w:val="000000" w:themeColor="text1"/>
          <w:szCs w:val="24"/>
        </w:rPr>
        <w:t xml:space="preserve"> a to z toho důvodu, </w:t>
      </w:r>
      <w:r w:rsidR="0095778F">
        <w:rPr>
          <w:rFonts w:cs="Times New Roman"/>
          <w:color w:val="000000" w:themeColor="text1"/>
          <w:szCs w:val="24"/>
        </w:rPr>
        <w:t xml:space="preserve">že </w:t>
      </w:r>
      <w:r w:rsidR="008E6D8C">
        <w:rPr>
          <w:rFonts w:cs="Times New Roman"/>
          <w:color w:val="000000" w:themeColor="text1"/>
          <w:szCs w:val="24"/>
        </w:rPr>
        <w:t>technolog</w:t>
      </w:r>
      <w:r w:rsidR="0095778F">
        <w:rPr>
          <w:rFonts w:cs="Times New Roman"/>
          <w:color w:val="000000" w:themeColor="text1"/>
          <w:szCs w:val="24"/>
        </w:rPr>
        <w:t>ie ve hře často z</w:t>
      </w:r>
      <w:r w:rsidR="00FB2636">
        <w:rPr>
          <w:rFonts w:cs="Times New Roman"/>
          <w:color w:val="000000" w:themeColor="text1"/>
          <w:szCs w:val="24"/>
        </w:rPr>
        <w:t>ůstává bez kontroly</w:t>
      </w:r>
      <w:r>
        <w:rPr>
          <w:rFonts w:cs="Times New Roman"/>
          <w:color w:val="000000" w:themeColor="text1"/>
          <w:szCs w:val="24"/>
        </w:rPr>
        <w:t xml:space="preserve">. </w:t>
      </w:r>
      <w:r w:rsidR="003971D1">
        <w:rPr>
          <w:rFonts w:cs="Times New Roman"/>
          <w:color w:val="000000" w:themeColor="text1"/>
          <w:szCs w:val="24"/>
        </w:rPr>
        <w:t>V</w:t>
      </w:r>
      <w:r w:rsidR="001A0142">
        <w:rPr>
          <w:rFonts w:cs="Times New Roman"/>
          <w:color w:val="000000" w:themeColor="text1"/>
          <w:szCs w:val="24"/>
        </w:rPr>
        <w:t> této problematice je také v</w:t>
      </w:r>
      <w:r>
        <w:rPr>
          <w:rFonts w:cs="Times New Roman"/>
          <w:color w:val="000000" w:themeColor="text1"/>
          <w:szCs w:val="24"/>
        </w:rPr>
        <w:t xml:space="preserve">elkou výhodou </w:t>
      </w:r>
      <w:r w:rsidR="001A0142">
        <w:rPr>
          <w:rFonts w:cs="Times New Roman"/>
          <w:color w:val="000000" w:themeColor="text1"/>
          <w:szCs w:val="24"/>
        </w:rPr>
        <w:t xml:space="preserve">nastavení </w:t>
      </w:r>
      <w:r>
        <w:rPr>
          <w:rFonts w:cs="Times New Roman"/>
          <w:color w:val="000000" w:themeColor="text1"/>
          <w:szCs w:val="24"/>
        </w:rPr>
        <w:t>stejn</w:t>
      </w:r>
      <w:r w:rsidR="001A0142">
        <w:rPr>
          <w:rFonts w:cs="Times New Roman"/>
          <w:color w:val="000000" w:themeColor="text1"/>
          <w:szCs w:val="24"/>
        </w:rPr>
        <w:t>ých</w:t>
      </w:r>
      <w:r>
        <w:rPr>
          <w:rFonts w:cs="Times New Roman"/>
          <w:color w:val="000000" w:themeColor="text1"/>
          <w:szCs w:val="24"/>
        </w:rPr>
        <w:t xml:space="preserve"> podmín</w:t>
      </w:r>
      <w:r w:rsidR="001A0142">
        <w:rPr>
          <w:rFonts w:cs="Times New Roman"/>
          <w:color w:val="000000" w:themeColor="text1"/>
          <w:szCs w:val="24"/>
        </w:rPr>
        <w:t>ek</w:t>
      </w:r>
      <w:r>
        <w:rPr>
          <w:rFonts w:cs="Times New Roman"/>
          <w:color w:val="000000" w:themeColor="text1"/>
          <w:szCs w:val="24"/>
        </w:rPr>
        <w:t xml:space="preserve"> pro všechny</w:t>
      </w:r>
      <w:r w:rsidR="001A0142">
        <w:rPr>
          <w:rFonts w:cs="Times New Roman"/>
          <w:color w:val="000000" w:themeColor="text1"/>
          <w:szCs w:val="24"/>
        </w:rPr>
        <w:t xml:space="preserve"> účastníky</w:t>
      </w:r>
      <w:r>
        <w:rPr>
          <w:rFonts w:cs="Times New Roman"/>
          <w:color w:val="000000" w:themeColor="text1"/>
          <w:szCs w:val="24"/>
        </w:rPr>
        <w:t>. Nedochází k</w:t>
      </w:r>
      <w:r w:rsidR="003A2EEE">
        <w:rPr>
          <w:rFonts w:cs="Times New Roman"/>
          <w:color w:val="000000" w:themeColor="text1"/>
          <w:szCs w:val="24"/>
        </w:rPr>
        <w:t> </w:t>
      </w:r>
      <w:r>
        <w:rPr>
          <w:rFonts w:cs="Times New Roman"/>
          <w:color w:val="000000" w:themeColor="text1"/>
          <w:szCs w:val="24"/>
        </w:rPr>
        <w:t>chybám</w:t>
      </w:r>
      <w:r w:rsidR="003A2EEE">
        <w:rPr>
          <w:rFonts w:cs="Times New Roman"/>
          <w:color w:val="000000" w:themeColor="text1"/>
          <w:szCs w:val="24"/>
        </w:rPr>
        <w:t>, k omylům způsobených nepozorností</w:t>
      </w:r>
      <w:r>
        <w:rPr>
          <w:rFonts w:cs="Times New Roman"/>
          <w:color w:val="000000" w:themeColor="text1"/>
          <w:szCs w:val="24"/>
        </w:rPr>
        <w:t xml:space="preserve">, k nespravedlnosti ve smyslu toho, </w:t>
      </w:r>
      <w:r w:rsidR="003A2EEE">
        <w:rPr>
          <w:rFonts w:cs="Times New Roman"/>
          <w:color w:val="000000" w:themeColor="text1"/>
          <w:szCs w:val="24"/>
        </w:rPr>
        <w:t>že vedoucí jednomu týmu něco promine a druhému ne</w:t>
      </w:r>
      <w:r>
        <w:rPr>
          <w:rFonts w:cs="Times New Roman"/>
          <w:color w:val="000000" w:themeColor="text1"/>
          <w:szCs w:val="24"/>
        </w:rPr>
        <w:t xml:space="preserve">. </w:t>
      </w:r>
      <w:r w:rsidR="00E3357A">
        <w:rPr>
          <w:rFonts w:cs="Times New Roman"/>
          <w:color w:val="000000" w:themeColor="text1"/>
          <w:szCs w:val="24"/>
        </w:rPr>
        <w:t>Pravidla jsou striktní a nepohyblivá.</w:t>
      </w:r>
      <w:r w:rsidR="00813846">
        <w:rPr>
          <w:rFonts w:cs="Times New Roman"/>
          <w:color w:val="000000" w:themeColor="text1"/>
          <w:szCs w:val="24"/>
        </w:rPr>
        <w:t xml:space="preserve"> </w:t>
      </w:r>
      <w:r w:rsidR="00E3357A">
        <w:rPr>
          <w:rFonts w:cs="Times New Roman"/>
          <w:color w:val="000000" w:themeColor="text1"/>
          <w:szCs w:val="24"/>
        </w:rPr>
        <w:t>Nová pravidla přinášejí také nové formy</w:t>
      </w:r>
      <w:r>
        <w:rPr>
          <w:rFonts w:cs="Times New Roman"/>
          <w:color w:val="000000" w:themeColor="text1"/>
          <w:szCs w:val="24"/>
        </w:rPr>
        <w:t xml:space="preserve"> pro tvorbu strategi</w:t>
      </w:r>
      <w:r w:rsidR="000C6A2D">
        <w:rPr>
          <w:rFonts w:cs="Times New Roman"/>
          <w:color w:val="000000" w:themeColor="text1"/>
          <w:szCs w:val="24"/>
        </w:rPr>
        <w:t>í</w:t>
      </w:r>
      <w:r>
        <w:rPr>
          <w:rFonts w:cs="Times New Roman"/>
          <w:color w:val="000000" w:themeColor="text1"/>
          <w:szCs w:val="24"/>
        </w:rPr>
        <w:t xml:space="preserve">. </w:t>
      </w:r>
    </w:p>
    <w:p w14:paraId="312624AC" w14:textId="77777777" w:rsidR="00AE6067" w:rsidRDefault="002E36FD" w:rsidP="00AE6067">
      <w:pPr>
        <w:spacing w:line="360" w:lineRule="auto"/>
        <w:ind w:firstLine="567"/>
        <w:rPr>
          <w:rFonts w:cs="Times New Roman"/>
          <w:color w:val="000000" w:themeColor="text1"/>
          <w:szCs w:val="24"/>
        </w:rPr>
      </w:pPr>
      <w:r>
        <w:rPr>
          <w:rFonts w:cs="Times New Roman"/>
          <w:color w:val="000000" w:themeColor="text1"/>
          <w:szCs w:val="24"/>
        </w:rPr>
        <w:t>Za další obrovskou výhodu respondenti považují</w:t>
      </w:r>
      <w:r w:rsidR="00DE7504">
        <w:rPr>
          <w:rFonts w:cs="Times New Roman"/>
          <w:color w:val="000000" w:themeColor="text1"/>
          <w:szCs w:val="24"/>
        </w:rPr>
        <w:t xml:space="preserve"> vizuální podnět</w:t>
      </w:r>
      <w:r>
        <w:rPr>
          <w:rFonts w:cs="Times New Roman"/>
          <w:color w:val="000000" w:themeColor="text1"/>
          <w:szCs w:val="24"/>
        </w:rPr>
        <w:t>y</w:t>
      </w:r>
      <w:r w:rsidR="00DE7504">
        <w:rPr>
          <w:rFonts w:cs="Times New Roman"/>
          <w:color w:val="000000" w:themeColor="text1"/>
          <w:szCs w:val="24"/>
        </w:rPr>
        <w:t>, kter</w:t>
      </w:r>
      <w:r w:rsidR="00DB1BBA">
        <w:rPr>
          <w:rFonts w:cs="Times New Roman"/>
          <w:color w:val="000000" w:themeColor="text1"/>
          <w:szCs w:val="24"/>
        </w:rPr>
        <w:t>é</w:t>
      </w:r>
      <w:r w:rsidR="00DE7504">
        <w:rPr>
          <w:rFonts w:cs="Times New Roman"/>
          <w:color w:val="000000" w:themeColor="text1"/>
          <w:szCs w:val="24"/>
        </w:rPr>
        <w:t xml:space="preserve"> technologie nabízejí. V našem případě hovoříme především o osvětlení. Dá se krásně využít v nočních hrách, může nám osvětlovat různé předměty, upozorňovat na různá míst</w:t>
      </w:r>
      <w:r w:rsidR="00782599">
        <w:rPr>
          <w:rFonts w:cs="Times New Roman"/>
          <w:color w:val="000000" w:themeColor="text1"/>
          <w:szCs w:val="24"/>
        </w:rPr>
        <w:t>a</w:t>
      </w:r>
      <w:r w:rsidR="00DE7504">
        <w:rPr>
          <w:rFonts w:cs="Times New Roman"/>
          <w:color w:val="000000" w:themeColor="text1"/>
          <w:szCs w:val="24"/>
        </w:rPr>
        <w:t xml:space="preserve">. </w:t>
      </w:r>
    </w:p>
    <w:p w14:paraId="33723E90" w14:textId="1A9715A5" w:rsidR="00AF141F" w:rsidRDefault="00DE7504" w:rsidP="00AE6067">
      <w:pPr>
        <w:spacing w:line="360" w:lineRule="auto"/>
        <w:ind w:firstLine="567"/>
        <w:rPr>
          <w:rFonts w:cs="Times New Roman"/>
          <w:color w:val="000000" w:themeColor="text1"/>
          <w:szCs w:val="24"/>
        </w:rPr>
      </w:pPr>
      <w:r>
        <w:rPr>
          <w:rFonts w:cs="Times New Roman"/>
          <w:color w:val="000000" w:themeColor="text1"/>
          <w:szCs w:val="24"/>
        </w:rPr>
        <w:t xml:space="preserve">Technologie mají obrovský vliv na atmosféru. Právě díky světelným efektům, hudbě a dalším možnostem dotváří </w:t>
      </w:r>
      <w:r w:rsidR="00782599">
        <w:rPr>
          <w:rFonts w:cs="Times New Roman"/>
          <w:color w:val="000000" w:themeColor="text1"/>
          <w:szCs w:val="24"/>
        </w:rPr>
        <w:t>tec</w:t>
      </w:r>
      <w:r w:rsidR="007706B8">
        <w:rPr>
          <w:rFonts w:cs="Times New Roman"/>
          <w:color w:val="000000" w:themeColor="text1"/>
          <w:szCs w:val="24"/>
        </w:rPr>
        <w:t>hnologie</w:t>
      </w:r>
      <w:r w:rsidR="00782599">
        <w:rPr>
          <w:rFonts w:cs="Times New Roman"/>
          <w:color w:val="000000" w:themeColor="text1"/>
          <w:szCs w:val="24"/>
        </w:rPr>
        <w:t xml:space="preserve"> </w:t>
      </w:r>
      <w:r>
        <w:rPr>
          <w:rFonts w:cs="Times New Roman"/>
          <w:color w:val="000000" w:themeColor="text1"/>
          <w:szCs w:val="24"/>
        </w:rPr>
        <w:t xml:space="preserve">prostor, dotváří scénu. Respondenti hovořili až o </w:t>
      </w:r>
      <w:r w:rsidR="006C69DD">
        <w:rPr>
          <w:rFonts w:cs="Times New Roman"/>
          <w:i/>
          <w:iCs/>
          <w:color w:val="000000" w:themeColor="text1"/>
          <w:szCs w:val="24"/>
        </w:rPr>
        <w:t>„wo</w:t>
      </w:r>
      <w:r w:rsidRPr="005B5E84">
        <w:rPr>
          <w:rFonts w:cs="Times New Roman"/>
          <w:i/>
          <w:iCs/>
          <w:color w:val="000000" w:themeColor="text1"/>
          <w:szCs w:val="24"/>
        </w:rPr>
        <w:t>w efektu”</w:t>
      </w:r>
      <w:r>
        <w:rPr>
          <w:rFonts w:cs="Times New Roman"/>
          <w:color w:val="000000" w:themeColor="text1"/>
          <w:szCs w:val="24"/>
        </w:rPr>
        <w:t xml:space="preserve">. V tomto směru jsou technologie krásně využitelné jako legendový prvek, symbol vyvrcholení. </w:t>
      </w:r>
      <w:r w:rsidR="00D519F5">
        <w:rPr>
          <w:rFonts w:cs="Times New Roman"/>
          <w:color w:val="000000" w:themeColor="text1"/>
          <w:szCs w:val="24"/>
        </w:rPr>
        <w:t>Díky tomu, že jsou interaktivní</w:t>
      </w:r>
      <w:r w:rsidR="003F4084">
        <w:rPr>
          <w:rFonts w:cs="Times New Roman"/>
          <w:color w:val="000000" w:themeColor="text1"/>
          <w:szCs w:val="24"/>
        </w:rPr>
        <w:t xml:space="preserve"> a</w:t>
      </w:r>
      <w:r w:rsidR="00D519F5">
        <w:rPr>
          <w:rFonts w:cs="Times New Roman"/>
          <w:color w:val="000000" w:themeColor="text1"/>
          <w:szCs w:val="24"/>
        </w:rPr>
        <w:t xml:space="preserve"> hmatatelné, p</w:t>
      </w:r>
      <w:r>
        <w:rPr>
          <w:rFonts w:cs="Times New Roman"/>
          <w:color w:val="000000" w:themeColor="text1"/>
          <w:szCs w:val="24"/>
        </w:rPr>
        <w:t>omáhají prohloubit intenzitu zážitku. Respondenti popisovali, že během her díky technologii pociťovali radost, nadšení, očekávání. Používali výrazy jako</w:t>
      </w:r>
      <w:r w:rsidRPr="005B5E84">
        <w:rPr>
          <w:rFonts w:cs="Times New Roman"/>
          <w:i/>
          <w:iCs/>
          <w:color w:val="000000" w:themeColor="text1"/>
          <w:szCs w:val="24"/>
        </w:rPr>
        <w:t xml:space="preserve"> </w:t>
      </w:r>
      <w:r w:rsidR="008950F1" w:rsidRPr="005B5E84">
        <w:rPr>
          <w:rFonts w:cs="Times New Roman"/>
          <w:i/>
          <w:iCs/>
          <w:color w:val="000000" w:themeColor="text1"/>
          <w:szCs w:val="24"/>
        </w:rPr>
        <w:t>„</w:t>
      </w:r>
      <w:r w:rsidRPr="005B5E84">
        <w:rPr>
          <w:rFonts w:cs="Times New Roman"/>
          <w:i/>
          <w:iCs/>
          <w:color w:val="000000" w:themeColor="text1"/>
          <w:szCs w:val="24"/>
        </w:rPr>
        <w:t>cool, husté, boží, jakože wooow, magické</w:t>
      </w:r>
      <w:r w:rsidR="008950F1" w:rsidRPr="005B5E84">
        <w:rPr>
          <w:rFonts w:cs="Times New Roman"/>
          <w:i/>
          <w:iCs/>
          <w:color w:val="000000" w:themeColor="text1"/>
          <w:szCs w:val="24"/>
        </w:rPr>
        <w:t>”</w:t>
      </w:r>
      <w:r>
        <w:rPr>
          <w:rFonts w:cs="Times New Roman"/>
          <w:color w:val="000000" w:themeColor="text1"/>
          <w:szCs w:val="24"/>
        </w:rPr>
        <w:t xml:space="preserve">. </w:t>
      </w:r>
    </w:p>
    <w:p w14:paraId="51F310E9" w14:textId="1854F980" w:rsidR="00743CF9" w:rsidRPr="00743CF9" w:rsidRDefault="0044379A" w:rsidP="00056E16">
      <w:pPr>
        <w:pStyle w:val="Nadpis2"/>
      </w:pPr>
      <w:bookmarkStart w:id="58" w:name="_Toc101410233"/>
      <w:r>
        <w:t xml:space="preserve">7.2 </w:t>
      </w:r>
      <w:r w:rsidR="00743CF9" w:rsidRPr="00743CF9">
        <w:t xml:space="preserve">Přínos </w:t>
      </w:r>
      <w:r w:rsidR="00F70CFD">
        <w:t xml:space="preserve">moderních technologií </w:t>
      </w:r>
      <w:r w:rsidR="00743CF9" w:rsidRPr="00743CF9">
        <w:t xml:space="preserve">pro </w:t>
      </w:r>
      <w:r w:rsidR="00F70CFD">
        <w:t>organizátory</w:t>
      </w:r>
      <w:bookmarkEnd w:id="58"/>
    </w:p>
    <w:p w14:paraId="048E9192" w14:textId="4230144F" w:rsidR="00AE6067" w:rsidRDefault="00F575F1" w:rsidP="00AE6067">
      <w:pPr>
        <w:spacing w:line="360" w:lineRule="auto"/>
        <w:ind w:firstLine="567"/>
        <w:rPr>
          <w:rFonts w:cs="Times New Roman"/>
          <w:color w:val="000000" w:themeColor="text1"/>
          <w:szCs w:val="24"/>
        </w:rPr>
      </w:pPr>
      <w:r>
        <w:rPr>
          <w:rFonts w:cs="Times New Roman"/>
          <w:color w:val="000000" w:themeColor="text1"/>
          <w:szCs w:val="24"/>
        </w:rPr>
        <w:t>Moderní technologie v táborové pedagogice mají obrovský přínos pro organizátory. Na tom se shodli respondenti napříč všem</w:t>
      </w:r>
      <w:r w:rsidR="00837897">
        <w:rPr>
          <w:rFonts w:cs="Times New Roman"/>
          <w:color w:val="000000" w:themeColor="text1"/>
          <w:szCs w:val="24"/>
        </w:rPr>
        <w:t>i skupina</w:t>
      </w:r>
      <w:r>
        <w:rPr>
          <w:rFonts w:cs="Times New Roman"/>
          <w:color w:val="000000" w:themeColor="text1"/>
          <w:szCs w:val="24"/>
        </w:rPr>
        <w:t>m</w:t>
      </w:r>
      <w:r w:rsidR="00837897">
        <w:rPr>
          <w:rFonts w:cs="Times New Roman"/>
          <w:color w:val="000000" w:themeColor="text1"/>
          <w:szCs w:val="24"/>
        </w:rPr>
        <w:t>i</w:t>
      </w:r>
      <w:r>
        <w:rPr>
          <w:rFonts w:cs="Times New Roman"/>
          <w:color w:val="000000" w:themeColor="text1"/>
          <w:szCs w:val="24"/>
        </w:rPr>
        <w:t>. Při správném použití nám mohou moderní technologie nahradit prvek vedoucího nebo</w:t>
      </w:r>
      <w:r w:rsidR="0075003B">
        <w:rPr>
          <w:rFonts w:cs="Times New Roman"/>
          <w:color w:val="000000" w:themeColor="text1"/>
          <w:szCs w:val="24"/>
        </w:rPr>
        <w:t>,</w:t>
      </w:r>
      <w:r>
        <w:rPr>
          <w:rFonts w:cs="Times New Roman"/>
          <w:color w:val="000000" w:themeColor="text1"/>
          <w:szCs w:val="24"/>
        </w:rPr>
        <w:t xml:space="preserve"> v případě různých stanovišť</w:t>
      </w:r>
      <w:r w:rsidR="0075003B">
        <w:rPr>
          <w:rFonts w:cs="Times New Roman"/>
          <w:color w:val="000000" w:themeColor="text1"/>
          <w:szCs w:val="24"/>
        </w:rPr>
        <w:t>,</w:t>
      </w:r>
      <w:r>
        <w:rPr>
          <w:rFonts w:cs="Times New Roman"/>
          <w:color w:val="000000" w:themeColor="text1"/>
          <w:szCs w:val="24"/>
        </w:rPr>
        <w:t xml:space="preserve"> nám počet vedoucích mohou doplnit.</w:t>
      </w:r>
      <w:r w:rsidR="006D31A4">
        <w:rPr>
          <w:rFonts w:cs="Times New Roman"/>
          <w:color w:val="000000" w:themeColor="text1"/>
          <w:szCs w:val="24"/>
        </w:rPr>
        <w:t xml:space="preserve"> </w:t>
      </w:r>
      <w:r>
        <w:rPr>
          <w:rFonts w:cs="Times New Roman"/>
          <w:color w:val="000000" w:themeColor="text1"/>
          <w:szCs w:val="24"/>
        </w:rPr>
        <w:t xml:space="preserve">Díky tomu i v malém počtu </w:t>
      </w:r>
      <w:r w:rsidR="007B152F">
        <w:rPr>
          <w:rFonts w:cs="Times New Roman"/>
          <w:color w:val="000000" w:themeColor="text1"/>
          <w:szCs w:val="24"/>
        </w:rPr>
        <w:t>instruktorů</w:t>
      </w:r>
      <w:r>
        <w:rPr>
          <w:rFonts w:cs="Times New Roman"/>
          <w:color w:val="000000" w:themeColor="text1"/>
          <w:szCs w:val="24"/>
        </w:rPr>
        <w:t xml:space="preserve"> můžeme vymyslet hru s mnoha prvky. Respondent z řad vedoucích uvádí</w:t>
      </w:r>
      <w:r w:rsidR="00615653">
        <w:rPr>
          <w:rFonts w:cs="Times New Roman"/>
          <w:color w:val="000000" w:themeColor="text1"/>
          <w:szCs w:val="24"/>
        </w:rPr>
        <w:t xml:space="preserve">, že </w:t>
      </w:r>
      <w:r w:rsidRPr="005B5E84">
        <w:rPr>
          <w:rFonts w:cs="Times New Roman"/>
          <w:i/>
          <w:iCs/>
          <w:color w:val="000000" w:themeColor="text1"/>
          <w:szCs w:val="24"/>
        </w:rPr>
        <w:t>„z pěti lidí, můžeš najednou udělat patnáct.”</w:t>
      </w:r>
      <w:r>
        <w:rPr>
          <w:rFonts w:cs="Times New Roman"/>
          <w:color w:val="000000" w:themeColor="text1"/>
          <w:szCs w:val="24"/>
        </w:rPr>
        <w:t xml:space="preserve"> Můžeme zapojit technologii a vedoucím zadat jinou úlohu ve hře, popř. mohou dělat zcela jinou práci. Vyplatí se nám to hlavně v případě, když jedeme na akci v malém počtu instruktorů a je třeba zajistit více činností – program, kuchyň, nákup potravin. </w:t>
      </w:r>
    </w:p>
    <w:p w14:paraId="470589F3" w14:textId="7A9A0FED" w:rsidR="00AE6067" w:rsidRDefault="00F575F1" w:rsidP="00AE6067">
      <w:pPr>
        <w:spacing w:line="360" w:lineRule="auto"/>
        <w:ind w:firstLine="567"/>
        <w:rPr>
          <w:rFonts w:cs="Times New Roman"/>
          <w:color w:val="000000" w:themeColor="text1"/>
          <w:szCs w:val="24"/>
        </w:rPr>
      </w:pPr>
      <w:r>
        <w:rPr>
          <w:rFonts w:cs="Times New Roman"/>
          <w:color w:val="000000" w:themeColor="text1"/>
          <w:szCs w:val="24"/>
        </w:rPr>
        <w:t xml:space="preserve">Musíme však dávat pozor na hry, </w:t>
      </w:r>
      <w:r w:rsidR="00C05D77">
        <w:rPr>
          <w:rFonts w:cs="Times New Roman"/>
          <w:color w:val="000000" w:themeColor="text1"/>
          <w:szCs w:val="24"/>
        </w:rPr>
        <w:t>ve kterých</w:t>
      </w:r>
      <w:r>
        <w:rPr>
          <w:rFonts w:cs="Times New Roman"/>
          <w:color w:val="000000" w:themeColor="text1"/>
          <w:szCs w:val="24"/>
        </w:rPr>
        <w:t xml:space="preserve"> vedoucí hrají velmi důležitou roli. </w:t>
      </w:r>
      <w:r w:rsidR="00091D0F">
        <w:rPr>
          <w:rFonts w:cs="Times New Roman"/>
          <w:color w:val="000000" w:themeColor="text1"/>
          <w:szCs w:val="24"/>
        </w:rPr>
        <w:t>V</w:t>
      </w:r>
      <w:r>
        <w:rPr>
          <w:rFonts w:cs="Times New Roman"/>
          <w:color w:val="000000" w:themeColor="text1"/>
          <w:szCs w:val="24"/>
        </w:rPr>
        <w:t xml:space="preserve"> některých typech her je prvek vedoucího velmi důležitý a při </w:t>
      </w:r>
      <w:r w:rsidR="005A05C1">
        <w:rPr>
          <w:rFonts w:cs="Times New Roman"/>
          <w:color w:val="000000" w:themeColor="text1"/>
          <w:szCs w:val="24"/>
        </w:rPr>
        <w:t>jeh</w:t>
      </w:r>
      <w:r w:rsidR="00FF43CB">
        <w:rPr>
          <w:rFonts w:cs="Times New Roman"/>
          <w:color w:val="000000" w:themeColor="text1"/>
          <w:szCs w:val="24"/>
        </w:rPr>
        <w:t>o</w:t>
      </w:r>
      <w:r>
        <w:rPr>
          <w:rFonts w:cs="Times New Roman"/>
          <w:color w:val="000000" w:themeColor="text1"/>
          <w:szCs w:val="24"/>
        </w:rPr>
        <w:t xml:space="preserve"> absenci by mohl být princip </w:t>
      </w:r>
      <w:r>
        <w:rPr>
          <w:rFonts w:cs="Times New Roman"/>
          <w:color w:val="000000" w:themeColor="text1"/>
          <w:szCs w:val="24"/>
        </w:rPr>
        <w:lastRenderedPageBreak/>
        <w:t xml:space="preserve">hry narušen. Navazuje to také na </w:t>
      </w:r>
      <w:r w:rsidR="00FF43CB">
        <w:rPr>
          <w:rFonts w:cs="Times New Roman"/>
          <w:color w:val="000000" w:themeColor="text1"/>
          <w:szCs w:val="24"/>
        </w:rPr>
        <w:t xml:space="preserve">myšlenku </w:t>
      </w:r>
      <w:r>
        <w:rPr>
          <w:rFonts w:cs="Times New Roman"/>
          <w:color w:val="000000" w:themeColor="text1"/>
          <w:szCs w:val="24"/>
        </w:rPr>
        <w:t>vhodn</w:t>
      </w:r>
      <w:r w:rsidR="00FF43CB">
        <w:rPr>
          <w:rFonts w:cs="Times New Roman"/>
          <w:color w:val="000000" w:themeColor="text1"/>
          <w:szCs w:val="24"/>
        </w:rPr>
        <w:t>ého</w:t>
      </w:r>
      <w:r>
        <w:rPr>
          <w:rFonts w:cs="Times New Roman"/>
          <w:color w:val="000000" w:themeColor="text1"/>
          <w:szCs w:val="24"/>
        </w:rPr>
        <w:t xml:space="preserve"> </w:t>
      </w:r>
      <w:r w:rsidR="00FF43CB">
        <w:rPr>
          <w:rFonts w:cs="Times New Roman"/>
          <w:color w:val="000000" w:themeColor="text1"/>
          <w:szCs w:val="24"/>
        </w:rPr>
        <w:t>vy</w:t>
      </w:r>
      <w:r>
        <w:rPr>
          <w:rFonts w:cs="Times New Roman"/>
          <w:color w:val="000000" w:themeColor="text1"/>
          <w:szCs w:val="24"/>
        </w:rPr>
        <w:t>už</w:t>
      </w:r>
      <w:r w:rsidR="00FD2E2B">
        <w:rPr>
          <w:rFonts w:cs="Times New Roman"/>
          <w:color w:val="000000" w:themeColor="text1"/>
          <w:szCs w:val="24"/>
        </w:rPr>
        <w:t xml:space="preserve">ití technologie, které </w:t>
      </w:r>
      <w:r w:rsidR="00CC72D3">
        <w:rPr>
          <w:rFonts w:cs="Times New Roman"/>
          <w:color w:val="000000" w:themeColor="text1"/>
          <w:szCs w:val="24"/>
        </w:rPr>
        <w:t>budeme</w:t>
      </w:r>
      <w:r w:rsidR="006C69DD">
        <w:rPr>
          <w:rFonts w:cs="Times New Roman"/>
          <w:color w:val="000000" w:themeColor="text1"/>
          <w:szCs w:val="24"/>
        </w:rPr>
        <w:t xml:space="preserve"> uvádět</w:t>
      </w:r>
      <w:r w:rsidR="00F824C9">
        <w:rPr>
          <w:rFonts w:cs="Times New Roman"/>
          <w:color w:val="000000" w:themeColor="text1"/>
          <w:szCs w:val="24"/>
        </w:rPr>
        <w:t xml:space="preserve"> v</w:t>
      </w:r>
      <w:r w:rsidR="00CC72D3">
        <w:rPr>
          <w:rFonts w:cs="Times New Roman"/>
          <w:color w:val="000000" w:themeColor="text1"/>
          <w:szCs w:val="24"/>
        </w:rPr>
        <w:t> </w:t>
      </w:r>
      <w:r w:rsidR="00F824C9">
        <w:rPr>
          <w:rFonts w:cs="Times New Roman"/>
          <w:color w:val="000000" w:themeColor="text1"/>
          <w:szCs w:val="24"/>
        </w:rPr>
        <w:t>podkapitole</w:t>
      </w:r>
      <w:r w:rsidR="00CC72D3">
        <w:rPr>
          <w:rFonts w:cs="Times New Roman"/>
          <w:color w:val="000000" w:themeColor="text1"/>
          <w:szCs w:val="24"/>
        </w:rPr>
        <w:t xml:space="preserve"> </w:t>
      </w:r>
      <w:r w:rsidR="00837897">
        <w:rPr>
          <w:rFonts w:cs="Times New Roman"/>
          <w:color w:val="000000" w:themeColor="text1"/>
          <w:szCs w:val="24"/>
        </w:rPr>
        <w:t>Účel</w:t>
      </w:r>
      <w:r w:rsidR="00CC72D3" w:rsidRPr="00894E25">
        <w:rPr>
          <w:rFonts w:cs="Times New Roman"/>
          <w:color w:val="000000" w:themeColor="text1"/>
          <w:szCs w:val="24"/>
        </w:rPr>
        <w:t xml:space="preserve"> a </w:t>
      </w:r>
      <w:r w:rsidR="00837897">
        <w:rPr>
          <w:rFonts w:cs="Times New Roman"/>
          <w:color w:val="000000" w:themeColor="text1"/>
          <w:szCs w:val="24"/>
        </w:rPr>
        <w:t>frekvence</w:t>
      </w:r>
      <w:r w:rsidR="00CC72D3" w:rsidRPr="00894E25">
        <w:rPr>
          <w:rFonts w:cs="Times New Roman"/>
          <w:color w:val="000000" w:themeColor="text1"/>
          <w:szCs w:val="24"/>
        </w:rPr>
        <w:t xml:space="preserve"> využití</w:t>
      </w:r>
      <w:r w:rsidRPr="00894E25">
        <w:rPr>
          <w:rFonts w:cs="Times New Roman"/>
          <w:color w:val="000000" w:themeColor="text1"/>
          <w:szCs w:val="24"/>
        </w:rPr>
        <w:t xml:space="preserve">. </w:t>
      </w:r>
      <w:r w:rsidR="000A5F45" w:rsidRPr="00894E25">
        <w:rPr>
          <w:rFonts w:cs="Times New Roman"/>
          <w:color w:val="000000" w:themeColor="text1"/>
          <w:szCs w:val="24"/>
        </w:rPr>
        <w:t xml:space="preserve"> </w:t>
      </w:r>
    </w:p>
    <w:p w14:paraId="1DDC28D8" w14:textId="55FA1CB2" w:rsidR="0028294A" w:rsidRPr="0011197E" w:rsidRDefault="00C06A36" w:rsidP="00AE6067">
      <w:pPr>
        <w:spacing w:line="360" w:lineRule="auto"/>
        <w:ind w:firstLine="567"/>
        <w:rPr>
          <w:rFonts w:cs="Times New Roman"/>
          <w:color w:val="000000" w:themeColor="text1"/>
          <w:szCs w:val="24"/>
        </w:rPr>
      </w:pPr>
      <w:r>
        <w:rPr>
          <w:rFonts w:cs="Times New Roman"/>
          <w:color w:val="000000" w:themeColor="text1"/>
          <w:szCs w:val="24"/>
        </w:rPr>
        <w:t>M</w:t>
      </w:r>
      <w:r w:rsidR="00496415">
        <w:rPr>
          <w:rFonts w:cs="Times New Roman"/>
          <w:color w:val="000000" w:themeColor="text1"/>
          <w:szCs w:val="24"/>
        </w:rPr>
        <w:t xml:space="preserve">oderní technologie, nám mohou usnadnit </w:t>
      </w:r>
      <w:r>
        <w:rPr>
          <w:rFonts w:cs="Times New Roman"/>
          <w:color w:val="000000" w:themeColor="text1"/>
          <w:szCs w:val="24"/>
        </w:rPr>
        <w:t>technickou</w:t>
      </w:r>
      <w:r w:rsidR="00496415">
        <w:rPr>
          <w:rFonts w:cs="Times New Roman"/>
          <w:color w:val="000000" w:themeColor="text1"/>
          <w:szCs w:val="24"/>
        </w:rPr>
        <w:t xml:space="preserve"> stránku hry. </w:t>
      </w:r>
      <w:r w:rsidR="00410F36">
        <w:rPr>
          <w:rFonts w:cs="Times New Roman"/>
          <w:color w:val="000000" w:themeColor="text1"/>
          <w:szCs w:val="24"/>
        </w:rPr>
        <w:t xml:space="preserve">S respondenty několika skupin jsme hovořili o tom, jak by se daná aktivita dala zahrát bez použití technologií, a ve všech případech byla zmíněna role vedoucího, který by musel funkci technologie nahradit. </w:t>
      </w:r>
      <w:r w:rsidR="00837897">
        <w:rPr>
          <w:rFonts w:cs="Times New Roman"/>
          <w:color w:val="000000" w:themeColor="text1"/>
          <w:szCs w:val="24"/>
        </w:rPr>
        <w:t>Navíc nám</w:t>
      </w:r>
      <w:r w:rsidR="00162678">
        <w:rPr>
          <w:rFonts w:cs="Times New Roman"/>
          <w:color w:val="000000" w:themeColor="text1"/>
          <w:szCs w:val="24"/>
        </w:rPr>
        <w:t xml:space="preserve"> </w:t>
      </w:r>
      <w:r w:rsidR="009A2C80">
        <w:rPr>
          <w:rFonts w:cs="Times New Roman"/>
          <w:color w:val="000000" w:themeColor="text1"/>
          <w:szCs w:val="24"/>
        </w:rPr>
        <w:t>technologie</w:t>
      </w:r>
      <w:r w:rsidR="00162678">
        <w:rPr>
          <w:rFonts w:cs="Times New Roman"/>
          <w:color w:val="000000" w:themeColor="text1"/>
          <w:szCs w:val="24"/>
        </w:rPr>
        <w:t xml:space="preserve"> </w:t>
      </w:r>
      <w:r w:rsidR="00837897">
        <w:rPr>
          <w:rFonts w:cs="Times New Roman"/>
          <w:color w:val="000000" w:themeColor="text1"/>
          <w:szCs w:val="24"/>
        </w:rPr>
        <w:t xml:space="preserve">mohou pomoci </w:t>
      </w:r>
      <w:r w:rsidR="00162678">
        <w:rPr>
          <w:rFonts w:cs="Times New Roman"/>
          <w:color w:val="000000" w:themeColor="text1"/>
          <w:szCs w:val="24"/>
        </w:rPr>
        <w:t>v technickém zajištění hry</w:t>
      </w:r>
      <w:r w:rsidR="00837897">
        <w:rPr>
          <w:rFonts w:cs="Times New Roman"/>
          <w:color w:val="000000" w:themeColor="text1"/>
          <w:szCs w:val="24"/>
        </w:rPr>
        <w:t>, např. m</w:t>
      </w:r>
      <w:r w:rsidR="009A2C80">
        <w:rPr>
          <w:rFonts w:cs="Times New Roman"/>
          <w:color w:val="000000" w:themeColor="text1"/>
          <w:szCs w:val="24"/>
        </w:rPr>
        <w:t>ísto počítání můžeme využít stopky. Místo zve</w:t>
      </w:r>
      <w:r w:rsidR="0075003B">
        <w:rPr>
          <w:rFonts w:cs="Times New Roman"/>
          <w:color w:val="000000" w:themeColor="text1"/>
          <w:szCs w:val="24"/>
        </w:rPr>
        <w:t>dání červených a zel</w:t>
      </w:r>
      <w:r w:rsidR="00802E46">
        <w:rPr>
          <w:rFonts w:cs="Times New Roman"/>
          <w:color w:val="000000" w:themeColor="text1"/>
          <w:szCs w:val="24"/>
        </w:rPr>
        <w:t>e</w:t>
      </w:r>
      <w:r w:rsidR="0075003B">
        <w:rPr>
          <w:rFonts w:cs="Times New Roman"/>
          <w:color w:val="000000" w:themeColor="text1"/>
          <w:szCs w:val="24"/>
        </w:rPr>
        <w:t xml:space="preserve">ných papírků použijeme semafor. </w:t>
      </w:r>
    </w:p>
    <w:p w14:paraId="28BE44F8" w14:textId="4A7810F0" w:rsidR="00DA4793" w:rsidRDefault="0044379A" w:rsidP="00056E16">
      <w:pPr>
        <w:pStyle w:val="Nadpis2"/>
      </w:pPr>
      <w:bookmarkStart w:id="59" w:name="_Toc101410234"/>
      <w:r>
        <w:t xml:space="preserve">7.3 </w:t>
      </w:r>
      <w:r w:rsidR="003639EE">
        <w:t>Vnímání pojmu moderní technologie</w:t>
      </w:r>
      <w:bookmarkEnd w:id="59"/>
    </w:p>
    <w:p w14:paraId="531D6F4E" w14:textId="77777777" w:rsidR="00AE6067" w:rsidRDefault="00484BDD" w:rsidP="00AE6067">
      <w:pPr>
        <w:spacing w:line="360" w:lineRule="auto"/>
        <w:ind w:firstLine="567"/>
        <w:rPr>
          <w:rFonts w:cs="Times New Roman"/>
          <w:color w:val="000000" w:themeColor="text1"/>
          <w:szCs w:val="24"/>
        </w:rPr>
      </w:pPr>
      <w:r>
        <w:rPr>
          <w:rFonts w:cs="Times New Roman"/>
          <w:color w:val="000000" w:themeColor="text1"/>
          <w:szCs w:val="24"/>
        </w:rPr>
        <w:t xml:space="preserve">Při otázce </w:t>
      </w:r>
      <w:r w:rsidRPr="005B5E84">
        <w:rPr>
          <w:rFonts w:cs="Times New Roman"/>
          <w:i/>
          <w:iCs/>
          <w:color w:val="000000" w:themeColor="text1"/>
          <w:szCs w:val="24"/>
        </w:rPr>
        <w:t xml:space="preserve">„Co všechno si představíte pod pojmem </w:t>
      </w:r>
      <w:r w:rsidR="00F262D5" w:rsidRPr="005B5E84">
        <w:rPr>
          <w:rFonts w:cs="Times New Roman"/>
          <w:i/>
          <w:iCs/>
          <w:color w:val="000000" w:themeColor="text1"/>
          <w:szCs w:val="24"/>
        </w:rPr>
        <w:t>moderní</w:t>
      </w:r>
      <w:r w:rsidRPr="005B5E84">
        <w:rPr>
          <w:rFonts w:cs="Times New Roman"/>
          <w:i/>
          <w:iCs/>
          <w:color w:val="000000" w:themeColor="text1"/>
          <w:szCs w:val="24"/>
        </w:rPr>
        <w:t xml:space="preserve"> technologie?”</w:t>
      </w:r>
      <w:r>
        <w:rPr>
          <w:rFonts w:cs="Times New Roman"/>
          <w:color w:val="000000" w:themeColor="text1"/>
          <w:szCs w:val="24"/>
        </w:rPr>
        <w:t xml:space="preserve">, </w:t>
      </w:r>
      <w:r w:rsidR="00802E46">
        <w:rPr>
          <w:rFonts w:cs="Times New Roman"/>
          <w:color w:val="000000" w:themeColor="text1"/>
          <w:szCs w:val="24"/>
        </w:rPr>
        <w:t xml:space="preserve">se </w:t>
      </w:r>
      <w:r>
        <w:rPr>
          <w:rFonts w:cs="Times New Roman"/>
          <w:color w:val="000000" w:themeColor="text1"/>
          <w:szCs w:val="24"/>
        </w:rPr>
        <w:t>ve v</w:t>
      </w:r>
      <w:r w:rsidR="00F262D5">
        <w:rPr>
          <w:rFonts w:cs="Times New Roman"/>
          <w:color w:val="000000" w:themeColor="text1"/>
          <w:szCs w:val="24"/>
        </w:rPr>
        <w:t>šech skupinách jednohlasně objevil mobilní telefon, tablet, počítač</w:t>
      </w:r>
      <w:r w:rsidR="00622E33">
        <w:rPr>
          <w:rFonts w:cs="Times New Roman"/>
          <w:color w:val="000000" w:themeColor="text1"/>
          <w:szCs w:val="24"/>
        </w:rPr>
        <w:t>, televize</w:t>
      </w:r>
      <w:r w:rsidR="00F262D5">
        <w:rPr>
          <w:rFonts w:cs="Times New Roman"/>
          <w:color w:val="000000" w:themeColor="text1"/>
          <w:szCs w:val="24"/>
        </w:rPr>
        <w:t>. Dále byly hodně zmiňovány</w:t>
      </w:r>
      <w:r w:rsidR="004A11C6">
        <w:rPr>
          <w:rFonts w:cs="Times New Roman"/>
          <w:color w:val="000000" w:themeColor="text1"/>
          <w:szCs w:val="24"/>
        </w:rPr>
        <w:t xml:space="preserve"> reproduktory, hrací kon</w:t>
      </w:r>
      <w:r w:rsidR="006E30BD">
        <w:rPr>
          <w:rFonts w:cs="Times New Roman"/>
          <w:color w:val="000000" w:themeColor="text1"/>
          <w:szCs w:val="24"/>
        </w:rPr>
        <w:t>zole (x-box, playstation)</w:t>
      </w:r>
      <w:r w:rsidR="00554FD5">
        <w:rPr>
          <w:rFonts w:cs="Times New Roman"/>
          <w:color w:val="000000" w:themeColor="text1"/>
          <w:szCs w:val="24"/>
        </w:rPr>
        <w:t>, roboti</w:t>
      </w:r>
      <w:r w:rsidR="00B43674">
        <w:rPr>
          <w:rFonts w:cs="Times New Roman"/>
          <w:color w:val="000000" w:themeColor="text1"/>
          <w:szCs w:val="24"/>
        </w:rPr>
        <w:t xml:space="preserve">. </w:t>
      </w:r>
      <w:r w:rsidR="00845834">
        <w:rPr>
          <w:rFonts w:cs="Times New Roman"/>
          <w:color w:val="000000" w:themeColor="text1"/>
          <w:szCs w:val="24"/>
        </w:rPr>
        <w:t xml:space="preserve">Mladší děti </w:t>
      </w:r>
      <w:r w:rsidR="00B43674">
        <w:rPr>
          <w:rFonts w:cs="Times New Roman"/>
          <w:color w:val="000000" w:themeColor="text1"/>
          <w:szCs w:val="24"/>
        </w:rPr>
        <w:t>často</w:t>
      </w:r>
      <w:r w:rsidR="00845834">
        <w:rPr>
          <w:rFonts w:cs="Times New Roman"/>
          <w:color w:val="000000" w:themeColor="text1"/>
          <w:szCs w:val="24"/>
        </w:rPr>
        <w:t xml:space="preserve"> zmiňovaly létající hračky a prostředky obsahující </w:t>
      </w:r>
      <w:r w:rsidR="00132A15">
        <w:rPr>
          <w:rFonts w:cs="Times New Roman"/>
          <w:color w:val="000000" w:themeColor="text1"/>
          <w:szCs w:val="24"/>
        </w:rPr>
        <w:t>přívlastek elektrické</w:t>
      </w:r>
      <w:r w:rsidR="00B43674">
        <w:rPr>
          <w:rFonts w:cs="Times New Roman"/>
          <w:color w:val="000000" w:themeColor="text1"/>
          <w:szCs w:val="24"/>
        </w:rPr>
        <w:t xml:space="preserve"> </w:t>
      </w:r>
      <w:r w:rsidR="00132A15">
        <w:rPr>
          <w:rFonts w:cs="Times New Roman"/>
          <w:color w:val="000000" w:themeColor="text1"/>
          <w:szCs w:val="24"/>
        </w:rPr>
        <w:t>(elektrické kolo, koloběžka)</w:t>
      </w:r>
      <w:r w:rsidR="00B43674">
        <w:rPr>
          <w:rFonts w:cs="Times New Roman"/>
          <w:color w:val="000000" w:themeColor="text1"/>
          <w:szCs w:val="24"/>
        </w:rPr>
        <w:t>.</w:t>
      </w:r>
      <w:r w:rsidR="00132A15">
        <w:rPr>
          <w:rFonts w:cs="Times New Roman"/>
          <w:color w:val="000000" w:themeColor="text1"/>
          <w:szCs w:val="24"/>
        </w:rPr>
        <w:t xml:space="preserve"> Po</w:t>
      </w:r>
      <w:r w:rsidR="00F54AAF">
        <w:rPr>
          <w:rFonts w:cs="Times New Roman"/>
          <w:color w:val="000000" w:themeColor="text1"/>
          <w:szCs w:val="24"/>
        </w:rPr>
        <w:t>uze v </w:t>
      </w:r>
      <w:r w:rsidR="00D41476">
        <w:rPr>
          <w:rFonts w:cs="Times New Roman"/>
          <w:color w:val="000000" w:themeColor="text1"/>
          <w:szCs w:val="24"/>
        </w:rPr>
        <w:t>jediném</w:t>
      </w:r>
      <w:r w:rsidR="00F54AAF">
        <w:rPr>
          <w:rFonts w:cs="Times New Roman"/>
          <w:color w:val="000000" w:themeColor="text1"/>
          <w:szCs w:val="24"/>
        </w:rPr>
        <w:t xml:space="preserve"> případ</w:t>
      </w:r>
      <w:r w:rsidR="00381F74">
        <w:rPr>
          <w:rFonts w:cs="Times New Roman"/>
          <w:color w:val="000000" w:themeColor="text1"/>
          <w:szCs w:val="24"/>
        </w:rPr>
        <w:t>ě</w:t>
      </w:r>
      <w:r w:rsidR="00F54AAF">
        <w:rPr>
          <w:rFonts w:cs="Times New Roman"/>
          <w:color w:val="000000" w:themeColor="text1"/>
          <w:szCs w:val="24"/>
        </w:rPr>
        <w:t xml:space="preserve"> zazněly ovladače</w:t>
      </w:r>
      <w:r w:rsidR="00D41476">
        <w:rPr>
          <w:rFonts w:cs="Times New Roman"/>
          <w:color w:val="000000" w:themeColor="text1"/>
          <w:szCs w:val="24"/>
        </w:rPr>
        <w:t xml:space="preserve"> a </w:t>
      </w:r>
      <w:r w:rsidR="004A11C6">
        <w:rPr>
          <w:rFonts w:cs="Times New Roman"/>
          <w:color w:val="000000" w:themeColor="text1"/>
          <w:szCs w:val="24"/>
        </w:rPr>
        <w:t>virtuální realita</w:t>
      </w:r>
      <w:r w:rsidR="00B43674">
        <w:rPr>
          <w:rFonts w:cs="Times New Roman"/>
          <w:color w:val="000000" w:themeColor="text1"/>
          <w:szCs w:val="24"/>
        </w:rPr>
        <w:t>.</w:t>
      </w:r>
    </w:p>
    <w:p w14:paraId="02B6061B" w14:textId="77777777" w:rsidR="00AE6067" w:rsidRDefault="00BD16E7" w:rsidP="00AE6067">
      <w:pPr>
        <w:spacing w:line="360" w:lineRule="auto"/>
        <w:ind w:firstLine="567"/>
        <w:rPr>
          <w:rFonts w:cs="Times New Roman"/>
          <w:color w:val="000000" w:themeColor="text1"/>
          <w:szCs w:val="24"/>
        </w:rPr>
      </w:pPr>
      <w:r>
        <w:rPr>
          <w:rFonts w:cs="Times New Roman"/>
          <w:color w:val="000000" w:themeColor="text1"/>
          <w:szCs w:val="24"/>
        </w:rPr>
        <w:t>T</w:t>
      </w:r>
      <w:r w:rsidR="00036200">
        <w:rPr>
          <w:rFonts w:cs="Times New Roman"/>
          <w:color w:val="000000" w:themeColor="text1"/>
          <w:szCs w:val="24"/>
        </w:rPr>
        <w:t>ři</w:t>
      </w:r>
      <w:r w:rsidR="00F54AAF">
        <w:rPr>
          <w:rFonts w:cs="Times New Roman"/>
          <w:color w:val="000000" w:themeColor="text1"/>
          <w:szCs w:val="24"/>
        </w:rPr>
        <w:t xml:space="preserve"> respondenti </w:t>
      </w:r>
      <w:r w:rsidR="003625CD">
        <w:rPr>
          <w:rFonts w:cs="Times New Roman"/>
          <w:color w:val="000000" w:themeColor="text1"/>
          <w:szCs w:val="24"/>
        </w:rPr>
        <w:t>se pokusili</w:t>
      </w:r>
      <w:r w:rsidR="00DF2832">
        <w:rPr>
          <w:rFonts w:cs="Times New Roman"/>
          <w:color w:val="000000" w:themeColor="text1"/>
          <w:szCs w:val="24"/>
        </w:rPr>
        <w:t xml:space="preserve"> </w:t>
      </w:r>
      <w:r w:rsidR="003625CD">
        <w:rPr>
          <w:rFonts w:cs="Times New Roman"/>
          <w:color w:val="000000" w:themeColor="text1"/>
          <w:szCs w:val="24"/>
        </w:rPr>
        <w:t xml:space="preserve">o </w:t>
      </w:r>
      <w:r w:rsidR="00DF2832">
        <w:rPr>
          <w:rFonts w:cs="Times New Roman"/>
          <w:color w:val="000000" w:themeColor="text1"/>
          <w:szCs w:val="24"/>
        </w:rPr>
        <w:t xml:space="preserve">obecné </w:t>
      </w:r>
      <w:r>
        <w:rPr>
          <w:rFonts w:cs="Times New Roman"/>
          <w:color w:val="000000" w:themeColor="text1"/>
          <w:szCs w:val="24"/>
        </w:rPr>
        <w:t>definování</w:t>
      </w:r>
      <w:r w:rsidR="00DF2832">
        <w:rPr>
          <w:rFonts w:cs="Times New Roman"/>
          <w:color w:val="000000" w:themeColor="text1"/>
          <w:szCs w:val="24"/>
        </w:rPr>
        <w:t xml:space="preserve"> moderních technologií. Dle nich se jedná o cokoliv, co není poháněné ručním pohonem</w:t>
      </w:r>
      <w:r>
        <w:rPr>
          <w:rFonts w:cs="Times New Roman"/>
          <w:color w:val="000000" w:themeColor="text1"/>
          <w:szCs w:val="24"/>
        </w:rPr>
        <w:t>,</w:t>
      </w:r>
      <w:r w:rsidR="00DF2832">
        <w:rPr>
          <w:rFonts w:cs="Times New Roman"/>
          <w:color w:val="000000" w:themeColor="text1"/>
          <w:szCs w:val="24"/>
        </w:rPr>
        <w:t xml:space="preserve"> a o </w:t>
      </w:r>
      <w:r w:rsidR="003625CD">
        <w:rPr>
          <w:rFonts w:cs="Times New Roman"/>
          <w:color w:val="000000" w:themeColor="text1"/>
          <w:szCs w:val="24"/>
        </w:rPr>
        <w:t>cokoliv, co je elektrické</w:t>
      </w:r>
      <w:r w:rsidR="00036200">
        <w:rPr>
          <w:rFonts w:cs="Times New Roman"/>
          <w:color w:val="000000" w:themeColor="text1"/>
          <w:szCs w:val="24"/>
        </w:rPr>
        <w:t xml:space="preserve">. Poslední respondent uvedl, že moderní </w:t>
      </w:r>
      <w:r w:rsidR="00110765">
        <w:rPr>
          <w:rFonts w:cs="Times New Roman"/>
          <w:color w:val="000000" w:themeColor="text1"/>
          <w:szCs w:val="24"/>
        </w:rPr>
        <w:t>je něco</w:t>
      </w:r>
      <w:r w:rsidR="00036200">
        <w:rPr>
          <w:rFonts w:cs="Times New Roman"/>
          <w:color w:val="000000" w:themeColor="text1"/>
          <w:szCs w:val="24"/>
        </w:rPr>
        <w:t>, co před 100 lety ještě neexisto</w:t>
      </w:r>
      <w:r w:rsidR="00110765">
        <w:rPr>
          <w:rFonts w:cs="Times New Roman"/>
          <w:color w:val="000000" w:themeColor="text1"/>
          <w:szCs w:val="24"/>
        </w:rPr>
        <w:t xml:space="preserve">valo. </w:t>
      </w:r>
    </w:p>
    <w:p w14:paraId="76C96E75" w14:textId="3F67EA97" w:rsidR="00AE6067" w:rsidRDefault="00930B11" w:rsidP="00AE6067">
      <w:pPr>
        <w:spacing w:line="360" w:lineRule="auto"/>
        <w:ind w:firstLine="567"/>
        <w:rPr>
          <w:rFonts w:cs="Times New Roman"/>
          <w:color w:val="000000" w:themeColor="text1"/>
          <w:szCs w:val="24"/>
        </w:rPr>
      </w:pPr>
      <w:r>
        <w:rPr>
          <w:rFonts w:cs="Times New Roman"/>
          <w:color w:val="000000" w:themeColor="text1"/>
          <w:szCs w:val="24"/>
        </w:rPr>
        <w:t xml:space="preserve">Ani v jediném případě nebyly jako moderní technologie zmíněny </w:t>
      </w:r>
      <w:r w:rsidR="007B152F">
        <w:rPr>
          <w:rFonts w:cs="Times New Roman"/>
          <w:color w:val="000000" w:themeColor="text1"/>
          <w:szCs w:val="24"/>
        </w:rPr>
        <w:t>právě námi vytvořené pomůcky nebo pomůcky jim podobné</w:t>
      </w:r>
      <w:r w:rsidR="00D646B8">
        <w:rPr>
          <w:rFonts w:cs="Times New Roman"/>
          <w:color w:val="000000" w:themeColor="text1"/>
          <w:szCs w:val="24"/>
        </w:rPr>
        <w:t>.</w:t>
      </w:r>
      <w:r w:rsidR="00D56E78">
        <w:rPr>
          <w:rFonts w:cs="Times New Roman"/>
          <w:color w:val="000000" w:themeColor="text1"/>
          <w:szCs w:val="24"/>
        </w:rPr>
        <w:t xml:space="preserve"> Důvodem je to, že tyto hračky </w:t>
      </w:r>
      <w:r w:rsidR="00930DDF">
        <w:rPr>
          <w:rFonts w:cs="Times New Roman"/>
          <w:color w:val="000000" w:themeColor="text1"/>
          <w:szCs w:val="24"/>
        </w:rPr>
        <w:t>nejsou responden</w:t>
      </w:r>
      <w:r w:rsidR="00B06030">
        <w:rPr>
          <w:rFonts w:cs="Times New Roman"/>
          <w:color w:val="000000" w:themeColor="text1"/>
          <w:szCs w:val="24"/>
        </w:rPr>
        <w:t>ty vnímány</w:t>
      </w:r>
      <w:r w:rsidR="00D56E78">
        <w:rPr>
          <w:rFonts w:cs="Times New Roman"/>
          <w:color w:val="000000" w:themeColor="text1"/>
          <w:szCs w:val="24"/>
        </w:rPr>
        <w:t xml:space="preserve"> jako moderní technologie. Lucern</w:t>
      </w:r>
      <w:r w:rsidR="00BF0A2F">
        <w:rPr>
          <w:rFonts w:cs="Times New Roman"/>
          <w:color w:val="000000" w:themeColor="text1"/>
          <w:szCs w:val="24"/>
        </w:rPr>
        <w:t>y a</w:t>
      </w:r>
      <w:r w:rsidR="00D56E78">
        <w:rPr>
          <w:rFonts w:cs="Times New Roman"/>
          <w:color w:val="000000" w:themeColor="text1"/>
          <w:szCs w:val="24"/>
        </w:rPr>
        <w:t>ni semafor</w:t>
      </w:r>
      <w:r w:rsidR="00BF0A2F">
        <w:rPr>
          <w:rFonts w:cs="Times New Roman"/>
          <w:color w:val="000000" w:themeColor="text1"/>
          <w:szCs w:val="24"/>
        </w:rPr>
        <w:t>y</w:t>
      </w:r>
      <w:r w:rsidR="00D56E78">
        <w:rPr>
          <w:rFonts w:cs="Times New Roman"/>
          <w:color w:val="000000" w:themeColor="text1"/>
          <w:szCs w:val="24"/>
        </w:rPr>
        <w:t xml:space="preserve"> </w:t>
      </w:r>
      <w:r w:rsidR="00BF0A2F">
        <w:rPr>
          <w:rFonts w:cs="Times New Roman"/>
          <w:color w:val="000000" w:themeColor="text1"/>
          <w:szCs w:val="24"/>
        </w:rPr>
        <w:t>by do moderních technologií nezařadili</w:t>
      </w:r>
      <w:r w:rsidR="00345590">
        <w:rPr>
          <w:rFonts w:cs="Times New Roman"/>
          <w:color w:val="000000" w:themeColor="text1"/>
          <w:szCs w:val="24"/>
        </w:rPr>
        <w:t xml:space="preserve"> a popisovali je spíše jako interaktivní, mechanické</w:t>
      </w:r>
      <w:r w:rsidR="00977FAD">
        <w:rPr>
          <w:rFonts w:cs="Times New Roman"/>
          <w:color w:val="000000" w:themeColor="text1"/>
          <w:szCs w:val="24"/>
        </w:rPr>
        <w:t xml:space="preserve">, automatické </w:t>
      </w:r>
      <w:r w:rsidR="00345590">
        <w:rPr>
          <w:rFonts w:cs="Times New Roman"/>
          <w:color w:val="000000" w:themeColor="text1"/>
          <w:szCs w:val="24"/>
        </w:rPr>
        <w:t>hračky</w:t>
      </w:r>
      <w:r w:rsidR="00B06030">
        <w:rPr>
          <w:rFonts w:cs="Times New Roman"/>
          <w:color w:val="000000" w:themeColor="text1"/>
          <w:szCs w:val="24"/>
        </w:rPr>
        <w:t>.</w:t>
      </w:r>
      <w:r w:rsidR="00BF0A2F">
        <w:rPr>
          <w:rFonts w:cs="Times New Roman"/>
          <w:color w:val="000000" w:themeColor="text1"/>
          <w:szCs w:val="24"/>
        </w:rPr>
        <w:t xml:space="preserve"> Jedna </w:t>
      </w:r>
      <w:r w:rsidR="00DF0311">
        <w:rPr>
          <w:rFonts w:cs="Times New Roman"/>
          <w:color w:val="000000" w:themeColor="text1"/>
          <w:szCs w:val="24"/>
        </w:rPr>
        <w:t>respondentka</w:t>
      </w:r>
      <w:r w:rsidR="00BF0A2F">
        <w:rPr>
          <w:rFonts w:cs="Times New Roman"/>
          <w:color w:val="000000" w:themeColor="text1"/>
          <w:szCs w:val="24"/>
        </w:rPr>
        <w:t xml:space="preserve"> uvedla, že si uvědomila technologii v případě luceren až ve </w:t>
      </w:r>
      <w:r w:rsidR="00DF0311">
        <w:rPr>
          <w:rFonts w:cs="Times New Roman"/>
          <w:color w:val="000000" w:themeColor="text1"/>
          <w:szCs w:val="24"/>
        </w:rPr>
        <w:t xml:space="preserve">chvíli, kdy viděla, že ji programujeme. </w:t>
      </w:r>
      <w:r w:rsidR="00C90B83">
        <w:rPr>
          <w:rFonts w:cs="Times New Roman"/>
          <w:color w:val="000000" w:themeColor="text1"/>
          <w:szCs w:val="24"/>
        </w:rPr>
        <w:t xml:space="preserve">Několikrát také zaznělo: </w:t>
      </w:r>
      <w:r w:rsidR="00C90B83" w:rsidRPr="00F47CD6">
        <w:rPr>
          <w:rFonts w:cs="Times New Roman"/>
          <w:i/>
          <w:iCs/>
          <w:color w:val="000000" w:themeColor="text1"/>
          <w:szCs w:val="24"/>
        </w:rPr>
        <w:t>„Je to technologie, ale jako je to pro mě něco jiného, než třeba tablet.”</w:t>
      </w:r>
      <w:r w:rsidR="00C90B83">
        <w:rPr>
          <w:rFonts w:cs="Times New Roman"/>
          <w:color w:val="000000" w:themeColor="text1"/>
          <w:szCs w:val="24"/>
        </w:rPr>
        <w:t xml:space="preserve"> </w:t>
      </w:r>
      <w:r w:rsidR="00F71650">
        <w:rPr>
          <w:rFonts w:cs="Times New Roman"/>
          <w:color w:val="000000" w:themeColor="text1"/>
          <w:szCs w:val="24"/>
        </w:rPr>
        <w:t xml:space="preserve">Lucerna byla </w:t>
      </w:r>
      <w:r w:rsidR="00927ED8">
        <w:rPr>
          <w:rFonts w:cs="Times New Roman"/>
          <w:color w:val="000000" w:themeColor="text1"/>
          <w:szCs w:val="24"/>
        </w:rPr>
        <w:t>často přiřazována k</w:t>
      </w:r>
      <w:r w:rsidR="0059225D">
        <w:rPr>
          <w:rFonts w:cs="Times New Roman"/>
          <w:color w:val="000000" w:themeColor="text1"/>
          <w:szCs w:val="24"/>
        </w:rPr>
        <w:t> </w:t>
      </w:r>
      <w:r w:rsidR="00820FB0">
        <w:rPr>
          <w:rFonts w:cs="Times New Roman"/>
          <w:color w:val="000000" w:themeColor="text1"/>
          <w:szCs w:val="24"/>
        </w:rPr>
        <w:t>jednoduch</w:t>
      </w:r>
      <w:r w:rsidR="0059225D">
        <w:rPr>
          <w:rFonts w:cs="Times New Roman"/>
          <w:color w:val="000000" w:themeColor="text1"/>
          <w:szCs w:val="24"/>
        </w:rPr>
        <w:t xml:space="preserve">é </w:t>
      </w:r>
      <w:r w:rsidR="00927ED8">
        <w:rPr>
          <w:rFonts w:cs="Times New Roman"/>
          <w:color w:val="000000" w:themeColor="text1"/>
          <w:szCs w:val="24"/>
        </w:rPr>
        <w:t>baterce</w:t>
      </w:r>
      <w:r w:rsidR="0059225D">
        <w:rPr>
          <w:rFonts w:cs="Times New Roman"/>
          <w:color w:val="000000" w:themeColor="text1"/>
          <w:szCs w:val="24"/>
        </w:rPr>
        <w:t>.</w:t>
      </w:r>
    </w:p>
    <w:p w14:paraId="282D6779" w14:textId="11B8BA22" w:rsidR="00EC7993" w:rsidRDefault="00FE79ED" w:rsidP="00AE6067">
      <w:pPr>
        <w:spacing w:line="360" w:lineRule="auto"/>
        <w:ind w:firstLine="567"/>
        <w:rPr>
          <w:rFonts w:cs="Times New Roman"/>
          <w:color w:val="000000" w:themeColor="text1"/>
          <w:szCs w:val="24"/>
        </w:rPr>
      </w:pPr>
      <w:r>
        <w:rPr>
          <w:rFonts w:cs="Times New Roman"/>
          <w:color w:val="000000" w:themeColor="text1"/>
          <w:szCs w:val="24"/>
        </w:rPr>
        <w:t>V</w:t>
      </w:r>
      <w:r w:rsidR="00181A25">
        <w:rPr>
          <w:rFonts w:cs="Times New Roman"/>
          <w:color w:val="000000" w:themeColor="text1"/>
          <w:szCs w:val="24"/>
        </w:rPr>
        <w:t xml:space="preserve">nímání </w:t>
      </w:r>
      <w:r w:rsidR="00893EC1">
        <w:rPr>
          <w:rFonts w:cs="Times New Roman"/>
          <w:color w:val="000000" w:themeColor="text1"/>
          <w:szCs w:val="24"/>
        </w:rPr>
        <w:t xml:space="preserve">jednotlivých </w:t>
      </w:r>
      <w:r w:rsidR="00181A25">
        <w:rPr>
          <w:rFonts w:cs="Times New Roman"/>
          <w:color w:val="000000" w:themeColor="text1"/>
          <w:szCs w:val="24"/>
        </w:rPr>
        <w:t xml:space="preserve">moderních technologií </w:t>
      </w:r>
      <w:r>
        <w:rPr>
          <w:rFonts w:cs="Times New Roman"/>
          <w:color w:val="000000" w:themeColor="text1"/>
          <w:szCs w:val="24"/>
        </w:rPr>
        <w:t>má</w:t>
      </w:r>
      <w:r w:rsidR="00181A25">
        <w:rPr>
          <w:rFonts w:cs="Times New Roman"/>
          <w:color w:val="000000" w:themeColor="text1"/>
          <w:szCs w:val="24"/>
        </w:rPr>
        <w:t xml:space="preserve"> vliv</w:t>
      </w:r>
      <w:r w:rsidR="00893EC1">
        <w:rPr>
          <w:rFonts w:cs="Times New Roman"/>
          <w:color w:val="000000" w:themeColor="text1"/>
          <w:szCs w:val="24"/>
        </w:rPr>
        <w:t xml:space="preserve"> na</w:t>
      </w:r>
      <w:r w:rsidR="00181A25">
        <w:rPr>
          <w:rFonts w:cs="Times New Roman"/>
          <w:color w:val="000000" w:themeColor="text1"/>
          <w:szCs w:val="24"/>
        </w:rPr>
        <w:t xml:space="preserve"> </w:t>
      </w:r>
      <w:r w:rsidR="00EC7993">
        <w:rPr>
          <w:rFonts w:cs="Times New Roman"/>
          <w:color w:val="000000" w:themeColor="text1"/>
          <w:szCs w:val="24"/>
        </w:rPr>
        <w:t>akceptaci</w:t>
      </w:r>
      <w:r w:rsidR="00181A25">
        <w:rPr>
          <w:rFonts w:cs="Times New Roman"/>
          <w:color w:val="000000" w:themeColor="text1"/>
          <w:szCs w:val="24"/>
        </w:rPr>
        <w:t xml:space="preserve"> jejich zapojen</w:t>
      </w:r>
      <w:r w:rsidR="00EC7993">
        <w:rPr>
          <w:rFonts w:cs="Times New Roman"/>
          <w:color w:val="000000" w:themeColor="text1"/>
          <w:szCs w:val="24"/>
        </w:rPr>
        <w:t>í</w:t>
      </w:r>
      <w:r w:rsidR="00181A25">
        <w:rPr>
          <w:rFonts w:cs="Times New Roman"/>
          <w:color w:val="000000" w:themeColor="text1"/>
          <w:szCs w:val="24"/>
        </w:rPr>
        <w:t xml:space="preserve"> do táborové pedagogiky</w:t>
      </w:r>
      <w:r w:rsidR="0077034B">
        <w:rPr>
          <w:rFonts w:cs="Times New Roman"/>
          <w:color w:val="000000" w:themeColor="text1"/>
          <w:szCs w:val="24"/>
        </w:rPr>
        <w:t xml:space="preserve"> a i zde jsou viditelné</w:t>
      </w:r>
      <w:r w:rsidR="00352145">
        <w:rPr>
          <w:rFonts w:cs="Times New Roman"/>
          <w:color w:val="000000" w:themeColor="text1"/>
          <w:szCs w:val="24"/>
        </w:rPr>
        <w:t xml:space="preserve"> značné rozdíly</w:t>
      </w:r>
      <w:r w:rsidR="0077034B">
        <w:rPr>
          <w:rFonts w:cs="Times New Roman"/>
          <w:color w:val="000000" w:themeColor="text1"/>
          <w:szCs w:val="24"/>
        </w:rPr>
        <w:t xml:space="preserve">. Na tuto </w:t>
      </w:r>
      <w:r w:rsidR="00352145">
        <w:rPr>
          <w:rFonts w:cs="Times New Roman"/>
          <w:color w:val="000000" w:themeColor="text1"/>
          <w:szCs w:val="24"/>
        </w:rPr>
        <w:t>problematiku</w:t>
      </w:r>
      <w:r w:rsidR="0077034B">
        <w:rPr>
          <w:rFonts w:cs="Times New Roman"/>
          <w:color w:val="000000" w:themeColor="text1"/>
          <w:szCs w:val="24"/>
        </w:rPr>
        <w:t xml:space="preserve"> se zaměříme v další podkapitole. </w:t>
      </w:r>
    </w:p>
    <w:p w14:paraId="2FB22ADE" w14:textId="7B6D6D3B" w:rsidR="00893EC1" w:rsidRDefault="0044379A" w:rsidP="00056E16">
      <w:pPr>
        <w:pStyle w:val="Nadpis2"/>
      </w:pPr>
      <w:bookmarkStart w:id="60" w:name="_Toc101410235"/>
      <w:r>
        <w:t xml:space="preserve">7.4 </w:t>
      </w:r>
      <w:r w:rsidR="00D05D2F" w:rsidRPr="00D05D2F">
        <w:t>Akceptace moderních technologií v táborové pedagogice</w:t>
      </w:r>
      <w:bookmarkEnd w:id="60"/>
      <w:r w:rsidR="00D05D2F" w:rsidRPr="00D05D2F">
        <w:t xml:space="preserve"> </w:t>
      </w:r>
    </w:p>
    <w:p w14:paraId="27BBD1BF" w14:textId="352C26C5" w:rsidR="00AE6067" w:rsidRDefault="00745BD1" w:rsidP="00AE6067">
      <w:pPr>
        <w:spacing w:line="360" w:lineRule="auto"/>
        <w:ind w:firstLine="567"/>
        <w:rPr>
          <w:rFonts w:cs="Times New Roman"/>
          <w:color w:val="000000" w:themeColor="text1"/>
          <w:szCs w:val="24"/>
        </w:rPr>
      </w:pPr>
      <w:r>
        <w:rPr>
          <w:rFonts w:cs="Times New Roman"/>
          <w:color w:val="000000" w:themeColor="text1"/>
          <w:szCs w:val="24"/>
        </w:rPr>
        <w:t xml:space="preserve">Vnímání </w:t>
      </w:r>
      <w:r w:rsidR="000569AA">
        <w:rPr>
          <w:rFonts w:cs="Times New Roman"/>
          <w:color w:val="000000" w:themeColor="text1"/>
          <w:szCs w:val="24"/>
        </w:rPr>
        <w:t xml:space="preserve">a </w:t>
      </w:r>
      <w:r w:rsidR="000730BC">
        <w:rPr>
          <w:rFonts w:cs="Times New Roman"/>
          <w:color w:val="000000" w:themeColor="text1"/>
          <w:szCs w:val="24"/>
        </w:rPr>
        <w:t xml:space="preserve">míra </w:t>
      </w:r>
      <w:r w:rsidR="000569AA">
        <w:rPr>
          <w:rFonts w:cs="Times New Roman"/>
          <w:color w:val="000000" w:themeColor="text1"/>
          <w:szCs w:val="24"/>
        </w:rPr>
        <w:t>akceptace moderních technologií v táborové pedagogice je velmi rozdílná</w:t>
      </w:r>
      <w:r w:rsidR="00935DA9">
        <w:rPr>
          <w:rFonts w:cs="Times New Roman"/>
          <w:color w:val="000000" w:themeColor="text1"/>
          <w:szCs w:val="24"/>
        </w:rPr>
        <w:t>,</w:t>
      </w:r>
      <w:r w:rsidR="005E6718">
        <w:rPr>
          <w:rFonts w:cs="Times New Roman"/>
          <w:color w:val="000000" w:themeColor="text1"/>
          <w:szCs w:val="24"/>
        </w:rPr>
        <w:t xml:space="preserve"> a to právě na základě toho, zda se jedná o </w:t>
      </w:r>
      <w:r w:rsidR="006B4D51">
        <w:rPr>
          <w:rFonts w:cs="Times New Roman"/>
          <w:color w:val="000000" w:themeColor="text1"/>
          <w:szCs w:val="24"/>
        </w:rPr>
        <w:t>pomůcku</w:t>
      </w:r>
      <w:r w:rsidR="005E6718">
        <w:rPr>
          <w:rFonts w:cs="Times New Roman"/>
          <w:color w:val="000000" w:themeColor="text1"/>
          <w:szCs w:val="24"/>
        </w:rPr>
        <w:t xml:space="preserve"> </w:t>
      </w:r>
      <w:r w:rsidR="00AA5D63">
        <w:rPr>
          <w:rFonts w:cs="Times New Roman"/>
          <w:color w:val="000000" w:themeColor="text1"/>
          <w:szCs w:val="24"/>
        </w:rPr>
        <w:t xml:space="preserve">s prvky moderní technologie </w:t>
      </w:r>
      <w:r w:rsidR="005E6718">
        <w:rPr>
          <w:rFonts w:cs="Times New Roman"/>
          <w:color w:val="000000" w:themeColor="text1"/>
          <w:szCs w:val="24"/>
        </w:rPr>
        <w:t xml:space="preserve">nebo </w:t>
      </w:r>
      <w:r w:rsidR="007B152F">
        <w:rPr>
          <w:rFonts w:cs="Times New Roman"/>
          <w:color w:val="000000" w:themeColor="text1"/>
          <w:szCs w:val="24"/>
        </w:rPr>
        <w:t xml:space="preserve">se jedná o </w:t>
      </w:r>
      <w:r w:rsidR="005E6718">
        <w:rPr>
          <w:rFonts w:cs="Times New Roman"/>
          <w:color w:val="000000" w:themeColor="text1"/>
          <w:szCs w:val="24"/>
        </w:rPr>
        <w:t xml:space="preserve">mobilní telefon či tablet. </w:t>
      </w:r>
    </w:p>
    <w:p w14:paraId="69A0992B" w14:textId="694D21F4" w:rsidR="00837897" w:rsidRDefault="006B4D51" w:rsidP="00AE6067">
      <w:pPr>
        <w:spacing w:line="360" w:lineRule="auto"/>
        <w:ind w:firstLine="567"/>
        <w:rPr>
          <w:rFonts w:cs="Times New Roman"/>
          <w:color w:val="000000" w:themeColor="text1"/>
          <w:szCs w:val="24"/>
        </w:rPr>
      </w:pPr>
      <w:r>
        <w:rPr>
          <w:rFonts w:cs="Times New Roman"/>
          <w:color w:val="000000" w:themeColor="text1"/>
          <w:szCs w:val="24"/>
        </w:rPr>
        <w:lastRenderedPageBreak/>
        <w:t>Pomůcky s prvky moderních technologií</w:t>
      </w:r>
      <w:r w:rsidR="00935DA9">
        <w:rPr>
          <w:rFonts w:cs="Times New Roman"/>
          <w:color w:val="000000" w:themeColor="text1"/>
          <w:szCs w:val="24"/>
        </w:rPr>
        <w:t xml:space="preserve"> (l</w:t>
      </w:r>
      <w:r w:rsidR="007D0AC1">
        <w:rPr>
          <w:rFonts w:cs="Times New Roman"/>
          <w:color w:val="000000" w:themeColor="text1"/>
          <w:szCs w:val="24"/>
        </w:rPr>
        <w:t>ucerny a semafory) se ve většině případů respondentům líbil</w:t>
      </w:r>
      <w:r w:rsidR="006B156B">
        <w:rPr>
          <w:rFonts w:cs="Times New Roman"/>
          <w:color w:val="000000" w:themeColor="text1"/>
          <w:szCs w:val="24"/>
        </w:rPr>
        <w:t>y</w:t>
      </w:r>
      <w:r w:rsidR="007D0AC1">
        <w:rPr>
          <w:rFonts w:cs="Times New Roman"/>
          <w:color w:val="000000" w:themeColor="text1"/>
          <w:szCs w:val="24"/>
        </w:rPr>
        <w:t>. Viděli v nich velké využití a potenciál a většina se shodovala na to</w:t>
      </w:r>
      <w:r w:rsidR="00237260">
        <w:rPr>
          <w:rFonts w:cs="Times New Roman"/>
          <w:color w:val="000000" w:themeColor="text1"/>
          <w:szCs w:val="24"/>
        </w:rPr>
        <w:t>m, že se jim líbí jejich zapojení do táborových her.</w:t>
      </w:r>
      <w:r w:rsidR="00636452">
        <w:rPr>
          <w:rFonts w:cs="Times New Roman"/>
          <w:color w:val="000000" w:themeColor="text1"/>
          <w:szCs w:val="24"/>
        </w:rPr>
        <w:t xml:space="preserve"> </w:t>
      </w:r>
      <w:r w:rsidR="00EE1A61">
        <w:rPr>
          <w:rFonts w:cs="Times New Roman"/>
          <w:color w:val="000000" w:themeColor="text1"/>
          <w:szCs w:val="24"/>
        </w:rPr>
        <w:t>Našli se také</w:t>
      </w:r>
      <w:r w:rsidR="00636452">
        <w:rPr>
          <w:rFonts w:cs="Times New Roman"/>
          <w:color w:val="000000" w:themeColor="text1"/>
          <w:szCs w:val="24"/>
        </w:rPr>
        <w:t xml:space="preserve"> respondenti</w:t>
      </w:r>
      <w:r w:rsidR="00EE1A61">
        <w:rPr>
          <w:rFonts w:cs="Times New Roman"/>
          <w:color w:val="000000" w:themeColor="text1"/>
          <w:szCs w:val="24"/>
        </w:rPr>
        <w:t>, kteří</w:t>
      </w:r>
      <w:r w:rsidR="00636452">
        <w:rPr>
          <w:rFonts w:cs="Times New Roman"/>
          <w:color w:val="000000" w:themeColor="text1"/>
          <w:szCs w:val="24"/>
        </w:rPr>
        <w:t xml:space="preserve"> uvedli, že s</w:t>
      </w:r>
      <w:r w:rsidR="00F12C0F">
        <w:rPr>
          <w:rFonts w:cs="Times New Roman"/>
          <w:color w:val="000000" w:themeColor="text1"/>
          <w:szCs w:val="24"/>
        </w:rPr>
        <w:t>e</w:t>
      </w:r>
      <w:r w:rsidR="00636452">
        <w:rPr>
          <w:rFonts w:cs="Times New Roman"/>
          <w:color w:val="000000" w:themeColor="text1"/>
          <w:szCs w:val="24"/>
        </w:rPr>
        <w:t xml:space="preserve"> jedná o prvek </w:t>
      </w:r>
      <w:r w:rsidR="00EE1A61">
        <w:rPr>
          <w:rFonts w:cs="Times New Roman"/>
          <w:color w:val="000000" w:themeColor="text1"/>
          <w:szCs w:val="24"/>
        </w:rPr>
        <w:t xml:space="preserve">sice zajímavý, ale do jisté míry </w:t>
      </w:r>
      <w:r w:rsidR="00636452">
        <w:rPr>
          <w:rFonts w:cs="Times New Roman"/>
          <w:color w:val="000000" w:themeColor="text1"/>
          <w:szCs w:val="24"/>
        </w:rPr>
        <w:t xml:space="preserve">zbytečný a jednoduše nahraditelný. </w:t>
      </w:r>
    </w:p>
    <w:p w14:paraId="082CFF03" w14:textId="0F66398C" w:rsidR="00AE6067" w:rsidRDefault="000A4490" w:rsidP="00837897">
      <w:pPr>
        <w:spacing w:line="360" w:lineRule="auto"/>
        <w:ind w:firstLine="567"/>
        <w:rPr>
          <w:rFonts w:cs="Times New Roman"/>
          <w:color w:val="000000" w:themeColor="text1"/>
          <w:szCs w:val="24"/>
        </w:rPr>
      </w:pPr>
      <w:r>
        <w:rPr>
          <w:rFonts w:cs="Times New Roman"/>
          <w:color w:val="000000" w:themeColor="text1"/>
          <w:szCs w:val="24"/>
        </w:rPr>
        <w:t xml:space="preserve">Krom námi vyrobených </w:t>
      </w:r>
      <w:r w:rsidR="00796637">
        <w:rPr>
          <w:rFonts w:cs="Times New Roman"/>
          <w:color w:val="000000" w:themeColor="text1"/>
          <w:szCs w:val="24"/>
        </w:rPr>
        <w:t>technologií</w:t>
      </w:r>
      <w:r w:rsidR="0084154C">
        <w:rPr>
          <w:rFonts w:cs="Times New Roman"/>
          <w:color w:val="000000" w:themeColor="text1"/>
          <w:szCs w:val="24"/>
        </w:rPr>
        <w:t>,</w:t>
      </w:r>
      <w:r w:rsidR="00796637">
        <w:rPr>
          <w:rFonts w:cs="Times New Roman"/>
          <w:color w:val="000000" w:themeColor="text1"/>
          <w:szCs w:val="24"/>
        </w:rPr>
        <w:t xml:space="preserve"> jsou na</w:t>
      </w:r>
      <w:r w:rsidR="0084154C">
        <w:rPr>
          <w:rFonts w:cs="Times New Roman"/>
          <w:color w:val="000000" w:themeColor="text1"/>
          <w:szCs w:val="24"/>
        </w:rPr>
        <w:t xml:space="preserve"> táborech</w:t>
      </w:r>
      <w:r w:rsidR="001F51EF">
        <w:rPr>
          <w:rFonts w:cs="Times New Roman"/>
          <w:color w:val="000000" w:themeColor="text1"/>
          <w:szCs w:val="24"/>
        </w:rPr>
        <w:t>, dle výpovědí respondentů</w:t>
      </w:r>
      <w:r w:rsidR="007931BA">
        <w:rPr>
          <w:rFonts w:cs="Times New Roman"/>
          <w:color w:val="000000" w:themeColor="text1"/>
          <w:szCs w:val="24"/>
        </w:rPr>
        <w:t>,</w:t>
      </w:r>
      <w:r w:rsidR="001F51EF">
        <w:rPr>
          <w:rFonts w:cs="Times New Roman"/>
          <w:color w:val="000000" w:themeColor="text1"/>
          <w:szCs w:val="24"/>
        </w:rPr>
        <w:t xml:space="preserve"> nejvíce používány </w:t>
      </w:r>
      <w:r w:rsidR="00837897">
        <w:rPr>
          <w:rFonts w:cs="Times New Roman"/>
          <w:color w:val="000000" w:themeColor="text1"/>
          <w:szCs w:val="24"/>
        </w:rPr>
        <w:t xml:space="preserve">reproduktory, telefony, </w:t>
      </w:r>
      <w:r w:rsidR="00047E4C">
        <w:rPr>
          <w:rFonts w:cs="Times New Roman"/>
          <w:color w:val="000000" w:themeColor="text1"/>
          <w:szCs w:val="24"/>
        </w:rPr>
        <w:t>hodinky, foťák</w:t>
      </w:r>
      <w:r w:rsidR="007B152F">
        <w:rPr>
          <w:rFonts w:cs="Times New Roman"/>
          <w:color w:val="000000" w:themeColor="text1"/>
          <w:szCs w:val="24"/>
        </w:rPr>
        <w:t>y</w:t>
      </w:r>
      <w:r w:rsidR="00837897">
        <w:rPr>
          <w:rFonts w:cs="Times New Roman"/>
          <w:color w:val="000000" w:themeColor="text1"/>
          <w:szCs w:val="24"/>
        </w:rPr>
        <w:t xml:space="preserve">. </w:t>
      </w:r>
      <w:r w:rsidR="00047E4C">
        <w:rPr>
          <w:rFonts w:cs="Times New Roman"/>
          <w:color w:val="000000" w:themeColor="text1"/>
          <w:szCs w:val="24"/>
        </w:rPr>
        <w:t>Respo</w:t>
      </w:r>
      <w:r w:rsidR="00CE36EE">
        <w:rPr>
          <w:rFonts w:cs="Times New Roman"/>
          <w:color w:val="000000" w:themeColor="text1"/>
          <w:szCs w:val="24"/>
        </w:rPr>
        <w:t xml:space="preserve">ndenti se shodovali na tom, že </w:t>
      </w:r>
      <w:r w:rsidR="00837897">
        <w:rPr>
          <w:rFonts w:cs="Times New Roman"/>
          <w:color w:val="000000" w:themeColor="text1"/>
          <w:szCs w:val="24"/>
        </w:rPr>
        <w:t>tyto technologie jim na táboře nevadí, ale také u</w:t>
      </w:r>
      <w:r w:rsidR="00E579EC">
        <w:rPr>
          <w:rFonts w:cs="Times New Roman"/>
          <w:color w:val="000000" w:themeColor="text1"/>
          <w:szCs w:val="24"/>
        </w:rPr>
        <w:t xml:space="preserve">pozorňovali na to, že </w:t>
      </w:r>
      <w:r w:rsidR="008640D7">
        <w:rPr>
          <w:rFonts w:cs="Times New Roman"/>
          <w:color w:val="000000" w:themeColor="text1"/>
          <w:szCs w:val="24"/>
        </w:rPr>
        <w:t xml:space="preserve">všechny zmíněné </w:t>
      </w:r>
      <w:r w:rsidR="007713E6">
        <w:rPr>
          <w:rFonts w:cs="Times New Roman"/>
          <w:color w:val="000000" w:themeColor="text1"/>
          <w:szCs w:val="24"/>
        </w:rPr>
        <w:t>technologie</w:t>
      </w:r>
      <w:r w:rsidR="00E579EC">
        <w:rPr>
          <w:rFonts w:cs="Times New Roman"/>
          <w:color w:val="000000" w:themeColor="text1"/>
          <w:szCs w:val="24"/>
        </w:rPr>
        <w:t xml:space="preserve"> jsou</w:t>
      </w:r>
      <w:r w:rsidR="007713E6">
        <w:rPr>
          <w:rFonts w:cs="Times New Roman"/>
          <w:color w:val="000000" w:themeColor="text1"/>
          <w:szCs w:val="24"/>
        </w:rPr>
        <w:t xml:space="preserve"> </w:t>
      </w:r>
      <w:r w:rsidR="00E579EC">
        <w:rPr>
          <w:rFonts w:cs="Times New Roman"/>
          <w:color w:val="000000" w:themeColor="text1"/>
          <w:szCs w:val="24"/>
        </w:rPr>
        <w:t xml:space="preserve">používány </w:t>
      </w:r>
      <w:r w:rsidR="007713E6">
        <w:rPr>
          <w:rFonts w:cs="Times New Roman"/>
          <w:color w:val="000000" w:themeColor="text1"/>
          <w:szCs w:val="24"/>
        </w:rPr>
        <w:t>spíše</w:t>
      </w:r>
      <w:r w:rsidR="00E579EC">
        <w:rPr>
          <w:rFonts w:cs="Times New Roman"/>
          <w:color w:val="000000" w:themeColor="text1"/>
          <w:szCs w:val="24"/>
        </w:rPr>
        <w:t xml:space="preserve"> vedoucími</w:t>
      </w:r>
      <w:r w:rsidR="00A876BA">
        <w:rPr>
          <w:rFonts w:cs="Times New Roman"/>
          <w:color w:val="000000" w:themeColor="text1"/>
          <w:szCs w:val="24"/>
        </w:rPr>
        <w:t>.</w:t>
      </w:r>
      <w:r w:rsidR="00D22D44">
        <w:rPr>
          <w:rFonts w:cs="Times New Roman"/>
          <w:color w:val="000000" w:themeColor="text1"/>
          <w:szCs w:val="24"/>
        </w:rPr>
        <w:t xml:space="preserve"> Využívají se pro komunikaci s rodiči, vedoucích mezi sebou nebo např. bylo zmíněno volání sanitky.</w:t>
      </w:r>
      <w:r w:rsidR="00A876BA">
        <w:rPr>
          <w:rFonts w:cs="Times New Roman"/>
          <w:color w:val="000000" w:themeColor="text1"/>
          <w:szCs w:val="24"/>
        </w:rPr>
        <w:t xml:space="preserve"> </w:t>
      </w:r>
      <w:r w:rsidR="007713E6">
        <w:rPr>
          <w:rFonts w:cs="Times New Roman"/>
          <w:color w:val="000000" w:themeColor="text1"/>
          <w:szCs w:val="24"/>
        </w:rPr>
        <w:t>Námi vybrané skupiny se účastní tábor</w:t>
      </w:r>
      <w:r w:rsidR="00C71F5B">
        <w:rPr>
          <w:rFonts w:cs="Times New Roman"/>
          <w:color w:val="000000" w:themeColor="text1"/>
          <w:szCs w:val="24"/>
        </w:rPr>
        <w:t>ů</w:t>
      </w:r>
      <w:r w:rsidR="007713E6">
        <w:rPr>
          <w:rFonts w:cs="Times New Roman"/>
          <w:color w:val="000000" w:themeColor="text1"/>
          <w:szCs w:val="24"/>
        </w:rPr>
        <w:t>, kde mají dě</w:t>
      </w:r>
      <w:r w:rsidR="006C69DD">
        <w:rPr>
          <w:rFonts w:cs="Times New Roman"/>
          <w:color w:val="000000" w:themeColor="text1"/>
          <w:szCs w:val="24"/>
        </w:rPr>
        <w:t>ti mobilní telefony</w:t>
      </w:r>
      <w:r w:rsidR="00D22D44">
        <w:rPr>
          <w:rFonts w:cs="Times New Roman"/>
          <w:color w:val="000000" w:themeColor="text1"/>
          <w:szCs w:val="24"/>
        </w:rPr>
        <w:t xml:space="preserve"> zakázané</w:t>
      </w:r>
      <w:r w:rsidR="006C69DD">
        <w:rPr>
          <w:rFonts w:cs="Times New Roman"/>
          <w:color w:val="000000" w:themeColor="text1"/>
          <w:szCs w:val="24"/>
        </w:rPr>
        <w:t>, a</w:t>
      </w:r>
      <w:r w:rsidR="00D22D44">
        <w:rPr>
          <w:rFonts w:cs="Times New Roman"/>
          <w:color w:val="000000" w:themeColor="text1"/>
          <w:szCs w:val="24"/>
        </w:rPr>
        <w:t xml:space="preserve">nebo si je děti na tábory </w:t>
      </w:r>
      <w:r w:rsidR="00B3372E">
        <w:rPr>
          <w:rFonts w:cs="Times New Roman"/>
          <w:color w:val="000000" w:themeColor="text1"/>
          <w:szCs w:val="24"/>
        </w:rPr>
        <w:t>vůb</w:t>
      </w:r>
      <w:r w:rsidR="00AE1CB4">
        <w:rPr>
          <w:rFonts w:cs="Times New Roman"/>
          <w:color w:val="000000" w:themeColor="text1"/>
          <w:szCs w:val="24"/>
        </w:rPr>
        <w:t>ec</w:t>
      </w:r>
      <w:r w:rsidR="00D22D44">
        <w:rPr>
          <w:rFonts w:cs="Times New Roman"/>
          <w:color w:val="000000" w:themeColor="text1"/>
          <w:szCs w:val="24"/>
        </w:rPr>
        <w:t xml:space="preserve"> neberou</w:t>
      </w:r>
      <w:r w:rsidR="00164F9F">
        <w:rPr>
          <w:rFonts w:cs="Times New Roman"/>
          <w:color w:val="000000" w:themeColor="text1"/>
          <w:szCs w:val="24"/>
        </w:rPr>
        <w:t>.</w:t>
      </w:r>
    </w:p>
    <w:p w14:paraId="055572A1" w14:textId="6D1D3C66" w:rsidR="00AE6067" w:rsidRDefault="00164F9F" w:rsidP="00AE6067">
      <w:pPr>
        <w:spacing w:line="360" w:lineRule="auto"/>
        <w:ind w:firstLine="567"/>
        <w:rPr>
          <w:rFonts w:cs="Times New Roman"/>
          <w:color w:val="000000" w:themeColor="text1"/>
          <w:szCs w:val="24"/>
        </w:rPr>
      </w:pPr>
      <w:r>
        <w:rPr>
          <w:rFonts w:cs="Times New Roman"/>
          <w:color w:val="000000" w:themeColor="text1"/>
          <w:szCs w:val="24"/>
        </w:rPr>
        <w:t>Velmi v</w:t>
      </w:r>
      <w:r w:rsidR="001C34A5">
        <w:rPr>
          <w:rFonts w:cs="Times New Roman"/>
          <w:color w:val="000000" w:themeColor="text1"/>
          <w:szCs w:val="24"/>
        </w:rPr>
        <w:t xml:space="preserve">iditelný </w:t>
      </w:r>
      <w:r w:rsidR="00090F2E">
        <w:rPr>
          <w:rFonts w:cs="Times New Roman"/>
          <w:color w:val="000000" w:themeColor="text1"/>
          <w:szCs w:val="24"/>
        </w:rPr>
        <w:t xml:space="preserve">rozdíl </w:t>
      </w:r>
      <w:r w:rsidR="001C34A5">
        <w:rPr>
          <w:rFonts w:cs="Times New Roman"/>
          <w:color w:val="000000" w:themeColor="text1"/>
          <w:szCs w:val="24"/>
        </w:rPr>
        <w:t xml:space="preserve">je však patrný </w:t>
      </w:r>
      <w:r w:rsidR="00090F2E">
        <w:rPr>
          <w:rFonts w:cs="Times New Roman"/>
          <w:color w:val="000000" w:themeColor="text1"/>
          <w:szCs w:val="24"/>
        </w:rPr>
        <w:t>ve vnímání mobilního telefonu</w:t>
      </w:r>
      <w:r w:rsidR="00ED2398">
        <w:rPr>
          <w:rFonts w:cs="Times New Roman"/>
          <w:color w:val="000000" w:themeColor="text1"/>
          <w:szCs w:val="24"/>
        </w:rPr>
        <w:t xml:space="preserve"> nebo </w:t>
      </w:r>
      <w:r w:rsidR="00730633">
        <w:rPr>
          <w:rFonts w:cs="Times New Roman"/>
          <w:color w:val="000000" w:themeColor="text1"/>
          <w:szCs w:val="24"/>
        </w:rPr>
        <w:t>tabletu</w:t>
      </w:r>
      <w:r w:rsidR="00801A33">
        <w:rPr>
          <w:rFonts w:cs="Times New Roman"/>
          <w:color w:val="000000" w:themeColor="text1"/>
          <w:szCs w:val="24"/>
        </w:rPr>
        <w:t>, které v</w:t>
      </w:r>
      <w:r w:rsidR="00837897">
        <w:rPr>
          <w:rFonts w:cs="Times New Roman"/>
          <w:color w:val="000000" w:themeColor="text1"/>
          <w:szCs w:val="24"/>
        </w:rPr>
        <w:t xml:space="preserve"> diplomové práce řadíme právě k mobilním zařízením. </w:t>
      </w:r>
      <w:r w:rsidR="00090F2E">
        <w:rPr>
          <w:rFonts w:cs="Times New Roman"/>
          <w:color w:val="000000" w:themeColor="text1"/>
          <w:szCs w:val="24"/>
        </w:rPr>
        <w:t>Většina responde</w:t>
      </w:r>
      <w:r w:rsidR="002B6D41">
        <w:rPr>
          <w:rFonts w:cs="Times New Roman"/>
          <w:color w:val="000000" w:themeColor="text1"/>
          <w:szCs w:val="24"/>
        </w:rPr>
        <w:t>ntů uvedla, že by se jim zapojení mobilního telefonu do hry nelíbilo</w:t>
      </w:r>
      <w:r w:rsidR="00D052AA">
        <w:rPr>
          <w:rFonts w:cs="Times New Roman"/>
          <w:color w:val="000000" w:themeColor="text1"/>
          <w:szCs w:val="24"/>
        </w:rPr>
        <w:t xml:space="preserve"> a přímo by </w:t>
      </w:r>
      <w:r w:rsidR="007638C8">
        <w:rPr>
          <w:rFonts w:cs="Times New Roman"/>
          <w:color w:val="000000" w:themeColor="text1"/>
          <w:szCs w:val="24"/>
        </w:rPr>
        <w:t>jim vadilo</w:t>
      </w:r>
      <w:r w:rsidR="002B6D41">
        <w:rPr>
          <w:rFonts w:cs="Times New Roman"/>
          <w:color w:val="000000" w:themeColor="text1"/>
          <w:szCs w:val="24"/>
        </w:rPr>
        <w:t>.</w:t>
      </w:r>
      <w:r w:rsidR="00ED2398">
        <w:rPr>
          <w:rFonts w:cs="Times New Roman"/>
          <w:color w:val="000000" w:themeColor="text1"/>
          <w:szCs w:val="24"/>
        </w:rPr>
        <w:t xml:space="preserve"> </w:t>
      </w:r>
      <w:r w:rsidR="001A46D3">
        <w:rPr>
          <w:rFonts w:cs="Times New Roman"/>
          <w:color w:val="000000" w:themeColor="text1"/>
          <w:szCs w:val="24"/>
        </w:rPr>
        <w:t xml:space="preserve">Jediná skupina, kde byli respondenti v rozporu, byla skupina </w:t>
      </w:r>
      <w:r w:rsidR="00A22C1B">
        <w:rPr>
          <w:rFonts w:cs="Times New Roman"/>
          <w:color w:val="000000" w:themeColor="text1"/>
          <w:szCs w:val="24"/>
        </w:rPr>
        <w:t>Animáci</w:t>
      </w:r>
      <w:r w:rsidR="001A46D3">
        <w:rPr>
          <w:rFonts w:cs="Times New Roman"/>
          <w:color w:val="000000" w:themeColor="text1"/>
          <w:szCs w:val="24"/>
        </w:rPr>
        <w:t xml:space="preserve">. Zde polovina respondentů byla </w:t>
      </w:r>
      <w:r w:rsidR="006C69DD">
        <w:rPr>
          <w:rFonts w:cs="Times New Roman"/>
          <w:color w:val="000000" w:themeColor="text1"/>
          <w:szCs w:val="24"/>
        </w:rPr>
        <w:t>pro využití telefonu</w:t>
      </w:r>
      <w:r w:rsidR="00837897">
        <w:rPr>
          <w:rFonts w:cs="Times New Roman"/>
          <w:color w:val="000000" w:themeColor="text1"/>
          <w:szCs w:val="24"/>
        </w:rPr>
        <w:t xml:space="preserve"> a tabletu </w:t>
      </w:r>
      <w:r w:rsidR="003F623C">
        <w:rPr>
          <w:rFonts w:cs="Times New Roman"/>
          <w:color w:val="000000" w:themeColor="text1"/>
          <w:szCs w:val="24"/>
        </w:rPr>
        <w:t>při hře</w:t>
      </w:r>
      <w:r w:rsidR="001A46D3">
        <w:rPr>
          <w:rFonts w:cs="Times New Roman"/>
          <w:color w:val="000000" w:themeColor="text1"/>
          <w:szCs w:val="24"/>
        </w:rPr>
        <w:t xml:space="preserve">. </w:t>
      </w:r>
      <w:r w:rsidR="00B7241C">
        <w:rPr>
          <w:rFonts w:cs="Times New Roman"/>
          <w:color w:val="000000" w:themeColor="text1"/>
          <w:szCs w:val="24"/>
        </w:rPr>
        <w:t xml:space="preserve">Navíc jedna </w:t>
      </w:r>
      <w:r w:rsidR="00E96B1D">
        <w:rPr>
          <w:rFonts w:cs="Times New Roman"/>
          <w:color w:val="000000" w:themeColor="text1"/>
          <w:szCs w:val="24"/>
        </w:rPr>
        <w:t>respondentka z</w:t>
      </w:r>
      <w:r w:rsidR="003F623C">
        <w:rPr>
          <w:rFonts w:cs="Times New Roman"/>
          <w:color w:val="000000" w:themeColor="text1"/>
          <w:szCs w:val="24"/>
        </w:rPr>
        <w:t> řad dospělých</w:t>
      </w:r>
      <w:r w:rsidR="006C69DD">
        <w:rPr>
          <w:rFonts w:cs="Times New Roman"/>
          <w:color w:val="000000" w:themeColor="text1"/>
          <w:szCs w:val="24"/>
        </w:rPr>
        <w:t xml:space="preserve"> uvedla, že </w:t>
      </w:r>
      <w:r w:rsidR="00B7241C">
        <w:rPr>
          <w:rFonts w:cs="Times New Roman"/>
          <w:color w:val="000000" w:themeColor="text1"/>
          <w:szCs w:val="24"/>
        </w:rPr>
        <w:t>v</w:t>
      </w:r>
      <w:r w:rsidR="00E96B1D">
        <w:rPr>
          <w:rFonts w:cs="Times New Roman"/>
          <w:color w:val="000000" w:themeColor="text1"/>
          <w:szCs w:val="24"/>
        </w:rPr>
        <w:t xml:space="preserve"> době </w:t>
      </w:r>
      <w:r w:rsidR="006C69DD">
        <w:rPr>
          <w:rFonts w:cs="Times New Roman"/>
          <w:color w:val="000000" w:themeColor="text1"/>
          <w:szCs w:val="24"/>
        </w:rPr>
        <w:t>„c</w:t>
      </w:r>
      <w:r w:rsidR="009F24B8">
        <w:rPr>
          <w:rFonts w:cs="Times New Roman"/>
          <w:color w:val="000000" w:themeColor="text1"/>
          <w:szCs w:val="24"/>
        </w:rPr>
        <w:t>ovido</w:t>
      </w:r>
      <w:r w:rsidR="00911C1C">
        <w:rPr>
          <w:rFonts w:cs="Times New Roman"/>
          <w:color w:val="000000" w:themeColor="text1"/>
          <w:szCs w:val="24"/>
        </w:rPr>
        <w:t>vé</w:t>
      </w:r>
      <w:r w:rsidR="006C69DD">
        <w:rPr>
          <w:rFonts w:cs="Times New Roman"/>
          <w:color w:val="000000" w:themeColor="text1"/>
          <w:szCs w:val="24"/>
        </w:rPr>
        <w:t>“</w:t>
      </w:r>
      <w:r w:rsidR="00E96B1D">
        <w:rPr>
          <w:rFonts w:cs="Times New Roman"/>
          <w:color w:val="000000" w:themeColor="text1"/>
          <w:szCs w:val="24"/>
        </w:rPr>
        <w:t xml:space="preserve">, kdy dětem </w:t>
      </w:r>
      <w:r w:rsidR="00A22C1B">
        <w:rPr>
          <w:rFonts w:cs="Times New Roman"/>
          <w:color w:val="000000" w:themeColor="text1"/>
          <w:szCs w:val="24"/>
        </w:rPr>
        <w:t xml:space="preserve">v rámci oddílu </w:t>
      </w:r>
      <w:r w:rsidR="00E96B1D">
        <w:rPr>
          <w:rFonts w:cs="Times New Roman"/>
          <w:color w:val="000000" w:themeColor="text1"/>
          <w:szCs w:val="24"/>
        </w:rPr>
        <w:t>nabízeli hry prostřednictvím aplikací</w:t>
      </w:r>
      <w:r w:rsidR="00F736D4">
        <w:rPr>
          <w:rFonts w:cs="Times New Roman"/>
          <w:color w:val="000000" w:themeColor="text1"/>
          <w:szCs w:val="24"/>
        </w:rPr>
        <w:t>,</w:t>
      </w:r>
      <w:r w:rsidR="00B7241C">
        <w:rPr>
          <w:rFonts w:cs="Times New Roman"/>
          <w:color w:val="000000" w:themeColor="text1"/>
          <w:szCs w:val="24"/>
        </w:rPr>
        <w:t xml:space="preserve"> měly technologie</w:t>
      </w:r>
      <w:r w:rsidR="00E96B1D">
        <w:rPr>
          <w:rFonts w:cs="Times New Roman"/>
          <w:color w:val="000000" w:themeColor="text1"/>
          <w:szCs w:val="24"/>
        </w:rPr>
        <w:t xml:space="preserve"> opravdu velké využití. Uváděla, že technologie se nacházejí všude kolem nás a</w:t>
      </w:r>
      <w:r w:rsidR="00895674">
        <w:rPr>
          <w:rFonts w:cs="Times New Roman"/>
          <w:color w:val="000000" w:themeColor="text1"/>
          <w:szCs w:val="24"/>
        </w:rPr>
        <w:t>,</w:t>
      </w:r>
      <w:r w:rsidR="00E96B1D">
        <w:rPr>
          <w:rFonts w:cs="Times New Roman"/>
          <w:color w:val="000000" w:themeColor="text1"/>
          <w:szCs w:val="24"/>
        </w:rPr>
        <w:t xml:space="preserve"> </w:t>
      </w:r>
      <w:r w:rsidR="00895674">
        <w:rPr>
          <w:rFonts w:cs="Times New Roman"/>
          <w:color w:val="000000" w:themeColor="text1"/>
          <w:szCs w:val="24"/>
        </w:rPr>
        <w:t xml:space="preserve">ať </w:t>
      </w:r>
      <w:r w:rsidR="004A3F5E">
        <w:rPr>
          <w:rFonts w:cs="Times New Roman"/>
          <w:color w:val="000000" w:themeColor="text1"/>
          <w:szCs w:val="24"/>
        </w:rPr>
        <w:t xml:space="preserve">už </w:t>
      </w:r>
      <w:r w:rsidR="00895674">
        <w:rPr>
          <w:rFonts w:cs="Times New Roman"/>
          <w:color w:val="000000" w:themeColor="text1"/>
          <w:szCs w:val="24"/>
        </w:rPr>
        <w:t xml:space="preserve">chceme nebo ne, využíváme je ve všech prostředích. </w:t>
      </w:r>
    </w:p>
    <w:p w14:paraId="4EA06418" w14:textId="099FE409" w:rsidR="00AE6067" w:rsidRDefault="004F7A2F" w:rsidP="00AE6067">
      <w:pPr>
        <w:spacing w:line="360" w:lineRule="auto"/>
        <w:ind w:firstLine="567"/>
        <w:rPr>
          <w:rFonts w:cs="Times New Roman"/>
          <w:color w:val="000000" w:themeColor="text1"/>
          <w:szCs w:val="24"/>
        </w:rPr>
      </w:pPr>
      <w:r>
        <w:rPr>
          <w:rFonts w:cs="Times New Roman"/>
          <w:color w:val="000000" w:themeColor="text1"/>
          <w:szCs w:val="24"/>
        </w:rPr>
        <w:t>Nej</w:t>
      </w:r>
      <w:r w:rsidR="0034619A">
        <w:rPr>
          <w:rFonts w:cs="Times New Roman"/>
          <w:color w:val="000000" w:themeColor="text1"/>
          <w:szCs w:val="24"/>
        </w:rPr>
        <w:t xml:space="preserve">větší rozdíly mezi </w:t>
      </w:r>
      <w:r w:rsidR="006B4D51">
        <w:rPr>
          <w:rFonts w:cs="Times New Roman"/>
          <w:color w:val="000000" w:themeColor="text1"/>
          <w:szCs w:val="24"/>
        </w:rPr>
        <w:t>pomůckou s prvkem moderní technologie</w:t>
      </w:r>
      <w:r w:rsidR="0034619A">
        <w:rPr>
          <w:rFonts w:cs="Times New Roman"/>
          <w:color w:val="000000" w:themeColor="text1"/>
          <w:szCs w:val="24"/>
        </w:rPr>
        <w:t xml:space="preserve"> a telefonem vidí respondenti </w:t>
      </w:r>
      <w:r w:rsidR="00A6593F">
        <w:rPr>
          <w:rFonts w:cs="Times New Roman"/>
          <w:color w:val="000000" w:themeColor="text1"/>
          <w:szCs w:val="24"/>
        </w:rPr>
        <w:t>v displeji, jednoduchosti technologie</w:t>
      </w:r>
      <w:r w:rsidR="00966F3F">
        <w:rPr>
          <w:rFonts w:cs="Times New Roman"/>
          <w:color w:val="000000" w:themeColor="text1"/>
          <w:szCs w:val="24"/>
        </w:rPr>
        <w:t xml:space="preserve"> a v neobvyklosti. Čím jednoduší a novější je technologie, tím atraktivnější je pro účastníky. </w:t>
      </w:r>
      <w:r w:rsidR="00E4381E">
        <w:rPr>
          <w:rFonts w:cs="Times New Roman"/>
          <w:color w:val="000000" w:themeColor="text1"/>
          <w:szCs w:val="24"/>
        </w:rPr>
        <w:t xml:space="preserve">Účastníci si také uvědomují rizika, která </w:t>
      </w:r>
      <w:r w:rsidR="00A8285C">
        <w:rPr>
          <w:rFonts w:cs="Times New Roman"/>
          <w:color w:val="000000" w:themeColor="text1"/>
          <w:szCs w:val="24"/>
        </w:rPr>
        <w:t>mobilní technologie</w:t>
      </w:r>
      <w:r w:rsidR="00E4381E">
        <w:rPr>
          <w:rFonts w:cs="Times New Roman"/>
          <w:color w:val="000000" w:themeColor="text1"/>
          <w:szCs w:val="24"/>
        </w:rPr>
        <w:t xml:space="preserve"> přinášejí. Rizika mají vliv na akceptaci především u malých dětí. </w:t>
      </w:r>
      <w:r w:rsidR="00A8285C">
        <w:rPr>
          <w:rFonts w:cs="Times New Roman"/>
          <w:color w:val="000000" w:themeColor="text1"/>
          <w:szCs w:val="24"/>
        </w:rPr>
        <w:t>Respondenti z</w:t>
      </w:r>
      <w:r w:rsidR="00E4381E">
        <w:rPr>
          <w:rFonts w:cs="Times New Roman"/>
          <w:color w:val="000000" w:themeColor="text1"/>
          <w:szCs w:val="24"/>
        </w:rPr>
        <w:t xml:space="preserve">miňovali především závislost a nespavost. U mobilních telefonů upozorňovali na to, že je svádí k užívání, které je pro </w:t>
      </w:r>
      <w:r w:rsidR="00B6161B">
        <w:rPr>
          <w:rFonts w:cs="Times New Roman"/>
          <w:color w:val="000000" w:themeColor="text1"/>
          <w:szCs w:val="24"/>
        </w:rPr>
        <w:t>mobilní technologie</w:t>
      </w:r>
      <w:r w:rsidR="00E4381E">
        <w:rPr>
          <w:rFonts w:cs="Times New Roman"/>
          <w:color w:val="000000" w:themeColor="text1"/>
          <w:szCs w:val="24"/>
        </w:rPr>
        <w:t xml:space="preserve"> typické – aplikace, hry, sociální sítě. </w:t>
      </w:r>
    </w:p>
    <w:p w14:paraId="35E06096" w14:textId="77777777" w:rsidR="00AE6067" w:rsidRDefault="00130614" w:rsidP="00AE6067">
      <w:pPr>
        <w:spacing w:line="360" w:lineRule="auto"/>
        <w:ind w:firstLine="567"/>
        <w:rPr>
          <w:rFonts w:cs="Times New Roman"/>
          <w:color w:val="000000" w:themeColor="text1"/>
          <w:szCs w:val="24"/>
        </w:rPr>
      </w:pPr>
      <w:r>
        <w:rPr>
          <w:rFonts w:cs="Times New Roman"/>
          <w:color w:val="000000" w:themeColor="text1"/>
          <w:szCs w:val="24"/>
        </w:rPr>
        <w:t>Větší akceptace zapojení technologií byla vnímána ze st</w:t>
      </w:r>
      <w:r w:rsidR="000B063F">
        <w:rPr>
          <w:rFonts w:cs="Times New Roman"/>
          <w:color w:val="000000" w:themeColor="text1"/>
          <w:szCs w:val="24"/>
        </w:rPr>
        <w:t>r</w:t>
      </w:r>
      <w:r>
        <w:rPr>
          <w:rFonts w:cs="Times New Roman"/>
          <w:color w:val="000000" w:themeColor="text1"/>
          <w:szCs w:val="24"/>
        </w:rPr>
        <w:t xml:space="preserve">any </w:t>
      </w:r>
      <w:r w:rsidR="000B063F">
        <w:rPr>
          <w:rFonts w:cs="Times New Roman"/>
          <w:color w:val="000000" w:themeColor="text1"/>
          <w:szCs w:val="24"/>
        </w:rPr>
        <w:t xml:space="preserve">účastníků </w:t>
      </w:r>
      <w:r>
        <w:rPr>
          <w:rFonts w:cs="Times New Roman"/>
          <w:color w:val="000000" w:themeColor="text1"/>
          <w:szCs w:val="24"/>
        </w:rPr>
        <w:t xml:space="preserve">kroužků, než ze strany </w:t>
      </w:r>
      <w:r w:rsidR="000B063F">
        <w:rPr>
          <w:rFonts w:cs="Times New Roman"/>
          <w:color w:val="000000" w:themeColor="text1"/>
          <w:szCs w:val="24"/>
        </w:rPr>
        <w:t xml:space="preserve">účastníků </w:t>
      </w:r>
      <w:r>
        <w:rPr>
          <w:rFonts w:cs="Times New Roman"/>
          <w:color w:val="000000" w:themeColor="text1"/>
          <w:szCs w:val="24"/>
        </w:rPr>
        <w:t>táborů. Hodně se hovořilo o tom</w:t>
      </w:r>
      <w:r w:rsidR="00F62A0B">
        <w:rPr>
          <w:rFonts w:cs="Times New Roman"/>
          <w:color w:val="000000" w:themeColor="text1"/>
          <w:szCs w:val="24"/>
        </w:rPr>
        <w:t>, že tábory jsou cestou k odpros</w:t>
      </w:r>
      <w:r>
        <w:rPr>
          <w:rFonts w:cs="Times New Roman"/>
          <w:color w:val="000000" w:themeColor="text1"/>
          <w:szCs w:val="24"/>
        </w:rPr>
        <w:t xml:space="preserve">tění se od moderních technologií, od sociálních sítí. Ve většině případů jezdí </w:t>
      </w:r>
      <w:r w:rsidR="00337CEA">
        <w:rPr>
          <w:rFonts w:cs="Times New Roman"/>
          <w:color w:val="000000" w:themeColor="text1"/>
          <w:szCs w:val="24"/>
        </w:rPr>
        <w:t>respondent</w:t>
      </w:r>
      <w:r w:rsidR="00642F3D">
        <w:rPr>
          <w:rFonts w:cs="Times New Roman"/>
          <w:color w:val="000000" w:themeColor="text1"/>
          <w:szCs w:val="24"/>
        </w:rPr>
        <w:t xml:space="preserve">i </w:t>
      </w:r>
      <w:r>
        <w:rPr>
          <w:rFonts w:cs="Times New Roman"/>
          <w:color w:val="000000" w:themeColor="text1"/>
          <w:szCs w:val="24"/>
        </w:rPr>
        <w:t xml:space="preserve">na tábory bez elektřiny, bez elektroniky, a tohoto prvku si na táborech velmi cení. Takže nechtějí technologie </w:t>
      </w:r>
      <w:r w:rsidR="00642F3D">
        <w:rPr>
          <w:rFonts w:cs="Times New Roman"/>
          <w:color w:val="000000" w:themeColor="text1"/>
          <w:szCs w:val="24"/>
        </w:rPr>
        <w:t>(</w:t>
      </w:r>
      <w:r>
        <w:rPr>
          <w:rFonts w:cs="Times New Roman"/>
          <w:color w:val="000000" w:themeColor="text1"/>
          <w:szCs w:val="24"/>
        </w:rPr>
        <w:t>typu telefon a tablet</w:t>
      </w:r>
      <w:r w:rsidR="00642F3D">
        <w:rPr>
          <w:rFonts w:cs="Times New Roman"/>
          <w:color w:val="000000" w:themeColor="text1"/>
          <w:szCs w:val="24"/>
        </w:rPr>
        <w:t>)</w:t>
      </w:r>
      <w:r>
        <w:rPr>
          <w:rFonts w:cs="Times New Roman"/>
          <w:color w:val="000000" w:themeColor="text1"/>
          <w:szCs w:val="24"/>
        </w:rPr>
        <w:t xml:space="preserve"> do programu uměle dosazovat. </w:t>
      </w:r>
      <w:r w:rsidR="00187271">
        <w:rPr>
          <w:rFonts w:cs="Times New Roman"/>
          <w:color w:val="000000" w:themeColor="text1"/>
          <w:szCs w:val="24"/>
        </w:rPr>
        <w:t>Také bylo několikrát uvedeno, že více mohou tech</w:t>
      </w:r>
      <w:r w:rsidR="00950060">
        <w:rPr>
          <w:rFonts w:cs="Times New Roman"/>
          <w:color w:val="000000" w:themeColor="text1"/>
          <w:szCs w:val="24"/>
        </w:rPr>
        <w:t xml:space="preserve">nologie akceptovat mladší děti z důvodu toho, že s nimi běžně vyrůstají a stávají se pro ně naprostou přirozeností. </w:t>
      </w:r>
      <w:r w:rsidR="00552D96">
        <w:rPr>
          <w:rFonts w:cs="Times New Roman"/>
          <w:color w:val="000000" w:themeColor="text1"/>
          <w:szCs w:val="24"/>
        </w:rPr>
        <w:t xml:space="preserve">Jeden respondent však uvedl, že se mu pohled na moderní </w:t>
      </w:r>
      <w:r w:rsidR="00552D96">
        <w:rPr>
          <w:rFonts w:cs="Times New Roman"/>
          <w:color w:val="000000" w:themeColor="text1"/>
          <w:szCs w:val="24"/>
        </w:rPr>
        <w:lastRenderedPageBreak/>
        <w:t xml:space="preserve">technologie mění v průběhu modernizace všeho okolo nás. Uváděl, že mu v minulosti vadil i reproduktor, který dnes </w:t>
      </w:r>
      <w:r w:rsidR="00CD12DC">
        <w:rPr>
          <w:rFonts w:cs="Times New Roman"/>
          <w:color w:val="000000" w:themeColor="text1"/>
          <w:szCs w:val="24"/>
        </w:rPr>
        <w:t xml:space="preserve">v táborové pedagogice </w:t>
      </w:r>
      <w:r w:rsidR="00552D96">
        <w:rPr>
          <w:rFonts w:cs="Times New Roman"/>
          <w:color w:val="000000" w:themeColor="text1"/>
          <w:szCs w:val="24"/>
        </w:rPr>
        <w:t xml:space="preserve">používá běžně. </w:t>
      </w:r>
    </w:p>
    <w:p w14:paraId="75C0F86A" w14:textId="57CC8DE3" w:rsidR="00775E55" w:rsidRDefault="00737C48" w:rsidP="00AE6067">
      <w:pPr>
        <w:spacing w:line="360" w:lineRule="auto"/>
        <w:ind w:firstLine="567"/>
        <w:rPr>
          <w:rFonts w:cs="Times New Roman"/>
          <w:color w:val="000000" w:themeColor="text1"/>
          <w:szCs w:val="24"/>
        </w:rPr>
      </w:pPr>
      <w:r>
        <w:rPr>
          <w:rFonts w:cs="Times New Roman"/>
          <w:color w:val="000000" w:themeColor="text1"/>
          <w:szCs w:val="24"/>
        </w:rPr>
        <w:t>Když tedy shrnu výše zmíněný rozbor, vychází ná</w:t>
      </w:r>
      <w:r w:rsidR="004B677F">
        <w:rPr>
          <w:rFonts w:cs="Times New Roman"/>
          <w:color w:val="000000" w:themeColor="text1"/>
          <w:szCs w:val="24"/>
        </w:rPr>
        <w:t>m z toho, že t</w:t>
      </w:r>
      <w:r w:rsidR="00CC7BFC">
        <w:rPr>
          <w:rFonts w:cs="Times New Roman"/>
          <w:color w:val="000000" w:themeColor="text1"/>
          <w:szCs w:val="24"/>
        </w:rPr>
        <w:t>echnologie</w:t>
      </w:r>
      <w:r w:rsidR="004B677F">
        <w:rPr>
          <w:rFonts w:cs="Times New Roman"/>
          <w:color w:val="000000" w:themeColor="text1"/>
          <w:szCs w:val="24"/>
        </w:rPr>
        <w:t>,</w:t>
      </w:r>
      <w:r w:rsidR="00EF3777">
        <w:rPr>
          <w:rFonts w:cs="Times New Roman"/>
          <w:color w:val="000000" w:themeColor="text1"/>
          <w:szCs w:val="24"/>
        </w:rPr>
        <w:t xml:space="preserve"> ve smyslu</w:t>
      </w:r>
      <w:r w:rsidR="00CC7BFC">
        <w:rPr>
          <w:rFonts w:cs="Times New Roman"/>
          <w:color w:val="000000" w:themeColor="text1"/>
          <w:szCs w:val="24"/>
        </w:rPr>
        <w:t xml:space="preserve"> </w:t>
      </w:r>
      <w:r w:rsidR="00EF3777">
        <w:rPr>
          <w:rFonts w:cs="Times New Roman"/>
          <w:color w:val="000000" w:themeColor="text1"/>
          <w:szCs w:val="24"/>
        </w:rPr>
        <w:t>pomůcek s moderními prvky</w:t>
      </w:r>
      <w:r w:rsidR="004B677F">
        <w:rPr>
          <w:rFonts w:cs="Times New Roman"/>
          <w:color w:val="000000" w:themeColor="text1"/>
          <w:szCs w:val="24"/>
        </w:rPr>
        <w:t>,</w:t>
      </w:r>
      <w:r w:rsidR="00CC7BFC">
        <w:rPr>
          <w:rFonts w:cs="Times New Roman"/>
          <w:color w:val="000000" w:themeColor="text1"/>
          <w:szCs w:val="24"/>
        </w:rPr>
        <w:t xml:space="preserve"> jsou </w:t>
      </w:r>
      <w:r w:rsidR="004B677F">
        <w:rPr>
          <w:rFonts w:cs="Times New Roman"/>
          <w:color w:val="000000" w:themeColor="text1"/>
          <w:szCs w:val="24"/>
        </w:rPr>
        <w:t>v </w:t>
      </w:r>
      <w:r w:rsidR="004B1D20">
        <w:rPr>
          <w:rFonts w:cs="Times New Roman"/>
          <w:color w:val="000000" w:themeColor="text1"/>
          <w:szCs w:val="24"/>
        </w:rPr>
        <w:t>táborové</w:t>
      </w:r>
      <w:r w:rsidR="004B677F">
        <w:rPr>
          <w:rFonts w:cs="Times New Roman"/>
          <w:color w:val="000000" w:themeColor="text1"/>
          <w:szCs w:val="24"/>
        </w:rPr>
        <w:t xml:space="preserve"> pedagogice akceptovány</w:t>
      </w:r>
      <w:r w:rsidR="003A74A2">
        <w:rPr>
          <w:rFonts w:cs="Times New Roman"/>
          <w:color w:val="000000" w:themeColor="text1"/>
          <w:szCs w:val="24"/>
        </w:rPr>
        <w:t>,</w:t>
      </w:r>
      <w:r w:rsidR="004B677F">
        <w:rPr>
          <w:rFonts w:cs="Times New Roman"/>
          <w:color w:val="000000" w:themeColor="text1"/>
          <w:szCs w:val="24"/>
        </w:rPr>
        <w:t xml:space="preserve"> a to jak z pohledu dětí, tak z pohledu vedoucích. </w:t>
      </w:r>
      <w:r w:rsidR="004B1D20">
        <w:rPr>
          <w:rFonts w:cs="Times New Roman"/>
          <w:color w:val="000000" w:themeColor="text1"/>
          <w:szCs w:val="24"/>
        </w:rPr>
        <w:t xml:space="preserve">Opačný názor však vnímáme v zapojení mobilního telefonu a tabletu. Jedná se o </w:t>
      </w:r>
      <w:r w:rsidR="00F61E33">
        <w:rPr>
          <w:rFonts w:cs="Times New Roman"/>
          <w:color w:val="000000" w:themeColor="text1"/>
          <w:szCs w:val="24"/>
        </w:rPr>
        <w:t>technologie</w:t>
      </w:r>
      <w:r w:rsidR="004B1D20">
        <w:rPr>
          <w:rFonts w:cs="Times New Roman"/>
          <w:color w:val="000000" w:themeColor="text1"/>
          <w:szCs w:val="24"/>
        </w:rPr>
        <w:t xml:space="preserve"> běžně po</w:t>
      </w:r>
      <w:r w:rsidR="00F61E33">
        <w:rPr>
          <w:rFonts w:cs="Times New Roman"/>
          <w:color w:val="000000" w:themeColor="text1"/>
          <w:szCs w:val="24"/>
        </w:rPr>
        <w:t xml:space="preserve">užívané a míra akceptace těchto technologií </w:t>
      </w:r>
      <w:r w:rsidR="00B7241C">
        <w:rPr>
          <w:rFonts w:cs="Times New Roman"/>
          <w:color w:val="000000" w:themeColor="text1"/>
          <w:szCs w:val="24"/>
        </w:rPr>
        <w:t xml:space="preserve">na táboře </w:t>
      </w:r>
      <w:r w:rsidR="00F61E33">
        <w:rPr>
          <w:rFonts w:cs="Times New Roman"/>
          <w:color w:val="000000" w:themeColor="text1"/>
          <w:szCs w:val="24"/>
        </w:rPr>
        <w:t>je výrazně</w:t>
      </w:r>
      <w:r w:rsidR="00455701">
        <w:rPr>
          <w:rFonts w:cs="Times New Roman"/>
          <w:color w:val="000000" w:themeColor="text1"/>
          <w:szCs w:val="24"/>
        </w:rPr>
        <w:t xml:space="preserve"> nižší. Nicméně je nutno dodat, že na daný rozbor navazuje další podkapitola, </w:t>
      </w:r>
      <w:r w:rsidR="00796E1D">
        <w:rPr>
          <w:rFonts w:cs="Times New Roman"/>
          <w:color w:val="000000" w:themeColor="text1"/>
          <w:szCs w:val="24"/>
        </w:rPr>
        <w:t xml:space="preserve">ve které budeme hovořit o tom, jak často je vhodné technologie do her zapojovat. </w:t>
      </w:r>
    </w:p>
    <w:p w14:paraId="54D45BED" w14:textId="3CDA0FFB" w:rsidR="008003A8" w:rsidRPr="00167910" w:rsidRDefault="0044379A" w:rsidP="00056E16">
      <w:pPr>
        <w:pStyle w:val="Nadpis2"/>
      </w:pPr>
      <w:bookmarkStart w:id="61" w:name="_Toc101410236"/>
      <w:r>
        <w:t xml:space="preserve">7.5 </w:t>
      </w:r>
      <w:r w:rsidR="000B063F">
        <w:t xml:space="preserve">Účel a frekvence </w:t>
      </w:r>
      <w:r w:rsidR="00744B2B">
        <w:t>využití</w:t>
      </w:r>
      <w:bookmarkEnd w:id="61"/>
    </w:p>
    <w:p w14:paraId="1444E02F" w14:textId="73DD9529" w:rsidR="00AE6067" w:rsidRDefault="008B62BE" w:rsidP="00AE6067">
      <w:pPr>
        <w:spacing w:line="360" w:lineRule="auto"/>
        <w:ind w:firstLine="567"/>
        <w:rPr>
          <w:rFonts w:cs="Times New Roman"/>
          <w:color w:val="000000" w:themeColor="text1"/>
          <w:szCs w:val="24"/>
        </w:rPr>
      </w:pPr>
      <w:r>
        <w:rPr>
          <w:rFonts w:cs="Times New Roman"/>
          <w:color w:val="000000" w:themeColor="text1"/>
          <w:szCs w:val="24"/>
        </w:rPr>
        <w:t xml:space="preserve">Obrovským tématem v mnoha skupinách byla </w:t>
      </w:r>
      <w:r w:rsidR="004A3F43">
        <w:rPr>
          <w:rFonts w:cs="Times New Roman"/>
          <w:color w:val="000000" w:themeColor="text1"/>
          <w:szCs w:val="24"/>
        </w:rPr>
        <w:t>frekvence</w:t>
      </w:r>
      <w:r>
        <w:rPr>
          <w:rFonts w:cs="Times New Roman"/>
          <w:color w:val="000000" w:themeColor="text1"/>
          <w:szCs w:val="24"/>
        </w:rPr>
        <w:t xml:space="preserve"> </w:t>
      </w:r>
      <w:r w:rsidR="00EE6B75">
        <w:rPr>
          <w:rFonts w:cs="Times New Roman"/>
          <w:color w:val="000000" w:themeColor="text1"/>
          <w:szCs w:val="24"/>
        </w:rPr>
        <w:t>využití moderních technologií ve smyslu toho, jak často moderní technologie v táborové</w:t>
      </w:r>
      <w:r w:rsidR="00C65B76">
        <w:rPr>
          <w:rFonts w:cs="Times New Roman"/>
          <w:color w:val="000000" w:themeColor="text1"/>
          <w:szCs w:val="24"/>
        </w:rPr>
        <w:t>m</w:t>
      </w:r>
      <w:r w:rsidR="00EE6B75">
        <w:rPr>
          <w:rFonts w:cs="Times New Roman"/>
          <w:color w:val="000000" w:themeColor="text1"/>
          <w:szCs w:val="24"/>
        </w:rPr>
        <w:t xml:space="preserve"> prostředí využívat </w:t>
      </w:r>
      <w:r w:rsidR="008C11F9">
        <w:rPr>
          <w:rFonts w:cs="Times New Roman"/>
          <w:color w:val="000000" w:themeColor="text1"/>
          <w:szCs w:val="24"/>
        </w:rPr>
        <w:t>a do jakých her je zapojovat.</w:t>
      </w:r>
    </w:p>
    <w:p w14:paraId="0FB34F24" w14:textId="4F50759C" w:rsidR="00AE6067" w:rsidRDefault="00F840C0" w:rsidP="00AE6067">
      <w:pPr>
        <w:spacing w:line="360" w:lineRule="auto"/>
        <w:ind w:firstLine="567"/>
        <w:rPr>
          <w:rFonts w:cs="Times New Roman"/>
          <w:color w:val="000000" w:themeColor="text1"/>
          <w:szCs w:val="24"/>
        </w:rPr>
      </w:pPr>
      <w:r>
        <w:rPr>
          <w:rFonts w:cs="Times New Roman"/>
          <w:color w:val="000000" w:themeColor="text1"/>
          <w:szCs w:val="24"/>
        </w:rPr>
        <w:t xml:space="preserve">Jak již bylo zmíněno v první podkapitole, </w:t>
      </w:r>
      <w:r w:rsidR="00750599">
        <w:rPr>
          <w:rFonts w:cs="Times New Roman"/>
          <w:color w:val="000000" w:themeColor="text1"/>
          <w:szCs w:val="24"/>
        </w:rPr>
        <w:t>technologie</w:t>
      </w:r>
      <w:r>
        <w:rPr>
          <w:rFonts w:cs="Times New Roman"/>
          <w:color w:val="000000" w:themeColor="text1"/>
          <w:szCs w:val="24"/>
        </w:rPr>
        <w:t xml:space="preserve"> nám </w:t>
      </w:r>
      <w:r w:rsidR="00750599">
        <w:rPr>
          <w:rFonts w:cs="Times New Roman"/>
          <w:color w:val="000000" w:themeColor="text1"/>
          <w:szCs w:val="24"/>
        </w:rPr>
        <w:t>přinášejí</w:t>
      </w:r>
      <w:r>
        <w:rPr>
          <w:rFonts w:cs="Times New Roman"/>
          <w:color w:val="000000" w:themeColor="text1"/>
          <w:szCs w:val="24"/>
        </w:rPr>
        <w:t xml:space="preserve"> d</w:t>
      </w:r>
      <w:r w:rsidR="00B7241C">
        <w:rPr>
          <w:rFonts w:cs="Times New Roman"/>
          <w:color w:val="000000" w:themeColor="text1"/>
          <w:szCs w:val="24"/>
        </w:rPr>
        <w:t>o hry něco nového, neobvyklého</w:t>
      </w:r>
      <w:r>
        <w:rPr>
          <w:rFonts w:cs="Times New Roman"/>
          <w:color w:val="000000" w:themeColor="text1"/>
          <w:szCs w:val="24"/>
        </w:rPr>
        <w:t>, něco, co nás zaujme a naláká.</w:t>
      </w:r>
      <w:r w:rsidR="00DD459E">
        <w:rPr>
          <w:rFonts w:cs="Times New Roman"/>
          <w:color w:val="000000" w:themeColor="text1"/>
          <w:szCs w:val="24"/>
        </w:rPr>
        <w:t xml:space="preserve"> </w:t>
      </w:r>
      <w:r w:rsidR="002502FA">
        <w:rPr>
          <w:rFonts w:cs="Times New Roman"/>
          <w:color w:val="000000" w:themeColor="text1"/>
          <w:szCs w:val="24"/>
        </w:rPr>
        <w:t xml:space="preserve">Respondenti uváděli, že moderní technologie mají obrovský potenciál, dají se </w:t>
      </w:r>
      <w:r w:rsidR="00B7241C">
        <w:rPr>
          <w:rFonts w:cs="Times New Roman"/>
          <w:color w:val="000000" w:themeColor="text1"/>
          <w:szCs w:val="24"/>
        </w:rPr>
        <w:t>implementovat</w:t>
      </w:r>
      <w:r w:rsidR="002502FA">
        <w:rPr>
          <w:rFonts w:cs="Times New Roman"/>
          <w:color w:val="000000" w:themeColor="text1"/>
          <w:szCs w:val="24"/>
        </w:rPr>
        <w:t xml:space="preserve"> do mnoha </w:t>
      </w:r>
      <w:r w:rsidR="008F4DDE">
        <w:rPr>
          <w:rFonts w:cs="Times New Roman"/>
          <w:color w:val="000000" w:themeColor="text1"/>
          <w:szCs w:val="24"/>
        </w:rPr>
        <w:t>r</w:t>
      </w:r>
      <w:r w:rsidR="002502FA">
        <w:rPr>
          <w:rFonts w:cs="Times New Roman"/>
          <w:color w:val="000000" w:themeColor="text1"/>
          <w:szCs w:val="24"/>
        </w:rPr>
        <w:t>ůzn</w:t>
      </w:r>
      <w:r w:rsidR="008F4DDE">
        <w:rPr>
          <w:rFonts w:cs="Times New Roman"/>
          <w:color w:val="000000" w:themeColor="text1"/>
          <w:szCs w:val="24"/>
        </w:rPr>
        <w:t>ý</w:t>
      </w:r>
      <w:r w:rsidR="002502FA">
        <w:rPr>
          <w:rFonts w:cs="Times New Roman"/>
          <w:color w:val="000000" w:themeColor="text1"/>
          <w:szCs w:val="24"/>
        </w:rPr>
        <w:t>ch he</w:t>
      </w:r>
      <w:r w:rsidR="008F4DDE">
        <w:rPr>
          <w:rFonts w:cs="Times New Roman"/>
          <w:color w:val="000000" w:themeColor="text1"/>
          <w:szCs w:val="24"/>
        </w:rPr>
        <w:t xml:space="preserve">r a mohou přinést velké benefity. Musí se však použít správně, ve </w:t>
      </w:r>
      <w:r w:rsidR="007E5C1E">
        <w:rPr>
          <w:rFonts w:cs="Times New Roman"/>
          <w:color w:val="000000" w:themeColor="text1"/>
          <w:szCs w:val="24"/>
        </w:rPr>
        <w:t>správný</w:t>
      </w:r>
      <w:r w:rsidR="008F4DDE">
        <w:rPr>
          <w:rFonts w:cs="Times New Roman"/>
          <w:color w:val="000000" w:themeColor="text1"/>
          <w:szCs w:val="24"/>
        </w:rPr>
        <w:t xml:space="preserve"> čas </w:t>
      </w:r>
      <w:r w:rsidR="008279BA">
        <w:rPr>
          <w:rFonts w:cs="Times New Roman"/>
          <w:color w:val="000000" w:themeColor="text1"/>
          <w:szCs w:val="24"/>
        </w:rPr>
        <w:t xml:space="preserve">a </w:t>
      </w:r>
      <w:r w:rsidR="008F4DDE">
        <w:rPr>
          <w:rFonts w:cs="Times New Roman"/>
          <w:color w:val="000000" w:themeColor="text1"/>
          <w:szCs w:val="24"/>
        </w:rPr>
        <w:t xml:space="preserve">na správném místě. </w:t>
      </w:r>
      <w:r w:rsidR="00DD459E">
        <w:rPr>
          <w:rFonts w:cs="Times New Roman"/>
          <w:color w:val="000000" w:themeColor="text1"/>
          <w:szCs w:val="24"/>
        </w:rPr>
        <w:t>Pokud budeme technologii používat často, stane se z ní běžná nezajímavá pomůcka.</w:t>
      </w:r>
    </w:p>
    <w:p w14:paraId="335E728D" w14:textId="77777777" w:rsidR="00AE6067" w:rsidRDefault="000B063F" w:rsidP="00AE6067">
      <w:pPr>
        <w:spacing w:line="360" w:lineRule="auto"/>
        <w:ind w:firstLine="567"/>
        <w:rPr>
          <w:rFonts w:cs="Times New Roman"/>
          <w:color w:val="000000" w:themeColor="text1"/>
          <w:szCs w:val="24"/>
        </w:rPr>
      </w:pPr>
      <w:r>
        <w:rPr>
          <w:rFonts w:cs="Times New Roman"/>
          <w:color w:val="000000" w:themeColor="text1"/>
          <w:szCs w:val="24"/>
        </w:rPr>
        <w:t>T</w:t>
      </w:r>
      <w:r w:rsidR="003960E6">
        <w:rPr>
          <w:rFonts w:cs="Times New Roman"/>
          <w:color w:val="000000" w:themeColor="text1"/>
          <w:szCs w:val="24"/>
        </w:rPr>
        <w:t xml:space="preserve">echnologie </w:t>
      </w:r>
      <w:r>
        <w:rPr>
          <w:rFonts w:cs="Times New Roman"/>
          <w:color w:val="000000" w:themeColor="text1"/>
          <w:szCs w:val="24"/>
        </w:rPr>
        <w:t xml:space="preserve">je vhodné </w:t>
      </w:r>
      <w:r w:rsidR="008C11F9">
        <w:rPr>
          <w:rFonts w:cs="Times New Roman"/>
          <w:color w:val="000000" w:themeColor="text1"/>
          <w:szCs w:val="24"/>
        </w:rPr>
        <w:t>zapoj</w:t>
      </w:r>
      <w:r w:rsidR="003960E6">
        <w:rPr>
          <w:rFonts w:cs="Times New Roman"/>
          <w:color w:val="000000" w:themeColor="text1"/>
          <w:szCs w:val="24"/>
        </w:rPr>
        <w:t>ovat</w:t>
      </w:r>
      <w:r w:rsidR="008C11F9">
        <w:rPr>
          <w:rFonts w:cs="Times New Roman"/>
          <w:color w:val="000000" w:themeColor="text1"/>
          <w:szCs w:val="24"/>
        </w:rPr>
        <w:t xml:space="preserve"> do her, kde nám opravdu mohou pomoci. Když je využijeme bezmyšlenkovitě</w:t>
      </w:r>
      <w:r w:rsidR="00944FD8">
        <w:rPr>
          <w:rFonts w:cs="Times New Roman"/>
          <w:color w:val="000000" w:themeColor="text1"/>
          <w:szCs w:val="24"/>
        </w:rPr>
        <w:t>, mohla by technologie ztratit svůj efekt</w:t>
      </w:r>
      <w:r w:rsidR="00A74FA7">
        <w:rPr>
          <w:rFonts w:cs="Times New Roman"/>
          <w:color w:val="000000" w:themeColor="text1"/>
          <w:szCs w:val="24"/>
        </w:rPr>
        <w:t xml:space="preserve">. </w:t>
      </w:r>
      <w:r w:rsidR="006F155C">
        <w:rPr>
          <w:rFonts w:cs="Times New Roman"/>
          <w:color w:val="000000" w:themeColor="text1"/>
          <w:szCs w:val="24"/>
        </w:rPr>
        <w:t>U námi uveden</w:t>
      </w:r>
      <w:r w:rsidR="00EB0ACD">
        <w:rPr>
          <w:rFonts w:cs="Times New Roman"/>
          <w:color w:val="000000" w:themeColor="text1"/>
          <w:szCs w:val="24"/>
        </w:rPr>
        <w:t>é</w:t>
      </w:r>
      <w:r w:rsidR="006F155C">
        <w:rPr>
          <w:rFonts w:cs="Times New Roman"/>
          <w:color w:val="000000" w:themeColor="text1"/>
          <w:szCs w:val="24"/>
        </w:rPr>
        <w:t xml:space="preserve"> h</w:t>
      </w:r>
      <w:r w:rsidR="00EB0ACD">
        <w:rPr>
          <w:rFonts w:cs="Times New Roman"/>
          <w:color w:val="000000" w:themeColor="text1"/>
          <w:szCs w:val="24"/>
        </w:rPr>
        <w:t>ry Majáky</w:t>
      </w:r>
      <w:r w:rsidR="006F155C">
        <w:rPr>
          <w:rFonts w:cs="Times New Roman"/>
          <w:color w:val="000000" w:themeColor="text1"/>
          <w:szCs w:val="24"/>
        </w:rPr>
        <w:t xml:space="preserve"> byla dle res</w:t>
      </w:r>
      <w:r w:rsidR="007F5E91">
        <w:rPr>
          <w:rFonts w:cs="Times New Roman"/>
          <w:color w:val="000000" w:themeColor="text1"/>
          <w:szCs w:val="24"/>
        </w:rPr>
        <w:t xml:space="preserve">pondentů technologie použita zbytečně, bez významu. Díky tomu </w:t>
      </w:r>
      <w:r w:rsidR="005F62E1">
        <w:rPr>
          <w:rFonts w:cs="Times New Roman"/>
          <w:color w:val="000000" w:themeColor="text1"/>
          <w:szCs w:val="24"/>
        </w:rPr>
        <w:t xml:space="preserve">nebyla hra přirozená </w:t>
      </w:r>
      <w:r w:rsidR="00A4745E">
        <w:rPr>
          <w:rFonts w:cs="Times New Roman"/>
          <w:color w:val="000000" w:themeColor="text1"/>
          <w:szCs w:val="24"/>
        </w:rPr>
        <w:t>a</w:t>
      </w:r>
      <w:r w:rsidR="005F62E1">
        <w:rPr>
          <w:rFonts w:cs="Times New Roman"/>
          <w:color w:val="000000" w:themeColor="text1"/>
          <w:szCs w:val="24"/>
        </w:rPr>
        <w:t xml:space="preserve"> technologie</w:t>
      </w:r>
      <w:r w:rsidR="00A4745E">
        <w:rPr>
          <w:rFonts w:cs="Times New Roman"/>
          <w:color w:val="000000" w:themeColor="text1"/>
          <w:szCs w:val="24"/>
        </w:rPr>
        <w:t xml:space="preserve"> působila </w:t>
      </w:r>
      <w:r w:rsidR="009A48A7" w:rsidRPr="00F47CD6">
        <w:rPr>
          <w:rFonts w:cs="Times New Roman"/>
          <w:i/>
          <w:iCs/>
          <w:color w:val="000000" w:themeColor="text1"/>
          <w:szCs w:val="24"/>
        </w:rPr>
        <w:t>„</w:t>
      </w:r>
      <w:r w:rsidR="00A4745E" w:rsidRPr="00F47CD6">
        <w:rPr>
          <w:rFonts w:cs="Times New Roman"/>
          <w:i/>
          <w:iCs/>
          <w:color w:val="000000" w:themeColor="text1"/>
          <w:szCs w:val="24"/>
        </w:rPr>
        <w:t>jako pěst na oko</w:t>
      </w:r>
      <w:r w:rsidR="009A48A7" w:rsidRPr="00F47CD6">
        <w:rPr>
          <w:rFonts w:cs="Times New Roman"/>
          <w:i/>
          <w:iCs/>
          <w:color w:val="000000" w:themeColor="text1"/>
          <w:szCs w:val="24"/>
        </w:rPr>
        <w:t>”</w:t>
      </w:r>
      <w:r w:rsidR="00A4745E">
        <w:rPr>
          <w:rFonts w:cs="Times New Roman"/>
          <w:color w:val="000000" w:themeColor="text1"/>
          <w:szCs w:val="24"/>
        </w:rPr>
        <w:t>.</w:t>
      </w:r>
      <w:r w:rsidR="007E5C1E">
        <w:rPr>
          <w:rFonts w:cs="Times New Roman"/>
          <w:color w:val="000000" w:themeColor="text1"/>
          <w:szCs w:val="24"/>
        </w:rPr>
        <w:t xml:space="preserve"> </w:t>
      </w:r>
      <w:r w:rsidR="000C0681">
        <w:rPr>
          <w:rFonts w:cs="Times New Roman"/>
          <w:color w:val="000000" w:themeColor="text1"/>
          <w:szCs w:val="24"/>
        </w:rPr>
        <w:t>Navíc, díky tomu, že technologie může mít obrovský efekt na atmosféru, je její zapojení do běžné a jednoduché hry naprostou ztrátou potenciálu. Také je potřeba se za</w:t>
      </w:r>
      <w:r w:rsidR="00AD6110">
        <w:rPr>
          <w:rFonts w:cs="Times New Roman"/>
          <w:color w:val="000000" w:themeColor="text1"/>
          <w:szCs w:val="24"/>
        </w:rPr>
        <w:t>myslet nad tím</w:t>
      </w:r>
      <w:r w:rsidR="000C0681">
        <w:rPr>
          <w:rFonts w:cs="Times New Roman"/>
          <w:color w:val="000000" w:themeColor="text1"/>
          <w:szCs w:val="24"/>
        </w:rPr>
        <w:t xml:space="preserve">, zda nám </w:t>
      </w:r>
      <w:r w:rsidR="00AD6110">
        <w:rPr>
          <w:rFonts w:cs="Times New Roman"/>
          <w:color w:val="000000" w:themeColor="text1"/>
          <w:szCs w:val="24"/>
        </w:rPr>
        <w:t xml:space="preserve">technologie </w:t>
      </w:r>
      <w:r w:rsidR="000C0681">
        <w:rPr>
          <w:rFonts w:cs="Times New Roman"/>
          <w:color w:val="000000" w:themeColor="text1"/>
          <w:szCs w:val="24"/>
        </w:rPr>
        <w:t>nezastíní jiný důležitý prvek, např. roli vedoucích, jak již bylo zmíněno na začátku rozboru. Ideální by bylo vše prokombinovat a nepoužívat technologii jako hlavní prvek ve hře.</w:t>
      </w:r>
    </w:p>
    <w:p w14:paraId="5F057767" w14:textId="3795EAFA" w:rsidR="00AE6067" w:rsidRDefault="002068B1" w:rsidP="00AE6067">
      <w:pPr>
        <w:spacing w:line="360" w:lineRule="auto"/>
        <w:ind w:firstLine="567"/>
        <w:rPr>
          <w:rFonts w:cs="Times New Roman"/>
          <w:color w:val="000000" w:themeColor="text1"/>
          <w:szCs w:val="24"/>
        </w:rPr>
      </w:pPr>
      <w:r>
        <w:rPr>
          <w:rFonts w:cs="Times New Roman"/>
          <w:color w:val="000000" w:themeColor="text1"/>
          <w:szCs w:val="24"/>
        </w:rPr>
        <w:t>V důsledku toho, zda se technologie do h</w:t>
      </w:r>
      <w:r w:rsidR="00CE6A6F">
        <w:rPr>
          <w:rFonts w:cs="Times New Roman"/>
          <w:color w:val="000000" w:themeColor="text1"/>
          <w:szCs w:val="24"/>
        </w:rPr>
        <w:t xml:space="preserve">ry hodí nebo </w:t>
      </w:r>
      <w:r w:rsidR="00C50A76">
        <w:rPr>
          <w:rFonts w:cs="Times New Roman"/>
          <w:color w:val="000000" w:themeColor="text1"/>
          <w:szCs w:val="24"/>
        </w:rPr>
        <w:t xml:space="preserve">ne, </w:t>
      </w:r>
      <w:r w:rsidR="00CE6A6F">
        <w:rPr>
          <w:rFonts w:cs="Times New Roman"/>
          <w:color w:val="000000" w:themeColor="text1"/>
          <w:szCs w:val="24"/>
        </w:rPr>
        <w:t>js</w:t>
      </w:r>
      <w:r w:rsidR="005945C0">
        <w:rPr>
          <w:rFonts w:cs="Times New Roman"/>
          <w:color w:val="000000" w:themeColor="text1"/>
          <w:szCs w:val="24"/>
        </w:rPr>
        <w:t>me</w:t>
      </w:r>
      <w:r w:rsidR="00CE6A6F">
        <w:rPr>
          <w:rFonts w:cs="Times New Roman"/>
          <w:color w:val="000000" w:themeColor="text1"/>
          <w:szCs w:val="24"/>
        </w:rPr>
        <w:t xml:space="preserve"> s respondenty narazil</w:t>
      </w:r>
      <w:r w:rsidR="005945C0">
        <w:rPr>
          <w:rFonts w:cs="Times New Roman"/>
          <w:color w:val="000000" w:themeColor="text1"/>
          <w:szCs w:val="24"/>
        </w:rPr>
        <w:t>i</w:t>
      </w:r>
      <w:r w:rsidR="00CE6A6F">
        <w:rPr>
          <w:rFonts w:cs="Times New Roman"/>
          <w:color w:val="000000" w:themeColor="text1"/>
          <w:szCs w:val="24"/>
        </w:rPr>
        <w:t xml:space="preserve"> na pojem typická táborová hra. </w:t>
      </w:r>
      <w:r w:rsidR="00DF0CD0">
        <w:rPr>
          <w:rFonts w:cs="Times New Roman"/>
          <w:color w:val="000000" w:themeColor="text1"/>
          <w:szCs w:val="24"/>
        </w:rPr>
        <w:t>Dle výroků respondentů zde můžeme zařadit bojovky</w:t>
      </w:r>
      <w:r w:rsidR="009934BE">
        <w:rPr>
          <w:rFonts w:cs="Times New Roman"/>
          <w:color w:val="000000" w:themeColor="text1"/>
          <w:szCs w:val="24"/>
        </w:rPr>
        <w:t xml:space="preserve"> nebo třeba bakulovky (hry s </w:t>
      </w:r>
      <w:r w:rsidR="00B7241C">
        <w:rPr>
          <w:rFonts w:cs="Times New Roman"/>
          <w:color w:val="000000" w:themeColor="text1"/>
          <w:szCs w:val="24"/>
        </w:rPr>
        <w:t>vlastními</w:t>
      </w:r>
      <w:r w:rsidR="009934BE">
        <w:rPr>
          <w:rFonts w:cs="Times New Roman"/>
          <w:color w:val="000000" w:themeColor="text1"/>
          <w:szCs w:val="24"/>
        </w:rPr>
        <w:t xml:space="preserve"> vytvořenými míčky). Dle mého názoru se do škatulky klasických t</w:t>
      </w:r>
      <w:r w:rsidR="008C3750">
        <w:rPr>
          <w:rFonts w:cs="Times New Roman"/>
          <w:color w:val="000000" w:themeColor="text1"/>
          <w:szCs w:val="24"/>
        </w:rPr>
        <w:t>á</w:t>
      </w:r>
      <w:r w:rsidR="009934BE">
        <w:rPr>
          <w:rFonts w:cs="Times New Roman"/>
          <w:color w:val="000000" w:themeColor="text1"/>
          <w:szCs w:val="24"/>
        </w:rPr>
        <w:t xml:space="preserve">borových her spíše </w:t>
      </w:r>
      <w:r w:rsidR="00281D53">
        <w:rPr>
          <w:rFonts w:cs="Times New Roman"/>
          <w:color w:val="000000" w:themeColor="text1"/>
          <w:szCs w:val="24"/>
        </w:rPr>
        <w:t>řadí</w:t>
      </w:r>
      <w:r w:rsidR="00E73DB1">
        <w:rPr>
          <w:rFonts w:cs="Times New Roman"/>
          <w:color w:val="000000" w:themeColor="text1"/>
          <w:szCs w:val="24"/>
        </w:rPr>
        <w:t xml:space="preserve"> </w:t>
      </w:r>
      <w:r w:rsidR="00281D53">
        <w:rPr>
          <w:rFonts w:cs="Times New Roman"/>
          <w:color w:val="000000" w:themeColor="text1"/>
          <w:szCs w:val="24"/>
        </w:rPr>
        <w:t>aktivity, které děti již znají a hrají se v táborovém prostředí často. Jelikož je děti hrály již mnohokrát, může náhl</w:t>
      </w:r>
      <w:r w:rsidR="008C1B28">
        <w:rPr>
          <w:rFonts w:cs="Times New Roman"/>
          <w:color w:val="000000" w:themeColor="text1"/>
          <w:szCs w:val="24"/>
        </w:rPr>
        <w:t>é</w:t>
      </w:r>
      <w:r w:rsidR="00281D53">
        <w:rPr>
          <w:rFonts w:cs="Times New Roman"/>
          <w:color w:val="000000" w:themeColor="text1"/>
          <w:szCs w:val="24"/>
        </w:rPr>
        <w:t xml:space="preserve"> využití technologie vypadat </w:t>
      </w:r>
      <w:r w:rsidR="008C1B28">
        <w:rPr>
          <w:rFonts w:cs="Times New Roman"/>
          <w:color w:val="000000" w:themeColor="text1"/>
          <w:szCs w:val="24"/>
        </w:rPr>
        <w:t xml:space="preserve">uměle a nepatřičně. Ze své vlastní zkušenosti vím, že pokud hru děti znají, i malá úprava pravidel je může </w:t>
      </w:r>
      <w:r w:rsidR="008C3750">
        <w:rPr>
          <w:rFonts w:cs="Times New Roman"/>
          <w:color w:val="000000" w:themeColor="text1"/>
          <w:szCs w:val="24"/>
        </w:rPr>
        <w:t xml:space="preserve">rozhodit, natož pokud se jedná o změnu tak viditelnou, jako </w:t>
      </w:r>
      <w:r w:rsidR="00A74FA7">
        <w:rPr>
          <w:rFonts w:cs="Times New Roman"/>
          <w:color w:val="000000" w:themeColor="text1"/>
          <w:szCs w:val="24"/>
        </w:rPr>
        <w:t>zapojení výrazné</w:t>
      </w:r>
      <w:r w:rsidR="008C3750">
        <w:rPr>
          <w:rFonts w:cs="Times New Roman"/>
          <w:color w:val="000000" w:themeColor="text1"/>
          <w:szCs w:val="24"/>
        </w:rPr>
        <w:t xml:space="preserve"> technologi</w:t>
      </w:r>
      <w:r w:rsidR="00A74FA7">
        <w:rPr>
          <w:rFonts w:cs="Times New Roman"/>
          <w:color w:val="000000" w:themeColor="text1"/>
          <w:szCs w:val="24"/>
        </w:rPr>
        <w:t>e</w:t>
      </w:r>
      <w:r w:rsidR="008C3750">
        <w:rPr>
          <w:rFonts w:cs="Times New Roman"/>
          <w:color w:val="000000" w:themeColor="text1"/>
          <w:szCs w:val="24"/>
        </w:rPr>
        <w:t xml:space="preserve">. </w:t>
      </w:r>
    </w:p>
    <w:p w14:paraId="60316AB6" w14:textId="77777777" w:rsidR="00AE6067" w:rsidRDefault="00F62A0B" w:rsidP="00AE6067">
      <w:pPr>
        <w:spacing w:line="360" w:lineRule="auto"/>
        <w:ind w:firstLine="567"/>
        <w:rPr>
          <w:rFonts w:cs="Times New Roman"/>
          <w:color w:val="000000" w:themeColor="text1"/>
          <w:szCs w:val="24"/>
        </w:rPr>
      </w:pPr>
      <w:r>
        <w:rPr>
          <w:rFonts w:cs="Times New Roman"/>
          <w:color w:val="000000" w:themeColor="text1"/>
          <w:szCs w:val="24"/>
        </w:rPr>
        <w:lastRenderedPageBreak/>
        <w:t>Dlouze js</w:t>
      </w:r>
      <w:r w:rsidR="00597160">
        <w:rPr>
          <w:rFonts w:cs="Times New Roman"/>
          <w:color w:val="000000" w:themeColor="text1"/>
          <w:szCs w:val="24"/>
        </w:rPr>
        <w:t>me</w:t>
      </w:r>
      <w:r w:rsidR="003960E6">
        <w:rPr>
          <w:rFonts w:cs="Times New Roman"/>
          <w:color w:val="000000" w:themeColor="text1"/>
          <w:szCs w:val="24"/>
        </w:rPr>
        <w:t xml:space="preserve"> debatovali také o tom, jak často </w:t>
      </w:r>
      <w:r w:rsidR="00745161">
        <w:rPr>
          <w:rFonts w:cs="Times New Roman"/>
          <w:color w:val="000000" w:themeColor="text1"/>
          <w:szCs w:val="24"/>
        </w:rPr>
        <w:t xml:space="preserve">technologie využívat. Jak uvedl jeden respondent </w:t>
      </w:r>
      <w:r w:rsidR="007F6325">
        <w:rPr>
          <w:rFonts w:cs="Times New Roman"/>
          <w:color w:val="000000" w:themeColor="text1"/>
          <w:szCs w:val="24"/>
        </w:rPr>
        <w:t>z Olšanských táborníků</w:t>
      </w:r>
      <w:r w:rsidR="00745161">
        <w:rPr>
          <w:rFonts w:cs="Times New Roman"/>
          <w:color w:val="000000" w:themeColor="text1"/>
          <w:szCs w:val="24"/>
        </w:rPr>
        <w:t xml:space="preserve">: </w:t>
      </w:r>
      <w:r w:rsidR="00745161" w:rsidRPr="00F47CD6">
        <w:rPr>
          <w:rFonts w:cs="Times New Roman"/>
          <w:i/>
          <w:iCs/>
          <w:color w:val="000000" w:themeColor="text1"/>
          <w:szCs w:val="24"/>
        </w:rPr>
        <w:t>„Technologie se nesmí přepoužívat”</w:t>
      </w:r>
      <w:r w:rsidR="00745161">
        <w:rPr>
          <w:rFonts w:cs="Times New Roman"/>
          <w:color w:val="000000" w:themeColor="text1"/>
          <w:szCs w:val="24"/>
        </w:rPr>
        <w:t>.</w:t>
      </w:r>
      <w:r w:rsidR="005E7846">
        <w:rPr>
          <w:rFonts w:cs="Times New Roman"/>
          <w:color w:val="000000" w:themeColor="text1"/>
          <w:szCs w:val="24"/>
        </w:rPr>
        <w:t xml:space="preserve"> </w:t>
      </w:r>
      <w:r w:rsidR="005B5144">
        <w:rPr>
          <w:rFonts w:cs="Times New Roman"/>
          <w:color w:val="000000" w:themeColor="text1"/>
          <w:szCs w:val="24"/>
        </w:rPr>
        <w:t>Respondenti uváděli, že jedna až dvě hry za tábor js</w:t>
      </w:r>
      <w:r w:rsidR="00055275">
        <w:rPr>
          <w:rFonts w:cs="Times New Roman"/>
          <w:color w:val="000000" w:themeColor="text1"/>
          <w:szCs w:val="24"/>
        </w:rPr>
        <w:t>ou</w:t>
      </w:r>
      <w:r w:rsidR="005B5144">
        <w:rPr>
          <w:rFonts w:cs="Times New Roman"/>
          <w:color w:val="000000" w:themeColor="text1"/>
          <w:szCs w:val="24"/>
        </w:rPr>
        <w:t xml:space="preserve"> </w:t>
      </w:r>
      <w:r w:rsidR="007F6325">
        <w:rPr>
          <w:rFonts w:cs="Times New Roman"/>
          <w:color w:val="000000" w:themeColor="text1"/>
          <w:szCs w:val="24"/>
        </w:rPr>
        <w:t>dostatečné</w:t>
      </w:r>
      <w:r w:rsidR="005B5144">
        <w:rPr>
          <w:rFonts w:cs="Times New Roman"/>
          <w:color w:val="000000" w:themeColor="text1"/>
          <w:szCs w:val="24"/>
        </w:rPr>
        <w:t xml:space="preserve">, ale častěji by technologie používat nechtěli. </w:t>
      </w:r>
    </w:p>
    <w:p w14:paraId="21B47ECC" w14:textId="269DEA88" w:rsidR="00826048" w:rsidRDefault="00041F81" w:rsidP="00AE6067">
      <w:pPr>
        <w:spacing w:line="360" w:lineRule="auto"/>
        <w:ind w:firstLine="567"/>
        <w:rPr>
          <w:rFonts w:cs="Times New Roman"/>
          <w:color w:val="000000" w:themeColor="text1"/>
          <w:szCs w:val="24"/>
        </w:rPr>
      </w:pPr>
      <w:r>
        <w:rPr>
          <w:rFonts w:cs="Times New Roman"/>
          <w:color w:val="000000" w:themeColor="text1"/>
          <w:szCs w:val="24"/>
        </w:rPr>
        <w:t>Mezi respondenty byly účastn</w:t>
      </w:r>
      <w:r w:rsidR="003C332A">
        <w:rPr>
          <w:rFonts w:cs="Times New Roman"/>
          <w:color w:val="000000" w:themeColor="text1"/>
          <w:szCs w:val="24"/>
        </w:rPr>
        <w:t>i</w:t>
      </w:r>
      <w:r>
        <w:rPr>
          <w:rFonts w:cs="Times New Roman"/>
          <w:color w:val="000000" w:themeColor="text1"/>
          <w:szCs w:val="24"/>
        </w:rPr>
        <w:t xml:space="preserve">ce, které se účastnily již </w:t>
      </w:r>
      <w:r w:rsidR="00B7241C">
        <w:rPr>
          <w:rFonts w:cs="Times New Roman"/>
          <w:color w:val="000000" w:themeColor="text1"/>
          <w:szCs w:val="24"/>
        </w:rPr>
        <w:t>tří</w:t>
      </w:r>
      <w:r>
        <w:rPr>
          <w:rFonts w:cs="Times New Roman"/>
          <w:color w:val="000000" w:themeColor="text1"/>
          <w:szCs w:val="24"/>
        </w:rPr>
        <w:t xml:space="preserve"> her se</w:t>
      </w:r>
      <w:r w:rsidR="00314DF9">
        <w:rPr>
          <w:rFonts w:cs="Times New Roman"/>
          <w:color w:val="000000" w:themeColor="text1"/>
          <w:szCs w:val="24"/>
        </w:rPr>
        <w:t xml:space="preserve"> </w:t>
      </w:r>
      <w:r>
        <w:rPr>
          <w:rFonts w:cs="Times New Roman"/>
          <w:color w:val="000000" w:themeColor="text1"/>
          <w:szCs w:val="24"/>
        </w:rPr>
        <w:t xml:space="preserve">zapojením </w:t>
      </w:r>
      <w:r w:rsidR="00314DF9">
        <w:rPr>
          <w:rFonts w:cs="Times New Roman"/>
          <w:color w:val="000000" w:themeColor="text1"/>
          <w:szCs w:val="24"/>
        </w:rPr>
        <w:t>technologie</w:t>
      </w:r>
      <w:r w:rsidR="009518D0">
        <w:rPr>
          <w:rFonts w:cs="Times New Roman"/>
          <w:color w:val="000000" w:themeColor="text1"/>
          <w:szCs w:val="24"/>
        </w:rPr>
        <w:t xml:space="preserve"> během </w:t>
      </w:r>
      <w:r w:rsidR="004A3F43">
        <w:rPr>
          <w:rFonts w:cs="Times New Roman"/>
          <w:color w:val="000000" w:themeColor="text1"/>
          <w:szCs w:val="24"/>
        </w:rPr>
        <w:t>tohoto</w:t>
      </w:r>
      <w:r w:rsidR="009518D0">
        <w:rPr>
          <w:rFonts w:cs="Times New Roman"/>
          <w:color w:val="000000" w:themeColor="text1"/>
          <w:szCs w:val="24"/>
        </w:rPr>
        <w:t xml:space="preserve"> výzkumu. Při poslední zpětné vazbě u nich byla zřejmá neochota </w:t>
      </w:r>
      <w:r w:rsidR="00314DF9">
        <w:rPr>
          <w:rFonts w:cs="Times New Roman"/>
          <w:color w:val="000000" w:themeColor="text1"/>
          <w:szCs w:val="24"/>
        </w:rPr>
        <w:t>k využití moderních technologií</w:t>
      </w:r>
      <w:r w:rsidR="003E15AB">
        <w:rPr>
          <w:rFonts w:cs="Times New Roman"/>
          <w:color w:val="000000" w:themeColor="text1"/>
          <w:szCs w:val="24"/>
        </w:rPr>
        <w:t xml:space="preserve"> a ztr</w:t>
      </w:r>
      <w:r w:rsidR="004F7D0F">
        <w:rPr>
          <w:rFonts w:cs="Times New Roman"/>
          <w:color w:val="000000" w:themeColor="text1"/>
          <w:szCs w:val="24"/>
        </w:rPr>
        <w:t>ácely</w:t>
      </w:r>
      <w:r w:rsidR="003E15AB">
        <w:rPr>
          <w:rFonts w:cs="Times New Roman"/>
          <w:color w:val="000000" w:themeColor="text1"/>
          <w:szCs w:val="24"/>
        </w:rPr>
        <w:t xml:space="preserve"> motivaci se dané aktivity účastnit</w:t>
      </w:r>
      <w:r w:rsidR="00314DF9">
        <w:rPr>
          <w:rFonts w:cs="Times New Roman"/>
          <w:color w:val="000000" w:themeColor="text1"/>
          <w:szCs w:val="24"/>
        </w:rPr>
        <w:t xml:space="preserve">. </w:t>
      </w:r>
      <w:r w:rsidR="004F185E">
        <w:rPr>
          <w:rFonts w:cs="Times New Roman"/>
          <w:color w:val="000000" w:themeColor="text1"/>
          <w:szCs w:val="24"/>
        </w:rPr>
        <w:t xml:space="preserve">Díky </w:t>
      </w:r>
      <w:r w:rsidR="00D513E3">
        <w:rPr>
          <w:rFonts w:cs="Times New Roman"/>
          <w:color w:val="000000" w:themeColor="text1"/>
          <w:szCs w:val="24"/>
        </w:rPr>
        <w:t>nadmíře využívání tech</w:t>
      </w:r>
      <w:r w:rsidR="000B063F">
        <w:rPr>
          <w:rFonts w:cs="Times New Roman"/>
          <w:color w:val="000000" w:themeColor="text1"/>
          <w:szCs w:val="24"/>
        </w:rPr>
        <w:t>nologie se vytratilo kouzlo wo</w:t>
      </w:r>
      <w:r w:rsidR="00D513E3">
        <w:rPr>
          <w:rFonts w:cs="Times New Roman"/>
          <w:color w:val="000000" w:themeColor="text1"/>
          <w:szCs w:val="24"/>
        </w:rPr>
        <w:t xml:space="preserve">w efektu, z technologie se stal běžný nástroj a vytrácel se potenciál. </w:t>
      </w:r>
      <w:r w:rsidR="001B5E7D">
        <w:rPr>
          <w:rFonts w:cs="Times New Roman"/>
          <w:color w:val="000000" w:themeColor="text1"/>
          <w:szCs w:val="24"/>
        </w:rPr>
        <w:t>Navíc upozornily na to, že všechny absolv</w:t>
      </w:r>
      <w:r w:rsidR="00B7241C">
        <w:rPr>
          <w:rFonts w:cs="Times New Roman"/>
          <w:color w:val="000000" w:themeColor="text1"/>
          <w:szCs w:val="24"/>
        </w:rPr>
        <w:t>ované hry</w:t>
      </w:r>
      <w:r w:rsidR="001D0CEC">
        <w:rPr>
          <w:rFonts w:cs="Times New Roman"/>
          <w:color w:val="000000" w:themeColor="text1"/>
          <w:szCs w:val="24"/>
        </w:rPr>
        <w:t xml:space="preserve"> byly založeny na podobných principech. Dle mého </w:t>
      </w:r>
      <w:r w:rsidR="003561AC">
        <w:rPr>
          <w:rFonts w:cs="Times New Roman"/>
          <w:color w:val="000000" w:themeColor="text1"/>
          <w:szCs w:val="24"/>
        </w:rPr>
        <w:t>názoru zde</w:t>
      </w:r>
      <w:r w:rsidR="00D9588F">
        <w:rPr>
          <w:rFonts w:cs="Times New Roman"/>
          <w:color w:val="000000" w:themeColor="text1"/>
          <w:szCs w:val="24"/>
        </w:rPr>
        <w:t xml:space="preserve"> </w:t>
      </w:r>
      <w:r w:rsidR="00CC6B86">
        <w:rPr>
          <w:rFonts w:cs="Times New Roman"/>
          <w:color w:val="000000" w:themeColor="text1"/>
          <w:szCs w:val="24"/>
        </w:rPr>
        <w:t>hrálo roli to, že ve všech hrách, kterých se respondent</w:t>
      </w:r>
      <w:r w:rsidR="00FF5A57">
        <w:rPr>
          <w:rFonts w:cs="Times New Roman"/>
          <w:color w:val="000000" w:themeColor="text1"/>
          <w:szCs w:val="24"/>
        </w:rPr>
        <w:t>ky účastnily,</w:t>
      </w:r>
      <w:r w:rsidR="00CC6B86">
        <w:rPr>
          <w:rFonts w:cs="Times New Roman"/>
          <w:color w:val="000000" w:themeColor="text1"/>
          <w:szCs w:val="24"/>
        </w:rPr>
        <w:t xml:space="preserve"> byly použity stejné funkce.</w:t>
      </w:r>
      <w:r w:rsidR="00FF5A57">
        <w:rPr>
          <w:rFonts w:cs="Times New Roman"/>
          <w:color w:val="000000" w:themeColor="text1"/>
          <w:szCs w:val="24"/>
        </w:rPr>
        <w:t xml:space="preserve"> </w:t>
      </w:r>
      <w:r w:rsidR="000B063F">
        <w:rPr>
          <w:rFonts w:cs="Times New Roman"/>
          <w:color w:val="000000" w:themeColor="text1"/>
          <w:szCs w:val="24"/>
        </w:rPr>
        <w:t xml:space="preserve">Tyto účastnice se s </w:t>
      </w:r>
      <w:r w:rsidR="00F329C5">
        <w:rPr>
          <w:rFonts w:cs="Times New Roman"/>
          <w:color w:val="000000" w:themeColor="text1"/>
          <w:szCs w:val="24"/>
        </w:rPr>
        <w:t>lucernami</w:t>
      </w:r>
      <w:r w:rsidR="00CE7844">
        <w:rPr>
          <w:rFonts w:cs="Times New Roman"/>
          <w:color w:val="000000" w:themeColor="text1"/>
          <w:szCs w:val="24"/>
        </w:rPr>
        <w:t xml:space="preserve"> </w:t>
      </w:r>
      <w:r w:rsidR="000B063F">
        <w:rPr>
          <w:rFonts w:cs="Times New Roman"/>
          <w:color w:val="000000" w:themeColor="text1"/>
          <w:szCs w:val="24"/>
        </w:rPr>
        <w:t xml:space="preserve">setkaly </w:t>
      </w:r>
      <w:r w:rsidR="00F329C5">
        <w:rPr>
          <w:rFonts w:cs="Times New Roman"/>
          <w:color w:val="000000" w:themeColor="text1"/>
          <w:szCs w:val="24"/>
        </w:rPr>
        <w:t xml:space="preserve">třikrát </w:t>
      </w:r>
      <w:r w:rsidR="000B063F">
        <w:rPr>
          <w:rFonts w:cs="Times New Roman"/>
          <w:color w:val="000000" w:themeColor="text1"/>
          <w:szCs w:val="24"/>
        </w:rPr>
        <w:t>během roku a shodovaly se na tom, že se již jednalo o přílišnou frekventovanost.</w:t>
      </w:r>
    </w:p>
    <w:p w14:paraId="45F02B72" w14:textId="0AFA6B8A" w:rsidR="001F77AB" w:rsidRPr="00C056E7" w:rsidRDefault="00744B2B" w:rsidP="00056E16">
      <w:pPr>
        <w:pStyle w:val="Nadpis2"/>
      </w:pPr>
      <w:bookmarkStart w:id="62" w:name="_Toc101410237"/>
      <w:r>
        <w:t xml:space="preserve">7.6 </w:t>
      </w:r>
      <w:r w:rsidR="0089040D" w:rsidRPr="00C056E7">
        <w:t>Technick</w:t>
      </w:r>
      <w:r w:rsidR="00714F17">
        <w:t>é</w:t>
      </w:r>
      <w:r w:rsidR="0089040D" w:rsidRPr="00C056E7">
        <w:t xml:space="preserve"> </w:t>
      </w:r>
      <w:r w:rsidR="00714F17">
        <w:t>parametry</w:t>
      </w:r>
      <w:bookmarkEnd w:id="62"/>
    </w:p>
    <w:p w14:paraId="618B7F3B" w14:textId="0F6F965D" w:rsidR="00AE6067" w:rsidRDefault="0089040D" w:rsidP="00AE6067">
      <w:pPr>
        <w:spacing w:line="360" w:lineRule="auto"/>
        <w:ind w:firstLine="567"/>
        <w:rPr>
          <w:rFonts w:cs="Times New Roman"/>
          <w:color w:val="000000" w:themeColor="text1"/>
          <w:szCs w:val="24"/>
        </w:rPr>
      </w:pPr>
      <w:r>
        <w:rPr>
          <w:rFonts w:cs="Times New Roman"/>
          <w:color w:val="000000" w:themeColor="text1"/>
          <w:szCs w:val="24"/>
        </w:rPr>
        <w:t xml:space="preserve">V této </w:t>
      </w:r>
      <w:r w:rsidR="00C056E7">
        <w:rPr>
          <w:rFonts w:cs="Times New Roman"/>
          <w:color w:val="000000" w:themeColor="text1"/>
          <w:szCs w:val="24"/>
        </w:rPr>
        <w:t>podkapitole</w:t>
      </w:r>
      <w:r>
        <w:rPr>
          <w:rFonts w:cs="Times New Roman"/>
          <w:color w:val="000000" w:themeColor="text1"/>
          <w:szCs w:val="24"/>
        </w:rPr>
        <w:t xml:space="preserve"> se zaměříme již konkrétně na </w:t>
      </w:r>
      <w:r w:rsidR="004A3F43">
        <w:rPr>
          <w:rFonts w:cs="Times New Roman"/>
          <w:color w:val="000000" w:themeColor="text1"/>
          <w:szCs w:val="24"/>
        </w:rPr>
        <w:t xml:space="preserve">vytvořené </w:t>
      </w:r>
      <w:r>
        <w:rPr>
          <w:rFonts w:cs="Times New Roman"/>
          <w:color w:val="000000" w:themeColor="text1"/>
          <w:szCs w:val="24"/>
        </w:rPr>
        <w:t>technologie, lucernu a semafor</w:t>
      </w:r>
      <w:r w:rsidR="00C056E7">
        <w:rPr>
          <w:rFonts w:cs="Times New Roman"/>
          <w:color w:val="000000" w:themeColor="text1"/>
          <w:szCs w:val="24"/>
        </w:rPr>
        <w:t>,</w:t>
      </w:r>
      <w:r>
        <w:rPr>
          <w:rFonts w:cs="Times New Roman"/>
          <w:color w:val="000000" w:themeColor="text1"/>
          <w:szCs w:val="24"/>
        </w:rPr>
        <w:t xml:space="preserve"> </w:t>
      </w:r>
      <w:r w:rsidR="00C056E7">
        <w:rPr>
          <w:rFonts w:cs="Times New Roman"/>
          <w:color w:val="000000" w:themeColor="text1"/>
          <w:szCs w:val="24"/>
        </w:rPr>
        <w:t xml:space="preserve">a budeme hovořit o </w:t>
      </w:r>
      <w:r w:rsidR="00980331">
        <w:rPr>
          <w:rFonts w:cs="Times New Roman"/>
          <w:color w:val="000000" w:themeColor="text1"/>
          <w:szCs w:val="24"/>
        </w:rPr>
        <w:t xml:space="preserve">možných </w:t>
      </w:r>
      <w:r w:rsidR="00642C7C">
        <w:rPr>
          <w:rFonts w:cs="Times New Roman"/>
          <w:color w:val="000000" w:themeColor="text1"/>
          <w:szCs w:val="24"/>
        </w:rPr>
        <w:t>inovacích a vylepšeních.</w:t>
      </w:r>
    </w:p>
    <w:p w14:paraId="66F0AAAE" w14:textId="07487959" w:rsidR="00AE6067" w:rsidRDefault="00F0473D" w:rsidP="00AE6067">
      <w:pPr>
        <w:spacing w:line="360" w:lineRule="auto"/>
        <w:ind w:firstLine="567"/>
        <w:rPr>
          <w:rFonts w:cs="Times New Roman"/>
          <w:color w:val="000000" w:themeColor="text1"/>
          <w:szCs w:val="24"/>
        </w:rPr>
      </w:pPr>
      <w:r>
        <w:rPr>
          <w:rFonts w:cs="Times New Roman"/>
          <w:color w:val="000000" w:themeColor="text1"/>
          <w:szCs w:val="24"/>
        </w:rPr>
        <w:t xml:space="preserve">Ovládání je </w:t>
      </w:r>
      <w:r w:rsidR="00980331">
        <w:rPr>
          <w:rFonts w:cs="Times New Roman"/>
          <w:color w:val="000000" w:themeColor="text1"/>
          <w:szCs w:val="24"/>
        </w:rPr>
        <w:t>u ob</w:t>
      </w:r>
      <w:r w:rsidR="006C2344">
        <w:rPr>
          <w:rFonts w:cs="Times New Roman"/>
          <w:color w:val="000000" w:themeColor="text1"/>
          <w:szCs w:val="24"/>
        </w:rPr>
        <w:t>ou</w:t>
      </w:r>
      <w:r w:rsidR="00980331">
        <w:rPr>
          <w:rFonts w:cs="Times New Roman"/>
          <w:color w:val="000000" w:themeColor="text1"/>
          <w:szCs w:val="24"/>
        </w:rPr>
        <w:t xml:space="preserve"> tech</w:t>
      </w:r>
      <w:r w:rsidR="005471E0">
        <w:rPr>
          <w:rFonts w:cs="Times New Roman"/>
          <w:color w:val="000000" w:themeColor="text1"/>
          <w:szCs w:val="24"/>
        </w:rPr>
        <w:t xml:space="preserve">nologií </w:t>
      </w:r>
      <w:r>
        <w:rPr>
          <w:rFonts w:cs="Times New Roman"/>
          <w:color w:val="000000" w:themeColor="text1"/>
          <w:szCs w:val="24"/>
        </w:rPr>
        <w:t xml:space="preserve">jednoduché </w:t>
      </w:r>
      <w:r w:rsidR="00C82DC1">
        <w:rPr>
          <w:rFonts w:cs="Times New Roman"/>
          <w:color w:val="000000" w:themeColor="text1"/>
          <w:szCs w:val="24"/>
        </w:rPr>
        <w:t>a snadno pochopitelné. Při aktivitách nedošlo k</w:t>
      </w:r>
      <w:r w:rsidR="005728A1">
        <w:rPr>
          <w:rFonts w:cs="Times New Roman"/>
          <w:color w:val="000000" w:themeColor="text1"/>
          <w:szCs w:val="24"/>
        </w:rPr>
        <w:t> </w:t>
      </w:r>
      <w:r w:rsidR="00C82DC1">
        <w:rPr>
          <w:rFonts w:cs="Times New Roman"/>
          <w:color w:val="000000" w:themeColor="text1"/>
          <w:szCs w:val="24"/>
        </w:rPr>
        <w:t>žádné</w:t>
      </w:r>
      <w:r w:rsidR="005728A1">
        <w:rPr>
          <w:rFonts w:cs="Times New Roman"/>
          <w:color w:val="000000" w:themeColor="text1"/>
          <w:szCs w:val="24"/>
        </w:rPr>
        <w:t xml:space="preserve">mu většímu technickému problému. Několik nedostatků jsme zaznamenali </w:t>
      </w:r>
      <w:r w:rsidR="009C6C7D">
        <w:rPr>
          <w:rFonts w:cs="Times New Roman"/>
          <w:color w:val="000000" w:themeColor="text1"/>
          <w:szCs w:val="24"/>
        </w:rPr>
        <w:t>v</w:t>
      </w:r>
      <w:r w:rsidR="005728A1">
        <w:rPr>
          <w:rFonts w:cs="Times New Roman"/>
          <w:color w:val="000000" w:themeColor="text1"/>
          <w:szCs w:val="24"/>
        </w:rPr>
        <w:t xml:space="preserve"> prvních proběhlých hrách </w:t>
      </w:r>
      <w:r w:rsidR="005471E0">
        <w:rPr>
          <w:rFonts w:cs="Times New Roman"/>
          <w:color w:val="000000" w:themeColor="text1"/>
          <w:szCs w:val="24"/>
        </w:rPr>
        <w:t>(</w:t>
      </w:r>
      <w:r w:rsidR="00DC1C59">
        <w:rPr>
          <w:rFonts w:cs="Times New Roman"/>
          <w:color w:val="000000" w:themeColor="text1"/>
          <w:szCs w:val="24"/>
        </w:rPr>
        <w:t xml:space="preserve">špatně nastavená citlivost dotykové plochy, chybějící přepážka v komoře), ale to bylo před dalším průběhem výzkumu upraveno a dále již aktivity probíhaly </w:t>
      </w:r>
      <w:r w:rsidR="00AA6618">
        <w:rPr>
          <w:rFonts w:cs="Times New Roman"/>
          <w:color w:val="000000" w:themeColor="text1"/>
          <w:szCs w:val="24"/>
        </w:rPr>
        <w:t>bez komplikací.</w:t>
      </w:r>
      <w:r w:rsidR="00277BAB">
        <w:rPr>
          <w:rFonts w:cs="Times New Roman"/>
          <w:color w:val="000000" w:themeColor="text1"/>
          <w:szCs w:val="24"/>
        </w:rPr>
        <w:t xml:space="preserve"> </w:t>
      </w:r>
      <w:r w:rsidR="004A3F43">
        <w:rPr>
          <w:rFonts w:cs="Times New Roman"/>
          <w:color w:val="000000" w:themeColor="text1"/>
          <w:szCs w:val="24"/>
        </w:rPr>
        <w:t>Na základě</w:t>
      </w:r>
      <w:r w:rsidR="00AA6618">
        <w:rPr>
          <w:rFonts w:cs="Times New Roman"/>
          <w:color w:val="000000" w:themeColor="text1"/>
          <w:szCs w:val="24"/>
        </w:rPr>
        <w:t xml:space="preserve"> pozorování </w:t>
      </w:r>
      <w:r w:rsidR="004A3F43">
        <w:rPr>
          <w:rFonts w:cs="Times New Roman"/>
          <w:color w:val="000000" w:themeColor="text1"/>
          <w:szCs w:val="24"/>
        </w:rPr>
        <w:t>bylo patrné, že</w:t>
      </w:r>
      <w:r w:rsidR="00277BAB">
        <w:rPr>
          <w:rFonts w:cs="Times New Roman"/>
          <w:color w:val="000000" w:themeColor="text1"/>
          <w:szCs w:val="24"/>
        </w:rPr>
        <w:t xml:space="preserve"> manipulace </w:t>
      </w:r>
      <w:r w:rsidR="0020280B">
        <w:rPr>
          <w:rFonts w:cs="Times New Roman"/>
          <w:color w:val="000000" w:themeColor="text1"/>
          <w:szCs w:val="24"/>
        </w:rPr>
        <w:t xml:space="preserve">s </w:t>
      </w:r>
      <w:r w:rsidR="00153A21">
        <w:rPr>
          <w:rFonts w:cs="Times New Roman"/>
          <w:color w:val="000000" w:themeColor="text1"/>
          <w:szCs w:val="24"/>
        </w:rPr>
        <w:t>technologi</w:t>
      </w:r>
      <w:r w:rsidR="00277BAB">
        <w:rPr>
          <w:rFonts w:cs="Times New Roman"/>
          <w:color w:val="000000" w:themeColor="text1"/>
          <w:szCs w:val="24"/>
        </w:rPr>
        <w:t>í byla náročnější pro vedouc</w:t>
      </w:r>
      <w:r w:rsidR="0020280B">
        <w:rPr>
          <w:rFonts w:cs="Times New Roman"/>
          <w:color w:val="000000" w:themeColor="text1"/>
          <w:szCs w:val="24"/>
        </w:rPr>
        <w:t>í</w:t>
      </w:r>
      <w:r w:rsidR="00277BAB">
        <w:rPr>
          <w:rFonts w:cs="Times New Roman"/>
          <w:color w:val="000000" w:themeColor="text1"/>
          <w:szCs w:val="24"/>
        </w:rPr>
        <w:t xml:space="preserve">. </w:t>
      </w:r>
      <w:r w:rsidR="00153A21">
        <w:rPr>
          <w:rFonts w:cs="Times New Roman"/>
          <w:color w:val="000000" w:themeColor="text1"/>
          <w:szCs w:val="24"/>
        </w:rPr>
        <w:t xml:space="preserve">Než se s ní </w:t>
      </w:r>
      <w:r w:rsidR="004A3F43">
        <w:rPr>
          <w:rFonts w:cs="Times New Roman"/>
          <w:color w:val="000000" w:themeColor="text1"/>
          <w:szCs w:val="24"/>
        </w:rPr>
        <w:t xml:space="preserve">vedoucí </w:t>
      </w:r>
      <w:r w:rsidR="00153A21">
        <w:rPr>
          <w:rFonts w:cs="Times New Roman"/>
          <w:color w:val="000000" w:themeColor="text1"/>
          <w:szCs w:val="24"/>
        </w:rPr>
        <w:t xml:space="preserve">seznámili, </w:t>
      </w:r>
      <w:r w:rsidR="000B063F">
        <w:rPr>
          <w:rFonts w:cs="Times New Roman"/>
          <w:color w:val="000000" w:themeColor="text1"/>
          <w:szCs w:val="24"/>
        </w:rPr>
        <w:t>nevěděli přesně, jak jednotlivé funkce technologie nastavit</w:t>
      </w:r>
      <w:r w:rsidR="00E350DB">
        <w:rPr>
          <w:rFonts w:cs="Times New Roman"/>
          <w:color w:val="000000" w:themeColor="text1"/>
          <w:szCs w:val="24"/>
        </w:rPr>
        <w:t xml:space="preserve">, </w:t>
      </w:r>
      <w:r w:rsidR="000B063F">
        <w:rPr>
          <w:rFonts w:cs="Times New Roman"/>
          <w:color w:val="000000" w:themeColor="text1"/>
          <w:szCs w:val="24"/>
        </w:rPr>
        <w:t xml:space="preserve">jak naplnit lucernu. Dělali </w:t>
      </w:r>
      <w:r w:rsidR="00E350DB">
        <w:rPr>
          <w:rFonts w:cs="Times New Roman"/>
          <w:color w:val="000000" w:themeColor="text1"/>
          <w:szCs w:val="24"/>
        </w:rPr>
        <w:t xml:space="preserve">věci složitě a </w:t>
      </w:r>
      <w:r w:rsidR="00C430CC">
        <w:rPr>
          <w:rFonts w:cs="Times New Roman"/>
          <w:color w:val="000000" w:themeColor="text1"/>
          <w:szCs w:val="24"/>
        </w:rPr>
        <w:t xml:space="preserve">pochopení technologie </w:t>
      </w:r>
      <w:r w:rsidR="004A3F43">
        <w:rPr>
          <w:rFonts w:cs="Times New Roman"/>
          <w:color w:val="000000" w:themeColor="text1"/>
          <w:szCs w:val="24"/>
        </w:rPr>
        <w:t>jim</w:t>
      </w:r>
      <w:r w:rsidR="00C430CC">
        <w:rPr>
          <w:rFonts w:cs="Times New Roman"/>
          <w:color w:val="000000" w:themeColor="text1"/>
          <w:szCs w:val="24"/>
        </w:rPr>
        <w:t xml:space="preserve"> zabralo poměrně dost času. </w:t>
      </w:r>
      <w:r w:rsidR="000B6D83">
        <w:rPr>
          <w:rFonts w:cs="Times New Roman"/>
          <w:color w:val="000000" w:themeColor="text1"/>
          <w:szCs w:val="24"/>
        </w:rPr>
        <w:t xml:space="preserve"> </w:t>
      </w:r>
    </w:p>
    <w:p w14:paraId="07F5E628" w14:textId="72EE1B26" w:rsidR="00AE6067" w:rsidRDefault="00C430CC" w:rsidP="00AE6067">
      <w:pPr>
        <w:spacing w:line="360" w:lineRule="auto"/>
        <w:ind w:firstLine="567"/>
        <w:rPr>
          <w:rFonts w:cs="Times New Roman"/>
          <w:color w:val="000000" w:themeColor="text1"/>
          <w:szCs w:val="24"/>
        </w:rPr>
      </w:pPr>
      <w:r>
        <w:rPr>
          <w:rFonts w:cs="Times New Roman"/>
          <w:color w:val="000000" w:themeColor="text1"/>
          <w:szCs w:val="24"/>
        </w:rPr>
        <w:t xml:space="preserve">Obrovskou výhodou </w:t>
      </w:r>
      <w:r w:rsidR="00CC152C">
        <w:rPr>
          <w:rFonts w:cs="Times New Roman"/>
          <w:color w:val="000000" w:themeColor="text1"/>
          <w:szCs w:val="24"/>
        </w:rPr>
        <w:t>obou</w:t>
      </w:r>
      <w:r>
        <w:rPr>
          <w:rFonts w:cs="Times New Roman"/>
          <w:color w:val="000000" w:themeColor="text1"/>
          <w:szCs w:val="24"/>
        </w:rPr>
        <w:t xml:space="preserve"> technologií je osvětlení, které má velký přínos</w:t>
      </w:r>
      <w:r w:rsidR="00CC152C">
        <w:rPr>
          <w:rFonts w:cs="Times New Roman"/>
          <w:color w:val="000000" w:themeColor="text1"/>
          <w:szCs w:val="24"/>
        </w:rPr>
        <w:t xml:space="preserve"> nejen</w:t>
      </w:r>
      <w:r>
        <w:rPr>
          <w:rFonts w:cs="Times New Roman"/>
          <w:color w:val="000000" w:themeColor="text1"/>
          <w:szCs w:val="24"/>
        </w:rPr>
        <w:t xml:space="preserve"> v nočních hrách</w:t>
      </w:r>
      <w:r w:rsidR="00B7241C">
        <w:rPr>
          <w:rFonts w:cs="Times New Roman"/>
          <w:color w:val="000000" w:themeColor="text1"/>
          <w:szCs w:val="24"/>
        </w:rPr>
        <w:t>. Světla ve tmě krásně vyniknou</w:t>
      </w:r>
      <w:r>
        <w:rPr>
          <w:rFonts w:cs="Times New Roman"/>
          <w:color w:val="000000" w:themeColor="text1"/>
          <w:szCs w:val="24"/>
        </w:rPr>
        <w:t xml:space="preserve"> a utváří velmi zajímavou atmosféru. </w:t>
      </w:r>
      <w:r w:rsidR="005D608A">
        <w:rPr>
          <w:rFonts w:cs="Times New Roman"/>
          <w:color w:val="000000" w:themeColor="text1"/>
          <w:szCs w:val="24"/>
        </w:rPr>
        <w:t>Proto, aby byl</w:t>
      </w:r>
      <w:r w:rsidR="00B7241C">
        <w:rPr>
          <w:rFonts w:cs="Times New Roman"/>
          <w:color w:val="000000" w:themeColor="text1"/>
          <w:szCs w:val="24"/>
        </w:rPr>
        <w:t>o</w:t>
      </w:r>
      <w:r w:rsidR="005D608A">
        <w:rPr>
          <w:rFonts w:cs="Times New Roman"/>
          <w:color w:val="000000" w:themeColor="text1"/>
          <w:szCs w:val="24"/>
        </w:rPr>
        <w:t xml:space="preserve"> využ</w:t>
      </w:r>
      <w:r w:rsidR="00B7241C">
        <w:rPr>
          <w:rFonts w:cs="Times New Roman"/>
          <w:color w:val="000000" w:themeColor="text1"/>
          <w:szCs w:val="24"/>
        </w:rPr>
        <w:t>ití atraktivní</w:t>
      </w:r>
      <w:r w:rsidR="005D608A">
        <w:rPr>
          <w:rFonts w:cs="Times New Roman"/>
          <w:color w:val="000000" w:themeColor="text1"/>
          <w:szCs w:val="24"/>
        </w:rPr>
        <w:t xml:space="preserve"> ve dne, je lepší lucerny i semafory kombinovat s dalšími prvky, jako například vedoucí. </w:t>
      </w:r>
      <w:r w:rsidR="00CC152C">
        <w:rPr>
          <w:rFonts w:cs="Times New Roman"/>
          <w:color w:val="000000" w:themeColor="text1"/>
          <w:szCs w:val="24"/>
        </w:rPr>
        <w:t xml:space="preserve">Jednotlivé barvy se také krásně dají použít </w:t>
      </w:r>
      <w:r w:rsidR="0012644C">
        <w:rPr>
          <w:rFonts w:cs="Times New Roman"/>
          <w:color w:val="000000" w:themeColor="text1"/>
          <w:szCs w:val="24"/>
        </w:rPr>
        <w:t xml:space="preserve">jako rozdělení týmů. </w:t>
      </w:r>
      <w:r w:rsidR="004A3F43">
        <w:rPr>
          <w:rFonts w:cs="Times New Roman"/>
          <w:color w:val="000000" w:themeColor="text1"/>
          <w:szCs w:val="24"/>
        </w:rPr>
        <w:t>R</w:t>
      </w:r>
      <w:r w:rsidR="004E2847">
        <w:rPr>
          <w:rFonts w:cs="Times New Roman"/>
          <w:color w:val="000000" w:themeColor="text1"/>
          <w:szCs w:val="24"/>
        </w:rPr>
        <w:t xml:space="preserve">espondenti </w:t>
      </w:r>
      <w:r w:rsidR="004A3F43">
        <w:rPr>
          <w:rFonts w:cs="Times New Roman"/>
          <w:color w:val="000000" w:themeColor="text1"/>
          <w:szCs w:val="24"/>
        </w:rPr>
        <w:t xml:space="preserve">také </w:t>
      </w:r>
      <w:r w:rsidR="0021679B">
        <w:rPr>
          <w:rFonts w:cs="Times New Roman"/>
          <w:color w:val="000000" w:themeColor="text1"/>
          <w:szCs w:val="24"/>
        </w:rPr>
        <w:t>vnímali vizuální neestetičnost</w:t>
      </w:r>
      <w:r w:rsidR="004A3F43">
        <w:rPr>
          <w:rFonts w:cs="Times New Roman"/>
          <w:color w:val="000000" w:themeColor="text1"/>
          <w:szCs w:val="24"/>
        </w:rPr>
        <w:t xml:space="preserve"> technologií</w:t>
      </w:r>
      <w:r w:rsidR="00BE39E0">
        <w:rPr>
          <w:rFonts w:cs="Times New Roman"/>
          <w:color w:val="000000" w:themeColor="text1"/>
          <w:szCs w:val="24"/>
        </w:rPr>
        <w:t>. Mladší děti uváděly, že semafo</w:t>
      </w:r>
      <w:r w:rsidR="00EA44B8">
        <w:rPr>
          <w:rFonts w:cs="Times New Roman"/>
          <w:color w:val="000000" w:themeColor="text1"/>
          <w:szCs w:val="24"/>
        </w:rPr>
        <w:t xml:space="preserve">ry vypadají jako něco rozbitého. </w:t>
      </w:r>
    </w:p>
    <w:p w14:paraId="2C384B36" w14:textId="4B65A1C3" w:rsidR="00AE6067" w:rsidRDefault="003A0D99" w:rsidP="00AE6067">
      <w:pPr>
        <w:spacing w:line="360" w:lineRule="auto"/>
        <w:ind w:firstLine="567"/>
        <w:rPr>
          <w:rFonts w:cs="Times New Roman"/>
          <w:color w:val="000000" w:themeColor="text1"/>
          <w:szCs w:val="24"/>
        </w:rPr>
      </w:pPr>
      <w:r>
        <w:rPr>
          <w:rFonts w:cs="Times New Roman"/>
          <w:color w:val="000000" w:themeColor="text1"/>
          <w:szCs w:val="24"/>
        </w:rPr>
        <w:t>Drobný nedostatek vnímali respondenti u semaforů. Tlačítko pro změnu barev</w:t>
      </w:r>
      <w:r w:rsidR="004A3F43">
        <w:rPr>
          <w:rFonts w:cs="Times New Roman"/>
          <w:color w:val="000000" w:themeColor="text1"/>
          <w:szCs w:val="24"/>
        </w:rPr>
        <w:t xml:space="preserve"> reaguje pomalu a oni tedy museli</w:t>
      </w:r>
      <w:r w:rsidR="00B36494">
        <w:rPr>
          <w:rFonts w:cs="Times New Roman"/>
          <w:color w:val="000000" w:themeColor="text1"/>
          <w:szCs w:val="24"/>
        </w:rPr>
        <w:t xml:space="preserve"> čekat na to, než jim barva přeblikne</w:t>
      </w:r>
      <w:r w:rsidR="005969B1">
        <w:rPr>
          <w:rFonts w:cs="Times New Roman"/>
          <w:color w:val="000000" w:themeColor="text1"/>
          <w:szCs w:val="24"/>
        </w:rPr>
        <w:t xml:space="preserve">. Naopak jejich benefitem je skladnost a přenositelnost, která je u luceren omezena. </w:t>
      </w:r>
    </w:p>
    <w:p w14:paraId="3FFA4434" w14:textId="2460AF78" w:rsidR="00F8241A" w:rsidRDefault="00B36494" w:rsidP="00AE6067">
      <w:pPr>
        <w:spacing w:line="360" w:lineRule="auto"/>
        <w:ind w:firstLine="567"/>
        <w:rPr>
          <w:rFonts w:cs="Times New Roman"/>
          <w:color w:val="000000" w:themeColor="text1"/>
          <w:szCs w:val="24"/>
        </w:rPr>
      </w:pPr>
      <w:r>
        <w:rPr>
          <w:rFonts w:cs="Times New Roman"/>
          <w:color w:val="000000" w:themeColor="text1"/>
          <w:szCs w:val="24"/>
        </w:rPr>
        <w:lastRenderedPageBreak/>
        <w:t xml:space="preserve">U luceren bylo pro inovaci </w:t>
      </w:r>
      <w:r w:rsidR="004E2847">
        <w:rPr>
          <w:rFonts w:cs="Times New Roman"/>
          <w:color w:val="000000" w:themeColor="text1"/>
          <w:szCs w:val="24"/>
        </w:rPr>
        <w:t>zmíněno</w:t>
      </w:r>
      <w:r w:rsidR="00F8241A">
        <w:rPr>
          <w:rFonts w:cs="Times New Roman"/>
          <w:color w:val="000000" w:themeColor="text1"/>
          <w:szCs w:val="24"/>
        </w:rPr>
        <w:t>:</w:t>
      </w:r>
    </w:p>
    <w:p w14:paraId="7B09C41C" w14:textId="28678A02" w:rsidR="00F8241A" w:rsidRDefault="00EA44B8" w:rsidP="00071032">
      <w:pPr>
        <w:pStyle w:val="Odstavecseseznamem"/>
        <w:numPr>
          <w:ilvl w:val="0"/>
          <w:numId w:val="31"/>
        </w:numPr>
        <w:spacing w:line="360" w:lineRule="auto"/>
        <w:ind w:left="993" w:hanging="285"/>
        <w:rPr>
          <w:rFonts w:cs="Times New Roman"/>
          <w:color w:val="000000" w:themeColor="text1"/>
          <w:szCs w:val="24"/>
        </w:rPr>
      </w:pPr>
      <w:r w:rsidRPr="00F8241A">
        <w:rPr>
          <w:rFonts w:cs="Times New Roman"/>
          <w:color w:val="000000" w:themeColor="text1"/>
          <w:szCs w:val="24"/>
        </w:rPr>
        <w:t>větší spektrum</w:t>
      </w:r>
      <w:r w:rsidR="00DB753F" w:rsidRPr="00F8241A">
        <w:rPr>
          <w:rFonts w:cs="Times New Roman"/>
          <w:color w:val="000000" w:themeColor="text1"/>
          <w:szCs w:val="24"/>
        </w:rPr>
        <w:t xml:space="preserve"> bar</w:t>
      </w:r>
      <w:r w:rsidR="004E2847" w:rsidRPr="00F8241A">
        <w:rPr>
          <w:rFonts w:cs="Times New Roman"/>
          <w:color w:val="000000" w:themeColor="text1"/>
          <w:szCs w:val="24"/>
        </w:rPr>
        <w:t>ev</w:t>
      </w:r>
      <w:r w:rsidR="00D20A55">
        <w:rPr>
          <w:rFonts w:cs="Times New Roman"/>
          <w:color w:val="000000" w:themeColor="text1"/>
          <w:szCs w:val="24"/>
        </w:rPr>
        <w:t>,</w:t>
      </w:r>
    </w:p>
    <w:p w14:paraId="470EAA26" w14:textId="77777777" w:rsidR="00D20A55" w:rsidRDefault="00EA44B8" w:rsidP="00071032">
      <w:pPr>
        <w:pStyle w:val="Odstavecseseznamem"/>
        <w:numPr>
          <w:ilvl w:val="0"/>
          <w:numId w:val="31"/>
        </w:numPr>
        <w:spacing w:line="360" w:lineRule="auto"/>
        <w:ind w:left="993" w:hanging="285"/>
        <w:rPr>
          <w:rFonts w:cs="Times New Roman"/>
          <w:color w:val="000000" w:themeColor="text1"/>
          <w:szCs w:val="24"/>
        </w:rPr>
      </w:pPr>
      <w:r w:rsidRPr="00F8241A">
        <w:rPr>
          <w:rFonts w:cs="Times New Roman"/>
          <w:color w:val="000000" w:themeColor="text1"/>
          <w:szCs w:val="24"/>
        </w:rPr>
        <w:t>vydáv</w:t>
      </w:r>
      <w:r w:rsidR="006D589B" w:rsidRPr="00F8241A">
        <w:rPr>
          <w:rFonts w:cs="Times New Roman"/>
          <w:color w:val="000000" w:themeColor="text1"/>
          <w:szCs w:val="24"/>
        </w:rPr>
        <w:t>ání</w:t>
      </w:r>
      <w:r w:rsidRPr="00F8241A">
        <w:rPr>
          <w:rFonts w:cs="Times New Roman"/>
          <w:color w:val="000000" w:themeColor="text1"/>
          <w:szCs w:val="24"/>
        </w:rPr>
        <w:t xml:space="preserve"> zvuk</w:t>
      </w:r>
      <w:r w:rsidR="006D589B" w:rsidRPr="00F8241A">
        <w:rPr>
          <w:rFonts w:cs="Times New Roman"/>
          <w:color w:val="000000" w:themeColor="text1"/>
          <w:szCs w:val="24"/>
        </w:rPr>
        <w:t>u, ať už obecně nebo např. při špatném zadání kódu</w:t>
      </w:r>
      <w:r w:rsidRPr="00F8241A">
        <w:rPr>
          <w:rFonts w:cs="Times New Roman"/>
          <w:color w:val="000000" w:themeColor="text1"/>
          <w:szCs w:val="24"/>
        </w:rPr>
        <w:t>.</w:t>
      </w:r>
      <w:r w:rsidR="00DC7E2F" w:rsidRPr="00F8241A">
        <w:rPr>
          <w:rFonts w:cs="Times New Roman"/>
          <w:color w:val="000000" w:themeColor="text1"/>
          <w:szCs w:val="24"/>
        </w:rPr>
        <w:t xml:space="preserve"> </w:t>
      </w:r>
    </w:p>
    <w:p w14:paraId="1259D9D6" w14:textId="77777777" w:rsidR="00AE6067" w:rsidRDefault="00DC7E2F" w:rsidP="00AE6067">
      <w:pPr>
        <w:spacing w:line="360" w:lineRule="auto"/>
        <w:ind w:firstLine="567"/>
        <w:rPr>
          <w:rFonts w:cs="Times New Roman"/>
          <w:color w:val="000000" w:themeColor="text1"/>
          <w:szCs w:val="24"/>
        </w:rPr>
      </w:pPr>
      <w:r w:rsidRPr="00D20A55">
        <w:rPr>
          <w:rFonts w:cs="Times New Roman"/>
          <w:color w:val="000000" w:themeColor="text1"/>
          <w:szCs w:val="24"/>
        </w:rPr>
        <w:t>Vylep</w:t>
      </w:r>
      <w:r w:rsidR="006C2344" w:rsidRPr="00D20A55">
        <w:rPr>
          <w:rFonts w:cs="Times New Roman"/>
          <w:color w:val="000000" w:themeColor="text1"/>
          <w:szCs w:val="24"/>
        </w:rPr>
        <w:t>š</w:t>
      </w:r>
      <w:r w:rsidRPr="00D20A55">
        <w:rPr>
          <w:rFonts w:cs="Times New Roman"/>
          <w:color w:val="000000" w:themeColor="text1"/>
          <w:szCs w:val="24"/>
        </w:rPr>
        <w:t>ením</w:t>
      </w:r>
      <w:r w:rsidR="006C2344" w:rsidRPr="00D20A55">
        <w:rPr>
          <w:rFonts w:cs="Times New Roman"/>
          <w:color w:val="000000" w:themeColor="text1"/>
          <w:szCs w:val="24"/>
        </w:rPr>
        <w:t xml:space="preserve"> </w:t>
      </w:r>
      <w:r w:rsidRPr="00D20A55">
        <w:rPr>
          <w:rFonts w:cs="Times New Roman"/>
          <w:color w:val="000000" w:themeColor="text1"/>
          <w:szCs w:val="24"/>
        </w:rPr>
        <w:t>u lucerny by tak</w:t>
      </w:r>
      <w:r w:rsidR="00D20A55">
        <w:rPr>
          <w:rFonts w:cs="Times New Roman"/>
          <w:color w:val="000000" w:themeColor="text1"/>
          <w:szCs w:val="24"/>
        </w:rPr>
        <w:t xml:space="preserve">é mohlo </w:t>
      </w:r>
      <w:r w:rsidR="007B594C">
        <w:rPr>
          <w:rFonts w:cs="Times New Roman"/>
          <w:color w:val="000000" w:themeColor="text1"/>
          <w:szCs w:val="24"/>
        </w:rPr>
        <w:t>být</w:t>
      </w:r>
      <w:r w:rsidRPr="00D20A55">
        <w:rPr>
          <w:rFonts w:cs="Times New Roman"/>
          <w:color w:val="000000" w:themeColor="text1"/>
          <w:szCs w:val="24"/>
        </w:rPr>
        <w:t xml:space="preserve"> to, že se dv</w:t>
      </w:r>
      <w:r w:rsidR="00A92E81" w:rsidRPr="00D20A55">
        <w:rPr>
          <w:rFonts w:cs="Times New Roman"/>
          <w:color w:val="000000" w:themeColor="text1"/>
          <w:szCs w:val="24"/>
        </w:rPr>
        <w:t>ířka po otevření nepřisají za 2</w:t>
      </w:r>
      <w:r w:rsidR="007B594C">
        <w:rPr>
          <w:rFonts w:cs="Times New Roman"/>
          <w:color w:val="000000" w:themeColor="text1"/>
          <w:szCs w:val="24"/>
        </w:rPr>
        <w:t>0</w:t>
      </w:r>
      <w:r w:rsidR="00A92E81" w:rsidRPr="00D20A55">
        <w:rPr>
          <w:rFonts w:cs="Times New Roman"/>
          <w:color w:val="000000" w:themeColor="text1"/>
          <w:szCs w:val="24"/>
        </w:rPr>
        <w:t xml:space="preserve"> sekund, ale </w:t>
      </w:r>
      <w:r w:rsidR="00500326">
        <w:rPr>
          <w:rFonts w:cs="Times New Roman"/>
          <w:color w:val="000000" w:themeColor="text1"/>
          <w:szCs w:val="24"/>
        </w:rPr>
        <w:t>i</w:t>
      </w:r>
      <w:r w:rsidR="00A92E81" w:rsidRPr="00D20A55">
        <w:rPr>
          <w:rFonts w:cs="Times New Roman"/>
          <w:color w:val="000000" w:themeColor="text1"/>
          <w:szCs w:val="24"/>
        </w:rPr>
        <w:t>hned</w:t>
      </w:r>
      <w:r w:rsidR="000B063F">
        <w:rPr>
          <w:rFonts w:cs="Times New Roman"/>
          <w:color w:val="000000" w:themeColor="text1"/>
          <w:szCs w:val="24"/>
        </w:rPr>
        <w:t>. Docílili bychom stejné možnosti otevření i pro hráče, který se k lucerně dostane jako další v pořadí</w:t>
      </w:r>
      <w:r w:rsidR="00A92E81" w:rsidRPr="00D20A55">
        <w:rPr>
          <w:rFonts w:cs="Times New Roman"/>
          <w:color w:val="000000" w:themeColor="text1"/>
          <w:szCs w:val="24"/>
        </w:rPr>
        <w:t xml:space="preserve">. </w:t>
      </w:r>
      <w:r w:rsidR="006578E6">
        <w:rPr>
          <w:rFonts w:cs="Times New Roman"/>
          <w:color w:val="000000" w:themeColor="text1"/>
          <w:szCs w:val="24"/>
        </w:rPr>
        <w:t xml:space="preserve">V </w:t>
      </w:r>
      <w:r w:rsidR="00A92E81" w:rsidRPr="00D20A55">
        <w:rPr>
          <w:rFonts w:cs="Times New Roman"/>
          <w:color w:val="000000" w:themeColor="text1"/>
          <w:szCs w:val="24"/>
        </w:rPr>
        <w:t xml:space="preserve">poslední řadě respondenti zmiňovali </w:t>
      </w:r>
      <w:r w:rsidR="00852863" w:rsidRPr="00D20A55">
        <w:rPr>
          <w:rFonts w:cs="Times New Roman"/>
          <w:color w:val="000000" w:themeColor="text1"/>
          <w:szCs w:val="24"/>
        </w:rPr>
        <w:t>usnadnění manuálního otevření dvíře</w:t>
      </w:r>
      <w:r w:rsidR="00EE421F" w:rsidRPr="00D20A55">
        <w:rPr>
          <w:rFonts w:cs="Times New Roman"/>
          <w:color w:val="000000" w:themeColor="text1"/>
          <w:szCs w:val="24"/>
        </w:rPr>
        <w:t>k</w:t>
      </w:r>
      <w:r w:rsidR="007B594C">
        <w:rPr>
          <w:rFonts w:cs="Times New Roman"/>
          <w:color w:val="000000" w:themeColor="text1"/>
          <w:szCs w:val="24"/>
        </w:rPr>
        <w:t>, např. pomocí drobné úchytky</w:t>
      </w:r>
      <w:r w:rsidR="00C415C1">
        <w:rPr>
          <w:rFonts w:cs="Times New Roman"/>
          <w:color w:val="000000" w:themeColor="text1"/>
          <w:szCs w:val="24"/>
        </w:rPr>
        <w:t xml:space="preserve">. </w:t>
      </w:r>
    </w:p>
    <w:p w14:paraId="18B03128" w14:textId="6A384EEF" w:rsidR="006F6C7C" w:rsidRDefault="000B1096" w:rsidP="00AE6067">
      <w:pPr>
        <w:spacing w:line="360" w:lineRule="auto"/>
        <w:ind w:firstLine="567"/>
        <w:rPr>
          <w:rFonts w:cs="Times New Roman"/>
          <w:color w:val="000000" w:themeColor="text1"/>
          <w:szCs w:val="24"/>
        </w:rPr>
      </w:pPr>
      <w:r>
        <w:rPr>
          <w:rFonts w:cs="Times New Roman"/>
          <w:color w:val="000000" w:themeColor="text1"/>
          <w:szCs w:val="24"/>
        </w:rPr>
        <w:t xml:space="preserve">Velmi hezkým nápadem </w:t>
      </w:r>
      <w:r w:rsidR="006C68AA">
        <w:rPr>
          <w:rFonts w:cs="Times New Roman"/>
          <w:color w:val="000000" w:themeColor="text1"/>
          <w:szCs w:val="24"/>
        </w:rPr>
        <w:t>bylo ovládání technologií pomocí telefonu nebo tabletu</w:t>
      </w:r>
      <w:r w:rsidR="00C415C1">
        <w:rPr>
          <w:rFonts w:cs="Times New Roman"/>
          <w:color w:val="000000" w:themeColor="text1"/>
          <w:szCs w:val="24"/>
        </w:rPr>
        <w:t xml:space="preserve"> </w:t>
      </w:r>
      <w:r w:rsidR="00626948">
        <w:rPr>
          <w:rFonts w:cs="Times New Roman"/>
          <w:color w:val="000000" w:themeColor="text1"/>
          <w:szCs w:val="24"/>
        </w:rPr>
        <w:t>v průběhu hry. Vedoucí by pomocí telefonu mohl např. měnit barvy, pouštět zvukové signály, otevírat dvířka</w:t>
      </w:r>
      <w:r w:rsidR="006C2344">
        <w:rPr>
          <w:rFonts w:cs="Times New Roman"/>
          <w:color w:val="000000" w:themeColor="text1"/>
          <w:szCs w:val="24"/>
        </w:rPr>
        <w:t>.</w:t>
      </w:r>
      <w:r w:rsidR="006F6C7C">
        <w:rPr>
          <w:rFonts w:cs="Times New Roman"/>
          <w:color w:val="000000" w:themeColor="text1"/>
          <w:szCs w:val="24"/>
        </w:rPr>
        <w:t xml:space="preserve"> Ovládání mobilním zařízením by také mohlo být obohaceno a mechanismus počítání, kdy by technologie sama počítala např. počet otevření</w:t>
      </w:r>
      <w:r w:rsidR="004A3F43">
        <w:rPr>
          <w:rFonts w:cs="Times New Roman"/>
          <w:color w:val="000000" w:themeColor="text1"/>
          <w:szCs w:val="24"/>
        </w:rPr>
        <w:t xml:space="preserve"> dvířek</w:t>
      </w:r>
      <w:r w:rsidR="006F6C7C">
        <w:rPr>
          <w:rFonts w:cs="Times New Roman"/>
          <w:color w:val="000000" w:themeColor="text1"/>
          <w:szCs w:val="24"/>
        </w:rPr>
        <w:t>, uplynulý čas apod.</w:t>
      </w:r>
    </w:p>
    <w:p w14:paraId="74E848F6" w14:textId="65B5798E" w:rsidR="00DA4793" w:rsidRPr="003E0B6F" w:rsidRDefault="006F6C7C" w:rsidP="006F6C7C">
      <w:pPr>
        <w:jc w:val="left"/>
        <w:rPr>
          <w:rFonts w:cs="Times New Roman"/>
          <w:color w:val="000000" w:themeColor="text1"/>
          <w:szCs w:val="24"/>
        </w:rPr>
      </w:pPr>
      <w:r>
        <w:rPr>
          <w:rFonts w:cs="Times New Roman"/>
          <w:color w:val="000000" w:themeColor="text1"/>
          <w:szCs w:val="24"/>
        </w:rPr>
        <w:br w:type="page"/>
      </w:r>
    </w:p>
    <w:p w14:paraId="0F0316A5" w14:textId="4132E884" w:rsidR="00875E32" w:rsidRPr="00056E16" w:rsidRDefault="00056E16" w:rsidP="00056E16">
      <w:pPr>
        <w:pStyle w:val="Nadpis1"/>
      </w:pPr>
      <w:bookmarkStart w:id="63" w:name="_Toc101410238"/>
      <w:r>
        <w:lastRenderedPageBreak/>
        <w:t xml:space="preserve">8 </w:t>
      </w:r>
      <w:r w:rsidR="00FD00B9" w:rsidRPr="00056E16">
        <w:t>Shrnutí výsledků výzkumu</w:t>
      </w:r>
      <w:bookmarkEnd w:id="63"/>
      <w:r w:rsidR="00FD00B9" w:rsidRPr="00056E16">
        <w:t xml:space="preserve"> </w:t>
      </w:r>
    </w:p>
    <w:p w14:paraId="2339823A" w14:textId="3AF7296D" w:rsidR="007B76B6" w:rsidRDefault="00C706C2" w:rsidP="00AE6067">
      <w:pPr>
        <w:spacing w:line="360" w:lineRule="auto"/>
        <w:ind w:firstLine="567"/>
        <w:rPr>
          <w:rFonts w:cs="Times New Roman"/>
          <w:color w:val="000000" w:themeColor="text1"/>
          <w:szCs w:val="24"/>
        </w:rPr>
      </w:pPr>
      <w:r>
        <w:rPr>
          <w:rFonts w:cs="Times New Roman"/>
          <w:color w:val="000000" w:themeColor="text1"/>
          <w:szCs w:val="24"/>
        </w:rPr>
        <w:t xml:space="preserve">Poznatků, získaných </w:t>
      </w:r>
      <w:r w:rsidR="00801A33">
        <w:rPr>
          <w:rFonts w:cs="Times New Roman"/>
          <w:color w:val="000000" w:themeColor="text1"/>
          <w:szCs w:val="24"/>
        </w:rPr>
        <w:t>prostřednictvím</w:t>
      </w:r>
      <w:r>
        <w:rPr>
          <w:rFonts w:cs="Times New Roman"/>
          <w:color w:val="000000" w:themeColor="text1"/>
          <w:szCs w:val="24"/>
        </w:rPr>
        <w:t xml:space="preserve"> výzkum</w:t>
      </w:r>
      <w:r w:rsidR="00AA2E41">
        <w:rPr>
          <w:rFonts w:cs="Times New Roman"/>
          <w:color w:val="000000" w:themeColor="text1"/>
          <w:szCs w:val="24"/>
        </w:rPr>
        <w:t>u</w:t>
      </w:r>
      <w:r>
        <w:rPr>
          <w:rFonts w:cs="Times New Roman"/>
          <w:color w:val="000000" w:themeColor="text1"/>
          <w:szCs w:val="24"/>
        </w:rPr>
        <w:t xml:space="preserve">, je opravdu mnoho. </w:t>
      </w:r>
      <w:r w:rsidR="000F0D32">
        <w:rPr>
          <w:rFonts w:cs="Times New Roman"/>
          <w:color w:val="000000" w:themeColor="text1"/>
          <w:szCs w:val="24"/>
        </w:rPr>
        <w:t xml:space="preserve">Nyní </w:t>
      </w:r>
      <w:r w:rsidR="003D36CC">
        <w:rPr>
          <w:rFonts w:cs="Times New Roman"/>
          <w:color w:val="000000" w:themeColor="text1"/>
          <w:szCs w:val="24"/>
        </w:rPr>
        <w:t>z výše uvedeného rozboru v</w:t>
      </w:r>
      <w:r w:rsidR="0001497A">
        <w:rPr>
          <w:rFonts w:cs="Times New Roman"/>
          <w:color w:val="000000" w:themeColor="text1"/>
          <w:szCs w:val="24"/>
        </w:rPr>
        <w:t>y</w:t>
      </w:r>
      <w:r w:rsidR="003D36CC">
        <w:rPr>
          <w:rFonts w:cs="Times New Roman"/>
          <w:color w:val="000000" w:themeColor="text1"/>
          <w:szCs w:val="24"/>
        </w:rPr>
        <w:t>ber</w:t>
      </w:r>
      <w:r w:rsidR="00CE2266">
        <w:rPr>
          <w:rFonts w:cs="Times New Roman"/>
          <w:color w:val="000000" w:themeColor="text1"/>
          <w:szCs w:val="24"/>
        </w:rPr>
        <w:t>eme</w:t>
      </w:r>
      <w:r w:rsidR="003D36CC">
        <w:rPr>
          <w:rFonts w:cs="Times New Roman"/>
          <w:color w:val="000000" w:themeColor="text1"/>
          <w:szCs w:val="24"/>
        </w:rPr>
        <w:t xml:space="preserve"> nejdůle</w:t>
      </w:r>
      <w:r w:rsidR="0001497A">
        <w:rPr>
          <w:rFonts w:cs="Times New Roman"/>
          <w:color w:val="000000" w:themeColor="text1"/>
          <w:szCs w:val="24"/>
        </w:rPr>
        <w:t>žitější poznatky a shrn</w:t>
      </w:r>
      <w:r w:rsidR="00CE2266">
        <w:rPr>
          <w:rFonts w:cs="Times New Roman"/>
          <w:color w:val="000000" w:themeColor="text1"/>
          <w:szCs w:val="24"/>
        </w:rPr>
        <w:t>eme</w:t>
      </w:r>
      <w:r w:rsidR="0001497A">
        <w:rPr>
          <w:rFonts w:cs="Times New Roman"/>
          <w:color w:val="000000" w:themeColor="text1"/>
          <w:szCs w:val="24"/>
        </w:rPr>
        <w:t xml:space="preserve"> je do ucelené formy. </w:t>
      </w:r>
      <w:r w:rsidR="00250CAF">
        <w:rPr>
          <w:rFonts w:cs="Times New Roman"/>
          <w:color w:val="000000" w:themeColor="text1"/>
          <w:szCs w:val="24"/>
        </w:rPr>
        <w:t>Zaměřím</w:t>
      </w:r>
      <w:r w:rsidR="00CE2266">
        <w:rPr>
          <w:rFonts w:cs="Times New Roman"/>
          <w:color w:val="000000" w:themeColor="text1"/>
          <w:szCs w:val="24"/>
        </w:rPr>
        <w:t>e</w:t>
      </w:r>
      <w:r w:rsidR="00250CAF">
        <w:rPr>
          <w:rFonts w:cs="Times New Roman"/>
          <w:color w:val="000000" w:themeColor="text1"/>
          <w:szCs w:val="24"/>
        </w:rPr>
        <w:t xml:space="preserve"> se při tom na </w:t>
      </w:r>
      <w:r w:rsidR="00CE2266">
        <w:rPr>
          <w:rFonts w:cs="Times New Roman"/>
          <w:color w:val="000000" w:themeColor="text1"/>
          <w:szCs w:val="24"/>
        </w:rPr>
        <w:t xml:space="preserve">námi </w:t>
      </w:r>
      <w:r w:rsidR="008943D4">
        <w:rPr>
          <w:rFonts w:cs="Times New Roman"/>
          <w:color w:val="000000" w:themeColor="text1"/>
          <w:szCs w:val="24"/>
        </w:rPr>
        <w:t>položené</w:t>
      </w:r>
      <w:r w:rsidR="00CE2266">
        <w:rPr>
          <w:rFonts w:cs="Times New Roman"/>
          <w:color w:val="000000" w:themeColor="text1"/>
          <w:szCs w:val="24"/>
        </w:rPr>
        <w:t xml:space="preserve"> </w:t>
      </w:r>
      <w:r w:rsidR="00250CAF">
        <w:rPr>
          <w:rFonts w:cs="Times New Roman"/>
          <w:color w:val="000000" w:themeColor="text1"/>
          <w:szCs w:val="24"/>
        </w:rPr>
        <w:t>výzkumné otázky</w:t>
      </w:r>
      <w:r w:rsidR="00801A33">
        <w:rPr>
          <w:rFonts w:cs="Times New Roman"/>
          <w:color w:val="000000" w:themeColor="text1"/>
          <w:szCs w:val="24"/>
        </w:rPr>
        <w:t xml:space="preserve"> a v</w:t>
      </w:r>
      <w:r w:rsidR="00CF4133">
        <w:rPr>
          <w:rFonts w:cs="Times New Roman"/>
          <w:color w:val="000000" w:themeColor="text1"/>
          <w:szCs w:val="24"/>
        </w:rPr>
        <w:t>e</w:t>
      </w:r>
      <w:r w:rsidR="00801A33">
        <w:rPr>
          <w:rFonts w:cs="Times New Roman"/>
          <w:color w:val="000000" w:themeColor="text1"/>
          <w:szCs w:val="24"/>
        </w:rPr>
        <w:t xml:space="preserve"> </w:t>
      </w:r>
      <w:r w:rsidR="004064C8">
        <w:rPr>
          <w:rFonts w:cs="Times New Roman"/>
          <w:color w:val="000000" w:themeColor="text1"/>
          <w:szCs w:val="24"/>
        </w:rPr>
        <w:t>shrnu</w:t>
      </w:r>
      <w:r w:rsidR="00980C1D">
        <w:rPr>
          <w:rFonts w:cs="Times New Roman"/>
          <w:color w:val="000000" w:themeColor="text1"/>
          <w:szCs w:val="24"/>
        </w:rPr>
        <w:t>tí na ně budeme odpovídat.</w:t>
      </w:r>
    </w:p>
    <w:p w14:paraId="4A17C63E" w14:textId="77AB7C11" w:rsidR="005A43A4" w:rsidRPr="00016944" w:rsidRDefault="005A43A4" w:rsidP="00056E16">
      <w:pPr>
        <w:pStyle w:val="Nadpis2"/>
      </w:pPr>
      <w:bookmarkStart w:id="64" w:name="_Toc101410239"/>
      <w:r w:rsidRPr="00016944">
        <w:t xml:space="preserve">8.1 </w:t>
      </w:r>
      <w:r w:rsidR="00866008" w:rsidRPr="00016944">
        <w:t>Vypořádání výzkumných otázek</w:t>
      </w:r>
      <w:bookmarkEnd w:id="64"/>
    </w:p>
    <w:p w14:paraId="03D65F0D" w14:textId="46512383" w:rsidR="00561EF3" w:rsidRDefault="00561EF3" w:rsidP="00561EF3">
      <w:pPr>
        <w:spacing w:line="360" w:lineRule="auto"/>
        <w:ind w:firstLine="567"/>
        <w:rPr>
          <w:rFonts w:cs="Times New Roman"/>
          <w:color w:val="000000" w:themeColor="text1"/>
          <w:szCs w:val="24"/>
        </w:rPr>
      </w:pPr>
      <w:r>
        <w:rPr>
          <w:rFonts w:cs="Times New Roman"/>
          <w:color w:val="000000" w:themeColor="text1"/>
          <w:szCs w:val="24"/>
        </w:rPr>
        <w:t xml:space="preserve">První výzkumná otázka se zabývala tím, </w:t>
      </w:r>
      <w:r w:rsidRPr="00561EF3">
        <w:rPr>
          <w:rFonts w:cs="Times New Roman"/>
          <w:b/>
          <w:color w:val="000000" w:themeColor="text1"/>
          <w:szCs w:val="24"/>
        </w:rPr>
        <w:t>zda se účastníkům líbily realizované hry</w:t>
      </w:r>
      <w:r>
        <w:rPr>
          <w:rFonts w:cs="Times New Roman"/>
          <w:color w:val="000000" w:themeColor="text1"/>
          <w:szCs w:val="24"/>
        </w:rPr>
        <w:t>. Otázka směřovala především k pocitům ze hry, ke spokojeno</w:t>
      </w:r>
      <w:r w:rsidR="00CF4133">
        <w:rPr>
          <w:rFonts w:cs="Times New Roman"/>
          <w:color w:val="000000" w:themeColor="text1"/>
          <w:szCs w:val="24"/>
        </w:rPr>
        <w:t>sti s týmem a s týmovou spolupra</w:t>
      </w:r>
      <w:r>
        <w:rPr>
          <w:rFonts w:cs="Times New Roman"/>
          <w:color w:val="000000" w:themeColor="text1"/>
          <w:szCs w:val="24"/>
        </w:rPr>
        <w:t xml:space="preserve">cí. Ptali jsme se také na náročnost pravidel a náročnost samotné hry. </w:t>
      </w:r>
      <w:r w:rsidR="001420B0">
        <w:rPr>
          <w:rFonts w:cs="Times New Roman"/>
          <w:color w:val="000000" w:themeColor="text1"/>
          <w:szCs w:val="24"/>
        </w:rPr>
        <w:t>Odpovědi na</w:t>
      </w:r>
      <w:r w:rsidR="00016944">
        <w:rPr>
          <w:rFonts w:cs="Times New Roman"/>
          <w:color w:val="000000" w:themeColor="text1"/>
          <w:szCs w:val="24"/>
        </w:rPr>
        <w:t xml:space="preserve"> první výzkumn</w:t>
      </w:r>
      <w:r w:rsidR="001420B0">
        <w:rPr>
          <w:rFonts w:cs="Times New Roman"/>
          <w:color w:val="000000" w:themeColor="text1"/>
          <w:szCs w:val="24"/>
        </w:rPr>
        <w:t>ou</w:t>
      </w:r>
      <w:r w:rsidR="00016944">
        <w:rPr>
          <w:rFonts w:cs="Times New Roman"/>
          <w:color w:val="000000" w:themeColor="text1"/>
          <w:szCs w:val="24"/>
        </w:rPr>
        <w:t xml:space="preserve"> otázk</w:t>
      </w:r>
      <w:r w:rsidR="001420B0">
        <w:rPr>
          <w:rFonts w:cs="Times New Roman"/>
          <w:color w:val="000000" w:themeColor="text1"/>
          <w:szCs w:val="24"/>
        </w:rPr>
        <w:t>u</w:t>
      </w:r>
      <w:r w:rsidR="00016944">
        <w:rPr>
          <w:rFonts w:cs="Times New Roman"/>
          <w:color w:val="000000" w:themeColor="text1"/>
          <w:szCs w:val="24"/>
        </w:rPr>
        <w:t xml:space="preserve"> byl</w:t>
      </w:r>
      <w:r w:rsidR="001420B0">
        <w:rPr>
          <w:rFonts w:cs="Times New Roman"/>
          <w:color w:val="000000" w:themeColor="text1"/>
          <w:szCs w:val="24"/>
        </w:rPr>
        <w:t>y</w:t>
      </w:r>
      <w:r w:rsidR="00016944">
        <w:rPr>
          <w:rFonts w:cs="Times New Roman"/>
          <w:color w:val="000000" w:themeColor="text1"/>
          <w:szCs w:val="24"/>
        </w:rPr>
        <w:t xml:space="preserve"> </w:t>
      </w:r>
      <w:r w:rsidR="001420B0">
        <w:rPr>
          <w:rFonts w:cs="Times New Roman"/>
          <w:color w:val="000000" w:themeColor="text1"/>
          <w:szCs w:val="24"/>
        </w:rPr>
        <w:t>de</w:t>
      </w:r>
      <w:r w:rsidR="00AE045D">
        <w:rPr>
          <w:rFonts w:cs="Times New Roman"/>
          <w:color w:val="000000" w:themeColor="text1"/>
          <w:szCs w:val="24"/>
        </w:rPr>
        <w:t xml:space="preserve">tailně </w:t>
      </w:r>
      <w:r w:rsidR="00016944">
        <w:rPr>
          <w:rFonts w:cs="Times New Roman"/>
          <w:color w:val="000000" w:themeColor="text1"/>
          <w:szCs w:val="24"/>
        </w:rPr>
        <w:t>rozebírán</w:t>
      </w:r>
      <w:r w:rsidR="00AE045D">
        <w:rPr>
          <w:rFonts w:cs="Times New Roman"/>
          <w:color w:val="000000" w:themeColor="text1"/>
          <w:szCs w:val="24"/>
        </w:rPr>
        <w:t>y</w:t>
      </w:r>
      <w:r>
        <w:rPr>
          <w:rFonts w:cs="Times New Roman"/>
          <w:color w:val="000000" w:themeColor="text1"/>
          <w:szCs w:val="24"/>
        </w:rPr>
        <w:t xml:space="preserve"> v</w:t>
      </w:r>
      <w:r w:rsidR="00016944">
        <w:rPr>
          <w:rFonts w:cs="Times New Roman"/>
          <w:color w:val="000000" w:themeColor="text1"/>
          <w:szCs w:val="24"/>
        </w:rPr>
        <w:t xml:space="preserve"> rozboru zpětných vazeb u jednotlivých her v kapitole 6.</w:t>
      </w:r>
      <w:r>
        <w:rPr>
          <w:rFonts w:cs="Times New Roman"/>
          <w:color w:val="000000" w:themeColor="text1"/>
          <w:szCs w:val="24"/>
        </w:rPr>
        <w:t xml:space="preserve"> Nyní si získané výstupy pouze krátce shrneme. </w:t>
      </w:r>
    </w:p>
    <w:p w14:paraId="61FD4E7D" w14:textId="68CC5CB4" w:rsidR="00043863" w:rsidRPr="00043863" w:rsidRDefault="00043863" w:rsidP="00561EF3">
      <w:pPr>
        <w:spacing w:line="360" w:lineRule="auto"/>
        <w:ind w:firstLine="567"/>
        <w:rPr>
          <w:rFonts w:cs="Times New Roman"/>
          <w:color w:val="000000" w:themeColor="text1"/>
          <w:szCs w:val="24"/>
        </w:rPr>
      </w:pPr>
      <w:r>
        <w:rPr>
          <w:rFonts w:cs="Times New Roman"/>
          <w:color w:val="000000" w:themeColor="text1"/>
          <w:szCs w:val="24"/>
        </w:rPr>
        <w:t>Hra s názvem „</w:t>
      </w:r>
      <w:r>
        <w:rPr>
          <w:rFonts w:cs="Times New Roman"/>
          <w:i/>
          <w:color w:val="000000" w:themeColor="text1"/>
          <w:szCs w:val="24"/>
        </w:rPr>
        <w:t xml:space="preserve">Galaxie plná barev“ </w:t>
      </w:r>
      <w:r>
        <w:rPr>
          <w:rFonts w:cs="Times New Roman"/>
          <w:color w:val="000000" w:themeColor="text1"/>
          <w:szCs w:val="24"/>
        </w:rPr>
        <w:t>je jedinou realizovanou hrou, do které byl zapojen herní princip boje. Respondenti uváděli, že se jim hra líbila. Jediný nedostatek vnímali v t</w:t>
      </w:r>
      <w:r w:rsidR="00CF0194">
        <w:rPr>
          <w:rFonts w:cs="Times New Roman"/>
          <w:color w:val="000000" w:themeColor="text1"/>
          <w:szCs w:val="24"/>
        </w:rPr>
        <w:t>r</w:t>
      </w:r>
      <w:r>
        <w:rPr>
          <w:rFonts w:cs="Times New Roman"/>
          <w:color w:val="000000" w:themeColor="text1"/>
          <w:szCs w:val="24"/>
        </w:rPr>
        <w:t>estu ve formě deseti dřepů, který museli absolvovat, jestli</w:t>
      </w:r>
      <w:r w:rsidR="00CF0194">
        <w:rPr>
          <w:rFonts w:cs="Times New Roman"/>
          <w:color w:val="000000" w:themeColor="text1"/>
          <w:szCs w:val="24"/>
        </w:rPr>
        <w:t>že</w:t>
      </w:r>
      <w:r>
        <w:rPr>
          <w:rFonts w:cs="Times New Roman"/>
          <w:color w:val="000000" w:themeColor="text1"/>
          <w:szCs w:val="24"/>
        </w:rPr>
        <w:t xml:space="preserve"> v boji prohráli. V průběhu hry vznikl malý problém s nedostatečným vymezením pravidel. </w:t>
      </w:r>
      <w:r w:rsidR="00CF0194">
        <w:rPr>
          <w:rFonts w:cs="Times New Roman"/>
          <w:color w:val="000000" w:themeColor="text1"/>
          <w:szCs w:val="24"/>
        </w:rPr>
        <w:t xml:space="preserve">Proto byla v průběhu hry pravidla upřesněna. Navrhovanou modifikací je možnost realizace hry večer v prostředí lesa. Vytratil by se princip boje, ale objevil by se princip nový, založený na plížení a skrývání se. </w:t>
      </w:r>
    </w:p>
    <w:p w14:paraId="49DB3558" w14:textId="58007FB9" w:rsidR="003D1690" w:rsidRDefault="00043863" w:rsidP="00561EF3">
      <w:pPr>
        <w:spacing w:line="360" w:lineRule="auto"/>
        <w:ind w:firstLine="567"/>
        <w:rPr>
          <w:rFonts w:cs="Times New Roman"/>
          <w:color w:val="000000" w:themeColor="text1"/>
          <w:szCs w:val="24"/>
        </w:rPr>
      </w:pPr>
      <w:r w:rsidRPr="00043863">
        <w:rPr>
          <w:rFonts w:cs="Times New Roman"/>
          <w:i/>
          <w:color w:val="000000" w:themeColor="text1"/>
          <w:szCs w:val="24"/>
        </w:rPr>
        <w:t>„</w:t>
      </w:r>
      <w:r w:rsidR="003D1690" w:rsidRPr="00043863">
        <w:rPr>
          <w:rFonts w:cs="Times New Roman"/>
          <w:i/>
          <w:color w:val="000000" w:themeColor="text1"/>
          <w:szCs w:val="24"/>
        </w:rPr>
        <w:t>Odhal název</w:t>
      </w:r>
      <w:r w:rsidRPr="00043863">
        <w:rPr>
          <w:rFonts w:cs="Times New Roman"/>
          <w:i/>
          <w:color w:val="000000" w:themeColor="text1"/>
          <w:szCs w:val="24"/>
        </w:rPr>
        <w:t>“</w:t>
      </w:r>
      <w:r w:rsidR="003D1690">
        <w:rPr>
          <w:rFonts w:cs="Times New Roman"/>
          <w:color w:val="000000" w:themeColor="text1"/>
          <w:szCs w:val="24"/>
        </w:rPr>
        <w:t xml:space="preserve"> je h</w:t>
      </w:r>
      <w:r>
        <w:rPr>
          <w:rFonts w:cs="Times New Roman"/>
          <w:color w:val="000000" w:themeColor="text1"/>
          <w:szCs w:val="24"/>
        </w:rPr>
        <w:t>ra, která je založena na pohybové aktivitě účastníků</w:t>
      </w:r>
      <w:r w:rsidR="003D1690">
        <w:rPr>
          <w:rFonts w:cs="Times New Roman"/>
          <w:color w:val="000000" w:themeColor="text1"/>
          <w:szCs w:val="24"/>
        </w:rPr>
        <w:t xml:space="preserve">. Jedná se o hru, ve které je velmi důležitým prvek spolupráce a její pravidla jsou otevřena tvorbě týmových strategií a taktik. Tento potenciál však účastníky nebyl dost dobře využit. </w:t>
      </w:r>
      <w:r>
        <w:rPr>
          <w:rFonts w:cs="Times New Roman"/>
          <w:color w:val="000000" w:themeColor="text1"/>
          <w:szCs w:val="24"/>
        </w:rPr>
        <w:t>Ve hře jsme zaznamenali problémy s týmovou komunikací, ale tyto problémy neměly vliv na hodnocení dané hry z pohledu účastníků. Respondenti uváděli, že je hra bavila a mezi nejzajímavější prvky, mimo technologii, uváděli prvek vedoucího.</w:t>
      </w:r>
      <w:r w:rsidR="00CF0194">
        <w:rPr>
          <w:rFonts w:cs="Times New Roman"/>
          <w:color w:val="000000" w:themeColor="text1"/>
          <w:szCs w:val="24"/>
        </w:rPr>
        <w:t xml:space="preserve"> Pro modifikaci hry bychom doporučili vetší vzdálenost mezi semafory, což by hru značně ztížilo a účastníci by byli vedeni k většímu využití herních strategií. </w:t>
      </w:r>
    </w:p>
    <w:p w14:paraId="2C1DE1FF" w14:textId="73570E86" w:rsidR="00043863" w:rsidRDefault="00043863" w:rsidP="00043863">
      <w:pPr>
        <w:spacing w:line="360" w:lineRule="auto"/>
        <w:ind w:firstLine="567"/>
        <w:rPr>
          <w:rFonts w:cs="Times New Roman"/>
          <w:color w:val="000000" w:themeColor="text1"/>
          <w:szCs w:val="24"/>
        </w:rPr>
      </w:pPr>
      <w:r>
        <w:rPr>
          <w:rFonts w:cs="Times New Roman"/>
          <w:color w:val="000000" w:themeColor="text1"/>
          <w:szCs w:val="24"/>
        </w:rPr>
        <w:t xml:space="preserve">Hra </w:t>
      </w:r>
      <w:r w:rsidRPr="00043863">
        <w:rPr>
          <w:rFonts w:cs="Times New Roman"/>
          <w:i/>
          <w:color w:val="000000" w:themeColor="text1"/>
          <w:szCs w:val="24"/>
        </w:rPr>
        <w:t>„Co skrývají zvířátka?“</w:t>
      </w:r>
      <w:r>
        <w:rPr>
          <w:rFonts w:cs="Times New Roman"/>
          <w:color w:val="000000" w:themeColor="text1"/>
          <w:szCs w:val="24"/>
        </w:rPr>
        <w:t xml:space="preserve"> je hra založena na boji se strachem. Hra byla realizována ve skupině dětí ve věku od 6 do 8 let a názory na hru byly mezi respondenty odlišné. Děti uváděly, že hra byla velmi náročná právě z důvodu velkého strachu. Hra byla však velmi úspěšná, jelikož děti svůj strach překonaly a ve zpětných vazbách hovořily o velké radosti a hrdosti. Uváděly, že se jim hra nelíbila, ale že jsou nakonec rádi, že překonali sebe samé. </w:t>
      </w:r>
      <w:r w:rsidR="00CF0194">
        <w:rPr>
          <w:rFonts w:cs="Times New Roman"/>
          <w:color w:val="000000" w:themeColor="text1"/>
          <w:szCs w:val="24"/>
        </w:rPr>
        <w:t xml:space="preserve">Modifikace hry by mohla proběhnout ve změně prostředí. My jsme hru realizovali v prostorách budovy, je však možné využít prostory venkovní, např. les. V tomto případě je však potřeba zajistit dostatečnou fyzickou a hlavně psychickou bezpečnost účastníků v průběhu celé hry. </w:t>
      </w:r>
    </w:p>
    <w:p w14:paraId="1D01A19C" w14:textId="06866B57" w:rsidR="003D1690" w:rsidRDefault="003D1690" w:rsidP="00043863">
      <w:pPr>
        <w:spacing w:line="360" w:lineRule="auto"/>
        <w:ind w:firstLine="567"/>
        <w:rPr>
          <w:rFonts w:cs="Times New Roman"/>
          <w:color w:val="000000" w:themeColor="text1"/>
          <w:szCs w:val="24"/>
        </w:rPr>
      </w:pPr>
      <w:r>
        <w:rPr>
          <w:rFonts w:cs="Times New Roman"/>
          <w:color w:val="000000" w:themeColor="text1"/>
          <w:szCs w:val="24"/>
        </w:rPr>
        <w:lastRenderedPageBreak/>
        <w:t xml:space="preserve">Hra s názvem </w:t>
      </w:r>
      <w:r w:rsidR="00043863" w:rsidRPr="00043863">
        <w:rPr>
          <w:rFonts w:cs="Times New Roman"/>
          <w:i/>
          <w:color w:val="000000" w:themeColor="text1"/>
          <w:szCs w:val="24"/>
        </w:rPr>
        <w:t>„</w:t>
      </w:r>
      <w:r w:rsidRPr="00043863">
        <w:rPr>
          <w:rFonts w:cs="Times New Roman"/>
          <w:i/>
          <w:color w:val="000000" w:themeColor="text1"/>
          <w:szCs w:val="24"/>
        </w:rPr>
        <w:t>Majáky</w:t>
      </w:r>
      <w:r w:rsidR="00043863" w:rsidRPr="00043863">
        <w:rPr>
          <w:rFonts w:cs="Times New Roman"/>
          <w:i/>
          <w:color w:val="000000" w:themeColor="text1"/>
          <w:szCs w:val="24"/>
        </w:rPr>
        <w:t>“</w:t>
      </w:r>
      <w:r>
        <w:rPr>
          <w:rFonts w:cs="Times New Roman"/>
          <w:color w:val="000000" w:themeColor="text1"/>
          <w:szCs w:val="24"/>
        </w:rPr>
        <w:t xml:space="preserve"> je dle výsledků ze zpětných vazeb jedinou zrealizovanou hrou, do které byla moderní technologie implementována nevhodně. Technologie zde nahradila prvek vedoucího, který byl však pro hru zásadní</w:t>
      </w:r>
      <w:r w:rsidR="00CF4133">
        <w:rPr>
          <w:rFonts w:cs="Times New Roman"/>
          <w:color w:val="000000" w:themeColor="text1"/>
          <w:szCs w:val="24"/>
        </w:rPr>
        <w:t>, a proto byla smysluplnost a efektivita hry narušena</w:t>
      </w:r>
      <w:r>
        <w:rPr>
          <w:rFonts w:cs="Times New Roman"/>
          <w:color w:val="000000" w:themeColor="text1"/>
          <w:szCs w:val="24"/>
        </w:rPr>
        <w:t>.</w:t>
      </w:r>
      <w:r w:rsidR="00CF4133">
        <w:rPr>
          <w:rFonts w:cs="Times New Roman"/>
          <w:color w:val="000000" w:themeColor="text1"/>
          <w:szCs w:val="24"/>
        </w:rPr>
        <w:t xml:space="preserve"> Na základě toho ú</w:t>
      </w:r>
      <w:r>
        <w:rPr>
          <w:rFonts w:cs="Times New Roman"/>
          <w:color w:val="000000" w:themeColor="text1"/>
          <w:szCs w:val="24"/>
        </w:rPr>
        <w:t xml:space="preserve">častníci hovořili o vhodnosti kombinace prvků technologie a vedoucích. </w:t>
      </w:r>
    </w:p>
    <w:p w14:paraId="6D912CEB" w14:textId="2854AEF2" w:rsidR="003D1690" w:rsidRDefault="003D1690" w:rsidP="00561EF3">
      <w:pPr>
        <w:spacing w:line="360" w:lineRule="auto"/>
        <w:ind w:firstLine="567"/>
        <w:rPr>
          <w:rFonts w:cs="Times New Roman"/>
          <w:color w:val="000000" w:themeColor="text1"/>
          <w:szCs w:val="24"/>
        </w:rPr>
      </w:pPr>
      <w:r>
        <w:rPr>
          <w:rFonts w:cs="Times New Roman"/>
          <w:color w:val="000000" w:themeColor="text1"/>
          <w:szCs w:val="24"/>
        </w:rPr>
        <w:t xml:space="preserve">Nejúspěšnější hrou byla dle zpětných vazeb hra </w:t>
      </w:r>
      <w:r w:rsidR="00043863" w:rsidRPr="00043863">
        <w:rPr>
          <w:rFonts w:cs="Times New Roman"/>
          <w:i/>
          <w:color w:val="000000" w:themeColor="text1"/>
          <w:szCs w:val="24"/>
        </w:rPr>
        <w:t>„</w:t>
      </w:r>
      <w:r w:rsidRPr="00043863">
        <w:rPr>
          <w:rFonts w:cs="Times New Roman"/>
          <w:i/>
          <w:color w:val="000000" w:themeColor="text1"/>
          <w:szCs w:val="24"/>
        </w:rPr>
        <w:t>Byrokracie</w:t>
      </w:r>
      <w:r w:rsidR="00043863" w:rsidRPr="00043863">
        <w:rPr>
          <w:rFonts w:cs="Times New Roman"/>
          <w:i/>
          <w:color w:val="000000" w:themeColor="text1"/>
          <w:szCs w:val="24"/>
        </w:rPr>
        <w:t>“</w:t>
      </w:r>
      <w:r w:rsidRPr="00043863">
        <w:rPr>
          <w:rFonts w:cs="Times New Roman"/>
          <w:i/>
          <w:color w:val="000000" w:themeColor="text1"/>
          <w:szCs w:val="24"/>
        </w:rPr>
        <w:t>.</w:t>
      </w:r>
      <w:r>
        <w:rPr>
          <w:rFonts w:cs="Times New Roman"/>
          <w:color w:val="000000" w:themeColor="text1"/>
          <w:szCs w:val="24"/>
        </w:rPr>
        <w:t xml:space="preserve"> Účastníci i organizátoři byli nadšeni z technologie a z možností jejího využití. Hry byla velmi jednoduchá, ale obsahovala mnoho podnětů. Spojili jsme zde prvky technologie, vedoucích i chytačů, což mělo na hru zásadní vliv a vyrovnali jsme tím nedostatky, které zaznamenáváme ve hře předchozí.</w:t>
      </w:r>
    </w:p>
    <w:p w14:paraId="6916DBD6" w14:textId="0A8322BE" w:rsidR="003D1690" w:rsidRDefault="00561EF3" w:rsidP="00CF0194">
      <w:pPr>
        <w:spacing w:line="360" w:lineRule="auto"/>
        <w:ind w:firstLine="567"/>
        <w:rPr>
          <w:rFonts w:cs="Times New Roman"/>
          <w:color w:val="000000" w:themeColor="text1"/>
          <w:szCs w:val="24"/>
        </w:rPr>
      </w:pPr>
      <w:r>
        <w:rPr>
          <w:rFonts w:cs="Times New Roman"/>
          <w:color w:val="000000" w:themeColor="text1"/>
          <w:szCs w:val="24"/>
        </w:rPr>
        <w:t xml:space="preserve">Hra s názvem </w:t>
      </w:r>
      <w:r w:rsidR="00043863" w:rsidRPr="00043863">
        <w:rPr>
          <w:rFonts w:cs="Times New Roman"/>
          <w:i/>
          <w:color w:val="000000" w:themeColor="text1"/>
          <w:szCs w:val="24"/>
        </w:rPr>
        <w:t>„</w:t>
      </w:r>
      <w:r w:rsidRPr="00043863">
        <w:rPr>
          <w:rFonts w:cs="Times New Roman"/>
          <w:i/>
          <w:color w:val="000000" w:themeColor="text1"/>
          <w:szCs w:val="24"/>
        </w:rPr>
        <w:t>Tajemná komnata</w:t>
      </w:r>
      <w:r w:rsidR="00043863" w:rsidRPr="00043863">
        <w:rPr>
          <w:rFonts w:cs="Times New Roman"/>
          <w:i/>
          <w:color w:val="000000" w:themeColor="text1"/>
          <w:szCs w:val="24"/>
        </w:rPr>
        <w:t>“</w:t>
      </w:r>
      <w:r>
        <w:rPr>
          <w:rFonts w:cs="Times New Roman"/>
          <w:color w:val="000000" w:themeColor="text1"/>
          <w:szCs w:val="24"/>
        </w:rPr>
        <w:t xml:space="preserve"> byla nejnáročnější ze všech realizovaných her. Účastníci měli problémy s pochopením pravidel, která byla dlouhá a velmi náročná. Respondenti se také shodovali na vysoké náročnosti šifer, které ve hře museli vyluštit. Technologie ve hře však představovala velkou motivaci a účastníci ji popisovali jako velmi zajímavé zpestření,</w:t>
      </w:r>
      <w:r w:rsidR="003D1690">
        <w:rPr>
          <w:rFonts w:cs="Times New Roman"/>
          <w:color w:val="000000" w:themeColor="text1"/>
          <w:szCs w:val="24"/>
        </w:rPr>
        <w:t xml:space="preserve"> které mělo</w:t>
      </w:r>
      <w:r>
        <w:rPr>
          <w:rFonts w:cs="Times New Roman"/>
          <w:color w:val="000000" w:themeColor="text1"/>
          <w:szCs w:val="24"/>
        </w:rPr>
        <w:t xml:space="preserve"> velký efekt právě v lese, ve tmě, k</w:t>
      </w:r>
      <w:r w:rsidR="003D1690">
        <w:rPr>
          <w:rFonts w:cs="Times New Roman"/>
          <w:color w:val="000000" w:themeColor="text1"/>
          <w:szCs w:val="24"/>
        </w:rPr>
        <w:t>dy světla lucerny krásně vynikla</w:t>
      </w:r>
      <w:r>
        <w:rPr>
          <w:rFonts w:cs="Times New Roman"/>
          <w:color w:val="000000" w:themeColor="text1"/>
          <w:szCs w:val="24"/>
        </w:rPr>
        <w:t>. V této hře vznikl drobný problém s ručně psaným textem, který byl zavádějící</w:t>
      </w:r>
      <w:r w:rsidR="003D1690">
        <w:rPr>
          <w:rFonts w:cs="Times New Roman"/>
          <w:color w:val="000000" w:themeColor="text1"/>
          <w:szCs w:val="24"/>
        </w:rPr>
        <w:t xml:space="preserve"> a znemožnil tak správné vyluštění šifry</w:t>
      </w:r>
      <w:r>
        <w:rPr>
          <w:rFonts w:cs="Times New Roman"/>
          <w:color w:val="000000" w:themeColor="text1"/>
          <w:szCs w:val="24"/>
        </w:rPr>
        <w:t xml:space="preserve">. </w:t>
      </w:r>
      <w:r w:rsidR="003D1690">
        <w:rPr>
          <w:rFonts w:cs="Times New Roman"/>
          <w:color w:val="000000" w:themeColor="text1"/>
          <w:szCs w:val="24"/>
        </w:rPr>
        <w:t xml:space="preserve">Doporučili bychom tedy mít texty v tištěné počítačové podobě. Hlavní modifikací hry by mohlo být </w:t>
      </w:r>
      <w:r>
        <w:rPr>
          <w:rFonts w:cs="Times New Roman"/>
          <w:color w:val="000000" w:themeColor="text1"/>
          <w:szCs w:val="24"/>
        </w:rPr>
        <w:t xml:space="preserve">zjednodušení šifer, </w:t>
      </w:r>
      <w:r w:rsidR="003D1690">
        <w:rPr>
          <w:rFonts w:cs="Times New Roman"/>
          <w:color w:val="000000" w:themeColor="text1"/>
          <w:szCs w:val="24"/>
        </w:rPr>
        <w:t>čímž bychom hru uzpůsobili</w:t>
      </w:r>
      <w:r>
        <w:rPr>
          <w:rFonts w:cs="Times New Roman"/>
          <w:color w:val="000000" w:themeColor="text1"/>
          <w:szCs w:val="24"/>
        </w:rPr>
        <w:t xml:space="preserve"> i mladším hráčům. </w:t>
      </w:r>
    </w:p>
    <w:p w14:paraId="63D88B98" w14:textId="05EB54E5" w:rsidR="00CF0194" w:rsidRDefault="00CF0194" w:rsidP="00CF0194">
      <w:pPr>
        <w:spacing w:line="360" w:lineRule="auto"/>
        <w:ind w:firstLine="567"/>
        <w:rPr>
          <w:rFonts w:cs="Times New Roman"/>
          <w:color w:val="000000" w:themeColor="text1"/>
          <w:szCs w:val="24"/>
        </w:rPr>
      </w:pPr>
      <w:r>
        <w:rPr>
          <w:rFonts w:cs="Times New Roman"/>
          <w:color w:val="000000" w:themeColor="text1"/>
          <w:szCs w:val="24"/>
        </w:rPr>
        <w:t>Nyní se</w:t>
      </w:r>
      <w:r w:rsidR="00F43E63">
        <w:rPr>
          <w:rFonts w:cs="Times New Roman"/>
          <w:color w:val="000000" w:themeColor="text1"/>
          <w:szCs w:val="24"/>
        </w:rPr>
        <w:t xml:space="preserve"> přesuneme k dalším výzkumným otázkám,</w:t>
      </w:r>
      <w:r>
        <w:rPr>
          <w:rFonts w:cs="Times New Roman"/>
          <w:color w:val="000000" w:themeColor="text1"/>
          <w:szCs w:val="24"/>
        </w:rPr>
        <w:t xml:space="preserve"> u kterých shrneme výstupy z provedených rozborů.  </w:t>
      </w:r>
    </w:p>
    <w:p w14:paraId="609051F3" w14:textId="77777777" w:rsidR="00481264" w:rsidRPr="00481264" w:rsidRDefault="00481264" w:rsidP="00481264">
      <w:pPr>
        <w:tabs>
          <w:tab w:val="left" w:pos="2444"/>
        </w:tabs>
        <w:spacing w:before="240" w:line="360" w:lineRule="auto"/>
        <w:ind w:firstLine="567"/>
        <w:rPr>
          <w:rFonts w:cs="Times New Roman"/>
          <w:b/>
          <w:szCs w:val="24"/>
        </w:rPr>
      </w:pPr>
      <w:r w:rsidRPr="00481264">
        <w:rPr>
          <w:rFonts w:cs="Times New Roman"/>
          <w:b/>
          <w:szCs w:val="24"/>
        </w:rPr>
        <w:t>Jak se účastníkům libí technologie, která ve hře byla použita?</w:t>
      </w:r>
    </w:p>
    <w:p w14:paraId="6CE67DA0" w14:textId="05406E49" w:rsidR="00AE6067" w:rsidRDefault="00AE045D" w:rsidP="00AE6067">
      <w:pPr>
        <w:spacing w:line="360" w:lineRule="auto"/>
        <w:ind w:firstLine="567"/>
        <w:rPr>
          <w:rFonts w:cs="Times New Roman"/>
          <w:color w:val="000000" w:themeColor="text1"/>
          <w:szCs w:val="24"/>
        </w:rPr>
      </w:pPr>
      <w:r w:rsidRPr="007B5F6D">
        <w:rPr>
          <w:rFonts w:cs="Times New Roman"/>
          <w:color w:val="000000" w:themeColor="text1"/>
          <w:szCs w:val="24"/>
        </w:rPr>
        <w:t xml:space="preserve">Druhá výzkumná otázka se týkala </w:t>
      </w:r>
      <w:r w:rsidR="007B5F6D">
        <w:rPr>
          <w:rFonts w:cs="Times New Roman"/>
          <w:color w:val="000000" w:themeColor="text1"/>
          <w:szCs w:val="24"/>
        </w:rPr>
        <w:t xml:space="preserve">technologií, které jsme </w:t>
      </w:r>
      <w:r w:rsidR="00837D1E">
        <w:rPr>
          <w:rFonts w:cs="Times New Roman"/>
          <w:color w:val="000000" w:themeColor="text1"/>
          <w:szCs w:val="24"/>
        </w:rPr>
        <w:t>ve výzkumu využívali – semafor, lucerna.</w:t>
      </w:r>
      <w:r w:rsidR="000B063F">
        <w:rPr>
          <w:rFonts w:cs="Times New Roman"/>
          <w:color w:val="000000" w:themeColor="text1"/>
          <w:szCs w:val="24"/>
        </w:rPr>
        <w:t xml:space="preserve"> Ptali jsme</w:t>
      </w:r>
      <w:r w:rsidR="00800C5D">
        <w:rPr>
          <w:rFonts w:cs="Times New Roman"/>
          <w:color w:val="000000" w:themeColor="text1"/>
          <w:szCs w:val="24"/>
        </w:rPr>
        <w:t xml:space="preserve"> se na </w:t>
      </w:r>
      <w:r w:rsidR="009337BC">
        <w:rPr>
          <w:rFonts w:cs="Times New Roman"/>
          <w:color w:val="000000" w:themeColor="text1"/>
          <w:szCs w:val="24"/>
        </w:rPr>
        <w:t>t</w:t>
      </w:r>
      <w:r w:rsidR="00800C5D">
        <w:rPr>
          <w:rFonts w:cs="Times New Roman"/>
          <w:color w:val="000000" w:themeColor="text1"/>
          <w:szCs w:val="24"/>
        </w:rPr>
        <w:t>o, zda se účastníkům technologie</w:t>
      </w:r>
      <w:r w:rsidR="00C1524A">
        <w:rPr>
          <w:rFonts w:cs="Times New Roman"/>
          <w:color w:val="000000" w:themeColor="text1"/>
          <w:szCs w:val="24"/>
        </w:rPr>
        <w:t>,</w:t>
      </w:r>
      <w:r w:rsidR="00481264">
        <w:rPr>
          <w:rFonts w:cs="Times New Roman"/>
          <w:color w:val="000000" w:themeColor="text1"/>
          <w:szCs w:val="24"/>
        </w:rPr>
        <w:t xml:space="preserve"> použitá</w:t>
      </w:r>
      <w:r w:rsidR="009337BC">
        <w:rPr>
          <w:rFonts w:cs="Times New Roman"/>
          <w:color w:val="000000" w:themeColor="text1"/>
          <w:szCs w:val="24"/>
        </w:rPr>
        <w:t xml:space="preserve"> </w:t>
      </w:r>
      <w:r w:rsidR="00326ABF">
        <w:rPr>
          <w:rFonts w:cs="Times New Roman"/>
          <w:color w:val="000000" w:themeColor="text1"/>
          <w:szCs w:val="24"/>
        </w:rPr>
        <w:t>ve hře</w:t>
      </w:r>
      <w:r w:rsidR="00C1524A">
        <w:rPr>
          <w:rFonts w:cs="Times New Roman"/>
          <w:color w:val="000000" w:themeColor="text1"/>
          <w:szCs w:val="24"/>
        </w:rPr>
        <w:t>,</w:t>
      </w:r>
      <w:r w:rsidR="00326ABF">
        <w:rPr>
          <w:rFonts w:cs="Times New Roman"/>
          <w:color w:val="000000" w:themeColor="text1"/>
          <w:szCs w:val="24"/>
        </w:rPr>
        <w:t xml:space="preserve"> </w:t>
      </w:r>
      <w:r w:rsidR="00800C5D">
        <w:rPr>
          <w:rFonts w:cs="Times New Roman"/>
          <w:color w:val="000000" w:themeColor="text1"/>
          <w:szCs w:val="24"/>
        </w:rPr>
        <w:t>líbila, zda pochopili ov</w:t>
      </w:r>
      <w:r w:rsidR="009337BC">
        <w:rPr>
          <w:rFonts w:cs="Times New Roman"/>
          <w:color w:val="000000" w:themeColor="text1"/>
          <w:szCs w:val="24"/>
        </w:rPr>
        <w:t>ládání a zda jim manipulace s n</w:t>
      </w:r>
      <w:r w:rsidR="00326ABF">
        <w:rPr>
          <w:rFonts w:cs="Times New Roman"/>
          <w:color w:val="000000" w:themeColor="text1"/>
          <w:szCs w:val="24"/>
        </w:rPr>
        <w:t>í</w:t>
      </w:r>
      <w:r w:rsidR="009337BC">
        <w:rPr>
          <w:rFonts w:cs="Times New Roman"/>
          <w:color w:val="000000" w:themeColor="text1"/>
          <w:szCs w:val="24"/>
        </w:rPr>
        <w:t xml:space="preserve"> přišla jednoduchá. </w:t>
      </w:r>
    </w:p>
    <w:p w14:paraId="642884B9" w14:textId="7F802CCC" w:rsidR="00E06BDE" w:rsidRDefault="0045747B" w:rsidP="00EF3777">
      <w:pPr>
        <w:spacing w:line="360" w:lineRule="auto"/>
        <w:ind w:firstLine="567"/>
        <w:rPr>
          <w:rFonts w:cs="Times New Roman"/>
          <w:color w:val="000000" w:themeColor="text1"/>
          <w:szCs w:val="24"/>
        </w:rPr>
      </w:pPr>
      <w:r>
        <w:rPr>
          <w:rFonts w:cs="Times New Roman"/>
          <w:color w:val="000000" w:themeColor="text1"/>
          <w:szCs w:val="24"/>
        </w:rPr>
        <w:t>Respondenti se shodovali na tom, že se jim zapojení technologie do hry líbilo a že jim hra přišla díky technologii z</w:t>
      </w:r>
      <w:r w:rsidR="00481264">
        <w:rPr>
          <w:rFonts w:cs="Times New Roman"/>
          <w:color w:val="000000" w:themeColor="text1"/>
          <w:szCs w:val="24"/>
        </w:rPr>
        <w:t xml:space="preserve">ajímavá a lákavá. </w:t>
      </w:r>
      <w:r w:rsidR="00EF3777">
        <w:rPr>
          <w:rFonts w:cs="Times New Roman"/>
          <w:color w:val="000000" w:themeColor="text1"/>
          <w:szCs w:val="24"/>
        </w:rPr>
        <w:t xml:space="preserve">Technologie pro ně představovala velmi atraktivní a neobvyklý prvek, který zvyšoval jejich motivaci, a to jak ve smyslu zapojení se do hry, tak také ve smyslu </w:t>
      </w:r>
      <w:r w:rsidR="00E06BDE">
        <w:rPr>
          <w:rFonts w:cs="Times New Roman"/>
          <w:color w:val="000000" w:themeColor="text1"/>
          <w:szCs w:val="24"/>
        </w:rPr>
        <w:t xml:space="preserve">vynaložení </w:t>
      </w:r>
      <w:r w:rsidR="00EF3777">
        <w:rPr>
          <w:rFonts w:cs="Times New Roman"/>
          <w:color w:val="000000" w:themeColor="text1"/>
          <w:szCs w:val="24"/>
        </w:rPr>
        <w:t>vyššího úsilí pro dosažení herního cíle. Účastníci také vyzdvihovali univerzálnost těchto techn</w:t>
      </w:r>
      <w:r w:rsidR="00A32328">
        <w:rPr>
          <w:rFonts w:cs="Times New Roman"/>
          <w:color w:val="000000" w:themeColor="text1"/>
          <w:szCs w:val="24"/>
        </w:rPr>
        <w:t>ologií</w:t>
      </w:r>
      <w:r w:rsidR="00E06BDE">
        <w:rPr>
          <w:rFonts w:cs="Times New Roman"/>
          <w:color w:val="000000" w:themeColor="text1"/>
          <w:szCs w:val="24"/>
        </w:rPr>
        <w:t>, která umožňuje jejich využití ve velkém spektru her se zaměřením na všechny věkové kategorie</w:t>
      </w:r>
      <w:r w:rsidR="00A32328">
        <w:rPr>
          <w:rFonts w:cs="Times New Roman"/>
          <w:color w:val="000000" w:themeColor="text1"/>
          <w:szCs w:val="24"/>
        </w:rPr>
        <w:t xml:space="preserve">. </w:t>
      </w:r>
    </w:p>
    <w:p w14:paraId="099C9859" w14:textId="11938839" w:rsidR="00E06BDE" w:rsidRDefault="00A32328" w:rsidP="00E06BDE">
      <w:pPr>
        <w:spacing w:line="360" w:lineRule="auto"/>
        <w:ind w:firstLine="567"/>
        <w:rPr>
          <w:rFonts w:cs="Times New Roman"/>
          <w:color w:val="000000" w:themeColor="text1"/>
          <w:szCs w:val="24"/>
        </w:rPr>
      </w:pPr>
      <w:r>
        <w:rPr>
          <w:rFonts w:cs="Times New Roman"/>
          <w:color w:val="000000" w:themeColor="text1"/>
          <w:szCs w:val="24"/>
        </w:rPr>
        <w:t>Velký přínos technologií vnímají účastníci v pomoci pro organizátory, kdy technologie mohou při hře</w:t>
      </w:r>
      <w:r w:rsidR="00E06BDE">
        <w:rPr>
          <w:rFonts w:cs="Times New Roman"/>
          <w:color w:val="000000" w:themeColor="text1"/>
          <w:szCs w:val="24"/>
        </w:rPr>
        <w:t xml:space="preserve"> zcela nahradit vedoucího. To m</w:t>
      </w:r>
      <w:r>
        <w:rPr>
          <w:rFonts w:cs="Times New Roman"/>
          <w:color w:val="000000" w:themeColor="text1"/>
          <w:szCs w:val="24"/>
        </w:rPr>
        <w:t xml:space="preserve">ůže pomoci </w:t>
      </w:r>
      <w:r w:rsidR="00E06BDE">
        <w:rPr>
          <w:rFonts w:cs="Times New Roman"/>
          <w:color w:val="000000" w:themeColor="text1"/>
          <w:szCs w:val="24"/>
        </w:rPr>
        <w:t xml:space="preserve">především </w:t>
      </w:r>
      <w:r>
        <w:rPr>
          <w:rFonts w:cs="Times New Roman"/>
          <w:color w:val="000000" w:themeColor="text1"/>
          <w:szCs w:val="24"/>
        </w:rPr>
        <w:t xml:space="preserve">v případě, kdy máme </w:t>
      </w:r>
      <w:r>
        <w:rPr>
          <w:rFonts w:cs="Times New Roman"/>
          <w:color w:val="000000" w:themeColor="text1"/>
          <w:szCs w:val="24"/>
        </w:rPr>
        <w:lastRenderedPageBreak/>
        <w:t xml:space="preserve">nedostatečný počet vedoucích pro realizaci dané aktivity. Respondenti </w:t>
      </w:r>
      <w:r w:rsidR="00E06BDE">
        <w:rPr>
          <w:rFonts w:cs="Times New Roman"/>
          <w:color w:val="000000" w:themeColor="text1"/>
          <w:szCs w:val="24"/>
        </w:rPr>
        <w:t xml:space="preserve">také </w:t>
      </w:r>
      <w:r>
        <w:rPr>
          <w:rFonts w:cs="Times New Roman"/>
          <w:color w:val="000000" w:themeColor="text1"/>
          <w:szCs w:val="24"/>
        </w:rPr>
        <w:t>hovořili o tom, že technologie do hry přinesla nová pravidla, která byla určena na základě</w:t>
      </w:r>
      <w:r w:rsidR="00F43E63">
        <w:rPr>
          <w:rFonts w:cs="Times New Roman"/>
          <w:color w:val="000000" w:themeColor="text1"/>
          <w:szCs w:val="24"/>
        </w:rPr>
        <w:t xml:space="preserve"> parametrů samotné technologie. </w:t>
      </w:r>
      <w:r>
        <w:rPr>
          <w:rFonts w:cs="Times New Roman"/>
          <w:color w:val="000000" w:themeColor="text1"/>
          <w:szCs w:val="24"/>
        </w:rPr>
        <w:t>Tato pravidla byla stálá, striktní a neměnná a vedla účastníky k</w:t>
      </w:r>
      <w:r w:rsidR="00E06BDE">
        <w:rPr>
          <w:rFonts w:cs="Times New Roman"/>
          <w:color w:val="000000" w:themeColor="text1"/>
          <w:szCs w:val="24"/>
        </w:rPr>
        <w:t>e kreativnímu</w:t>
      </w:r>
      <w:r>
        <w:rPr>
          <w:rFonts w:cs="Times New Roman"/>
          <w:color w:val="000000" w:themeColor="text1"/>
          <w:szCs w:val="24"/>
        </w:rPr>
        <w:t> tvoření nových</w:t>
      </w:r>
      <w:r w:rsidR="00F43E63">
        <w:rPr>
          <w:rFonts w:cs="Times New Roman"/>
          <w:color w:val="000000" w:themeColor="text1"/>
          <w:szCs w:val="24"/>
        </w:rPr>
        <w:t xml:space="preserve"> herních</w:t>
      </w:r>
      <w:r>
        <w:rPr>
          <w:rFonts w:cs="Times New Roman"/>
          <w:color w:val="000000" w:themeColor="text1"/>
          <w:szCs w:val="24"/>
        </w:rPr>
        <w:t xml:space="preserve"> strategií. </w:t>
      </w:r>
      <w:r w:rsidR="00E06BDE">
        <w:rPr>
          <w:rFonts w:cs="Times New Roman"/>
          <w:color w:val="000000" w:themeColor="text1"/>
          <w:szCs w:val="24"/>
        </w:rPr>
        <w:t xml:space="preserve">V neposlední řadě respondenti hovořili o obrovském přínosu v oblasti tvorby atmosféry, kdy nám technologie nabízejí různé efekty a možnosti dotváření prostoru (osvětlení, ozvučení). </w:t>
      </w:r>
    </w:p>
    <w:p w14:paraId="1F2C2E1F" w14:textId="2D2D93A8" w:rsidR="00AE6067" w:rsidRDefault="00326ABF" w:rsidP="00AE6067">
      <w:pPr>
        <w:spacing w:line="360" w:lineRule="auto"/>
        <w:ind w:firstLine="567"/>
        <w:rPr>
          <w:rFonts w:cs="Times New Roman"/>
          <w:color w:val="000000" w:themeColor="text1"/>
          <w:szCs w:val="24"/>
        </w:rPr>
      </w:pPr>
      <w:r>
        <w:rPr>
          <w:rFonts w:cs="Times New Roman"/>
          <w:color w:val="000000" w:themeColor="text1"/>
          <w:szCs w:val="24"/>
        </w:rPr>
        <w:t>Ze zpětných vazeb vyplývá, že účastníci</w:t>
      </w:r>
      <w:r w:rsidR="00D859B7">
        <w:rPr>
          <w:rFonts w:cs="Times New Roman"/>
          <w:color w:val="000000" w:themeColor="text1"/>
          <w:szCs w:val="24"/>
        </w:rPr>
        <w:t xml:space="preserve"> neměli s manipulací ani </w:t>
      </w:r>
      <w:r w:rsidR="00C1524A">
        <w:rPr>
          <w:rFonts w:cs="Times New Roman"/>
          <w:color w:val="000000" w:themeColor="text1"/>
          <w:szCs w:val="24"/>
        </w:rPr>
        <w:t xml:space="preserve">s </w:t>
      </w:r>
      <w:r w:rsidR="00D859B7">
        <w:rPr>
          <w:rFonts w:cs="Times New Roman"/>
          <w:color w:val="000000" w:themeColor="text1"/>
          <w:szCs w:val="24"/>
        </w:rPr>
        <w:t>pochopení</w:t>
      </w:r>
      <w:r w:rsidR="00C1524A">
        <w:rPr>
          <w:rFonts w:cs="Times New Roman"/>
          <w:color w:val="000000" w:themeColor="text1"/>
          <w:szCs w:val="24"/>
        </w:rPr>
        <w:t>m</w:t>
      </w:r>
      <w:r w:rsidR="00D859B7">
        <w:rPr>
          <w:rFonts w:cs="Times New Roman"/>
          <w:color w:val="000000" w:themeColor="text1"/>
          <w:szCs w:val="24"/>
        </w:rPr>
        <w:t xml:space="preserve"> ovládání žádné problémy. </w:t>
      </w:r>
      <w:r w:rsidR="00102780">
        <w:rPr>
          <w:rFonts w:cs="Times New Roman"/>
          <w:color w:val="000000" w:themeColor="text1"/>
          <w:szCs w:val="24"/>
        </w:rPr>
        <w:t xml:space="preserve">Vznikly zde drobné nedostatky ze strany </w:t>
      </w:r>
      <w:r w:rsidR="00FD73C6">
        <w:rPr>
          <w:rFonts w:cs="Times New Roman"/>
          <w:color w:val="000000" w:themeColor="text1"/>
          <w:szCs w:val="24"/>
        </w:rPr>
        <w:t>na</w:t>
      </w:r>
      <w:r w:rsidR="00102780">
        <w:rPr>
          <w:rFonts w:cs="Times New Roman"/>
          <w:color w:val="000000" w:themeColor="text1"/>
          <w:szCs w:val="24"/>
        </w:rPr>
        <w:t>program</w:t>
      </w:r>
      <w:r w:rsidR="00FD73C6">
        <w:rPr>
          <w:rFonts w:cs="Times New Roman"/>
          <w:color w:val="000000" w:themeColor="text1"/>
          <w:szCs w:val="24"/>
        </w:rPr>
        <w:t>ování</w:t>
      </w:r>
      <w:r w:rsidR="000B063F">
        <w:rPr>
          <w:rFonts w:cs="Times New Roman"/>
          <w:color w:val="000000" w:themeColor="text1"/>
          <w:szCs w:val="24"/>
        </w:rPr>
        <w:t>, kdy technologie nefungovaly</w:t>
      </w:r>
      <w:r w:rsidR="009432EA">
        <w:rPr>
          <w:rFonts w:cs="Times New Roman"/>
          <w:color w:val="000000" w:themeColor="text1"/>
          <w:szCs w:val="24"/>
        </w:rPr>
        <w:t xml:space="preserve"> a </w:t>
      </w:r>
      <w:r w:rsidR="006F7D0B">
        <w:rPr>
          <w:rFonts w:cs="Times New Roman"/>
          <w:color w:val="000000" w:themeColor="text1"/>
          <w:szCs w:val="24"/>
        </w:rPr>
        <w:t>musely se v průběhu výzkumu dělat na technologiích technické úpravy.</w:t>
      </w:r>
      <w:r w:rsidR="00A32328">
        <w:rPr>
          <w:rFonts w:cs="Times New Roman"/>
          <w:color w:val="000000" w:themeColor="text1"/>
          <w:szCs w:val="24"/>
        </w:rPr>
        <w:t xml:space="preserve"> V rámci zpětných vazeb byly respondenty navrženy modifikace technologií, které by nám mohly pomoci v manipulaci s nimi </w:t>
      </w:r>
      <w:r w:rsidR="00E06BDE">
        <w:rPr>
          <w:rFonts w:cs="Times New Roman"/>
          <w:color w:val="000000" w:themeColor="text1"/>
          <w:szCs w:val="24"/>
        </w:rPr>
        <w:t>při</w:t>
      </w:r>
      <w:r w:rsidR="00A32328">
        <w:rPr>
          <w:rFonts w:cs="Times New Roman"/>
          <w:color w:val="000000" w:themeColor="text1"/>
          <w:szCs w:val="24"/>
        </w:rPr>
        <w:t> jednotlivých hrách. Uváděli především úchytky na dvířkách, které by umožnili jejich jednodušší manuální otevírání</w:t>
      </w:r>
      <w:r w:rsidR="00E06BDE">
        <w:rPr>
          <w:rFonts w:cs="Times New Roman"/>
          <w:color w:val="000000" w:themeColor="text1"/>
          <w:szCs w:val="24"/>
        </w:rPr>
        <w:t>,</w:t>
      </w:r>
      <w:r w:rsidR="00A32328">
        <w:rPr>
          <w:rFonts w:cs="Times New Roman"/>
          <w:color w:val="000000" w:themeColor="text1"/>
          <w:szCs w:val="24"/>
        </w:rPr>
        <w:t xml:space="preserve"> a u semaforů uvedli rychlejší reaktivnost tlačítka pro manuální změnu barev. </w:t>
      </w:r>
      <w:r w:rsidR="00F43E63">
        <w:rPr>
          <w:rFonts w:cs="Times New Roman"/>
          <w:color w:val="000000" w:themeColor="text1"/>
          <w:szCs w:val="24"/>
        </w:rPr>
        <w:t>Byla také zmíněna velmi hezké modifikace, která by umožňovala ovládání technologií pomocí mobilních zařízení v průběhu hry.</w:t>
      </w:r>
    </w:p>
    <w:p w14:paraId="4CFED7DC" w14:textId="178673DE" w:rsidR="00481264" w:rsidRPr="00481264" w:rsidRDefault="00481264" w:rsidP="00481264">
      <w:pPr>
        <w:tabs>
          <w:tab w:val="left" w:pos="2444"/>
        </w:tabs>
        <w:spacing w:line="360" w:lineRule="auto"/>
        <w:ind w:firstLine="567"/>
        <w:rPr>
          <w:rFonts w:cs="Times New Roman"/>
          <w:b/>
          <w:szCs w:val="24"/>
        </w:rPr>
      </w:pPr>
      <w:r w:rsidRPr="00481264">
        <w:rPr>
          <w:rFonts w:cs="Times New Roman"/>
          <w:b/>
          <w:szCs w:val="24"/>
        </w:rPr>
        <w:t>V jaké míře a jakým způsobem účastníci akceptují technologie v táborové pedagogice?</w:t>
      </w:r>
    </w:p>
    <w:p w14:paraId="1C0B31A4" w14:textId="6AB7FB4F" w:rsidR="00AE6067" w:rsidRDefault="005953B7" w:rsidP="00AE6067">
      <w:pPr>
        <w:spacing w:line="360" w:lineRule="auto"/>
        <w:ind w:firstLine="567"/>
        <w:rPr>
          <w:rFonts w:cs="Times New Roman"/>
          <w:color w:val="000000" w:themeColor="text1"/>
          <w:szCs w:val="24"/>
        </w:rPr>
      </w:pPr>
      <w:r>
        <w:rPr>
          <w:rFonts w:cs="Times New Roman"/>
          <w:color w:val="000000" w:themeColor="text1"/>
          <w:szCs w:val="24"/>
        </w:rPr>
        <w:t>V</w:t>
      </w:r>
      <w:r w:rsidR="00836BB1">
        <w:rPr>
          <w:rFonts w:cs="Times New Roman"/>
          <w:color w:val="000000" w:themeColor="text1"/>
          <w:szCs w:val="24"/>
        </w:rPr>
        <w:t> problematice akceptace moderních technologií v táborové pedagogice js</w:t>
      </w:r>
      <w:r w:rsidR="00014C0F">
        <w:rPr>
          <w:rFonts w:cs="Times New Roman"/>
          <w:color w:val="000000" w:themeColor="text1"/>
          <w:szCs w:val="24"/>
        </w:rPr>
        <w:t>me</w:t>
      </w:r>
      <w:r w:rsidR="00836BB1">
        <w:rPr>
          <w:rFonts w:cs="Times New Roman"/>
          <w:color w:val="000000" w:themeColor="text1"/>
          <w:szCs w:val="24"/>
        </w:rPr>
        <w:t xml:space="preserve"> se dostali do </w:t>
      </w:r>
      <w:r w:rsidR="00D72E0D">
        <w:rPr>
          <w:rFonts w:cs="Times New Roman"/>
          <w:color w:val="000000" w:themeColor="text1"/>
          <w:szCs w:val="24"/>
        </w:rPr>
        <w:t>střetu pojmového vnímání</w:t>
      </w:r>
      <w:r w:rsidR="00014C0F">
        <w:rPr>
          <w:rFonts w:cs="Times New Roman"/>
          <w:color w:val="000000" w:themeColor="text1"/>
          <w:szCs w:val="24"/>
        </w:rPr>
        <w:t xml:space="preserve">. </w:t>
      </w:r>
      <w:r w:rsidR="00D72E0D">
        <w:rPr>
          <w:rFonts w:cs="Times New Roman"/>
          <w:color w:val="000000" w:themeColor="text1"/>
          <w:szCs w:val="24"/>
        </w:rPr>
        <w:t>Respondenti uvedli, že pod poj</w:t>
      </w:r>
      <w:r w:rsidR="00C00527">
        <w:rPr>
          <w:rFonts w:cs="Times New Roman"/>
          <w:color w:val="000000" w:themeColor="text1"/>
          <w:szCs w:val="24"/>
        </w:rPr>
        <w:t>em</w:t>
      </w:r>
      <w:r w:rsidR="00D72E0D">
        <w:rPr>
          <w:rFonts w:cs="Times New Roman"/>
          <w:color w:val="000000" w:themeColor="text1"/>
          <w:szCs w:val="24"/>
        </w:rPr>
        <w:t xml:space="preserve"> moderní technologie </w:t>
      </w:r>
      <w:r w:rsidR="00C00527">
        <w:rPr>
          <w:rFonts w:cs="Times New Roman"/>
          <w:color w:val="000000" w:themeColor="text1"/>
          <w:szCs w:val="24"/>
        </w:rPr>
        <w:t xml:space="preserve">zařazují mobilní telefony, tablety a počítače. </w:t>
      </w:r>
      <w:r w:rsidR="006B4D51">
        <w:rPr>
          <w:rFonts w:cs="Times New Roman"/>
          <w:color w:val="000000" w:themeColor="text1"/>
          <w:szCs w:val="24"/>
        </w:rPr>
        <w:t>V</w:t>
      </w:r>
      <w:r w:rsidR="00C00527">
        <w:rPr>
          <w:rFonts w:cs="Times New Roman"/>
          <w:color w:val="000000" w:themeColor="text1"/>
          <w:szCs w:val="24"/>
        </w:rPr>
        <w:t>y</w:t>
      </w:r>
      <w:r w:rsidR="00F43E63">
        <w:rPr>
          <w:rFonts w:cs="Times New Roman"/>
          <w:color w:val="000000" w:themeColor="text1"/>
          <w:szCs w:val="24"/>
        </w:rPr>
        <w:t xml:space="preserve">tvořené moderní technologie, které jsme do her implementovali, </w:t>
      </w:r>
      <w:r w:rsidR="00526461">
        <w:rPr>
          <w:rFonts w:cs="Times New Roman"/>
          <w:color w:val="000000" w:themeColor="text1"/>
          <w:szCs w:val="24"/>
        </w:rPr>
        <w:t>popisovali jako moderní hračky nebo robo</w:t>
      </w:r>
      <w:r w:rsidR="00723EC0">
        <w:rPr>
          <w:rFonts w:cs="Times New Roman"/>
          <w:color w:val="000000" w:themeColor="text1"/>
          <w:szCs w:val="24"/>
        </w:rPr>
        <w:t>t</w:t>
      </w:r>
      <w:r w:rsidR="009B1DA1">
        <w:rPr>
          <w:rFonts w:cs="Times New Roman"/>
          <w:color w:val="000000" w:themeColor="text1"/>
          <w:szCs w:val="24"/>
        </w:rPr>
        <w:t>y</w:t>
      </w:r>
      <w:r w:rsidR="00723EC0">
        <w:rPr>
          <w:rFonts w:cs="Times New Roman"/>
          <w:color w:val="000000" w:themeColor="text1"/>
          <w:szCs w:val="24"/>
        </w:rPr>
        <w:t xml:space="preserve">. Z výzkumu vyplývá, že akceptace těchto dvou </w:t>
      </w:r>
      <w:r w:rsidR="00A2689C">
        <w:rPr>
          <w:rFonts w:cs="Times New Roman"/>
          <w:color w:val="000000" w:themeColor="text1"/>
          <w:szCs w:val="24"/>
        </w:rPr>
        <w:t>prostředků je rozdílná.</w:t>
      </w:r>
    </w:p>
    <w:p w14:paraId="45825790" w14:textId="77777777" w:rsidR="00E06BDE" w:rsidRDefault="006B4D51" w:rsidP="00AE6067">
      <w:pPr>
        <w:spacing w:line="360" w:lineRule="auto"/>
        <w:ind w:firstLine="567"/>
        <w:rPr>
          <w:rFonts w:cs="Times New Roman"/>
          <w:color w:val="000000" w:themeColor="text1"/>
          <w:szCs w:val="24"/>
        </w:rPr>
      </w:pPr>
      <w:r>
        <w:rPr>
          <w:rFonts w:cs="Times New Roman"/>
          <w:color w:val="000000" w:themeColor="text1"/>
          <w:szCs w:val="24"/>
        </w:rPr>
        <w:t>Moderní hračky v tomto pojetí jsou v</w:t>
      </w:r>
      <w:r w:rsidR="00071001">
        <w:rPr>
          <w:rFonts w:cs="Times New Roman"/>
          <w:color w:val="000000" w:themeColor="text1"/>
          <w:szCs w:val="24"/>
        </w:rPr>
        <w:t xml:space="preserve"> táborové pedagogice velmi žádoucí. Přinášejí velké benefity, jako např. </w:t>
      </w:r>
      <w:r w:rsidR="00DF19BA">
        <w:rPr>
          <w:rFonts w:cs="Times New Roman"/>
          <w:color w:val="000000" w:themeColor="text1"/>
          <w:szCs w:val="24"/>
        </w:rPr>
        <w:t>a</w:t>
      </w:r>
      <w:r w:rsidR="00812D1C">
        <w:rPr>
          <w:rFonts w:cs="Times New Roman"/>
          <w:color w:val="000000" w:themeColor="text1"/>
          <w:szCs w:val="24"/>
        </w:rPr>
        <w:t>traktivnost, zajímavost, neobvyklost.</w:t>
      </w:r>
      <w:r w:rsidR="00DF19BA">
        <w:rPr>
          <w:rFonts w:cs="Times New Roman"/>
          <w:color w:val="000000" w:themeColor="text1"/>
          <w:szCs w:val="24"/>
        </w:rPr>
        <w:t xml:space="preserve"> Pozitivně ovlivňují motivac</w:t>
      </w:r>
      <w:r w:rsidR="009313E4">
        <w:rPr>
          <w:rFonts w:cs="Times New Roman"/>
          <w:color w:val="000000" w:themeColor="text1"/>
          <w:szCs w:val="24"/>
        </w:rPr>
        <w:t xml:space="preserve">i účastníků, pomáhají dotvářet atmosféru prostředí a </w:t>
      </w:r>
      <w:r w:rsidR="00E852E7">
        <w:rPr>
          <w:rFonts w:cs="Times New Roman"/>
          <w:color w:val="000000" w:themeColor="text1"/>
          <w:szCs w:val="24"/>
        </w:rPr>
        <w:t>představují prvek, kter</w:t>
      </w:r>
      <w:r w:rsidR="000A1977">
        <w:rPr>
          <w:rFonts w:cs="Times New Roman"/>
          <w:color w:val="000000" w:themeColor="text1"/>
          <w:szCs w:val="24"/>
        </w:rPr>
        <w:t>ý</w:t>
      </w:r>
      <w:r w:rsidR="00E852E7">
        <w:rPr>
          <w:rFonts w:cs="Times New Roman"/>
          <w:color w:val="000000" w:themeColor="text1"/>
          <w:szCs w:val="24"/>
        </w:rPr>
        <w:t xml:space="preserve"> hru ozvláštňuje</w:t>
      </w:r>
      <w:r w:rsidR="005875F0">
        <w:rPr>
          <w:rFonts w:cs="Times New Roman"/>
          <w:color w:val="000000" w:themeColor="text1"/>
          <w:szCs w:val="24"/>
        </w:rPr>
        <w:t xml:space="preserve">. Respondenti se shodují na tom, že </w:t>
      </w:r>
      <w:r w:rsidR="00DC42AE">
        <w:rPr>
          <w:rFonts w:cs="Times New Roman"/>
          <w:color w:val="000000" w:themeColor="text1"/>
          <w:szCs w:val="24"/>
        </w:rPr>
        <w:t xml:space="preserve">moderní </w:t>
      </w:r>
      <w:r w:rsidR="000A1977">
        <w:rPr>
          <w:rFonts w:cs="Times New Roman"/>
          <w:color w:val="000000" w:themeColor="text1"/>
          <w:szCs w:val="24"/>
        </w:rPr>
        <w:t>hračky</w:t>
      </w:r>
      <w:r w:rsidR="00DC42AE">
        <w:rPr>
          <w:rFonts w:cs="Times New Roman"/>
          <w:color w:val="000000" w:themeColor="text1"/>
          <w:szCs w:val="24"/>
        </w:rPr>
        <w:t xml:space="preserve"> mají velký potenciál a souhlasí s jejich zapo</w:t>
      </w:r>
      <w:r w:rsidR="00BF322D">
        <w:rPr>
          <w:rFonts w:cs="Times New Roman"/>
          <w:color w:val="000000" w:themeColor="text1"/>
          <w:szCs w:val="24"/>
        </w:rPr>
        <w:t xml:space="preserve">jováním do táborových her. </w:t>
      </w:r>
    </w:p>
    <w:p w14:paraId="474B79A3" w14:textId="022F050F" w:rsidR="00AE6067" w:rsidRDefault="00E06BDE" w:rsidP="00E06BDE">
      <w:pPr>
        <w:spacing w:line="360" w:lineRule="auto"/>
        <w:ind w:firstLine="567"/>
        <w:rPr>
          <w:rFonts w:cs="Times New Roman"/>
          <w:color w:val="000000" w:themeColor="text1"/>
          <w:szCs w:val="24"/>
        </w:rPr>
      </w:pPr>
      <w:r>
        <w:rPr>
          <w:rFonts w:cs="Times New Roman"/>
          <w:color w:val="000000" w:themeColor="text1"/>
          <w:szCs w:val="24"/>
        </w:rPr>
        <w:t>Velký prostor byl však ve zpětných vazbách věnován účelu a frekvenci zapojení moderních technologií. Respondenti se shodovali na tom, že technologie přinášejí velké benefity, ale pouze v případě, kdy nebudou využívány příliš často a budou využívány pouze v hrách a aktivitách, kde bude zcela využit jejich potenciál. Je důležité dbát na to, aby nám technologie hru doplnily, ale aby nezastínily jiný důležitý herní prvek. Jestliže bychom technologie do her zapojovali bezmyšlenkovitě</w:t>
      </w:r>
      <w:r w:rsidR="00A27B8F">
        <w:rPr>
          <w:rFonts w:cs="Times New Roman"/>
          <w:color w:val="000000" w:themeColor="text1"/>
          <w:szCs w:val="24"/>
        </w:rPr>
        <w:t>,</w:t>
      </w:r>
      <w:r>
        <w:rPr>
          <w:rFonts w:cs="Times New Roman"/>
          <w:color w:val="000000" w:themeColor="text1"/>
          <w:szCs w:val="24"/>
        </w:rPr>
        <w:t xml:space="preserve"> </w:t>
      </w:r>
      <w:r w:rsidR="00A27B8F">
        <w:rPr>
          <w:rFonts w:cs="Times New Roman"/>
          <w:color w:val="000000" w:themeColor="text1"/>
          <w:szCs w:val="24"/>
        </w:rPr>
        <w:t xml:space="preserve">vytrácel </w:t>
      </w:r>
      <w:r>
        <w:rPr>
          <w:rFonts w:cs="Times New Roman"/>
          <w:color w:val="000000" w:themeColor="text1"/>
          <w:szCs w:val="24"/>
        </w:rPr>
        <w:t xml:space="preserve">by se </w:t>
      </w:r>
      <w:r w:rsidR="00A27B8F">
        <w:rPr>
          <w:rFonts w:cs="Times New Roman"/>
          <w:color w:val="000000" w:themeColor="text1"/>
          <w:szCs w:val="24"/>
        </w:rPr>
        <w:t xml:space="preserve">prvek atraktivnosti a </w:t>
      </w:r>
      <w:r>
        <w:rPr>
          <w:rFonts w:cs="Times New Roman"/>
          <w:color w:val="000000" w:themeColor="text1"/>
          <w:szCs w:val="24"/>
        </w:rPr>
        <w:t xml:space="preserve">z </w:t>
      </w:r>
      <w:r>
        <w:rPr>
          <w:rFonts w:cs="Times New Roman"/>
          <w:color w:val="000000" w:themeColor="text1"/>
          <w:szCs w:val="24"/>
        </w:rPr>
        <w:lastRenderedPageBreak/>
        <w:t>technologií</w:t>
      </w:r>
      <w:r w:rsidR="00A27B8F">
        <w:rPr>
          <w:rFonts w:cs="Times New Roman"/>
          <w:color w:val="000000" w:themeColor="text1"/>
          <w:szCs w:val="24"/>
        </w:rPr>
        <w:t xml:space="preserve"> by se </w:t>
      </w:r>
      <w:r w:rsidR="00F43E63">
        <w:rPr>
          <w:rFonts w:cs="Times New Roman"/>
          <w:color w:val="000000" w:themeColor="text1"/>
          <w:szCs w:val="24"/>
        </w:rPr>
        <w:t xml:space="preserve">stávaly klasické </w:t>
      </w:r>
      <w:r w:rsidR="00A27B8F">
        <w:rPr>
          <w:rFonts w:cs="Times New Roman"/>
          <w:color w:val="000000" w:themeColor="text1"/>
          <w:szCs w:val="24"/>
        </w:rPr>
        <w:t>pomůck</w:t>
      </w:r>
      <w:r w:rsidR="00F43E63">
        <w:rPr>
          <w:rFonts w:cs="Times New Roman"/>
          <w:color w:val="000000" w:themeColor="text1"/>
          <w:szCs w:val="24"/>
        </w:rPr>
        <w:t>y</w:t>
      </w:r>
      <w:r w:rsidR="00A27B8F">
        <w:rPr>
          <w:rFonts w:cs="Times New Roman"/>
          <w:color w:val="000000" w:themeColor="text1"/>
          <w:szCs w:val="24"/>
        </w:rPr>
        <w:t xml:space="preserve">. </w:t>
      </w:r>
      <w:r>
        <w:rPr>
          <w:rFonts w:cs="Times New Roman"/>
          <w:color w:val="000000" w:themeColor="text1"/>
          <w:szCs w:val="24"/>
        </w:rPr>
        <w:t>U realizovaných her byla pouze v jednom případě technologie zapojena nevhodně, a to u hry s názvem Májaky.</w:t>
      </w:r>
    </w:p>
    <w:p w14:paraId="08C38D11" w14:textId="5647344D" w:rsidR="006F6C7C" w:rsidRDefault="0089295D" w:rsidP="00AE6067">
      <w:pPr>
        <w:spacing w:line="360" w:lineRule="auto"/>
        <w:ind w:firstLine="567"/>
        <w:rPr>
          <w:rFonts w:cs="Times New Roman"/>
          <w:color w:val="000000" w:themeColor="text1"/>
          <w:szCs w:val="24"/>
        </w:rPr>
      </w:pPr>
      <w:r>
        <w:rPr>
          <w:rFonts w:cs="Times New Roman"/>
          <w:color w:val="000000" w:themeColor="text1"/>
          <w:szCs w:val="24"/>
        </w:rPr>
        <w:t xml:space="preserve">Na </w:t>
      </w:r>
      <w:r w:rsidR="000B68DB">
        <w:rPr>
          <w:rFonts w:cs="Times New Roman"/>
          <w:color w:val="000000" w:themeColor="text1"/>
          <w:szCs w:val="24"/>
        </w:rPr>
        <w:t>moderní</w:t>
      </w:r>
      <w:r>
        <w:rPr>
          <w:rFonts w:cs="Times New Roman"/>
          <w:color w:val="000000" w:themeColor="text1"/>
          <w:szCs w:val="24"/>
        </w:rPr>
        <w:t xml:space="preserve"> technologie</w:t>
      </w:r>
      <w:r w:rsidR="000B68DB">
        <w:rPr>
          <w:rFonts w:cs="Times New Roman"/>
          <w:color w:val="000000" w:themeColor="text1"/>
          <w:szCs w:val="24"/>
        </w:rPr>
        <w:t>,</w:t>
      </w:r>
      <w:r>
        <w:rPr>
          <w:rFonts w:cs="Times New Roman"/>
          <w:color w:val="000000" w:themeColor="text1"/>
          <w:szCs w:val="24"/>
        </w:rPr>
        <w:t xml:space="preserve"> ve smyslu </w:t>
      </w:r>
      <w:r w:rsidR="000B68DB">
        <w:rPr>
          <w:rFonts w:cs="Times New Roman"/>
          <w:color w:val="000000" w:themeColor="text1"/>
          <w:szCs w:val="24"/>
        </w:rPr>
        <w:t>mobilní</w:t>
      </w:r>
      <w:r w:rsidR="009532AF">
        <w:rPr>
          <w:rFonts w:cs="Times New Roman"/>
          <w:color w:val="000000" w:themeColor="text1"/>
          <w:szCs w:val="24"/>
        </w:rPr>
        <w:t>ch</w:t>
      </w:r>
      <w:r w:rsidR="000B68DB">
        <w:rPr>
          <w:rFonts w:cs="Times New Roman"/>
          <w:color w:val="000000" w:themeColor="text1"/>
          <w:szCs w:val="24"/>
        </w:rPr>
        <w:t xml:space="preserve"> telefon</w:t>
      </w:r>
      <w:r w:rsidR="009532AF">
        <w:rPr>
          <w:rFonts w:cs="Times New Roman"/>
          <w:color w:val="000000" w:themeColor="text1"/>
          <w:szCs w:val="24"/>
        </w:rPr>
        <w:t>ů</w:t>
      </w:r>
      <w:r w:rsidR="000B68DB">
        <w:rPr>
          <w:rFonts w:cs="Times New Roman"/>
          <w:color w:val="000000" w:themeColor="text1"/>
          <w:szCs w:val="24"/>
        </w:rPr>
        <w:t xml:space="preserve"> a tablet</w:t>
      </w:r>
      <w:r w:rsidR="009532AF">
        <w:rPr>
          <w:rFonts w:cs="Times New Roman"/>
          <w:color w:val="000000" w:themeColor="text1"/>
          <w:szCs w:val="24"/>
        </w:rPr>
        <w:t>ů</w:t>
      </w:r>
      <w:r w:rsidR="000B68DB">
        <w:rPr>
          <w:rFonts w:cs="Times New Roman"/>
          <w:color w:val="000000" w:themeColor="text1"/>
          <w:szCs w:val="24"/>
        </w:rPr>
        <w:t xml:space="preserve">, pohlížejí respondenti odlišně. </w:t>
      </w:r>
      <w:r w:rsidR="009532AF">
        <w:rPr>
          <w:rFonts w:cs="Times New Roman"/>
          <w:color w:val="000000" w:themeColor="text1"/>
          <w:szCs w:val="24"/>
        </w:rPr>
        <w:t>Zapojení těchto technologií do táborového prostředí se jim</w:t>
      </w:r>
      <w:r w:rsidR="00871A63">
        <w:rPr>
          <w:rFonts w:cs="Times New Roman"/>
          <w:color w:val="000000" w:themeColor="text1"/>
          <w:szCs w:val="24"/>
        </w:rPr>
        <w:t xml:space="preserve"> ve většině případů</w:t>
      </w:r>
      <w:r w:rsidR="009532AF">
        <w:rPr>
          <w:rFonts w:cs="Times New Roman"/>
          <w:color w:val="000000" w:themeColor="text1"/>
          <w:szCs w:val="24"/>
        </w:rPr>
        <w:t xml:space="preserve"> nelíbí a nesouhlasí s</w:t>
      </w:r>
      <w:r w:rsidR="00165083">
        <w:rPr>
          <w:rFonts w:cs="Times New Roman"/>
          <w:color w:val="000000" w:themeColor="text1"/>
          <w:szCs w:val="24"/>
        </w:rPr>
        <w:t> </w:t>
      </w:r>
      <w:r w:rsidR="009532AF">
        <w:rPr>
          <w:rFonts w:cs="Times New Roman"/>
          <w:color w:val="000000" w:themeColor="text1"/>
          <w:szCs w:val="24"/>
        </w:rPr>
        <w:t>ním</w:t>
      </w:r>
      <w:r w:rsidR="00165083">
        <w:rPr>
          <w:rFonts w:cs="Times New Roman"/>
          <w:color w:val="000000" w:themeColor="text1"/>
          <w:szCs w:val="24"/>
        </w:rPr>
        <w:t xml:space="preserve">. Tyto moderní technologie </w:t>
      </w:r>
      <w:r w:rsidR="00677D36">
        <w:rPr>
          <w:rFonts w:cs="Times New Roman"/>
          <w:color w:val="000000" w:themeColor="text1"/>
          <w:szCs w:val="24"/>
        </w:rPr>
        <w:t xml:space="preserve">by dle </w:t>
      </w:r>
      <w:r w:rsidR="00032707">
        <w:rPr>
          <w:rFonts w:cs="Times New Roman"/>
          <w:color w:val="000000" w:themeColor="text1"/>
          <w:szCs w:val="24"/>
        </w:rPr>
        <w:t>respondentů</w:t>
      </w:r>
      <w:r w:rsidR="00677D36">
        <w:rPr>
          <w:rFonts w:cs="Times New Roman"/>
          <w:color w:val="000000" w:themeColor="text1"/>
          <w:szCs w:val="24"/>
        </w:rPr>
        <w:t xml:space="preserve"> měli na </w:t>
      </w:r>
      <w:r w:rsidR="00032707">
        <w:rPr>
          <w:rFonts w:cs="Times New Roman"/>
          <w:color w:val="000000" w:themeColor="text1"/>
          <w:szCs w:val="24"/>
        </w:rPr>
        <w:t>táborech</w:t>
      </w:r>
      <w:r w:rsidR="00677D36">
        <w:rPr>
          <w:rFonts w:cs="Times New Roman"/>
          <w:color w:val="000000" w:themeColor="text1"/>
          <w:szCs w:val="24"/>
        </w:rPr>
        <w:t xml:space="preserve"> využívat pouze vedoucí</w:t>
      </w:r>
      <w:r w:rsidR="00032707">
        <w:rPr>
          <w:rFonts w:cs="Times New Roman"/>
          <w:color w:val="000000" w:themeColor="text1"/>
          <w:szCs w:val="24"/>
        </w:rPr>
        <w:t>,</w:t>
      </w:r>
      <w:r w:rsidR="00677D36">
        <w:rPr>
          <w:rFonts w:cs="Times New Roman"/>
          <w:color w:val="000000" w:themeColor="text1"/>
          <w:szCs w:val="24"/>
        </w:rPr>
        <w:t xml:space="preserve"> a to pouze</w:t>
      </w:r>
      <w:r w:rsidR="00032707">
        <w:rPr>
          <w:rFonts w:cs="Times New Roman"/>
          <w:color w:val="000000" w:themeColor="text1"/>
          <w:szCs w:val="24"/>
        </w:rPr>
        <w:t xml:space="preserve"> </w:t>
      </w:r>
      <w:r w:rsidR="00677D36">
        <w:rPr>
          <w:rFonts w:cs="Times New Roman"/>
          <w:color w:val="000000" w:themeColor="text1"/>
          <w:szCs w:val="24"/>
        </w:rPr>
        <w:t>v nutných případech</w:t>
      </w:r>
      <w:r w:rsidR="00032707">
        <w:rPr>
          <w:rFonts w:cs="Times New Roman"/>
          <w:color w:val="000000" w:themeColor="text1"/>
          <w:szCs w:val="24"/>
        </w:rPr>
        <w:t xml:space="preserve"> (např.</w:t>
      </w:r>
      <w:r w:rsidR="00677D36">
        <w:rPr>
          <w:rFonts w:cs="Times New Roman"/>
          <w:color w:val="000000" w:themeColor="text1"/>
          <w:szCs w:val="24"/>
        </w:rPr>
        <w:t xml:space="preserve"> </w:t>
      </w:r>
      <w:r w:rsidR="00032707">
        <w:rPr>
          <w:rFonts w:cs="Times New Roman"/>
          <w:color w:val="000000" w:themeColor="text1"/>
          <w:szCs w:val="24"/>
        </w:rPr>
        <w:t>telefonní</w:t>
      </w:r>
      <w:r w:rsidR="00677D36">
        <w:rPr>
          <w:rFonts w:cs="Times New Roman"/>
          <w:color w:val="000000" w:themeColor="text1"/>
          <w:szCs w:val="24"/>
        </w:rPr>
        <w:t xml:space="preserve"> kon</w:t>
      </w:r>
      <w:r w:rsidR="00032707">
        <w:rPr>
          <w:rFonts w:cs="Times New Roman"/>
          <w:color w:val="000000" w:themeColor="text1"/>
          <w:szCs w:val="24"/>
        </w:rPr>
        <w:t>takt).</w:t>
      </w:r>
      <w:r w:rsidR="007471BE">
        <w:rPr>
          <w:rFonts w:cs="Times New Roman"/>
          <w:color w:val="000000" w:themeColor="text1"/>
          <w:szCs w:val="24"/>
        </w:rPr>
        <w:t xml:space="preserve"> </w:t>
      </w:r>
    </w:p>
    <w:p w14:paraId="250BFBD5" w14:textId="58152849" w:rsidR="00866008" w:rsidRPr="00D34BBE" w:rsidRDefault="006F6C7C" w:rsidP="006F6C7C">
      <w:pPr>
        <w:jc w:val="left"/>
        <w:rPr>
          <w:rFonts w:cs="Times New Roman"/>
          <w:color w:val="000000" w:themeColor="text1"/>
          <w:szCs w:val="24"/>
        </w:rPr>
      </w:pPr>
      <w:r>
        <w:rPr>
          <w:rFonts w:cs="Times New Roman"/>
          <w:color w:val="000000" w:themeColor="text1"/>
          <w:szCs w:val="24"/>
        </w:rPr>
        <w:br w:type="page"/>
      </w:r>
    </w:p>
    <w:p w14:paraId="7480920E" w14:textId="289CE55F" w:rsidR="00633BAB" w:rsidRPr="00056E16" w:rsidRDefault="00056E16" w:rsidP="00056E16">
      <w:pPr>
        <w:pStyle w:val="Nadpis1"/>
      </w:pPr>
      <w:bookmarkStart w:id="65" w:name="_Toc101410240"/>
      <w:r>
        <w:lastRenderedPageBreak/>
        <w:t xml:space="preserve">9 </w:t>
      </w:r>
      <w:r w:rsidR="00633BAB" w:rsidRPr="00056E16">
        <w:t>Diskuse</w:t>
      </w:r>
      <w:bookmarkEnd w:id="65"/>
      <w:r w:rsidR="00633BAB" w:rsidRPr="00056E16">
        <w:t xml:space="preserve"> </w:t>
      </w:r>
    </w:p>
    <w:p w14:paraId="179257F4" w14:textId="0D2D46C9" w:rsidR="00AE6067" w:rsidRDefault="008A71B5" w:rsidP="00AE6067">
      <w:pPr>
        <w:spacing w:line="360" w:lineRule="auto"/>
        <w:ind w:firstLine="567"/>
        <w:rPr>
          <w:rFonts w:cs="Times New Roman"/>
          <w:color w:val="000000" w:themeColor="text1"/>
          <w:szCs w:val="24"/>
        </w:rPr>
      </w:pPr>
      <w:r>
        <w:rPr>
          <w:rFonts w:cs="Times New Roman"/>
          <w:color w:val="000000" w:themeColor="text1"/>
          <w:szCs w:val="24"/>
        </w:rPr>
        <w:t xml:space="preserve">V rámci diskuse porovnáme námi zjištěné výsledky </w:t>
      </w:r>
      <w:r w:rsidR="00E07DAF">
        <w:rPr>
          <w:rFonts w:cs="Times New Roman"/>
          <w:color w:val="000000" w:themeColor="text1"/>
          <w:szCs w:val="24"/>
        </w:rPr>
        <w:t>s výsledky jiných výzkumů a </w:t>
      </w:r>
      <w:r w:rsidR="000858BE">
        <w:rPr>
          <w:rFonts w:cs="Times New Roman"/>
          <w:color w:val="000000" w:themeColor="text1"/>
          <w:szCs w:val="24"/>
        </w:rPr>
        <w:t>s</w:t>
      </w:r>
      <w:r w:rsidR="001C3EA2">
        <w:rPr>
          <w:rFonts w:cs="Times New Roman"/>
          <w:color w:val="000000" w:themeColor="text1"/>
          <w:szCs w:val="24"/>
        </w:rPr>
        <w:t> informacemi nacházejícími se v l</w:t>
      </w:r>
      <w:r w:rsidR="00E07DAF">
        <w:rPr>
          <w:rFonts w:cs="Times New Roman"/>
          <w:color w:val="000000" w:themeColor="text1"/>
          <w:szCs w:val="24"/>
        </w:rPr>
        <w:t>iteratu</w:t>
      </w:r>
      <w:r w:rsidR="001C3EA2">
        <w:rPr>
          <w:rFonts w:cs="Times New Roman"/>
          <w:color w:val="000000" w:themeColor="text1"/>
          <w:szCs w:val="24"/>
        </w:rPr>
        <w:t>ře</w:t>
      </w:r>
      <w:r w:rsidR="00E07DAF">
        <w:rPr>
          <w:rFonts w:cs="Times New Roman"/>
          <w:color w:val="000000" w:themeColor="text1"/>
          <w:szCs w:val="24"/>
        </w:rPr>
        <w:t xml:space="preserve">, která se daným tématem zabývá. </w:t>
      </w:r>
      <w:r w:rsidR="00AA4F73">
        <w:rPr>
          <w:rFonts w:cs="Times New Roman"/>
          <w:color w:val="000000" w:themeColor="text1"/>
          <w:szCs w:val="24"/>
        </w:rPr>
        <w:t>Na úvod diskuse bych</w:t>
      </w:r>
      <w:r w:rsidR="004A0C13">
        <w:rPr>
          <w:rFonts w:cs="Times New Roman"/>
          <w:color w:val="000000" w:themeColor="text1"/>
          <w:szCs w:val="24"/>
        </w:rPr>
        <w:t>om</w:t>
      </w:r>
      <w:r w:rsidR="00AA4F73">
        <w:rPr>
          <w:rFonts w:cs="Times New Roman"/>
          <w:color w:val="000000" w:themeColor="text1"/>
          <w:szCs w:val="24"/>
        </w:rPr>
        <w:t xml:space="preserve"> se však </w:t>
      </w:r>
      <w:r w:rsidR="004A0C13">
        <w:rPr>
          <w:rFonts w:cs="Times New Roman"/>
          <w:color w:val="000000" w:themeColor="text1"/>
          <w:szCs w:val="24"/>
        </w:rPr>
        <w:t>zaměřili</w:t>
      </w:r>
      <w:r w:rsidR="00AA4F73">
        <w:rPr>
          <w:rFonts w:cs="Times New Roman"/>
          <w:color w:val="000000" w:themeColor="text1"/>
          <w:szCs w:val="24"/>
        </w:rPr>
        <w:t xml:space="preserve"> na nedostatky a rezervy, které </w:t>
      </w:r>
      <w:r w:rsidR="000B3F9F">
        <w:rPr>
          <w:rFonts w:cs="Times New Roman"/>
          <w:color w:val="000000" w:themeColor="text1"/>
          <w:szCs w:val="24"/>
        </w:rPr>
        <w:t>vnímám</w:t>
      </w:r>
      <w:r w:rsidR="004A0C13">
        <w:rPr>
          <w:rFonts w:cs="Times New Roman"/>
          <w:color w:val="000000" w:themeColor="text1"/>
          <w:szCs w:val="24"/>
        </w:rPr>
        <w:t>e</w:t>
      </w:r>
      <w:r w:rsidR="000B3F9F">
        <w:rPr>
          <w:rFonts w:cs="Times New Roman"/>
          <w:color w:val="000000" w:themeColor="text1"/>
          <w:szCs w:val="24"/>
        </w:rPr>
        <w:t xml:space="preserve"> ve </w:t>
      </w:r>
      <w:r w:rsidR="00AA4F73">
        <w:rPr>
          <w:rFonts w:cs="Times New Roman"/>
          <w:color w:val="000000" w:themeColor="text1"/>
          <w:szCs w:val="24"/>
        </w:rPr>
        <w:t>výzkum</w:t>
      </w:r>
      <w:r w:rsidR="008F06A6">
        <w:rPr>
          <w:rFonts w:cs="Times New Roman"/>
          <w:color w:val="000000" w:themeColor="text1"/>
          <w:szCs w:val="24"/>
        </w:rPr>
        <w:t>u</w:t>
      </w:r>
      <w:r w:rsidR="00AA4F73">
        <w:rPr>
          <w:rFonts w:cs="Times New Roman"/>
          <w:color w:val="000000" w:themeColor="text1"/>
          <w:szCs w:val="24"/>
        </w:rPr>
        <w:t xml:space="preserve"> diplomové </w:t>
      </w:r>
      <w:r w:rsidR="000B3F9F">
        <w:rPr>
          <w:rFonts w:cs="Times New Roman"/>
          <w:color w:val="000000" w:themeColor="text1"/>
          <w:szCs w:val="24"/>
        </w:rPr>
        <w:t xml:space="preserve">práce. </w:t>
      </w:r>
    </w:p>
    <w:p w14:paraId="07A0488A" w14:textId="22223363" w:rsidR="00AE6067" w:rsidRDefault="000B3F9F" w:rsidP="00AE6067">
      <w:pPr>
        <w:spacing w:line="360" w:lineRule="auto"/>
        <w:ind w:firstLine="567"/>
        <w:rPr>
          <w:rFonts w:cs="Times New Roman"/>
          <w:color w:val="000000" w:themeColor="text1"/>
          <w:szCs w:val="24"/>
        </w:rPr>
      </w:pPr>
      <w:r>
        <w:rPr>
          <w:rFonts w:cs="Times New Roman"/>
          <w:color w:val="000000" w:themeColor="text1"/>
          <w:szCs w:val="24"/>
        </w:rPr>
        <w:t xml:space="preserve">Výzkum diplomové práce se zaměřoval na využití moderních technologií v táborové pedagogice. </w:t>
      </w:r>
      <w:r w:rsidR="00871A63">
        <w:rPr>
          <w:rFonts w:cs="Times New Roman"/>
          <w:color w:val="000000" w:themeColor="text1"/>
          <w:szCs w:val="24"/>
        </w:rPr>
        <w:t>Te</w:t>
      </w:r>
      <w:r w:rsidR="00B917B8">
        <w:rPr>
          <w:rFonts w:cs="Times New Roman"/>
          <w:color w:val="000000" w:themeColor="text1"/>
          <w:szCs w:val="24"/>
        </w:rPr>
        <w:t xml:space="preserve">chnologie </w:t>
      </w:r>
      <w:r w:rsidR="00871A63">
        <w:rPr>
          <w:rFonts w:cs="Times New Roman"/>
          <w:color w:val="000000" w:themeColor="text1"/>
          <w:szCs w:val="24"/>
        </w:rPr>
        <w:t>Semafor a Lucerna dle charakteristiky splňují</w:t>
      </w:r>
      <w:r w:rsidR="00B917B8">
        <w:rPr>
          <w:rFonts w:cs="Times New Roman"/>
          <w:color w:val="000000" w:themeColor="text1"/>
          <w:szCs w:val="24"/>
        </w:rPr>
        <w:t xml:space="preserve"> pr</w:t>
      </w:r>
      <w:r w:rsidR="00040DF0">
        <w:rPr>
          <w:rFonts w:cs="Times New Roman"/>
          <w:color w:val="000000" w:themeColor="text1"/>
          <w:szCs w:val="24"/>
        </w:rPr>
        <w:t>v</w:t>
      </w:r>
      <w:r w:rsidR="00B917B8">
        <w:rPr>
          <w:rFonts w:cs="Times New Roman"/>
          <w:color w:val="000000" w:themeColor="text1"/>
          <w:szCs w:val="24"/>
        </w:rPr>
        <w:t xml:space="preserve">ky </w:t>
      </w:r>
      <w:r w:rsidR="006B4D51">
        <w:rPr>
          <w:rFonts w:cs="Times New Roman"/>
          <w:color w:val="000000" w:themeColor="text1"/>
          <w:szCs w:val="24"/>
        </w:rPr>
        <w:t xml:space="preserve">pomůcek s využitím moderních technologií </w:t>
      </w:r>
      <w:r w:rsidR="004A0C13">
        <w:rPr>
          <w:rFonts w:cs="Times New Roman"/>
          <w:color w:val="000000" w:themeColor="text1"/>
          <w:szCs w:val="24"/>
        </w:rPr>
        <w:t>a výběrem respondentů jsme velmi dobře obsáhli skupinu zabývající se táborovou pedagogikou z různých úhlů pohledu</w:t>
      </w:r>
      <w:r w:rsidR="00B917B8">
        <w:rPr>
          <w:rFonts w:cs="Times New Roman"/>
          <w:color w:val="000000" w:themeColor="text1"/>
          <w:szCs w:val="24"/>
        </w:rPr>
        <w:t>. Velké mezery však vnímám</w:t>
      </w:r>
      <w:r w:rsidR="004A0C13">
        <w:rPr>
          <w:rFonts w:cs="Times New Roman"/>
          <w:color w:val="000000" w:themeColor="text1"/>
          <w:szCs w:val="24"/>
        </w:rPr>
        <w:t>e</w:t>
      </w:r>
      <w:r w:rsidR="00B917B8">
        <w:rPr>
          <w:rFonts w:cs="Times New Roman"/>
          <w:color w:val="000000" w:themeColor="text1"/>
          <w:szCs w:val="24"/>
        </w:rPr>
        <w:t xml:space="preserve"> </w:t>
      </w:r>
      <w:r w:rsidR="005322F3">
        <w:rPr>
          <w:rFonts w:cs="Times New Roman"/>
          <w:color w:val="000000" w:themeColor="text1"/>
          <w:szCs w:val="24"/>
        </w:rPr>
        <w:t>v</w:t>
      </w:r>
      <w:r w:rsidR="004A0C13">
        <w:rPr>
          <w:rFonts w:cs="Times New Roman"/>
          <w:color w:val="000000" w:themeColor="text1"/>
          <w:szCs w:val="24"/>
        </w:rPr>
        <w:t> míšení respondentů napříč skupinami</w:t>
      </w:r>
      <w:r w:rsidR="00871A63">
        <w:rPr>
          <w:rFonts w:cs="Times New Roman"/>
          <w:color w:val="000000" w:themeColor="text1"/>
          <w:szCs w:val="24"/>
        </w:rPr>
        <w:t xml:space="preserve">, kdy respondenti byli součástí více ohniskových skupin. </w:t>
      </w:r>
      <w:r w:rsidR="005322F3">
        <w:rPr>
          <w:rFonts w:cs="Times New Roman"/>
          <w:color w:val="000000" w:themeColor="text1"/>
          <w:szCs w:val="24"/>
        </w:rPr>
        <w:t xml:space="preserve">Na druhou stranu </w:t>
      </w:r>
      <w:r w:rsidR="002A389C">
        <w:rPr>
          <w:rFonts w:cs="Times New Roman"/>
          <w:color w:val="000000" w:themeColor="text1"/>
          <w:szCs w:val="24"/>
        </w:rPr>
        <w:t xml:space="preserve">míšení </w:t>
      </w:r>
      <w:r w:rsidR="00FD2675">
        <w:rPr>
          <w:rFonts w:cs="Times New Roman"/>
          <w:color w:val="000000" w:themeColor="text1"/>
          <w:szCs w:val="24"/>
        </w:rPr>
        <w:t>při</w:t>
      </w:r>
      <w:r w:rsidR="002A389C">
        <w:rPr>
          <w:rFonts w:cs="Times New Roman"/>
          <w:color w:val="000000" w:themeColor="text1"/>
          <w:szCs w:val="24"/>
        </w:rPr>
        <w:t xml:space="preserve">neslo velmi zajímavé a dle mého názoru </w:t>
      </w:r>
      <w:r w:rsidR="00FD2675">
        <w:rPr>
          <w:rFonts w:cs="Times New Roman"/>
          <w:color w:val="000000" w:themeColor="text1"/>
          <w:szCs w:val="24"/>
        </w:rPr>
        <w:t xml:space="preserve">velmi </w:t>
      </w:r>
      <w:r w:rsidR="002A389C">
        <w:rPr>
          <w:rFonts w:cs="Times New Roman"/>
          <w:color w:val="000000" w:themeColor="text1"/>
          <w:szCs w:val="24"/>
        </w:rPr>
        <w:t>zásadní poznatk</w:t>
      </w:r>
      <w:r w:rsidR="00FD2675">
        <w:rPr>
          <w:rFonts w:cs="Times New Roman"/>
          <w:color w:val="000000" w:themeColor="text1"/>
          <w:szCs w:val="24"/>
        </w:rPr>
        <w:t>y, které obohatily a ovlivnily výsledky výzkumu</w:t>
      </w:r>
      <w:r w:rsidR="00941A5A">
        <w:rPr>
          <w:rFonts w:cs="Times New Roman"/>
          <w:color w:val="000000" w:themeColor="text1"/>
          <w:szCs w:val="24"/>
        </w:rPr>
        <w:t>.</w:t>
      </w:r>
    </w:p>
    <w:p w14:paraId="7644C744" w14:textId="101D3C29" w:rsidR="00AE6067" w:rsidRDefault="00F62A0B" w:rsidP="00AE6067">
      <w:pPr>
        <w:spacing w:line="360" w:lineRule="auto"/>
        <w:ind w:firstLine="567"/>
        <w:rPr>
          <w:rFonts w:cs="Times New Roman"/>
          <w:color w:val="000000" w:themeColor="text1"/>
          <w:szCs w:val="24"/>
        </w:rPr>
      </w:pPr>
      <w:r>
        <w:rPr>
          <w:rFonts w:cs="Times New Roman"/>
          <w:color w:val="000000" w:themeColor="text1"/>
          <w:szCs w:val="24"/>
        </w:rPr>
        <w:t>Je potřeba také upozornit na to</w:t>
      </w:r>
      <w:r w:rsidR="003A28B2">
        <w:rPr>
          <w:rFonts w:cs="Times New Roman"/>
          <w:color w:val="000000" w:themeColor="text1"/>
          <w:szCs w:val="24"/>
        </w:rPr>
        <w:t xml:space="preserve">, že se </w:t>
      </w:r>
      <w:r w:rsidR="00FE0A89">
        <w:rPr>
          <w:rFonts w:cs="Times New Roman"/>
          <w:color w:val="000000" w:themeColor="text1"/>
          <w:szCs w:val="24"/>
        </w:rPr>
        <w:t xml:space="preserve">v průběhu výzkumu </w:t>
      </w:r>
      <w:r w:rsidR="00871A63">
        <w:rPr>
          <w:rFonts w:cs="Times New Roman"/>
          <w:color w:val="000000" w:themeColor="text1"/>
          <w:szCs w:val="24"/>
        </w:rPr>
        <w:t>měnil způsob zařazení technologie do hry</w:t>
      </w:r>
      <w:r w:rsidR="004F5C65">
        <w:rPr>
          <w:rFonts w:cs="Times New Roman"/>
          <w:color w:val="000000" w:themeColor="text1"/>
          <w:szCs w:val="24"/>
        </w:rPr>
        <w:t xml:space="preserve">. V úvodu výzkumu jsme </w:t>
      </w:r>
      <w:r w:rsidR="00F43E63">
        <w:rPr>
          <w:rFonts w:cs="Times New Roman"/>
          <w:color w:val="000000" w:themeColor="text1"/>
          <w:szCs w:val="24"/>
        </w:rPr>
        <w:t>realizovali</w:t>
      </w:r>
      <w:r w:rsidR="004F5C65">
        <w:rPr>
          <w:rFonts w:cs="Times New Roman"/>
          <w:color w:val="000000" w:themeColor="text1"/>
          <w:szCs w:val="24"/>
        </w:rPr>
        <w:t xml:space="preserve"> hry upravené, </w:t>
      </w:r>
      <w:r w:rsidR="00F43E63">
        <w:rPr>
          <w:rFonts w:cs="Times New Roman"/>
          <w:color w:val="000000" w:themeColor="text1"/>
          <w:szCs w:val="24"/>
        </w:rPr>
        <w:t>a to ve</w:t>
      </w:r>
      <w:r w:rsidR="004F5C65">
        <w:rPr>
          <w:rFonts w:cs="Times New Roman"/>
          <w:color w:val="000000" w:themeColor="text1"/>
          <w:szCs w:val="24"/>
        </w:rPr>
        <w:t xml:space="preserve"> dvou fází</w:t>
      </w:r>
      <w:r w:rsidR="00A94E46">
        <w:rPr>
          <w:rFonts w:cs="Times New Roman"/>
          <w:color w:val="000000" w:themeColor="text1"/>
          <w:szCs w:val="24"/>
        </w:rPr>
        <w:t>ch</w:t>
      </w:r>
      <w:r w:rsidR="00F43E63">
        <w:rPr>
          <w:rFonts w:cs="Times New Roman"/>
          <w:color w:val="000000" w:themeColor="text1"/>
          <w:szCs w:val="24"/>
        </w:rPr>
        <w:t xml:space="preserve"> (bez technologie a s technologií)</w:t>
      </w:r>
      <w:r w:rsidR="007A089A">
        <w:rPr>
          <w:rFonts w:cs="Times New Roman"/>
          <w:color w:val="000000" w:themeColor="text1"/>
          <w:szCs w:val="24"/>
        </w:rPr>
        <w:t>. T</w:t>
      </w:r>
      <w:r w:rsidR="00941A5A">
        <w:rPr>
          <w:rFonts w:cs="Times New Roman"/>
          <w:color w:val="000000" w:themeColor="text1"/>
          <w:szCs w:val="24"/>
        </w:rPr>
        <w:t xml:space="preserve">y jsme </w:t>
      </w:r>
      <w:r w:rsidR="002D5671">
        <w:rPr>
          <w:rFonts w:cs="Times New Roman"/>
          <w:color w:val="000000" w:themeColor="text1"/>
          <w:szCs w:val="24"/>
        </w:rPr>
        <w:t>poté</w:t>
      </w:r>
      <w:r w:rsidR="00A94E46">
        <w:rPr>
          <w:rFonts w:cs="Times New Roman"/>
          <w:color w:val="000000" w:themeColor="text1"/>
          <w:szCs w:val="24"/>
        </w:rPr>
        <w:t xml:space="preserve"> v rámci zpětných vazeb porovnával</w:t>
      </w:r>
      <w:r w:rsidR="002D5671">
        <w:rPr>
          <w:rFonts w:cs="Times New Roman"/>
          <w:color w:val="000000" w:themeColor="text1"/>
          <w:szCs w:val="24"/>
        </w:rPr>
        <w:t>i</w:t>
      </w:r>
      <w:r w:rsidR="00A94E46">
        <w:rPr>
          <w:rFonts w:cs="Times New Roman"/>
          <w:color w:val="000000" w:themeColor="text1"/>
          <w:szCs w:val="24"/>
        </w:rPr>
        <w:t>. Nakonec js</w:t>
      </w:r>
      <w:r w:rsidR="00592204">
        <w:rPr>
          <w:rFonts w:cs="Times New Roman"/>
          <w:color w:val="000000" w:themeColor="text1"/>
          <w:szCs w:val="24"/>
        </w:rPr>
        <w:t xml:space="preserve">me </w:t>
      </w:r>
      <w:r w:rsidR="00A94E46">
        <w:rPr>
          <w:rFonts w:cs="Times New Roman"/>
          <w:color w:val="000000" w:themeColor="text1"/>
          <w:szCs w:val="24"/>
        </w:rPr>
        <w:t>formu změnili</w:t>
      </w:r>
      <w:r w:rsidR="007A089A">
        <w:rPr>
          <w:rFonts w:cs="Times New Roman"/>
          <w:color w:val="000000" w:themeColor="text1"/>
          <w:szCs w:val="24"/>
        </w:rPr>
        <w:t>. Technologii jsme ve hře p</w:t>
      </w:r>
      <w:r w:rsidR="00871A63">
        <w:rPr>
          <w:rFonts w:cs="Times New Roman"/>
          <w:color w:val="000000" w:themeColor="text1"/>
          <w:szCs w:val="24"/>
        </w:rPr>
        <w:t>oužili rovnou a nás</w:t>
      </w:r>
      <w:r w:rsidR="007A089A">
        <w:rPr>
          <w:rFonts w:cs="Times New Roman"/>
          <w:color w:val="000000" w:themeColor="text1"/>
          <w:szCs w:val="24"/>
        </w:rPr>
        <w:t>ledně hodnotili pouze průběh hry.</w:t>
      </w:r>
      <w:r w:rsidR="005B1BCF">
        <w:rPr>
          <w:rFonts w:cs="Times New Roman"/>
          <w:color w:val="000000" w:themeColor="text1"/>
          <w:szCs w:val="24"/>
        </w:rPr>
        <w:t xml:space="preserve"> To vedlo k velmi nejednotné </w:t>
      </w:r>
      <w:r>
        <w:rPr>
          <w:rFonts w:cs="Times New Roman"/>
          <w:color w:val="000000" w:themeColor="text1"/>
          <w:szCs w:val="24"/>
        </w:rPr>
        <w:t xml:space="preserve">a </w:t>
      </w:r>
      <w:r w:rsidR="002706AB">
        <w:rPr>
          <w:rFonts w:cs="Times New Roman"/>
          <w:color w:val="000000" w:themeColor="text1"/>
          <w:szCs w:val="24"/>
        </w:rPr>
        <w:t xml:space="preserve">nestrukturované formě ohniskových skupin. </w:t>
      </w:r>
    </w:p>
    <w:p w14:paraId="307722FA" w14:textId="31494485" w:rsidR="00AE6067" w:rsidRDefault="00FB1A8B" w:rsidP="00AE6067">
      <w:pPr>
        <w:spacing w:line="360" w:lineRule="auto"/>
        <w:ind w:firstLine="567"/>
        <w:rPr>
          <w:rFonts w:cs="Times New Roman"/>
          <w:color w:val="000000" w:themeColor="text1"/>
          <w:szCs w:val="24"/>
        </w:rPr>
      </w:pPr>
      <w:r>
        <w:rPr>
          <w:rFonts w:cs="Times New Roman"/>
          <w:color w:val="000000" w:themeColor="text1"/>
          <w:szCs w:val="24"/>
        </w:rPr>
        <w:t>Z rozboru zpětných vazeb vyplynuly velmi zajímavé poznatky</w:t>
      </w:r>
      <w:r w:rsidR="00963260">
        <w:rPr>
          <w:rFonts w:cs="Times New Roman"/>
          <w:color w:val="000000" w:themeColor="text1"/>
          <w:szCs w:val="24"/>
        </w:rPr>
        <w:t>,</w:t>
      </w:r>
      <w:r>
        <w:rPr>
          <w:rFonts w:cs="Times New Roman"/>
          <w:color w:val="000000" w:themeColor="text1"/>
          <w:szCs w:val="24"/>
        </w:rPr>
        <w:t xml:space="preserve"> a to jak</w:t>
      </w:r>
      <w:r w:rsidR="00963260">
        <w:rPr>
          <w:rFonts w:cs="Times New Roman"/>
          <w:color w:val="000000" w:themeColor="text1"/>
          <w:szCs w:val="24"/>
        </w:rPr>
        <w:t xml:space="preserve"> očekávané, tak také neočekávané. V</w:t>
      </w:r>
      <w:r w:rsidR="00F43E63">
        <w:rPr>
          <w:rFonts w:cs="Times New Roman"/>
          <w:color w:val="000000" w:themeColor="text1"/>
          <w:szCs w:val="24"/>
        </w:rPr>
        <w:t xml:space="preserve">ýzkum by se jistě dal rozšířit o </w:t>
      </w:r>
      <w:r w:rsidR="00963260">
        <w:rPr>
          <w:rFonts w:cs="Times New Roman"/>
          <w:color w:val="000000" w:themeColor="text1"/>
          <w:szCs w:val="24"/>
        </w:rPr>
        <w:t>větší sp</w:t>
      </w:r>
      <w:r w:rsidR="00F43E63">
        <w:rPr>
          <w:rFonts w:cs="Times New Roman"/>
          <w:color w:val="000000" w:themeColor="text1"/>
          <w:szCs w:val="24"/>
        </w:rPr>
        <w:t>ektrum respondentů a</w:t>
      </w:r>
      <w:r w:rsidR="00963260">
        <w:rPr>
          <w:rFonts w:cs="Times New Roman"/>
          <w:color w:val="000000" w:themeColor="text1"/>
          <w:szCs w:val="24"/>
        </w:rPr>
        <w:t xml:space="preserve"> o další otázky týkající se moderních tech</w:t>
      </w:r>
      <w:r w:rsidR="00C4189C">
        <w:rPr>
          <w:rFonts w:cs="Times New Roman"/>
          <w:color w:val="000000" w:themeColor="text1"/>
          <w:szCs w:val="24"/>
        </w:rPr>
        <w:t xml:space="preserve">nologií. </w:t>
      </w:r>
      <w:r w:rsidR="00AF3994">
        <w:rPr>
          <w:rFonts w:cs="Times New Roman"/>
          <w:color w:val="000000" w:themeColor="text1"/>
          <w:szCs w:val="24"/>
        </w:rPr>
        <w:t>Pojďme nyní výsledky výzkumu porovnat s</w:t>
      </w:r>
      <w:r w:rsidR="00224A50">
        <w:rPr>
          <w:rFonts w:cs="Times New Roman"/>
          <w:color w:val="000000" w:themeColor="text1"/>
          <w:szCs w:val="24"/>
        </w:rPr>
        <w:t> informacemi z literá</w:t>
      </w:r>
      <w:r w:rsidR="00F43E63">
        <w:rPr>
          <w:rFonts w:cs="Times New Roman"/>
          <w:color w:val="000000" w:themeColor="text1"/>
          <w:szCs w:val="24"/>
        </w:rPr>
        <w:t>rních zdrojů a z jiných výzkumů</w:t>
      </w:r>
      <w:r w:rsidR="00224A50">
        <w:rPr>
          <w:rFonts w:cs="Times New Roman"/>
          <w:color w:val="000000" w:themeColor="text1"/>
          <w:szCs w:val="24"/>
        </w:rPr>
        <w:t xml:space="preserve"> odkazujících na podobná témata. </w:t>
      </w:r>
    </w:p>
    <w:p w14:paraId="1CC107A8" w14:textId="54BEAFC4" w:rsidR="00AE6067" w:rsidRDefault="00871A63" w:rsidP="00AE6067">
      <w:pPr>
        <w:spacing w:line="360" w:lineRule="auto"/>
        <w:ind w:firstLine="567"/>
        <w:rPr>
          <w:rFonts w:cs="Times New Roman"/>
          <w:color w:val="000000" w:themeColor="text1"/>
          <w:szCs w:val="24"/>
        </w:rPr>
      </w:pPr>
      <w:r>
        <w:rPr>
          <w:rFonts w:cs="Times New Roman"/>
          <w:color w:val="000000" w:themeColor="text1"/>
          <w:szCs w:val="24"/>
        </w:rPr>
        <w:t>Odborné l</w:t>
      </w:r>
      <w:r w:rsidR="00F82D89">
        <w:rPr>
          <w:rFonts w:cs="Times New Roman"/>
          <w:color w:val="000000" w:themeColor="text1"/>
          <w:szCs w:val="24"/>
        </w:rPr>
        <w:t>iteratury, která s</w:t>
      </w:r>
      <w:r w:rsidR="000B063F">
        <w:rPr>
          <w:rFonts w:cs="Times New Roman"/>
          <w:color w:val="000000" w:themeColor="text1"/>
          <w:szCs w:val="24"/>
        </w:rPr>
        <w:t>e zabývá zapojením technologií</w:t>
      </w:r>
      <w:r w:rsidR="00F82D89">
        <w:rPr>
          <w:rFonts w:cs="Times New Roman"/>
          <w:color w:val="000000" w:themeColor="text1"/>
          <w:szCs w:val="24"/>
        </w:rPr>
        <w:t xml:space="preserve"> do</w:t>
      </w:r>
      <w:r w:rsidR="00023D43">
        <w:rPr>
          <w:rFonts w:cs="Times New Roman"/>
          <w:color w:val="000000" w:themeColor="text1"/>
          <w:szCs w:val="24"/>
        </w:rPr>
        <w:t xml:space="preserve"> táborového prostředí</w:t>
      </w:r>
      <w:r w:rsidR="001C3EA2">
        <w:rPr>
          <w:rFonts w:cs="Times New Roman"/>
          <w:color w:val="000000" w:themeColor="text1"/>
          <w:szCs w:val="24"/>
        </w:rPr>
        <w:t>,</w:t>
      </w:r>
      <w:r w:rsidR="00F82D89">
        <w:rPr>
          <w:rFonts w:cs="Times New Roman"/>
          <w:color w:val="000000" w:themeColor="text1"/>
          <w:szCs w:val="24"/>
        </w:rPr>
        <w:t xml:space="preserve"> je oprav</w:t>
      </w:r>
      <w:r w:rsidR="001C3EA2">
        <w:rPr>
          <w:rFonts w:cs="Times New Roman"/>
          <w:color w:val="000000" w:themeColor="text1"/>
          <w:szCs w:val="24"/>
        </w:rPr>
        <w:t>d</w:t>
      </w:r>
      <w:r w:rsidR="00F82D89">
        <w:rPr>
          <w:rFonts w:cs="Times New Roman"/>
          <w:color w:val="000000" w:themeColor="text1"/>
          <w:szCs w:val="24"/>
        </w:rPr>
        <w:t xml:space="preserve">u </w:t>
      </w:r>
      <w:r>
        <w:rPr>
          <w:rFonts w:cs="Times New Roman"/>
          <w:color w:val="000000" w:themeColor="text1"/>
          <w:szCs w:val="24"/>
        </w:rPr>
        <w:t>velmi málo</w:t>
      </w:r>
      <w:r w:rsidR="00F82D89">
        <w:rPr>
          <w:rFonts w:cs="Times New Roman"/>
          <w:color w:val="000000" w:themeColor="text1"/>
          <w:szCs w:val="24"/>
        </w:rPr>
        <w:t>. Ve většině případ</w:t>
      </w:r>
      <w:r w:rsidR="005B7B7A">
        <w:rPr>
          <w:rFonts w:cs="Times New Roman"/>
          <w:color w:val="000000" w:themeColor="text1"/>
          <w:szCs w:val="24"/>
        </w:rPr>
        <w:t>ů se literatura vztahuje na vzdělávání a školní prostředí a zaměřuj</w:t>
      </w:r>
      <w:r w:rsidR="00B409A0">
        <w:rPr>
          <w:rFonts w:cs="Times New Roman"/>
          <w:color w:val="000000" w:themeColor="text1"/>
          <w:szCs w:val="24"/>
        </w:rPr>
        <w:t>e</w:t>
      </w:r>
      <w:r w:rsidR="005B7B7A">
        <w:rPr>
          <w:rFonts w:cs="Times New Roman"/>
          <w:color w:val="000000" w:themeColor="text1"/>
          <w:szCs w:val="24"/>
        </w:rPr>
        <w:t xml:space="preserve"> se převážně na mobilní zařízení a počítače.</w:t>
      </w:r>
      <w:r w:rsidR="003C676D">
        <w:rPr>
          <w:rFonts w:cs="Times New Roman"/>
          <w:color w:val="000000" w:themeColor="text1"/>
          <w:szCs w:val="24"/>
        </w:rPr>
        <w:t xml:space="preserve"> </w:t>
      </w:r>
      <w:r w:rsidR="00764EE7">
        <w:rPr>
          <w:rFonts w:cs="Times New Roman"/>
          <w:color w:val="000000" w:themeColor="text1"/>
          <w:szCs w:val="24"/>
        </w:rPr>
        <w:t>Využitím m</w:t>
      </w:r>
      <w:r w:rsidR="00207907">
        <w:rPr>
          <w:rFonts w:cs="Times New Roman"/>
          <w:color w:val="000000" w:themeColor="text1"/>
          <w:szCs w:val="24"/>
        </w:rPr>
        <w:t>oderní</w:t>
      </w:r>
      <w:r w:rsidR="00764EE7">
        <w:rPr>
          <w:rFonts w:cs="Times New Roman"/>
          <w:color w:val="000000" w:themeColor="text1"/>
          <w:szCs w:val="24"/>
        </w:rPr>
        <w:t>ch</w:t>
      </w:r>
      <w:r w:rsidR="00207907">
        <w:rPr>
          <w:rFonts w:cs="Times New Roman"/>
          <w:color w:val="000000" w:themeColor="text1"/>
          <w:szCs w:val="24"/>
        </w:rPr>
        <w:t xml:space="preserve"> technologi</w:t>
      </w:r>
      <w:r w:rsidR="00764EE7">
        <w:rPr>
          <w:rFonts w:cs="Times New Roman"/>
          <w:color w:val="000000" w:themeColor="text1"/>
          <w:szCs w:val="24"/>
        </w:rPr>
        <w:t>í</w:t>
      </w:r>
      <w:r w:rsidR="00207907">
        <w:rPr>
          <w:rFonts w:cs="Times New Roman"/>
          <w:color w:val="000000" w:themeColor="text1"/>
          <w:szCs w:val="24"/>
        </w:rPr>
        <w:t xml:space="preserve"> ve školním prostředí se</w:t>
      </w:r>
      <w:r w:rsidR="00EE170B">
        <w:rPr>
          <w:rFonts w:cs="Times New Roman"/>
          <w:color w:val="000000" w:themeColor="text1"/>
          <w:szCs w:val="24"/>
        </w:rPr>
        <w:t xml:space="preserve"> v literatuře zabývá např. </w:t>
      </w:r>
      <w:r w:rsidR="00E9109B">
        <w:rPr>
          <w:rFonts w:cs="Times New Roman"/>
          <w:color w:val="000000" w:themeColor="text1"/>
          <w:szCs w:val="24"/>
        </w:rPr>
        <w:t>Petty (2013), Ambrožová (2020) nebo Spitzer (</w:t>
      </w:r>
      <w:r w:rsidR="000B063F">
        <w:rPr>
          <w:rFonts w:cs="Times New Roman"/>
          <w:color w:val="000000" w:themeColor="text1"/>
          <w:szCs w:val="24"/>
        </w:rPr>
        <w:t>2014). Jejich interpretace se s naší</w:t>
      </w:r>
      <w:r w:rsidR="007B5F7B">
        <w:rPr>
          <w:rFonts w:cs="Times New Roman"/>
          <w:color w:val="000000" w:themeColor="text1"/>
          <w:szCs w:val="24"/>
        </w:rPr>
        <w:t>m výzkumem shoduje především v rovině pozitivních</w:t>
      </w:r>
      <w:r w:rsidR="00141B59">
        <w:rPr>
          <w:rFonts w:cs="Times New Roman"/>
          <w:color w:val="000000" w:themeColor="text1"/>
          <w:szCs w:val="24"/>
        </w:rPr>
        <w:t xml:space="preserve"> přínosů moderní</w:t>
      </w:r>
      <w:r w:rsidR="007C04E4">
        <w:rPr>
          <w:rFonts w:cs="Times New Roman"/>
          <w:color w:val="000000" w:themeColor="text1"/>
          <w:szCs w:val="24"/>
        </w:rPr>
        <w:t>ch</w:t>
      </w:r>
      <w:r w:rsidR="00141B59">
        <w:rPr>
          <w:rFonts w:cs="Times New Roman"/>
          <w:color w:val="000000" w:themeColor="text1"/>
          <w:szCs w:val="24"/>
        </w:rPr>
        <w:t xml:space="preserve"> technologi</w:t>
      </w:r>
      <w:r w:rsidR="007C04E4">
        <w:rPr>
          <w:rFonts w:cs="Times New Roman"/>
          <w:color w:val="000000" w:themeColor="text1"/>
          <w:szCs w:val="24"/>
        </w:rPr>
        <w:t>í</w:t>
      </w:r>
      <w:r w:rsidR="00141B59">
        <w:rPr>
          <w:rFonts w:cs="Times New Roman"/>
          <w:color w:val="000000" w:themeColor="text1"/>
          <w:szCs w:val="24"/>
        </w:rPr>
        <w:t xml:space="preserve">. Uvádějí zajímavost a </w:t>
      </w:r>
      <w:r w:rsidR="001C33F8">
        <w:rPr>
          <w:rFonts w:cs="Times New Roman"/>
          <w:color w:val="000000" w:themeColor="text1"/>
          <w:szCs w:val="24"/>
        </w:rPr>
        <w:t>atraktivitu, která vede k vě</w:t>
      </w:r>
      <w:r w:rsidR="005816EA">
        <w:rPr>
          <w:rFonts w:cs="Times New Roman"/>
          <w:color w:val="000000" w:themeColor="text1"/>
          <w:szCs w:val="24"/>
        </w:rPr>
        <w:t>t</w:t>
      </w:r>
      <w:r w:rsidR="001C33F8">
        <w:rPr>
          <w:rFonts w:cs="Times New Roman"/>
          <w:color w:val="000000" w:themeColor="text1"/>
          <w:szCs w:val="24"/>
        </w:rPr>
        <w:t>ší motivaci žáků</w:t>
      </w:r>
      <w:r w:rsidR="007C04E4">
        <w:rPr>
          <w:rFonts w:cs="Times New Roman"/>
          <w:color w:val="000000" w:themeColor="text1"/>
          <w:szCs w:val="24"/>
        </w:rPr>
        <w:t>,</w:t>
      </w:r>
      <w:r w:rsidR="001C33F8">
        <w:rPr>
          <w:rFonts w:cs="Times New Roman"/>
          <w:color w:val="000000" w:themeColor="text1"/>
          <w:szCs w:val="24"/>
        </w:rPr>
        <w:t xml:space="preserve"> a </w:t>
      </w:r>
      <w:r w:rsidR="00F43E63">
        <w:rPr>
          <w:rFonts w:cs="Times New Roman"/>
          <w:color w:val="000000" w:themeColor="text1"/>
          <w:szCs w:val="24"/>
        </w:rPr>
        <w:t xml:space="preserve">uvádějí </w:t>
      </w:r>
      <w:r w:rsidR="005816EA">
        <w:rPr>
          <w:rFonts w:cs="Times New Roman"/>
          <w:color w:val="000000" w:themeColor="text1"/>
          <w:szCs w:val="24"/>
        </w:rPr>
        <w:t xml:space="preserve">také nové způsoby řešení, které nám technologie nabízí. V našem </w:t>
      </w:r>
      <w:r w:rsidR="00C45F16">
        <w:rPr>
          <w:rFonts w:cs="Times New Roman"/>
          <w:color w:val="000000" w:themeColor="text1"/>
          <w:szCs w:val="24"/>
        </w:rPr>
        <w:t>výzkumu</w:t>
      </w:r>
      <w:r w:rsidR="005816EA">
        <w:rPr>
          <w:rFonts w:cs="Times New Roman"/>
          <w:color w:val="000000" w:themeColor="text1"/>
          <w:szCs w:val="24"/>
        </w:rPr>
        <w:t xml:space="preserve"> jsme </w:t>
      </w:r>
      <w:r w:rsidR="00C45F16">
        <w:rPr>
          <w:rFonts w:cs="Times New Roman"/>
          <w:color w:val="000000" w:themeColor="text1"/>
          <w:szCs w:val="24"/>
        </w:rPr>
        <w:t xml:space="preserve">uváděli, že technologie přinášejí nový pohled na řešení problémů a </w:t>
      </w:r>
      <w:r w:rsidR="008606E0">
        <w:rPr>
          <w:rFonts w:cs="Times New Roman"/>
          <w:color w:val="000000" w:themeColor="text1"/>
          <w:szCs w:val="24"/>
        </w:rPr>
        <w:t>otevírají prostor pro vytváření nov</w:t>
      </w:r>
      <w:r w:rsidR="00695DFE">
        <w:rPr>
          <w:rFonts w:cs="Times New Roman"/>
          <w:color w:val="000000" w:themeColor="text1"/>
          <w:szCs w:val="24"/>
        </w:rPr>
        <w:t xml:space="preserve">ých </w:t>
      </w:r>
      <w:r w:rsidR="007F5F6E">
        <w:rPr>
          <w:rFonts w:cs="Times New Roman"/>
          <w:color w:val="000000" w:themeColor="text1"/>
          <w:szCs w:val="24"/>
        </w:rPr>
        <w:t>strategií hry</w:t>
      </w:r>
      <w:r w:rsidR="00695DFE">
        <w:rPr>
          <w:rFonts w:cs="Times New Roman"/>
          <w:color w:val="000000" w:themeColor="text1"/>
          <w:szCs w:val="24"/>
        </w:rPr>
        <w:t xml:space="preserve">. </w:t>
      </w:r>
    </w:p>
    <w:p w14:paraId="42CE37D8" w14:textId="33338DDF" w:rsidR="00AE6067" w:rsidRDefault="00885576" w:rsidP="00AE6067">
      <w:pPr>
        <w:spacing w:line="360" w:lineRule="auto"/>
        <w:ind w:firstLine="567"/>
        <w:rPr>
          <w:rFonts w:cs="Times New Roman"/>
          <w:color w:val="000000" w:themeColor="text1"/>
          <w:szCs w:val="24"/>
        </w:rPr>
      </w:pPr>
      <w:r>
        <w:rPr>
          <w:rFonts w:cs="Times New Roman"/>
          <w:color w:val="000000" w:themeColor="text1"/>
          <w:szCs w:val="24"/>
        </w:rPr>
        <w:t xml:space="preserve">Odkazy na </w:t>
      </w:r>
      <w:r w:rsidR="00FC7F70">
        <w:rPr>
          <w:rFonts w:cs="Times New Roman"/>
          <w:color w:val="000000" w:themeColor="text1"/>
          <w:szCs w:val="24"/>
        </w:rPr>
        <w:t xml:space="preserve">vyžití technologií </w:t>
      </w:r>
      <w:r w:rsidR="00251687">
        <w:rPr>
          <w:rFonts w:cs="Times New Roman"/>
          <w:color w:val="000000" w:themeColor="text1"/>
          <w:szCs w:val="24"/>
        </w:rPr>
        <w:t xml:space="preserve">právě </w:t>
      </w:r>
      <w:r w:rsidR="00FC7F70">
        <w:rPr>
          <w:rFonts w:cs="Times New Roman"/>
          <w:color w:val="000000" w:themeColor="text1"/>
          <w:szCs w:val="24"/>
        </w:rPr>
        <w:t xml:space="preserve">v táborovém prostředí, můžeme </w:t>
      </w:r>
      <w:r>
        <w:rPr>
          <w:rFonts w:cs="Times New Roman"/>
          <w:color w:val="000000" w:themeColor="text1"/>
          <w:szCs w:val="24"/>
        </w:rPr>
        <w:t xml:space="preserve">v literatuře </w:t>
      </w:r>
      <w:r w:rsidR="00FC7F70">
        <w:rPr>
          <w:rFonts w:cs="Times New Roman"/>
          <w:color w:val="000000" w:themeColor="text1"/>
          <w:szCs w:val="24"/>
        </w:rPr>
        <w:t>nalézt u Pelánka (2010</w:t>
      </w:r>
      <w:r w:rsidR="00D0353A">
        <w:rPr>
          <w:rFonts w:cs="Times New Roman"/>
          <w:color w:val="000000" w:themeColor="text1"/>
          <w:szCs w:val="24"/>
        </w:rPr>
        <w:t>) a Hrkala (2011). Největší přínosy vnímají v pozitivním vlivu na dynamik</w:t>
      </w:r>
      <w:r w:rsidR="00E56A9E">
        <w:rPr>
          <w:rFonts w:cs="Times New Roman"/>
          <w:color w:val="000000" w:themeColor="text1"/>
          <w:szCs w:val="24"/>
        </w:rPr>
        <w:t xml:space="preserve">u </w:t>
      </w:r>
      <w:r w:rsidR="00E56A9E">
        <w:rPr>
          <w:rFonts w:cs="Times New Roman"/>
          <w:color w:val="000000" w:themeColor="text1"/>
          <w:szCs w:val="24"/>
        </w:rPr>
        <w:lastRenderedPageBreak/>
        <w:t xml:space="preserve">skupiny, na emoce a atmosféru. </w:t>
      </w:r>
      <w:r w:rsidR="00A8636A">
        <w:rPr>
          <w:rFonts w:cs="Times New Roman"/>
          <w:color w:val="000000" w:themeColor="text1"/>
          <w:szCs w:val="24"/>
        </w:rPr>
        <w:t>Problematikou táborové</w:t>
      </w:r>
      <w:r w:rsidR="00A97DA1">
        <w:rPr>
          <w:rFonts w:cs="Times New Roman"/>
          <w:color w:val="000000" w:themeColor="text1"/>
          <w:szCs w:val="24"/>
        </w:rPr>
        <w:t>ho</w:t>
      </w:r>
      <w:r w:rsidR="00A8636A">
        <w:rPr>
          <w:rFonts w:cs="Times New Roman"/>
          <w:color w:val="000000" w:themeColor="text1"/>
          <w:szCs w:val="24"/>
        </w:rPr>
        <w:t xml:space="preserve"> prostředí se více zabývají výzkumy v rámci kvalifikačních prací</w:t>
      </w:r>
      <w:r w:rsidR="00A97DA1">
        <w:rPr>
          <w:rFonts w:cs="Times New Roman"/>
          <w:color w:val="000000" w:themeColor="text1"/>
          <w:szCs w:val="24"/>
        </w:rPr>
        <w:t xml:space="preserve">. </w:t>
      </w:r>
      <w:r w:rsidR="008348F5">
        <w:rPr>
          <w:rFonts w:cs="Times New Roman"/>
          <w:color w:val="000000" w:themeColor="text1"/>
          <w:szCs w:val="24"/>
        </w:rPr>
        <w:t xml:space="preserve">Hanušová (2017) uvádí, že vedoucí a děti neakceptují používání </w:t>
      </w:r>
      <w:r w:rsidR="007C0457">
        <w:rPr>
          <w:rFonts w:cs="Times New Roman"/>
          <w:color w:val="000000" w:themeColor="text1"/>
          <w:szCs w:val="24"/>
        </w:rPr>
        <w:t>mobilních</w:t>
      </w:r>
      <w:r w:rsidR="008348F5">
        <w:rPr>
          <w:rFonts w:cs="Times New Roman"/>
          <w:color w:val="000000" w:themeColor="text1"/>
          <w:szCs w:val="24"/>
        </w:rPr>
        <w:t xml:space="preserve"> telefonů na táborech</w:t>
      </w:r>
      <w:r w:rsidR="007C0457">
        <w:rPr>
          <w:rFonts w:cs="Times New Roman"/>
          <w:color w:val="000000" w:themeColor="text1"/>
          <w:szCs w:val="24"/>
        </w:rPr>
        <w:t>. Nedomová (2020) ve svém výzkumu hovoří o tom</w:t>
      </w:r>
      <w:r w:rsidR="00D36736">
        <w:rPr>
          <w:rFonts w:cs="Times New Roman"/>
          <w:color w:val="000000" w:themeColor="text1"/>
          <w:szCs w:val="24"/>
        </w:rPr>
        <w:t xml:space="preserve">, že mobilní zařízení narušují chod tábora a </w:t>
      </w:r>
      <w:r w:rsidR="002360EB">
        <w:rPr>
          <w:rFonts w:cs="Times New Roman"/>
          <w:color w:val="000000" w:themeColor="text1"/>
          <w:szCs w:val="24"/>
        </w:rPr>
        <w:t>naru</w:t>
      </w:r>
      <w:r w:rsidR="005904B7">
        <w:rPr>
          <w:rFonts w:cs="Times New Roman"/>
          <w:color w:val="000000" w:themeColor="text1"/>
          <w:szCs w:val="24"/>
        </w:rPr>
        <w:t>šují</w:t>
      </w:r>
      <w:r w:rsidR="00D36736">
        <w:rPr>
          <w:rFonts w:cs="Times New Roman"/>
          <w:color w:val="000000" w:themeColor="text1"/>
          <w:szCs w:val="24"/>
        </w:rPr>
        <w:t xml:space="preserve"> táborovou podstatu.</w:t>
      </w:r>
      <w:r w:rsidR="00404A70">
        <w:rPr>
          <w:rFonts w:cs="Times New Roman"/>
          <w:color w:val="000000" w:themeColor="text1"/>
          <w:szCs w:val="24"/>
        </w:rPr>
        <w:t xml:space="preserve"> </w:t>
      </w:r>
      <w:r w:rsidR="005904B7">
        <w:rPr>
          <w:rFonts w:cs="Times New Roman"/>
          <w:color w:val="000000" w:themeColor="text1"/>
          <w:szCs w:val="24"/>
        </w:rPr>
        <w:t xml:space="preserve">V těchto výzkumech se však autorky nezabývají zapojením technologií do programu, ale orientují se </w:t>
      </w:r>
      <w:r w:rsidR="00B96E20">
        <w:rPr>
          <w:rFonts w:cs="Times New Roman"/>
          <w:color w:val="000000" w:themeColor="text1"/>
          <w:szCs w:val="24"/>
        </w:rPr>
        <w:t>na využívání mobilních zařízení v</w:t>
      </w:r>
      <w:r w:rsidR="00801A33">
        <w:rPr>
          <w:rFonts w:cs="Times New Roman"/>
          <w:color w:val="000000" w:themeColor="text1"/>
          <w:szCs w:val="24"/>
        </w:rPr>
        <w:t>e volných chvílích</w:t>
      </w:r>
      <w:r w:rsidR="00404A70">
        <w:rPr>
          <w:rFonts w:cs="Times New Roman"/>
          <w:color w:val="000000" w:themeColor="text1"/>
          <w:szCs w:val="24"/>
        </w:rPr>
        <w:t xml:space="preserve"> dětí</w:t>
      </w:r>
      <w:r w:rsidR="00B96E20">
        <w:rPr>
          <w:rFonts w:cs="Times New Roman"/>
          <w:color w:val="000000" w:themeColor="text1"/>
          <w:szCs w:val="24"/>
        </w:rPr>
        <w:t xml:space="preserve">. </w:t>
      </w:r>
    </w:p>
    <w:p w14:paraId="16095964" w14:textId="0A6DD67E" w:rsidR="00AE6067" w:rsidRDefault="00836853" w:rsidP="00AE6067">
      <w:pPr>
        <w:spacing w:line="360" w:lineRule="auto"/>
        <w:ind w:firstLine="567"/>
        <w:rPr>
          <w:rFonts w:cs="Times New Roman"/>
          <w:color w:val="000000" w:themeColor="text1"/>
          <w:szCs w:val="24"/>
        </w:rPr>
      </w:pPr>
      <w:r>
        <w:rPr>
          <w:rFonts w:cs="Times New Roman"/>
          <w:color w:val="000000" w:themeColor="text1"/>
          <w:szCs w:val="24"/>
        </w:rPr>
        <w:t>Z</w:t>
      </w:r>
      <w:r w:rsidR="00B96E20">
        <w:rPr>
          <w:rFonts w:cs="Times New Roman"/>
          <w:color w:val="000000" w:themeColor="text1"/>
          <w:szCs w:val="24"/>
        </w:rPr>
        <w:t>apojením</w:t>
      </w:r>
      <w:r>
        <w:rPr>
          <w:rFonts w:cs="Times New Roman"/>
          <w:color w:val="000000" w:themeColor="text1"/>
          <w:szCs w:val="24"/>
        </w:rPr>
        <w:t xml:space="preserve"> technologií do táborového programu se přímo </w:t>
      </w:r>
      <w:r w:rsidR="00404A70">
        <w:rPr>
          <w:rFonts w:cs="Times New Roman"/>
          <w:color w:val="000000" w:themeColor="text1"/>
          <w:szCs w:val="24"/>
        </w:rPr>
        <w:t>z</w:t>
      </w:r>
      <w:r>
        <w:rPr>
          <w:rFonts w:cs="Times New Roman"/>
          <w:color w:val="000000" w:themeColor="text1"/>
          <w:szCs w:val="24"/>
        </w:rPr>
        <w:t>abývá Hýblová (2020) a dochází k podobným závěrům</w:t>
      </w:r>
      <w:r w:rsidR="000820CF">
        <w:rPr>
          <w:rFonts w:cs="Times New Roman"/>
          <w:color w:val="000000" w:themeColor="text1"/>
          <w:szCs w:val="24"/>
        </w:rPr>
        <w:t>, k</w:t>
      </w:r>
      <w:r w:rsidR="007A089A">
        <w:rPr>
          <w:rFonts w:cs="Times New Roman"/>
          <w:color w:val="000000" w:themeColor="text1"/>
          <w:szCs w:val="24"/>
        </w:rPr>
        <w:t> jakým docházíme v rámci výzkumu</w:t>
      </w:r>
      <w:r>
        <w:rPr>
          <w:rFonts w:cs="Times New Roman"/>
          <w:color w:val="000000" w:themeColor="text1"/>
          <w:szCs w:val="24"/>
        </w:rPr>
        <w:t xml:space="preserve">. </w:t>
      </w:r>
      <w:r w:rsidR="00A37BE4">
        <w:rPr>
          <w:rFonts w:cs="Times New Roman"/>
          <w:color w:val="000000" w:themeColor="text1"/>
          <w:szCs w:val="24"/>
        </w:rPr>
        <w:t>Technologie jsou velmi přínosné a mají velký potenciál a variabili</w:t>
      </w:r>
      <w:r w:rsidR="00592257">
        <w:rPr>
          <w:rFonts w:cs="Times New Roman"/>
          <w:color w:val="000000" w:themeColor="text1"/>
          <w:szCs w:val="24"/>
        </w:rPr>
        <w:t>tu</w:t>
      </w:r>
      <w:r w:rsidR="00A37BE4">
        <w:rPr>
          <w:rFonts w:cs="Times New Roman"/>
          <w:color w:val="000000" w:themeColor="text1"/>
          <w:szCs w:val="24"/>
        </w:rPr>
        <w:t xml:space="preserve"> využití</w:t>
      </w:r>
      <w:r w:rsidR="00592257">
        <w:rPr>
          <w:rFonts w:cs="Times New Roman"/>
          <w:color w:val="000000" w:themeColor="text1"/>
          <w:szCs w:val="24"/>
        </w:rPr>
        <w:t>. O přínosu hovoří také Nosálová (2020) a Str</w:t>
      </w:r>
      <w:r w:rsidR="00EB436C">
        <w:rPr>
          <w:rFonts w:cs="Times New Roman"/>
          <w:color w:val="000000" w:themeColor="text1"/>
          <w:szCs w:val="24"/>
        </w:rPr>
        <w:t xml:space="preserve">nadová (2021). Všechny </w:t>
      </w:r>
      <w:r w:rsidR="003F42FD">
        <w:rPr>
          <w:rFonts w:cs="Times New Roman"/>
          <w:color w:val="000000" w:themeColor="text1"/>
          <w:szCs w:val="24"/>
        </w:rPr>
        <w:t xml:space="preserve">tři </w:t>
      </w:r>
      <w:r w:rsidR="00EB436C">
        <w:rPr>
          <w:rFonts w:cs="Times New Roman"/>
          <w:color w:val="000000" w:themeColor="text1"/>
          <w:szCs w:val="24"/>
        </w:rPr>
        <w:t>autorky se shodují na tom, že technologie přinášejí ozvláštnění a</w:t>
      </w:r>
      <w:r w:rsidR="004E2750">
        <w:rPr>
          <w:rFonts w:cs="Times New Roman"/>
          <w:color w:val="000000" w:themeColor="text1"/>
          <w:szCs w:val="24"/>
        </w:rPr>
        <w:t xml:space="preserve"> </w:t>
      </w:r>
      <w:r w:rsidR="00EB436C">
        <w:rPr>
          <w:rFonts w:cs="Times New Roman"/>
          <w:color w:val="000000" w:themeColor="text1"/>
          <w:szCs w:val="24"/>
        </w:rPr>
        <w:t>mají pozitivní vliv n</w:t>
      </w:r>
      <w:r w:rsidR="003F42FD">
        <w:rPr>
          <w:rFonts w:cs="Times New Roman"/>
          <w:color w:val="000000" w:themeColor="text1"/>
          <w:szCs w:val="24"/>
        </w:rPr>
        <w:t>a</w:t>
      </w:r>
      <w:r w:rsidR="00EB436C">
        <w:rPr>
          <w:rFonts w:cs="Times New Roman"/>
          <w:color w:val="000000" w:themeColor="text1"/>
          <w:szCs w:val="24"/>
        </w:rPr>
        <w:t xml:space="preserve"> motivaci </w:t>
      </w:r>
      <w:r w:rsidR="004E2750">
        <w:rPr>
          <w:rFonts w:cs="Times New Roman"/>
          <w:color w:val="000000" w:themeColor="text1"/>
          <w:szCs w:val="24"/>
        </w:rPr>
        <w:t xml:space="preserve">účastníků. </w:t>
      </w:r>
      <w:r w:rsidR="009E2226">
        <w:rPr>
          <w:rFonts w:cs="Times New Roman"/>
          <w:color w:val="000000" w:themeColor="text1"/>
          <w:szCs w:val="24"/>
        </w:rPr>
        <w:t>Opět se však potkáme s technologiemi zahrnující</w:t>
      </w:r>
      <w:r w:rsidR="0094663D">
        <w:rPr>
          <w:rFonts w:cs="Times New Roman"/>
          <w:color w:val="000000" w:themeColor="text1"/>
          <w:szCs w:val="24"/>
        </w:rPr>
        <w:t xml:space="preserve"> </w:t>
      </w:r>
      <w:r w:rsidR="009E2226">
        <w:rPr>
          <w:rFonts w:cs="Times New Roman"/>
          <w:color w:val="000000" w:themeColor="text1"/>
          <w:szCs w:val="24"/>
        </w:rPr>
        <w:t>mobilní zařízení. Technologiemi</w:t>
      </w:r>
      <w:r w:rsidR="00EE78C9">
        <w:rPr>
          <w:rFonts w:cs="Times New Roman"/>
          <w:color w:val="000000" w:themeColor="text1"/>
          <w:szCs w:val="24"/>
        </w:rPr>
        <w:t xml:space="preserve"> ve smyslu atraktivních hraček se nezabývá žádný výzkum. </w:t>
      </w:r>
    </w:p>
    <w:p w14:paraId="580031F0" w14:textId="33D0FF08" w:rsidR="00AE6067" w:rsidRDefault="00E25BE9" w:rsidP="00AE6067">
      <w:pPr>
        <w:spacing w:line="360" w:lineRule="auto"/>
        <w:ind w:firstLine="567"/>
        <w:rPr>
          <w:rFonts w:cs="Times New Roman"/>
          <w:color w:val="000000" w:themeColor="text1"/>
          <w:szCs w:val="24"/>
        </w:rPr>
      </w:pPr>
      <w:r>
        <w:rPr>
          <w:rFonts w:cs="Times New Roman"/>
          <w:color w:val="000000" w:themeColor="text1"/>
          <w:szCs w:val="24"/>
        </w:rPr>
        <w:t xml:space="preserve">Ve výzkumu jsme probírali </w:t>
      </w:r>
      <w:r w:rsidR="0045221C">
        <w:rPr>
          <w:rFonts w:cs="Times New Roman"/>
          <w:color w:val="000000" w:themeColor="text1"/>
          <w:szCs w:val="24"/>
        </w:rPr>
        <w:t>vhodné využití potenciálu moderní technologie. Tímto tématem se zabývá Petty (</w:t>
      </w:r>
      <w:r w:rsidR="00D6593F">
        <w:rPr>
          <w:rFonts w:cs="Times New Roman"/>
          <w:color w:val="000000" w:themeColor="text1"/>
          <w:szCs w:val="24"/>
        </w:rPr>
        <w:t>2013), který upozorňuje na to, že technologie jsou prostředek, se kterým musíme účelně pracovat</w:t>
      </w:r>
      <w:r w:rsidR="007C20C3">
        <w:rPr>
          <w:rFonts w:cs="Times New Roman"/>
          <w:color w:val="000000" w:themeColor="text1"/>
          <w:szCs w:val="24"/>
        </w:rPr>
        <w:t xml:space="preserve">, aby dostál potřebného efektu. </w:t>
      </w:r>
      <w:r w:rsidR="00372FE6">
        <w:rPr>
          <w:rFonts w:cs="Times New Roman"/>
          <w:color w:val="000000" w:themeColor="text1"/>
          <w:szCs w:val="24"/>
        </w:rPr>
        <w:t xml:space="preserve">Zounek (2009) a Joshi (2018) </w:t>
      </w:r>
      <w:r w:rsidR="008B61D0">
        <w:rPr>
          <w:rFonts w:cs="Times New Roman"/>
          <w:color w:val="000000" w:themeColor="text1"/>
          <w:szCs w:val="24"/>
        </w:rPr>
        <w:t>se poté zabývají nadměrným užíváním, které dle nich vede k omezení sociální</w:t>
      </w:r>
      <w:r w:rsidR="00E7288E">
        <w:rPr>
          <w:rFonts w:cs="Times New Roman"/>
          <w:color w:val="000000" w:themeColor="text1"/>
          <w:szCs w:val="24"/>
        </w:rPr>
        <w:t>ch</w:t>
      </w:r>
      <w:r w:rsidR="008B61D0">
        <w:rPr>
          <w:rFonts w:cs="Times New Roman"/>
          <w:color w:val="000000" w:themeColor="text1"/>
          <w:szCs w:val="24"/>
        </w:rPr>
        <w:t xml:space="preserve"> dovedností</w:t>
      </w:r>
      <w:r w:rsidR="00C24C09">
        <w:rPr>
          <w:rFonts w:cs="Times New Roman"/>
          <w:color w:val="000000" w:themeColor="text1"/>
          <w:szCs w:val="24"/>
        </w:rPr>
        <w:t>, což narušuje sociální život. V našem případě by s</w:t>
      </w:r>
      <w:r w:rsidR="00C825B2">
        <w:rPr>
          <w:rFonts w:cs="Times New Roman"/>
          <w:color w:val="000000" w:themeColor="text1"/>
          <w:szCs w:val="24"/>
        </w:rPr>
        <w:t>e tato myšlenka</w:t>
      </w:r>
      <w:r w:rsidR="001D069A">
        <w:rPr>
          <w:rFonts w:cs="Times New Roman"/>
          <w:color w:val="000000" w:themeColor="text1"/>
          <w:szCs w:val="24"/>
        </w:rPr>
        <w:t xml:space="preserve"> dal</w:t>
      </w:r>
      <w:r w:rsidR="00C825B2">
        <w:rPr>
          <w:rFonts w:cs="Times New Roman"/>
          <w:color w:val="000000" w:themeColor="text1"/>
          <w:szCs w:val="24"/>
        </w:rPr>
        <w:t>a</w:t>
      </w:r>
      <w:r w:rsidR="001D069A">
        <w:rPr>
          <w:rFonts w:cs="Times New Roman"/>
          <w:color w:val="000000" w:themeColor="text1"/>
          <w:szCs w:val="24"/>
        </w:rPr>
        <w:t xml:space="preserve"> implementovat na táborové prostředí</w:t>
      </w:r>
      <w:r w:rsidR="00625D40">
        <w:rPr>
          <w:rFonts w:cs="Times New Roman"/>
          <w:color w:val="000000" w:themeColor="text1"/>
          <w:szCs w:val="24"/>
        </w:rPr>
        <w:t xml:space="preserve">, kdy </w:t>
      </w:r>
      <w:r w:rsidR="001D069A">
        <w:rPr>
          <w:rFonts w:cs="Times New Roman"/>
          <w:color w:val="000000" w:themeColor="text1"/>
          <w:szCs w:val="24"/>
        </w:rPr>
        <w:t>nadměrné užívání technologií narušuje život t</w:t>
      </w:r>
      <w:r w:rsidR="00E80711">
        <w:rPr>
          <w:rFonts w:cs="Times New Roman"/>
          <w:color w:val="000000" w:themeColor="text1"/>
          <w:szCs w:val="24"/>
        </w:rPr>
        <w:t>áborový</w:t>
      </w:r>
      <w:r w:rsidR="00466017">
        <w:rPr>
          <w:rFonts w:cs="Times New Roman"/>
          <w:color w:val="000000" w:themeColor="text1"/>
          <w:szCs w:val="24"/>
        </w:rPr>
        <w:t xml:space="preserve"> a </w:t>
      </w:r>
      <w:r w:rsidR="00E80711" w:rsidRPr="00733BDB">
        <w:rPr>
          <w:rFonts w:cs="Times New Roman"/>
          <w:szCs w:val="24"/>
        </w:rPr>
        <w:t>vede ke ztrátě podstaty</w:t>
      </w:r>
      <w:r w:rsidR="00871A63">
        <w:rPr>
          <w:rFonts w:cs="Times New Roman"/>
          <w:szCs w:val="24"/>
        </w:rPr>
        <w:t xml:space="preserve"> </w:t>
      </w:r>
      <w:r w:rsidR="007A089A">
        <w:rPr>
          <w:rFonts w:cs="Times New Roman"/>
          <w:szCs w:val="24"/>
        </w:rPr>
        <w:t>tábora jako takového.</w:t>
      </w:r>
      <w:r w:rsidR="00733BDB" w:rsidRPr="00733BDB">
        <w:rPr>
          <w:rFonts w:cs="Times New Roman"/>
          <w:szCs w:val="24"/>
        </w:rPr>
        <w:t xml:space="preserve"> </w:t>
      </w:r>
    </w:p>
    <w:p w14:paraId="2A8B5C17" w14:textId="3CA8244A" w:rsidR="00AE6067" w:rsidRDefault="00B646B8" w:rsidP="00AE6067">
      <w:pPr>
        <w:spacing w:line="360" w:lineRule="auto"/>
        <w:ind w:firstLine="567"/>
        <w:rPr>
          <w:rFonts w:cs="Times New Roman"/>
          <w:color w:val="000000" w:themeColor="text1"/>
          <w:szCs w:val="24"/>
        </w:rPr>
      </w:pPr>
      <w:r>
        <w:rPr>
          <w:rFonts w:cs="Times New Roman"/>
          <w:color w:val="000000" w:themeColor="text1"/>
          <w:szCs w:val="24"/>
        </w:rPr>
        <w:t>S</w:t>
      </w:r>
      <w:r w:rsidR="00BA36BF">
        <w:rPr>
          <w:rFonts w:cs="Times New Roman"/>
          <w:color w:val="000000" w:themeColor="text1"/>
          <w:szCs w:val="24"/>
        </w:rPr>
        <w:t> </w:t>
      </w:r>
      <w:r>
        <w:rPr>
          <w:rFonts w:cs="Times New Roman"/>
          <w:color w:val="000000" w:themeColor="text1"/>
          <w:szCs w:val="24"/>
        </w:rPr>
        <w:t>vyu</w:t>
      </w:r>
      <w:r w:rsidR="00BA36BF">
        <w:rPr>
          <w:rFonts w:cs="Times New Roman"/>
          <w:color w:val="000000" w:themeColor="text1"/>
          <w:szCs w:val="24"/>
        </w:rPr>
        <w:t xml:space="preserve">žitím potenciálu </w:t>
      </w:r>
      <w:r w:rsidR="00E24702">
        <w:rPr>
          <w:rFonts w:cs="Times New Roman"/>
          <w:color w:val="000000" w:themeColor="text1"/>
          <w:szCs w:val="24"/>
        </w:rPr>
        <w:t>moderních technol</w:t>
      </w:r>
      <w:r w:rsidR="0080261C">
        <w:rPr>
          <w:rFonts w:cs="Times New Roman"/>
          <w:color w:val="000000" w:themeColor="text1"/>
          <w:szCs w:val="24"/>
        </w:rPr>
        <w:t xml:space="preserve">ogií </w:t>
      </w:r>
      <w:r w:rsidR="00BA36BF">
        <w:rPr>
          <w:rFonts w:cs="Times New Roman"/>
          <w:color w:val="000000" w:themeColor="text1"/>
          <w:szCs w:val="24"/>
        </w:rPr>
        <w:t>souvisí také fakt, že by respondenti rádi kombinovali prvek moderní</w:t>
      </w:r>
      <w:r w:rsidR="00E57F61">
        <w:rPr>
          <w:rFonts w:cs="Times New Roman"/>
          <w:color w:val="000000" w:themeColor="text1"/>
          <w:szCs w:val="24"/>
        </w:rPr>
        <w:t xml:space="preserve"> technologie s prvky jinými</w:t>
      </w:r>
      <w:r w:rsidR="00871A63">
        <w:rPr>
          <w:rFonts w:cs="Times New Roman"/>
          <w:color w:val="000000" w:themeColor="text1"/>
          <w:szCs w:val="24"/>
        </w:rPr>
        <w:t xml:space="preserve"> (vedoucí, běžně používaný materiál)</w:t>
      </w:r>
      <w:r w:rsidR="00CE403E">
        <w:rPr>
          <w:rFonts w:cs="Times New Roman"/>
          <w:color w:val="000000" w:themeColor="text1"/>
          <w:szCs w:val="24"/>
        </w:rPr>
        <w:t xml:space="preserve">, kde se dostáváme ke stejnému výsledku jako </w:t>
      </w:r>
      <w:r w:rsidR="00E57F61">
        <w:rPr>
          <w:rFonts w:cs="Times New Roman"/>
          <w:color w:val="000000" w:themeColor="text1"/>
          <w:szCs w:val="24"/>
        </w:rPr>
        <w:t xml:space="preserve">Tóblová (in Dostál, 2011), která upozorňuje na kombinaci techniky </w:t>
      </w:r>
      <w:r w:rsidR="000858BE">
        <w:rPr>
          <w:rFonts w:cs="Times New Roman"/>
          <w:color w:val="000000" w:themeColor="text1"/>
          <w:szCs w:val="24"/>
        </w:rPr>
        <w:t>s</w:t>
      </w:r>
      <w:r w:rsidR="004630C7">
        <w:rPr>
          <w:rFonts w:cs="Times New Roman"/>
          <w:color w:val="000000" w:themeColor="text1"/>
          <w:szCs w:val="24"/>
        </w:rPr>
        <w:t xml:space="preserve"> tradiční</w:t>
      </w:r>
      <w:r w:rsidR="00A716D5">
        <w:rPr>
          <w:rFonts w:cs="Times New Roman"/>
          <w:color w:val="000000" w:themeColor="text1"/>
          <w:szCs w:val="24"/>
        </w:rPr>
        <w:t>mi</w:t>
      </w:r>
      <w:r w:rsidR="004630C7">
        <w:rPr>
          <w:rFonts w:cs="Times New Roman"/>
          <w:color w:val="000000" w:themeColor="text1"/>
          <w:szCs w:val="24"/>
        </w:rPr>
        <w:t xml:space="preserve"> postup</w:t>
      </w:r>
      <w:r w:rsidR="00EE7748">
        <w:rPr>
          <w:rFonts w:cs="Times New Roman"/>
          <w:color w:val="000000" w:themeColor="text1"/>
          <w:szCs w:val="24"/>
        </w:rPr>
        <w:t>y</w:t>
      </w:r>
      <w:r w:rsidR="004630C7">
        <w:rPr>
          <w:rFonts w:cs="Times New Roman"/>
          <w:color w:val="000000" w:themeColor="text1"/>
          <w:szCs w:val="24"/>
        </w:rPr>
        <w:t xml:space="preserve">, </w:t>
      </w:r>
      <w:r w:rsidR="000858BE">
        <w:rPr>
          <w:rFonts w:cs="Times New Roman"/>
          <w:color w:val="000000" w:themeColor="text1"/>
          <w:szCs w:val="24"/>
        </w:rPr>
        <w:t>která</w:t>
      </w:r>
      <w:r w:rsidR="004630C7">
        <w:rPr>
          <w:rFonts w:cs="Times New Roman"/>
          <w:color w:val="000000" w:themeColor="text1"/>
          <w:szCs w:val="24"/>
        </w:rPr>
        <w:t xml:space="preserve"> vede ke zlepšení dynamiky daného procesu. </w:t>
      </w:r>
    </w:p>
    <w:p w14:paraId="65C2425D" w14:textId="3FA656BF" w:rsidR="00FC04B6" w:rsidRDefault="00EE7748" w:rsidP="004A0C13">
      <w:pPr>
        <w:spacing w:line="360" w:lineRule="auto"/>
        <w:ind w:firstLine="567"/>
        <w:rPr>
          <w:rFonts w:cs="Times New Roman"/>
          <w:color w:val="000000" w:themeColor="text1"/>
          <w:szCs w:val="24"/>
        </w:rPr>
      </w:pPr>
      <w:r>
        <w:rPr>
          <w:rFonts w:cs="Times New Roman"/>
          <w:color w:val="000000" w:themeColor="text1"/>
          <w:szCs w:val="24"/>
        </w:rPr>
        <w:t>Výsledky vyplývající z našeho výzkumu se shodují s výsledky v námi uvedené l</w:t>
      </w:r>
      <w:r w:rsidR="004A0C13">
        <w:rPr>
          <w:rFonts w:cs="Times New Roman"/>
          <w:color w:val="000000" w:themeColor="text1"/>
          <w:szCs w:val="24"/>
        </w:rPr>
        <w:t xml:space="preserve">iteratuře a </w:t>
      </w:r>
      <w:r w:rsidR="00B52755">
        <w:rPr>
          <w:rFonts w:cs="Times New Roman"/>
          <w:color w:val="000000" w:themeColor="text1"/>
          <w:szCs w:val="24"/>
        </w:rPr>
        <w:t>výzkumech. Náš výzkum však přináší zcela nové poznatky a t</w:t>
      </w:r>
      <w:r w:rsidR="00C26C8A">
        <w:rPr>
          <w:rFonts w:cs="Times New Roman"/>
          <w:color w:val="000000" w:themeColor="text1"/>
          <w:szCs w:val="24"/>
        </w:rPr>
        <w:t>o</w:t>
      </w:r>
      <w:r w:rsidR="00B52755">
        <w:rPr>
          <w:rFonts w:cs="Times New Roman"/>
          <w:color w:val="000000" w:themeColor="text1"/>
          <w:szCs w:val="24"/>
        </w:rPr>
        <w:t xml:space="preserve"> </w:t>
      </w:r>
      <w:r w:rsidR="00044E3E">
        <w:rPr>
          <w:rFonts w:cs="Times New Roman"/>
          <w:color w:val="000000" w:themeColor="text1"/>
          <w:szCs w:val="24"/>
        </w:rPr>
        <w:t>o</w:t>
      </w:r>
      <w:r w:rsidR="00B52755">
        <w:rPr>
          <w:rFonts w:cs="Times New Roman"/>
          <w:color w:val="000000" w:themeColor="text1"/>
          <w:szCs w:val="24"/>
        </w:rPr>
        <w:t xml:space="preserve"> problematice tvorby a zapojení </w:t>
      </w:r>
      <w:r w:rsidR="007A089A">
        <w:rPr>
          <w:rFonts w:cs="Times New Roman"/>
          <w:color w:val="000000" w:themeColor="text1"/>
          <w:szCs w:val="24"/>
        </w:rPr>
        <w:t>pomůcek</w:t>
      </w:r>
      <w:r w:rsidR="009A3FF6">
        <w:rPr>
          <w:rFonts w:cs="Times New Roman"/>
          <w:color w:val="000000" w:themeColor="text1"/>
          <w:szCs w:val="24"/>
        </w:rPr>
        <w:t xml:space="preserve"> s prvky moderních technologií</w:t>
      </w:r>
      <w:r w:rsidR="00C26C8A">
        <w:rPr>
          <w:rFonts w:cs="Times New Roman"/>
          <w:color w:val="000000" w:themeColor="text1"/>
          <w:szCs w:val="24"/>
        </w:rPr>
        <w:t xml:space="preserve"> do táborového prostředí. </w:t>
      </w:r>
      <w:r w:rsidR="00B1097A">
        <w:rPr>
          <w:rFonts w:cs="Times New Roman"/>
          <w:color w:val="000000" w:themeColor="text1"/>
          <w:szCs w:val="24"/>
        </w:rPr>
        <w:t>Dosud byly všechny moderní technologie zkoumány d</w:t>
      </w:r>
      <w:r w:rsidR="00974B56">
        <w:rPr>
          <w:rFonts w:cs="Times New Roman"/>
          <w:color w:val="000000" w:themeColor="text1"/>
          <w:szCs w:val="24"/>
        </w:rPr>
        <w:t>ohromady jako jeden celek. Náš výzkum však p</w:t>
      </w:r>
      <w:r w:rsidR="00DC559C">
        <w:rPr>
          <w:rFonts w:cs="Times New Roman"/>
          <w:color w:val="000000" w:themeColor="text1"/>
          <w:szCs w:val="24"/>
        </w:rPr>
        <w:t>o</w:t>
      </w:r>
      <w:r w:rsidR="00107C4A">
        <w:rPr>
          <w:rFonts w:cs="Times New Roman"/>
          <w:color w:val="000000" w:themeColor="text1"/>
          <w:szCs w:val="24"/>
        </w:rPr>
        <w:t>ukazuje</w:t>
      </w:r>
      <w:r w:rsidR="00DC559C">
        <w:rPr>
          <w:rFonts w:cs="Times New Roman"/>
          <w:color w:val="000000" w:themeColor="text1"/>
          <w:szCs w:val="24"/>
        </w:rPr>
        <w:t xml:space="preserve"> </w:t>
      </w:r>
      <w:r w:rsidR="00107C4A">
        <w:rPr>
          <w:rFonts w:cs="Times New Roman"/>
          <w:color w:val="000000" w:themeColor="text1"/>
          <w:szCs w:val="24"/>
        </w:rPr>
        <w:t xml:space="preserve">na </w:t>
      </w:r>
      <w:r w:rsidR="00974B56">
        <w:rPr>
          <w:rFonts w:cs="Times New Roman"/>
          <w:color w:val="000000" w:themeColor="text1"/>
          <w:szCs w:val="24"/>
        </w:rPr>
        <w:t>to, že mo</w:t>
      </w:r>
      <w:r w:rsidR="002D38F8">
        <w:rPr>
          <w:rFonts w:cs="Times New Roman"/>
          <w:color w:val="000000" w:themeColor="text1"/>
          <w:szCs w:val="24"/>
        </w:rPr>
        <w:t xml:space="preserve">derní technologie jsou </w:t>
      </w:r>
      <w:r w:rsidR="00871A63">
        <w:rPr>
          <w:rFonts w:cs="Times New Roman"/>
          <w:color w:val="000000" w:themeColor="text1"/>
          <w:szCs w:val="24"/>
        </w:rPr>
        <w:t xml:space="preserve">v pojetí respondentů </w:t>
      </w:r>
      <w:r w:rsidR="002D38F8">
        <w:rPr>
          <w:rFonts w:cs="Times New Roman"/>
          <w:color w:val="000000" w:themeColor="text1"/>
          <w:szCs w:val="24"/>
        </w:rPr>
        <w:t xml:space="preserve">rozdělovány do dvou menších skupin – </w:t>
      </w:r>
      <w:r w:rsidR="006B4D51">
        <w:rPr>
          <w:rFonts w:cs="Times New Roman"/>
          <w:color w:val="000000" w:themeColor="text1"/>
          <w:szCs w:val="24"/>
        </w:rPr>
        <w:t xml:space="preserve">pomůcky s prvky </w:t>
      </w:r>
      <w:r w:rsidR="00FC04B6">
        <w:rPr>
          <w:rFonts w:cs="Times New Roman"/>
          <w:color w:val="000000" w:themeColor="text1"/>
          <w:szCs w:val="24"/>
        </w:rPr>
        <w:t>moderních techn</w:t>
      </w:r>
      <w:r w:rsidR="006B4D51">
        <w:rPr>
          <w:rFonts w:cs="Times New Roman"/>
          <w:color w:val="000000" w:themeColor="text1"/>
          <w:szCs w:val="24"/>
        </w:rPr>
        <w:t>ologií</w:t>
      </w:r>
      <w:r w:rsidR="003A0296">
        <w:rPr>
          <w:rFonts w:cs="Times New Roman"/>
          <w:color w:val="000000" w:themeColor="text1"/>
          <w:szCs w:val="24"/>
        </w:rPr>
        <w:t xml:space="preserve"> a mobilní zařízení. Na tyto dvě skupiny se v rámci táborové pedagogiky pohlíží odliš</w:t>
      </w:r>
      <w:r w:rsidR="00EE403F">
        <w:rPr>
          <w:rFonts w:cs="Times New Roman"/>
          <w:color w:val="000000" w:themeColor="text1"/>
          <w:szCs w:val="24"/>
        </w:rPr>
        <w:t xml:space="preserve">ně a je </w:t>
      </w:r>
      <w:r w:rsidR="00AF0CE5">
        <w:rPr>
          <w:rFonts w:cs="Times New Roman"/>
          <w:color w:val="000000" w:themeColor="text1"/>
          <w:szCs w:val="24"/>
        </w:rPr>
        <w:t>potře</w:t>
      </w:r>
      <w:r w:rsidR="00107C4A">
        <w:rPr>
          <w:rFonts w:cs="Times New Roman"/>
          <w:color w:val="000000" w:themeColor="text1"/>
          <w:szCs w:val="24"/>
        </w:rPr>
        <w:t>b</w:t>
      </w:r>
      <w:r w:rsidR="00AF0CE5">
        <w:rPr>
          <w:rFonts w:cs="Times New Roman"/>
          <w:color w:val="000000" w:themeColor="text1"/>
          <w:szCs w:val="24"/>
        </w:rPr>
        <w:t xml:space="preserve">a </w:t>
      </w:r>
      <w:r w:rsidR="00EE403F">
        <w:rPr>
          <w:rFonts w:cs="Times New Roman"/>
          <w:color w:val="000000" w:themeColor="text1"/>
          <w:szCs w:val="24"/>
        </w:rPr>
        <w:t xml:space="preserve">oba pohledy </w:t>
      </w:r>
      <w:r w:rsidR="00AF0CE5">
        <w:rPr>
          <w:rFonts w:cs="Times New Roman"/>
          <w:color w:val="000000" w:themeColor="text1"/>
          <w:szCs w:val="24"/>
        </w:rPr>
        <w:t>brát v</w:t>
      </w:r>
      <w:r w:rsidR="00107C4A">
        <w:rPr>
          <w:rFonts w:cs="Times New Roman"/>
          <w:color w:val="000000" w:themeColor="text1"/>
          <w:szCs w:val="24"/>
        </w:rPr>
        <w:t> </w:t>
      </w:r>
      <w:r w:rsidR="00AF0CE5">
        <w:rPr>
          <w:rFonts w:cs="Times New Roman"/>
          <w:color w:val="000000" w:themeColor="text1"/>
          <w:szCs w:val="24"/>
        </w:rPr>
        <w:t>potaz</w:t>
      </w:r>
      <w:r w:rsidR="00107C4A">
        <w:rPr>
          <w:rFonts w:cs="Times New Roman"/>
          <w:color w:val="000000" w:themeColor="text1"/>
          <w:szCs w:val="24"/>
        </w:rPr>
        <w:t>, rozl</w:t>
      </w:r>
      <w:r w:rsidR="00044E3E">
        <w:rPr>
          <w:rFonts w:cs="Times New Roman"/>
          <w:color w:val="000000" w:themeColor="text1"/>
          <w:szCs w:val="24"/>
        </w:rPr>
        <w:t xml:space="preserve">išovat je a porovnávat. </w:t>
      </w:r>
    </w:p>
    <w:p w14:paraId="68A610E4" w14:textId="77777777" w:rsidR="00FC04B6" w:rsidRDefault="00FC04B6">
      <w:pPr>
        <w:jc w:val="left"/>
        <w:rPr>
          <w:rFonts w:cs="Times New Roman"/>
          <w:color w:val="000000" w:themeColor="text1"/>
          <w:szCs w:val="24"/>
        </w:rPr>
      </w:pPr>
      <w:r>
        <w:rPr>
          <w:rFonts w:cs="Times New Roman"/>
          <w:color w:val="000000" w:themeColor="text1"/>
          <w:szCs w:val="24"/>
        </w:rPr>
        <w:br w:type="page"/>
      </w:r>
    </w:p>
    <w:p w14:paraId="0EA8A411" w14:textId="1B6DFE52" w:rsidR="00481E65" w:rsidRDefault="00875E32" w:rsidP="00056E16">
      <w:pPr>
        <w:pStyle w:val="Nadpis1"/>
      </w:pPr>
      <w:bookmarkStart w:id="66" w:name="_Toc101410241"/>
      <w:r w:rsidRPr="00C54D14">
        <w:lastRenderedPageBreak/>
        <w:t>Závěr</w:t>
      </w:r>
      <w:bookmarkEnd w:id="66"/>
    </w:p>
    <w:p w14:paraId="45C04F09" w14:textId="0C3DECCA" w:rsidR="00287944" w:rsidRPr="00287944" w:rsidRDefault="00287944" w:rsidP="00287944">
      <w:pPr>
        <w:spacing w:line="360" w:lineRule="auto"/>
        <w:ind w:firstLine="567"/>
        <w:rPr>
          <w:rFonts w:cs="Times New Roman"/>
          <w:szCs w:val="24"/>
        </w:rPr>
      </w:pPr>
      <w:r w:rsidRPr="00287944">
        <w:rPr>
          <w:rFonts w:cs="Times New Roman"/>
          <w:szCs w:val="24"/>
        </w:rPr>
        <w:t>Hlavním cílem v teoretické části diplomové práce bylo charakterizovat fenomény, které souvisí s využitím moderních technologií v táborové pedagogice a vymezit pojem táborová pedagogika. V rámci naplnění tohoto cíle jsem v jednotlivých kapitolách teoretické části popsala problematiku výchovy ve volném čase, řízené hry a moderních technologií. Pojem táborová pedagogika je pro diplomovou práci zásadní, ale v žádné literatuře nebyl dosud definován. Proto jsem jako jeden z hlavních cílů práce uvedla vymezení tohoto pojmu, při němž jsem vycházela z poznatků pedagogiky volného času objasněných v první kapitole teoretické části diplomové práce.</w:t>
      </w:r>
    </w:p>
    <w:p w14:paraId="7DA4F3E4" w14:textId="77777777" w:rsidR="00287944" w:rsidRPr="00287944" w:rsidRDefault="00287944" w:rsidP="00287944">
      <w:pPr>
        <w:spacing w:line="360" w:lineRule="auto"/>
        <w:ind w:firstLine="567"/>
        <w:rPr>
          <w:rFonts w:cs="Times New Roman"/>
          <w:szCs w:val="24"/>
        </w:rPr>
      </w:pPr>
      <w:r w:rsidRPr="00287944">
        <w:rPr>
          <w:rFonts w:cs="Times New Roman"/>
          <w:szCs w:val="24"/>
        </w:rPr>
        <w:t xml:space="preserve">Při analýze zdrojů zabývajících se moderními technologiemi ve výchovně vzdělávacím procesu jsem zjistila, že se pouze malé množství autorů orientuje na zapojení moderních technologií do prostředí táborové pedagogiky. Charakterizovala jsem tedy možnosti jejich využití ve školním prostředí a v rámci výzkumu jsem se zaměřila na otázky, které dosud nebyly odbornou literaturou zodpovězeny. </w:t>
      </w:r>
    </w:p>
    <w:p w14:paraId="3C2D7A0C" w14:textId="640AF7F6" w:rsidR="00287944" w:rsidRPr="00287944" w:rsidRDefault="00287944" w:rsidP="00287944">
      <w:pPr>
        <w:spacing w:line="360" w:lineRule="auto"/>
        <w:ind w:firstLine="567"/>
        <w:rPr>
          <w:rFonts w:cs="Times New Roman"/>
          <w:szCs w:val="24"/>
        </w:rPr>
      </w:pPr>
      <w:r w:rsidRPr="00287944">
        <w:rPr>
          <w:rFonts w:cs="Times New Roman"/>
          <w:szCs w:val="24"/>
        </w:rPr>
        <w:t>Ve výzkumu jsem dospěla k velmi důležitým poznatkům týkajícím se kategorizací moderních technologií. V prostředí výchovně vzdělávacího procesu se v literatuře hovoří o moderních technologiích převážně ve smyslu mobilních zařízení. Většina výzkumů se specificky zaměřuje na mobilní telefony, tablety a počítače. Méně se však setkáme s pojetím, se kterým pracujeme v této diplomové práce, a to s pojetím moderních technologií ve smyslu pomůcek využívaných při činnostech na táborech, zejména při řízených hrách</w:t>
      </w:r>
      <w:r>
        <w:rPr>
          <w:rFonts w:cs="Times New Roman"/>
          <w:szCs w:val="24"/>
        </w:rPr>
        <w:t xml:space="preserve">. </w:t>
      </w:r>
      <w:r w:rsidRPr="00287944">
        <w:rPr>
          <w:rFonts w:cs="Times New Roman"/>
          <w:szCs w:val="24"/>
        </w:rPr>
        <w:t>Z výzkumu vyplývá, že tyto dvě kategorie (technologie jako mobilní zařízení vs. technologie jako pomůcka při hře) jsou aktéry táborového prostředí rozlišovány a rozdíl mezi nimi je vnímán jako výrazný.</w:t>
      </w:r>
    </w:p>
    <w:p w14:paraId="37B000E4" w14:textId="1712D808" w:rsidR="00287944" w:rsidRPr="00287944" w:rsidRDefault="00287944" w:rsidP="00287944">
      <w:pPr>
        <w:spacing w:line="360" w:lineRule="auto"/>
        <w:ind w:firstLine="567"/>
        <w:rPr>
          <w:rFonts w:cs="Times New Roman"/>
          <w:szCs w:val="24"/>
        </w:rPr>
      </w:pPr>
      <w:r w:rsidRPr="00287944">
        <w:rPr>
          <w:rFonts w:cs="Times New Roman"/>
          <w:szCs w:val="24"/>
        </w:rPr>
        <w:t xml:space="preserve">Hlavním cílem empirické části diplomové práce bylo navržení zcela nové moderní technologie a její následná implementace do her. Prostřednictvím spolupráce s Domem dětí a mládeže Helceletka jsem navrhla technologii Lucerna, kterou kolegové na Helceletce sestrojili a následně bylo možné ji zapojit do her, které jsem buď vytvořila, nebo transformovala z her již existujících. Dále jsem také vytvořila několik her, do kterých byla zapojena další moderní technologie, která vznikla již dříve v rámci činnosti Helceletky – Semafor. </w:t>
      </w:r>
    </w:p>
    <w:p w14:paraId="761EFF32" w14:textId="70A1A515" w:rsidR="00287944" w:rsidRPr="00287944" w:rsidRDefault="00287944" w:rsidP="00287944">
      <w:pPr>
        <w:spacing w:line="360" w:lineRule="auto"/>
        <w:ind w:firstLine="567"/>
        <w:rPr>
          <w:rFonts w:cs="Times New Roman"/>
          <w:szCs w:val="24"/>
        </w:rPr>
      </w:pPr>
      <w:r w:rsidRPr="00287944">
        <w:rPr>
          <w:rFonts w:cs="Times New Roman"/>
          <w:szCs w:val="24"/>
        </w:rPr>
        <w:t>V průběhu výzkumu jsem realizovala šest her se zapojením těchto technologií</w:t>
      </w:r>
      <w:r>
        <w:rPr>
          <w:rFonts w:cs="Times New Roman"/>
          <w:szCs w:val="24"/>
        </w:rPr>
        <w:t>,</w:t>
      </w:r>
      <w:r w:rsidRPr="00287944">
        <w:rPr>
          <w:rFonts w:cs="Times New Roman"/>
          <w:szCs w:val="24"/>
        </w:rPr>
        <w:t xml:space="preserve"> a abych dosáhla dalšího cíle diplomové práce, provedla jsem jejich důkladné zhodnocení. Hodnocení proběhlo pomocí ohniskových skupin, které zároveň směřovaly k dosažení posledního hlavního </w:t>
      </w:r>
      <w:r w:rsidRPr="00287944">
        <w:rPr>
          <w:rFonts w:cs="Times New Roman"/>
          <w:szCs w:val="24"/>
        </w:rPr>
        <w:lastRenderedPageBreak/>
        <w:t xml:space="preserve">cíle diplomové práce, totiž evaluovat zapojení moderních technologií do táborové pedagogiky se zaměřením na míru akceptace a potenciál využití. Hlavními otázkami zde byly možnosti využití moderních technologií v táborové pedagogice a míra akceptace tohoto využití z pohledu účastníků a organizátorů. Zaměřila jsem se také na možnosti modifikací a navrhla jsem úpravy technologií pro možnosti další práce s nimi. </w:t>
      </w:r>
    </w:p>
    <w:p w14:paraId="1E310F3C" w14:textId="17E4EBDA" w:rsidR="00287944" w:rsidRPr="00287944" w:rsidRDefault="00287944" w:rsidP="00287944">
      <w:pPr>
        <w:spacing w:line="360" w:lineRule="auto"/>
        <w:ind w:firstLine="567"/>
        <w:rPr>
          <w:rFonts w:cs="Times New Roman"/>
          <w:szCs w:val="24"/>
        </w:rPr>
      </w:pPr>
      <w:r w:rsidRPr="00287944">
        <w:rPr>
          <w:rFonts w:cs="Times New Roman"/>
          <w:szCs w:val="24"/>
        </w:rPr>
        <w:t>Z výzkumu vyplývá, že moderní technologie ve smyslu pomůcek</w:t>
      </w:r>
      <w:r>
        <w:rPr>
          <w:rFonts w:cs="Times New Roman"/>
          <w:szCs w:val="24"/>
        </w:rPr>
        <w:t xml:space="preserve"> s prvky moderních technologií</w:t>
      </w:r>
      <w:r w:rsidRPr="00287944">
        <w:rPr>
          <w:rFonts w:cs="Times New Roman"/>
          <w:szCs w:val="24"/>
        </w:rPr>
        <w:t xml:space="preserve"> jsou v táborové pedagogice akceptovány a jejich využívání je žádoucí. Přinášejí mnoho pozitivních vlivů na motivaci a prožívání účastníků. Obohacují táborové prostředí o atraktivní a lákavé prvky. Ale zároveň je potřeba dbát na jejich správné zapojení a na vhodnou frekvenci využití. Oproti tomu u mobilních zařízení je akceptace výrazně nižší. Mobilní zařízení jsou v tomto pojetí</w:t>
      </w:r>
      <w:r>
        <w:rPr>
          <w:rFonts w:cs="Times New Roman"/>
          <w:szCs w:val="24"/>
        </w:rPr>
        <w:t xml:space="preserve"> spojována</w:t>
      </w:r>
      <w:r w:rsidRPr="00287944">
        <w:rPr>
          <w:rFonts w:cs="Times New Roman"/>
          <w:szCs w:val="24"/>
        </w:rPr>
        <w:t xml:space="preserve"> s narušováním táborového prostředí a jsou tedy vnímána jako nežádoucí.</w:t>
      </w:r>
    </w:p>
    <w:p w14:paraId="5B224431" w14:textId="77777777" w:rsidR="00287944" w:rsidRPr="00287944" w:rsidRDefault="00287944" w:rsidP="00287944">
      <w:pPr>
        <w:spacing w:line="360" w:lineRule="auto"/>
        <w:ind w:firstLine="567"/>
        <w:rPr>
          <w:rFonts w:cs="Times New Roman"/>
          <w:szCs w:val="24"/>
        </w:rPr>
      </w:pPr>
      <w:r w:rsidRPr="00287944">
        <w:rPr>
          <w:rFonts w:cs="Times New Roman"/>
          <w:szCs w:val="24"/>
        </w:rPr>
        <w:t>Výsledky výzkumu byly v závěru práce porovnávány s výsledky jiných výzkumů týkajících se podobné problematiky. Výsledky, které dané výzkumy uváděly, se s našimi výstupy shodovaly. Náš výzkum však přinesl zcela nový pohled na moderní technologie, který je v pojetí táborové pedagogiky zásadní a může přinést významné impulsy pro další zkoumání.</w:t>
      </w:r>
    </w:p>
    <w:p w14:paraId="24E9D831" w14:textId="1867D039" w:rsidR="005E24DC" w:rsidRPr="00287944" w:rsidRDefault="00287944" w:rsidP="00287944">
      <w:pPr>
        <w:spacing w:line="360" w:lineRule="auto"/>
        <w:ind w:firstLine="567"/>
        <w:rPr>
          <w:rFonts w:cs="Times New Roman"/>
          <w:szCs w:val="24"/>
        </w:rPr>
      </w:pPr>
      <w:r>
        <w:rPr>
          <w:rFonts w:cs="Times New Roman"/>
          <w:szCs w:val="24"/>
        </w:rPr>
        <w:t xml:space="preserve">Osobně se často setkávám s názorem, že moderní technologie jsou s táborovým prostředím téměř neslučitelné. Z diplomové práce však vychází, že jejich zapojení může být obrovským přínosem a může nám </w:t>
      </w:r>
      <w:r w:rsidR="00CC7D09">
        <w:rPr>
          <w:rFonts w:cs="Times New Roman"/>
          <w:szCs w:val="24"/>
        </w:rPr>
        <w:t xml:space="preserve">pomoci </w:t>
      </w:r>
      <w:r>
        <w:rPr>
          <w:rFonts w:cs="Times New Roman"/>
          <w:szCs w:val="24"/>
        </w:rPr>
        <w:t>p</w:t>
      </w:r>
      <w:r w:rsidR="00CC7D09">
        <w:rPr>
          <w:rFonts w:cs="Times New Roman"/>
          <w:szCs w:val="24"/>
        </w:rPr>
        <w:t>osunout tábor zase o kousek napřed.</w:t>
      </w:r>
      <w:r>
        <w:rPr>
          <w:rFonts w:cs="Times New Roman"/>
          <w:szCs w:val="24"/>
        </w:rPr>
        <w:t xml:space="preserve"> </w:t>
      </w:r>
    </w:p>
    <w:p w14:paraId="00350CEF" w14:textId="6AB472D7" w:rsidR="00173121" w:rsidRPr="00BC6CC2" w:rsidRDefault="005E24DC" w:rsidP="005E24DC">
      <w:pPr>
        <w:rPr>
          <w:rFonts w:cs="Times New Roman"/>
          <w:color w:val="000000" w:themeColor="text1"/>
          <w:szCs w:val="24"/>
        </w:rPr>
      </w:pPr>
      <w:r>
        <w:rPr>
          <w:rFonts w:cs="Times New Roman"/>
          <w:color w:val="000000" w:themeColor="text1"/>
          <w:szCs w:val="24"/>
        </w:rPr>
        <w:br w:type="page"/>
      </w:r>
    </w:p>
    <w:p w14:paraId="06D9183B" w14:textId="7F38E714" w:rsidR="001243EF" w:rsidRPr="00C54D14" w:rsidRDefault="00AD2297" w:rsidP="00056E16">
      <w:pPr>
        <w:pStyle w:val="Nadpis1"/>
      </w:pPr>
      <w:bookmarkStart w:id="67" w:name="_Toc101410242"/>
      <w:r w:rsidRPr="00C54D14">
        <w:lastRenderedPageBreak/>
        <w:t xml:space="preserve">Seznam </w:t>
      </w:r>
      <w:r w:rsidR="001243EF" w:rsidRPr="00C54D14">
        <w:t>Zdrojů</w:t>
      </w:r>
      <w:bookmarkEnd w:id="67"/>
    </w:p>
    <w:p w14:paraId="51834621" w14:textId="3C4A48E9" w:rsidR="001243EF" w:rsidRPr="00C54D14" w:rsidRDefault="001243EF" w:rsidP="00056E16">
      <w:pPr>
        <w:pStyle w:val="Nadpis2"/>
      </w:pPr>
      <w:bookmarkStart w:id="68" w:name="_Toc101410243"/>
      <w:r w:rsidRPr="00C54D14">
        <w:t>Knižní zdroje</w:t>
      </w:r>
      <w:bookmarkEnd w:id="68"/>
    </w:p>
    <w:p w14:paraId="342650C2" w14:textId="32DBCB41" w:rsidR="002C66D9" w:rsidRPr="00993D94" w:rsidRDefault="002C66D9" w:rsidP="00993D94">
      <w:pPr>
        <w:spacing w:line="360" w:lineRule="auto"/>
        <w:rPr>
          <w:rFonts w:cs="Times New Roman"/>
          <w:szCs w:val="24"/>
          <w:shd w:val="clear" w:color="auto" w:fill="FFFFFF"/>
        </w:rPr>
      </w:pPr>
      <w:r w:rsidRPr="00993D94">
        <w:rPr>
          <w:rFonts w:cs="Times New Roman"/>
          <w:szCs w:val="24"/>
          <w:shd w:val="clear" w:color="auto" w:fill="FFFFFF"/>
        </w:rPr>
        <w:t>AMBROŽOVÁ, Petra. </w:t>
      </w:r>
      <w:r w:rsidRPr="00993D94">
        <w:rPr>
          <w:rFonts w:cs="Times New Roman"/>
          <w:i/>
          <w:iCs/>
          <w:szCs w:val="24"/>
          <w:shd w:val="clear" w:color="auto" w:fill="FFFFFF"/>
        </w:rPr>
        <w:t>Nové formy školního podvádění a vyrušování v kontextu digitálního vzdělávání</w:t>
      </w:r>
      <w:r w:rsidRPr="00993D94">
        <w:rPr>
          <w:rFonts w:cs="Times New Roman"/>
          <w:szCs w:val="24"/>
          <w:shd w:val="clear" w:color="auto" w:fill="FFFFFF"/>
        </w:rPr>
        <w:t>. Červený Kostelec: Pavel Mervart</w:t>
      </w:r>
      <w:r w:rsidR="00993D94">
        <w:rPr>
          <w:rFonts w:cs="Times New Roman"/>
          <w:szCs w:val="24"/>
          <w:shd w:val="clear" w:color="auto" w:fill="FFFFFF"/>
        </w:rPr>
        <w:t>, 2020. ISBN 978-80-7465-451-0</w:t>
      </w:r>
    </w:p>
    <w:p w14:paraId="3CF4E41D" w14:textId="6708F5F4" w:rsidR="00727E65" w:rsidRPr="00993D94" w:rsidRDefault="00727E65" w:rsidP="00993D94">
      <w:pPr>
        <w:spacing w:line="360" w:lineRule="auto"/>
        <w:rPr>
          <w:rFonts w:cs="Times New Roman"/>
          <w:szCs w:val="24"/>
          <w:shd w:val="clear" w:color="auto" w:fill="FFFFFF"/>
        </w:rPr>
      </w:pPr>
      <w:r w:rsidRPr="00993D94">
        <w:rPr>
          <w:rFonts w:cs="Times New Roman"/>
          <w:szCs w:val="24"/>
          <w:shd w:val="clear" w:color="auto" w:fill="FFFFFF"/>
        </w:rPr>
        <w:t>BENEŠ, Zdeněk, Daniel DRAHANSKÝ, Jana HAKOVÁ, Milan HANUŠ, Miroslav HANUŠ, Radek HANUŠ, Aleš POKORNÝ a Karel ŠTĚPÁNEK. </w:t>
      </w:r>
      <w:r w:rsidRPr="00993D94">
        <w:rPr>
          <w:rFonts w:cs="Times New Roman"/>
          <w:i/>
          <w:iCs/>
          <w:szCs w:val="24"/>
          <w:shd w:val="clear" w:color="auto" w:fill="FFFFFF"/>
        </w:rPr>
        <w:t>Instruktorský slabikář: metodická příručka pro všechny, kdo organizují kurzy zážitkové pedagogiky</w:t>
      </w:r>
      <w:r w:rsidRPr="00993D94">
        <w:rPr>
          <w:rFonts w:cs="Times New Roman"/>
          <w:szCs w:val="24"/>
          <w:shd w:val="clear" w:color="auto" w:fill="FFFFFF"/>
        </w:rPr>
        <w:t>. Praha: Nadační fond Gymnasio</w:t>
      </w:r>
      <w:r w:rsidR="00993D94">
        <w:rPr>
          <w:rFonts w:cs="Times New Roman"/>
          <w:szCs w:val="24"/>
          <w:shd w:val="clear" w:color="auto" w:fill="FFFFFF"/>
        </w:rPr>
        <w:t>n. 2016. ISBN 978-80-270-0476-8</w:t>
      </w:r>
    </w:p>
    <w:p w14:paraId="19E00ADF" w14:textId="6CE6C3D5" w:rsidR="000F6920" w:rsidRPr="00993D94" w:rsidRDefault="000F6920" w:rsidP="00993D94">
      <w:pPr>
        <w:spacing w:line="360" w:lineRule="auto"/>
        <w:divId w:val="920480155"/>
        <w:rPr>
          <w:rFonts w:eastAsia="Times New Roman" w:cs="Times New Roman"/>
          <w:szCs w:val="24"/>
          <w:shd w:val="clear" w:color="auto" w:fill="FFFFFF"/>
          <w:lang w:eastAsia="cs-CZ"/>
        </w:rPr>
      </w:pPr>
      <w:r w:rsidRPr="00993D94">
        <w:rPr>
          <w:rFonts w:eastAsia="Times New Roman" w:cs="Times New Roman"/>
          <w:szCs w:val="24"/>
          <w:shd w:val="clear" w:color="auto" w:fill="FFFFFF"/>
          <w:lang w:eastAsia="cs-CZ"/>
        </w:rPr>
        <w:t>BEROUŠEK, Petr. </w:t>
      </w:r>
      <w:r w:rsidRPr="00993D94">
        <w:rPr>
          <w:rFonts w:eastAsia="Times New Roman" w:cs="Times New Roman"/>
          <w:i/>
          <w:iCs/>
          <w:szCs w:val="24"/>
          <w:lang w:eastAsia="cs-CZ"/>
        </w:rPr>
        <w:t>Rádce pořadatelům a vedoucím dětských táborů jako zotavovacích akcí pro děti</w:t>
      </w:r>
      <w:r w:rsidR="00071032" w:rsidRPr="00993D94">
        <w:rPr>
          <w:rFonts w:eastAsia="Times New Roman" w:cs="Times New Roman"/>
          <w:szCs w:val="24"/>
          <w:shd w:val="clear" w:color="auto" w:fill="FFFFFF"/>
          <w:lang w:eastAsia="cs-CZ"/>
        </w:rPr>
        <w:t>. Praha: Sondy, 2005.</w:t>
      </w:r>
      <w:r w:rsidR="00993D94">
        <w:rPr>
          <w:rFonts w:eastAsia="Times New Roman" w:cs="Times New Roman"/>
          <w:szCs w:val="24"/>
          <w:shd w:val="clear" w:color="auto" w:fill="FFFFFF"/>
          <w:lang w:eastAsia="cs-CZ"/>
        </w:rPr>
        <w:t xml:space="preserve"> ISBN 8086846059</w:t>
      </w:r>
    </w:p>
    <w:p w14:paraId="430DDACA" w14:textId="77777777" w:rsidR="00727C91" w:rsidRPr="00993D94" w:rsidRDefault="00334E9A" w:rsidP="00993D94">
      <w:pPr>
        <w:spacing w:line="360" w:lineRule="auto"/>
        <w:divId w:val="920480155"/>
        <w:rPr>
          <w:rFonts w:eastAsia="Times New Roman" w:cs="Times New Roman"/>
          <w:szCs w:val="24"/>
          <w:shd w:val="clear" w:color="auto" w:fill="FFFFFF"/>
          <w:lang w:eastAsia="cs-CZ"/>
        </w:rPr>
      </w:pPr>
      <w:r w:rsidRPr="00993D94">
        <w:rPr>
          <w:rFonts w:eastAsia="Times New Roman" w:cs="Times New Roman"/>
          <w:szCs w:val="24"/>
          <w:shd w:val="clear" w:color="auto" w:fill="FFFFFF"/>
          <w:lang w:eastAsia="cs-CZ"/>
        </w:rPr>
        <w:t>B</w:t>
      </w:r>
      <w:r w:rsidR="009F7755" w:rsidRPr="00993D94">
        <w:rPr>
          <w:rFonts w:eastAsia="Times New Roman" w:cs="Times New Roman"/>
          <w:szCs w:val="24"/>
          <w:shd w:val="clear" w:color="auto" w:fill="FFFFFF"/>
          <w:lang w:eastAsia="cs-CZ"/>
        </w:rPr>
        <w:t xml:space="preserve">URDA, Jan. ŠLOSAROVÁ, Vladimíra. </w:t>
      </w:r>
      <w:r w:rsidR="009F7755" w:rsidRPr="00993D94">
        <w:rPr>
          <w:rFonts w:eastAsia="Times New Roman" w:cs="Times New Roman"/>
          <w:i/>
          <w:iCs/>
          <w:szCs w:val="24"/>
          <w:shd w:val="clear" w:color="auto" w:fill="FFFFFF"/>
          <w:lang w:eastAsia="cs-CZ"/>
        </w:rPr>
        <w:t>Tábory a další zotavovací akce</w:t>
      </w:r>
      <w:r w:rsidR="00F73A53" w:rsidRPr="00993D94">
        <w:rPr>
          <w:rFonts w:eastAsia="Times New Roman" w:cs="Times New Roman"/>
          <w:i/>
          <w:iCs/>
          <w:szCs w:val="24"/>
          <w:shd w:val="clear" w:color="auto" w:fill="FFFFFF"/>
          <w:lang w:eastAsia="cs-CZ"/>
        </w:rPr>
        <w:t xml:space="preserve">. </w:t>
      </w:r>
      <w:r w:rsidR="00F73A53" w:rsidRPr="00993D94">
        <w:rPr>
          <w:rFonts w:eastAsia="Times New Roman" w:cs="Times New Roman"/>
          <w:szCs w:val="24"/>
          <w:shd w:val="clear" w:color="auto" w:fill="FFFFFF"/>
          <w:lang w:eastAsia="cs-CZ"/>
        </w:rPr>
        <w:t>Praha: 2008. ISBN 978-80-86784-59-5</w:t>
      </w:r>
    </w:p>
    <w:p w14:paraId="058F3FB1" w14:textId="7E6361C1" w:rsidR="00E31362" w:rsidRPr="00993D94" w:rsidRDefault="00E31362" w:rsidP="00993D94">
      <w:pPr>
        <w:spacing w:line="360" w:lineRule="auto"/>
        <w:divId w:val="920480155"/>
        <w:rPr>
          <w:rFonts w:eastAsia="Times New Roman" w:cs="Times New Roman"/>
          <w:szCs w:val="24"/>
          <w:lang w:eastAsia="cs-CZ"/>
        </w:rPr>
      </w:pPr>
      <w:r w:rsidRPr="00993D94">
        <w:rPr>
          <w:rFonts w:eastAsia="Times New Roman" w:cs="Times New Roman"/>
          <w:szCs w:val="24"/>
          <w:shd w:val="clear" w:color="auto" w:fill="FFFFFF"/>
          <w:lang w:eastAsia="cs-CZ"/>
        </w:rPr>
        <w:t xml:space="preserve">CIZLEROVÁ, Lenka. </w:t>
      </w:r>
      <w:r w:rsidR="00800EC9" w:rsidRPr="00993D94">
        <w:rPr>
          <w:rFonts w:eastAsia="Times New Roman" w:cs="Times New Roman"/>
          <w:i/>
          <w:iCs/>
          <w:szCs w:val="24"/>
          <w:shd w:val="clear" w:color="auto" w:fill="FFFFFF"/>
          <w:lang w:eastAsia="cs-CZ"/>
        </w:rPr>
        <w:t xml:space="preserve">Informační a komunikační technologie </w:t>
      </w:r>
      <w:r w:rsidR="00AC5FF3" w:rsidRPr="00993D94">
        <w:rPr>
          <w:rFonts w:eastAsia="Times New Roman" w:cs="Times New Roman"/>
          <w:i/>
          <w:iCs/>
          <w:szCs w:val="24"/>
          <w:shd w:val="clear" w:color="auto" w:fill="FFFFFF"/>
          <w:lang w:eastAsia="cs-CZ"/>
        </w:rPr>
        <w:t>ve vzdělávání žáků se speciáln</w:t>
      </w:r>
      <w:r w:rsidR="00F93587" w:rsidRPr="00993D94">
        <w:rPr>
          <w:rFonts w:eastAsia="Times New Roman" w:cs="Times New Roman"/>
          <w:i/>
          <w:iCs/>
          <w:szCs w:val="24"/>
          <w:shd w:val="clear" w:color="auto" w:fill="FFFFFF"/>
          <w:lang w:eastAsia="cs-CZ"/>
        </w:rPr>
        <w:t xml:space="preserve">ími vzdělávacími potřebami. </w:t>
      </w:r>
      <w:r w:rsidR="00C62112" w:rsidRPr="00993D94">
        <w:rPr>
          <w:rFonts w:eastAsia="Times New Roman" w:cs="Times New Roman"/>
          <w:szCs w:val="24"/>
          <w:shd w:val="clear" w:color="auto" w:fill="FFFFFF"/>
          <w:lang w:eastAsia="cs-CZ"/>
        </w:rPr>
        <w:t xml:space="preserve">Diplomová práce. </w:t>
      </w:r>
      <w:r w:rsidR="00071032" w:rsidRPr="00993D94">
        <w:rPr>
          <w:rFonts w:eastAsia="Times New Roman" w:cs="Times New Roman"/>
          <w:szCs w:val="24"/>
          <w:shd w:val="clear" w:color="auto" w:fill="FFFFFF"/>
          <w:lang w:eastAsia="cs-CZ"/>
        </w:rPr>
        <w:t>Masarykova Univerzita Brno,</w:t>
      </w:r>
      <w:r w:rsidR="00730602" w:rsidRPr="00993D94">
        <w:rPr>
          <w:rFonts w:eastAsia="Times New Roman" w:cs="Times New Roman"/>
          <w:szCs w:val="24"/>
          <w:shd w:val="clear" w:color="auto" w:fill="FFFFFF"/>
          <w:lang w:eastAsia="cs-CZ"/>
        </w:rPr>
        <w:t xml:space="preserve"> 2020. Vedoucí práce: </w:t>
      </w:r>
      <w:r w:rsidR="000830B3" w:rsidRPr="00993D94">
        <w:rPr>
          <w:rFonts w:eastAsia="Times New Roman" w:cs="Times New Roman"/>
          <w:szCs w:val="24"/>
          <w:shd w:val="clear" w:color="auto" w:fill="FFFFFF"/>
          <w:lang w:eastAsia="cs-CZ"/>
        </w:rPr>
        <w:t xml:space="preserve">PhDr. Mgr. </w:t>
      </w:r>
      <w:r w:rsidR="00123122" w:rsidRPr="00993D94">
        <w:rPr>
          <w:rFonts w:eastAsia="Times New Roman" w:cs="Times New Roman"/>
          <w:szCs w:val="24"/>
          <w:shd w:val="clear" w:color="auto" w:fill="FFFFFF"/>
          <w:lang w:eastAsia="cs-CZ"/>
        </w:rPr>
        <w:t xml:space="preserve">Dana Zámečníková, </w:t>
      </w:r>
      <w:r w:rsidR="00C80184" w:rsidRPr="00993D94">
        <w:rPr>
          <w:rFonts w:eastAsia="Times New Roman" w:cs="Times New Roman"/>
          <w:szCs w:val="24"/>
          <w:shd w:val="clear" w:color="auto" w:fill="FFFFFF"/>
          <w:lang w:eastAsia="cs-CZ"/>
        </w:rPr>
        <w:t>Ph.D.</w:t>
      </w:r>
    </w:p>
    <w:p w14:paraId="638B27A4" w14:textId="0193051A" w:rsidR="00B22750" w:rsidRPr="00993D94" w:rsidRDefault="00B22750" w:rsidP="00993D94">
      <w:pPr>
        <w:spacing w:line="360" w:lineRule="auto"/>
        <w:rPr>
          <w:rFonts w:cs="Times New Roman"/>
          <w:szCs w:val="24"/>
        </w:rPr>
      </w:pPr>
      <w:r w:rsidRPr="00993D94">
        <w:rPr>
          <w:rFonts w:cs="Times New Roman"/>
          <w:szCs w:val="24"/>
        </w:rPr>
        <w:t xml:space="preserve">ČECHOVÁ, Andrea. </w:t>
      </w:r>
      <w:r w:rsidRPr="00993D94">
        <w:rPr>
          <w:rFonts w:cs="Times New Roman"/>
          <w:i/>
          <w:szCs w:val="24"/>
        </w:rPr>
        <w:t>Využití moderních technologií ve volnočasových pohybových aktivitách středoškolské mládeže</w:t>
      </w:r>
      <w:r w:rsidRPr="00993D94">
        <w:rPr>
          <w:rFonts w:cs="Times New Roman"/>
          <w:szCs w:val="24"/>
        </w:rPr>
        <w:t>. Magisters</w:t>
      </w:r>
      <w:r w:rsidR="00071032" w:rsidRPr="00993D94">
        <w:rPr>
          <w:rFonts w:cs="Times New Roman"/>
          <w:szCs w:val="24"/>
        </w:rPr>
        <w:t>ká práce. Masarykova Univerzita</w:t>
      </w:r>
      <w:r w:rsidRPr="00993D94">
        <w:rPr>
          <w:rFonts w:cs="Times New Roman"/>
          <w:szCs w:val="24"/>
        </w:rPr>
        <w:t xml:space="preserve"> </w:t>
      </w:r>
      <w:r w:rsidR="00071032" w:rsidRPr="00993D94">
        <w:rPr>
          <w:rFonts w:cs="Times New Roman"/>
          <w:szCs w:val="24"/>
        </w:rPr>
        <w:t>Brno, 2018</w:t>
      </w:r>
      <w:r w:rsidRPr="00993D94">
        <w:rPr>
          <w:rFonts w:cs="Times New Roman"/>
          <w:szCs w:val="24"/>
        </w:rPr>
        <w:t>. Vedoucí práce</w:t>
      </w:r>
      <w:r w:rsidR="00071032" w:rsidRPr="00993D94">
        <w:rPr>
          <w:rFonts w:cs="Times New Roman"/>
          <w:szCs w:val="24"/>
        </w:rPr>
        <w:t>:</w:t>
      </w:r>
      <w:r w:rsidRPr="00993D94">
        <w:rPr>
          <w:rFonts w:cs="Times New Roman"/>
          <w:szCs w:val="24"/>
        </w:rPr>
        <w:t xml:space="preserve"> doc. PhDr. Vladimír Jůva, CSc.</w:t>
      </w:r>
    </w:p>
    <w:p w14:paraId="6C7C9D36" w14:textId="5F92908E" w:rsidR="00DE77C9" w:rsidRPr="00993D94" w:rsidRDefault="00DE77C9" w:rsidP="00993D94">
      <w:pPr>
        <w:spacing w:line="360" w:lineRule="auto"/>
        <w:rPr>
          <w:rFonts w:cs="Times New Roman"/>
          <w:szCs w:val="24"/>
          <w:shd w:val="clear" w:color="auto" w:fill="FFFFFF"/>
        </w:rPr>
      </w:pPr>
      <w:r w:rsidRPr="00993D94">
        <w:rPr>
          <w:rFonts w:cs="Times New Roman"/>
          <w:szCs w:val="24"/>
          <w:shd w:val="clear" w:color="auto" w:fill="FFFFFF"/>
        </w:rPr>
        <w:t>ČERNÝ, Michal. </w:t>
      </w:r>
      <w:r w:rsidRPr="00993D94">
        <w:rPr>
          <w:rFonts w:cs="Times New Roman"/>
          <w:i/>
          <w:iCs/>
          <w:szCs w:val="24"/>
          <w:shd w:val="clear" w:color="auto" w:fill="FFFFFF"/>
        </w:rPr>
        <w:t>Metodik ICT</w:t>
      </w:r>
      <w:r w:rsidRPr="00993D94">
        <w:rPr>
          <w:rFonts w:cs="Times New Roman"/>
          <w:szCs w:val="24"/>
          <w:shd w:val="clear" w:color="auto" w:fill="FFFFFF"/>
        </w:rPr>
        <w:t>. Brno: Flo</w:t>
      </w:r>
      <w:r w:rsidR="00993D94">
        <w:rPr>
          <w:rFonts w:cs="Times New Roman"/>
          <w:szCs w:val="24"/>
          <w:shd w:val="clear" w:color="auto" w:fill="FFFFFF"/>
        </w:rPr>
        <w:t>w, 2015. ISBN 978-80-88123-05-7</w:t>
      </w:r>
    </w:p>
    <w:p w14:paraId="03A80A45" w14:textId="20C5677C" w:rsidR="003157E5" w:rsidRPr="00993D94" w:rsidRDefault="003157E5" w:rsidP="00993D94">
      <w:pPr>
        <w:spacing w:line="360" w:lineRule="auto"/>
        <w:divId w:val="1783259263"/>
        <w:rPr>
          <w:rFonts w:eastAsia="Times New Roman" w:cs="Times New Roman"/>
          <w:szCs w:val="24"/>
          <w:lang w:eastAsia="cs-CZ"/>
        </w:rPr>
      </w:pPr>
      <w:r w:rsidRPr="00993D94">
        <w:rPr>
          <w:rFonts w:eastAsia="Times New Roman" w:cs="Times New Roman"/>
          <w:szCs w:val="24"/>
          <w:shd w:val="clear" w:color="auto" w:fill="FFFFFF"/>
          <w:lang w:eastAsia="cs-CZ"/>
        </w:rPr>
        <w:t>ČERVINKA, Jiří. </w:t>
      </w:r>
      <w:r w:rsidRPr="00993D94">
        <w:rPr>
          <w:rFonts w:eastAsia="Times New Roman" w:cs="Times New Roman"/>
          <w:i/>
          <w:iCs/>
          <w:szCs w:val="24"/>
          <w:lang w:eastAsia="cs-CZ"/>
        </w:rPr>
        <w:t>Hurá na tábor!: táborové náměty, hry a příroda</w:t>
      </w:r>
      <w:r w:rsidR="00071032" w:rsidRPr="00993D94">
        <w:rPr>
          <w:rFonts w:eastAsia="Times New Roman" w:cs="Times New Roman"/>
          <w:szCs w:val="24"/>
          <w:shd w:val="clear" w:color="auto" w:fill="FFFFFF"/>
          <w:lang w:eastAsia="cs-CZ"/>
        </w:rPr>
        <w:t>. Praha: Portál, 2017</w:t>
      </w:r>
      <w:r w:rsidR="00993D94">
        <w:rPr>
          <w:rFonts w:eastAsia="Times New Roman" w:cs="Times New Roman"/>
          <w:szCs w:val="24"/>
          <w:shd w:val="clear" w:color="auto" w:fill="FFFFFF"/>
          <w:lang w:eastAsia="cs-CZ"/>
        </w:rPr>
        <w:t>. ISBN 978-80-262-1178-5</w:t>
      </w:r>
    </w:p>
    <w:p w14:paraId="609EB109" w14:textId="1DB54402" w:rsidR="00727E65" w:rsidRDefault="00C8101D" w:rsidP="00993D94">
      <w:pPr>
        <w:spacing w:line="360" w:lineRule="auto"/>
        <w:rPr>
          <w:rFonts w:cs="Times New Roman"/>
          <w:szCs w:val="24"/>
          <w:shd w:val="clear" w:color="auto" w:fill="FFFFFF"/>
        </w:rPr>
      </w:pPr>
      <w:r w:rsidRPr="00993D94">
        <w:rPr>
          <w:rFonts w:cs="Times New Roman"/>
          <w:szCs w:val="24"/>
          <w:shd w:val="clear" w:color="auto" w:fill="FFFFFF"/>
        </w:rPr>
        <w:t>DOSTÁL, Jiří (</w:t>
      </w:r>
      <w:r w:rsidR="00727E65" w:rsidRPr="00993D94">
        <w:rPr>
          <w:rFonts w:cs="Times New Roman"/>
          <w:szCs w:val="24"/>
          <w:shd w:val="clear" w:color="auto" w:fill="FFFFFF"/>
        </w:rPr>
        <w:t>ed.</w:t>
      </w:r>
      <w:r w:rsidRPr="00993D94">
        <w:rPr>
          <w:rFonts w:cs="Times New Roman"/>
          <w:szCs w:val="24"/>
          <w:shd w:val="clear" w:color="auto" w:fill="FFFFFF"/>
        </w:rPr>
        <w:t>),</w:t>
      </w:r>
      <w:r w:rsidR="00727E65" w:rsidRPr="00993D94">
        <w:rPr>
          <w:rFonts w:cs="Times New Roman"/>
          <w:szCs w:val="24"/>
          <w:shd w:val="clear" w:color="auto" w:fill="FFFFFF"/>
        </w:rPr>
        <w:t> </w:t>
      </w:r>
      <w:r w:rsidR="00727E65" w:rsidRPr="00993D94">
        <w:rPr>
          <w:rFonts w:cs="Times New Roman"/>
          <w:i/>
          <w:iCs/>
          <w:szCs w:val="24"/>
          <w:shd w:val="clear" w:color="auto" w:fill="FFFFFF"/>
        </w:rPr>
        <w:t>Moderní vzdělávání: technika a informační technologie</w:t>
      </w:r>
      <w:r w:rsidR="00727E65" w:rsidRPr="00993D94">
        <w:rPr>
          <w:rFonts w:cs="Times New Roman"/>
          <w:szCs w:val="24"/>
          <w:shd w:val="clear" w:color="auto" w:fill="FFFFFF"/>
        </w:rPr>
        <w:t>. Olomouc: Univerzita P</w:t>
      </w:r>
      <w:r w:rsidR="00071032" w:rsidRPr="00993D94">
        <w:rPr>
          <w:rFonts w:cs="Times New Roman"/>
          <w:szCs w:val="24"/>
          <w:shd w:val="clear" w:color="auto" w:fill="FFFFFF"/>
        </w:rPr>
        <w:t>alackého v Olomouci, 2011</w:t>
      </w:r>
      <w:r w:rsidR="00993D94">
        <w:rPr>
          <w:rFonts w:cs="Times New Roman"/>
          <w:szCs w:val="24"/>
          <w:shd w:val="clear" w:color="auto" w:fill="FFFFFF"/>
        </w:rPr>
        <w:t>. ISBN 978-80-244-2912-0</w:t>
      </w:r>
    </w:p>
    <w:p w14:paraId="2DE60EF2" w14:textId="42E846BF" w:rsidR="00C54CB0" w:rsidRPr="00C54CB0" w:rsidRDefault="00C54CB0" w:rsidP="00993D94">
      <w:pPr>
        <w:spacing w:line="360" w:lineRule="auto"/>
        <w:rPr>
          <w:rFonts w:cs="Times New Roman"/>
          <w:szCs w:val="24"/>
          <w:shd w:val="clear" w:color="auto" w:fill="FFFFFF"/>
        </w:rPr>
      </w:pPr>
      <w:r>
        <w:rPr>
          <w:rFonts w:cs="Times New Roman"/>
          <w:szCs w:val="24"/>
          <w:shd w:val="clear" w:color="auto" w:fill="FFFFFF"/>
        </w:rPr>
        <w:t xml:space="preserve">DRAHANSKÁ, Petra. </w:t>
      </w:r>
      <w:r>
        <w:rPr>
          <w:rFonts w:cs="Times New Roman"/>
          <w:i/>
          <w:szCs w:val="24"/>
          <w:shd w:val="clear" w:color="auto" w:fill="FFFFFF"/>
        </w:rPr>
        <w:t xml:space="preserve">Učení prožitkem. </w:t>
      </w:r>
      <w:r>
        <w:rPr>
          <w:rFonts w:cs="Times New Roman"/>
          <w:szCs w:val="24"/>
          <w:shd w:val="clear" w:color="auto" w:fill="FFFFFF"/>
        </w:rPr>
        <w:t>Račice: Gymnasion, 2020. IBSN: 9781234567897</w:t>
      </w:r>
    </w:p>
    <w:p w14:paraId="76C79CDA" w14:textId="3582D361" w:rsidR="00870DFE" w:rsidRPr="00993D94" w:rsidRDefault="00870DFE" w:rsidP="00993D94">
      <w:pPr>
        <w:spacing w:line="360" w:lineRule="auto"/>
        <w:rPr>
          <w:rFonts w:cs="Times New Roman"/>
          <w:szCs w:val="24"/>
          <w:shd w:val="clear" w:color="auto" w:fill="FFFFFF"/>
        </w:rPr>
      </w:pPr>
      <w:r w:rsidRPr="00993D94">
        <w:rPr>
          <w:rFonts w:cs="Times New Roman"/>
          <w:szCs w:val="24"/>
          <w:shd w:val="clear" w:color="auto" w:fill="FFFFFF"/>
        </w:rPr>
        <w:t xml:space="preserve">DUŠKOVÁ, Lenka a Simona ŠAFAŘÍKOVÁ. </w:t>
      </w:r>
      <w:r w:rsidRPr="00993D94">
        <w:rPr>
          <w:rFonts w:cs="Times New Roman"/>
          <w:i/>
          <w:iCs/>
          <w:szCs w:val="24"/>
          <w:shd w:val="clear" w:color="auto" w:fill="FFFFFF"/>
        </w:rPr>
        <w:t>Kvalitativní metody pro rozvojová studia.</w:t>
      </w:r>
      <w:r w:rsidRPr="00993D94">
        <w:rPr>
          <w:rFonts w:cs="Times New Roman"/>
          <w:szCs w:val="24"/>
          <w:shd w:val="clear" w:color="auto" w:fill="FFFFFF"/>
        </w:rPr>
        <w:t xml:space="preserve"> Olomouc: Univerzita Palackého v Olomouci, 2015</w:t>
      </w:r>
      <w:r w:rsidR="00993D94">
        <w:rPr>
          <w:rFonts w:cs="Times New Roman"/>
          <w:szCs w:val="24"/>
          <w:shd w:val="clear" w:color="auto" w:fill="FFFFFF"/>
        </w:rPr>
        <w:t>. ISBN 978-80-244-4740-7</w:t>
      </w:r>
    </w:p>
    <w:p w14:paraId="42FA9A69" w14:textId="674CE9D0" w:rsidR="00727E65" w:rsidRPr="00993D94" w:rsidRDefault="00727E65" w:rsidP="00993D94">
      <w:pPr>
        <w:spacing w:line="360" w:lineRule="auto"/>
        <w:rPr>
          <w:rFonts w:cs="Times New Roman"/>
          <w:szCs w:val="24"/>
        </w:rPr>
      </w:pPr>
      <w:r w:rsidRPr="00993D94">
        <w:rPr>
          <w:rFonts w:cs="Times New Roman"/>
          <w:szCs w:val="24"/>
        </w:rPr>
        <w:t xml:space="preserve">FRANC, Daniel, ZOUNKOVÁ, Daniela, MARTIN, Andy. </w:t>
      </w:r>
      <w:r w:rsidRPr="00993D94">
        <w:rPr>
          <w:rFonts w:cs="Times New Roman"/>
          <w:i/>
          <w:szCs w:val="24"/>
        </w:rPr>
        <w:t>Učení zážitkem a hrou</w:t>
      </w:r>
      <w:r w:rsidR="00071032" w:rsidRPr="00993D94">
        <w:rPr>
          <w:rFonts w:cs="Times New Roman"/>
          <w:szCs w:val="24"/>
        </w:rPr>
        <w:t>. Brno: Computer Press,</w:t>
      </w:r>
      <w:r w:rsidRPr="00993D94">
        <w:rPr>
          <w:rFonts w:cs="Times New Roman"/>
          <w:szCs w:val="24"/>
        </w:rPr>
        <w:t xml:space="preserve"> 2007. ISBN 978-80-51-1701-9</w:t>
      </w:r>
    </w:p>
    <w:p w14:paraId="6DCEC6F0" w14:textId="18ED6C62" w:rsidR="001F5D94" w:rsidRPr="00993D94" w:rsidRDefault="00071032" w:rsidP="00993D94">
      <w:pPr>
        <w:spacing w:line="360" w:lineRule="auto"/>
        <w:rPr>
          <w:rFonts w:cs="Times New Roman"/>
          <w:szCs w:val="24"/>
        </w:rPr>
      </w:pPr>
      <w:r w:rsidRPr="00993D94">
        <w:rPr>
          <w:rFonts w:cs="Times New Roman"/>
          <w:szCs w:val="24"/>
        </w:rPr>
        <w:lastRenderedPageBreak/>
        <w:t xml:space="preserve">HANUŠOVÁ, Tereza. </w:t>
      </w:r>
      <w:r w:rsidR="001F5D94" w:rsidRPr="00993D94">
        <w:rPr>
          <w:rFonts w:cs="Times New Roman"/>
          <w:i/>
          <w:iCs/>
          <w:szCs w:val="24"/>
        </w:rPr>
        <w:t>Dětský letní tábor pohledem rodičů</w:t>
      </w:r>
      <w:r w:rsidR="001F5D94" w:rsidRPr="00993D94">
        <w:rPr>
          <w:rFonts w:cs="Times New Roman"/>
          <w:szCs w:val="24"/>
        </w:rPr>
        <w:t>. Bakalářská práce. Masarykova Univerzita</w:t>
      </w:r>
      <w:r w:rsidRPr="00993D94">
        <w:rPr>
          <w:rFonts w:cs="Times New Roman"/>
          <w:szCs w:val="24"/>
        </w:rPr>
        <w:t xml:space="preserve"> Brno, 2017.</w:t>
      </w:r>
      <w:r w:rsidR="001F5D94" w:rsidRPr="00993D94">
        <w:rPr>
          <w:rFonts w:cs="Times New Roman"/>
          <w:szCs w:val="24"/>
        </w:rPr>
        <w:t xml:space="preserve"> </w:t>
      </w:r>
      <w:r w:rsidRPr="00993D94">
        <w:rPr>
          <w:rFonts w:cs="Times New Roman"/>
          <w:szCs w:val="24"/>
        </w:rPr>
        <w:t>Vedoucí práce: Mgr. Petr Soják, Ph.D.</w:t>
      </w:r>
    </w:p>
    <w:p w14:paraId="23027674" w14:textId="7D561417" w:rsidR="00DA2D6F" w:rsidRPr="00993D94" w:rsidRDefault="00DA2D6F" w:rsidP="00993D94">
      <w:pPr>
        <w:spacing w:line="360" w:lineRule="auto"/>
        <w:divId w:val="697001913"/>
        <w:rPr>
          <w:rFonts w:eastAsia="Times New Roman" w:cs="Times New Roman"/>
          <w:szCs w:val="24"/>
          <w:lang w:eastAsia="cs-CZ"/>
        </w:rPr>
      </w:pPr>
      <w:r w:rsidRPr="00993D94">
        <w:rPr>
          <w:rFonts w:eastAsia="Times New Roman" w:cs="Times New Roman"/>
          <w:szCs w:val="24"/>
          <w:shd w:val="clear" w:color="auto" w:fill="FFFFFF"/>
          <w:lang w:eastAsia="cs-CZ"/>
        </w:rPr>
        <w:t>HÁJEK, Bedřich. </w:t>
      </w:r>
      <w:r w:rsidRPr="00993D94">
        <w:rPr>
          <w:rFonts w:eastAsia="Times New Roman" w:cs="Times New Roman"/>
          <w:i/>
          <w:iCs/>
          <w:szCs w:val="24"/>
          <w:lang w:eastAsia="cs-CZ"/>
        </w:rPr>
        <w:t>Děti, vedoucí, volný čas</w:t>
      </w:r>
      <w:r w:rsidRPr="00993D94">
        <w:rPr>
          <w:rFonts w:eastAsia="Times New Roman" w:cs="Times New Roman"/>
          <w:szCs w:val="24"/>
          <w:shd w:val="clear" w:color="auto" w:fill="FFFFFF"/>
          <w:lang w:eastAsia="cs-CZ"/>
        </w:rPr>
        <w:t>. Praha: Institut dět</w:t>
      </w:r>
      <w:r w:rsidR="00320354" w:rsidRPr="00993D94">
        <w:rPr>
          <w:rFonts w:eastAsia="Times New Roman" w:cs="Times New Roman"/>
          <w:szCs w:val="24"/>
          <w:shd w:val="clear" w:color="auto" w:fill="FFFFFF"/>
          <w:lang w:eastAsia="cs-CZ"/>
        </w:rPr>
        <w:t>í a mládeže MŠMT ČR, 2004</w:t>
      </w:r>
      <w:r w:rsidRPr="00993D94">
        <w:rPr>
          <w:rFonts w:eastAsia="Times New Roman" w:cs="Times New Roman"/>
          <w:szCs w:val="24"/>
          <w:shd w:val="clear" w:color="auto" w:fill="FFFFFF"/>
          <w:lang w:eastAsia="cs-CZ"/>
        </w:rPr>
        <w:t>. ISBN 80</w:t>
      </w:r>
      <w:r w:rsidR="00C40846" w:rsidRPr="00993D94">
        <w:rPr>
          <w:rFonts w:eastAsia="Times New Roman" w:cs="Times New Roman"/>
          <w:szCs w:val="24"/>
          <w:shd w:val="clear" w:color="auto" w:fill="FFFFFF"/>
          <w:lang w:eastAsia="cs-CZ"/>
        </w:rPr>
        <w:t>-</w:t>
      </w:r>
      <w:r w:rsidRPr="00993D94">
        <w:rPr>
          <w:rFonts w:eastAsia="Times New Roman" w:cs="Times New Roman"/>
          <w:szCs w:val="24"/>
          <w:shd w:val="clear" w:color="auto" w:fill="FFFFFF"/>
          <w:lang w:eastAsia="cs-CZ"/>
        </w:rPr>
        <w:t>86784</w:t>
      </w:r>
      <w:r w:rsidR="00C40846" w:rsidRPr="00993D94">
        <w:rPr>
          <w:rFonts w:eastAsia="Times New Roman" w:cs="Times New Roman"/>
          <w:szCs w:val="24"/>
          <w:shd w:val="clear" w:color="auto" w:fill="FFFFFF"/>
          <w:lang w:eastAsia="cs-CZ"/>
        </w:rPr>
        <w:t>-</w:t>
      </w:r>
      <w:r w:rsidRPr="00993D94">
        <w:rPr>
          <w:rFonts w:eastAsia="Times New Roman" w:cs="Times New Roman"/>
          <w:szCs w:val="24"/>
          <w:shd w:val="clear" w:color="auto" w:fill="FFFFFF"/>
          <w:lang w:eastAsia="cs-CZ"/>
        </w:rPr>
        <w:t>06</w:t>
      </w:r>
      <w:r w:rsidR="00C40846" w:rsidRPr="00993D94">
        <w:rPr>
          <w:rFonts w:eastAsia="Times New Roman" w:cs="Times New Roman"/>
          <w:szCs w:val="24"/>
          <w:shd w:val="clear" w:color="auto" w:fill="FFFFFF"/>
          <w:lang w:eastAsia="cs-CZ"/>
        </w:rPr>
        <w:t>-</w:t>
      </w:r>
      <w:r w:rsidR="00993D94">
        <w:rPr>
          <w:rFonts w:eastAsia="Times New Roman" w:cs="Times New Roman"/>
          <w:szCs w:val="24"/>
          <w:shd w:val="clear" w:color="auto" w:fill="FFFFFF"/>
          <w:lang w:eastAsia="cs-CZ"/>
        </w:rPr>
        <w:t>1</w:t>
      </w:r>
    </w:p>
    <w:p w14:paraId="3086FE7B" w14:textId="0B289C07" w:rsidR="00DA2D6F" w:rsidRPr="00993D94" w:rsidRDefault="00113723" w:rsidP="00993D94">
      <w:pPr>
        <w:spacing w:line="360" w:lineRule="auto"/>
        <w:divId w:val="2047097101"/>
        <w:rPr>
          <w:rFonts w:eastAsia="Times New Roman" w:cs="Times New Roman"/>
          <w:szCs w:val="24"/>
          <w:shd w:val="clear" w:color="auto" w:fill="FFFFFF"/>
          <w:lang w:eastAsia="cs-CZ"/>
        </w:rPr>
      </w:pPr>
      <w:r w:rsidRPr="00993D94">
        <w:rPr>
          <w:rFonts w:eastAsia="Times New Roman" w:cs="Times New Roman"/>
          <w:szCs w:val="24"/>
          <w:shd w:val="clear" w:color="auto" w:fill="FFFFFF"/>
          <w:lang w:eastAsia="cs-CZ"/>
        </w:rPr>
        <w:t>HÁJEK, Bedřich, Břetislav HOFBAUER a Jiřina PÁVKOVÁ. </w:t>
      </w:r>
      <w:r w:rsidRPr="00993D94">
        <w:rPr>
          <w:rFonts w:eastAsia="Times New Roman" w:cs="Times New Roman"/>
          <w:i/>
          <w:iCs/>
          <w:szCs w:val="24"/>
          <w:lang w:eastAsia="cs-CZ"/>
        </w:rPr>
        <w:t>Pedagogické ovlivňování volného času: současné trendy</w:t>
      </w:r>
      <w:r w:rsidR="00320354" w:rsidRPr="00993D94">
        <w:rPr>
          <w:rFonts w:eastAsia="Times New Roman" w:cs="Times New Roman"/>
          <w:szCs w:val="24"/>
          <w:shd w:val="clear" w:color="auto" w:fill="FFFFFF"/>
          <w:lang w:eastAsia="cs-CZ"/>
        </w:rPr>
        <w:t>. Praha: Portál, 2011</w:t>
      </w:r>
      <w:r w:rsidR="00993D94">
        <w:rPr>
          <w:rFonts w:eastAsia="Times New Roman" w:cs="Times New Roman"/>
          <w:szCs w:val="24"/>
          <w:shd w:val="clear" w:color="auto" w:fill="FFFFFF"/>
          <w:lang w:eastAsia="cs-CZ"/>
        </w:rPr>
        <w:t>. ISBN 978-80-262-0030-7</w:t>
      </w:r>
    </w:p>
    <w:p w14:paraId="385D92D1" w14:textId="57B8676A" w:rsidR="002B1270" w:rsidRPr="00993D94" w:rsidRDefault="00D073F6" w:rsidP="00993D94">
      <w:pPr>
        <w:spacing w:line="360" w:lineRule="auto"/>
        <w:divId w:val="2047097101"/>
        <w:rPr>
          <w:rFonts w:eastAsia="Times New Roman" w:cs="Times New Roman"/>
          <w:szCs w:val="24"/>
          <w:lang w:eastAsia="cs-CZ"/>
        </w:rPr>
      </w:pPr>
      <w:r w:rsidRPr="00993D94">
        <w:rPr>
          <w:rFonts w:eastAsia="Times New Roman" w:cs="Times New Roman"/>
          <w:szCs w:val="24"/>
          <w:shd w:val="clear" w:color="auto" w:fill="FFFFFF"/>
          <w:lang w:eastAsia="cs-CZ"/>
        </w:rPr>
        <w:t xml:space="preserve">HENDL, Jan. </w:t>
      </w:r>
      <w:r w:rsidRPr="00993D94">
        <w:rPr>
          <w:rFonts w:eastAsia="Times New Roman" w:cs="Times New Roman"/>
          <w:i/>
          <w:iCs/>
          <w:szCs w:val="24"/>
          <w:shd w:val="clear" w:color="auto" w:fill="FFFFFF"/>
          <w:lang w:eastAsia="cs-CZ"/>
        </w:rPr>
        <w:t xml:space="preserve">Kvalitativní výzkum: Základní teorie, metody a aplikace. </w:t>
      </w:r>
      <w:r w:rsidR="00B91B6F" w:rsidRPr="00993D94">
        <w:rPr>
          <w:rFonts w:eastAsia="Times New Roman" w:cs="Times New Roman"/>
          <w:i/>
          <w:iCs/>
          <w:szCs w:val="24"/>
          <w:shd w:val="clear" w:color="auto" w:fill="FFFFFF"/>
          <w:lang w:eastAsia="cs-CZ"/>
        </w:rPr>
        <w:t xml:space="preserve">Čtvrté, přepracované a rozšířené vydání. </w:t>
      </w:r>
      <w:r w:rsidR="00320354" w:rsidRPr="00993D94">
        <w:rPr>
          <w:rFonts w:eastAsia="Times New Roman" w:cs="Times New Roman"/>
          <w:szCs w:val="24"/>
          <w:shd w:val="clear" w:color="auto" w:fill="FFFFFF"/>
          <w:lang w:eastAsia="cs-CZ"/>
        </w:rPr>
        <w:t>Praha: Portál, 2016</w:t>
      </w:r>
      <w:r w:rsidR="00993D94">
        <w:rPr>
          <w:rFonts w:eastAsia="Times New Roman" w:cs="Times New Roman"/>
          <w:szCs w:val="24"/>
          <w:shd w:val="clear" w:color="auto" w:fill="FFFFFF"/>
          <w:lang w:eastAsia="cs-CZ"/>
        </w:rPr>
        <w:t>. ISBN 978-80-262-0982-9</w:t>
      </w:r>
    </w:p>
    <w:p w14:paraId="45DD9351" w14:textId="5741132F" w:rsidR="00727E65" w:rsidRPr="00993D94" w:rsidRDefault="00727E65" w:rsidP="00993D94">
      <w:pPr>
        <w:spacing w:line="360" w:lineRule="auto"/>
        <w:rPr>
          <w:rFonts w:cs="Times New Roman"/>
          <w:szCs w:val="24"/>
        </w:rPr>
      </w:pPr>
      <w:r w:rsidRPr="00993D94">
        <w:rPr>
          <w:rFonts w:cs="Times New Roman"/>
          <w:szCs w:val="24"/>
        </w:rPr>
        <w:t xml:space="preserve">HOFBAUER, Břetislav. </w:t>
      </w:r>
      <w:r w:rsidRPr="00993D94">
        <w:rPr>
          <w:rFonts w:cs="Times New Roman"/>
          <w:i/>
          <w:szCs w:val="24"/>
        </w:rPr>
        <w:t>Děti, mládež a volný čas</w:t>
      </w:r>
      <w:r w:rsidR="00320354" w:rsidRPr="00993D94">
        <w:rPr>
          <w:rFonts w:cs="Times New Roman"/>
          <w:szCs w:val="24"/>
        </w:rPr>
        <w:t>. Praha: Portál,</w:t>
      </w:r>
      <w:r w:rsidRPr="00993D94">
        <w:rPr>
          <w:rFonts w:cs="Times New Roman"/>
          <w:szCs w:val="24"/>
        </w:rPr>
        <w:t xml:space="preserve"> 2004. ISBN 80-7178-927-5</w:t>
      </w:r>
    </w:p>
    <w:p w14:paraId="60697413" w14:textId="4C1FD3C7" w:rsidR="00CD6AB7" w:rsidRPr="00993D94" w:rsidRDefault="00CD6AB7" w:rsidP="00993D94">
      <w:pPr>
        <w:spacing w:line="360" w:lineRule="auto"/>
        <w:divId w:val="1227689872"/>
        <w:rPr>
          <w:rFonts w:eastAsia="Times New Roman" w:cs="Times New Roman"/>
          <w:szCs w:val="24"/>
          <w:shd w:val="clear" w:color="auto" w:fill="FFFFFF"/>
          <w:lang w:eastAsia="cs-CZ"/>
        </w:rPr>
      </w:pPr>
      <w:r w:rsidRPr="00993D94">
        <w:rPr>
          <w:rFonts w:eastAsia="Times New Roman" w:cs="Times New Roman"/>
          <w:szCs w:val="24"/>
          <w:shd w:val="clear" w:color="auto" w:fill="FFFFFF"/>
          <w:lang w:eastAsia="cs-CZ"/>
        </w:rPr>
        <w:t>HRKAL, Jan a Radek HANUŠ, ed. </w:t>
      </w:r>
      <w:r w:rsidRPr="00993D94">
        <w:rPr>
          <w:rFonts w:eastAsia="Times New Roman" w:cs="Times New Roman"/>
          <w:i/>
          <w:iCs/>
          <w:szCs w:val="24"/>
          <w:lang w:eastAsia="cs-CZ"/>
        </w:rPr>
        <w:t>Zlatý fond her II: hry a programy připravené pro kurzy Prázdninové školy Lipnice</w:t>
      </w:r>
      <w:r w:rsidR="00320354" w:rsidRPr="00993D94">
        <w:rPr>
          <w:rFonts w:eastAsia="Times New Roman" w:cs="Times New Roman"/>
          <w:szCs w:val="24"/>
          <w:shd w:val="clear" w:color="auto" w:fill="FFFFFF"/>
          <w:lang w:eastAsia="cs-CZ"/>
        </w:rPr>
        <w:t>. Praha: Portál, 2011</w:t>
      </w:r>
      <w:r w:rsidR="00993D94">
        <w:rPr>
          <w:rFonts w:eastAsia="Times New Roman" w:cs="Times New Roman"/>
          <w:szCs w:val="24"/>
          <w:shd w:val="clear" w:color="auto" w:fill="FFFFFF"/>
          <w:lang w:eastAsia="cs-CZ"/>
        </w:rPr>
        <w:t>. ISBN 978-80-7367-923-1</w:t>
      </w:r>
    </w:p>
    <w:p w14:paraId="6B690D88" w14:textId="4B3EC35C" w:rsidR="00811513" w:rsidRPr="00993D94" w:rsidRDefault="00320354" w:rsidP="00993D94">
      <w:pPr>
        <w:spacing w:line="360" w:lineRule="auto"/>
        <w:divId w:val="1227689872"/>
        <w:rPr>
          <w:rFonts w:eastAsia="Times New Roman" w:cs="Times New Roman"/>
          <w:szCs w:val="24"/>
          <w:lang w:eastAsia="cs-CZ"/>
        </w:rPr>
      </w:pPr>
      <w:r w:rsidRPr="00993D94">
        <w:rPr>
          <w:rFonts w:eastAsia="Times New Roman" w:cs="Times New Roman"/>
          <w:szCs w:val="24"/>
          <w:shd w:val="clear" w:color="auto" w:fill="FFFFFF"/>
          <w:lang w:eastAsia="cs-CZ"/>
        </w:rPr>
        <w:t>HÝBLOVÁ, Silvie</w:t>
      </w:r>
      <w:r w:rsidR="00811513" w:rsidRPr="00993D94">
        <w:rPr>
          <w:rFonts w:eastAsia="Times New Roman" w:cs="Times New Roman"/>
          <w:szCs w:val="24"/>
          <w:shd w:val="clear" w:color="auto" w:fill="FFFFFF"/>
          <w:lang w:eastAsia="cs-CZ"/>
        </w:rPr>
        <w:t xml:space="preserve">. </w:t>
      </w:r>
      <w:r w:rsidR="00811513" w:rsidRPr="00993D94">
        <w:rPr>
          <w:rFonts w:eastAsia="Times New Roman" w:cs="Times New Roman"/>
          <w:i/>
          <w:iCs/>
          <w:szCs w:val="24"/>
          <w:shd w:val="clear" w:color="auto" w:fill="FFFFFF"/>
          <w:lang w:eastAsia="cs-CZ"/>
        </w:rPr>
        <w:t>Moderní technologie ve školní družině.</w:t>
      </w:r>
      <w:r w:rsidR="00811513" w:rsidRPr="00993D94">
        <w:rPr>
          <w:rFonts w:eastAsia="Times New Roman" w:cs="Times New Roman"/>
          <w:szCs w:val="24"/>
          <w:shd w:val="clear" w:color="auto" w:fill="FFFFFF"/>
          <w:lang w:eastAsia="cs-CZ"/>
        </w:rPr>
        <w:t xml:space="preserve"> Olomouc. Bakalářská práce. Univerzita Pala</w:t>
      </w:r>
      <w:r w:rsidRPr="00993D94">
        <w:rPr>
          <w:rFonts w:eastAsia="Times New Roman" w:cs="Times New Roman"/>
          <w:szCs w:val="24"/>
          <w:shd w:val="clear" w:color="auto" w:fill="FFFFFF"/>
          <w:lang w:eastAsia="cs-CZ"/>
        </w:rPr>
        <w:t>ckého v Olomouci, 2020. Vedoucí práce: PhDr. René Szotkowski, Ph.D.</w:t>
      </w:r>
    </w:p>
    <w:p w14:paraId="4896DB16" w14:textId="16509EED" w:rsidR="002C66D9" w:rsidRDefault="002C66D9" w:rsidP="00993D94">
      <w:pPr>
        <w:spacing w:line="360" w:lineRule="auto"/>
        <w:rPr>
          <w:rFonts w:cs="Times New Roman"/>
          <w:szCs w:val="24"/>
          <w:shd w:val="clear" w:color="auto" w:fill="FFFFFF"/>
        </w:rPr>
      </w:pPr>
      <w:r w:rsidRPr="00993D94">
        <w:rPr>
          <w:rFonts w:cs="Times New Roman"/>
          <w:szCs w:val="24"/>
          <w:shd w:val="clear" w:color="auto" w:fill="FFFFFF"/>
        </w:rPr>
        <w:t>JOSHI, Liat Hughes. </w:t>
      </w:r>
      <w:r w:rsidRPr="00993D94">
        <w:rPr>
          <w:rFonts w:cs="Times New Roman"/>
          <w:i/>
          <w:iCs/>
          <w:szCs w:val="24"/>
          <w:shd w:val="clear" w:color="auto" w:fill="FFFFFF"/>
        </w:rPr>
        <w:t>Odpojte své dítě od sítě: 101 způsobů, jak se odtrhnout od přístrojů a užívat si skutečného života</w:t>
      </w:r>
      <w:r w:rsidRPr="00993D94">
        <w:rPr>
          <w:rFonts w:cs="Times New Roman"/>
          <w:szCs w:val="24"/>
          <w:shd w:val="clear" w:color="auto" w:fill="FFFFFF"/>
        </w:rPr>
        <w:t>. Praha: Euromedi</w:t>
      </w:r>
      <w:r w:rsidR="00993D94">
        <w:rPr>
          <w:rFonts w:cs="Times New Roman"/>
          <w:szCs w:val="24"/>
          <w:shd w:val="clear" w:color="auto" w:fill="FFFFFF"/>
        </w:rPr>
        <w:t>a, 2018. ISBN 978-80-7549-632-4</w:t>
      </w:r>
    </w:p>
    <w:p w14:paraId="2DED9841" w14:textId="469BA344" w:rsidR="009375DC" w:rsidRPr="009375DC" w:rsidRDefault="009375DC" w:rsidP="00993D94">
      <w:pPr>
        <w:spacing w:line="360" w:lineRule="auto"/>
        <w:rPr>
          <w:rFonts w:cs="Times New Roman"/>
          <w:szCs w:val="24"/>
          <w:shd w:val="clear" w:color="auto" w:fill="FFFFFF"/>
        </w:rPr>
      </w:pPr>
      <w:r>
        <w:rPr>
          <w:rFonts w:cs="Times New Roman"/>
          <w:szCs w:val="24"/>
          <w:shd w:val="clear" w:color="auto" w:fill="FFFFFF"/>
        </w:rPr>
        <w:t xml:space="preserve">KÁZMEROVÁ, Jana. </w:t>
      </w:r>
      <w:r>
        <w:rPr>
          <w:rFonts w:cs="Times New Roman"/>
          <w:i/>
          <w:szCs w:val="24"/>
          <w:shd w:val="clear" w:color="auto" w:fill="FFFFFF"/>
        </w:rPr>
        <w:t>Volná a řízená hra a činnosti v předškolním vzdělávání z hlediska učitelek.</w:t>
      </w:r>
      <w:r>
        <w:rPr>
          <w:rFonts w:cs="Times New Roman"/>
          <w:szCs w:val="24"/>
          <w:shd w:val="clear" w:color="auto" w:fill="FFFFFF"/>
        </w:rPr>
        <w:t xml:space="preserve"> Diplomová práce. Univerzita Karlova v Praze, 2015. Vedoucí práce: doc. PhDr. PaedDr. Anna Kucharská, Ph.D.</w:t>
      </w:r>
    </w:p>
    <w:p w14:paraId="1A836BB7" w14:textId="377B756F" w:rsidR="00580E17" w:rsidRPr="00993D94" w:rsidRDefault="00580E17" w:rsidP="00993D94">
      <w:pPr>
        <w:spacing w:line="360" w:lineRule="auto"/>
        <w:rPr>
          <w:rFonts w:cs="Times New Roman"/>
          <w:szCs w:val="24"/>
          <w:shd w:val="clear" w:color="auto" w:fill="FFFFFF"/>
        </w:rPr>
      </w:pPr>
      <w:r w:rsidRPr="00993D94">
        <w:rPr>
          <w:rFonts w:cs="Times New Roman"/>
          <w:szCs w:val="24"/>
          <w:shd w:val="clear" w:color="auto" w:fill="FFFFFF"/>
        </w:rPr>
        <w:t>KLEMENT, Milan, Jiří DOSTÁL, Jan KUBRICKÝ a Květoslav BÁRTEK. </w:t>
      </w:r>
      <w:r w:rsidRPr="00993D94">
        <w:rPr>
          <w:rFonts w:cs="Times New Roman"/>
          <w:i/>
          <w:iCs/>
          <w:szCs w:val="24"/>
          <w:shd w:val="clear" w:color="auto" w:fill="FFFFFF"/>
        </w:rPr>
        <w:t>ICT nástroje a učitelé: adorace, či rezistence?</w:t>
      </w:r>
      <w:r w:rsidRPr="00993D94">
        <w:rPr>
          <w:rFonts w:cs="Times New Roman"/>
          <w:szCs w:val="24"/>
          <w:shd w:val="clear" w:color="auto" w:fill="FFFFFF"/>
        </w:rPr>
        <w:t xml:space="preserve"> Olomouc: Univerzita Palackého v Olomouc</w:t>
      </w:r>
      <w:r w:rsidR="00993D94">
        <w:rPr>
          <w:rFonts w:cs="Times New Roman"/>
          <w:szCs w:val="24"/>
          <w:shd w:val="clear" w:color="auto" w:fill="FFFFFF"/>
        </w:rPr>
        <w:t>i, 2017. ISBN 978-80-244-5092-6</w:t>
      </w:r>
    </w:p>
    <w:p w14:paraId="0B02AB7D" w14:textId="5EF8E58E" w:rsidR="00120D3F" w:rsidRPr="00993D94" w:rsidRDefault="00120D3F" w:rsidP="00993D94">
      <w:pPr>
        <w:spacing w:line="360" w:lineRule="auto"/>
        <w:rPr>
          <w:rFonts w:cs="Times New Roman"/>
          <w:szCs w:val="24"/>
          <w:shd w:val="clear" w:color="auto" w:fill="FFFFFF"/>
        </w:rPr>
      </w:pPr>
      <w:r w:rsidRPr="00993D94">
        <w:rPr>
          <w:rFonts w:cs="Times New Roman"/>
          <w:szCs w:val="24"/>
          <w:shd w:val="clear" w:color="auto" w:fill="FFFFFF"/>
        </w:rPr>
        <w:t>KOLAŘÍK, M</w:t>
      </w:r>
      <w:r w:rsidR="00054283" w:rsidRPr="00993D94">
        <w:rPr>
          <w:rFonts w:cs="Times New Roman"/>
          <w:szCs w:val="24"/>
          <w:shd w:val="clear" w:color="auto" w:fill="FFFFFF"/>
        </w:rPr>
        <w:t>arek</w:t>
      </w:r>
      <w:r w:rsidRPr="00993D94">
        <w:rPr>
          <w:rFonts w:cs="Times New Roman"/>
          <w:szCs w:val="24"/>
          <w:shd w:val="clear" w:color="auto" w:fill="FFFFFF"/>
        </w:rPr>
        <w:t xml:space="preserve">. </w:t>
      </w:r>
      <w:r w:rsidRPr="00993D94">
        <w:rPr>
          <w:rFonts w:cs="Times New Roman"/>
          <w:i/>
          <w:iCs/>
          <w:szCs w:val="24"/>
          <w:shd w:val="clear" w:color="auto" w:fill="FFFFFF"/>
        </w:rPr>
        <w:t>Interakční psychologický výcvik.</w:t>
      </w:r>
      <w:r w:rsidR="00320354" w:rsidRPr="00993D94">
        <w:rPr>
          <w:rFonts w:cs="Times New Roman"/>
          <w:szCs w:val="24"/>
          <w:shd w:val="clear" w:color="auto" w:fill="FFFFFF"/>
        </w:rPr>
        <w:t xml:space="preserve"> Praha: Grada,</w:t>
      </w:r>
      <w:r w:rsidR="00054283" w:rsidRPr="00993D94">
        <w:rPr>
          <w:rFonts w:cs="Times New Roman"/>
          <w:szCs w:val="24"/>
          <w:shd w:val="clear" w:color="auto" w:fill="FFFFFF"/>
        </w:rPr>
        <w:t xml:space="preserve"> 2011. ISBN </w:t>
      </w:r>
      <w:r w:rsidR="00511A4B" w:rsidRPr="00993D94">
        <w:rPr>
          <w:rFonts w:cs="Times New Roman"/>
          <w:szCs w:val="24"/>
          <w:shd w:val="clear" w:color="auto" w:fill="FFFFFF"/>
        </w:rPr>
        <w:t>978-80-247-2941-1</w:t>
      </w:r>
    </w:p>
    <w:p w14:paraId="3EC80912" w14:textId="64F4225C" w:rsidR="00AE1D35" w:rsidRPr="00993D94" w:rsidRDefault="00AE1D35" w:rsidP="00993D94">
      <w:pPr>
        <w:pStyle w:val="p1"/>
        <w:spacing w:after="160" w:line="360" w:lineRule="auto"/>
        <w:divId w:val="832137763"/>
        <w:rPr>
          <w:rStyle w:val="s1"/>
          <w:rFonts w:ascii="Times New Roman" w:hAnsi="Times New Roman"/>
          <w:sz w:val="24"/>
          <w:szCs w:val="24"/>
        </w:rPr>
      </w:pPr>
      <w:r w:rsidRPr="00993D94">
        <w:rPr>
          <w:rStyle w:val="s1"/>
          <w:rFonts w:ascii="Times New Roman" w:hAnsi="Times New Roman"/>
          <w:sz w:val="24"/>
          <w:szCs w:val="24"/>
        </w:rPr>
        <w:t xml:space="preserve">KUČEROVÁ, Aneta. </w:t>
      </w:r>
      <w:r w:rsidRPr="00993D94">
        <w:rPr>
          <w:rStyle w:val="s2"/>
          <w:rFonts w:ascii="Times New Roman" w:hAnsi="Times New Roman"/>
          <w:sz w:val="24"/>
          <w:szCs w:val="24"/>
        </w:rPr>
        <w:t xml:space="preserve">Využití robotických hraček v 1. Třídě základní školy. </w:t>
      </w:r>
      <w:r w:rsidRPr="00993D94">
        <w:rPr>
          <w:rStyle w:val="s1"/>
          <w:rFonts w:ascii="Times New Roman" w:hAnsi="Times New Roman"/>
          <w:sz w:val="24"/>
          <w:szCs w:val="24"/>
        </w:rPr>
        <w:t>Diplomová p</w:t>
      </w:r>
      <w:r w:rsidR="00320354" w:rsidRPr="00993D94">
        <w:rPr>
          <w:rStyle w:val="s1"/>
          <w:rFonts w:ascii="Times New Roman" w:hAnsi="Times New Roman"/>
          <w:sz w:val="24"/>
          <w:szCs w:val="24"/>
        </w:rPr>
        <w:t>ráce. Univerzita Hradec Králové,</w:t>
      </w:r>
      <w:r w:rsidRPr="00993D94">
        <w:rPr>
          <w:rStyle w:val="s1"/>
          <w:rFonts w:ascii="Times New Roman" w:hAnsi="Times New Roman"/>
          <w:sz w:val="24"/>
          <w:szCs w:val="24"/>
        </w:rPr>
        <w:t xml:space="preserve"> 2020. Vedoucí práce: Mgr. Václav Maněna, Ph.D.</w:t>
      </w:r>
    </w:p>
    <w:p w14:paraId="5F39485E" w14:textId="6160BCE1" w:rsidR="003050B5" w:rsidRPr="00993D94" w:rsidRDefault="003050B5" w:rsidP="00993D94">
      <w:pPr>
        <w:pStyle w:val="p1"/>
        <w:spacing w:after="160" w:line="360" w:lineRule="auto"/>
        <w:rPr>
          <w:rFonts w:ascii="Times New Roman" w:hAnsi="Times New Roman"/>
          <w:sz w:val="24"/>
          <w:szCs w:val="24"/>
        </w:rPr>
      </w:pPr>
      <w:r w:rsidRPr="00993D94">
        <w:rPr>
          <w:rStyle w:val="s1"/>
          <w:rFonts w:ascii="Times New Roman" w:hAnsi="Times New Roman"/>
          <w:sz w:val="24"/>
          <w:szCs w:val="24"/>
        </w:rPr>
        <w:t xml:space="preserve">MATUSEVICH, Irina. </w:t>
      </w:r>
      <w:r w:rsidRPr="00993D94">
        <w:rPr>
          <w:rStyle w:val="s1"/>
          <w:rFonts w:ascii="Times New Roman" w:hAnsi="Times New Roman"/>
          <w:i/>
          <w:sz w:val="24"/>
          <w:szCs w:val="24"/>
        </w:rPr>
        <w:t xml:space="preserve">Modern Technology: Practical Aspects of e-learning Courses Develompent in Tertiary Education. </w:t>
      </w:r>
      <w:r w:rsidRPr="00993D94">
        <w:rPr>
          <w:rStyle w:val="s1"/>
          <w:rFonts w:ascii="Times New Roman" w:hAnsi="Times New Roman"/>
          <w:sz w:val="24"/>
          <w:szCs w:val="24"/>
        </w:rPr>
        <w:t xml:space="preserve">Bakalářská </w:t>
      </w:r>
      <w:r w:rsidR="00320354" w:rsidRPr="00993D94">
        <w:rPr>
          <w:rStyle w:val="s1"/>
          <w:rFonts w:ascii="Times New Roman" w:hAnsi="Times New Roman"/>
          <w:sz w:val="24"/>
          <w:szCs w:val="24"/>
        </w:rPr>
        <w:t>práce. Masarykova univerzita Brno,</w:t>
      </w:r>
      <w:r w:rsidRPr="00993D94">
        <w:rPr>
          <w:rStyle w:val="s1"/>
          <w:rFonts w:ascii="Times New Roman" w:hAnsi="Times New Roman"/>
          <w:sz w:val="24"/>
          <w:szCs w:val="24"/>
        </w:rPr>
        <w:t xml:space="preserve"> 2014. Vedoucí</w:t>
      </w:r>
      <w:r w:rsidR="00993D94">
        <w:rPr>
          <w:rStyle w:val="s1"/>
          <w:rFonts w:ascii="Times New Roman" w:hAnsi="Times New Roman"/>
          <w:sz w:val="24"/>
          <w:szCs w:val="24"/>
        </w:rPr>
        <w:t xml:space="preserve"> práce: PhDr. Jarmila Fictumová</w:t>
      </w:r>
    </w:p>
    <w:p w14:paraId="1B10DD38" w14:textId="260841AE" w:rsidR="00696FBF" w:rsidRPr="00993D94" w:rsidRDefault="00696FBF" w:rsidP="00993D94">
      <w:pPr>
        <w:spacing w:line="360" w:lineRule="auto"/>
        <w:rPr>
          <w:rFonts w:cs="Times New Roman"/>
          <w:szCs w:val="24"/>
        </w:rPr>
      </w:pPr>
      <w:r w:rsidRPr="00993D94">
        <w:rPr>
          <w:rFonts w:cs="Times New Roman"/>
          <w:szCs w:val="24"/>
          <w:shd w:val="clear" w:color="auto" w:fill="FFFFFF"/>
        </w:rPr>
        <w:lastRenderedPageBreak/>
        <w:t xml:space="preserve">MIKESKOVÁ, Karolína. </w:t>
      </w:r>
      <w:r w:rsidR="00A5177B" w:rsidRPr="00993D94">
        <w:rPr>
          <w:rFonts w:cs="Times New Roman"/>
          <w:i/>
          <w:iCs/>
          <w:szCs w:val="24"/>
          <w:shd w:val="clear" w:color="auto" w:fill="FFFFFF"/>
        </w:rPr>
        <w:t xml:space="preserve">Rozdíl mezi </w:t>
      </w:r>
      <w:r w:rsidR="009B29E2" w:rsidRPr="00993D94">
        <w:rPr>
          <w:rFonts w:cs="Times New Roman"/>
          <w:i/>
          <w:iCs/>
          <w:szCs w:val="24"/>
          <w:shd w:val="clear" w:color="auto" w:fill="FFFFFF"/>
        </w:rPr>
        <w:t>příměstským</w:t>
      </w:r>
      <w:r w:rsidR="00A5177B" w:rsidRPr="00993D94">
        <w:rPr>
          <w:rFonts w:cs="Times New Roman"/>
          <w:i/>
          <w:iCs/>
          <w:szCs w:val="24"/>
          <w:shd w:val="clear" w:color="auto" w:fill="FFFFFF"/>
        </w:rPr>
        <w:t xml:space="preserve"> a pobytovým táborem z </w:t>
      </w:r>
      <w:r w:rsidR="009B29E2" w:rsidRPr="00993D94">
        <w:rPr>
          <w:rFonts w:cs="Times New Roman"/>
          <w:i/>
          <w:iCs/>
          <w:szCs w:val="24"/>
          <w:shd w:val="clear" w:color="auto" w:fill="FFFFFF"/>
        </w:rPr>
        <w:t>pohledu</w:t>
      </w:r>
      <w:r w:rsidR="00A5177B" w:rsidRPr="00993D94">
        <w:rPr>
          <w:rFonts w:cs="Times New Roman"/>
          <w:i/>
          <w:iCs/>
          <w:szCs w:val="24"/>
          <w:shd w:val="clear" w:color="auto" w:fill="FFFFFF"/>
        </w:rPr>
        <w:t xml:space="preserve"> táborov</w:t>
      </w:r>
      <w:r w:rsidR="009B29E2" w:rsidRPr="00993D94">
        <w:rPr>
          <w:rFonts w:cs="Times New Roman"/>
          <w:i/>
          <w:iCs/>
          <w:szCs w:val="24"/>
          <w:shd w:val="clear" w:color="auto" w:fill="FFFFFF"/>
        </w:rPr>
        <w:t>ých vedoucích</w:t>
      </w:r>
      <w:r w:rsidR="00FB2BCD" w:rsidRPr="00993D94">
        <w:rPr>
          <w:rFonts w:cs="Times New Roman"/>
          <w:i/>
          <w:iCs/>
          <w:szCs w:val="24"/>
          <w:shd w:val="clear" w:color="auto" w:fill="FFFFFF"/>
        </w:rPr>
        <w:t xml:space="preserve">. </w:t>
      </w:r>
      <w:r w:rsidR="009B29E2" w:rsidRPr="00993D94">
        <w:rPr>
          <w:rFonts w:cs="Times New Roman"/>
          <w:szCs w:val="24"/>
          <w:shd w:val="clear" w:color="auto" w:fill="FFFFFF"/>
        </w:rPr>
        <w:t xml:space="preserve">Bakalářská práce. </w:t>
      </w:r>
      <w:r w:rsidR="00FB2BCD" w:rsidRPr="00993D94">
        <w:rPr>
          <w:rFonts w:cs="Times New Roman"/>
          <w:szCs w:val="24"/>
          <w:shd w:val="clear" w:color="auto" w:fill="FFFFFF"/>
        </w:rPr>
        <w:t>Univerzita Palackého v</w:t>
      </w:r>
      <w:r w:rsidR="00320354" w:rsidRPr="00993D94">
        <w:rPr>
          <w:rFonts w:cs="Times New Roman"/>
          <w:szCs w:val="24"/>
          <w:shd w:val="clear" w:color="auto" w:fill="FFFFFF"/>
        </w:rPr>
        <w:t> </w:t>
      </w:r>
      <w:r w:rsidR="00FB2BCD" w:rsidRPr="00993D94">
        <w:rPr>
          <w:rFonts w:cs="Times New Roman"/>
          <w:szCs w:val="24"/>
          <w:shd w:val="clear" w:color="auto" w:fill="FFFFFF"/>
        </w:rPr>
        <w:t>Olomouci</w:t>
      </w:r>
      <w:r w:rsidR="00320354" w:rsidRPr="00993D94">
        <w:rPr>
          <w:rFonts w:cs="Times New Roman"/>
          <w:szCs w:val="24"/>
          <w:shd w:val="clear" w:color="auto" w:fill="FFFFFF"/>
        </w:rPr>
        <w:t>,</w:t>
      </w:r>
      <w:r w:rsidR="00FB2BCD" w:rsidRPr="00993D94">
        <w:rPr>
          <w:rFonts w:cs="Times New Roman"/>
          <w:szCs w:val="24"/>
          <w:shd w:val="clear" w:color="auto" w:fill="FFFFFF"/>
        </w:rPr>
        <w:t xml:space="preserve"> 2020. Vedoucí práce: </w:t>
      </w:r>
      <w:r w:rsidR="004F5535" w:rsidRPr="00993D94">
        <w:rPr>
          <w:rFonts w:cs="Times New Roman"/>
          <w:szCs w:val="24"/>
          <w:shd w:val="clear" w:color="auto" w:fill="FFFFFF"/>
        </w:rPr>
        <w:t>Mgr. Pavla Vyhnálková, Ph.D.</w:t>
      </w:r>
    </w:p>
    <w:p w14:paraId="71037379" w14:textId="0D4A25F7" w:rsidR="00CE0058" w:rsidRPr="00993D94" w:rsidRDefault="00727E65" w:rsidP="00993D94">
      <w:pPr>
        <w:spacing w:line="360" w:lineRule="auto"/>
        <w:rPr>
          <w:rFonts w:cs="Times New Roman"/>
          <w:szCs w:val="24"/>
        </w:rPr>
      </w:pPr>
      <w:r w:rsidRPr="00993D94">
        <w:rPr>
          <w:rFonts w:cs="Times New Roman"/>
          <w:szCs w:val="24"/>
        </w:rPr>
        <w:t xml:space="preserve">MIOVSKÝ, Michal. </w:t>
      </w:r>
      <w:r w:rsidRPr="00993D94">
        <w:rPr>
          <w:rFonts w:cs="Times New Roman"/>
          <w:i/>
          <w:szCs w:val="24"/>
        </w:rPr>
        <w:t>Kvalitativní přístupy a metody psychologického výzkumu</w:t>
      </w:r>
      <w:r w:rsidRPr="00993D94">
        <w:rPr>
          <w:rFonts w:cs="Times New Roman"/>
          <w:szCs w:val="24"/>
        </w:rPr>
        <w:t>. Praha: Grada</w:t>
      </w:r>
      <w:r w:rsidR="00320354" w:rsidRPr="00993D94">
        <w:rPr>
          <w:rFonts w:cs="Times New Roman"/>
          <w:szCs w:val="24"/>
        </w:rPr>
        <w:t>,</w:t>
      </w:r>
      <w:r w:rsidRPr="00993D94">
        <w:rPr>
          <w:rFonts w:cs="Times New Roman"/>
          <w:szCs w:val="24"/>
        </w:rPr>
        <w:t xml:space="preserve"> 2006. ISBN 80-247-1362-4</w:t>
      </w:r>
    </w:p>
    <w:p w14:paraId="4834EFBC" w14:textId="0BA84B79" w:rsidR="00637B88" w:rsidRPr="00993D94" w:rsidRDefault="004066A2" w:rsidP="00993D94">
      <w:pPr>
        <w:spacing w:line="360" w:lineRule="auto"/>
        <w:rPr>
          <w:rFonts w:cs="Times New Roman"/>
          <w:szCs w:val="24"/>
        </w:rPr>
      </w:pPr>
      <w:r w:rsidRPr="00993D94">
        <w:rPr>
          <w:rFonts w:cs="Times New Roman"/>
          <w:szCs w:val="24"/>
        </w:rPr>
        <w:t xml:space="preserve">MORGAN, David L. </w:t>
      </w:r>
      <w:r w:rsidRPr="00993D94">
        <w:rPr>
          <w:rFonts w:cs="Times New Roman"/>
          <w:i/>
          <w:iCs/>
          <w:szCs w:val="24"/>
        </w:rPr>
        <w:t xml:space="preserve">Ohniskové skupiny jako metoda kvalitativního výzkumu. </w:t>
      </w:r>
      <w:r w:rsidRPr="00993D94">
        <w:rPr>
          <w:rFonts w:cs="Times New Roman"/>
          <w:szCs w:val="24"/>
        </w:rPr>
        <w:t>T</w:t>
      </w:r>
      <w:r w:rsidR="00320354" w:rsidRPr="00993D94">
        <w:rPr>
          <w:rFonts w:cs="Times New Roman"/>
          <w:szCs w:val="24"/>
        </w:rPr>
        <w:t>išnov: Sdružení SCAN, 2001</w:t>
      </w:r>
      <w:r w:rsidRPr="00993D94">
        <w:rPr>
          <w:rFonts w:cs="Times New Roman"/>
          <w:szCs w:val="24"/>
        </w:rPr>
        <w:t>. SCAN, sv. 40. ISBN 8</w:t>
      </w:r>
      <w:r w:rsidR="00993D94">
        <w:rPr>
          <w:rFonts w:cs="Times New Roman"/>
          <w:szCs w:val="24"/>
        </w:rPr>
        <w:t>085834774</w:t>
      </w:r>
    </w:p>
    <w:p w14:paraId="2C71E9C3" w14:textId="77777777" w:rsidR="00CE0058" w:rsidRPr="00993D94" w:rsidRDefault="00CE0058" w:rsidP="00993D94">
      <w:pPr>
        <w:spacing w:line="360" w:lineRule="auto"/>
        <w:rPr>
          <w:rFonts w:cs="Times New Roman"/>
          <w:szCs w:val="24"/>
        </w:rPr>
      </w:pPr>
      <w:r w:rsidRPr="00993D94">
        <w:rPr>
          <w:rFonts w:cs="Times New Roman"/>
          <w:szCs w:val="24"/>
        </w:rPr>
        <w:t>MŠMT</w:t>
      </w:r>
      <w:r w:rsidR="005B51F2" w:rsidRPr="00993D94">
        <w:rPr>
          <w:rFonts w:cs="Times New Roman"/>
          <w:szCs w:val="24"/>
        </w:rPr>
        <w:t xml:space="preserve">. </w:t>
      </w:r>
      <w:r w:rsidR="005B51F2" w:rsidRPr="00993D94">
        <w:rPr>
          <w:rFonts w:cs="Times New Roman"/>
          <w:i/>
          <w:iCs/>
          <w:szCs w:val="24"/>
        </w:rPr>
        <w:t xml:space="preserve">Střediska pro volný čas dětí a mládeže: Souhrn metodických textů k vybraným problémům činnosti domů dětí a mládeže a sanic zájmových činností. </w:t>
      </w:r>
      <w:r w:rsidR="00DC5613" w:rsidRPr="00993D94">
        <w:rPr>
          <w:rFonts w:cs="Times New Roman"/>
          <w:szCs w:val="24"/>
        </w:rPr>
        <w:t xml:space="preserve">Praha: 1998. </w:t>
      </w:r>
    </w:p>
    <w:p w14:paraId="29219A9C" w14:textId="47E0C0D6" w:rsidR="00D32001" w:rsidRDefault="00D32001" w:rsidP="00993D94">
      <w:pPr>
        <w:spacing w:line="360" w:lineRule="auto"/>
        <w:rPr>
          <w:rFonts w:cs="Times New Roman"/>
          <w:szCs w:val="24"/>
        </w:rPr>
      </w:pPr>
      <w:r w:rsidRPr="00993D94">
        <w:rPr>
          <w:rFonts w:cs="Times New Roman"/>
          <w:szCs w:val="24"/>
        </w:rPr>
        <w:t xml:space="preserve">MYŠKA, Karel, MUNZAR, Michal. </w:t>
      </w:r>
      <w:r w:rsidRPr="00993D94">
        <w:rPr>
          <w:rFonts w:cs="Times New Roman"/>
          <w:i/>
          <w:iCs/>
          <w:szCs w:val="24"/>
        </w:rPr>
        <w:t xml:space="preserve">Základní hardware a software, operační systém. </w:t>
      </w:r>
      <w:r w:rsidR="00091FCD" w:rsidRPr="00993D94">
        <w:rPr>
          <w:rFonts w:cs="Times New Roman"/>
          <w:szCs w:val="24"/>
        </w:rPr>
        <w:t>Hradec Králové: Gaudeamus. 2014. ISBN 978-80-7435-456-4</w:t>
      </w:r>
    </w:p>
    <w:p w14:paraId="2819FFAE" w14:textId="714593AC" w:rsidR="00B667F4" w:rsidRPr="00993D94" w:rsidRDefault="00320354" w:rsidP="00993D94">
      <w:pPr>
        <w:spacing w:line="360" w:lineRule="auto"/>
        <w:rPr>
          <w:rFonts w:cs="Times New Roman"/>
          <w:szCs w:val="24"/>
        </w:rPr>
      </w:pPr>
      <w:r w:rsidRPr="00993D94">
        <w:rPr>
          <w:rFonts w:cs="Times New Roman"/>
          <w:szCs w:val="24"/>
        </w:rPr>
        <w:t>NEDOMOVÁ, Hana</w:t>
      </w:r>
      <w:r w:rsidR="00B667F4" w:rsidRPr="00993D94">
        <w:rPr>
          <w:rFonts w:cs="Times New Roman"/>
          <w:szCs w:val="24"/>
        </w:rPr>
        <w:t xml:space="preserve">. </w:t>
      </w:r>
      <w:r w:rsidR="00B667F4" w:rsidRPr="00993D94">
        <w:rPr>
          <w:rFonts w:cs="Times New Roman"/>
          <w:i/>
          <w:iCs/>
          <w:szCs w:val="24"/>
        </w:rPr>
        <w:t xml:space="preserve">Využití moderních technologií na dětském táboře. </w:t>
      </w:r>
      <w:r w:rsidR="00B667F4" w:rsidRPr="00993D94">
        <w:rPr>
          <w:rFonts w:cs="Times New Roman"/>
          <w:szCs w:val="24"/>
        </w:rPr>
        <w:t xml:space="preserve">Bakalářská práce. </w:t>
      </w:r>
      <w:r w:rsidRPr="00993D94">
        <w:rPr>
          <w:rFonts w:cs="Times New Roman"/>
          <w:szCs w:val="24"/>
        </w:rPr>
        <w:t>Univerzita Palackého v Olomouci, 2020.</w:t>
      </w:r>
      <w:r w:rsidR="00B667F4" w:rsidRPr="00993D94">
        <w:rPr>
          <w:rFonts w:cs="Times New Roman"/>
          <w:szCs w:val="24"/>
        </w:rPr>
        <w:t xml:space="preserve"> </w:t>
      </w:r>
      <w:r w:rsidRPr="00993D94">
        <w:rPr>
          <w:rFonts w:cs="Times New Roman"/>
          <w:szCs w:val="24"/>
        </w:rPr>
        <w:t>Vedoucí práce: PhDr. René Szotkowski, Ph.D.</w:t>
      </w:r>
    </w:p>
    <w:p w14:paraId="09351211" w14:textId="336171CC" w:rsidR="00727E65" w:rsidRPr="00993D94" w:rsidRDefault="00727E65" w:rsidP="00993D94">
      <w:pPr>
        <w:spacing w:line="360" w:lineRule="auto"/>
        <w:rPr>
          <w:rFonts w:cs="Times New Roman"/>
          <w:szCs w:val="24"/>
        </w:rPr>
      </w:pPr>
      <w:r w:rsidRPr="00993D94">
        <w:rPr>
          <w:rFonts w:cs="Times New Roman"/>
          <w:szCs w:val="24"/>
        </w:rPr>
        <w:t xml:space="preserve">NĚMEC, Jiří. </w:t>
      </w:r>
      <w:r w:rsidRPr="00993D94">
        <w:rPr>
          <w:rFonts w:cs="Times New Roman"/>
          <w:i/>
          <w:szCs w:val="24"/>
        </w:rPr>
        <w:t>Kapitoly ze sociální pedagogiky a pedagogiky volného času</w:t>
      </w:r>
      <w:r w:rsidR="00320354" w:rsidRPr="00993D94">
        <w:rPr>
          <w:rFonts w:cs="Times New Roman"/>
          <w:szCs w:val="24"/>
        </w:rPr>
        <w:t>. Brno: Paido,</w:t>
      </w:r>
      <w:r w:rsidRPr="00993D94">
        <w:rPr>
          <w:rFonts w:cs="Times New Roman"/>
          <w:szCs w:val="24"/>
        </w:rPr>
        <w:t xml:space="preserve"> 2002. ISBN 80-7315-012-3</w:t>
      </w:r>
    </w:p>
    <w:p w14:paraId="5CD22081" w14:textId="73AADFC5" w:rsidR="00B667F4" w:rsidRPr="00993D94" w:rsidRDefault="00320354" w:rsidP="00993D94">
      <w:pPr>
        <w:spacing w:line="360" w:lineRule="auto"/>
        <w:rPr>
          <w:rFonts w:cs="Times New Roman"/>
          <w:szCs w:val="24"/>
        </w:rPr>
      </w:pPr>
      <w:r w:rsidRPr="00993D94">
        <w:rPr>
          <w:rFonts w:cs="Times New Roman"/>
          <w:szCs w:val="24"/>
        </w:rPr>
        <w:t xml:space="preserve">NOSÁLOVÁ, Lucie. </w:t>
      </w:r>
      <w:r w:rsidR="00B667F4" w:rsidRPr="00993D94">
        <w:rPr>
          <w:rFonts w:cs="Times New Roman"/>
          <w:i/>
          <w:iCs/>
          <w:szCs w:val="24"/>
        </w:rPr>
        <w:t xml:space="preserve">Výhody a nevýhody moderních technologií v mateřských školách. </w:t>
      </w:r>
      <w:r w:rsidR="00B667F4" w:rsidRPr="00993D94">
        <w:rPr>
          <w:rFonts w:cs="Times New Roman"/>
          <w:szCs w:val="24"/>
        </w:rPr>
        <w:t>Bakalářské pr</w:t>
      </w:r>
      <w:r w:rsidRPr="00993D94">
        <w:rPr>
          <w:rFonts w:cs="Times New Roman"/>
          <w:szCs w:val="24"/>
        </w:rPr>
        <w:t>áce. Univerzita Hradec Králové, 2020. Vedoucí práce: Mgr. Martin Skutil, Ph.D.</w:t>
      </w:r>
    </w:p>
    <w:p w14:paraId="5402BCEA" w14:textId="27173BC6" w:rsidR="00727E65" w:rsidRPr="00993D94" w:rsidRDefault="00727E65" w:rsidP="00993D94">
      <w:pPr>
        <w:spacing w:line="360" w:lineRule="auto"/>
        <w:rPr>
          <w:rFonts w:cs="Times New Roman"/>
          <w:szCs w:val="24"/>
        </w:rPr>
      </w:pPr>
      <w:r w:rsidRPr="00993D94">
        <w:rPr>
          <w:rFonts w:cs="Times New Roman"/>
          <w:szCs w:val="24"/>
        </w:rPr>
        <w:t xml:space="preserve">PÁNA, Lubomír. </w:t>
      </w:r>
      <w:r w:rsidRPr="00993D94">
        <w:rPr>
          <w:rFonts w:cs="Times New Roman"/>
          <w:i/>
          <w:szCs w:val="24"/>
        </w:rPr>
        <w:t>Metodologie a metody výzkumu</w:t>
      </w:r>
      <w:r w:rsidRPr="00993D94">
        <w:rPr>
          <w:rFonts w:cs="Times New Roman"/>
          <w:szCs w:val="24"/>
        </w:rPr>
        <w:t>. České Budějovice: Vysoká škola e</w:t>
      </w:r>
      <w:r w:rsidR="00320354" w:rsidRPr="00993D94">
        <w:rPr>
          <w:rFonts w:cs="Times New Roman"/>
          <w:szCs w:val="24"/>
        </w:rPr>
        <w:t>vropských a regionálních studií,</w:t>
      </w:r>
      <w:r w:rsidRPr="00993D94">
        <w:rPr>
          <w:rFonts w:cs="Times New Roman"/>
          <w:szCs w:val="24"/>
        </w:rPr>
        <w:t xml:space="preserve"> 2007. ISBN 978-80-86708-52-2</w:t>
      </w:r>
    </w:p>
    <w:p w14:paraId="08163354" w14:textId="604E98D2" w:rsidR="00F85670" w:rsidRPr="00993D94" w:rsidRDefault="00F85670" w:rsidP="00993D94">
      <w:pPr>
        <w:spacing w:line="360" w:lineRule="auto"/>
        <w:divId w:val="1026249834"/>
        <w:rPr>
          <w:rFonts w:eastAsia="Times New Roman" w:cs="Times New Roman"/>
          <w:szCs w:val="24"/>
          <w:lang w:eastAsia="cs-CZ"/>
        </w:rPr>
      </w:pPr>
      <w:r w:rsidRPr="00993D94">
        <w:rPr>
          <w:rFonts w:eastAsia="Times New Roman" w:cs="Times New Roman"/>
          <w:szCs w:val="24"/>
          <w:shd w:val="clear" w:color="auto" w:fill="FFFFFF"/>
          <w:lang w:eastAsia="cs-CZ"/>
        </w:rPr>
        <w:t>PÁVKOVÁ, Jiřina. </w:t>
      </w:r>
      <w:r w:rsidRPr="00993D94">
        <w:rPr>
          <w:rFonts w:eastAsia="Times New Roman" w:cs="Times New Roman"/>
          <w:i/>
          <w:iCs/>
          <w:szCs w:val="24"/>
          <w:lang w:eastAsia="cs-CZ"/>
        </w:rPr>
        <w:t>Pedagogika volného času: [teorie, praxe a perspektivy výchovy mimo vyučování a zařízení volného času]</w:t>
      </w:r>
      <w:r w:rsidRPr="00993D94">
        <w:rPr>
          <w:rFonts w:eastAsia="Times New Roman" w:cs="Times New Roman"/>
          <w:szCs w:val="24"/>
          <w:shd w:val="clear" w:color="auto" w:fill="FFFFFF"/>
          <w:lang w:eastAsia="cs-CZ"/>
        </w:rPr>
        <w:t xml:space="preserve">. </w:t>
      </w:r>
      <w:r w:rsidR="00320354" w:rsidRPr="00993D94">
        <w:rPr>
          <w:rFonts w:eastAsia="Times New Roman" w:cs="Times New Roman"/>
          <w:szCs w:val="24"/>
          <w:shd w:val="clear" w:color="auto" w:fill="FFFFFF"/>
          <w:lang w:eastAsia="cs-CZ"/>
        </w:rPr>
        <w:t>Praha: Portál, 2008</w:t>
      </w:r>
      <w:r w:rsidR="00993D94">
        <w:rPr>
          <w:rFonts w:eastAsia="Times New Roman" w:cs="Times New Roman"/>
          <w:szCs w:val="24"/>
          <w:shd w:val="clear" w:color="auto" w:fill="FFFFFF"/>
          <w:lang w:eastAsia="cs-CZ"/>
        </w:rPr>
        <w:t>. ISBN 978-80-7367-423-6</w:t>
      </w:r>
    </w:p>
    <w:p w14:paraId="56BBDA95" w14:textId="1A44B94D" w:rsidR="00727E65" w:rsidRPr="00993D94" w:rsidRDefault="00727E65" w:rsidP="00993D94">
      <w:pPr>
        <w:spacing w:line="360" w:lineRule="auto"/>
        <w:rPr>
          <w:rFonts w:cs="Times New Roman"/>
          <w:szCs w:val="24"/>
        </w:rPr>
      </w:pPr>
      <w:r w:rsidRPr="00993D94">
        <w:rPr>
          <w:rFonts w:cs="Times New Roman"/>
          <w:szCs w:val="24"/>
          <w:shd w:val="clear" w:color="auto" w:fill="FFFFFF"/>
        </w:rPr>
        <w:t>PELÁNEK, Radek. </w:t>
      </w:r>
      <w:r w:rsidRPr="00993D94">
        <w:rPr>
          <w:rFonts w:cs="Times New Roman"/>
          <w:i/>
          <w:iCs/>
          <w:szCs w:val="24"/>
          <w:shd w:val="clear" w:color="auto" w:fill="FFFFFF"/>
        </w:rPr>
        <w:t>Příručka instruktora zážitkových akcí</w:t>
      </w:r>
      <w:r w:rsidR="00320354" w:rsidRPr="00993D94">
        <w:rPr>
          <w:rFonts w:cs="Times New Roman"/>
          <w:szCs w:val="24"/>
          <w:shd w:val="clear" w:color="auto" w:fill="FFFFFF"/>
        </w:rPr>
        <w:t>. Praha: Portál, 2013</w:t>
      </w:r>
      <w:r w:rsidR="00993D94">
        <w:rPr>
          <w:rFonts w:cs="Times New Roman"/>
          <w:szCs w:val="24"/>
          <w:shd w:val="clear" w:color="auto" w:fill="FFFFFF"/>
        </w:rPr>
        <w:t>. ISBN 978-80-262-0454-1</w:t>
      </w:r>
    </w:p>
    <w:p w14:paraId="7FBD6163" w14:textId="3CEB3343" w:rsidR="00727E65" w:rsidRPr="00993D94" w:rsidRDefault="00727E65" w:rsidP="00993D94">
      <w:pPr>
        <w:spacing w:line="360" w:lineRule="auto"/>
        <w:rPr>
          <w:rFonts w:cs="Times New Roman"/>
          <w:szCs w:val="24"/>
        </w:rPr>
      </w:pPr>
      <w:r w:rsidRPr="00993D94">
        <w:rPr>
          <w:rFonts w:cs="Times New Roman"/>
          <w:szCs w:val="24"/>
        </w:rPr>
        <w:t xml:space="preserve">PELÁNEK, Radek. </w:t>
      </w:r>
      <w:r w:rsidRPr="00993D94">
        <w:rPr>
          <w:rFonts w:cs="Times New Roman"/>
          <w:i/>
          <w:szCs w:val="24"/>
        </w:rPr>
        <w:t>Zážitkové výukové programy</w:t>
      </w:r>
      <w:r w:rsidR="00320354" w:rsidRPr="00993D94">
        <w:rPr>
          <w:rFonts w:cs="Times New Roman"/>
          <w:szCs w:val="24"/>
        </w:rPr>
        <w:t>. Praha: Portál,</w:t>
      </w:r>
      <w:r w:rsidRPr="00993D94">
        <w:rPr>
          <w:rFonts w:cs="Times New Roman"/>
          <w:szCs w:val="24"/>
        </w:rPr>
        <w:t xml:space="preserve"> 2010. ISBN 978-80-7367-656-8</w:t>
      </w:r>
    </w:p>
    <w:p w14:paraId="1F4E1C50" w14:textId="03A4DBC2" w:rsidR="00DE77C9" w:rsidRDefault="00DE77C9" w:rsidP="00993D94">
      <w:pPr>
        <w:spacing w:line="360" w:lineRule="auto"/>
        <w:rPr>
          <w:rFonts w:cs="Times New Roman"/>
          <w:szCs w:val="24"/>
          <w:shd w:val="clear" w:color="auto" w:fill="FFFFFF"/>
        </w:rPr>
      </w:pPr>
      <w:r w:rsidRPr="00993D94">
        <w:rPr>
          <w:rFonts w:cs="Times New Roman"/>
          <w:szCs w:val="24"/>
          <w:shd w:val="clear" w:color="auto" w:fill="FFFFFF"/>
        </w:rPr>
        <w:t>PETTY, Geoffrey. </w:t>
      </w:r>
      <w:r w:rsidRPr="00993D94">
        <w:rPr>
          <w:rFonts w:cs="Times New Roman"/>
          <w:i/>
          <w:iCs/>
          <w:szCs w:val="24"/>
          <w:shd w:val="clear" w:color="auto" w:fill="FFFFFF"/>
        </w:rPr>
        <w:t>Moderní vyučování</w:t>
      </w:r>
      <w:r w:rsidRPr="00993D94">
        <w:rPr>
          <w:rFonts w:cs="Times New Roman"/>
          <w:szCs w:val="24"/>
          <w:shd w:val="clear" w:color="auto" w:fill="FFFFFF"/>
        </w:rPr>
        <w:t>. Praha: Portá</w:t>
      </w:r>
      <w:r w:rsidR="00993D94">
        <w:rPr>
          <w:rFonts w:cs="Times New Roman"/>
          <w:szCs w:val="24"/>
          <w:shd w:val="clear" w:color="auto" w:fill="FFFFFF"/>
        </w:rPr>
        <w:t>l, 2013. ISBN 978-80-262-0367-4</w:t>
      </w:r>
    </w:p>
    <w:p w14:paraId="668F53AE" w14:textId="35906E12" w:rsidR="00C54CB0" w:rsidRPr="00C54CB0" w:rsidRDefault="00C54CB0" w:rsidP="00993D94">
      <w:pPr>
        <w:spacing w:line="360" w:lineRule="auto"/>
        <w:rPr>
          <w:rFonts w:cs="Times New Roman"/>
          <w:szCs w:val="24"/>
          <w:shd w:val="clear" w:color="auto" w:fill="FFFFFF"/>
        </w:rPr>
      </w:pPr>
      <w:r>
        <w:rPr>
          <w:rFonts w:cs="Times New Roman"/>
          <w:szCs w:val="24"/>
          <w:shd w:val="clear" w:color="auto" w:fill="FFFFFF"/>
        </w:rPr>
        <w:t xml:space="preserve">REITMAYEROVÁ, Eva, BROUMOVÁ, Věra. </w:t>
      </w:r>
      <w:r>
        <w:rPr>
          <w:rFonts w:cs="Times New Roman"/>
          <w:i/>
          <w:szCs w:val="24"/>
          <w:shd w:val="clear" w:color="auto" w:fill="FFFFFF"/>
        </w:rPr>
        <w:t xml:space="preserve">Cílená zpětná vazba. </w:t>
      </w:r>
      <w:r>
        <w:rPr>
          <w:rFonts w:cs="Times New Roman"/>
          <w:szCs w:val="24"/>
          <w:shd w:val="clear" w:color="auto" w:fill="FFFFFF"/>
        </w:rPr>
        <w:t>Praha: Portál, 2012. ISBN 978-80-262-0222-6</w:t>
      </w:r>
    </w:p>
    <w:p w14:paraId="0AF94E7F" w14:textId="58BBC446" w:rsidR="00601EC1" w:rsidRPr="00601EC1" w:rsidRDefault="00601EC1" w:rsidP="00993D94">
      <w:pPr>
        <w:spacing w:line="360" w:lineRule="auto"/>
        <w:rPr>
          <w:rFonts w:cs="Times New Roman"/>
          <w:szCs w:val="24"/>
          <w:shd w:val="clear" w:color="auto" w:fill="FFFFFF"/>
        </w:rPr>
      </w:pPr>
      <w:r>
        <w:rPr>
          <w:rFonts w:cs="Times New Roman"/>
          <w:szCs w:val="24"/>
          <w:shd w:val="clear" w:color="auto" w:fill="FFFFFF"/>
        </w:rPr>
        <w:lastRenderedPageBreak/>
        <w:t xml:space="preserve">SEDLÁŘ, Petr. </w:t>
      </w:r>
      <w:r>
        <w:rPr>
          <w:rFonts w:cs="Times New Roman"/>
          <w:i/>
          <w:szCs w:val="24"/>
          <w:shd w:val="clear" w:color="auto" w:fill="FFFFFF"/>
        </w:rPr>
        <w:t xml:space="preserve">Aplikace zážitkové pedagogiky ve vzdělávacích aktivitách. </w:t>
      </w:r>
      <w:r>
        <w:rPr>
          <w:rFonts w:cs="Times New Roman"/>
          <w:szCs w:val="24"/>
          <w:shd w:val="clear" w:color="auto" w:fill="FFFFFF"/>
        </w:rPr>
        <w:t>Diplomová práce. Univerzita Palackého v Olomouci, 2012. Vedoucí práce: PhDr. Zuzana Tichá, Ph.D.</w:t>
      </w:r>
    </w:p>
    <w:p w14:paraId="70EFC04C" w14:textId="1BE57E7B" w:rsidR="000A577F" w:rsidRPr="00993D94" w:rsidRDefault="000A577F" w:rsidP="00993D94">
      <w:pPr>
        <w:spacing w:line="360" w:lineRule="auto"/>
        <w:rPr>
          <w:rFonts w:cs="Times New Roman"/>
          <w:szCs w:val="24"/>
        </w:rPr>
      </w:pPr>
      <w:r w:rsidRPr="00993D94">
        <w:rPr>
          <w:rFonts w:cs="Times New Roman"/>
          <w:szCs w:val="24"/>
          <w:shd w:val="clear" w:color="auto" w:fill="FFFFFF"/>
        </w:rPr>
        <w:t xml:space="preserve">SLADKOVSKÝ, Jakub. </w:t>
      </w:r>
      <w:r w:rsidRPr="00993D94">
        <w:rPr>
          <w:rFonts w:cs="Times New Roman"/>
          <w:i/>
          <w:iCs/>
          <w:szCs w:val="24"/>
          <w:shd w:val="clear" w:color="auto" w:fill="FFFFFF"/>
        </w:rPr>
        <w:t>Implementace moderních informačních technologií do výuky tělesné výchovy a její vliv na pohybovou aktivitu dětí.</w:t>
      </w:r>
      <w:r w:rsidRPr="00993D94">
        <w:rPr>
          <w:rFonts w:cs="Times New Roman"/>
          <w:szCs w:val="24"/>
          <w:shd w:val="clear" w:color="auto" w:fill="FFFFFF"/>
        </w:rPr>
        <w:t xml:space="preserve"> Bakalářsk</w:t>
      </w:r>
      <w:r w:rsidR="00320354" w:rsidRPr="00993D94">
        <w:rPr>
          <w:rFonts w:cs="Times New Roman"/>
          <w:szCs w:val="24"/>
          <w:shd w:val="clear" w:color="auto" w:fill="FFFFFF"/>
        </w:rPr>
        <w:t>á práce. Masarykova univerzita Brno, 2020. Vedoucí práce: Mgr. Sylva Hřebíčková, Ph.D.</w:t>
      </w:r>
    </w:p>
    <w:p w14:paraId="3FEEAF2B" w14:textId="5537FC50" w:rsidR="000629B6" w:rsidRPr="00993D94" w:rsidRDefault="002C66D9" w:rsidP="00993D94">
      <w:pPr>
        <w:spacing w:line="360" w:lineRule="auto"/>
        <w:rPr>
          <w:rFonts w:cs="Times New Roman"/>
          <w:szCs w:val="24"/>
          <w:shd w:val="clear" w:color="auto" w:fill="FFFFFF"/>
        </w:rPr>
      </w:pPr>
      <w:r w:rsidRPr="00993D94">
        <w:rPr>
          <w:rFonts w:cs="Times New Roman"/>
          <w:szCs w:val="24"/>
          <w:shd w:val="clear" w:color="auto" w:fill="FFFFFF"/>
        </w:rPr>
        <w:t>SPITZER, Manfred. </w:t>
      </w:r>
      <w:r w:rsidRPr="00993D94">
        <w:rPr>
          <w:rFonts w:cs="Times New Roman"/>
          <w:i/>
          <w:iCs/>
          <w:szCs w:val="24"/>
          <w:shd w:val="clear" w:color="auto" w:fill="FFFFFF"/>
        </w:rPr>
        <w:t>Digitální demence: jak připravujeme sami sebe a naše děti o rozum</w:t>
      </w:r>
      <w:r w:rsidRPr="00993D94">
        <w:rPr>
          <w:rFonts w:cs="Times New Roman"/>
          <w:szCs w:val="24"/>
          <w:shd w:val="clear" w:color="auto" w:fill="FFFFFF"/>
        </w:rPr>
        <w:t>. Přeložil František RYČL. Brno: Hos</w:t>
      </w:r>
      <w:r w:rsidR="00993D94">
        <w:rPr>
          <w:rFonts w:cs="Times New Roman"/>
          <w:szCs w:val="24"/>
          <w:shd w:val="clear" w:color="auto" w:fill="FFFFFF"/>
        </w:rPr>
        <w:t>t, 2014. ISBN 978-80-7294-872-7</w:t>
      </w:r>
    </w:p>
    <w:p w14:paraId="4C219FA8" w14:textId="715CB9F4" w:rsidR="002D09DB" w:rsidRPr="00993D94" w:rsidRDefault="00320354" w:rsidP="00993D94">
      <w:pPr>
        <w:spacing w:line="360" w:lineRule="auto"/>
        <w:rPr>
          <w:rFonts w:cs="Times New Roman"/>
          <w:szCs w:val="24"/>
          <w:shd w:val="clear" w:color="auto" w:fill="FFFFFF"/>
        </w:rPr>
      </w:pPr>
      <w:r w:rsidRPr="00993D94">
        <w:rPr>
          <w:rFonts w:cs="Times New Roman"/>
          <w:szCs w:val="24"/>
          <w:shd w:val="clear" w:color="auto" w:fill="FFFFFF"/>
        </w:rPr>
        <w:t>STENZLOVÁ, Monika</w:t>
      </w:r>
      <w:r w:rsidR="003050B5" w:rsidRPr="00993D94">
        <w:rPr>
          <w:rFonts w:cs="Times New Roman"/>
          <w:szCs w:val="24"/>
          <w:shd w:val="clear" w:color="auto" w:fill="FFFFFF"/>
        </w:rPr>
        <w:t xml:space="preserve">. </w:t>
      </w:r>
      <w:r w:rsidRPr="00993D94">
        <w:rPr>
          <w:rFonts w:cs="Times New Roman"/>
          <w:i/>
          <w:szCs w:val="24"/>
          <w:shd w:val="clear" w:color="auto" w:fill="FFFFFF"/>
        </w:rPr>
        <w:t>Desi</w:t>
      </w:r>
      <w:r w:rsidR="003050B5" w:rsidRPr="00993D94">
        <w:rPr>
          <w:rFonts w:cs="Times New Roman"/>
          <w:i/>
          <w:szCs w:val="24"/>
          <w:shd w:val="clear" w:color="auto" w:fill="FFFFFF"/>
        </w:rPr>
        <w:t>g</w:t>
      </w:r>
      <w:r w:rsidRPr="00993D94">
        <w:rPr>
          <w:rFonts w:cs="Times New Roman"/>
          <w:i/>
          <w:szCs w:val="24"/>
          <w:shd w:val="clear" w:color="auto" w:fill="FFFFFF"/>
        </w:rPr>
        <w:t>n</w:t>
      </w:r>
      <w:r w:rsidR="003050B5" w:rsidRPr="00993D94">
        <w:rPr>
          <w:rFonts w:cs="Times New Roman"/>
          <w:i/>
          <w:szCs w:val="24"/>
          <w:shd w:val="clear" w:color="auto" w:fill="FFFFFF"/>
        </w:rPr>
        <w:t xml:space="preserve"> of an English Summer Camp Based on Experiential Learning Activities. </w:t>
      </w:r>
      <w:r w:rsidR="003050B5" w:rsidRPr="00993D94">
        <w:rPr>
          <w:rFonts w:cs="Times New Roman"/>
          <w:szCs w:val="24"/>
          <w:shd w:val="clear" w:color="auto" w:fill="FFFFFF"/>
        </w:rPr>
        <w:t>Diplomová práce. Masarykova univerzita</w:t>
      </w:r>
      <w:r w:rsidRPr="00993D94">
        <w:rPr>
          <w:rFonts w:cs="Times New Roman"/>
          <w:szCs w:val="24"/>
          <w:shd w:val="clear" w:color="auto" w:fill="FFFFFF"/>
        </w:rPr>
        <w:t xml:space="preserve"> Brno, 2020. Vedoucí práce: PhDr. Alena Dobrovolná, Ph.D.</w:t>
      </w:r>
    </w:p>
    <w:p w14:paraId="2FC76F4C" w14:textId="5094F40E" w:rsidR="006C1456" w:rsidRPr="00993D94" w:rsidRDefault="006C1456" w:rsidP="00993D94">
      <w:pPr>
        <w:spacing w:line="360" w:lineRule="auto"/>
        <w:rPr>
          <w:rFonts w:cs="Times New Roman"/>
          <w:szCs w:val="24"/>
          <w:shd w:val="clear" w:color="auto" w:fill="FFFFFF"/>
        </w:rPr>
      </w:pPr>
      <w:r w:rsidRPr="00993D94">
        <w:rPr>
          <w:rFonts w:cs="Times New Roman"/>
          <w:szCs w:val="24"/>
          <w:shd w:val="clear" w:color="auto" w:fill="FFFFFF"/>
        </w:rPr>
        <w:t xml:space="preserve">STRNADOVÁ, Michaela. </w:t>
      </w:r>
      <w:r w:rsidRPr="00993D94">
        <w:rPr>
          <w:rFonts w:cs="Times New Roman"/>
          <w:i/>
          <w:iCs/>
          <w:szCs w:val="24"/>
          <w:shd w:val="clear" w:color="auto" w:fill="FFFFFF"/>
        </w:rPr>
        <w:t xml:space="preserve">Využití moderních technologií ve vzdělávání žáků s poruchami autistického spektra v rámci základního vzdělávání na prvním stupni. </w:t>
      </w:r>
      <w:r w:rsidRPr="00993D94">
        <w:rPr>
          <w:rFonts w:cs="Times New Roman"/>
          <w:szCs w:val="24"/>
          <w:shd w:val="clear" w:color="auto" w:fill="FFFFFF"/>
        </w:rPr>
        <w:t>Diplomová práce. Univerzita Palackého v</w:t>
      </w:r>
      <w:r w:rsidR="00320354" w:rsidRPr="00993D94">
        <w:rPr>
          <w:rFonts w:cs="Times New Roman"/>
          <w:szCs w:val="24"/>
          <w:shd w:val="clear" w:color="auto" w:fill="FFFFFF"/>
        </w:rPr>
        <w:t> </w:t>
      </w:r>
      <w:r w:rsidRPr="00993D94">
        <w:rPr>
          <w:rFonts w:cs="Times New Roman"/>
          <w:szCs w:val="24"/>
          <w:shd w:val="clear" w:color="auto" w:fill="FFFFFF"/>
        </w:rPr>
        <w:t>Olomouci</w:t>
      </w:r>
      <w:r w:rsidR="00320354" w:rsidRPr="00993D94">
        <w:rPr>
          <w:rFonts w:cs="Times New Roman"/>
          <w:szCs w:val="24"/>
          <w:shd w:val="clear" w:color="auto" w:fill="FFFFFF"/>
        </w:rPr>
        <w:t>, 2021.</w:t>
      </w:r>
      <w:r w:rsidRPr="00993D94">
        <w:rPr>
          <w:rFonts w:cs="Times New Roman"/>
          <w:szCs w:val="24"/>
          <w:shd w:val="clear" w:color="auto" w:fill="FFFFFF"/>
        </w:rPr>
        <w:t xml:space="preserve"> </w:t>
      </w:r>
      <w:r w:rsidR="00320354" w:rsidRPr="00993D94">
        <w:rPr>
          <w:rFonts w:cs="Times New Roman"/>
          <w:szCs w:val="24"/>
          <w:shd w:val="clear" w:color="auto" w:fill="FFFFFF"/>
        </w:rPr>
        <w:t>vedoucí práce: Mgr. Hana Karunová, Ph.D.</w:t>
      </w:r>
    </w:p>
    <w:p w14:paraId="42C2D611" w14:textId="78DAD2F1" w:rsidR="003A5845" w:rsidRPr="00993D94" w:rsidRDefault="0035710D" w:rsidP="00993D94">
      <w:pPr>
        <w:pStyle w:val="p1"/>
        <w:spacing w:after="160" w:line="360" w:lineRule="auto"/>
        <w:divId w:val="1207991152"/>
        <w:rPr>
          <w:rFonts w:ascii="Times New Roman" w:hAnsi="Times New Roman"/>
          <w:sz w:val="24"/>
          <w:szCs w:val="24"/>
        </w:rPr>
      </w:pPr>
      <w:r w:rsidRPr="00993D94">
        <w:rPr>
          <w:rStyle w:val="s1"/>
          <w:rFonts w:ascii="Times New Roman" w:hAnsi="Times New Roman"/>
          <w:sz w:val="24"/>
          <w:szCs w:val="24"/>
        </w:rPr>
        <w:t xml:space="preserve">ŠÍPOVÁ, Daniela. </w:t>
      </w:r>
      <w:r w:rsidRPr="00993D94">
        <w:rPr>
          <w:rStyle w:val="s2"/>
          <w:rFonts w:ascii="Times New Roman" w:hAnsi="Times New Roman"/>
          <w:sz w:val="24"/>
          <w:szCs w:val="24"/>
        </w:rPr>
        <w:t xml:space="preserve">Dětská hračka dříve a dnes. </w:t>
      </w:r>
      <w:r w:rsidRPr="00993D94">
        <w:rPr>
          <w:rStyle w:val="s1"/>
          <w:rFonts w:ascii="Times New Roman" w:hAnsi="Times New Roman"/>
          <w:sz w:val="24"/>
          <w:szCs w:val="24"/>
        </w:rPr>
        <w:t>Bakalářská práce. Jihočeská u</w:t>
      </w:r>
      <w:r w:rsidR="00993D94" w:rsidRPr="00993D94">
        <w:rPr>
          <w:rStyle w:val="s1"/>
          <w:rFonts w:ascii="Times New Roman" w:hAnsi="Times New Roman"/>
          <w:sz w:val="24"/>
          <w:szCs w:val="24"/>
        </w:rPr>
        <w:t xml:space="preserve">niverzita v Českých Budějovicích, </w:t>
      </w:r>
      <w:r w:rsidRPr="00993D94">
        <w:rPr>
          <w:rStyle w:val="s1"/>
          <w:rFonts w:ascii="Times New Roman" w:hAnsi="Times New Roman"/>
          <w:sz w:val="24"/>
          <w:szCs w:val="24"/>
        </w:rPr>
        <w:t>2020.</w:t>
      </w:r>
      <w:r w:rsidRPr="00993D94">
        <w:rPr>
          <w:rStyle w:val="apple-converted-space"/>
          <w:rFonts w:ascii="Times New Roman" w:hAnsi="Times New Roman"/>
          <w:sz w:val="24"/>
          <w:szCs w:val="24"/>
        </w:rPr>
        <w:t> </w:t>
      </w:r>
      <w:r w:rsidR="00993D94" w:rsidRPr="00993D94">
        <w:rPr>
          <w:rStyle w:val="apple-converted-space"/>
          <w:rFonts w:ascii="Times New Roman" w:hAnsi="Times New Roman"/>
          <w:sz w:val="24"/>
          <w:szCs w:val="24"/>
        </w:rPr>
        <w:t>Vedoucí práce: PaedDr. Alena Váchová</w:t>
      </w:r>
    </w:p>
    <w:p w14:paraId="479B3506" w14:textId="7C1C40B9" w:rsidR="00727E65" w:rsidRDefault="00727E65" w:rsidP="00993D94">
      <w:pPr>
        <w:spacing w:line="360" w:lineRule="auto"/>
        <w:rPr>
          <w:rFonts w:cs="Times New Roman"/>
          <w:szCs w:val="24"/>
        </w:rPr>
      </w:pPr>
      <w:r w:rsidRPr="00993D94">
        <w:rPr>
          <w:rFonts w:cs="Times New Roman"/>
          <w:szCs w:val="24"/>
        </w:rPr>
        <w:t xml:space="preserve">ŠVAŘÍČEK, Roman. </w:t>
      </w:r>
      <w:r w:rsidRPr="00993D94">
        <w:rPr>
          <w:rFonts w:cs="Times New Roman"/>
          <w:i/>
          <w:szCs w:val="24"/>
        </w:rPr>
        <w:t>Kvalitativní výzkum v pedagogických vědách</w:t>
      </w:r>
      <w:r w:rsidR="00993D94" w:rsidRPr="00993D94">
        <w:rPr>
          <w:rFonts w:cs="Times New Roman"/>
          <w:szCs w:val="24"/>
        </w:rPr>
        <w:t>. Praha: Portál,</w:t>
      </w:r>
      <w:r w:rsidRPr="00993D94">
        <w:rPr>
          <w:rFonts w:cs="Times New Roman"/>
          <w:szCs w:val="24"/>
        </w:rPr>
        <w:t xml:space="preserve"> 2014. ISBN 978-80-262-0644-6</w:t>
      </w:r>
    </w:p>
    <w:p w14:paraId="62EBE15B" w14:textId="50425256" w:rsidR="00430B0A" w:rsidRPr="00430B0A" w:rsidRDefault="00430B0A" w:rsidP="00993D94">
      <w:pPr>
        <w:spacing w:line="360" w:lineRule="auto"/>
        <w:rPr>
          <w:rFonts w:cs="Times New Roman"/>
          <w:szCs w:val="24"/>
        </w:rPr>
      </w:pPr>
      <w:r>
        <w:rPr>
          <w:rFonts w:cs="Times New Roman"/>
          <w:szCs w:val="24"/>
        </w:rPr>
        <w:t xml:space="preserve">ZACHOVAL, David. </w:t>
      </w:r>
      <w:r>
        <w:rPr>
          <w:rFonts w:cs="Times New Roman"/>
          <w:i/>
          <w:szCs w:val="24"/>
        </w:rPr>
        <w:t xml:space="preserve">Člověk a hra: Pokus o interdisciplinární náhled. </w:t>
      </w:r>
      <w:r>
        <w:rPr>
          <w:rFonts w:cs="Times New Roman"/>
          <w:szCs w:val="24"/>
        </w:rPr>
        <w:t>Diplomová práce. Jihočeská univerzita v Českých Budějovicích, 2009. Vedoucí práce: PhDr. Vít Erban</w:t>
      </w:r>
    </w:p>
    <w:p w14:paraId="284E01C5" w14:textId="7FAEBCD6" w:rsidR="00056E16" w:rsidRPr="00993D94" w:rsidRDefault="00727E65" w:rsidP="00993D94">
      <w:pPr>
        <w:spacing w:line="360" w:lineRule="auto"/>
        <w:rPr>
          <w:rFonts w:cs="Times New Roman"/>
          <w:szCs w:val="24"/>
          <w:shd w:val="clear" w:color="auto" w:fill="FFFFFF"/>
        </w:rPr>
      </w:pPr>
      <w:r w:rsidRPr="00993D94">
        <w:rPr>
          <w:rFonts w:cs="Times New Roman"/>
          <w:szCs w:val="24"/>
          <w:shd w:val="clear" w:color="auto" w:fill="FFFFFF"/>
        </w:rPr>
        <w:t>ZOUNEK, Jiří. </w:t>
      </w:r>
      <w:r w:rsidRPr="00993D94">
        <w:rPr>
          <w:rFonts w:cs="Times New Roman"/>
          <w:i/>
          <w:iCs/>
          <w:szCs w:val="24"/>
          <w:shd w:val="clear" w:color="auto" w:fill="FFFFFF"/>
        </w:rPr>
        <w:t>E-learning - jedna z podob učení v moderní společnosti</w:t>
      </w:r>
      <w:r w:rsidRPr="00993D94">
        <w:rPr>
          <w:rFonts w:cs="Times New Roman"/>
          <w:szCs w:val="24"/>
          <w:shd w:val="clear" w:color="auto" w:fill="FFFFFF"/>
        </w:rPr>
        <w:t>. Brn</w:t>
      </w:r>
      <w:r w:rsidR="00EB2ECA" w:rsidRPr="00993D94">
        <w:rPr>
          <w:rFonts w:cs="Times New Roman"/>
          <w:szCs w:val="24"/>
          <w:shd w:val="clear" w:color="auto" w:fill="FFFFFF"/>
        </w:rPr>
        <w:t xml:space="preserve">o: Masarykova univerzita, 2009. </w:t>
      </w:r>
      <w:r w:rsidR="00993D94">
        <w:rPr>
          <w:rFonts w:cs="Times New Roman"/>
          <w:szCs w:val="24"/>
          <w:shd w:val="clear" w:color="auto" w:fill="FFFFFF"/>
        </w:rPr>
        <w:t>ISBN 978-80-210-5123-2</w:t>
      </w:r>
    </w:p>
    <w:p w14:paraId="3D229944" w14:textId="77777777" w:rsidR="00056E16" w:rsidRDefault="00056E16">
      <w:pPr>
        <w:rPr>
          <w:rFonts w:cs="Times New Roman"/>
          <w:szCs w:val="24"/>
          <w:shd w:val="clear" w:color="auto" w:fill="FFFFFF"/>
        </w:rPr>
      </w:pPr>
      <w:r>
        <w:rPr>
          <w:rFonts w:cs="Times New Roman"/>
          <w:szCs w:val="24"/>
          <w:shd w:val="clear" w:color="auto" w:fill="FFFFFF"/>
        </w:rPr>
        <w:br w:type="page"/>
      </w:r>
    </w:p>
    <w:p w14:paraId="53A6AD32" w14:textId="62E5ADE3" w:rsidR="004B2129" w:rsidRPr="001243EF" w:rsidRDefault="00056E16" w:rsidP="00056E16">
      <w:pPr>
        <w:pStyle w:val="Nadpis2"/>
      </w:pPr>
      <w:bookmarkStart w:id="69" w:name="_Toc101410244"/>
      <w:r>
        <w:lastRenderedPageBreak/>
        <w:t>Elektronické zdroje</w:t>
      </w:r>
      <w:bookmarkEnd w:id="69"/>
    </w:p>
    <w:p w14:paraId="3C4F2DB5" w14:textId="77777777" w:rsidR="001243EF" w:rsidRDefault="001243EF" w:rsidP="00411E3B">
      <w:pPr>
        <w:spacing w:line="360" w:lineRule="auto"/>
        <w:rPr>
          <w:rFonts w:cs="Times New Roman"/>
          <w:szCs w:val="24"/>
          <w:shd w:val="clear" w:color="auto" w:fill="FFFFFF"/>
        </w:rPr>
      </w:pPr>
      <w:r w:rsidRPr="001243EF">
        <w:rPr>
          <w:rFonts w:cs="Times New Roman"/>
          <w:bCs/>
          <w:szCs w:val="24"/>
        </w:rPr>
        <w:t xml:space="preserve">Albi. </w:t>
      </w:r>
      <w:r w:rsidRPr="001243EF">
        <w:rPr>
          <w:rFonts w:cs="Times New Roman"/>
          <w:bCs/>
          <w:i/>
          <w:iCs/>
          <w:szCs w:val="24"/>
        </w:rPr>
        <w:t xml:space="preserve">Tik tak bum! </w:t>
      </w:r>
      <w:r w:rsidRPr="001243EF">
        <w:rPr>
          <w:rFonts w:cs="Times New Roman"/>
          <w:bCs/>
          <w:szCs w:val="24"/>
          <w:shd w:val="clear" w:color="auto" w:fill="FFFFFF"/>
        </w:rPr>
        <w:t>[</w:t>
      </w:r>
      <w:r w:rsidRPr="000629B6">
        <w:rPr>
          <w:rFonts w:cs="Times New Roman"/>
          <w:szCs w:val="24"/>
          <w:shd w:val="clear" w:color="auto" w:fill="FFFFFF"/>
        </w:rPr>
        <w:t xml:space="preserve">online]. </w:t>
      </w:r>
      <w:r w:rsidR="00746D11">
        <w:rPr>
          <w:rFonts w:cs="Times New Roman"/>
          <w:szCs w:val="24"/>
          <w:shd w:val="clear" w:color="auto" w:fill="FFFFFF"/>
        </w:rPr>
        <w:t xml:space="preserve">2022. </w:t>
      </w:r>
      <w:r w:rsidRPr="000629B6">
        <w:rPr>
          <w:rFonts w:cs="Times New Roman"/>
          <w:szCs w:val="24"/>
          <w:shd w:val="clear" w:color="auto" w:fill="FFFFFF"/>
        </w:rPr>
        <w:t>Dostupné na www: &lt;</w:t>
      </w:r>
      <w:hyperlink r:id="rId17" w:history="1">
        <w:r w:rsidR="002D3E8C" w:rsidRPr="004C76E4">
          <w:rPr>
            <w:rStyle w:val="Hypertextovodkaz"/>
            <w:rFonts w:cs="Times New Roman"/>
            <w:szCs w:val="24"/>
            <w:shd w:val="clear" w:color="auto" w:fill="FFFFFF"/>
          </w:rPr>
          <w:t>https://eshop.albi.cz/tik-tak-bum/</w:t>
        </w:r>
      </w:hyperlink>
      <w:r>
        <w:rPr>
          <w:rFonts w:cs="Times New Roman"/>
          <w:szCs w:val="24"/>
          <w:shd w:val="clear" w:color="auto" w:fill="FFFFFF"/>
        </w:rPr>
        <w:t>&gt;</w:t>
      </w:r>
      <w:r w:rsidRPr="000629B6">
        <w:rPr>
          <w:rFonts w:cs="Times New Roman"/>
          <w:szCs w:val="24"/>
          <w:shd w:val="clear" w:color="auto" w:fill="FFFFFF"/>
        </w:rPr>
        <w:t xml:space="preserve"> [cit. </w:t>
      </w:r>
      <w:r>
        <w:rPr>
          <w:rFonts w:cs="Times New Roman"/>
          <w:szCs w:val="24"/>
          <w:shd w:val="clear" w:color="auto" w:fill="FFFFFF"/>
        </w:rPr>
        <w:t>8. 1. 202</w:t>
      </w:r>
      <w:r w:rsidR="00DE5A93">
        <w:rPr>
          <w:rFonts w:cs="Times New Roman"/>
          <w:szCs w:val="24"/>
          <w:shd w:val="clear" w:color="auto" w:fill="FFFFFF"/>
        </w:rPr>
        <w:t>2</w:t>
      </w:r>
      <w:r w:rsidRPr="000629B6">
        <w:rPr>
          <w:rFonts w:cs="Times New Roman"/>
          <w:szCs w:val="24"/>
          <w:shd w:val="clear" w:color="auto" w:fill="FFFFFF"/>
        </w:rPr>
        <w:t>]</w:t>
      </w:r>
    </w:p>
    <w:p w14:paraId="44994ABA" w14:textId="77777777" w:rsidR="001243EF" w:rsidRDefault="001243EF" w:rsidP="00411E3B">
      <w:pPr>
        <w:spacing w:line="360" w:lineRule="auto"/>
        <w:rPr>
          <w:rFonts w:cs="Times New Roman"/>
          <w:szCs w:val="24"/>
          <w:shd w:val="clear" w:color="auto" w:fill="FFFFFF"/>
        </w:rPr>
      </w:pPr>
      <w:r w:rsidRPr="00B52A34">
        <w:rPr>
          <w:rFonts w:cs="Times New Roman"/>
          <w:i/>
          <w:iCs/>
          <w:szCs w:val="24"/>
          <w:shd w:val="clear" w:color="auto" w:fill="FFFFFF"/>
        </w:rPr>
        <w:t xml:space="preserve">Explained: What is Pokémon Go? </w:t>
      </w:r>
      <w:r w:rsidRPr="000629B6">
        <w:rPr>
          <w:rFonts w:cs="Times New Roman"/>
          <w:szCs w:val="24"/>
          <w:shd w:val="clear" w:color="auto" w:fill="FFFFFF"/>
        </w:rPr>
        <w:t>[online]. Dostupné na www: &lt;</w:t>
      </w:r>
      <w:hyperlink r:id="rId18" w:history="1">
        <w:r w:rsidRPr="004C76E4">
          <w:rPr>
            <w:rStyle w:val="Hypertextovodkaz"/>
            <w:rFonts w:cs="Times New Roman"/>
            <w:szCs w:val="24"/>
            <w:shd w:val="clear" w:color="auto" w:fill="FFFFFF"/>
          </w:rPr>
          <w:t>https://www.webwise.ie/parents/pokemon-go/</w:t>
        </w:r>
      </w:hyperlink>
      <w:r w:rsidRPr="000629B6">
        <w:rPr>
          <w:rFonts w:cs="Times New Roman"/>
          <w:szCs w:val="24"/>
          <w:shd w:val="clear" w:color="auto" w:fill="FFFFFF"/>
        </w:rPr>
        <w:t xml:space="preserve">&gt; [cit. </w:t>
      </w:r>
      <w:r>
        <w:rPr>
          <w:rFonts w:cs="Times New Roman"/>
          <w:szCs w:val="24"/>
          <w:shd w:val="clear" w:color="auto" w:fill="FFFFFF"/>
        </w:rPr>
        <w:t>8. 1. 2022</w:t>
      </w:r>
      <w:r w:rsidRPr="000629B6">
        <w:rPr>
          <w:rFonts w:cs="Times New Roman"/>
          <w:szCs w:val="24"/>
          <w:shd w:val="clear" w:color="auto" w:fill="FFFFFF"/>
        </w:rPr>
        <w:t>]</w:t>
      </w:r>
    </w:p>
    <w:p w14:paraId="47D49078" w14:textId="3D3B074F" w:rsidR="001243EF" w:rsidRDefault="001243EF" w:rsidP="00411E3B">
      <w:pPr>
        <w:spacing w:line="360" w:lineRule="auto"/>
        <w:rPr>
          <w:rFonts w:cs="Times New Roman"/>
          <w:szCs w:val="24"/>
          <w:shd w:val="clear" w:color="auto" w:fill="FFFFFF"/>
        </w:rPr>
      </w:pPr>
      <w:r>
        <w:rPr>
          <w:rFonts w:cs="Times New Roman"/>
          <w:bCs/>
          <w:szCs w:val="24"/>
          <w:shd w:val="clear" w:color="auto" w:fill="FFFFFF"/>
        </w:rPr>
        <w:t xml:space="preserve">Games.cz. </w:t>
      </w:r>
      <w:r>
        <w:rPr>
          <w:rFonts w:cs="Times New Roman"/>
          <w:bCs/>
          <w:i/>
          <w:iCs/>
          <w:szCs w:val="24"/>
          <w:shd w:val="clear" w:color="auto" w:fill="FFFFFF"/>
        </w:rPr>
        <w:t xml:space="preserve">Kronika Zločinu – brilantní detektivka mistrně využívá moderní technologie. </w:t>
      </w:r>
      <w:r w:rsidRPr="001243EF">
        <w:rPr>
          <w:rFonts w:cs="Times New Roman"/>
          <w:bCs/>
          <w:szCs w:val="24"/>
          <w:shd w:val="clear" w:color="auto" w:fill="FFFFFF"/>
        </w:rPr>
        <w:t>[</w:t>
      </w:r>
      <w:r w:rsidRPr="001243EF">
        <w:rPr>
          <w:rFonts w:cs="Times New Roman"/>
          <w:szCs w:val="24"/>
          <w:shd w:val="clear" w:color="auto" w:fill="FFFFFF"/>
        </w:rPr>
        <w:t xml:space="preserve">online]. </w:t>
      </w:r>
      <w:r w:rsidR="00B4225E">
        <w:rPr>
          <w:rFonts w:cs="Times New Roman"/>
          <w:szCs w:val="24"/>
          <w:shd w:val="clear" w:color="auto" w:fill="FFFFFF"/>
        </w:rPr>
        <w:t xml:space="preserve">2019. </w:t>
      </w:r>
      <w:r w:rsidRPr="001243EF">
        <w:rPr>
          <w:rFonts w:cs="Times New Roman"/>
          <w:szCs w:val="24"/>
          <w:shd w:val="clear" w:color="auto" w:fill="FFFFFF"/>
        </w:rPr>
        <w:t>Dostupné na www: &lt;</w:t>
      </w:r>
      <w:r w:rsidRPr="001243EF">
        <w:rPr>
          <w:rFonts w:cs="Times New Roman"/>
          <w:szCs w:val="24"/>
        </w:rPr>
        <w:t xml:space="preserve"> </w:t>
      </w:r>
      <w:hyperlink r:id="rId19" w:history="1">
        <w:r w:rsidRPr="004C76E4">
          <w:rPr>
            <w:rStyle w:val="Hypertextovodkaz"/>
            <w:rFonts w:cs="Times New Roman"/>
            <w:szCs w:val="24"/>
          </w:rPr>
          <w:t>https://games.tiscali.cz/deskove-hry/kronika-zlocinu-brilantni-detektivka-mistrne-vyuziva-moderni-technologie-330641</w:t>
        </w:r>
      </w:hyperlink>
      <w:r w:rsidRPr="001243EF">
        <w:rPr>
          <w:rFonts w:cs="Times New Roman"/>
          <w:szCs w:val="24"/>
        </w:rPr>
        <w:t>&gt;</w:t>
      </w:r>
      <w:r w:rsidRPr="001243EF">
        <w:rPr>
          <w:rFonts w:cs="Times New Roman"/>
          <w:szCs w:val="24"/>
          <w:shd w:val="clear" w:color="auto" w:fill="FFFFFF"/>
        </w:rPr>
        <w:t xml:space="preserve"> [cit. 8. 1. 202</w:t>
      </w:r>
      <w:r>
        <w:rPr>
          <w:rFonts w:cs="Times New Roman"/>
          <w:szCs w:val="24"/>
          <w:shd w:val="clear" w:color="auto" w:fill="FFFFFF"/>
        </w:rPr>
        <w:t>2</w:t>
      </w:r>
      <w:r w:rsidRPr="001243EF">
        <w:rPr>
          <w:rFonts w:cs="Times New Roman"/>
          <w:szCs w:val="24"/>
          <w:shd w:val="clear" w:color="auto" w:fill="FFFFFF"/>
        </w:rPr>
        <w:t>]</w:t>
      </w:r>
    </w:p>
    <w:p w14:paraId="40B72FB3" w14:textId="3544944C" w:rsidR="001243EF" w:rsidRPr="00B52A34" w:rsidRDefault="001243EF" w:rsidP="00411E3B">
      <w:pPr>
        <w:spacing w:line="360" w:lineRule="auto"/>
        <w:rPr>
          <w:rFonts w:cs="Times New Roman"/>
          <w:szCs w:val="24"/>
        </w:rPr>
      </w:pPr>
      <w:r w:rsidRPr="009439C9">
        <w:rPr>
          <w:rFonts w:cs="Times New Roman"/>
          <w:szCs w:val="24"/>
        </w:rPr>
        <w:t xml:space="preserve">Geocaching. </w:t>
      </w:r>
      <w:r w:rsidRPr="009439C9">
        <w:rPr>
          <w:rFonts w:cs="Times New Roman"/>
          <w:i/>
          <w:iCs/>
          <w:szCs w:val="24"/>
        </w:rPr>
        <w:t xml:space="preserve">Co je to geocaching? </w:t>
      </w:r>
      <w:r w:rsidRPr="00B52A34">
        <w:rPr>
          <w:rFonts w:cs="Times New Roman"/>
          <w:szCs w:val="24"/>
        </w:rPr>
        <w:t>[online].</w:t>
      </w:r>
      <w:r w:rsidRPr="009439C9">
        <w:rPr>
          <w:rFonts w:cs="Times New Roman"/>
          <w:i/>
          <w:iCs/>
          <w:szCs w:val="24"/>
        </w:rPr>
        <w:t xml:space="preserve"> </w:t>
      </w:r>
      <w:r w:rsidR="00D810B9" w:rsidRPr="00B52A34">
        <w:rPr>
          <w:rFonts w:cs="Times New Roman"/>
          <w:szCs w:val="24"/>
        </w:rPr>
        <w:t xml:space="preserve">2022. </w:t>
      </w:r>
      <w:r w:rsidRPr="00B52A34">
        <w:rPr>
          <w:rFonts w:cs="Times New Roman"/>
          <w:szCs w:val="24"/>
        </w:rPr>
        <w:t>Dostupné na www: &lt;</w:t>
      </w:r>
      <w:hyperlink r:id="rId20" w:history="1">
        <w:r w:rsidRPr="00B52A34">
          <w:rPr>
            <w:rStyle w:val="Hypertextovodkaz"/>
            <w:rFonts w:cs="Times New Roman"/>
            <w:szCs w:val="24"/>
          </w:rPr>
          <w:t>https://kesky.cz/zaciname-s-geocachingem/co-je-to-geocaching/</w:t>
        </w:r>
      </w:hyperlink>
      <w:r w:rsidRPr="00B52A34">
        <w:rPr>
          <w:rFonts w:cs="Times New Roman"/>
          <w:szCs w:val="24"/>
        </w:rPr>
        <w:t>&gt; [cit. 9. 1. 2022]</w:t>
      </w:r>
    </w:p>
    <w:p w14:paraId="102322B3" w14:textId="6B4E4673" w:rsidR="00B52A34" w:rsidRPr="00B52A34" w:rsidRDefault="003178C6" w:rsidP="00993D94">
      <w:pPr>
        <w:pStyle w:val="p1"/>
        <w:spacing w:after="240" w:line="360" w:lineRule="auto"/>
        <w:rPr>
          <w:rFonts w:ascii="Times New Roman" w:hAnsi="Times New Roman"/>
          <w:color w:val="5B9BD5" w:themeColor="accent1"/>
          <w:sz w:val="24"/>
          <w:szCs w:val="24"/>
        </w:rPr>
      </w:pPr>
      <w:r w:rsidRPr="00B52A34">
        <w:rPr>
          <w:rFonts w:ascii="Times New Roman" w:hAnsi="Times New Roman"/>
          <w:sz w:val="24"/>
          <w:szCs w:val="24"/>
        </w:rPr>
        <w:t xml:space="preserve">HODÁL, Pavel. </w:t>
      </w:r>
      <w:r w:rsidR="007B352E" w:rsidRPr="00B52A34">
        <w:rPr>
          <w:rFonts w:ascii="Times New Roman" w:hAnsi="Times New Roman"/>
          <w:i/>
          <w:iCs/>
          <w:sz w:val="24"/>
          <w:szCs w:val="24"/>
        </w:rPr>
        <w:t>S Actionbound vytvoříte hru plnou kvízů a úkolů velmi snadno</w:t>
      </w:r>
      <w:r w:rsidR="007B352E" w:rsidRPr="00B52A34">
        <w:rPr>
          <w:rFonts w:ascii="Times New Roman" w:hAnsi="Times New Roman"/>
          <w:sz w:val="24"/>
          <w:szCs w:val="24"/>
        </w:rPr>
        <w:t xml:space="preserve">. </w:t>
      </w:r>
      <w:r w:rsidR="00993D94">
        <w:rPr>
          <w:rFonts w:ascii="Times New Roman" w:hAnsi="Times New Roman"/>
          <w:sz w:val="24"/>
          <w:szCs w:val="24"/>
        </w:rPr>
        <w:t xml:space="preserve">[online]. 2018. Tybrdo.cz. </w:t>
      </w:r>
      <w:r w:rsidR="00B52A34" w:rsidRPr="00B52A34">
        <w:rPr>
          <w:rFonts w:ascii="Times New Roman" w:hAnsi="Times New Roman"/>
          <w:sz w:val="24"/>
          <w:szCs w:val="24"/>
        </w:rPr>
        <w:t xml:space="preserve">Dostupné </w:t>
      </w:r>
      <w:r w:rsidR="00A03B10">
        <w:rPr>
          <w:rFonts w:ascii="Times New Roman" w:hAnsi="Times New Roman"/>
          <w:sz w:val="24"/>
          <w:szCs w:val="24"/>
        </w:rPr>
        <w:t>na www:</w:t>
      </w:r>
      <w:r w:rsidR="00B52A34" w:rsidRPr="00B52A34">
        <w:rPr>
          <w:rFonts w:ascii="Times New Roman" w:hAnsi="Times New Roman"/>
          <w:sz w:val="24"/>
          <w:szCs w:val="24"/>
        </w:rPr>
        <w:t xml:space="preserve"> </w:t>
      </w:r>
      <w:r w:rsidR="00993D94">
        <w:rPr>
          <w:rFonts w:ascii="Times New Roman" w:hAnsi="Times New Roman"/>
          <w:sz w:val="24"/>
          <w:szCs w:val="24"/>
        </w:rPr>
        <w:t>&lt;</w:t>
      </w:r>
      <w:hyperlink r:id="rId21" w:history="1">
        <w:r w:rsidR="00B52A34" w:rsidRPr="00A03B10">
          <w:rPr>
            <w:rFonts w:ascii="Times New Roman" w:hAnsi="Times New Roman"/>
            <w:color w:val="4472C4" w:themeColor="accent5"/>
            <w:sz w:val="24"/>
            <w:szCs w:val="24"/>
            <w:u w:val="single"/>
          </w:rPr>
          <w:t>https://www.tybrdo.cz/technologie-ve-vyuce/s-actionbound-vytvorite-hru-plnou-kvizu-a-ukolu-velmi-snadno</w:t>
        </w:r>
      </w:hyperlink>
      <w:r w:rsidR="00993D94" w:rsidRPr="00993D94">
        <w:rPr>
          <w:rFonts w:ascii="Times New Roman" w:hAnsi="Times New Roman"/>
          <w:sz w:val="24"/>
          <w:szCs w:val="24"/>
          <w:shd w:val="clear" w:color="auto" w:fill="FFFFFF"/>
        </w:rPr>
        <w:t>&gt;</w:t>
      </w:r>
      <w:r w:rsidR="00993D94">
        <w:rPr>
          <w:rFonts w:ascii="Times New Roman" w:hAnsi="Times New Roman"/>
          <w:sz w:val="24"/>
          <w:szCs w:val="24"/>
        </w:rPr>
        <w:t xml:space="preserve"> [cit. 24. 3. 2022]</w:t>
      </w:r>
    </w:p>
    <w:p w14:paraId="22F9FBD5" w14:textId="4BDC834A" w:rsidR="006C1456" w:rsidRDefault="009F02AE" w:rsidP="00993D94">
      <w:pPr>
        <w:spacing w:line="360" w:lineRule="auto"/>
        <w:rPr>
          <w:rFonts w:cs="Times New Roman"/>
          <w:szCs w:val="24"/>
        </w:rPr>
      </w:pPr>
      <w:r w:rsidRPr="009F02AE">
        <w:rPr>
          <w:rFonts w:cs="Times New Roman"/>
          <w:szCs w:val="24"/>
        </w:rPr>
        <w:t>KŮŽEL, Filip. Letní tábory vs. Mobily. [online]</w:t>
      </w:r>
      <w:r w:rsidR="00993D94">
        <w:rPr>
          <w:rFonts w:cs="Times New Roman"/>
          <w:szCs w:val="24"/>
        </w:rPr>
        <w:t>. 2019.</w:t>
      </w:r>
      <w:r w:rsidRPr="009F02AE">
        <w:rPr>
          <w:rFonts w:cs="Times New Roman"/>
          <w:szCs w:val="24"/>
        </w:rPr>
        <w:t xml:space="preserve"> mobilmania.cz. Dostupné </w:t>
      </w:r>
      <w:r w:rsidR="00A03B10">
        <w:rPr>
          <w:rFonts w:cs="Times New Roman"/>
          <w:szCs w:val="24"/>
        </w:rPr>
        <w:t>na www</w:t>
      </w:r>
      <w:r w:rsidRPr="009F02AE">
        <w:rPr>
          <w:rFonts w:cs="Times New Roman"/>
          <w:szCs w:val="24"/>
        </w:rPr>
        <w:t xml:space="preserve">: </w:t>
      </w:r>
      <w:r w:rsidR="00993D94">
        <w:rPr>
          <w:rFonts w:cs="Times New Roman"/>
          <w:szCs w:val="24"/>
        </w:rPr>
        <w:t>&lt;</w:t>
      </w:r>
      <w:hyperlink r:id="rId22" w:history="1">
        <w:r w:rsidRPr="009572F2">
          <w:rPr>
            <w:rStyle w:val="Hypertextovodkaz"/>
            <w:rFonts w:cs="Times New Roman"/>
            <w:szCs w:val="24"/>
          </w:rPr>
          <w:t>https://mobilmania.zive.cz/clanky/rodice-posilaji-deti-na-tabor-kvuli-samostatnosti-a-tymove-spolupraci-ale-na-zakazu-mobilu-se-neshodnou/sc-3-a-1345451/default.aspx</w:t>
        </w:r>
      </w:hyperlink>
      <w:r w:rsidR="00993D94" w:rsidRPr="00993D94">
        <w:rPr>
          <w:rFonts w:cs="Times New Roman"/>
          <w:szCs w:val="24"/>
          <w:shd w:val="clear" w:color="auto" w:fill="FFFFFF"/>
        </w:rPr>
        <w:t>&gt;</w:t>
      </w:r>
      <w:r w:rsidR="00993D94">
        <w:rPr>
          <w:rFonts w:cs="Times New Roman"/>
          <w:szCs w:val="24"/>
        </w:rPr>
        <w:t xml:space="preserve"> [cit. 29. 5. 2021]</w:t>
      </w:r>
    </w:p>
    <w:p w14:paraId="4EADB347" w14:textId="59C6AF1A" w:rsidR="001243EF" w:rsidRDefault="001243EF" w:rsidP="00411E3B">
      <w:pPr>
        <w:spacing w:line="360" w:lineRule="auto"/>
        <w:rPr>
          <w:rFonts w:cs="Times New Roman"/>
          <w:szCs w:val="24"/>
          <w:shd w:val="clear" w:color="auto" w:fill="FFFFFF"/>
        </w:rPr>
      </w:pPr>
      <w:r>
        <w:rPr>
          <w:rFonts w:cs="Times New Roman"/>
          <w:szCs w:val="24"/>
          <w:shd w:val="clear" w:color="auto" w:fill="FFFFFF"/>
        </w:rPr>
        <w:t xml:space="preserve">KHAS, Miloslav. </w:t>
      </w:r>
      <w:r w:rsidRPr="000629B6">
        <w:rPr>
          <w:rFonts w:cs="Times New Roman"/>
          <w:i/>
          <w:iCs/>
          <w:szCs w:val="24"/>
          <w:shd w:val="clear" w:color="auto" w:fill="FFFFFF"/>
        </w:rPr>
        <w:t>Stopovačka s QR kódy</w:t>
      </w:r>
      <w:r>
        <w:rPr>
          <w:rFonts w:cs="Times New Roman"/>
          <w:szCs w:val="24"/>
          <w:shd w:val="clear" w:color="auto" w:fill="FFFFFF"/>
        </w:rPr>
        <w:t xml:space="preserve">. In: Metodický portál RVP. </w:t>
      </w:r>
      <w:r w:rsidRPr="001243EF">
        <w:rPr>
          <w:rFonts w:cs="Times New Roman"/>
          <w:szCs w:val="24"/>
          <w:shd w:val="clear" w:color="auto" w:fill="FFFFFF"/>
        </w:rPr>
        <w:t>[online]</w:t>
      </w:r>
      <w:r w:rsidR="00993D94">
        <w:rPr>
          <w:rFonts w:cs="Times New Roman"/>
          <w:szCs w:val="24"/>
          <w:shd w:val="clear" w:color="auto" w:fill="FFFFFF"/>
        </w:rPr>
        <w:t xml:space="preserve">. </w:t>
      </w:r>
      <w:r>
        <w:rPr>
          <w:rFonts w:cs="Times New Roman"/>
          <w:szCs w:val="24"/>
          <w:shd w:val="clear" w:color="auto" w:fill="FFFFFF"/>
        </w:rPr>
        <w:t xml:space="preserve">2014. </w:t>
      </w:r>
      <w:r w:rsidR="00993D94">
        <w:rPr>
          <w:rFonts w:cs="Times New Roman"/>
          <w:szCs w:val="24"/>
          <w:shd w:val="clear" w:color="auto" w:fill="FFFFFF"/>
        </w:rPr>
        <w:t>Dostupné na www: &lt;</w:t>
      </w:r>
      <w:hyperlink r:id="rId23" w:history="1">
        <w:r w:rsidRPr="004C76E4">
          <w:rPr>
            <w:rStyle w:val="Hypertextovodkaz"/>
            <w:rFonts w:cs="Times New Roman"/>
            <w:szCs w:val="24"/>
            <w:shd w:val="clear" w:color="auto" w:fill="FFFFFF"/>
          </w:rPr>
          <w:t>https://clanky.rvp.cz/clanek/k/z/19021/STOPOVACKA-S-QR-KODY.html</w:t>
        </w:r>
      </w:hyperlink>
      <w:r w:rsidRPr="001243EF">
        <w:rPr>
          <w:rFonts w:cs="Times New Roman"/>
          <w:szCs w:val="24"/>
          <w:shd w:val="clear" w:color="auto" w:fill="FFFFFF"/>
        </w:rPr>
        <w:t xml:space="preserve">&gt; </w:t>
      </w:r>
      <w:r>
        <w:rPr>
          <w:rFonts w:cs="Times New Roman"/>
          <w:szCs w:val="24"/>
          <w:shd w:val="clear" w:color="auto" w:fill="FFFFFF"/>
        </w:rPr>
        <w:t xml:space="preserve"> </w:t>
      </w:r>
      <w:r w:rsidR="00993D94" w:rsidRPr="001243EF">
        <w:rPr>
          <w:rFonts w:cs="Times New Roman"/>
          <w:szCs w:val="24"/>
          <w:shd w:val="clear" w:color="auto" w:fill="FFFFFF"/>
        </w:rPr>
        <w:t>[cit. 17. 3. 202</w:t>
      </w:r>
      <w:r w:rsidR="00993D94">
        <w:rPr>
          <w:rFonts w:cs="Times New Roman"/>
          <w:szCs w:val="24"/>
          <w:shd w:val="clear" w:color="auto" w:fill="FFFFFF"/>
        </w:rPr>
        <w:t>2</w:t>
      </w:r>
      <w:r w:rsidR="00993D94" w:rsidRPr="001243EF">
        <w:rPr>
          <w:rFonts w:cs="Times New Roman"/>
          <w:szCs w:val="24"/>
          <w:shd w:val="clear" w:color="auto" w:fill="FFFFFF"/>
        </w:rPr>
        <w:t>]</w:t>
      </w:r>
      <w:r w:rsidR="00993D94">
        <w:rPr>
          <w:rFonts w:cs="Times New Roman"/>
          <w:szCs w:val="24"/>
          <w:shd w:val="clear" w:color="auto" w:fill="FFFFFF"/>
        </w:rPr>
        <w:t xml:space="preserve"> </w:t>
      </w:r>
      <w:r w:rsidR="00993D94" w:rsidRPr="001243EF">
        <w:rPr>
          <w:rFonts w:cs="Times New Roman"/>
          <w:szCs w:val="24"/>
          <w:shd w:val="clear" w:color="auto" w:fill="FFFFFF"/>
        </w:rPr>
        <w:t xml:space="preserve"> </w:t>
      </w:r>
    </w:p>
    <w:p w14:paraId="4EE867B0" w14:textId="128CFE56" w:rsidR="002D09DB" w:rsidRPr="002D09DB" w:rsidRDefault="009F02AE" w:rsidP="00993D94">
      <w:pPr>
        <w:spacing w:line="360" w:lineRule="auto"/>
        <w:rPr>
          <w:rFonts w:cs="Times New Roman"/>
          <w:color w:val="0563C1" w:themeColor="hyperlink"/>
          <w:szCs w:val="24"/>
          <w:u w:val="single"/>
        </w:rPr>
      </w:pPr>
      <w:r w:rsidRPr="009F02AE">
        <w:rPr>
          <w:rFonts w:cs="Times New Roman"/>
          <w:szCs w:val="24"/>
        </w:rPr>
        <w:t xml:space="preserve">MARŠÁLOVÁ, Eva. </w:t>
      </w:r>
      <w:r w:rsidR="00993D94">
        <w:rPr>
          <w:rFonts w:cs="Times New Roman"/>
          <w:i/>
          <w:iCs/>
          <w:szCs w:val="24"/>
        </w:rPr>
        <w:t>Mobily na tábory nepatří</w:t>
      </w:r>
      <w:r w:rsidRPr="009F02AE">
        <w:rPr>
          <w:rFonts w:cs="Times New Roman"/>
          <w:i/>
          <w:iCs/>
          <w:szCs w:val="24"/>
        </w:rPr>
        <w:t>, shodují se vedoucí. Děti se jich vzdávají jen nerady</w:t>
      </w:r>
      <w:r w:rsidRPr="009F02AE">
        <w:rPr>
          <w:rFonts w:cs="Times New Roman"/>
          <w:szCs w:val="24"/>
        </w:rPr>
        <w:t>. [online]</w:t>
      </w:r>
      <w:r w:rsidR="00993D94">
        <w:rPr>
          <w:rFonts w:cs="Times New Roman"/>
          <w:szCs w:val="24"/>
        </w:rPr>
        <w:t>.</w:t>
      </w:r>
      <w:r w:rsidR="00993D94" w:rsidRPr="00993D94">
        <w:rPr>
          <w:rFonts w:cs="Times New Roman"/>
          <w:szCs w:val="24"/>
        </w:rPr>
        <w:t xml:space="preserve"> </w:t>
      </w:r>
      <w:r w:rsidR="00993D94">
        <w:rPr>
          <w:rFonts w:cs="Times New Roman"/>
          <w:szCs w:val="24"/>
        </w:rPr>
        <w:t>2018.</w:t>
      </w:r>
      <w:r w:rsidRPr="009F02AE">
        <w:rPr>
          <w:rFonts w:cs="Times New Roman"/>
          <w:szCs w:val="24"/>
        </w:rPr>
        <w:t xml:space="preserve"> deník.cz. Dostupné </w:t>
      </w:r>
      <w:r w:rsidR="00A03B10">
        <w:rPr>
          <w:rFonts w:cs="Times New Roman"/>
          <w:szCs w:val="24"/>
        </w:rPr>
        <w:t>na www</w:t>
      </w:r>
      <w:r w:rsidRPr="009F02AE">
        <w:rPr>
          <w:rFonts w:cs="Times New Roman"/>
          <w:szCs w:val="24"/>
        </w:rPr>
        <w:t xml:space="preserve">: </w:t>
      </w:r>
      <w:r w:rsidR="00993D94">
        <w:rPr>
          <w:rFonts w:cs="Times New Roman"/>
          <w:szCs w:val="24"/>
        </w:rPr>
        <w:t>&lt;</w:t>
      </w:r>
      <w:hyperlink r:id="rId24" w:history="1">
        <w:r w:rsidRPr="009572F2">
          <w:rPr>
            <w:rStyle w:val="Hypertextovodkaz"/>
            <w:rFonts w:cs="Times New Roman"/>
            <w:szCs w:val="24"/>
          </w:rPr>
          <w:t>https://www.denik.cz/z_domova/zadne-mobily-na-taborech-deti-se-chytrych-telefonu-jen-tezko-vzdavaji-20180725.html</w:t>
        </w:r>
      </w:hyperlink>
      <w:r w:rsidR="00993D94" w:rsidRPr="001243EF">
        <w:rPr>
          <w:rFonts w:cs="Times New Roman"/>
          <w:szCs w:val="24"/>
          <w:shd w:val="clear" w:color="auto" w:fill="FFFFFF"/>
        </w:rPr>
        <w:t xml:space="preserve">&gt; </w:t>
      </w:r>
      <w:r w:rsidR="00993D94" w:rsidRPr="009F02AE">
        <w:rPr>
          <w:rFonts w:cs="Times New Roman"/>
          <w:szCs w:val="24"/>
        </w:rPr>
        <w:t>[cit. 29. 5. 2021].</w:t>
      </w:r>
    </w:p>
    <w:p w14:paraId="78C38F0B" w14:textId="70106EA5" w:rsidR="001243EF" w:rsidRDefault="001243EF" w:rsidP="00411E3B">
      <w:pPr>
        <w:spacing w:line="360" w:lineRule="auto"/>
        <w:rPr>
          <w:rFonts w:cs="Times New Roman"/>
          <w:szCs w:val="24"/>
          <w:shd w:val="clear" w:color="auto" w:fill="FFFFFF"/>
        </w:rPr>
      </w:pPr>
      <w:r>
        <w:rPr>
          <w:rFonts w:cs="Times New Roman"/>
          <w:bCs/>
          <w:szCs w:val="24"/>
          <w:shd w:val="clear" w:color="auto" w:fill="FFFFFF"/>
        </w:rPr>
        <w:t xml:space="preserve">Průmyslové spektrum. </w:t>
      </w:r>
      <w:r>
        <w:rPr>
          <w:rFonts w:cs="Times New Roman"/>
          <w:bCs/>
          <w:i/>
          <w:iCs/>
          <w:szCs w:val="24"/>
          <w:shd w:val="clear" w:color="auto" w:fill="FFFFFF"/>
        </w:rPr>
        <w:t>Stolní hra pro nevidomé a moderní technologie.</w:t>
      </w:r>
      <w:r w:rsidRPr="001243EF">
        <w:rPr>
          <w:rFonts w:cs="Times New Roman"/>
          <w:bCs/>
          <w:szCs w:val="24"/>
          <w:shd w:val="clear" w:color="auto" w:fill="FFFFFF"/>
        </w:rPr>
        <w:t>[</w:t>
      </w:r>
      <w:r w:rsidRPr="001243EF">
        <w:rPr>
          <w:rFonts w:cs="Times New Roman"/>
          <w:szCs w:val="24"/>
          <w:shd w:val="clear" w:color="auto" w:fill="FFFFFF"/>
        </w:rPr>
        <w:t xml:space="preserve">online]. </w:t>
      </w:r>
      <w:r>
        <w:rPr>
          <w:rFonts w:cs="Times New Roman"/>
          <w:szCs w:val="24"/>
          <w:shd w:val="clear" w:color="auto" w:fill="FFFFFF"/>
        </w:rPr>
        <w:t>2021</w:t>
      </w:r>
      <w:r w:rsidR="00993D94">
        <w:rPr>
          <w:rFonts w:cs="Times New Roman"/>
          <w:szCs w:val="24"/>
          <w:shd w:val="clear" w:color="auto" w:fill="FFFFFF"/>
        </w:rPr>
        <w:t>.</w:t>
      </w:r>
      <w:r>
        <w:rPr>
          <w:rFonts w:cs="Times New Roman"/>
          <w:szCs w:val="24"/>
          <w:shd w:val="clear" w:color="auto" w:fill="FFFFFF"/>
        </w:rPr>
        <w:t xml:space="preserve"> </w:t>
      </w:r>
      <w:r w:rsidRPr="001243EF">
        <w:rPr>
          <w:rFonts w:cs="Times New Roman"/>
          <w:szCs w:val="24"/>
          <w:shd w:val="clear" w:color="auto" w:fill="FFFFFF"/>
        </w:rPr>
        <w:t>Dostupné na www: &lt;</w:t>
      </w:r>
      <w:hyperlink r:id="rId25" w:history="1">
        <w:r w:rsidRPr="004C76E4">
          <w:rPr>
            <w:rStyle w:val="Hypertextovodkaz"/>
            <w:rFonts w:cs="Times New Roman"/>
            <w:szCs w:val="24"/>
            <w:shd w:val="clear" w:color="auto" w:fill="FFFFFF"/>
          </w:rPr>
          <w:t>https://www.mmspektrum.com/technicke-novinky/stolni-hra-pro-nevidome-a-moderni-technologie</w:t>
        </w:r>
      </w:hyperlink>
      <w:r w:rsidRPr="001243EF">
        <w:rPr>
          <w:rFonts w:cs="Times New Roman"/>
          <w:szCs w:val="24"/>
        </w:rPr>
        <w:t>&gt;</w:t>
      </w:r>
      <w:r w:rsidRPr="001243EF">
        <w:rPr>
          <w:rFonts w:cs="Times New Roman"/>
          <w:szCs w:val="24"/>
          <w:shd w:val="clear" w:color="auto" w:fill="FFFFFF"/>
        </w:rPr>
        <w:t xml:space="preserve"> [cit. 8. 1. 202</w:t>
      </w:r>
      <w:r>
        <w:rPr>
          <w:rFonts w:cs="Times New Roman"/>
          <w:szCs w:val="24"/>
          <w:shd w:val="clear" w:color="auto" w:fill="FFFFFF"/>
        </w:rPr>
        <w:t>2</w:t>
      </w:r>
      <w:r w:rsidRPr="001243EF">
        <w:rPr>
          <w:rFonts w:cs="Times New Roman"/>
          <w:szCs w:val="24"/>
          <w:shd w:val="clear" w:color="auto" w:fill="FFFFFF"/>
        </w:rPr>
        <w:t>]</w:t>
      </w:r>
    </w:p>
    <w:p w14:paraId="01539A8D" w14:textId="5D7099AC" w:rsidR="001243EF" w:rsidRPr="00A03B10" w:rsidRDefault="001243EF" w:rsidP="00411E3B">
      <w:pPr>
        <w:spacing w:line="360" w:lineRule="auto"/>
        <w:rPr>
          <w:rFonts w:cs="Times New Roman"/>
          <w:color w:val="1A1A1A" w:themeColor="background1" w:themeShade="1A"/>
          <w:szCs w:val="24"/>
        </w:rPr>
      </w:pPr>
      <w:r w:rsidRPr="001243EF">
        <w:rPr>
          <w:rFonts w:cs="Times New Roman"/>
          <w:color w:val="1A1A1A" w:themeColor="background1" w:themeShade="1A"/>
          <w:szCs w:val="24"/>
        </w:rPr>
        <w:t xml:space="preserve">QRTY. </w:t>
      </w:r>
      <w:r w:rsidRPr="001243EF">
        <w:rPr>
          <w:rFonts w:cs="Times New Roman"/>
          <w:i/>
          <w:iCs/>
          <w:color w:val="1A1A1A" w:themeColor="background1" w:themeShade="1A"/>
          <w:szCs w:val="24"/>
        </w:rPr>
        <w:t xml:space="preserve">Základní pojmy v oblasti QR kódů. </w:t>
      </w:r>
      <w:r w:rsidRPr="00A03B10">
        <w:rPr>
          <w:rFonts w:cs="Times New Roman"/>
          <w:color w:val="1A1A1A" w:themeColor="background1" w:themeShade="1A"/>
          <w:szCs w:val="24"/>
        </w:rPr>
        <w:t xml:space="preserve">[online]. </w:t>
      </w:r>
      <w:r w:rsidR="00CE3604" w:rsidRPr="00A03B10">
        <w:rPr>
          <w:rFonts w:cs="Times New Roman"/>
          <w:color w:val="1A1A1A" w:themeColor="background1" w:themeShade="1A"/>
          <w:szCs w:val="24"/>
        </w:rPr>
        <w:t xml:space="preserve">2022. </w:t>
      </w:r>
      <w:r w:rsidRPr="00A03B10">
        <w:rPr>
          <w:rFonts w:cs="Times New Roman"/>
          <w:color w:val="1A1A1A" w:themeColor="background1" w:themeShade="1A"/>
          <w:szCs w:val="24"/>
        </w:rPr>
        <w:t>Dostupné na www: &lt;</w:t>
      </w:r>
      <w:hyperlink r:id="rId26" w:history="1">
        <w:r w:rsidRPr="00A03B10">
          <w:rPr>
            <w:rStyle w:val="Hypertextovodkaz"/>
            <w:rFonts w:cs="Times New Roman"/>
            <w:color w:val="4472C4" w:themeColor="accent5"/>
            <w:szCs w:val="24"/>
          </w:rPr>
          <w:t>https://qrty.mobi/cs/?utm_source=google&amp;utm_medium=cpc&amp;utm_campaign=13206021820&amp;utm_content=125545709747&amp;utm_term=jak%20vytvořit%20qr%20kód&amp;gclid=CjwKCAi</w:t>
        </w:r>
        <w:r w:rsidRPr="00A03B10">
          <w:rPr>
            <w:rStyle w:val="Hypertextovodkaz"/>
            <w:rFonts w:cs="Times New Roman"/>
            <w:color w:val="4472C4" w:themeColor="accent5"/>
            <w:szCs w:val="24"/>
          </w:rPr>
          <w:lastRenderedPageBreak/>
          <w:t>A5t-OBhByEiwAhR-hmzFCoV1Wp3g7eB_aiAZRosjiHQW2FzwfkVyi8qzZ-kFrY42FmWX0LBoCragQAvD_BwE</w:t>
        </w:r>
      </w:hyperlink>
      <w:r w:rsidRPr="00A03B10">
        <w:rPr>
          <w:rStyle w:val="Hypertextovodkaz"/>
          <w:rFonts w:cs="Times New Roman"/>
          <w:color w:val="1A1A1A" w:themeColor="background1" w:themeShade="1A"/>
          <w:szCs w:val="24"/>
          <w:u w:val="none"/>
        </w:rPr>
        <w:t>&gt;</w:t>
      </w:r>
      <w:r w:rsidR="00993D94">
        <w:rPr>
          <w:rStyle w:val="Hypertextovodkaz"/>
          <w:rFonts w:cs="Times New Roman"/>
          <w:color w:val="1A1A1A" w:themeColor="background1" w:themeShade="1A"/>
          <w:szCs w:val="24"/>
          <w:u w:val="none"/>
        </w:rPr>
        <w:t xml:space="preserve"> </w:t>
      </w:r>
      <w:r w:rsidRPr="00A03B10">
        <w:rPr>
          <w:rFonts w:cs="Times New Roman"/>
          <w:color w:val="1A1A1A" w:themeColor="background1" w:themeShade="1A"/>
          <w:szCs w:val="24"/>
        </w:rPr>
        <w:t xml:space="preserve">[cit. 7. 1. 2022] </w:t>
      </w:r>
    </w:p>
    <w:p w14:paraId="7F5CC8F1" w14:textId="77777777" w:rsidR="001243EF" w:rsidRDefault="001243EF" w:rsidP="00411E3B">
      <w:pPr>
        <w:spacing w:line="360" w:lineRule="auto"/>
        <w:rPr>
          <w:rFonts w:cs="Times New Roman"/>
          <w:szCs w:val="24"/>
          <w:shd w:val="clear" w:color="auto" w:fill="FFFFFF"/>
        </w:rPr>
      </w:pPr>
      <w:r w:rsidRPr="00A03B10">
        <w:rPr>
          <w:rFonts w:cs="Times New Roman"/>
          <w:bCs/>
          <w:i/>
          <w:iCs/>
          <w:szCs w:val="24"/>
          <w:shd w:val="clear" w:color="auto" w:fill="FFFFFF"/>
        </w:rPr>
        <w:t>Robotárna</w:t>
      </w:r>
      <w:r>
        <w:rPr>
          <w:rFonts w:cs="Times New Roman"/>
          <w:bCs/>
          <w:szCs w:val="24"/>
          <w:shd w:val="clear" w:color="auto" w:fill="FFFFFF"/>
        </w:rPr>
        <w:t xml:space="preserve">. </w:t>
      </w:r>
      <w:r w:rsidRPr="001243EF">
        <w:rPr>
          <w:rFonts w:cs="Times New Roman"/>
          <w:bCs/>
          <w:szCs w:val="24"/>
          <w:shd w:val="clear" w:color="auto" w:fill="FFFFFF"/>
        </w:rPr>
        <w:t>[</w:t>
      </w:r>
      <w:r w:rsidRPr="000629B6">
        <w:rPr>
          <w:rFonts w:cs="Times New Roman"/>
          <w:szCs w:val="24"/>
          <w:shd w:val="clear" w:color="auto" w:fill="FFFFFF"/>
        </w:rPr>
        <w:t xml:space="preserve">online]. </w:t>
      </w:r>
      <w:r w:rsidR="008D63E3">
        <w:rPr>
          <w:rFonts w:cs="Times New Roman"/>
          <w:szCs w:val="24"/>
          <w:shd w:val="clear" w:color="auto" w:fill="FFFFFF"/>
        </w:rPr>
        <w:t xml:space="preserve">2020. </w:t>
      </w:r>
      <w:r w:rsidRPr="000629B6">
        <w:rPr>
          <w:rFonts w:cs="Times New Roman"/>
          <w:szCs w:val="24"/>
          <w:shd w:val="clear" w:color="auto" w:fill="FFFFFF"/>
        </w:rPr>
        <w:t>Dostupné na www: &lt;</w:t>
      </w:r>
      <w:hyperlink r:id="rId27" w:anchor="mobile" w:history="1">
        <w:r w:rsidRPr="0008082D">
          <w:rPr>
            <w:rStyle w:val="Hypertextovodkaz"/>
            <w:rFonts w:cs="Times New Roman"/>
            <w:szCs w:val="24"/>
            <w:shd w:val="clear" w:color="auto" w:fill="FFFFFF"/>
          </w:rPr>
          <w:t>https://helceletka.cz/robotarna/pobocka/#mobile</w:t>
        </w:r>
      </w:hyperlink>
      <w:r>
        <w:rPr>
          <w:rFonts w:cs="Times New Roman"/>
          <w:szCs w:val="24"/>
        </w:rPr>
        <w:t>&gt;</w:t>
      </w:r>
      <w:r w:rsidRPr="000629B6">
        <w:rPr>
          <w:rFonts w:cs="Times New Roman"/>
          <w:szCs w:val="24"/>
          <w:shd w:val="clear" w:color="auto" w:fill="FFFFFF"/>
        </w:rPr>
        <w:t xml:space="preserve"> [cit. </w:t>
      </w:r>
      <w:r>
        <w:rPr>
          <w:rFonts w:cs="Times New Roman"/>
          <w:szCs w:val="24"/>
          <w:shd w:val="clear" w:color="auto" w:fill="FFFFFF"/>
        </w:rPr>
        <w:t>8. 1. 2022</w:t>
      </w:r>
      <w:r w:rsidRPr="000629B6">
        <w:rPr>
          <w:rFonts w:cs="Times New Roman"/>
          <w:szCs w:val="24"/>
          <w:shd w:val="clear" w:color="auto" w:fill="FFFFFF"/>
        </w:rPr>
        <w:t>]</w:t>
      </w:r>
    </w:p>
    <w:p w14:paraId="6B5A7ED7" w14:textId="6BE4C726" w:rsidR="002D09DB" w:rsidRPr="002D09DB" w:rsidRDefault="002D09DB" w:rsidP="00993D94">
      <w:pPr>
        <w:spacing w:line="360" w:lineRule="auto"/>
        <w:rPr>
          <w:rFonts w:cs="Times New Roman"/>
          <w:szCs w:val="24"/>
        </w:rPr>
      </w:pPr>
      <w:r>
        <w:rPr>
          <w:rFonts w:cs="Times New Roman"/>
          <w:szCs w:val="24"/>
        </w:rPr>
        <w:t xml:space="preserve">SHARLANOVÁ, Valentina. 2004. </w:t>
      </w:r>
      <w:r>
        <w:rPr>
          <w:rFonts w:cs="Times New Roman"/>
          <w:i/>
          <w:szCs w:val="24"/>
        </w:rPr>
        <w:t xml:space="preserve">Experiential learning. </w:t>
      </w:r>
      <w:r w:rsidRPr="009F02AE">
        <w:rPr>
          <w:rFonts w:cs="Times New Roman"/>
          <w:szCs w:val="24"/>
        </w:rPr>
        <w:t xml:space="preserve">[online] </w:t>
      </w:r>
      <w:r>
        <w:rPr>
          <w:rFonts w:cs="Times New Roman"/>
          <w:szCs w:val="24"/>
        </w:rPr>
        <w:t>Trakia Journal od Sciences</w:t>
      </w:r>
      <w:r w:rsidRPr="009F02AE">
        <w:rPr>
          <w:rFonts w:cs="Times New Roman"/>
          <w:szCs w:val="24"/>
        </w:rPr>
        <w:t>.</w:t>
      </w:r>
      <w:r>
        <w:rPr>
          <w:rFonts w:cs="Times New Roman"/>
          <w:szCs w:val="24"/>
        </w:rPr>
        <w:t xml:space="preserve"> ISSN 1312-1723.</w:t>
      </w:r>
      <w:r w:rsidRPr="009F02AE">
        <w:rPr>
          <w:rFonts w:cs="Times New Roman"/>
          <w:szCs w:val="24"/>
        </w:rPr>
        <w:t xml:space="preserve"> Dostupné </w:t>
      </w:r>
      <w:r>
        <w:rPr>
          <w:rFonts w:cs="Times New Roman"/>
          <w:szCs w:val="24"/>
        </w:rPr>
        <w:t>na www</w:t>
      </w:r>
      <w:r w:rsidRPr="009F02AE">
        <w:rPr>
          <w:rFonts w:cs="Times New Roman"/>
          <w:szCs w:val="24"/>
        </w:rPr>
        <w:t>:</w:t>
      </w:r>
      <w:r w:rsidRPr="002D09DB">
        <w:t xml:space="preserve"> </w:t>
      </w:r>
      <w:r w:rsidR="00993D94">
        <w:t>&lt;</w:t>
      </w:r>
      <w:hyperlink r:id="rId28" w:history="1">
        <w:r w:rsidRPr="00380C03">
          <w:rPr>
            <w:rStyle w:val="Hypertextovodkaz"/>
            <w:rFonts w:cs="Times New Roman"/>
            <w:szCs w:val="24"/>
          </w:rPr>
          <w:t>http://www.uni-sz.bg/tsj/volume2_4/experiential%20learning.pdf</w:t>
        </w:r>
      </w:hyperlink>
      <w:r w:rsidR="00993D94" w:rsidRPr="001243EF">
        <w:rPr>
          <w:rFonts w:cs="Times New Roman"/>
          <w:szCs w:val="24"/>
          <w:shd w:val="clear" w:color="auto" w:fill="FFFFFF"/>
        </w:rPr>
        <w:t>&gt;</w:t>
      </w:r>
      <w:r w:rsidR="00993D94">
        <w:rPr>
          <w:rFonts w:cs="Times New Roman"/>
          <w:szCs w:val="24"/>
          <w:shd w:val="clear" w:color="auto" w:fill="FFFFFF"/>
        </w:rPr>
        <w:t xml:space="preserve"> </w:t>
      </w:r>
      <w:r w:rsidR="00993D94" w:rsidRPr="000629B6">
        <w:rPr>
          <w:rFonts w:cs="Times New Roman"/>
          <w:szCs w:val="24"/>
          <w:shd w:val="clear" w:color="auto" w:fill="FFFFFF"/>
        </w:rPr>
        <w:t xml:space="preserve">[cit. </w:t>
      </w:r>
      <w:r w:rsidR="00993D94">
        <w:rPr>
          <w:rFonts w:cs="Times New Roman"/>
          <w:szCs w:val="24"/>
          <w:shd w:val="clear" w:color="auto" w:fill="FFFFFF"/>
        </w:rPr>
        <w:t>16. 4. 2022</w:t>
      </w:r>
      <w:r w:rsidR="00993D94" w:rsidRPr="000629B6">
        <w:rPr>
          <w:rFonts w:cs="Times New Roman"/>
          <w:szCs w:val="24"/>
          <w:shd w:val="clear" w:color="auto" w:fill="FFFFFF"/>
        </w:rPr>
        <w:t>]</w:t>
      </w:r>
    </w:p>
    <w:p w14:paraId="2595CED3" w14:textId="250AA96A" w:rsidR="001243EF" w:rsidRDefault="001243EF" w:rsidP="00411E3B">
      <w:pPr>
        <w:spacing w:line="360" w:lineRule="auto"/>
        <w:rPr>
          <w:rFonts w:cs="Times New Roman"/>
          <w:szCs w:val="24"/>
          <w:shd w:val="clear" w:color="auto" w:fill="FFFFFF"/>
        </w:rPr>
      </w:pPr>
      <w:r>
        <w:rPr>
          <w:rFonts w:cs="Times New Roman"/>
          <w:bCs/>
          <w:szCs w:val="24"/>
          <w:shd w:val="clear" w:color="auto" w:fill="FFFFFF"/>
        </w:rPr>
        <w:t xml:space="preserve">Svět-her. </w:t>
      </w:r>
      <w:r>
        <w:rPr>
          <w:rFonts w:cs="Times New Roman"/>
          <w:bCs/>
          <w:i/>
          <w:iCs/>
          <w:szCs w:val="24"/>
          <w:shd w:val="clear" w:color="auto" w:fill="FFFFFF"/>
        </w:rPr>
        <w:t xml:space="preserve">Detektivní únikovka I. – Kyvadlo zesnulých. </w:t>
      </w:r>
      <w:r w:rsidRPr="001243EF">
        <w:rPr>
          <w:rFonts w:cs="Times New Roman"/>
          <w:bCs/>
          <w:szCs w:val="24"/>
          <w:shd w:val="clear" w:color="auto" w:fill="FFFFFF"/>
        </w:rPr>
        <w:t>[</w:t>
      </w:r>
      <w:r w:rsidRPr="000629B6">
        <w:rPr>
          <w:rFonts w:cs="Times New Roman"/>
          <w:szCs w:val="24"/>
          <w:shd w:val="clear" w:color="auto" w:fill="FFFFFF"/>
        </w:rPr>
        <w:t>online]. Dostupné na www: &lt;</w:t>
      </w:r>
      <w:hyperlink r:id="rId29" w:history="1">
        <w:r w:rsidRPr="004C76E4">
          <w:rPr>
            <w:rStyle w:val="Hypertextovodkaz"/>
            <w:rFonts w:cs="Times New Roman"/>
            <w:szCs w:val="24"/>
            <w:shd w:val="clear" w:color="auto" w:fill="FFFFFF"/>
          </w:rPr>
          <w:t>https://www.svet-her.cz/spolecenske-hry/detektivni-unikovka-i-kyvadlo-zesnulych</w:t>
        </w:r>
      </w:hyperlink>
      <w:r>
        <w:rPr>
          <w:rFonts w:cs="Times New Roman"/>
          <w:szCs w:val="24"/>
        </w:rPr>
        <w:t>&gt;</w:t>
      </w:r>
      <w:r w:rsidRPr="000629B6">
        <w:rPr>
          <w:rFonts w:cs="Times New Roman"/>
          <w:szCs w:val="24"/>
          <w:shd w:val="clear" w:color="auto" w:fill="FFFFFF"/>
        </w:rPr>
        <w:t xml:space="preserve"> [cit. </w:t>
      </w:r>
      <w:r>
        <w:rPr>
          <w:rFonts w:cs="Times New Roman"/>
          <w:szCs w:val="24"/>
          <w:shd w:val="clear" w:color="auto" w:fill="FFFFFF"/>
        </w:rPr>
        <w:t>8. 1. 2022</w:t>
      </w:r>
      <w:r w:rsidRPr="000629B6">
        <w:rPr>
          <w:rFonts w:cs="Times New Roman"/>
          <w:szCs w:val="24"/>
          <w:shd w:val="clear" w:color="auto" w:fill="FFFFFF"/>
        </w:rPr>
        <w:t>]</w:t>
      </w:r>
    </w:p>
    <w:p w14:paraId="7F2C2AAC" w14:textId="03B412B9" w:rsidR="001243EF" w:rsidRPr="001243EF" w:rsidRDefault="001243EF" w:rsidP="00411E3B">
      <w:pPr>
        <w:spacing w:line="360" w:lineRule="auto"/>
        <w:rPr>
          <w:rFonts w:cs="Times New Roman"/>
          <w:szCs w:val="24"/>
          <w:shd w:val="clear" w:color="auto" w:fill="FFFFFF"/>
        </w:rPr>
      </w:pPr>
      <w:r w:rsidRPr="00A03B10">
        <w:rPr>
          <w:rFonts w:cs="Times New Roman"/>
          <w:bCs/>
          <w:i/>
          <w:iCs/>
          <w:szCs w:val="24"/>
          <w:shd w:val="clear" w:color="auto" w:fill="FFFFFF"/>
        </w:rPr>
        <w:t xml:space="preserve">Školní vzdělávací program </w:t>
      </w:r>
      <w:r w:rsidRPr="001243EF">
        <w:rPr>
          <w:rFonts w:cs="Times New Roman"/>
          <w:bCs/>
          <w:szCs w:val="24"/>
          <w:shd w:val="clear" w:color="auto" w:fill="FFFFFF"/>
        </w:rPr>
        <w:t>[</w:t>
      </w:r>
      <w:r w:rsidR="00993D94">
        <w:rPr>
          <w:rFonts w:cs="Times New Roman"/>
          <w:szCs w:val="24"/>
          <w:shd w:val="clear" w:color="auto" w:fill="FFFFFF"/>
        </w:rPr>
        <w:t xml:space="preserve">online]. </w:t>
      </w:r>
      <w:r>
        <w:rPr>
          <w:rFonts w:cs="Times New Roman"/>
          <w:szCs w:val="24"/>
          <w:shd w:val="clear" w:color="auto" w:fill="FFFFFF"/>
        </w:rPr>
        <w:t xml:space="preserve">2021. </w:t>
      </w:r>
      <w:r w:rsidRPr="000629B6">
        <w:rPr>
          <w:rFonts w:cs="Times New Roman"/>
          <w:szCs w:val="24"/>
          <w:shd w:val="clear" w:color="auto" w:fill="FFFFFF"/>
        </w:rPr>
        <w:t>Dostupné na www: &lt;</w:t>
      </w:r>
      <w:hyperlink r:id="rId30" w:history="1">
        <w:r w:rsidRPr="0008082D">
          <w:rPr>
            <w:rStyle w:val="Hypertextovodkaz"/>
            <w:rFonts w:cs="Times New Roman"/>
            <w:szCs w:val="24"/>
            <w:shd w:val="clear" w:color="auto" w:fill="FFFFFF"/>
          </w:rPr>
          <w:t>https://helceletka.cz/wp-content/uploads/2021/11/ŠVP_Helceletka_09-2021.pdf</w:t>
        </w:r>
      </w:hyperlink>
      <w:r>
        <w:rPr>
          <w:rFonts w:cs="Times New Roman"/>
          <w:szCs w:val="24"/>
        </w:rPr>
        <w:t>&gt;</w:t>
      </w:r>
      <w:r w:rsidRPr="000629B6">
        <w:rPr>
          <w:rFonts w:cs="Times New Roman"/>
          <w:szCs w:val="24"/>
          <w:shd w:val="clear" w:color="auto" w:fill="FFFFFF"/>
        </w:rPr>
        <w:t xml:space="preserve"> [cit. </w:t>
      </w:r>
      <w:r>
        <w:rPr>
          <w:rFonts w:cs="Times New Roman"/>
          <w:szCs w:val="24"/>
          <w:shd w:val="clear" w:color="auto" w:fill="FFFFFF"/>
        </w:rPr>
        <w:t>8. 1. 2022</w:t>
      </w:r>
      <w:r w:rsidRPr="000629B6">
        <w:rPr>
          <w:rFonts w:cs="Times New Roman"/>
          <w:szCs w:val="24"/>
          <w:shd w:val="clear" w:color="auto" w:fill="FFFFFF"/>
        </w:rPr>
        <w:t>]</w:t>
      </w:r>
    </w:p>
    <w:p w14:paraId="5C6E0743" w14:textId="543F9B66" w:rsidR="001243EF" w:rsidRDefault="001243EF" w:rsidP="00411E3B">
      <w:pPr>
        <w:spacing w:line="360" w:lineRule="auto"/>
        <w:rPr>
          <w:rFonts w:cs="Times New Roman"/>
          <w:szCs w:val="24"/>
          <w:shd w:val="clear" w:color="auto" w:fill="FFFFFF"/>
        </w:rPr>
      </w:pPr>
      <w:r w:rsidRPr="00A03B10">
        <w:rPr>
          <w:rFonts w:cs="Times New Roman"/>
          <w:bCs/>
          <w:i/>
          <w:iCs/>
          <w:szCs w:val="24"/>
          <w:shd w:val="clear" w:color="auto" w:fill="FFFFFF"/>
        </w:rPr>
        <w:t>Výročka: Rok sbalený do tašky.</w:t>
      </w:r>
      <w:r>
        <w:rPr>
          <w:rFonts w:cs="Times New Roman"/>
          <w:bCs/>
          <w:szCs w:val="24"/>
          <w:shd w:val="clear" w:color="auto" w:fill="FFFFFF"/>
        </w:rPr>
        <w:t xml:space="preserve"> </w:t>
      </w:r>
      <w:r w:rsidRPr="001243EF">
        <w:rPr>
          <w:rFonts w:cs="Times New Roman"/>
          <w:bCs/>
          <w:szCs w:val="24"/>
          <w:shd w:val="clear" w:color="auto" w:fill="FFFFFF"/>
        </w:rPr>
        <w:t>[</w:t>
      </w:r>
      <w:r w:rsidRPr="000629B6">
        <w:rPr>
          <w:rFonts w:cs="Times New Roman"/>
          <w:szCs w:val="24"/>
          <w:shd w:val="clear" w:color="auto" w:fill="FFFFFF"/>
        </w:rPr>
        <w:t>online].</w:t>
      </w:r>
      <w:r>
        <w:rPr>
          <w:rFonts w:cs="Times New Roman"/>
          <w:szCs w:val="24"/>
          <w:shd w:val="clear" w:color="auto" w:fill="FFFFFF"/>
        </w:rPr>
        <w:t xml:space="preserve"> 2021. </w:t>
      </w:r>
      <w:r w:rsidRPr="000629B6">
        <w:rPr>
          <w:rFonts w:cs="Times New Roman"/>
          <w:szCs w:val="24"/>
          <w:shd w:val="clear" w:color="auto" w:fill="FFFFFF"/>
        </w:rPr>
        <w:t>Dostupné na www: &lt;</w:t>
      </w:r>
      <w:hyperlink r:id="rId31" w:history="1">
        <w:r w:rsidRPr="0008082D">
          <w:rPr>
            <w:rStyle w:val="Hypertextovodkaz"/>
            <w:rFonts w:cs="Times New Roman"/>
            <w:szCs w:val="24"/>
            <w:shd w:val="clear" w:color="auto" w:fill="FFFFFF"/>
          </w:rPr>
          <w:t>https://helceletka.cz/wp-content/uploads/2021/10/VZ2021-webcomp.pdf</w:t>
        </w:r>
      </w:hyperlink>
      <w:r>
        <w:rPr>
          <w:rFonts w:cs="Times New Roman"/>
          <w:szCs w:val="24"/>
        </w:rPr>
        <w:t>&gt;</w:t>
      </w:r>
      <w:r w:rsidRPr="000629B6">
        <w:rPr>
          <w:rFonts w:cs="Times New Roman"/>
          <w:szCs w:val="24"/>
          <w:shd w:val="clear" w:color="auto" w:fill="FFFFFF"/>
        </w:rPr>
        <w:t xml:space="preserve"> [cit. </w:t>
      </w:r>
      <w:r>
        <w:rPr>
          <w:rFonts w:cs="Times New Roman"/>
          <w:szCs w:val="24"/>
          <w:shd w:val="clear" w:color="auto" w:fill="FFFFFF"/>
        </w:rPr>
        <w:t>8. 1. 2022</w:t>
      </w:r>
      <w:r w:rsidRPr="000629B6">
        <w:rPr>
          <w:rFonts w:cs="Times New Roman"/>
          <w:szCs w:val="24"/>
          <w:shd w:val="clear" w:color="auto" w:fill="FFFFFF"/>
        </w:rPr>
        <w:t>]</w:t>
      </w:r>
    </w:p>
    <w:p w14:paraId="04197C12" w14:textId="3E74520C" w:rsidR="001243EF" w:rsidRPr="00A03B10" w:rsidRDefault="001243EF" w:rsidP="00411E3B">
      <w:pPr>
        <w:spacing w:line="360" w:lineRule="auto"/>
        <w:rPr>
          <w:rFonts w:cs="Times New Roman"/>
          <w:color w:val="000000" w:themeColor="text1"/>
          <w:szCs w:val="24"/>
        </w:rPr>
      </w:pPr>
      <w:r w:rsidRPr="001243EF">
        <w:rPr>
          <w:rFonts w:cs="Times New Roman"/>
          <w:color w:val="000000" w:themeColor="text1"/>
          <w:szCs w:val="24"/>
        </w:rPr>
        <w:t xml:space="preserve">Wikipedia. </w:t>
      </w:r>
      <w:r w:rsidRPr="001243EF">
        <w:rPr>
          <w:rFonts w:cs="Times New Roman"/>
          <w:i/>
          <w:iCs/>
          <w:color w:val="000000" w:themeColor="text1"/>
          <w:szCs w:val="24"/>
        </w:rPr>
        <w:t>Hunter game.</w:t>
      </w:r>
      <w:r w:rsidRPr="00A03B10">
        <w:rPr>
          <w:rFonts w:cs="Times New Roman"/>
          <w:color w:val="000000" w:themeColor="text1"/>
          <w:szCs w:val="24"/>
        </w:rPr>
        <w:t xml:space="preserve"> [online].</w:t>
      </w:r>
      <w:r w:rsidR="00993D94">
        <w:rPr>
          <w:rFonts w:cs="Times New Roman"/>
          <w:color w:val="000000" w:themeColor="text1"/>
          <w:szCs w:val="24"/>
        </w:rPr>
        <w:t xml:space="preserve"> </w:t>
      </w:r>
      <w:r w:rsidR="004A6433" w:rsidRPr="00A03B10">
        <w:rPr>
          <w:rFonts w:cs="Times New Roman"/>
          <w:color w:val="000000" w:themeColor="text1"/>
          <w:szCs w:val="24"/>
        </w:rPr>
        <w:t>2021.</w:t>
      </w:r>
      <w:r w:rsidRPr="00A03B10">
        <w:rPr>
          <w:rFonts w:cs="Times New Roman"/>
          <w:color w:val="000000" w:themeColor="text1"/>
          <w:szCs w:val="24"/>
        </w:rPr>
        <w:t xml:space="preserve"> Dostupné na www: &lt;</w:t>
      </w:r>
      <w:hyperlink r:id="rId32" w:history="1">
        <w:r w:rsidRPr="00A03B10">
          <w:rPr>
            <w:rStyle w:val="Hypertextovodkaz"/>
            <w:rFonts w:cs="Times New Roman"/>
            <w:color w:val="4472C4" w:themeColor="accent5"/>
            <w:szCs w:val="24"/>
          </w:rPr>
          <w:t>https://cs.wikipedia.org/wiki/Hunter_Games</w:t>
        </w:r>
      </w:hyperlink>
      <w:r w:rsidRPr="00A03B10">
        <w:rPr>
          <w:rFonts w:cs="Times New Roman"/>
          <w:color w:val="000000" w:themeColor="text1"/>
          <w:szCs w:val="24"/>
        </w:rPr>
        <w:t xml:space="preserve">&gt; [cit. 9. 1. 2022] </w:t>
      </w:r>
    </w:p>
    <w:p w14:paraId="4BB83A60" w14:textId="662C79D1" w:rsidR="0037759C" w:rsidRPr="00A03B10" w:rsidRDefault="00350A2E" w:rsidP="004B2129">
      <w:pPr>
        <w:spacing w:line="360" w:lineRule="auto"/>
        <w:rPr>
          <w:rFonts w:cs="Times New Roman"/>
          <w:color w:val="000000" w:themeColor="text1"/>
          <w:szCs w:val="24"/>
        </w:rPr>
      </w:pPr>
      <w:r>
        <w:rPr>
          <w:rFonts w:cs="Times New Roman"/>
          <w:color w:val="000000" w:themeColor="text1"/>
          <w:szCs w:val="24"/>
        </w:rPr>
        <w:t xml:space="preserve">Wikipedia. </w:t>
      </w:r>
      <w:r w:rsidRPr="00015021">
        <w:rPr>
          <w:rFonts w:cs="Times New Roman"/>
          <w:i/>
          <w:iCs/>
          <w:color w:val="000000" w:themeColor="text1"/>
          <w:szCs w:val="24"/>
        </w:rPr>
        <w:t>Laser game.</w:t>
      </w:r>
      <w:r>
        <w:rPr>
          <w:rFonts w:cs="Times New Roman"/>
          <w:color w:val="000000" w:themeColor="text1"/>
          <w:szCs w:val="24"/>
        </w:rPr>
        <w:t xml:space="preserve"> </w:t>
      </w:r>
      <w:r w:rsidR="00993D94">
        <w:rPr>
          <w:rFonts w:cs="Times New Roman"/>
          <w:color w:val="000000" w:themeColor="text1"/>
          <w:szCs w:val="24"/>
        </w:rPr>
        <w:t xml:space="preserve">[online]. </w:t>
      </w:r>
      <w:r w:rsidR="00015021" w:rsidRPr="00A03B10">
        <w:rPr>
          <w:rFonts w:cs="Times New Roman"/>
          <w:color w:val="000000" w:themeColor="text1"/>
          <w:szCs w:val="24"/>
        </w:rPr>
        <w:t>2021. Dostupné na www: &lt;</w:t>
      </w:r>
      <w:r w:rsidR="00685F84" w:rsidRPr="00A03B10">
        <w:rPr>
          <w:rFonts w:cs="Times New Roman"/>
          <w:color w:val="000000" w:themeColor="text1"/>
          <w:szCs w:val="24"/>
        </w:rPr>
        <w:t>https://cs.wikipedia.org/wiki/Laser_game</w:t>
      </w:r>
      <w:r w:rsidR="00015021" w:rsidRPr="00A03B10">
        <w:rPr>
          <w:rFonts w:cs="Times New Roman"/>
          <w:color w:val="000000" w:themeColor="text1"/>
          <w:szCs w:val="24"/>
        </w:rPr>
        <w:t xml:space="preserve">&gt; [cit. 9. 1. 2022] </w:t>
      </w:r>
    </w:p>
    <w:p w14:paraId="69C5E333" w14:textId="77777777" w:rsidR="0037759C" w:rsidRDefault="0037759C">
      <w:pPr>
        <w:rPr>
          <w:rFonts w:cs="Times New Roman"/>
          <w:color w:val="000000" w:themeColor="text1"/>
          <w:szCs w:val="24"/>
        </w:rPr>
      </w:pPr>
      <w:r>
        <w:rPr>
          <w:rFonts w:cs="Times New Roman"/>
          <w:color w:val="000000" w:themeColor="text1"/>
          <w:szCs w:val="24"/>
        </w:rPr>
        <w:br w:type="page"/>
      </w:r>
    </w:p>
    <w:p w14:paraId="74D1E9B7" w14:textId="673A27E6" w:rsidR="00914F91" w:rsidRDefault="00914F91" w:rsidP="00914F91">
      <w:pPr>
        <w:pStyle w:val="Nadpis1"/>
      </w:pPr>
      <w:bookmarkStart w:id="70" w:name="_Toc101410245"/>
      <w:r>
        <w:lastRenderedPageBreak/>
        <w:t>Seznam tabulek</w:t>
      </w:r>
      <w:bookmarkEnd w:id="70"/>
    </w:p>
    <w:p w14:paraId="3D19860F" w14:textId="5B57948D" w:rsidR="00914F91" w:rsidRPr="00914F91" w:rsidRDefault="00914F91" w:rsidP="00914F91">
      <w:pPr>
        <w:jc w:val="left"/>
      </w:pPr>
      <w:r>
        <w:t xml:space="preserve">Tabulka č. 1: </w:t>
      </w:r>
      <w:r w:rsidRPr="00914F91">
        <w:rPr>
          <w:rFonts w:cs="Times New Roman"/>
          <w:iCs/>
          <w:szCs w:val="24"/>
        </w:rPr>
        <w:t xml:space="preserve">Přehled realizovaných her s využitím vytvořených moderních technologií </w:t>
      </w:r>
      <w:r w:rsidRPr="00914F91">
        <w:rPr>
          <w:rFonts w:cs="Times New Roman"/>
          <w:iCs/>
          <w:szCs w:val="24"/>
        </w:rPr>
        <w:br/>
      </w:r>
    </w:p>
    <w:p w14:paraId="026B300C" w14:textId="77777777" w:rsidR="00914F91" w:rsidRDefault="00914F91">
      <w:pPr>
        <w:jc w:val="left"/>
        <w:rPr>
          <w:rFonts w:eastAsiaTheme="majorEastAsia" w:cstheme="majorBidi"/>
          <w:b/>
          <w:sz w:val="32"/>
          <w:szCs w:val="32"/>
        </w:rPr>
      </w:pPr>
      <w:r>
        <w:br w:type="page"/>
      </w:r>
    </w:p>
    <w:p w14:paraId="6A8EFCCC" w14:textId="3400167B" w:rsidR="00154943" w:rsidRDefault="00154943" w:rsidP="00056E16">
      <w:pPr>
        <w:pStyle w:val="Nadpis1"/>
      </w:pPr>
      <w:bookmarkStart w:id="71" w:name="_Toc101410246"/>
      <w:r>
        <w:lastRenderedPageBreak/>
        <w:t>Seznam obrázků</w:t>
      </w:r>
      <w:bookmarkEnd w:id="71"/>
    </w:p>
    <w:p w14:paraId="4E886F6C" w14:textId="109C6412" w:rsidR="00154943" w:rsidRPr="00154943" w:rsidRDefault="00154943" w:rsidP="00154943">
      <w:pPr>
        <w:spacing w:line="360" w:lineRule="auto"/>
        <w:rPr>
          <w:rFonts w:cs="Times New Roman"/>
          <w:noProof/>
          <w:color w:val="000000"/>
          <w:szCs w:val="24"/>
          <w:bdr w:val="none" w:sz="0" w:space="0" w:color="auto" w:frame="1"/>
          <w:lang w:eastAsia="cs-CZ"/>
        </w:rPr>
      </w:pPr>
      <w:r w:rsidRPr="00154943">
        <w:rPr>
          <w:rFonts w:cs="Times New Roman"/>
          <w:noProof/>
          <w:color w:val="000000"/>
          <w:szCs w:val="24"/>
          <w:bdr w:val="none" w:sz="0" w:space="0" w:color="auto" w:frame="1"/>
          <w:lang w:eastAsia="cs-CZ"/>
        </w:rPr>
        <w:t>Obrázek č. 1:</w:t>
      </w:r>
      <w:r>
        <w:rPr>
          <w:rFonts w:cs="Times New Roman"/>
          <w:noProof/>
          <w:color w:val="000000"/>
          <w:szCs w:val="24"/>
          <w:bdr w:val="none" w:sz="0" w:space="0" w:color="auto" w:frame="1"/>
          <w:lang w:eastAsia="cs-CZ"/>
        </w:rPr>
        <w:t xml:space="preserve"> O</w:t>
      </w:r>
      <w:r w:rsidRPr="00154943">
        <w:rPr>
          <w:rFonts w:cs="Times New Roman"/>
          <w:noProof/>
          <w:color w:val="000000"/>
          <w:szCs w:val="24"/>
          <w:bdr w:val="none" w:sz="0" w:space="0" w:color="auto" w:frame="1"/>
          <w:lang w:eastAsia="cs-CZ"/>
        </w:rPr>
        <w:t>sazená deska s</w:t>
      </w:r>
      <w:r>
        <w:rPr>
          <w:rFonts w:cs="Times New Roman"/>
          <w:noProof/>
          <w:color w:val="000000"/>
          <w:szCs w:val="24"/>
          <w:bdr w:val="none" w:sz="0" w:space="0" w:color="auto" w:frame="1"/>
          <w:lang w:eastAsia="cs-CZ"/>
        </w:rPr>
        <w:t xml:space="preserve"> LED </w:t>
      </w:r>
      <w:r w:rsidRPr="00154943">
        <w:rPr>
          <w:rFonts w:cs="Times New Roman"/>
          <w:noProof/>
          <w:color w:val="000000"/>
          <w:szCs w:val="24"/>
          <w:bdr w:val="none" w:sz="0" w:space="0" w:color="auto" w:frame="1"/>
          <w:lang w:eastAsia="cs-CZ"/>
        </w:rPr>
        <w:t>diodam</w:t>
      </w:r>
      <w:r>
        <w:rPr>
          <w:rFonts w:cs="Times New Roman"/>
          <w:noProof/>
          <w:color w:val="000000"/>
          <w:szCs w:val="24"/>
          <w:bdr w:val="none" w:sz="0" w:space="0" w:color="auto" w:frame="1"/>
          <w:lang w:eastAsia="cs-CZ"/>
        </w:rPr>
        <w:t>i</w:t>
      </w:r>
    </w:p>
    <w:p w14:paraId="77EFF77A" w14:textId="1A361147" w:rsidR="00154943" w:rsidRPr="00154943" w:rsidRDefault="006B4D51" w:rsidP="00154943">
      <w:pPr>
        <w:spacing w:line="360" w:lineRule="auto"/>
        <w:rPr>
          <w:rFonts w:cs="Times New Roman"/>
          <w:color w:val="000000" w:themeColor="text1"/>
          <w:szCs w:val="24"/>
        </w:rPr>
      </w:pPr>
      <w:r>
        <w:rPr>
          <w:rFonts w:cs="Times New Roman"/>
          <w:color w:val="000000" w:themeColor="text1"/>
          <w:szCs w:val="24"/>
        </w:rPr>
        <w:t>Obrázek č. 2</w:t>
      </w:r>
      <w:r w:rsidR="00154943" w:rsidRPr="00154943">
        <w:rPr>
          <w:rFonts w:cs="Times New Roman"/>
          <w:color w:val="000000" w:themeColor="text1"/>
          <w:szCs w:val="24"/>
        </w:rPr>
        <w:t>: Semafor a programovací webová stránka</w:t>
      </w:r>
    </w:p>
    <w:p w14:paraId="4BF5F98F" w14:textId="24480B57" w:rsidR="00154943" w:rsidRPr="00154943" w:rsidRDefault="006B4D51" w:rsidP="00154943">
      <w:pPr>
        <w:pStyle w:val="Textkomente"/>
        <w:spacing w:line="360" w:lineRule="auto"/>
        <w:rPr>
          <w:rFonts w:cs="Times New Roman"/>
          <w:color w:val="000000" w:themeColor="text1"/>
          <w:sz w:val="24"/>
          <w:szCs w:val="24"/>
        </w:rPr>
      </w:pPr>
      <w:r>
        <w:rPr>
          <w:rFonts w:cs="Times New Roman"/>
          <w:color w:val="000000" w:themeColor="text1"/>
          <w:sz w:val="24"/>
          <w:szCs w:val="24"/>
        </w:rPr>
        <w:t>Obrázek č. 3</w:t>
      </w:r>
      <w:r w:rsidR="00154943" w:rsidRPr="00154943">
        <w:rPr>
          <w:rFonts w:cs="Times New Roman"/>
          <w:color w:val="000000" w:themeColor="text1"/>
          <w:sz w:val="24"/>
          <w:szCs w:val="24"/>
        </w:rPr>
        <w:t>: Tělo lucerny</w:t>
      </w:r>
    </w:p>
    <w:p w14:paraId="3673AEB4" w14:textId="488AEB43" w:rsidR="00154943" w:rsidRPr="00154943" w:rsidRDefault="006B4D51" w:rsidP="00154943">
      <w:pPr>
        <w:pStyle w:val="Textkomente"/>
        <w:spacing w:line="360" w:lineRule="auto"/>
        <w:rPr>
          <w:rFonts w:cs="Times New Roman"/>
          <w:color w:val="000000" w:themeColor="text1"/>
          <w:sz w:val="24"/>
          <w:szCs w:val="24"/>
        </w:rPr>
      </w:pPr>
      <w:r>
        <w:rPr>
          <w:rFonts w:cs="Times New Roman"/>
          <w:color w:val="000000" w:themeColor="text1"/>
          <w:sz w:val="24"/>
          <w:szCs w:val="24"/>
        </w:rPr>
        <w:t>Obrázek č. 4</w:t>
      </w:r>
      <w:r w:rsidR="00154943" w:rsidRPr="00154943">
        <w:rPr>
          <w:rFonts w:cs="Times New Roman"/>
          <w:color w:val="000000" w:themeColor="text1"/>
          <w:sz w:val="24"/>
          <w:szCs w:val="24"/>
        </w:rPr>
        <w:t>: Maják</w:t>
      </w:r>
    </w:p>
    <w:p w14:paraId="0F01FB5F" w14:textId="307B7D82" w:rsidR="00154943" w:rsidRPr="00154943" w:rsidRDefault="006B4D51" w:rsidP="00154943">
      <w:pPr>
        <w:pStyle w:val="Textkomente"/>
        <w:spacing w:line="360" w:lineRule="auto"/>
        <w:rPr>
          <w:rFonts w:cs="Times New Roman"/>
          <w:color w:val="000000" w:themeColor="text1"/>
          <w:sz w:val="24"/>
          <w:szCs w:val="24"/>
        </w:rPr>
      </w:pPr>
      <w:r>
        <w:rPr>
          <w:rFonts w:cs="Times New Roman"/>
          <w:color w:val="000000" w:themeColor="text1"/>
          <w:sz w:val="24"/>
          <w:szCs w:val="24"/>
        </w:rPr>
        <w:t>Obrázek č. 5</w:t>
      </w:r>
      <w:r w:rsidR="00154943" w:rsidRPr="00154943">
        <w:rPr>
          <w:rFonts w:cs="Times New Roman"/>
          <w:color w:val="000000" w:themeColor="text1"/>
          <w:sz w:val="24"/>
          <w:szCs w:val="24"/>
        </w:rPr>
        <w:t>: Dotyková plotna s indukčními senzory</w:t>
      </w:r>
    </w:p>
    <w:p w14:paraId="5A152608" w14:textId="325C11DA" w:rsidR="00154943" w:rsidRPr="00154943" w:rsidRDefault="006B4D51" w:rsidP="00154943">
      <w:pPr>
        <w:pStyle w:val="Textkomente"/>
        <w:spacing w:line="360" w:lineRule="auto"/>
        <w:rPr>
          <w:rFonts w:cs="Times New Roman"/>
          <w:color w:val="000000" w:themeColor="text1"/>
          <w:sz w:val="24"/>
          <w:szCs w:val="24"/>
        </w:rPr>
      </w:pPr>
      <w:r>
        <w:rPr>
          <w:rFonts w:cs="Times New Roman"/>
          <w:color w:val="000000" w:themeColor="text1"/>
          <w:sz w:val="24"/>
          <w:szCs w:val="24"/>
        </w:rPr>
        <w:t>Obrázek č. 6</w:t>
      </w:r>
      <w:r w:rsidR="00154943" w:rsidRPr="00154943">
        <w:rPr>
          <w:rFonts w:cs="Times New Roman"/>
          <w:color w:val="000000" w:themeColor="text1"/>
          <w:sz w:val="24"/>
          <w:szCs w:val="24"/>
        </w:rPr>
        <w:t>: Barevné LED diody opticky rozdělující dotykový panel</w:t>
      </w:r>
    </w:p>
    <w:p w14:paraId="7860D56C" w14:textId="3544198C" w:rsidR="00154943" w:rsidRPr="00154943" w:rsidRDefault="006B4D51" w:rsidP="00154943">
      <w:pPr>
        <w:pStyle w:val="Textkomente"/>
        <w:spacing w:line="360" w:lineRule="auto"/>
        <w:rPr>
          <w:sz w:val="24"/>
          <w:szCs w:val="24"/>
        </w:rPr>
      </w:pPr>
      <w:r>
        <w:rPr>
          <w:sz w:val="24"/>
          <w:szCs w:val="24"/>
        </w:rPr>
        <w:t>Obrázek č. 7</w:t>
      </w:r>
      <w:r w:rsidR="00154943" w:rsidRPr="00154943">
        <w:rPr>
          <w:sz w:val="24"/>
          <w:szCs w:val="24"/>
        </w:rPr>
        <w:t>: Připojení Lucerny na USB kabel</w:t>
      </w:r>
    </w:p>
    <w:p w14:paraId="35E88C3E" w14:textId="7834E78F" w:rsidR="00154943" w:rsidRDefault="006B4D51" w:rsidP="00154943">
      <w:pPr>
        <w:pStyle w:val="Textkomente"/>
        <w:spacing w:line="360" w:lineRule="auto"/>
        <w:rPr>
          <w:sz w:val="24"/>
          <w:szCs w:val="24"/>
        </w:rPr>
      </w:pPr>
      <w:r>
        <w:rPr>
          <w:sz w:val="24"/>
          <w:szCs w:val="24"/>
        </w:rPr>
        <w:t>Obrázek č. 8</w:t>
      </w:r>
      <w:r w:rsidR="00154943" w:rsidRPr="00154943">
        <w:rPr>
          <w:sz w:val="24"/>
          <w:szCs w:val="24"/>
        </w:rPr>
        <w:t>: Svíticí Lucerna</w:t>
      </w:r>
    </w:p>
    <w:p w14:paraId="71696B10" w14:textId="77777777" w:rsidR="00154943" w:rsidRDefault="00154943">
      <w:pPr>
        <w:jc w:val="left"/>
        <w:rPr>
          <w:szCs w:val="24"/>
        </w:rPr>
      </w:pPr>
      <w:r>
        <w:rPr>
          <w:szCs w:val="24"/>
        </w:rPr>
        <w:br w:type="page"/>
      </w:r>
    </w:p>
    <w:p w14:paraId="696FDCDC" w14:textId="2BD0EB7A" w:rsidR="00056E16" w:rsidRDefault="00154943" w:rsidP="00056E16">
      <w:pPr>
        <w:pStyle w:val="Nadpis1"/>
      </w:pPr>
      <w:bookmarkStart w:id="72" w:name="_Toc101410247"/>
      <w:r>
        <w:lastRenderedPageBreak/>
        <w:t>S</w:t>
      </w:r>
      <w:r w:rsidR="00056E16">
        <w:t>eznam příloh</w:t>
      </w:r>
      <w:bookmarkEnd w:id="72"/>
    </w:p>
    <w:p w14:paraId="2ED6E671" w14:textId="22FE632C" w:rsidR="00056E16" w:rsidRDefault="00056E16" w:rsidP="00154943">
      <w:pPr>
        <w:spacing w:line="360" w:lineRule="auto"/>
      </w:pPr>
      <w:r>
        <w:t>Příloha č. 1:</w:t>
      </w:r>
      <w:r w:rsidR="00DD30CB">
        <w:t xml:space="preserve"> Zpětná vazba na Vzdělávacím kurzu</w:t>
      </w:r>
    </w:p>
    <w:p w14:paraId="23E35FD3" w14:textId="41ABBB2F" w:rsidR="00056E16" w:rsidRDefault="00056E16" w:rsidP="00154943">
      <w:pPr>
        <w:spacing w:line="360" w:lineRule="auto"/>
      </w:pPr>
      <w:r>
        <w:t>Příloha č. 2:</w:t>
      </w:r>
      <w:r w:rsidR="00DD30CB">
        <w:t xml:space="preserve"> </w:t>
      </w:r>
      <w:r w:rsidR="00DD30CB">
        <w:t>Zpětná vazba</w:t>
      </w:r>
      <w:r w:rsidR="00DD30CB">
        <w:t xml:space="preserve"> s Olšanskými táborníky, první skupina dětí</w:t>
      </w:r>
    </w:p>
    <w:p w14:paraId="1A69582D" w14:textId="52D15A2A" w:rsidR="00056E16" w:rsidRDefault="00056E16" w:rsidP="00154943">
      <w:pPr>
        <w:spacing w:line="360" w:lineRule="auto"/>
      </w:pPr>
      <w:r>
        <w:t>Příloha č. 3:</w:t>
      </w:r>
      <w:r w:rsidR="00DD30CB" w:rsidRPr="00DD30CB">
        <w:t xml:space="preserve"> </w:t>
      </w:r>
      <w:r w:rsidR="00DD30CB">
        <w:t xml:space="preserve">Zpětná vazba s Olšanskými táborníky, </w:t>
      </w:r>
      <w:r w:rsidR="00DD30CB">
        <w:t>druhá</w:t>
      </w:r>
      <w:r w:rsidR="00DD30CB">
        <w:t xml:space="preserve"> skupina dětí</w:t>
      </w:r>
    </w:p>
    <w:p w14:paraId="7A2D7384" w14:textId="49607945" w:rsidR="00056E16" w:rsidRPr="00056E16" w:rsidRDefault="00056E16" w:rsidP="00154943">
      <w:pPr>
        <w:spacing w:line="360" w:lineRule="auto"/>
      </w:pPr>
      <w:r>
        <w:t>Příloha č. 4:</w:t>
      </w:r>
      <w:r w:rsidR="00DD30CB" w:rsidRPr="00DD30CB">
        <w:t xml:space="preserve"> </w:t>
      </w:r>
      <w:r w:rsidR="00DD30CB">
        <w:t xml:space="preserve">Zpětná vazba s Olšanskými táborníky, </w:t>
      </w:r>
      <w:r w:rsidR="00DD30CB">
        <w:t>vedoucí</w:t>
      </w:r>
    </w:p>
    <w:p w14:paraId="4DDFEBD1" w14:textId="6D3B5E85" w:rsidR="00056E16" w:rsidRDefault="00056E16" w:rsidP="00DD30CB">
      <w:pPr>
        <w:spacing w:line="360" w:lineRule="auto"/>
      </w:pPr>
      <w:r>
        <w:t>Příloha č. 5:</w:t>
      </w:r>
      <w:r w:rsidR="00DD30CB" w:rsidRPr="00DD30CB">
        <w:t xml:space="preserve"> </w:t>
      </w:r>
      <w:r w:rsidR="00DD30CB">
        <w:t>Zpětná vazba</w:t>
      </w:r>
      <w:r w:rsidR="00DD30CB">
        <w:t xml:space="preserve"> s oddílem Rychlých Šípů</w:t>
      </w:r>
    </w:p>
    <w:p w14:paraId="2019DB29" w14:textId="529813D6" w:rsidR="00056E16" w:rsidRDefault="00056E16" w:rsidP="00DD30CB">
      <w:pPr>
        <w:spacing w:line="360" w:lineRule="auto"/>
      </w:pPr>
      <w:r>
        <w:t>Příloha č. 6:</w:t>
      </w:r>
      <w:r w:rsidR="00DD30CB" w:rsidRPr="00DD30CB">
        <w:t xml:space="preserve"> </w:t>
      </w:r>
      <w:r w:rsidR="00DD30CB">
        <w:t>Zpětná vazba</w:t>
      </w:r>
      <w:r w:rsidR="00DD30CB">
        <w:t xml:space="preserve"> s oddílem Klubčata, první skupina dětí</w:t>
      </w:r>
    </w:p>
    <w:p w14:paraId="6E98FC5E" w14:textId="28D26CA8" w:rsidR="00056E16" w:rsidRDefault="00056E16" w:rsidP="00154943">
      <w:pPr>
        <w:spacing w:line="360" w:lineRule="auto"/>
      </w:pPr>
      <w:r>
        <w:t>Příloha č. 7:</w:t>
      </w:r>
      <w:r w:rsidR="00DD30CB" w:rsidRPr="00DD30CB">
        <w:t xml:space="preserve"> </w:t>
      </w:r>
      <w:r w:rsidR="00DD30CB">
        <w:t xml:space="preserve">Zpětná vazba s oddílem Klubčata, </w:t>
      </w:r>
      <w:r w:rsidR="00DD30CB">
        <w:t>druhá</w:t>
      </w:r>
      <w:r w:rsidR="00DD30CB">
        <w:t xml:space="preserve"> skupina dětí</w:t>
      </w:r>
    </w:p>
    <w:p w14:paraId="220452DB" w14:textId="699A58F2" w:rsidR="00056E16" w:rsidRDefault="00056E16" w:rsidP="00DD30CB">
      <w:pPr>
        <w:spacing w:line="360" w:lineRule="auto"/>
      </w:pPr>
      <w:r>
        <w:t>Příloha č. 8:</w:t>
      </w:r>
      <w:r w:rsidR="00DD30CB" w:rsidRPr="00DD30CB">
        <w:t xml:space="preserve"> </w:t>
      </w:r>
      <w:r w:rsidR="00DD30CB">
        <w:t>Zpětná vazba</w:t>
      </w:r>
      <w:r w:rsidR="00DD30CB">
        <w:t xml:space="preserve"> s oddílem Klubíčka</w:t>
      </w:r>
    </w:p>
    <w:p w14:paraId="0B1853A1" w14:textId="5192256C" w:rsidR="00056E16" w:rsidRDefault="00056E16" w:rsidP="00154943">
      <w:pPr>
        <w:spacing w:line="360" w:lineRule="auto"/>
      </w:pPr>
      <w:r>
        <w:t>Příloha č. 9:</w:t>
      </w:r>
      <w:r w:rsidR="00DD30CB" w:rsidRPr="00DD30CB">
        <w:t xml:space="preserve"> </w:t>
      </w:r>
      <w:r w:rsidR="00DD30CB">
        <w:t>Zpětná vazba s</w:t>
      </w:r>
      <w:r w:rsidR="00DD30CB">
        <w:t> </w:t>
      </w:r>
      <w:r w:rsidR="00DD30CB">
        <w:t>oddíl</w:t>
      </w:r>
      <w:r w:rsidR="00DD30CB">
        <w:t xml:space="preserve"> Animáci</w:t>
      </w:r>
    </w:p>
    <w:p w14:paraId="10B6BFCA" w14:textId="1B5E7ABB" w:rsidR="00C03EE7" w:rsidRDefault="00C03EE7" w:rsidP="00154943">
      <w:pPr>
        <w:spacing w:line="360" w:lineRule="auto"/>
        <w:sectPr w:rsidR="00C03EE7" w:rsidSect="00481264">
          <w:footerReference w:type="default" r:id="rId33"/>
          <w:pgSz w:w="11906" w:h="16838"/>
          <w:pgMar w:top="1417" w:right="1417" w:bottom="1417" w:left="1418" w:header="708" w:footer="708" w:gutter="0"/>
          <w:cols w:space="708"/>
          <w:docGrid w:linePitch="360"/>
        </w:sectPr>
      </w:pPr>
    </w:p>
    <w:p w14:paraId="3ACC391B" w14:textId="2B65FBA9" w:rsidR="001243EF" w:rsidRPr="00CA1E8A" w:rsidRDefault="00C03EE7" w:rsidP="00CA1E8A">
      <w:pPr>
        <w:spacing w:after="0" w:line="360" w:lineRule="auto"/>
        <w:rPr>
          <w:rFonts w:cs="Times New Roman"/>
          <w:b/>
          <w:bCs/>
          <w:color w:val="000000" w:themeColor="text1"/>
          <w:sz w:val="20"/>
          <w:szCs w:val="20"/>
        </w:rPr>
      </w:pPr>
      <w:r w:rsidRPr="00CA1E8A">
        <w:rPr>
          <w:rFonts w:cs="Times New Roman"/>
          <w:b/>
          <w:bCs/>
          <w:color w:val="000000" w:themeColor="text1"/>
          <w:sz w:val="20"/>
          <w:szCs w:val="20"/>
        </w:rPr>
        <w:lastRenderedPageBreak/>
        <w:t>P</w:t>
      </w:r>
      <w:r w:rsidR="0037759C" w:rsidRPr="00CA1E8A">
        <w:rPr>
          <w:rFonts w:cs="Times New Roman"/>
          <w:b/>
          <w:bCs/>
          <w:color w:val="000000" w:themeColor="text1"/>
          <w:sz w:val="20"/>
          <w:szCs w:val="20"/>
        </w:rPr>
        <w:t xml:space="preserve">říloha č. 1: </w:t>
      </w:r>
      <w:r w:rsidR="00CA1E8A" w:rsidRPr="00CA1E8A">
        <w:rPr>
          <w:rFonts w:cs="Times New Roman"/>
          <w:b/>
          <w:bCs/>
          <w:color w:val="000000" w:themeColor="text1"/>
          <w:sz w:val="20"/>
          <w:szCs w:val="20"/>
        </w:rPr>
        <w:t>Vzdělávací kurz</w:t>
      </w:r>
    </w:p>
    <w:p w14:paraId="661A93F7" w14:textId="7CAE60AF" w:rsidR="00031A43" w:rsidRPr="00CA1E8A" w:rsidRDefault="003842AF"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00186005" w:rsidRPr="00CA1E8A">
        <w:rPr>
          <w:rFonts w:cs="Times New Roman"/>
          <w:b/>
          <w:color w:val="000000" w:themeColor="text1"/>
          <w:sz w:val="20"/>
          <w:szCs w:val="20"/>
        </w:rPr>
        <w:t>:</w:t>
      </w:r>
      <w:r w:rsidR="00186005" w:rsidRPr="00CA1E8A">
        <w:rPr>
          <w:rFonts w:cs="Times New Roman"/>
          <w:color w:val="000000" w:themeColor="text1"/>
          <w:sz w:val="20"/>
          <w:szCs w:val="20"/>
        </w:rPr>
        <w:t xml:space="preserve"> Tak můžem začít</w:t>
      </w:r>
      <w:r w:rsidR="00185355" w:rsidRPr="00CA1E8A">
        <w:rPr>
          <w:rFonts w:cs="Times New Roman"/>
          <w:color w:val="000000" w:themeColor="text1"/>
          <w:sz w:val="20"/>
          <w:szCs w:val="20"/>
        </w:rPr>
        <w:t>.</w:t>
      </w:r>
      <w:r w:rsidR="00186005" w:rsidRPr="00CA1E8A">
        <w:rPr>
          <w:rFonts w:cs="Times New Roman"/>
          <w:color w:val="000000" w:themeColor="text1"/>
          <w:sz w:val="20"/>
          <w:szCs w:val="20"/>
        </w:rPr>
        <w:t xml:space="preserve"> </w:t>
      </w:r>
      <w:r w:rsidR="00FA2384" w:rsidRPr="00CA1E8A">
        <w:rPr>
          <w:rFonts w:cs="Times New Roman"/>
          <w:color w:val="000000" w:themeColor="text1"/>
          <w:sz w:val="20"/>
          <w:szCs w:val="20"/>
        </w:rPr>
        <w:t xml:space="preserve">Jste připravené na to? </w:t>
      </w:r>
      <w:r w:rsidR="00186005" w:rsidRPr="00CA1E8A">
        <w:rPr>
          <w:rFonts w:cs="Times New Roman"/>
          <w:color w:val="000000" w:themeColor="text1"/>
          <w:sz w:val="20"/>
          <w:szCs w:val="20"/>
        </w:rPr>
        <w:t>Já bych</w:t>
      </w:r>
      <w:r w:rsidR="00FA2384" w:rsidRPr="00CA1E8A">
        <w:rPr>
          <w:rFonts w:cs="Times New Roman"/>
          <w:color w:val="000000" w:themeColor="text1"/>
          <w:sz w:val="20"/>
          <w:szCs w:val="20"/>
        </w:rPr>
        <w:t xml:space="preserve"> se možná chtěla úplně na začáte</w:t>
      </w:r>
      <w:r w:rsidR="00031A43" w:rsidRPr="00CA1E8A">
        <w:rPr>
          <w:rFonts w:cs="Times New Roman"/>
          <w:color w:val="000000" w:themeColor="text1"/>
          <w:sz w:val="20"/>
          <w:szCs w:val="20"/>
        </w:rPr>
        <w:t>k</w:t>
      </w:r>
      <w:r w:rsidR="00FA2384" w:rsidRPr="00CA1E8A">
        <w:rPr>
          <w:rFonts w:cs="Times New Roman"/>
          <w:color w:val="000000" w:themeColor="text1"/>
          <w:sz w:val="20"/>
          <w:szCs w:val="20"/>
        </w:rPr>
        <w:t xml:space="preserve"> zeptat jako obecně, k té aktivitě. Ja</w:t>
      </w:r>
      <w:r w:rsidR="000B165B" w:rsidRPr="00CA1E8A">
        <w:rPr>
          <w:rFonts w:cs="Times New Roman"/>
          <w:color w:val="000000" w:themeColor="text1"/>
          <w:sz w:val="20"/>
          <w:szCs w:val="20"/>
        </w:rPr>
        <w:t>ko jaká</w:t>
      </w:r>
      <w:r w:rsidR="00FA2384" w:rsidRPr="00CA1E8A">
        <w:rPr>
          <w:rFonts w:cs="Times New Roman"/>
          <w:color w:val="000000" w:themeColor="text1"/>
          <w:sz w:val="20"/>
          <w:szCs w:val="20"/>
        </w:rPr>
        <w:t xml:space="preserve"> </w:t>
      </w:r>
      <w:r w:rsidR="000B165B" w:rsidRPr="00CA1E8A">
        <w:rPr>
          <w:rFonts w:cs="Times New Roman"/>
          <w:color w:val="000000" w:themeColor="text1"/>
          <w:sz w:val="20"/>
          <w:szCs w:val="20"/>
        </w:rPr>
        <w:t>v</w:t>
      </w:r>
      <w:r w:rsidR="00FA2384" w:rsidRPr="00CA1E8A">
        <w:rPr>
          <w:rFonts w:cs="Times New Roman"/>
          <w:color w:val="000000" w:themeColor="text1"/>
          <w:sz w:val="20"/>
          <w:szCs w:val="20"/>
        </w:rPr>
        <w:t>ám</w:t>
      </w:r>
      <w:r w:rsidR="00E6757F" w:rsidRPr="00CA1E8A">
        <w:rPr>
          <w:rFonts w:cs="Times New Roman"/>
          <w:color w:val="000000" w:themeColor="text1"/>
          <w:sz w:val="20"/>
          <w:szCs w:val="20"/>
        </w:rPr>
        <w:t xml:space="preserve"> přišla, jestli vám v ní bylo dobře, jestli jako bylo všechno srozumitelné</w:t>
      </w:r>
      <w:r w:rsidR="00157358" w:rsidRPr="00CA1E8A">
        <w:rPr>
          <w:rFonts w:cs="Times New Roman"/>
          <w:color w:val="000000" w:themeColor="text1"/>
          <w:sz w:val="20"/>
          <w:szCs w:val="20"/>
        </w:rPr>
        <w:t>. K</w:t>
      </w:r>
      <w:r w:rsidR="00E6757F" w:rsidRPr="00CA1E8A">
        <w:rPr>
          <w:rFonts w:cs="Times New Roman"/>
          <w:color w:val="000000" w:themeColor="text1"/>
          <w:sz w:val="20"/>
          <w:szCs w:val="20"/>
        </w:rPr>
        <w:t>lidně házejte</w:t>
      </w:r>
      <w:r w:rsidR="009C181D">
        <w:rPr>
          <w:rFonts w:cs="Times New Roman"/>
          <w:color w:val="000000" w:themeColor="text1"/>
          <w:sz w:val="20"/>
          <w:szCs w:val="20"/>
        </w:rPr>
        <w:t>. C</w:t>
      </w:r>
      <w:r w:rsidR="00E6757F" w:rsidRPr="00CA1E8A">
        <w:rPr>
          <w:rFonts w:cs="Times New Roman"/>
          <w:color w:val="000000" w:themeColor="text1"/>
          <w:sz w:val="20"/>
          <w:szCs w:val="20"/>
        </w:rPr>
        <w:t>o vás napadá, k té aktivitě</w:t>
      </w:r>
      <w:r w:rsidR="009C181D">
        <w:rPr>
          <w:rFonts w:cs="Times New Roman"/>
          <w:color w:val="000000" w:themeColor="text1"/>
          <w:sz w:val="20"/>
          <w:szCs w:val="20"/>
        </w:rPr>
        <w:t>, t</w:t>
      </w:r>
      <w:r w:rsidR="00031A43" w:rsidRPr="00CA1E8A">
        <w:rPr>
          <w:rFonts w:cs="Times New Roman"/>
          <w:color w:val="000000" w:themeColor="text1"/>
          <w:sz w:val="20"/>
          <w:szCs w:val="20"/>
        </w:rPr>
        <w:t xml:space="preserve">ak klidně říkejte, jestli má někdo něco. </w:t>
      </w:r>
    </w:p>
    <w:p w14:paraId="6ACD1208" w14:textId="5B2A4540" w:rsidR="008F0D56" w:rsidRPr="00CA1E8A" w:rsidRDefault="00031A43"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sidR="00CA1E8A">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1D7286" w:rsidRPr="00CA1E8A">
        <w:rPr>
          <w:rFonts w:cs="Times New Roman"/>
          <w:color w:val="000000" w:themeColor="text1"/>
          <w:sz w:val="20"/>
          <w:szCs w:val="20"/>
        </w:rPr>
        <w:t>H</w:t>
      </w:r>
      <w:r w:rsidR="009C181D">
        <w:rPr>
          <w:rFonts w:cs="Times New Roman"/>
          <w:color w:val="000000" w:themeColor="text1"/>
          <w:sz w:val="20"/>
          <w:szCs w:val="20"/>
        </w:rPr>
        <w:t>odně kreativní nápad</w:t>
      </w:r>
      <w:r w:rsidR="00782632" w:rsidRPr="00CA1E8A">
        <w:rPr>
          <w:rFonts w:cs="Times New Roman"/>
          <w:color w:val="000000" w:themeColor="text1"/>
          <w:sz w:val="20"/>
          <w:szCs w:val="20"/>
        </w:rPr>
        <w:t>, jakože od vás. Říkaly jsme, že obdivuj</w:t>
      </w:r>
      <w:r w:rsidR="00157358" w:rsidRPr="00CA1E8A">
        <w:rPr>
          <w:rFonts w:cs="Times New Roman"/>
          <w:color w:val="000000" w:themeColor="text1"/>
          <w:sz w:val="20"/>
          <w:szCs w:val="20"/>
        </w:rPr>
        <w:t>e</w:t>
      </w:r>
      <w:r w:rsidR="00782632" w:rsidRPr="00CA1E8A">
        <w:rPr>
          <w:rFonts w:cs="Times New Roman"/>
          <w:color w:val="000000" w:themeColor="text1"/>
          <w:sz w:val="20"/>
          <w:szCs w:val="20"/>
        </w:rPr>
        <w:t xml:space="preserve">me, že jste to tak dokázala </w:t>
      </w:r>
      <w:r w:rsidR="00157358" w:rsidRPr="00CA1E8A">
        <w:rPr>
          <w:rFonts w:cs="Times New Roman"/>
          <w:color w:val="000000" w:themeColor="text1"/>
          <w:sz w:val="20"/>
          <w:szCs w:val="20"/>
        </w:rPr>
        <w:t xml:space="preserve">jako </w:t>
      </w:r>
      <w:r w:rsidR="002C11A1" w:rsidRPr="00CA1E8A">
        <w:rPr>
          <w:rFonts w:cs="Times New Roman"/>
          <w:color w:val="000000" w:themeColor="text1"/>
          <w:sz w:val="20"/>
          <w:szCs w:val="20"/>
        </w:rPr>
        <w:t>všechno vymyslet, zmapovat. Jak co bude fungovat</w:t>
      </w:r>
      <w:r w:rsidR="009308E4" w:rsidRPr="00CA1E8A">
        <w:rPr>
          <w:rFonts w:cs="Times New Roman"/>
          <w:color w:val="000000" w:themeColor="text1"/>
          <w:sz w:val="20"/>
          <w:szCs w:val="20"/>
        </w:rPr>
        <w:t>.</w:t>
      </w:r>
    </w:p>
    <w:p w14:paraId="0BFF71E4" w14:textId="1AE2A349" w:rsidR="009308E4" w:rsidRPr="00CA1E8A" w:rsidRDefault="000F4462"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Hodně, k</w:t>
      </w:r>
      <w:r w:rsidR="009308E4" w:rsidRPr="00CA1E8A">
        <w:rPr>
          <w:rFonts w:cs="Times New Roman"/>
          <w:color w:val="000000" w:themeColor="text1"/>
          <w:sz w:val="20"/>
          <w:szCs w:val="20"/>
        </w:rPr>
        <w:t>dyž se vysvětlovaly pravidla, tak jsem si připadala hrozně zmatená a nebyla jsem si jistá, jestli to chápu</w:t>
      </w:r>
      <w:r w:rsidR="006863CA" w:rsidRPr="00CA1E8A">
        <w:rPr>
          <w:rFonts w:cs="Times New Roman"/>
          <w:color w:val="000000" w:themeColor="text1"/>
          <w:sz w:val="20"/>
          <w:szCs w:val="20"/>
        </w:rPr>
        <w:t>, ale p</w:t>
      </w:r>
      <w:r w:rsidRPr="00CA1E8A">
        <w:rPr>
          <w:rFonts w:cs="Times New Roman"/>
          <w:color w:val="000000" w:themeColor="text1"/>
          <w:sz w:val="20"/>
          <w:szCs w:val="20"/>
        </w:rPr>
        <w:t>ak</w:t>
      </w:r>
      <w:r w:rsidR="006863CA" w:rsidRPr="00CA1E8A">
        <w:rPr>
          <w:rFonts w:cs="Times New Roman"/>
          <w:color w:val="000000" w:themeColor="text1"/>
          <w:sz w:val="20"/>
          <w:szCs w:val="20"/>
        </w:rPr>
        <w:t xml:space="preserve"> mi to přišlo super a bavilo mě to. </w:t>
      </w:r>
      <w:r w:rsidR="00E45989" w:rsidRPr="00CA1E8A">
        <w:rPr>
          <w:rFonts w:cs="Times New Roman"/>
          <w:color w:val="000000" w:themeColor="text1"/>
          <w:sz w:val="20"/>
          <w:szCs w:val="20"/>
        </w:rPr>
        <w:t>Jed</w:t>
      </w:r>
      <w:r w:rsidR="009B515E" w:rsidRPr="00CA1E8A">
        <w:rPr>
          <w:rFonts w:cs="Times New Roman"/>
          <w:color w:val="000000" w:themeColor="text1"/>
          <w:sz w:val="20"/>
          <w:szCs w:val="20"/>
        </w:rPr>
        <w:t>n</w:t>
      </w:r>
      <w:r w:rsidR="00E45989" w:rsidRPr="00CA1E8A">
        <w:rPr>
          <w:rFonts w:cs="Times New Roman"/>
          <w:color w:val="000000" w:themeColor="text1"/>
          <w:sz w:val="20"/>
          <w:szCs w:val="20"/>
        </w:rPr>
        <w:t xml:space="preserve">ou jsme </w:t>
      </w:r>
      <w:r w:rsidR="009B515E" w:rsidRPr="00CA1E8A">
        <w:rPr>
          <w:rFonts w:cs="Times New Roman"/>
          <w:color w:val="000000" w:themeColor="text1"/>
          <w:sz w:val="20"/>
          <w:szCs w:val="20"/>
        </w:rPr>
        <w:t xml:space="preserve">byly takový </w:t>
      </w:r>
      <w:r w:rsidR="00E45989" w:rsidRPr="00CA1E8A">
        <w:rPr>
          <w:rFonts w:cs="Times New Roman"/>
          <w:color w:val="000000" w:themeColor="text1"/>
          <w:sz w:val="20"/>
          <w:szCs w:val="20"/>
        </w:rPr>
        <w:t>zmatený</w:t>
      </w:r>
      <w:r w:rsidR="009C181D">
        <w:rPr>
          <w:rFonts w:cs="Times New Roman"/>
          <w:color w:val="000000" w:themeColor="text1"/>
          <w:sz w:val="20"/>
          <w:szCs w:val="20"/>
        </w:rPr>
        <w:t xml:space="preserve"> no</w:t>
      </w:r>
      <w:r w:rsidR="00E45989" w:rsidRPr="00CA1E8A">
        <w:rPr>
          <w:rFonts w:cs="Times New Roman"/>
          <w:color w:val="000000" w:themeColor="text1"/>
          <w:sz w:val="20"/>
          <w:szCs w:val="20"/>
        </w:rPr>
        <w:t>, ale potom v průběhu se to tak jako</w:t>
      </w:r>
      <w:r w:rsidR="00F17FEA" w:rsidRPr="00CA1E8A">
        <w:rPr>
          <w:rFonts w:cs="Times New Roman"/>
          <w:color w:val="000000" w:themeColor="text1"/>
          <w:sz w:val="20"/>
          <w:szCs w:val="20"/>
        </w:rPr>
        <w:t xml:space="preserve">. </w:t>
      </w:r>
    </w:p>
    <w:p w14:paraId="477EEC53" w14:textId="3B3DDF45" w:rsidR="00F17FEA" w:rsidRPr="00CA1E8A" w:rsidRDefault="00F17FEA"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Se do toho dostanem. </w:t>
      </w:r>
    </w:p>
    <w:p w14:paraId="4FAB2512" w14:textId="55A70FDF" w:rsidR="00F17FEA" w:rsidRPr="00CA1E8A" w:rsidRDefault="00F17FEA"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Hlavně se to dá napasovat </w:t>
      </w:r>
      <w:r w:rsidR="009B515E" w:rsidRPr="00CA1E8A">
        <w:rPr>
          <w:rFonts w:cs="Times New Roman"/>
          <w:color w:val="000000" w:themeColor="text1"/>
          <w:sz w:val="20"/>
          <w:szCs w:val="20"/>
        </w:rPr>
        <w:t xml:space="preserve">úplně </w:t>
      </w:r>
      <w:r w:rsidR="009C181D">
        <w:rPr>
          <w:rFonts w:cs="Times New Roman"/>
          <w:color w:val="000000" w:themeColor="text1"/>
          <w:sz w:val="20"/>
          <w:szCs w:val="20"/>
        </w:rPr>
        <w:t>na jaký</w:t>
      </w:r>
      <w:r w:rsidRPr="00CA1E8A">
        <w:rPr>
          <w:rFonts w:cs="Times New Roman"/>
          <w:color w:val="000000" w:themeColor="text1"/>
          <w:sz w:val="20"/>
          <w:szCs w:val="20"/>
        </w:rPr>
        <w:t xml:space="preserve">koliv téma. </w:t>
      </w:r>
      <w:r w:rsidR="001806FA" w:rsidRPr="00CA1E8A">
        <w:rPr>
          <w:rFonts w:cs="Times New Roman"/>
          <w:color w:val="000000" w:themeColor="text1"/>
          <w:sz w:val="20"/>
          <w:szCs w:val="20"/>
        </w:rPr>
        <w:t xml:space="preserve">Že zrovna teď se hodil ten Harry Potter, ale na všecko </w:t>
      </w:r>
      <w:r w:rsidR="009C181D">
        <w:rPr>
          <w:rFonts w:cs="Times New Roman"/>
          <w:color w:val="000000" w:themeColor="text1"/>
          <w:sz w:val="20"/>
          <w:szCs w:val="20"/>
        </w:rPr>
        <w:t xml:space="preserve">jiný </w:t>
      </w:r>
      <w:r w:rsidR="001806FA" w:rsidRPr="00CA1E8A">
        <w:rPr>
          <w:rFonts w:cs="Times New Roman"/>
          <w:color w:val="000000" w:themeColor="text1"/>
          <w:sz w:val="20"/>
          <w:szCs w:val="20"/>
        </w:rPr>
        <w:t>se to dá nandat</w:t>
      </w:r>
      <w:r w:rsidR="00C95563" w:rsidRPr="00CA1E8A">
        <w:rPr>
          <w:rFonts w:cs="Times New Roman"/>
          <w:color w:val="000000" w:themeColor="text1"/>
          <w:sz w:val="20"/>
          <w:szCs w:val="20"/>
        </w:rPr>
        <w:t>.</w:t>
      </w:r>
    </w:p>
    <w:p w14:paraId="75A4BA28" w14:textId="2904BDCA" w:rsidR="00C95563" w:rsidRPr="00CA1E8A" w:rsidRDefault="00C95563"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Že se to dá dát </w:t>
      </w:r>
      <w:r w:rsidR="00FB1689" w:rsidRPr="00CA1E8A">
        <w:rPr>
          <w:rFonts w:cs="Times New Roman"/>
          <w:color w:val="000000" w:themeColor="text1"/>
          <w:sz w:val="20"/>
          <w:szCs w:val="20"/>
        </w:rPr>
        <w:t>aj</w:t>
      </w:r>
      <w:r w:rsidRPr="00CA1E8A">
        <w:rPr>
          <w:rFonts w:cs="Times New Roman"/>
          <w:color w:val="000000" w:themeColor="text1"/>
          <w:sz w:val="20"/>
          <w:szCs w:val="20"/>
        </w:rPr>
        <w:t xml:space="preserve">i jako </w:t>
      </w:r>
      <w:r w:rsidR="009C181D">
        <w:rPr>
          <w:rFonts w:cs="Times New Roman"/>
          <w:color w:val="000000" w:themeColor="text1"/>
          <w:sz w:val="20"/>
          <w:szCs w:val="20"/>
        </w:rPr>
        <w:t>pro</w:t>
      </w:r>
      <w:r w:rsidRPr="00CA1E8A">
        <w:rPr>
          <w:rFonts w:cs="Times New Roman"/>
          <w:color w:val="000000" w:themeColor="text1"/>
          <w:sz w:val="20"/>
          <w:szCs w:val="20"/>
        </w:rPr>
        <w:t xml:space="preserve"> malý prcky až po ty dospěláky, jakože po nás.</w:t>
      </w:r>
      <w:r w:rsidR="00506E53" w:rsidRPr="00CA1E8A">
        <w:rPr>
          <w:rFonts w:cs="Times New Roman"/>
          <w:color w:val="000000" w:themeColor="text1"/>
          <w:sz w:val="20"/>
          <w:szCs w:val="20"/>
        </w:rPr>
        <w:t xml:space="preserve"> Že se ta</w:t>
      </w:r>
      <w:r w:rsidR="00FB1689" w:rsidRPr="00CA1E8A">
        <w:rPr>
          <w:rFonts w:cs="Times New Roman"/>
          <w:color w:val="000000" w:themeColor="text1"/>
          <w:sz w:val="20"/>
          <w:szCs w:val="20"/>
        </w:rPr>
        <w:t>m</w:t>
      </w:r>
      <w:r w:rsidR="00506E53" w:rsidRPr="00CA1E8A">
        <w:rPr>
          <w:rFonts w:cs="Times New Roman"/>
          <w:color w:val="000000" w:themeColor="text1"/>
          <w:sz w:val="20"/>
          <w:szCs w:val="20"/>
        </w:rPr>
        <w:t xml:space="preserve"> může dát cokoliv </w:t>
      </w:r>
      <w:r w:rsidR="009C181D">
        <w:rPr>
          <w:rFonts w:cs="Times New Roman"/>
          <w:color w:val="000000" w:themeColor="text1"/>
          <w:sz w:val="20"/>
          <w:szCs w:val="20"/>
        </w:rPr>
        <w:t>jako kdyby do těch skříně</w:t>
      </w:r>
      <w:r w:rsidR="00506E53" w:rsidRPr="00CA1E8A">
        <w:rPr>
          <w:rFonts w:cs="Times New Roman"/>
          <w:color w:val="000000" w:themeColor="text1"/>
          <w:sz w:val="20"/>
          <w:szCs w:val="20"/>
        </w:rPr>
        <w:t>k.</w:t>
      </w:r>
    </w:p>
    <w:p w14:paraId="6F9217F9" w14:textId="56FD1CAA" w:rsidR="00506E53" w:rsidRPr="00CA1E8A" w:rsidRDefault="00CA1E8A"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506E53" w:rsidRPr="00CA1E8A">
        <w:rPr>
          <w:rFonts w:cs="Times New Roman"/>
          <w:color w:val="000000" w:themeColor="text1"/>
          <w:sz w:val="20"/>
          <w:szCs w:val="20"/>
        </w:rPr>
        <w:t>Je to takové variabilní</w:t>
      </w:r>
      <w:r w:rsidR="003B73EC" w:rsidRPr="00CA1E8A">
        <w:rPr>
          <w:rFonts w:cs="Times New Roman"/>
          <w:color w:val="000000" w:themeColor="text1"/>
          <w:sz w:val="20"/>
          <w:szCs w:val="20"/>
        </w:rPr>
        <w:t xml:space="preserve">. Ve všem, no, dá se říct. A šifry vám přišly, </w:t>
      </w:r>
      <w:r w:rsidR="00DA7CB8" w:rsidRPr="00CA1E8A">
        <w:rPr>
          <w:rFonts w:cs="Times New Roman"/>
          <w:color w:val="000000" w:themeColor="text1"/>
          <w:sz w:val="20"/>
          <w:szCs w:val="20"/>
        </w:rPr>
        <w:t>ž</w:t>
      </w:r>
      <w:r w:rsidR="003B73EC" w:rsidRPr="00CA1E8A">
        <w:rPr>
          <w:rFonts w:cs="Times New Roman"/>
          <w:color w:val="000000" w:themeColor="text1"/>
          <w:sz w:val="20"/>
          <w:szCs w:val="20"/>
        </w:rPr>
        <w:t xml:space="preserve">e byly </w:t>
      </w:r>
      <w:r w:rsidR="0062158C">
        <w:rPr>
          <w:rFonts w:cs="Times New Roman"/>
          <w:color w:val="000000" w:themeColor="text1"/>
          <w:sz w:val="20"/>
          <w:szCs w:val="20"/>
        </w:rPr>
        <w:t>jako</w:t>
      </w:r>
      <w:r w:rsidR="00DA7CB8" w:rsidRPr="00CA1E8A">
        <w:rPr>
          <w:rFonts w:cs="Times New Roman"/>
          <w:color w:val="000000" w:themeColor="text1"/>
          <w:sz w:val="20"/>
          <w:szCs w:val="20"/>
        </w:rPr>
        <w:t xml:space="preserve"> </w:t>
      </w:r>
      <w:r w:rsidR="003B73EC" w:rsidRPr="00CA1E8A">
        <w:rPr>
          <w:rFonts w:cs="Times New Roman"/>
          <w:color w:val="000000" w:themeColor="text1"/>
          <w:sz w:val="20"/>
          <w:szCs w:val="20"/>
        </w:rPr>
        <w:t>dobré, v pohodě, t</w:t>
      </w:r>
      <w:r w:rsidR="00557228" w:rsidRPr="00CA1E8A">
        <w:rPr>
          <w:rFonts w:cs="Times New Roman"/>
          <w:color w:val="000000" w:themeColor="text1"/>
          <w:sz w:val="20"/>
          <w:szCs w:val="20"/>
        </w:rPr>
        <w:t>ěžké?</w:t>
      </w:r>
    </w:p>
    <w:p w14:paraId="7737514B" w14:textId="6A313D98" w:rsidR="00185355"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557228" w:rsidRPr="00CA1E8A">
        <w:rPr>
          <w:rFonts w:cs="Times New Roman"/>
          <w:color w:val="000000" w:themeColor="text1"/>
          <w:sz w:val="20"/>
          <w:szCs w:val="20"/>
        </w:rPr>
        <w:t>No</w:t>
      </w:r>
      <w:r w:rsidR="00593894" w:rsidRPr="00CA1E8A">
        <w:rPr>
          <w:rFonts w:cs="Times New Roman"/>
          <w:color w:val="000000" w:themeColor="text1"/>
          <w:sz w:val="20"/>
          <w:szCs w:val="20"/>
        </w:rPr>
        <w:t>,</w:t>
      </w:r>
      <w:r w:rsidR="00557228" w:rsidRPr="00CA1E8A">
        <w:rPr>
          <w:rFonts w:cs="Times New Roman"/>
          <w:color w:val="000000" w:themeColor="text1"/>
          <w:sz w:val="20"/>
          <w:szCs w:val="20"/>
        </w:rPr>
        <w:t xml:space="preserve"> jak který</w:t>
      </w:r>
      <w:r w:rsidR="00CF46D7" w:rsidRPr="00CA1E8A">
        <w:rPr>
          <w:rFonts w:cs="Times New Roman"/>
          <w:color w:val="000000" w:themeColor="text1"/>
          <w:sz w:val="20"/>
          <w:szCs w:val="20"/>
        </w:rPr>
        <w:t xml:space="preserve">. </w:t>
      </w:r>
    </w:p>
    <w:p w14:paraId="0ED61FFE" w14:textId="0EEB2511" w:rsidR="00593894" w:rsidRDefault="00593894"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Jak co. </w:t>
      </w:r>
      <w:r w:rsidR="00185355" w:rsidRPr="00CA1E8A">
        <w:rPr>
          <w:rFonts w:cs="Times New Roman"/>
          <w:color w:val="000000" w:themeColor="text1"/>
          <w:sz w:val="20"/>
          <w:szCs w:val="20"/>
        </w:rPr>
        <w:t>Jak co ted</w:t>
      </w:r>
      <w:r w:rsidR="0038749F" w:rsidRPr="00CA1E8A">
        <w:rPr>
          <w:rFonts w:cs="Times New Roman"/>
          <w:color w:val="000000" w:themeColor="text1"/>
          <w:sz w:val="20"/>
          <w:szCs w:val="20"/>
        </w:rPr>
        <w:t>a.</w:t>
      </w:r>
      <w:r w:rsidR="0062158C">
        <w:rPr>
          <w:rFonts w:cs="Times New Roman"/>
          <w:color w:val="000000" w:themeColor="text1"/>
          <w:sz w:val="20"/>
          <w:szCs w:val="20"/>
        </w:rPr>
        <w:t xml:space="preserve"> M</w:t>
      </w:r>
      <w:r w:rsidRPr="00CA1E8A">
        <w:rPr>
          <w:rFonts w:cs="Times New Roman"/>
          <w:color w:val="000000" w:themeColor="text1"/>
          <w:sz w:val="20"/>
          <w:szCs w:val="20"/>
        </w:rPr>
        <w:t>y jsme to dělaly postupně</w:t>
      </w:r>
      <w:r w:rsidR="006C5E5C" w:rsidRPr="00CA1E8A">
        <w:rPr>
          <w:rFonts w:cs="Times New Roman"/>
          <w:color w:val="000000" w:themeColor="text1"/>
          <w:sz w:val="20"/>
          <w:szCs w:val="20"/>
        </w:rPr>
        <w:t xml:space="preserve">, že jakoby jako </w:t>
      </w:r>
      <w:r w:rsidR="0038749F" w:rsidRPr="00CA1E8A">
        <w:rPr>
          <w:rFonts w:cs="Times New Roman"/>
          <w:color w:val="000000" w:themeColor="text1"/>
          <w:sz w:val="20"/>
          <w:szCs w:val="20"/>
        </w:rPr>
        <w:t xml:space="preserve">od </w:t>
      </w:r>
      <w:r w:rsidR="006C5E5C" w:rsidRPr="00CA1E8A">
        <w:rPr>
          <w:rFonts w:cs="Times New Roman"/>
          <w:color w:val="000000" w:themeColor="text1"/>
          <w:sz w:val="20"/>
          <w:szCs w:val="20"/>
        </w:rPr>
        <w:t xml:space="preserve">nejbližší. </w:t>
      </w:r>
    </w:p>
    <w:p w14:paraId="42F88A20" w14:textId="26326C9B" w:rsidR="0062158C" w:rsidRPr="00CA1E8A" w:rsidRDefault="0062158C" w:rsidP="00CA1E8A">
      <w:pPr>
        <w:spacing w:after="0" w:line="360" w:lineRule="auto"/>
        <w:rPr>
          <w:rFonts w:cs="Times New Roman"/>
          <w:color w:val="000000" w:themeColor="text1"/>
          <w:sz w:val="20"/>
          <w:szCs w:val="20"/>
        </w:rPr>
      </w:pPr>
      <w:r>
        <w:rPr>
          <w:rFonts w:cs="Times New Roman"/>
          <w:color w:val="000000" w:themeColor="text1"/>
          <w:sz w:val="20"/>
          <w:szCs w:val="20"/>
        </w:rPr>
        <w:t>(…)</w:t>
      </w:r>
    </w:p>
    <w:p w14:paraId="5DD05151" w14:textId="688B8DF0" w:rsidR="006C5E5C" w:rsidRPr="00CA1E8A" w:rsidRDefault="006C5E5C"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Jak tam jako byla </w:t>
      </w:r>
      <w:r w:rsidR="00E93AED" w:rsidRPr="00CA1E8A">
        <w:rPr>
          <w:rFonts w:cs="Times New Roman"/>
          <w:color w:val="000000" w:themeColor="text1"/>
          <w:sz w:val="20"/>
          <w:szCs w:val="20"/>
        </w:rPr>
        <w:t xml:space="preserve">jako </w:t>
      </w:r>
      <w:r w:rsidR="00F32D3C" w:rsidRPr="00CA1E8A">
        <w:rPr>
          <w:rFonts w:cs="Times New Roman"/>
          <w:color w:val="000000" w:themeColor="text1"/>
          <w:sz w:val="20"/>
          <w:szCs w:val="20"/>
        </w:rPr>
        <w:t xml:space="preserve">ta morseovka, ta jak jsem </w:t>
      </w:r>
      <w:r w:rsidR="00D2265F" w:rsidRPr="00CA1E8A">
        <w:rPr>
          <w:rFonts w:cs="Times New Roman"/>
          <w:color w:val="000000" w:themeColor="text1"/>
          <w:sz w:val="20"/>
          <w:szCs w:val="20"/>
        </w:rPr>
        <w:t>si, jak</w:t>
      </w:r>
      <w:r w:rsidR="00E93AED" w:rsidRPr="00CA1E8A">
        <w:rPr>
          <w:rFonts w:cs="Times New Roman"/>
          <w:color w:val="000000" w:themeColor="text1"/>
          <w:sz w:val="20"/>
          <w:szCs w:val="20"/>
        </w:rPr>
        <w:t xml:space="preserve"> jsem</w:t>
      </w:r>
      <w:r w:rsidR="00D2265F" w:rsidRPr="00CA1E8A">
        <w:rPr>
          <w:rFonts w:cs="Times New Roman"/>
          <w:color w:val="000000" w:themeColor="text1"/>
          <w:sz w:val="20"/>
          <w:szCs w:val="20"/>
        </w:rPr>
        <w:t xml:space="preserve"> </w:t>
      </w:r>
      <w:r w:rsidR="00F32D3C" w:rsidRPr="00CA1E8A">
        <w:rPr>
          <w:rFonts w:cs="Times New Roman"/>
          <w:color w:val="000000" w:themeColor="text1"/>
          <w:sz w:val="20"/>
          <w:szCs w:val="20"/>
        </w:rPr>
        <w:t xml:space="preserve">byla s Aničkou, tak </w:t>
      </w:r>
      <w:r w:rsidR="00E93AED" w:rsidRPr="00CA1E8A">
        <w:rPr>
          <w:rFonts w:cs="Times New Roman"/>
          <w:color w:val="000000" w:themeColor="text1"/>
          <w:sz w:val="20"/>
          <w:szCs w:val="20"/>
        </w:rPr>
        <w:t xml:space="preserve">to </w:t>
      </w:r>
      <w:r w:rsidR="0062158C">
        <w:rPr>
          <w:rFonts w:cs="Times New Roman"/>
          <w:color w:val="000000" w:themeColor="text1"/>
          <w:sz w:val="20"/>
          <w:szCs w:val="20"/>
        </w:rPr>
        <w:t xml:space="preserve">zas </w:t>
      </w:r>
      <w:r w:rsidR="00F32D3C" w:rsidRPr="00CA1E8A">
        <w:rPr>
          <w:rFonts w:cs="Times New Roman"/>
          <w:color w:val="000000" w:themeColor="text1"/>
          <w:sz w:val="20"/>
          <w:szCs w:val="20"/>
        </w:rPr>
        <w:t xml:space="preserve">jako na to přišla ona a u těch rámečků zase jako já. </w:t>
      </w:r>
      <w:r w:rsidR="00D2265F" w:rsidRPr="00CA1E8A">
        <w:rPr>
          <w:rFonts w:cs="Times New Roman"/>
          <w:color w:val="000000" w:themeColor="text1"/>
          <w:sz w:val="20"/>
          <w:szCs w:val="20"/>
        </w:rPr>
        <w:t xml:space="preserve">Že jsme se tak jako doplňovaly, že </w:t>
      </w:r>
      <w:r w:rsidR="008311EE" w:rsidRPr="00CA1E8A">
        <w:rPr>
          <w:rFonts w:cs="Times New Roman"/>
          <w:color w:val="000000" w:themeColor="text1"/>
          <w:sz w:val="20"/>
          <w:szCs w:val="20"/>
        </w:rPr>
        <w:t xml:space="preserve">jako </w:t>
      </w:r>
      <w:r w:rsidR="00D2265F" w:rsidRPr="00CA1E8A">
        <w:rPr>
          <w:rFonts w:cs="Times New Roman"/>
          <w:color w:val="000000" w:themeColor="text1"/>
          <w:sz w:val="20"/>
          <w:szCs w:val="20"/>
        </w:rPr>
        <w:t xml:space="preserve">jsme říkaly, že </w:t>
      </w:r>
      <w:r w:rsidR="008311EE" w:rsidRPr="00CA1E8A">
        <w:rPr>
          <w:rFonts w:cs="Times New Roman"/>
          <w:color w:val="000000" w:themeColor="text1"/>
          <w:sz w:val="20"/>
          <w:szCs w:val="20"/>
        </w:rPr>
        <w:t>kdyby</w:t>
      </w:r>
      <w:r w:rsidR="00C44373" w:rsidRPr="00CA1E8A">
        <w:rPr>
          <w:rFonts w:cs="Times New Roman"/>
          <w:color w:val="000000" w:themeColor="text1"/>
          <w:sz w:val="20"/>
          <w:szCs w:val="20"/>
        </w:rPr>
        <w:t>sme</w:t>
      </w:r>
      <w:r w:rsidR="008311EE" w:rsidRPr="00CA1E8A">
        <w:rPr>
          <w:rFonts w:cs="Times New Roman"/>
          <w:color w:val="000000" w:themeColor="text1"/>
          <w:sz w:val="20"/>
          <w:szCs w:val="20"/>
        </w:rPr>
        <w:t xml:space="preserve"> byly </w:t>
      </w:r>
      <w:r w:rsidR="00686778" w:rsidRPr="00CA1E8A">
        <w:rPr>
          <w:rFonts w:cs="Times New Roman"/>
          <w:color w:val="000000" w:themeColor="text1"/>
          <w:sz w:val="20"/>
          <w:szCs w:val="20"/>
        </w:rPr>
        <w:t>jenom</w:t>
      </w:r>
      <w:r w:rsidR="008311EE" w:rsidRPr="00CA1E8A">
        <w:rPr>
          <w:rFonts w:cs="Times New Roman"/>
          <w:color w:val="000000" w:themeColor="text1"/>
          <w:sz w:val="20"/>
          <w:szCs w:val="20"/>
        </w:rPr>
        <w:t xml:space="preserve"> po jedné, tak bysme </w:t>
      </w:r>
      <w:r w:rsidR="001C6E7E" w:rsidRPr="00CA1E8A">
        <w:rPr>
          <w:rFonts w:cs="Times New Roman"/>
          <w:color w:val="000000" w:themeColor="text1"/>
          <w:sz w:val="20"/>
          <w:szCs w:val="20"/>
        </w:rPr>
        <w:t xml:space="preserve">na </w:t>
      </w:r>
      <w:r w:rsidR="00C44373" w:rsidRPr="00CA1E8A">
        <w:rPr>
          <w:rFonts w:cs="Times New Roman"/>
          <w:color w:val="000000" w:themeColor="text1"/>
          <w:sz w:val="20"/>
          <w:szCs w:val="20"/>
        </w:rPr>
        <w:t xml:space="preserve">to </w:t>
      </w:r>
      <w:r w:rsidR="001C6E7E" w:rsidRPr="00CA1E8A">
        <w:rPr>
          <w:rFonts w:cs="Times New Roman"/>
          <w:color w:val="000000" w:themeColor="text1"/>
          <w:sz w:val="20"/>
          <w:szCs w:val="20"/>
        </w:rPr>
        <w:t>asi nepřišly</w:t>
      </w:r>
      <w:r w:rsidR="00686778" w:rsidRPr="00CA1E8A">
        <w:rPr>
          <w:rFonts w:cs="Times New Roman"/>
          <w:color w:val="000000" w:themeColor="text1"/>
          <w:sz w:val="20"/>
          <w:szCs w:val="20"/>
        </w:rPr>
        <w:t xml:space="preserve"> na všechno</w:t>
      </w:r>
      <w:r w:rsidR="001C6E7E" w:rsidRPr="00CA1E8A">
        <w:rPr>
          <w:rFonts w:cs="Times New Roman"/>
          <w:color w:val="000000" w:themeColor="text1"/>
          <w:sz w:val="20"/>
          <w:szCs w:val="20"/>
        </w:rPr>
        <w:t>.</w:t>
      </w:r>
    </w:p>
    <w:p w14:paraId="6C62E10D" w14:textId="277C2DE6" w:rsidR="00C44373" w:rsidRPr="00CA1E8A" w:rsidRDefault="00C44373"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Jakože</w:t>
      </w:r>
      <w:r w:rsidR="00686778" w:rsidRPr="00CA1E8A">
        <w:rPr>
          <w:rFonts w:cs="Times New Roman"/>
          <w:color w:val="000000" w:themeColor="text1"/>
          <w:sz w:val="20"/>
          <w:szCs w:val="20"/>
        </w:rPr>
        <w:t xml:space="preserve">, já chodím do skautu a znám jako všechny docela, </w:t>
      </w:r>
      <w:r w:rsidR="00D04689" w:rsidRPr="00CA1E8A">
        <w:rPr>
          <w:rFonts w:cs="Times New Roman"/>
          <w:color w:val="000000" w:themeColor="text1"/>
          <w:sz w:val="20"/>
          <w:szCs w:val="20"/>
        </w:rPr>
        <w:t>takže jsem</w:t>
      </w:r>
      <w:r w:rsidR="004C5861" w:rsidRPr="00CA1E8A">
        <w:rPr>
          <w:rFonts w:cs="Times New Roman"/>
          <w:color w:val="000000" w:themeColor="text1"/>
          <w:sz w:val="20"/>
          <w:szCs w:val="20"/>
        </w:rPr>
        <w:t>,</w:t>
      </w:r>
      <w:r w:rsidR="00551CA9" w:rsidRPr="00CA1E8A">
        <w:rPr>
          <w:rFonts w:cs="Times New Roman"/>
          <w:color w:val="000000" w:themeColor="text1"/>
          <w:sz w:val="20"/>
          <w:szCs w:val="20"/>
        </w:rPr>
        <w:t xml:space="preserve"> nevím</w:t>
      </w:r>
      <w:r w:rsidR="004C5861" w:rsidRPr="00CA1E8A">
        <w:rPr>
          <w:rFonts w:cs="Times New Roman"/>
          <w:color w:val="000000" w:themeColor="text1"/>
          <w:sz w:val="20"/>
          <w:szCs w:val="20"/>
        </w:rPr>
        <w:t>,</w:t>
      </w:r>
      <w:r w:rsidR="00551CA9" w:rsidRPr="00CA1E8A">
        <w:rPr>
          <w:rFonts w:cs="Times New Roman"/>
          <w:color w:val="000000" w:themeColor="text1"/>
          <w:sz w:val="20"/>
          <w:szCs w:val="20"/>
        </w:rPr>
        <w:t xml:space="preserve"> no</w:t>
      </w:r>
      <w:r w:rsidR="00D04689" w:rsidRPr="00CA1E8A">
        <w:rPr>
          <w:rFonts w:cs="Times New Roman"/>
          <w:color w:val="000000" w:themeColor="text1"/>
          <w:sz w:val="20"/>
          <w:szCs w:val="20"/>
        </w:rPr>
        <w:t xml:space="preserve"> jako věděla</w:t>
      </w:r>
      <w:r w:rsidR="004C5861" w:rsidRPr="00CA1E8A">
        <w:rPr>
          <w:rFonts w:cs="Times New Roman"/>
          <w:color w:val="000000" w:themeColor="text1"/>
          <w:sz w:val="20"/>
          <w:szCs w:val="20"/>
        </w:rPr>
        <w:t xml:space="preserve"> </w:t>
      </w:r>
      <w:r w:rsidR="00D04689" w:rsidRPr="00CA1E8A">
        <w:rPr>
          <w:rFonts w:cs="Times New Roman"/>
          <w:color w:val="000000" w:themeColor="text1"/>
          <w:sz w:val="20"/>
          <w:szCs w:val="20"/>
        </w:rPr>
        <w:t xml:space="preserve">prostě některý šifry a dávalo mi to </w:t>
      </w:r>
      <w:r w:rsidR="00CA5984" w:rsidRPr="00CA1E8A">
        <w:rPr>
          <w:rFonts w:cs="Times New Roman"/>
          <w:color w:val="000000" w:themeColor="text1"/>
          <w:sz w:val="20"/>
          <w:szCs w:val="20"/>
        </w:rPr>
        <w:t xml:space="preserve">smysl. Jak tam byly </w:t>
      </w:r>
      <w:r w:rsidR="001929C4" w:rsidRPr="00CA1E8A">
        <w:rPr>
          <w:rFonts w:cs="Times New Roman"/>
          <w:color w:val="000000" w:themeColor="text1"/>
          <w:sz w:val="20"/>
          <w:szCs w:val="20"/>
        </w:rPr>
        <w:t xml:space="preserve">prostě ta </w:t>
      </w:r>
      <w:r w:rsidR="0062158C">
        <w:rPr>
          <w:rFonts w:cs="Times New Roman"/>
          <w:color w:val="000000" w:themeColor="text1"/>
          <w:sz w:val="20"/>
          <w:szCs w:val="20"/>
        </w:rPr>
        <w:t xml:space="preserve">jakoby </w:t>
      </w:r>
      <w:r w:rsidR="001929C4" w:rsidRPr="00CA1E8A">
        <w:rPr>
          <w:rFonts w:cs="Times New Roman"/>
          <w:color w:val="000000" w:themeColor="text1"/>
          <w:sz w:val="20"/>
          <w:szCs w:val="20"/>
        </w:rPr>
        <w:t xml:space="preserve">morseovka, tak morseovka nemívá pět znaku, takže jsme na to </w:t>
      </w:r>
      <w:r w:rsidR="0062158C" w:rsidRPr="00CA1E8A">
        <w:rPr>
          <w:rFonts w:cs="Times New Roman"/>
          <w:color w:val="000000" w:themeColor="text1"/>
          <w:sz w:val="20"/>
          <w:szCs w:val="20"/>
        </w:rPr>
        <w:t xml:space="preserve">asi </w:t>
      </w:r>
      <w:r w:rsidR="004C5861" w:rsidRPr="00CA1E8A">
        <w:rPr>
          <w:rFonts w:cs="Times New Roman"/>
          <w:color w:val="000000" w:themeColor="text1"/>
          <w:sz w:val="20"/>
          <w:szCs w:val="20"/>
        </w:rPr>
        <w:t xml:space="preserve">vlastně </w:t>
      </w:r>
      <w:r w:rsidR="001929C4" w:rsidRPr="00CA1E8A">
        <w:rPr>
          <w:rFonts w:cs="Times New Roman"/>
          <w:color w:val="000000" w:themeColor="text1"/>
          <w:sz w:val="20"/>
          <w:szCs w:val="20"/>
        </w:rPr>
        <w:t>koukaly jako na morseovku.</w:t>
      </w:r>
    </w:p>
    <w:p w14:paraId="347C0D9C" w14:textId="496A850C" w:rsidR="00551CA9" w:rsidRPr="00CA1E8A" w:rsidRDefault="00CA1E8A"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551CA9" w:rsidRPr="00CA1E8A">
        <w:rPr>
          <w:rFonts w:cs="Times New Roman"/>
          <w:color w:val="000000" w:themeColor="text1"/>
          <w:sz w:val="20"/>
          <w:szCs w:val="20"/>
        </w:rPr>
        <w:t>A znáte morseovku, jakože to tak reálně je</w:t>
      </w:r>
      <w:r w:rsidR="007E7D9C" w:rsidRPr="00CA1E8A">
        <w:rPr>
          <w:rFonts w:cs="Times New Roman"/>
          <w:color w:val="000000" w:themeColor="text1"/>
          <w:sz w:val="20"/>
          <w:szCs w:val="20"/>
        </w:rPr>
        <w:t xml:space="preserve">. To je jako </w:t>
      </w:r>
      <w:r w:rsidR="0054247C" w:rsidRPr="00CA1E8A">
        <w:rPr>
          <w:rFonts w:cs="Times New Roman"/>
          <w:color w:val="000000" w:themeColor="text1"/>
          <w:sz w:val="20"/>
          <w:szCs w:val="20"/>
        </w:rPr>
        <w:t xml:space="preserve">přímo </w:t>
      </w:r>
      <w:r w:rsidR="0062158C">
        <w:rPr>
          <w:rFonts w:cs="Times New Roman"/>
          <w:color w:val="000000" w:themeColor="text1"/>
          <w:sz w:val="20"/>
          <w:szCs w:val="20"/>
        </w:rPr>
        <w:t>reálné.</w:t>
      </w:r>
    </w:p>
    <w:p w14:paraId="1DB0F4AD" w14:textId="5AB389FB" w:rsidR="007E7D9C"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2158C">
        <w:rPr>
          <w:rFonts w:cs="Times New Roman"/>
          <w:color w:val="000000" w:themeColor="text1"/>
          <w:sz w:val="20"/>
          <w:szCs w:val="20"/>
        </w:rPr>
        <w:t>To jsou č</w:t>
      </w:r>
      <w:r w:rsidR="007E7D9C" w:rsidRPr="00CA1E8A">
        <w:rPr>
          <w:rFonts w:cs="Times New Roman"/>
          <w:color w:val="000000" w:themeColor="text1"/>
          <w:sz w:val="20"/>
          <w:szCs w:val="20"/>
        </w:rPr>
        <w:t>ísla.</w:t>
      </w:r>
    </w:p>
    <w:p w14:paraId="6E21B9C2" w14:textId="128976A4" w:rsidR="00F7327D" w:rsidRPr="00CA1E8A" w:rsidRDefault="00CA1E8A"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54247C" w:rsidRPr="00CA1E8A">
        <w:rPr>
          <w:rFonts w:cs="Times New Roman"/>
          <w:color w:val="000000" w:themeColor="text1"/>
          <w:sz w:val="20"/>
          <w:szCs w:val="20"/>
        </w:rPr>
        <w:t xml:space="preserve">Jo. </w:t>
      </w:r>
      <w:r w:rsidR="00913AF8" w:rsidRPr="00CA1E8A">
        <w:rPr>
          <w:rFonts w:cs="Times New Roman"/>
          <w:color w:val="000000" w:themeColor="text1"/>
          <w:sz w:val="20"/>
          <w:szCs w:val="20"/>
        </w:rPr>
        <w:t>Čísla</w:t>
      </w:r>
      <w:r w:rsidR="0054247C" w:rsidRPr="00CA1E8A">
        <w:rPr>
          <w:rFonts w:cs="Times New Roman"/>
          <w:color w:val="000000" w:themeColor="text1"/>
          <w:sz w:val="20"/>
          <w:szCs w:val="20"/>
        </w:rPr>
        <w:t xml:space="preserve"> no</w:t>
      </w:r>
      <w:r w:rsidR="00913AF8" w:rsidRPr="00CA1E8A">
        <w:rPr>
          <w:rFonts w:cs="Times New Roman"/>
          <w:color w:val="000000" w:themeColor="text1"/>
          <w:sz w:val="20"/>
          <w:szCs w:val="20"/>
        </w:rPr>
        <w:t xml:space="preserve">. Tak se přímo </w:t>
      </w:r>
      <w:r w:rsidR="00A80AC2" w:rsidRPr="00CA1E8A">
        <w:rPr>
          <w:rFonts w:cs="Times New Roman"/>
          <w:color w:val="000000" w:themeColor="text1"/>
          <w:sz w:val="20"/>
          <w:szCs w:val="20"/>
        </w:rPr>
        <w:t xml:space="preserve">jako </w:t>
      </w:r>
      <w:r w:rsidR="00913AF8" w:rsidRPr="00CA1E8A">
        <w:rPr>
          <w:rFonts w:cs="Times New Roman"/>
          <w:color w:val="000000" w:themeColor="text1"/>
          <w:sz w:val="20"/>
          <w:szCs w:val="20"/>
        </w:rPr>
        <w:t>značí v morseovce, takže jste se možná něco naučili. Jak se značí jednotlivé písmena</w:t>
      </w:r>
      <w:r w:rsidR="00F7327D" w:rsidRPr="00CA1E8A">
        <w:rPr>
          <w:rFonts w:cs="Times New Roman"/>
          <w:color w:val="000000" w:themeColor="text1"/>
          <w:sz w:val="20"/>
          <w:szCs w:val="20"/>
        </w:rPr>
        <w:t>, čísla. A dvojice? Byl</w:t>
      </w:r>
      <w:r w:rsidR="00A80AC2" w:rsidRPr="00CA1E8A">
        <w:rPr>
          <w:rFonts w:cs="Times New Roman"/>
          <w:color w:val="000000" w:themeColor="text1"/>
          <w:sz w:val="20"/>
          <w:szCs w:val="20"/>
        </w:rPr>
        <w:t>i</w:t>
      </w:r>
      <w:r w:rsidR="00F7327D" w:rsidRPr="00CA1E8A">
        <w:rPr>
          <w:rFonts w:cs="Times New Roman"/>
          <w:color w:val="000000" w:themeColor="text1"/>
          <w:sz w:val="20"/>
          <w:szCs w:val="20"/>
        </w:rPr>
        <w:t xml:space="preserve"> jste jako v pohodě s d</w:t>
      </w:r>
      <w:r w:rsidR="0062158C">
        <w:rPr>
          <w:rFonts w:cs="Times New Roman"/>
          <w:color w:val="000000" w:themeColor="text1"/>
          <w:sz w:val="20"/>
          <w:szCs w:val="20"/>
        </w:rPr>
        <w:t>vojičkama? Nebo byl někde nějaký</w:t>
      </w:r>
      <w:r w:rsidR="00F7327D" w:rsidRPr="00CA1E8A">
        <w:rPr>
          <w:rFonts w:cs="Times New Roman"/>
          <w:color w:val="000000" w:themeColor="text1"/>
          <w:sz w:val="20"/>
          <w:szCs w:val="20"/>
        </w:rPr>
        <w:t xml:space="preserve"> problém</w:t>
      </w:r>
      <w:r w:rsidR="00BD1544" w:rsidRPr="00CA1E8A">
        <w:rPr>
          <w:rFonts w:cs="Times New Roman"/>
          <w:color w:val="000000" w:themeColor="text1"/>
          <w:sz w:val="20"/>
          <w:szCs w:val="20"/>
        </w:rPr>
        <w:t>? V komunikaci?</w:t>
      </w:r>
    </w:p>
    <w:p w14:paraId="42C3893A" w14:textId="3DA68A6A" w:rsidR="00BD1544"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2158C">
        <w:rPr>
          <w:rFonts w:cs="Times New Roman"/>
          <w:color w:val="000000" w:themeColor="text1"/>
          <w:sz w:val="20"/>
          <w:szCs w:val="20"/>
        </w:rPr>
        <w:t>Jo, jo. V</w:t>
      </w:r>
      <w:r w:rsidR="00A80AC2" w:rsidRPr="00CA1E8A">
        <w:rPr>
          <w:rFonts w:cs="Times New Roman"/>
          <w:color w:val="000000" w:themeColor="text1"/>
          <w:sz w:val="20"/>
          <w:szCs w:val="20"/>
        </w:rPr>
        <w:t> pohodě.</w:t>
      </w:r>
    </w:p>
    <w:p w14:paraId="2AD93293" w14:textId="5EBED38E" w:rsidR="00F228D4" w:rsidRPr="00CA1E8A" w:rsidRDefault="00CA1E8A"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BD1544" w:rsidRPr="00CA1E8A">
        <w:rPr>
          <w:rFonts w:cs="Times New Roman"/>
          <w:color w:val="000000" w:themeColor="text1"/>
          <w:sz w:val="20"/>
          <w:szCs w:val="20"/>
        </w:rPr>
        <w:t>A</w:t>
      </w:r>
      <w:r w:rsidR="00290C8E" w:rsidRPr="00CA1E8A">
        <w:rPr>
          <w:rFonts w:cs="Times New Roman"/>
          <w:color w:val="000000" w:themeColor="text1"/>
          <w:sz w:val="20"/>
          <w:szCs w:val="20"/>
        </w:rPr>
        <w:t xml:space="preserve"> jakože v té aktivitě, bylo vám jako příjemně? </w:t>
      </w:r>
    </w:p>
    <w:p w14:paraId="108B606F" w14:textId="69C6CA9D" w:rsidR="0068357E"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C66713" w:rsidRPr="00CA1E8A">
        <w:rPr>
          <w:rFonts w:cs="Times New Roman"/>
          <w:color w:val="000000" w:themeColor="text1"/>
          <w:sz w:val="20"/>
          <w:szCs w:val="20"/>
        </w:rPr>
        <w:t>Jo. Jo.</w:t>
      </w:r>
    </w:p>
    <w:p w14:paraId="6A177FE1" w14:textId="6A3596C9" w:rsidR="00BD1544" w:rsidRPr="00CA1E8A" w:rsidRDefault="00CA1E8A"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290C8E" w:rsidRPr="00CA1E8A">
        <w:rPr>
          <w:rFonts w:cs="Times New Roman"/>
          <w:color w:val="000000" w:themeColor="text1"/>
          <w:sz w:val="20"/>
          <w:szCs w:val="20"/>
        </w:rPr>
        <w:t>Jako necítili jste se</w:t>
      </w:r>
      <w:r w:rsidR="000F2021" w:rsidRPr="00CA1E8A">
        <w:rPr>
          <w:rFonts w:cs="Times New Roman"/>
          <w:color w:val="000000" w:themeColor="text1"/>
          <w:sz w:val="20"/>
          <w:szCs w:val="20"/>
        </w:rPr>
        <w:t>? Mě totiž jako napadá, že třeba</w:t>
      </w:r>
      <w:r w:rsidR="00C66713" w:rsidRPr="00CA1E8A">
        <w:rPr>
          <w:rFonts w:cs="Times New Roman"/>
          <w:color w:val="000000" w:themeColor="text1"/>
          <w:sz w:val="20"/>
          <w:szCs w:val="20"/>
        </w:rPr>
        <w:t xml:space="preserve"> jako</w:t>
      </w:r>
      <w:r w:rsidR="000F2021" w:rsidRPr="00CA1E8A">
        <w:rPr>
          <w:rFonts w:cs="Times New Roman"/>
          <w:color w:val="000000" w:themeColor="text1"/>
          <w:sz w:val="20"/>
          <w:szCs w:val="20"/>
        </w:rPr>
        <w:t xml:space="preserve"> ta tma</w:t>
      </w:r>
      <w:r w:rsidR="00D401B0" w:rsidRPr="00CA1E8A">
        <w:rPr>
          <w:rFonts w:cs="Times New Roman"/>
          <w:color w:val="000000" w:themeColor="text1"/>
          <w:sz w:val="20"/>
          <w:szCs w:val="20"/>
        </w:rPr>
        <w:t xml:space="preserve"> j</w:t>
      </w:r>
      <w:r w:rsidR="000F2021" w:rsidRPr="00CA1E8A">
        <w:rPr>
          <w:rFonts w:cs="Times New Roman"/>
          <w:color w:val="000000" w:themeColor="text1"/>
          <w:sz w:val="20"/>
          <w:szCs w:val="20"/>
        </w:rPr>
        <w:t xml:space="preserve">e takové </w:t>
      </w:r>
      <w:r w:rsidR="0062158C">
        <w:rPr>
          <w:rFonts w:cs="Times New Roman"/>
          <w:color w:val="000000" w:themeColor="text1"/>
          <w:sz w:val="20"/>
          <w:szCs w:val="20"/>
        </w:rPr>
        <w:t xml:space="preserve">jako </w:t>
      </w:r>
      <w:r w:rsidR="000F2021" w:rsidRPr="00CA1E8A">
        <w:rPr>
          <w:rFonts w:cs="Times New Roman"/>
          <w:color w:val="000000" w:themeColor="text1"/>
          <w:sz w:val="20"/>
          <w:szCs w:val="20"/>
        </w:rPr>
        <w:t>velké téma těch her, jestli jako nevadí.</w:t>
      </w:r>
    </w:p>
    <w:p w14:paraId="3F5045B2" w14:textId="26A6EEC5" w:rsidR="0068357E"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0F2021" w:rsidRPr="00CA1E8A">
        <w:rPr>
          <w:rFonts w:cs="Times New Roman"/>
          <w:color w:val="000000" w:themeColor="text1"/>
          <w:sz w:val="20"/>
          <w:szCs w:val="20"/>
        </w:rPr>
        <w:t>Ne</w:t>
      </w:r>
      <w:r w:rsidR="00C66713" w:rsidRPr="00CA1E8A">
        <w:rPr>
          <w:rFonts w:cs="Times New Roman"/>
          <w:color w:val="000000" w:themeColor="text1"/>
          <w:sz w:val="20"/>
          <w:szCs w:val="20"/>
        </w:rPr>
        <w:t xml:space="preserve">. </w:t>
      </w:r>
      <w:r w:rsidR="000F2021" w:rsidRPr="00CA1E8A">
        <w:rPr>
          <w:rFonts w:cs="Times New Roman"/>
          <w:color w:val="000000" w:themeColor="text1"/>
          <w:sz w:val="20"/>
          <w:szCs w:val="20"/>
        </w:rPr>
        <w:t>N</w:t>
      </w:r>
      <w:r w:rsidR="00F228D4" w:rsidRPr="00CA1E8A">
        <w:rPr>
          <w:rFonts w:cs="Times New Roman"/>
          <w:color w:val="000000" w:themeColor="text1"/>
          <w:sz w:val="20"/>
          <w:szCs w:val="20"/>
        </w:rPr>
        <w:t>e, vůbec.</w:t>
      </w:r>
      <w:r w:rsidR="00C66713" w:rsidRPr="00CA1E8A">
        <w:rPr>
          <w:rFonts w:cs="Times New Roman"/>
          <w:color w:val="000000" w:themeColor="text1"/>
          <w:sz w:val="20"/>
          <w:szCs w:val="20"/>
        </w:rPr>
        <w:t xml:space="preserve"> </w:t>
      </w:r>
      <w:r w:rsidR="007F6966" w:rsidRPr="00CA1E8A">
        <w:rPr>
          <w:rFonts w:cs="Times New Roman"/>
          <w:color w:val="000000" w:themeColor="text1"/>
          <w:sz w:val="20"/>
          <w:szCs w:val="20"/>
        </w:rPr>
        <w:t>Ty krabi</w:t>
      </w:r>
      <w:r w:rsidR="001B3B9D" w:rsidRPr="00CA1E8A">
        <w:rPr>
          <w:rFonts w:cs="Times New Roman"/>
          <w:color w:val="000000" w:themeColor="text1"/>
          <w:sz w:val="20"/>
          <w:szCs w:val="20"/>
        </w:rPr>
        <w:t>čky</w:t>
      </w:r>
      <w:r w:rsidR="007F6966" w:rsidRPr="00CA1E8A">
        <w:rPr>
          <w:rFonts w:cs="Times New Roman"/>
          <w:color w:val="000000" w:themeColor="text1"/>
          <w:sz w:val="20"/>
          <w:szCs w:val="20"/>
        </w:rPr>
        <w:t xml:space="preserve"> </w:t>
      </w:r>
      <w:r w:rsidR="005E701B" w:rsidRPr="00CA1E8A">
        <w:rPr>
          <w:rFonts w:cs="Times New Roman"/>
          <w:color w:val="000000" w:themeColor="text1"/>
          <w:sz w:val="20"/>
          <w:szCs w:val="20"/>
        </w:rPr>
        <w:t>tam</w:t>
      </w:r>
      <w:r w:rsidR="007F6966" w:rsidRPr="00CA1E8A">
        <w:rPr>
          <w:rFonts w:cs="Times New Roman"/>
          <w:color w:val="000000" w:themeColor="text1"/>
          <w:sz w:val="20"/>
          <w:szCs w:val="20"/>
        </w:rPr>
        <w:t xml:space="preserve"> hezky</w:t>
      </w:r>
      <w:r w:rsidR="0068357E" w:rsidRPr="00CA1E8A">
        <w:rPr>
          <w:rFonts w:cs="Times New Roman"/>
          <w:color w:val="000000" w:themeColor="text1"/>
          <w:sz w:val="20"/>
          <w:szCs w:val="20"/>
        </w:rPr>
        <w:t xml:space="preserve"> svítily. </w:t>
      </w:r>
    </w:p>
    <w:p w14:paraId="157431C3" w14:textId="0BE8FF14" w:rsidR="00D401B0" w:rsidRPr="00CA1E8A" w:rsidRDefault="00D401B0"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Že právě</w:t>
      </w:r>
      <w:r w:rsidR="007F6966" w:rsidRPr="00CA1E8A">
        <w:rPr>
          <w:rFonts w:cs="Times New Roman"/>
          <w:color w:val="000000" w:themeColor="text1"/>
          <w:sz w:val="20"/>
          <w:szCs w:val="20"/>
        </w:rPr>
        <w:t xml:space="preserve"> kdyby se to dělalo </w:t>
      </w:r>
      <w:r w:rsidR="0062158C">
        <w:rPr>
          <w:rFonts w:cs="Times New Roman"/>
          <w:color w:val="000000" w:themeColor="text1"/>
          <w:sz w:val="20"/>
          <w:szCs w:val="20"/>
        </w:rPr>
        <w:t xml:space="preserve">jako </w:t>
      </w:r>
      <w:r w:rsidR="007F6966" w:rsidRPr="00CA1E8A">
        <w:rPr>
          <w:rFonts w:cs="Times New Roman"/>
          <w:color w:val="000000" w:themeColor="text1"/>
          <w:sz w:val="20"/>
          <w:szCs w:val="20"/>
        </w:rPr>
        <w:t>za světla, tak by to ztratilo</w:t>
      </w:r>
      <w:r w:rsidR="00352698" w:rsidRPr="00CA1E8A">
        <w:rPr>
          <w:rFonts w:cs="Times New Roman"/>
          <w:color w:val="000000" w:themeColor="text1"/>
          <w:sz w:val="20"/>
          <w:szCs w:val="20"/>
        </w:rPr>
        <w:t xml:space="preserve"> to</w:t>
      </w:r>
      <w:r w:rsidR="007F6966" w:rsidRPr="00CA1E8A">
        <w:rPr>
          <w:rFonts w:cs="Times New Roman"/>
          <w:color w:val="000000" w:themeColor="text1"/>
          <w:sz w:val="20"/>
          <w:szCs w:val="20"/>
        </w:rPr>
        <w:t xml:space="preserve"> kouzl</w:t>
      </w:r>
      <w:r w:rsidR="005E701B" w:rsidRPr="00CA1E8A">
        <w:rPr>
          <w:rFonts w:cs="Times New Roman"/>
          <w:color w:val="000000" w:themeColor="text1"/>
          <w:sz w:val="20"/>
          <w:szCs w:val="20"/>
        </w:rPr>
        <w:t>o.</w:t>
      </w:r>
      <w:r w:rsidR="001B3B9D" w:rsidRPr="00CA1E8A">
        <w:rPr>
          <w:rFonts w:cs="Times New Roman"/>
          <w:color w:val="000000" w:themeColor="text1"/>
          <w:sz w:val="20"/>
          <w:szCs w:val="20"/>
        </w:rPr>
        <w:t xml:space="preserve"> </w:t>
      </w:r>
      <w:r w:rsidR="005E701B" w:rsidRPr="00CA1E8A">
        <w:rPr>
          <w:rFonts w:cs="Times New Roman"/>
          <w:color w:val="000000" w:themeColor="text1"/>
          <w:sz w:val="20"/>
          <w:szCs w:val="20"/>
        </w:rPr>
        <w:t>Jo</w:t>
      </w:r>
      <w:r w:rsidR="001B3B9D" w:rsidRPr="00CA1E8A">
        <w:rPr>
          <w:rFonts w:cs="Times New Roman"/>
          <w:color w:val="000000" w:themeColor="text1"/>
          <w:sz w:val="20"/>
          <w:szCs w:val="20"/>
        </w:rPr>
        <w:t>.</w:t>
      </w:r>
      <w:r w:rsidRPr="00CA1E8A">
        <w:rPr>
          <w:rFonts w:cs="Times New Roman"/>
          <w:color w:val="000000" w:themeColor="text1"/>
          <w:sz w:val="20"/>
          <w:szCs w:val="20"/>
        </w:rPr>
        <w:t xml:space="preserve"> </w:t>
      </w:r>
    </w:p>
    <w:p w14:paraId="3D31949B" w14:textId="52B352BB" w:rsidR="009817D6" w:rsidRPr="00CA1E8A" w:rsidRDefault="00CA1E8A"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2158C">
        <w:rPr>
          <w:rFonts w:cs="Times New Roman"/>
          <w:color w:val="000000" w:themeColor="text1"/>
          <w:sz w:val="20"/>
          <w:szCs w:val="20"/>
        </w:rPr>
        <w:t>Dobrá. M</w:t>
      </w:r>
      <w:r w:rsidR="00C011D6" w:rsidRPr="00CA1E8A">
        <w:rPr>
          <w:rFonts w:cs="Times New Roman"/>
          <w:color w:val="000000" w:themeColor="text1"/>
          <w:sz w:val="20"/>
          <w:szCs w:val="20"/>
        </w:rPr>
        <w:t>á ještě něco, co byste jako chtěli říct k té aktivitě samotné? Něco co vás jako napadá, nějaký postřeh, myšlenk</w:t>
      </w:r>
      <w:r w:rsidR="009817D6" w:rsidRPr="00CA1E8A">
        <w:rPr>
          <w:rFonts w:cs="Times New Roman"/>
          <w:color w:val="000000" w:themeColor="text1"/>
          <w:sz w:val="20"/>
          <w:szCs w:val="20"/>
        </w:rPr>
        <w:t>a. Mě by třeba jenom zajímalo k tý strategii, jestli jste čekaly</w:t>
      </w:r>
      <w:r w:rsidR="0062158C">
        <w:rPr>
          <w:rFonts w:cs="Times New Roman"/>
          <w:color w:val="000000" w:themeColor="text1"/>
          <w:sz w:val="20"/>
          <w:szCs w:val="20"/>
        </w:rPr>
        <w:t>,</w:t>
      </w:r>
      <w:r w:rsidR="003C6519" w:rsidRPr="00CA1E8A">
        <w:rPr>
          <w:rFonts w:cs="Times New Roman"/>
          <w:color w:val="000000" w:themeColor="text1"/>
          <w:sz w:val="20"/>
          <w:szCs w:val="20"/>
        </w:rPr>
        <w:t xml:space="preserve"> jakoby vždycky jste si odčekali jednu lampu a pak jste </w:t>
      </w:r>
      <w:r w:rsidR="008A29CF" w:rsidRPr="00CA1E8A">
        <w:rPr>
          <w:rFonts w:cs="Times New Roman"/>
          <w:color w:val="000000" w:themeColor="text1"/>
          <w:sz w:val="20"/>
          <w:szCs w:val="20"/>
        </w:rPr>
        <w:t>šli zase k</w:t>
      </w:r>
      <w:r w:rsidR="0062158C">
        <w:rPr>
          <w:rFonts w:cs="Times New Roman"/>
          <w:color w:val="000000" w:themeColor="text1"/>
          <w:sz w:val="20"/>
          <w:szCs w:val="20"/>
        </w:rPr>
        <w:t> další. A n</w:t>
      </w:r>
      <w:r w:rsidR="008A29CF" w:rsidRPr="00CA1E8A">
        <w:rPr>
          <w:rFonts w:cs="Times New Roman"/>
          <w:color w:val="000000" w:themeColor="text1"/>
          <w:sz w:val="20"/>
          <w:szCs w:val="20"/>
        </w:rPr>
        <w:t>e</w:t>
      </w:r>
      <w:r w:rsidR="00A25547" w:rsidRPr="00CA1E8A">
        <w:rPr>
          <w:rFonts w:cs="Times New Roman"/>
          <w:color w:val="000000" w:themeColor="text1"/>
          <w:sz w:val="20"/>
          <w:szCs w:val="20"/>
        </w:rPr>
        <w:t>b</w:t>
      </w:r>
      <w:r w:rsidR="008A29CF" w:rsidRPr="00CA1E8A">
        <w:rPr>
          <w:rFonts w:cs="Times New Roman"/>
          <w:color w:val="000000" w:themeColor="text1"/>
          <w:sz w:val="20"/>
          <w:szCs w:val="20"/>
        </w:rPr>
        <w:t xml:space="preserve">o jestli někdo </w:t>
      </w:r>
      <w:r w:rsidR="00A25547" w:rsidRPr="00CA1E8A">
        <w:rPr>
          <w:rFonts w:cs="Times New Roman"/>
          <w:color w:val="000000" w:themeColor="text1"/>
          <w:sz w:val="20"/>
          <w:szCs w:val="20"/>
        </w:rPr>
        <w:t xml:space="preserve">fakt </w:t>
      </w:r>
      <w:r w:rsidR="008A29CF" w:rsidRPr="00CA1E8A">
        <w:rPr>
          <w:rFonts w:cs="Times New Roman"/>
          <w:color w:val="000000" w:themeColor="text1"/>
          <w:sz w:val="20"/>
          <w:szCs w:val="20"/>
        </w:rPr>
        <w:t xml:space="preserve">běhal jakoby podle </w:t>
      </w:r>
      <w:r w:rsidR="00A25547" w:rsidRPr="00CA1E8A">
        <w:rPr>
          <w:rFonts w:cs="Times New Roman"/>
          <w:color w:val="000000" w:themeColor="text1"/>
          <w:sz w:val="20"/>
          <w:szCs w:val="20"/>
        </w:rPr>
        <w:t>těch</w:t>
      </w:r>
      <w:r w:rsidR="008A29CF" w:rsidRPr="00CA1E8A">
        <w:rPr>
          <w:rFonts w:cs="Times New Roman"/>
          <w:color w:val="000000" w:themeColor="text1"/>
          <w:sz w:val="20"/>
          <w:szCs w:val="20"/>
        </w:rPr>
        <w:t xml:space="preserve"> barev?</w:t>
      </w:r>
    </w:p>
    <w:p w14:paraId="04C4F2EA" w14:textId="7159ABDE" w:rsidR="008A29CF" w:rsidRPr="00CA1E8A" w:rsidRDefault="007A070A"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My jsme jakoby běhali. </w:t>
      </w:r>
    </w:p>
    <w:p w14:paraId="182347D5" w14:textId="1F2C6A5F" w:rsidR="007A070A" w:rsidRPr="00CA1E8A" w:rsidRDefault="007A070A" w:rsidP="00CA1E8A">
      <w:pPr>
        <w:spacing w:after="0" w:line="360" w:lineRule="auto"/>
        <w:rPr>
          <w:rFonts w:cs="Times New Roman"/>
          <w:color w:val="000000" w:themeColor="text1"/>
          <w:sz w:val="20"/>
          <w:szCs w:val="20"/>
        </w:rPr>
      </w:pPr>
      <w:r w:rsidRPr="00CA1E8A">
        <w:rPr>
          <w:rFonts w:cs="Times New Roman"/>
          <w:color w:val="000000" w:themeColor="text1"/>
          <w:sz w:val="20"/>
          <w:szCs w:val="20"/>
        </w:rPr>
        <w:lastRenderedPageBreak/>
        <w:t xml:space="preserve">My jsme </w:t>
      </w:r>
      <w:r w:rsidR="00406934" w:rsidRPr="00CA1E8A">
        <w:rPr>
          <w:rFonts w:cs="Times New Roman"/>
          <w:color w:val="000000" w:themeColor="text1"/>
          <w:sz w:val="20"/>
          <w:szCs w:val="20"/>
        </w:rPr>
        <w:t xml:space="preserve">třeba </w:t>
      </w:r>
      <w:r w:rsidR="0062158C">
        <w:rPr>
          <w:rFonts w:cs="Times New Roman"/>
          <w:color w:val="000000" w:themeColor="text1"/>
          <w:sz w:val="20"/>
          <w:szCs w:val="20"/>
        </w:rPr>
        <w:t xml:space="preserve">jako </w:t>
      </w:r>
      <w:r w:rsidR="00F9186F" w:rsidRPr="00CA1E8A">
        <w:rPr>
          <w:rFonts w:cs="Times New Roman"/>
          <w:color w:val="000000" w:themeColor="text1"/>
          <w:sz w:val="20"/>
          <w:szCs w:val="20"/>
        </w:rPr>
        <w:t>daly</w:t>
      </w:r>
      <w:r w:rsidR="00406934" w:rsidRPr="00CA1E8A">
        <w:rPr>
          <w:rFonts w:cs="Times New Roman"/>
          <w:color w:val="000000" w:themeColor="text1"/>
          <w:sz w:val="20"/>
          <w:szCs w:val="20"/>
        </w:rPr>
        <w:t xml:space="preserve"> dvě barvy a pak jsme šly zas dál, pak jsme se zas vrátily a počkaly na ty další barvy</w:t>
      </w:r>
      <w:r w:rsidR="0049593B" w:rsidRPr="00CA1E8A">
        <w:rPr>
          <w:rFonts w:cs="Times New Roman"/>
          <w:color w:val="000000" w:themeColor="text1"/>
          <w:sz w:val="20"/>
          <w:szCs w:val="20"/>
        </w:rPr>
        <w:t>.</w:t>
      </w:r>
    </w:p>
    <w:p w14:paraId="06C760DB" w14:textId="0E7C7663" w:rsidR="0049593B" w:rsidRPr="00CA1E8A" w:rsidRDefault="0049593B"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Nečekal</w:t>
      </w:r>
      <w:r w:rsidR="00F9186F" w:rsidRPr="00CA1E8A">
        <w:rPr>
          <w:rFonts w:cs="Times New Roman"/>
          <w:color w:val="000000" w:themeColor="text1"/>
          <w:sz w:val="20"/>
          <w:szCs w:val="20"/>
        </w:rPr>
        <w:t>y</w:t>
      </w:r>
      <w:r w:rsidRPr="00CA1E8A">
        <w:rPr>
          <w:rFonts w:cs="Times New Roman"/>
          <w:color w:val="000000" w:themeColor="text1"/>
          <w:sz w:val="20"/>
          <w:szCs w:val="20"/>
        </w:rPr>
        <w:t xml:space="preserve"> jsme celou dobu.</w:t>
      </w:r>
    </w:p>
    <w:p w14:paraId="30F1CD45" w14:textId="768AA46E" w:rsidR="0049593B" w:rsidRPr="00CA1E8A" w:rsidRDefault="0062158C"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49593B" w:rsidRPr="00CA1E8A">
        <w:rPr>
          <w:rFonts w:cs="Times New Roman"/>
          <w:color w:val="000000" w:themeColor="text1"/>
          <w:sz w:val="20"/>
          <w:szCs w:val="20"/>
        </w:rPr>
        <w:t>Byla nějaká dvojice, která jako vyloženě fakt j</w:t>
      </w:r>
      <w:r w:rsidR="00934E9B" w:rsidRPr="00CA1E8A">
        <w:rPr>
          <w:rFonts w:cs="Times New Roman"/>
          <w:color w:val="000000" w:themeColor="text1"/>
          <w:sz w:val="20"/>
          <w:szCs w:val="20"/>
        </w:rPr>
        <w:t>ako odstála jednu</w:t>
      </w:r>
      <w:r>
        <w:rPr>
          <w:rFonts w:cs="Times New Roman"/>
          <w:color w:val="000000" w:themeColor="text1"/>
          <w:sz w:val="20"/>
          <w:szCs w:val="20"/>
        </w:rPr>
        <w:t xml:space="preserve"> lucernu, pak druhou?</w:t>
      </w:r>
    </w:p>
    <w:p w14:paraId="7179A213" w14:textId="51E68674" w:rsidR="00934E9B" w:rsidRPr="00CA1E8A" w:rsidRDefault="0062158C"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934E9B" w:rsidRPr="00CA1E8A">
        <w:rPr>
          <w:rFonts w:cs="Times New Roman"/>
          <w:color w:val="000000" w:themeColor="text1"/>
          <w:sz w:val="20"/>
          <w:szCs w:val="20"/>
        </w:rPr>
        <w:t>Jo.</w:t>
      </w:r>
    </w:p>
    <w:p w14:paraId="0007B133" w14:textId="27AA933E" w:rsidR="00934E9B" w:rsidRPr="00CA1E8A" w:rsidRDefault="00F9186F"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I když</w:t>
      </w:r>
      <w:r w:rsidR="006D37CA" w:rsidRPr="00CA1E8A">
        <w:rPr>
          <w:rFonts w:cs="Times New Roman"/>
          <w:color w:val="000000" w:themeColor="text1"/>
          <w:sz w:val="20"/>
          <w:szCs w:val="20"/>
        </w:rPr>
        <w:t xml:space="preserve"> třeba počáteční strategie byl</w:t>
      </w:r>
      <w:r w:rsidR="0062158C">
        <w:rPr>
          <w:rFonts w:cs="Times New Roman"/>
          <w:color w:val="000000" w:themeColor="text1"/>
          <w:sz w:val="20"/>
          <w:szCs w:val="20"/>
        </w:rPr>
        <w:t>a</w:t>
      </w:r>
      <w:r w:rsidR="006D37CA" w:rsidRPr="00CA1E8A">
        <w:rPr>
          <w:rFonts w:cs="Times New Roman"/>
          <w:color w:val="000000" w:themeColor="text1"/>
          <w:sz w:val="20"/>
          <w:szCs w:val="20"/>
        </w:rPr>
        <w:t xml:space="preserve"> úplně jiná.</w:t>
      </w:r>
    </w:p>
    <w:p w14:paraId="1FAA0D5A" w14:textId="7CC219A6" w:rsidR="006D37CA" w:rsidRPr="0062158C" w:rsidRDefault="003E5E0A" w:rsidP="00CA1E8A">
      <w:pPr>
        <w:spacing w:after="0" w:line="360" w:lineRule="auto"/>
        <w:rPr>
          <w:rFonts w:cs="Times New Roman"/>
          <w:sz w:val="20"/>
          <w:szCs w:val="20"/>
        </w:rPr>
      </w:pPr>
      <w:r w:rsidRPr="00CA1E8A">
        <w:rPr>
          <w:rFonts w:cs="Times New Roman"/>
          <w:color w:val="000000" w:themeColor="text1"/>
          <w:sz w:val="20"/>
          <w:szCs w:val="20"/>
        </w:rPr>
        <w:t>Jako m</w:t>
      </w:r>
      <w:r w:rsidR="006D37CA" w:rsidRPr="00CA1E8A">
        <w:rPr>
          <w:rFonts w:cs="Times New Roman"/>
          <w:color w:val="000000" w:themeColor="text1"/>
          <w:sz w:val="20"/>
          <w:szCs w:val="20"/>
        </w:rPr>
        <w:t xml:space="preserve">y jsme </w:t>
      </w:r>
      <w:r w:rsidR="00B11A52" w:rsidRPr="00CA1E8A">
        <w:rPr>
          <w:rFonts w:cs="Times New Roman"/>
          <w:color w:val="000000" w:themeColor="text1"/>
          <w:sz w:val="20"/>
          <w:szCs w:val="20"/>
        </w:rPr>
        <w:t>původně</w:t>
      </w:r>
      <w:r w:rsidR="002B4195" w:rsidRPr="00CA1E8A">
        <w:rPr>
          <w:rFonts w:cs="Times New Roman"/>
          <w:color w:val="000000" w:themeColor="text1"/>
          <w:sz w:val="20"/>
          <w:szCs w:val="20"/>
        </w:rPr>
        <w:t xml:space="preserve"> </w:t>
      </w:r>
      <w:r w:rsidR="006D37CA" w:rsidRPr="00CA1E8A">
        <w:rPr>
          <w:rFonts w:cs="Times New Roman"/>
          <w:color w:val="000000" w:themeColor="text1"/>
          <w:sz w:val="20"/>
          <w:szCs w:val="20"/>
        </w:rPr>
        <w:t>chtěl</w:t>
      </w:r>
      <w:r w:rsidR="00B11A52" w:rsidRPr="00CA1E8A">
        <w:rPr>
          <w:rFonts w:cs="Times New Roman"/>
          <w:color w:val="000000" w:themeColor="text1"/>
          <w:sz w:val="20"/>
          <w:szCs w:val="20"/>
        </w:rPr>
        <w:t>y</w:t>
      </w:r>
      <w:r w:rsidR="006D37CA" w:rsidRPr="00CA1E8A">
        <w:rPr>
          <w:rFonts w:cs="Times New Roman"/>
          <w:color w:val="000000" w:themeColor="text1"/>
          <w:sz w:val="20"/>
          <w:szCs w:val="20"/>
        </w:rPr>
        <w:t xml:space="preserve"> </w:t>
      </w:r>
      <w:r w:rsidR="0062158C" w:rsidRPr="00CA1E8A">
        <w:rPr>
          <w:rFonts w:cs="Times New Roman"/>
          <w:color w:val="000000" w:themeColor="text1"/>
          <w:sz w:val="20"/>
          <w:szCs w:val="20"/>
        </w:rPr>
        <w:t xml:space="preserve">právě </w:t>
      </w:r>
      <w:r w:rsidR="006D37CA" w:rsidRPr="00CA1E8A">
        <w:rPr>
          <w:rFonts w:cs="Times New Roman"/>
          <w:color w:val="000000" w:themeColor="text1"/>
          <w:sz w:val="20"/>
          <w:szCs w:val="20"/>
        </w:rPr>
        <w:t>k</w:t>
      </w:r>
      <w:r w:rsidR="002B4195" w:rsidRPr="00CA1E8A">
        <w:rPr>
          <w:rFonts w:cs="Times New Roman"/>
          <w:color w:val="000000" w:themeColor="text1"/>
          <w:sz w:val="20"/>
          <w:szCs w:val="20"/>
        </w:rPr>
        <w:t xml:space="preserve">e každému tak jako </w:t>
      </w:r>
      <w:r w:rsidR="006D37CA" w:rsidRPr="00CA1E8A">
        <w:rPr>
          <w:rFonts w:cs="Times New Roman"/>
          <w:color w:val="000000" w:themeColor="text1"/>
          <w:sz w:val="20"/>
          <w:szCs w:val="20"/>
        </w:rPr>
        <w:t>zvlášť</w:t>
      </w:r>
      <w:r w:rsidR="004278C1" w:rsidRPr="00CA1E8A">
        <w:rPr>
          <w:rFonts w:cs="Times New Roman"/>
          <w:color w:val="000000" w:themeColor="text1"/>
          <w:sz w:val="20"/>
          <w:szCs w:val="20"/>
        </w:rPr>
        <w:t xml:space="preserve">, pak jsme viděly, že ty barvičky </w:t>
      </w:r>
      <w:r w:rsidRPr="00CA1E8A">
        <w:rPr>
          <w:rFonts w:cs="Times New Roman"/>
          <w:color w:val="000000" w:themeColor="text1"/>
          <w:sz w:val="20"/>
          <w:szCs w:val="20"/>
        </w:rPr>
        <w:t xml:space="preserve">se </w:t>
      </w:r>
      <w:r w:rsidR="004278C1" w:rsidRPr="00CA1E8A">
        <w:rPr>
          <w:rFonts w:cs="Times New Roman"/>
          <w:color w:val="000000" w:themeColor="text1"/>
          <w:sz w:val="20"/>
          <w:szCs w:val="20"/>
        </w:rPr>
        <w:t xml:space="preserve">hrozně rychle </w:t>
      </w:r>
      <w:r w:rsidR="004278C1" w:rsidRPr="0062158C">
        <w:rPr>
          <w:rFonts w:cs="Times New Roman"/>
          <w:sz w:val="20"/>
          <w:szCs w:val="20"/>
        </w:rPr>
        <w:t>střídají. Tak</w:t>
      </w:r>
      <w:r w:rsidR="0067710A" w:rsidRPr="0062158C">
        <w:rPr>
          <w:rFonts w:cs="Times New Roman"/>
          <w:sz w:val="20"/>
          <w:szCs w:val="20"/>
        </w:rPr>
        <w:t>že</w:t>
      </w:r>
      <w:r w:rsidR="004278C1" w:rsidRPr="0062158C">
        <w:rPr>
          <w:rFonts w:cs="Times New Roman"/>
          <w:sz w:val="20"/>
          <w:szCs w:val="20"/>
        </w:rPr>
        <w:t xml:space="preserve"> jsme tam u toho prostě čekaly</w:t>
      </w:r>
      <w:r w:rsidR="00B11A52" w:rsidRPr="0062158C">
        <w:rPr>
          <w:rFonts w:cs="Times New Roman"/>
          <w:sz w:val="20"/>
          <w:szCs w:val="20"/>
        </w:rPr>
        <w:t xml:space="preserve"> u toho</w:t>
      </w:r>
      <w:r w:rsidR="0062158C" w:rsidRPr="0062158C">
        <w:rPr>
          <w:rFonts w:cs="Times New Roman"/>
          <w:sz w:val="20"/>
          <w:szCs w:val="20"/>
        </w:rPr>
        <w:t>,</w:t>
      </w:r>
      <w:r w:rsidR="00B11A52" w:rsidRPr="0062158C">
        <w:rPr>
          <w:rFonts w:cs="Times New Roman"/>
          <w:sz w:val="20"/>
          <w:szCs w:val="20"/>
        </w:rPr>
        <w:t xml:space="preserve"> pros</w:t>
      </w:r>
      <w:r w:rsidR="002B4195" w:rsidRPr="0062158C">
        <w:rPr>
          <w:rFonts w:cs="Times New Roman"/>
          <w:sz w:val="20"/>
          <w:szCs w:val="20"/>
        </w:rPr>
        <w:t>tě</w:t>
      </w:r>
      <w:r w:rsidR="00876341" w:rsidRPr="0062158C">
        <w:rPr>
          <w:rFonts w:cs="Times New Roman"/>
          <w:sz w:val="20"/>
          <w:szCs w:val="20"/>
        </w:rPr>
        <w:t xml:space="preserve"> až </w:t>
      </w:r>
      <w:r w:rsidR="00966E20" w:rsidRPr="0062158C">
        <w:rPr>
          <w:rFonts w:cs="Times New Roman"/>
          <w:sz w:val="20"/>
          <w:szCs w:val="20"/>
        </w:rPr>
        <w:t>tam doblikají</w:t>
      </w:r>
      <w:r w:rsidR="00876341" w:rsidRPr="0062158C">
        <w:rPr>
          <w:rFonts w:cs="Times New Roman"/>
          <w:sz w:val="20"/>
          <w:szCs w:val="20"/>
        </w:rPr>
        <w:t xml:space="preserve"> </w:t>
      </w:r>
      <w:r w:rsidR="00966E20" w:rsidRPr="0062158C">
        <w:rPr>
          <w:rFonts w:cs="Times New Roman"/>
          <w:sz w:val="20"/>
          <w:szCs w:val="20"/>
        </w:rPr>
        <w:t xml:space="preserve">všechny čtyři </w:t>
      </w:r>
      <w:r w:rsidR="00876341" w:rsidRPr="0062158C">
        <w:rPr>
          <w:rFonts w:cs="Times New Roman"/>
          <w:sz w:val="20"/>
          <w:szCs w:val="20"/>
        </w:rPr>
        <w:t>barvy</w:t>
      </w:r>
      <w:r w:rsidR="001524A2" w:rsidRPr="0062158C">
        <w:rPr>
          <w:rFonts w:cs="Times New Roman"/>
          <w:sz w:val="20"/>
          <w:szCs w:val="20"/>
        </w:rPr>
        <w:t xml:space="preserve"> a pak k dalšímu.</w:t>
      </w:r>
    </w:p>
    <w:p w14:paraId="61E18A19" w14:textId="282979CB" w:rsidR="001524A2" w:rsidRPr="0062158C" w:rsidRDefault="001524A2" w:rsidP="00CA1E8A">
      <w:pPr>
        <w:spacing w:after="0" w:line="360" w:lineRule="auto"/>
        <w:rPr>
          <w:rFonts w:cs="Times New Roman"/>
          <w:sz w:val="20"/>
          <w:szCs w:val="20"/>
        </w:rPr>
      </w:pPr>
      <w:r w:rsidRPr="0062158C">
        <w:rPr>
          <w:rFonts w:cs="Times New Roman"/>
          <w:sz w:val="20"/>
          <w:szCs w:val="20"/>
        </w:rPr>
        <w:t>Jako přemýšlely jsme</w:t>
      </w:r>
      <w:r w:rsidR="0015736B" w:rsidRPr="0062158C">
        <w:rPr>
          <w:rFonts w:cs="Times New Roman"/>
          <w:sz w:val="20"/>
          <w:szCs w:val="20"/>
        </w:rPr>
        <w:t xml:space="preserve">, </w:t>
      </w:r>
      <w:r w:rsidRPr="0062158C">
        <w:rPr>
          <w:rFonts w:cs="Times New Roman"/>
          <w:sz w:val="20"/>
          <w:szCs w:val="20"/>
        </w:rPr>
        <w:t>jestli třeba ne</w:t>
      </w:r>
      <w:r w:rsidR="0015736B" w:rsidRPr="0062158C">
        <w:rPr>
          <w:rFonts w:cs="Times New Roman"/>
          <w:sz w:val="20"/>
          <w:szCs w:val="20"/>
        </w:rPr>
        <w:t>bude</w:t>
      </w:r>
      <w:r w:rsidRPr="0062158C">
        <w:rPr>
          <w:rFonts w:cs="Times New Roman"/>
          <w:sz w:val="20"/>
          <w:szCs w:val="20"/>
        </w:rPr>
        <w:t xml:space="preserve"> modrá, zelená</w:t>
      </w:r>
      <w:r w:rsidR="0015736B" w:rsidRPr="0062158C">
        <w:rPr>
          <w:rFonts w:cs="Times New Roman"/>
          <w:sz w:val="20"/>
          <w:szCs w:val="20"/>
        </w:rPr>
        <w:t xml:space="preserve"> a pak zase modrá. To by nám asi trochu zkazilo plány</w:t>
      </w:r>
      <w:r w:rsidR="00EA061E" w:rsidRPr="0062158C">
        <w:rPr>
          <w:rFonts w:cs="Times New Roman"/>
          <w:sz w:val="20"/>
          <w:szCs w:val="20"/>
        </w:rPr>
        <w:t>. A</w:t>
      </w:r>
      <w:r w:rsidR="0062158C" w:rsidRPr="0062158C">
        <w:rPr>
          <w:rFonts w:cs="Times New Roman"/>
          <w:sz w:val="20"/>
          <w:szCs w:val="20"/>
        </w:rPr>
        <w:t>l</w:t>
      </w:r>
      <w:r w:rsidR="00EA061E" w:rsidRPr="0062158C">
        <w:rPr>
          <w:rFonts w:cs="Times New Roman"/>
          <w:sz w:val="20"/>
          <w:szCs w:val="20"/>
        </w:rPr>
        <w:t>e to naštěstí ne.</w:t>
      </w:r>
    </w:p>
    <w:p w14:paraId="2AC6DD75" w14:textId="2BE38CFF" w:rsidR="00EA061E" w:rsidRPr="00CA1E8A" w:rsidRDefault="00EA061E"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Ty barvy se </w:t>
      </w:r>
      <w:r w:rsidR="0062158C">
        <w:rPr>
          <w:rFonts w:cs="Times New Roman"/>
          <w:color w:val="000000" w:themeColor="text1"/>
          <w:sz w:val="20"/>
          <w:szCs w:val="20"/>
        </w:rPr>
        <w:t xml:space="preserve">střídaly </w:t>
      </w:r>
      <w:r w:rsidR="0062158C" w:rsidRPr="00CA1E8A">
        <w:rPr>
          <w:rFonts w:cs="Times New Roman"/>
          <w:color w:val="000000" w:themeColor="text1"/>
          <w:sz w:val="20"/>
          <w:szCs w:val="20"/>
        </w:rPr>
        <w:t xml:space="preserve">teda </w:t>
      </w:r>
      <w:r w:rsidRPr="00CA1E8A">
        <w:rPr>
          <w:rFonts w:cs="Times New Roman"/>
          <w:color w:val="000000" w:themeColor="text1"/>
          <w:sz w:val="20"/>
          <w:szCs w:val="20"/>
        </w:rPr>
        <w:t>jako pravidelně?</w:t>
      </w:r>
    </w:p>
    <w:p w14:paraId="5211BE64" w14:textId="37BEB14B" w:rsidR="00C13FEB" w:rsidRPr="00CA1E8A" w:rsidRDefault="00C13FEB"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Jo. Byly vždycky všechny čtyři.</w:t>
      </w:r>
    </w:p>
    <w:p w14:paraId="29A46B48" w14:textId="14FAC9CA" w:rsidR="00C13FEB" w:rsidRPr="00CA1E8A" w:rsidRDefault="00CA1E8A"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C13FEB" w:rsidRPr="00CA1E8A">
        <w:rPr>
          <w:rFonts w:cs="Times New Roman"/>
          <w:color w:val="000000" w:themeColor="text1"/>
          <w:sz w:val="20"/>
          <w:szCs w:val="20"/>
        </w:rPr>
        <w:t xml:space="preserve">Jo. Vždycky všechny čtyři byly po sobě, ale </w:t>
      </w:r>
      <w:r w:rsidR="0062158C">
        <w:rPr>
          <w:rFonts w:cs="Times New Roman"/>
          <w:color w:val="000000" w:themeColor="text1"/>
          <w:sz w:val="20"/>
          <w:szCs w:val="20"/>
        </w:rPr>
        <w:t xml:space="preserve">zjistila jsem, že </w:t>
      </w:r>
      <w:r w:rsidR="000D39AB" w:rsidRPr="00CA1E8A">
        <w:rPr>
          <w:rFonts w:cs="Times New Roman"/>
          <w:color w:val="000000" w:themeColor="text1"/>
          <w:sz w:val="20"/>
          <w:szCs w:val="20"/>
        </w:rPr>
        <w:t xml:space="preserve">se každá </w:t>
      </w:r>
      <w:r w:rsidR="0062158C" w:rsidRPr="00CA1E8A">
        <w:rPr>
          <w:rFonts w:cs="Times New Roman"/>
          <w:color w:val="000000" w:themeColor="text1"/>
          <w:sz w:val="20"/>
          <w:szCs w:val="20"/>
        </w:rPr>
        <w:t xml:space="preserve">měnila </w:t>
      </w:r>
      <w:r w:rsidR="000D39AB" w:rsidRPr="00CA1E8A">
        <w:rPr>
          <w:rFonts w:cs="Times New Roman"/>
          <w:color w:val="000000" w:themeColor="text1"/>
          <w:sz w:val="20"/>
          <w:szCs w:val="20"/>
        </w:rPr>
        <w:t xml:space="preserve">v jiném intervalu. Že </w:t>
      </w:r>
      <w:r w:rsidR="0062158C" w:rsidRPr="00CA1E8A">
        <w:rPr>
          <w:rFonts w:cs="Times New Roman"/>
          <w:color w:val="000000" w:themeColor="text1"/>
          <w:sz w:val="20"/>
          <w:szCs w:val="20"/>
        </w:rPr>
        <w:t xml:space="preserve">sama </w:t>
      </w:r>
      <w:r w:rsidR="000D39AB" w:rsidRPr="00CA1E8A">
        <w:rPr>
          <w:rFonts w:cs="Times New Roman"/>
          <w:color w:val="000000" w:themeColor="text1"/>
          <w:sz w:val="20"/>
          <w:szCs w:val="20"/>
        </w:rPr>
        <w:t>jsem si myslela, že ty intervaly jsou stejné, ale asi to bylo přeprogramováno</w:t>
      </w:r>
      <w:r w:rsidR="0062158C">
        <w:rPr>
          <w:rFonts w:cs="Times New Roman"/>
          <w:color w:val="000000" w:themeColor="text1"/>
          <w:sz w:val="20"/>
          <w:szCs w:val="20"/>
        </w:rPr>
        <w:t>,</w:t>
      </w:r>
      <w:r w:rsidR="000D39AB" w:rsidRPr="00CA1E8A">
        <w:rPr>
          <w:rFonts w:cs="Times New Roman"/>
          <w:color w:val="000000" w:themeColor="text1"/>
          <w:sz w:val="20"/>
          <w:szCs w:val="20"/>
        </w:rPr>
        <w:t xml:space="preserve"> a ty intervaly byla jako různé</w:t>
      </w:r>
      <w:r w:rsidR="006D3654" w:rsidRPr="00CA1E8A">
        <w:rPr>
          <w:rFonts w:cs="Times New Roman"/>
          <w:color w:val="000000" w:themeColor="text1"/>
          <w:sz w:val="20"/>
          <w:szCs w:val="20"/>
        </w:rPr>
        <w:t xml:space="preserve">. </w:t>
      </w:r>
    </w:p>
    <w:p w14:paraId="76ACD79E" w14:textId="3F824D43" w:rsidR="006D3654" w:rsidRPr="00CA1E8A" w:rsidRDefault="0062158C" w:rsidP="00CA1E8A">
      <w:pPr>
        <w:spacing w:after="0" w:line="360" w:lineRule="auto"/>
        <w:rPr>
          <w:rFonts w:cs="Times New Roman"/>
          <w:color w:val="000000" w:themeColor="text1"/>
          <w:sz w:val="20"/>
          <w:szCs w:val="20"/>
        </w:rPr>
      </w:pPr>
      <w:r>
        <w:rPr>
          <w:rFonts w:cs="Times New Roman"/>
          <w:color w:val="000000" w:themeColor="text1"/>
          <w:sz w:val="20"/>
          <w:szCs w:val="20"/>
        </w:rPr>
        <w:t>No to jsme</w:t>
      </w:r>
      <w:r w:rsidR="006D3654" w:rsidRPr="00CA1E8A">
        <w:rPr>
          <w:rFonts w:cs="Times New Roman"/>
          <w:color w:val="000000" w:themeColor="text1"/>
          <w:sz w:val="20"/>
          <w:szCs w:val="20"/>
        </w:rPr>
        <w:t xml:space="preserve"> se bavily s Kájou. Nevím, jak vám to přišlo. Přišlo vám, že to</w:t>
      </w:r>
      <w:r>
        <w:rPr>
          <w:rFonts w:cs="Times New Roman"/>
          <w:color w:val="000000" w:themeColor="text1"/>
          <w:sz w:val="20"/>
          <w:szCs w:val="20"/>
        </w:rPr>
        <w:t xml:space="preserve"> všechno</w:t>
      </w:r>
      <w:r w:rsidR="006D3654" w:rsidRPr="00CA1E8A">
        <w:rPr>
          <w:rFonts w:cs="Times New Roman"/>
          <w:color w:val="000000" w:themeColor="text1"/>
          <w:sz w:val="20"/>
          <w:szCs w:val="20"/>
        </w:rPr>
        <w:t xml:space="preserve"> vždycky trvalo stejně dlouho?</w:t>
      </w:r>
    </w:p>
    <w:p w14:paraId="43264D50" w14:textId="624430FC" w:rsidR="00064C3D"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2158C">
        <w:rPr>
          <w:rFonts w:cs="Times New Roman"/>
          <w:color w:val="000000" w:themeColor="text1"/>
          <w:sz w:val="20"/>
          <w:szCs w:val="20"/>
        </w:rPr>
        <w:t xml:space="preserve">Ne, ne. </w:t>
      </w:r>
      <w:r w:rsidR="00064C3D" w:rsidRPr="00CA1E8A">
        <w:rPr>
          <w:rFonts w:cs="Times New Roman"/>
          <w:color w:val="000000" w:themeColor="text1"/>
          <w:sz w:val="20"/>
          <w:szCs w:val="20"/>
        </w:rPr>
        <w:t xml:space="preserve">Mě přišlo, že něco strašně rychle </w:t>
      </w:r>
      <w:r w:rsidR="0062158C">
        <w:rPr>
          <w:rFonts w:cs="Times New Roman"/>
          <w:color w:val="000000" w:themeColor="text1"/>
          <w:sz w:val="20"/>
          <w:szCs w:val="20"/>
        </w:rPr>
        <w:t xml:space="preserve">jako přeblikávalo. Jo. </w:t>
      </w:r>
      <w:r w:rsidR="00064C3D" w:rsidRPr="00CA1E8A">
        <w:rPr>
          <w:rFonts w:cs="Times New Roman"/>
          <w:color w:val="000000" w:themeColor="text1"/>
          <w:sz w:val="20"/>
          <w:szCs w:val="20"/>
        </w:rPr>
        <w:t>Jo</w:t>
      </w:r>
      <w:r w:rsidR="0062158C">
        <w:rPr>
          <w:rFonts w:cs="Times New Roman"/>
          <w:color w:val="000000" w:themeColor="text1"/>
          <w:sz w:val="20"/>
          <w:szCs w:val="20"/>
        </w:rPr>
        <w:t>.</w:t>
      </w:r>
    </w:p>
    <w:p w14:paraId="650F1559" w14:textId="1828997C" w:rsidR="00723A59" w:rsidRPr="00CA1E8A" w:rsidRDefault="0062158C"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064C3D" w:rsidRPr="00CA1E8A">
        <w:rPr>
          <w:rFonts w:cs="Times New Roman"/>
          <w:color w:val="000000" w:themeColor="text1"/>
          <w:sz w:val="20"/>
          <w:szCs w:val="20"/>
        </w:rPr>
        <w:t xml:space="preserve">A pak mě ještě zajímá </w:t>
      </w:r>
      <w:r>
        <w:rPr>
          <w:rFonts w:cs="Times New Roman"/>
          <w:color w:val="000000" w:themeColor="text1"/>
          <w:sz w:val="20"/>
          <w:szCs w:val="20"/>
        </w:rPr>
        <w:t xml:space="preserve">(…). </w:t>
      </w:r>
      <w:r w:rsidR="0072013D" w:rsidRPr="00CA1E8A">
        <w:rPr>
          <w:rFonts w:cs="Times New Roman"/>
          <w:color w:val="000000" w:themeColor="text1"/>
          <w:sz w:val="20"/>
          <w:szCs w:val="20"/>
        </w:rPr>
        <w:t xml:space="preserve">Já </w:t>
      </w:r>
      <w:r>
        <w:rPr>
          <w:rFonts w:cs="Times New Roman"/>
          <w:color w:val="000000" w:themeColor="text1"/>
          <w:sz w:val="20"/>
          <w:szCs w:val="20"/>
        </w:rPr>
        <w:t xml:space="preserve">mám jako </w:t>
      </w:r>
      <w:r w:rsidR="0072013D" w:rsidRPr="00CA1E8A">
        <w:rPr>
          <w:rFonts w:cs="Times New Roman"/>
          <w:color w:val="000000" w:themeColor="text1"/>
          <w:sz w:val="20"/>
          <w:szCs w:val="20"/>
        </w:rPr>
        <w:t xml:space="preserve">spíš takový jako, </w:t>
      </w:r>
      <w:r>
        <w:rPr>
          <w:rFonts w:cs="Times New Roman"/>
          <w:color w:val="000000" w:themeColor="text1"/>
          <w:sz w:val="20"/>
          <w:szCs w:val="20"/>
        </w:rPr>
        <w:t xml:space="preserve">že </w:t>
      </w:r>
      <w:r w:rsidR="0072013D" w:rsidRPr="00CA1E8A">
        <w:rPr>
          <w:rFonts w:cs="Times New Roman"/>
          <w:color w:val="000000" w:themeColor="text1"/>
          <w:sz w:val="20"/>
          <w:szCs w:val="20"/>
        </w:rPr>
        <w:t>co mě napadají takový otázky. Tak jestli jste chodily</w:t>
      </w:r>
      <w:r>
        <w:rPr>
          <w:rFonts w:cs="Times New Roman"/>
          <w:color w:val="000000" w:themeColor="text1"/>
          <w:sz w:val="20"/>
          <w:szCs w:val="20"/>
        </w:rPr>
        <w:t xml:space="preserve"> vždycky</w:t>
      </w:r>
      <w:r w:rsidR="0072013D" w:rsidRPr="00CA1E8A">
        <w:rPr>
          <w:rFonts w:cs="Times New Roman"/>
          <w:color w:val="000000" w:themeColor="text1"/>
          <w:sz w:val="20"/>
          <w:szCs w:val="20"/>
        </w:rPr>
        <w:t xml:space="preserve">, když jste jedno vyluštili, tak jste </w:t>
      </w:r>
      <w:r>
        <w:rPr>
          <w:rFonts w:cs="Times New Roman"/>
          <w:color w:val="000000" w:themeColor="text1"/>
          <w:sz w:val="20"/>
          <w:szCs w:val="20"/>
        </w:rPr>
        <w:t xml:space="preserve">si </w:t>
      </w:r>
      <w:r w:rsidR="0072013D" w:rsidRPr="00CA1E8A">
        <w:rPr>
          <w:rFonts w:cs="Times New Roman"/>
          <w:color w:val="000000" w:themeColor="text1"/>
          <w:sz w:val="20"/>
          <w:szCs w:val="20"/>
        </w:rPr>
        <w:t xml:space="preserve">šli </w:t>
      </w:r>
      <w:r w:rsidR="00723A59" w:rsidRPr="00CA1E8A">
        <w:rPr>
          <w:rFonts w:cs="Times New Roman"/>
          <w:color w:val="000000" w:themeColor="text1"/>
          <w:sz w:val="20"/>
          <w:szCs w:val="20"/>
        </w:rPr>
        <w:t>otevřít dvířka do hlavního?</w:t>
      </w:r>
      <w:r>
        <w:rPr>
          <w:rFonts w:cs="Times New Roman"/>
          <w:color w:val="000000" w:themeColor="text1"/>
          <w:sz w:val="20"/>
          <w:szCs w:val="20"/>
        </w:rPr>
        <w:t xml:space="preserve"> Nebo byl někdo, kdo si to prvně</w:t>
      </w:r>
      <w:r w:rsidR="00723A59" w:rsidRPr="00CA1E8A">
        <w:rPr>
          <w:rFonts w:cs="Times New Roman"/>
          <w:color w:val="000000" w:themeColor="text1"/>
          <w:sz w:val="20"/>
          <w:szCs w:val="20"/>
        </w:rPr>
        <w:t xml:space="preserve"> nashromáždil?</w:t>
      </w:r>
    </w:p>
    <w:p w14:paraId="33CA60A3" w14:textId="48A1BA5F" w:rsidR="00723A59" w:rsidRPr="00CA1E8A" w:rsidRDefault="00E66AC0"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Jo.</w:t>
      </w:r>
      <w:r w:rsidR="0062158C">
        <w:rPr>
          <w:rFonts w:cs="Times New Roman"/>
          <w:color w:val="000000" w:themeColor="text1"/>
          <w:sz w:val="20"/>
          <w:szCs w:val="20"/>
        </w:rPr>
        <w:t xml:space="preserve"> My jo. </w:t>
      </w:r>
    </w:p>
    <w:p w14:paraId="52A7638C" w14:textId="59B0B018" w:rsidR="00E66AC0" w:rsidRPr="00CA1E8A" w:rsidRDefault="00E66AC0"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Nám to přišlo aji jako takhle rychlejší, že jsme </w:t>
      </w:r>
      <w:r w:rsidR="00442333" w:rsidRPr="00CA1E8A">
        <w:rPr>
          <w:rFonts w:cs="Times New Roman"/>
          <w:color w:val="000000" w:themeColor="text1"/>
          <w:sz w:val="20"/>
          <w:szCs w:val="20"/>
        </w:rPr>
        <w:t>si</w:t>
      </w:r>
      <w:r w:rsidRPr="00CA1E8A">
        <w:rPr>
          <w:rFonts w:cs="Times New Roman"/>
          <w:color w:val="000000" w:themeColor="text1"/>
          <w:sz w:val="20"/>
          <w:szCs w:val="20"/>
        </w:rPr>
        <w:t xml:space="preserve"> nejdříve všechno a pak </w:t>
      </w:r>
      <w:r w:rsidR="00803351" w:rsidRPr="00CA1E8A">
        <w:rPr>
          <w:rFonts w:cs="Times New Roman"/>
          <w:color w:val="000000" w:themeColor="text1"/>
          <w:sz w:val="20"/>
          <w:szCs w:val="20"/>
        </w:rPr>
        <w:t xml:space="preserve">naráz. Že jsme pak aji </w:t>
      </w:r>
      <w:r w:rsidR="0062158C">
        <w:rPr>
          <w:rFonts w:cs="Times New Roman"/>
          <w:color w:val="000000" w:themeColor="text1"/>
          <w:sz w:val="20"/>
          <w:szCs w:val="20"/>
        </w:rPr>
        <w:t xml:space="preserve">museli </w:t>
      </w:r>
      <w:r w:rsidR="00803351" w:rsidRPr="00CA1E8A">
        <w:rPr>
          <w:rFonts w:cs="Times New Roman"/>
          <w:color w:val="000000" w:themeColor="text1"/>
          <w:sz w:val="20"/>
          <w:szCs w:val="20"/>
        </w:rPr>
        <w:t xml:space="preserve">jako, když tam </w:t>
      </w:r>
      <w:r w:rsidR="00442333" w:rsidRPr="00CA1E8A">
        <w:rPr>
          <w:rFonts w:cs="Times New Roman"/>
          <w:color w:val="000000" w:themeColor="text1"/>
          <w:sz w:val="20"/>
          <w:szCs w:val="20"/>
        </w:rPr>
        <w:t>postupně</w:t>
      </w:r>
      <w:r w:rsidR="00803351" w:rsidRPr="00CA1E8A">
        <w:rPr>
          <w:rFonts w:cs="Times New Roman"/>
          <w:color w:val="000000" w:themeColor="text1"/>
          <w:sz w:val="20"/>
          <w:szCs w:val="20"/>
        </w:rPr>
        <w:t xml:space="preserve"> chodili lidi, tak </w:t>
      </w:r>
      <w:r w:rsidR="00442333" w:rsidRPr="00CA1E8A">
        <w:rPr>
          <w:rFonts w:cs="Times New Roman"/>
          <w:color w:val="000000" w:themeColor="text1"/>
          <w:sz w:val="20"/>
          <w:szCs w:val="20"/>
        </w:rPr>
        <w:t>č</w:t>
      </w:r>
      <w:r w:rsidR="0062158C">
        <w:rPr>
          <w:rFonts w:cs="Times New Roman"/>
          <w:color w:val="000000" w:themeColor="text1"/>
          <w:sz w:val="20"/>
          <w:szCs w:val="20"/>
        </w:rPr>
        <w:t>ekat</w:t>
      </w:r>
      <w:r w:rsidR="00803351" w:rsidRPr="00CA1E8A">
        <w:rPr>
          <w:rFonts w:cs="Times New Roman"/>
          <w:color w:val="000000" w:themeColor="text1"/>
          <w:sz w:val="20"/>
          <w:szCs w:val="20"/>
        </w:rPr>
        <w:t xml:space="preserve"> ještě</w:t>
      </w:r>
      <w:r w:rsidR="00442333" w:rsidRPr="00CA1E8A">
        <w:rPr>
          <w:rFonts w:cs="Times New Roman"/>
          <w:color w:val="000000" w:themeColor="text1"/>
          <w:sz w:val="20"/>
          <w:szCs w:val="20"/>
        </w:rPr>
        <w:t xml:space="preserve"> a ztrácely </w:t>
      </w:r>
      <w:r w:rsidR="0062158C">
        <w:rPr>
          <w:rFonts w:cs="Times New Roman"/>
          <w:color w:val="000000" w:themeColor="text1"/>
          <w:sz w:val="20"/>
          <w:szCs w:val="20"/>
        </w:rPr>
        <w:t>bysme</w:t>
      </w:r>
      <w:r w:rsidR="00442333" w:rsidRPr="00CA1E8A">
        <w:rPr>
          <w:rFonts w:cs="Times New Roman"/>
          <w:color w:val="000000" w:themeColor="text1"/>
          <w:sz w:val="20"/>
          <w:szCs w:val="20"/>
        </w:rPr>
        <w:t xml:space="preserve"> čas. Tím, že </w:t>
      </w:r>
      <w:r w:rsidR="0015723F" w:rsidRPr="00CA1E8A">
        <w:rPr>
          <w:rFonts w:cs="Times New Roman"/>
          <w:color w:val="000000" w:themeColor="text1"/>
          <w:sz w:val="20"/>
          <w:szCs w:val="20"/>
        </w:rPr>
        <w:t>čekám</w:t>
      </w:r>
      <w:r w:rsidR="0062158C">
        <w:rPr>
          <w:rFonts w:cs="Times New Roman"/>
          <w:color w:val="000000" w:themeColor="text1"/>
          <w:sz w:val="20"/>
          <w:szCs w:val="20"/>
        </w:rPr>
        <w:t>e</w:t>
      </w:r>
      <w:r w:rsidR="0015723F" w:rsidRPr="00CA1E8A">
        <w:rPr>
          <w:rFonts w:cs="Times New Roman"/>
          <w:color w:val="000000" w:themeColor="text1"/>
          <w:sz w:val="20"/>
          <w:szCs w:val="20"/>
        </w:rPr>
        <w:t>, než si</w:t>
      </w:r>
      <w:r w:rsidR="0062158C">
        <w:rPr>
          <w:rFonts w:cs="Times New Roman"/>
          <w:color w:val="000000" w:themeColor="text1"/>
          <w:sz w:val="20"/>
          <w:szCs w:val="20"/>
        </w:rPr>
        <w:t xml:space="preserve"> </w:t>
      </w:r>
      <w:r w:rsidR="0015723F" w:rsidRPr="00CA1E8A">
        <w:rPr>
          <w:rFonts w:cs="Times New Roman"/>
          <w:color w:val="000000" w:themeColor="text1"/>
          <w:sz w:val="20"/>
          <w:szCs w:val="20"/>
        </w:rPr>
        <w:t>to</w:t>
      </w:r>
      <w:r w:rsidR="0062158C">
        <w:rPr>
          <w:rFonts w:cs="Times New Roman"/>
          <w:color w:val="000000" w:themeColor="text1"/>
          <w:sz w:val="20"/>
          <w:szCs w:val="20"/>
        </w:rPr>
        <w:t xml:space="preserve"> </w:t>
      </w:r>
      <w:r w:rsidR="0015723F" w:rsidRPr="00CA1E8A">
        <w:rPr>
          <w:rFonts w:cs="Times New Roman"/>
          <w:color w:val="000000" w:themeColor="text1"/>
          <w:sz w:val="20"/>
          <w:szCs w:val="20"/>
        </w:rPr>
        <w:t xml:space="preserve">tam někdo zadá. Takže jsme to daly až úplně na konec. </w:t>
      </w:r>
    </w:p>
    <w:p w14:paraId="404B2317" w14:textId="5801384A" w:rsidR="007A7CA3" w:rsidRPr="00CA1E8A" w:rsidRDefault="0062158C"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15723F" w:rsidRPr="00CA1E8A">
        <w:rPr>
          <w:rFonts w:cs="Times New Roman"/>
          <w:color w:val="000000" w:themeColor="text1"/>
          <w:sz w:val="20"/>
          <w:szCs w:val="20"/>
        </w:rPr>
        <w:t>Jo. Ale bylo to teda tak, že jste na všechno</w:t>
      </w:r>
      <w:r w:rsidR="007A7CA3" w:rsidRPr="00CA1E8A">
        <w:rPr>
          <w:rFonts w:cs="Times New Roman"/>
          <w:color w:val="000000" w:themeColor="text1"/>
          <w:sz w:val="20"/>
          <w:szCs w:val="20"/>
        </w:rPr>
        <w:t xml:space="preserve"> přišly, takže jste to př</w:t>
      </w:r>
      <w:r>
        <w:rPr>
          <w:rFonts w:cs="Times New Roman"/>
          <w:color w:val="000000" w:themeColor="text1"/>
          <w:sz w:val="20"/>
          <w:szCs w:val="20"/>
        </w:rPr>
        <w:t>išly, naboufaly jste všechny čty</w:t>
      </w:r>
      <w:r w:rsidR="007A7CA3" w:rsidRPr="00CA1E8A">
        <w:rPr>
          <w:rFonts w:cs="Times New Roman"/>
          <w:color w:val="000000" w:themeColor="text1"/>
          <w:sz w:val="20"/>
          <w:szCs w:val="20"/>
        </w:rPr>
        <w:t>ři věci, otevřely.</w:t>
      </w:r>
    </w:p>
    <w:p w14:paraId="01AA6A8D" w14:textId="4B7094A6" w:rsidR="007A7CA3" w:rsidRPr="00CA1E8A" w:rsidRDefault="0062158C"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7A7CA3" w:rsidRPr="00CA1E8A">
        <w:rPr>
          <w:rFonts w:cs="Times New Roman"/>
          <w:color w:val="000000" w:themeColor="text1"/>
          <w:sz w:val="20"/>
          <w:szCs w:val="20"/>
        </w:rPr>
        <w:t>No my tím, že jsme neznaly tu morseovku</w:t>
      </w:r>
      <w:r w:rsidR="00A55AE0" w:rsidRPr="00CA1E8A">
        <w:rPr>
          <w:rFonts w:cs="Times New Roman"/>
          <w:color w:val="000000" w:themeColor="text1"/>
          <w:sz w:val="20"/>
          <w:szCs w:val="20"/>
        </w:rPr>
        <w:t xml:space="preserve"> a jakože, pak jsme tam měly nějaký neshody, tak</w:t>
      </w:r>
      <w:r>
        <w:rPr>
          <w:rFonts w:cs="Times New Roman"/>
          <w:color w:val="000000" w:themeColor="text1"/>
          <w:sz w:val="20"/>
          <w:szCs w:val="20"/>
        </w:rPr>
        <w:t xml:space="preserve"> my</w:t>
      </w:r>
      <w:r w:rsidR="00A55AE0" w:rsidRPr="00CA1E8A">
        <w:rPr>
          <w:rFonts w:cs="Times New Roman"/>
          <w:color w:val="000000" w:themeColor="text1"/>
          <w:sz w:val="20"/>
          <w:szCs w:val="20"/>
        </w:rPr>
        <w:t xml:space="preserve"> jsme právěže vyluštily nějdřív jedno, pak jsme </w:t>
      </w:r>
      <w:r w:rsidR="006421B0" w:rsidRPr="00CA1E8A">
        <w:rPr>
          <w:rFonts w:cs="Times New Roman"/>
          <w:color w:val="000000" w:themeColor="text1"/>
          <w:sz w:val="20"/>
          <w:szCs w:val="20"/>
        </w:rPr>
        <w:t>zkusily druhý. To nám nevyšlo, tak jsme vyluštily</w:t>
      </w:r>
      <w:r>
        <w:rPr>
          <w:rFonts w:cs="Times New Roman"/>
          <w:color w:val="000000" w:themeColor="text1"/>
          <w:sz w:val="20"/>
          <w:szCs w:val="20"/>
        </w:rPr>
        <w:t>,</w:t>
      </w:r>
      <w:r w:rsidR="006421B0" w:rsidRPr="00CA1E8A">
        <w:rPr>
          <w:rFonts w:cs="Times New Roman"/>
          <w:color w:val="000000" w:themeColor="text1"/>
          <w:sz w:val="20"/>
          <w:szCs w:val="20"/>
        </w:rPr>
        <w:t xml:space="preserve"> jako</w:t>
      </w:r>
      <w:r>
        <w:rPr>
          <w:rFonts w:cs="Times New Roman"/>
          <w:color w:val="000000" w:themeColor="text1"/>
          <w:sz w:val="20"/>
          <w:szCs w:val="20"/>
        </w:rPr>
        <w:t>že</w:t>
      </w:r>
      <w:r w:rsidR="006421B0" w:rsidRPr="00CA1E8A">
        <w:rPr>
          <w:rFonts w:cs="Times New Roman"/>
          <w:color w:val="000000" w:themeColor="text1"/>
          <w:sz w:val="20"/>
          <w:szCs w:val="20"/>
        </w:rPr>
        <w:t xml:space="preserve"> to třetí, protože prostě nějaký záblesk prostě něco</w:t>
      </w:r>
      <w:r w:rsidR="000F7A49" w:rsidRPr="00CA1E8A">
        <w:rPr>
          <w:rFonts w:cs="Times New Roman"/>
          <w:color w:val="000000" w:themeColor="text1"/>
          <w:sz w:val="20"/>
          <w:szCs w:val="20"/>
        </w:rPr>
        <w:t xml:space="preserve"> že, asi to bude pasovat k sobě. A ta morseovky, t</w:t>
      </w:r>
      <w:r w:rsidR="00F740CA" w:rsidRPr="00CA1E8A">
        <w:rPr>
          <w:rFonts w:cs="Times New Roman"/>
          <w:color w:val="000000" w:themeColor="text1"/>
          <w:sz w:val="20"/>
          <w:szCs w:val="20"/>
        </w:rPr>
        <w:t>ěch čísle, to vůbec jako</w:t>
      </w:r>
      <w:r w:rsidR="000F7A49" w:rsidRPr="00CA1E8A">
        <w:rPr>
          <w:rFonts w:cs="Times New Roman"/>
          <w:color w:val="000000" w:themeColor="text1"/>
          <w:sz w:val="20"/>
          <w:szCs w:val="20"/>
        </w:rPr>
        <w:t>. Nešlo nám to</w:t>
      </w:r>
      <w:r w:rsidR="00F740CA" w:rsidRPr="00CA1E8A">
        <w:rPr>
          <w:rFonts w:cs="Times New Roman"/>
          <w:color w:val="000000" w:themeColor="text1"/>
          <w:sz w:val="20"/>
          <w:szCs w:val="20"/>
        </w:rPr>
        <w:t>.</w:t>
      </w:r>
    </w:p>
    <w:p w14:paraId="72D08FD0" w14:textId="60902347" w:rsidR="00F740CA" w:rsidRPr="00CA1E8A" w:rsidRDefault="00CA1E8A"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F740CA" w:rsidRPr="00CA1E8A">
        <w:rPr>
          <w:rFonts w:cs="Times New Roman"/>
          <w:color w:val="000000" w:themeColor="text1"/>
          <w:sz w:val="20"/>
          <w:szCs w:val="20"/>
        </w:rPr>
        <w:t xml:space="preserve">A když, když jste neznali morseovku, tak jako ostatní, </w:t>
      </w:r>
      <w:r w:rsidR="00A27FA1">
        <w:rPr>
          <w:rFonts w:cs="Times New Roman"/>
          <w:color w:val="000000" w:themeColor="text1"/>
          <w:sz w:val="20"/>
          <w:szCs w:val="20"/>
        </w:rPr>
        <w:t xml:space="preserve">možná </w:t>
      </w:r>
      <w:r w:rsidR="00F740CA" w:rsidRPr="00CA1E8A">
        <w:rPr>
          <w:rFonts w:cs="Times New Roman"/>
          <w:color w:val="000000" w:themeColor="text1"/>
          <w:sz w:val="20"/>
          <w:szCs w:val="20"/>
        </w:rPr>
        <w:t>přišlo vám to jako logické</w:t>
      </w:r>
      <w:r w:rsidR="0003722D" w:rsidRPr="00CA1E8A">
        <w:rPr>
          <w:rFonts w:cs="Times New Roman"/>
          <w:color w:val="000000" w:themeColor="text1"/>
          <w:sz w:val="20"/>
          <w:szCs w:val="20"/>
        </w:rPr>
        <w:t xml:space="preserve"> nebo to nešlo?</w:t>
      </w:r>
    </w:p>
    <w:p w14:paraId="14B27FEA" w14:textId="0C321BA0" w:rsidR="0003722D" w:rsidRPr="00CA1E8A" w:rsidRDefault="00A27FA1"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03722D" w:rsidRPr="00CA1E8A">
        <w:rPr>
          <w:rFonts w:cs="Times New Roman"/>
          <w:color w:val="000000" w:themeColor="text1"/>
          <w:sz w:val="20"/>
          <w:szCs w:val="20"/>
        </w:rPr>
        <w:t>Jako jo. Jo.</w:t>
      </w:r>
    </w:p>
    <w:p w14:paraId="48DB1744" w14:textId="10A34C84" w:rsidR="0003722D" w:rsidRPr="00CA1E8A" w:rsidRDefault="00CA1E8A"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A27FA1">
        <w:rPr>
          <w:rFonts w:cs="Times New Roman"/>
          <w:color w:val="000000" w:themeColor="text1"/>
          <w:sz w:val="20"/>
          <w:szCs w:val="20"/>
        </w:rPr>
        <w:t>P</w:t>
      </w:r>
      <w:r w:rsidR="0003722D" w:rsidRPr="00CA1E8A">
        <w:rPr>
          <w:rFonts w:cs="Times New Roman"/>
          <w:color w:val="000000" w:themeColor="text1"/>
          <w:sz w:val="20"/>
          <w:szCs w:val="20"/>
        </w:rPr>
        <w:t>rotože to mi právě přišlo takové jako nejtěžší asi.</w:t>
      </w:r>
    </w:p>
    <w:p w14:paraId="4F8703CF" w14:textId="55E515F3" w:rsidR="0003722D" w:rsidRPr="00CA1E8A" w:rsidRDefault="0003722D"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Ta morseovka?</w:t>
      </w:r>
    </w:p>
    <w:p w14:paraId="5087DD9F" w14:textId="476B5FD3" w:rsidR="0003722D" w:rsidRPr="00CA1E8A" w:rsidRDefault="00CA1E8A"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03722D" w:rsidRPr="00CA1E8A">
        <w:rPr>
          <w:rFonts w:cs="Times New Roman"/>
          <w:color w:val="000000" w:themeColor="text1"/>
          <w:sz w:val="20"/>
          <w:szCs w:val="20"/>
        </w:rPr>
        <w:t>Ta morseovka</w:t>
      </w:r>
      <w:r w:rsidR="009C6167" w:rsidRPr="00CA1E8A">
        <w:rPr>
          <w:rFonts w:cs="Times New Roman"/>
          <w:color w:val="000000" w:themeColor="text1"/>
          <w:sz w:val="20"/>
          <w:szCs w:val="20"/>
        </w:rPr>
        <w:t>. Já jsem si to</w:t>
      </w:r>
      <w:r w:rsidR="00A27FA1">
        <w:rPr>
          <w:rFonts w:cs="Times New Roman"/>
          <w:color w:val="000000" w:themeColor="text1"/>
          <w:sz w:val="20"/>
          <w:szCs w:val="20"/>
        </w:rPr>
        <w:t>t</w:t>
      </w:r>
      <w:r w:rsidR="009C6167" w:rsidRPr="00CA1E8A">
        <w:rPr>
          <w:rFonts w:cs="Times New Roman"/>
          <w:color w:val="000000" w:themeColor="text1"/>
          <w:sz w:val="20"/>
          <w:szCs w:val="20"/>
        </w:rPr>
        <w:t xml:space="preserve">iž jako říkala, že bych vám ještě na začátku mohla říct, že ty čísla, vždycky, když jsou jako napsány, tak jdou jako </w:t>
      </w:r>
      <w:r w:rsidR="00301925" w:rsidRPr="00CA1E8A">
        <w:rPr>
          <w:rFonts w:cs="Times New Roman"/>
          <w:color w:val="000000" w:themeColor="text1"/>
          <w:sz w:val="20"/>
          <w:szCs w:val="20"/>
        </w:rPr>
        <w:t xml:space="preserve">po sobě. Že třeba, když to mám tady, že tam prostě nebude 10 a 5. Teda, jo, 10 a 5. Ale vždycky </w:t>
      </w:r>
      <w:r w:rsidR="00741B25" w:rsidRPr="00CA1E8A">
        <w:rPr>
          <w:rFonts w:cs="Times New Roman"/>
          <w:color w:val="000000" w:themeColor="text1"/>
          <w:sz w:val="20"/>
          <w:szCs w:val="20"/>
        </w:rPr>
        <w:t>tam bude 5 a 10. Jakože jdou ty čísla za sebou</w:t>
      </w:r>
      <w:r w:rsidR="00A27FA1">
        <w:rPr>
          <w:rFonts w:cs="Times New Roman"/>
          <w:color w:val="000000" w:themeColor="text1"/>
          <w:sz w:val="20"/>
          <w:szCs w:val="20"/>
        </w:rPr>
        <w:t>.</w:t>
      </w:r>
      <w:r w:rsidR="00741B25" w:rsidRPr="00CA1E8A">
        <w:rPr>
          <w:rFonts w:cs="Times New Roman"/>
          <w:color w:val="000000" w:themeColor="text1"/>
          <w:sz w:val="20"/>
          <w:szCs w:val="20"/>
        </w:rPr>
        <w:t xml:space="preserve"> </w:t>
      </w:r>
    </w:p>
    <w:p w14:paraId="3C8757B4" w14:textId="7FE9C2EC" w:rsidR="00741B25" w:rsidRPr="00CA1E8A" w:rsidRDefault="00A27FA1"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741B25" w:rsidRPr="00CA1E8A">
        <w:rPr>
          <w:rFonts w:cs="Times New Roman"/>
          <w:color w:val="000000" w:themeColor="text1"/>
          <w:sz w:val="20"/>
          <w:szCs w:val="20"/>
        </w:rPr>
        <w:t>Jakože to je v logický řadě</w:t>
      </w:r>
      <w:r>
        <w:rPr>
          <w:rFonts w:cs="Times New Roman"/>
          <w:color w:val="000000" w:themeColor="text1"/>
          <w:sz w:val="20"/>
          <w:szCs w:val="20"/>
        </w:rPr>
        <w:t>,</w:t>
      </w:r>
      <w:r w:rsidR="00741B25" w:rsidRPr="00CA1E8A">
        <w:rPr>
          <w:rFonts w:cs="Times New Roman"/>
          <w:color w:val="000000" w:themeColor="text1"/>
          <w:sz w:val="20"/>
          <w:szCs w:val="20"/>
        </w:rPr>
        <w:t xml:space="preserve"> jak kdyby.</w:t>
      </w:r>
    </w:p>
    <w:p w14:paraId="70CFD6F5" w14:textId="44028D61" w:rsidR="00741B25" w:rsidRPr="00CA1E8A" w:rsidRDefault="00A27FA1"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741B25" w:rsidRPr="00CA1E8A">
        <w:rPr>
          <w:rFonts w:cs="Times New Roman"/>
          <w:color w:val="000000" w:themeColor="text1"/>
          <w:sz w:val="20"/>
          <w:szCs w:val="20"/>
        </w:rPr>
        <w:t>Ano, že to prostě není na přeskáčku</w:t>
      </w:r>
      <w:r w:rsidR="00C71733" w:rsidRPr="00CA1E8A">
        <w:rPr>
          <w:rFonts w:cs="Times New Roman"/>
          <w:color w:val="000000" w:themeColor="text1"/>
          <w:sz w:val="20"/>
          <w:szCs w:val="20"/>
        </w:rPr>
        <w:t>, že by vám to</w:t>
      </w:r>
      <w:r>
        <w:rPr>
          <w:rFonts w:cs="Times New Roman"/>
          <w:color w:val="000000" w:themeColor="text1"/>
          <w:sz w:val="20"/>
          <w:szCs w:val="20"/>
        </w:rPr>
        <w:t xml:space="preserve"> </w:t>
      </w:r>
      <w:r w:rsidR="00C71733" w:rsidRPr="00CA1E8A">
        <w:rPr>
          <w:rFonts w:cs="Times New Roman"/>
          <w:color w:val="000000" w:themeColor="text1"/>
          <w:sz w:val="20"/>
          <w:szCs w:val="20"/>
        </w:rPr>
        <w:t xml:space="preserve">ale jako moc pomohlo. A přišly jste na to, takže jsem ráda, že jste na to přišly, že tam nebyl zádrhel. </w:t>
      </w:r>
    </w:p>
    <w:p w14:paraId="023B219A" w14:textId="5E0E55AC" w:rsidR="00A56EEF"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lastRenderedPageBreak/>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56EEF" w:rsidRPr="00CA1E8A">
        <w:rPr>
          <w:rFonts w:cs="Times New Roman"/>
          <w:color w:val="000000" w:themeColor="text1"/>
          <w:sz w:val="20"/>
          <w:szCs w:val="20"/>
        </w:rPr>
        <w:t xml:space="preserve">Ale my jsme si třeba chodily to kontrolovat do tý hlavní krabičky po každým </w:t>
      </w:r>
      <w:r w:rsidR="00A27FA1">
        <w:rPr>
          <w:rFonts w:cs="Times New Roman"/>
          <w:color w:val="000000" w:themeColor="text1"/>
          <w:sz w:val="20"/>
          <w:szCs w:val="20"/>
        </w:rPr>
        <w:t>kódu, abysme</w:t>
      </w:r>
      <w:r w:rsidR="00A56EEF" w:rsidRPr="00CA1E8A">
        <w:rPr>
          <w:rFonts w:cs="Times New Roman"/>
          <w:color w:val="000000" w:themeColor="text1"/>
          <w:sz w:val="20"/>
          <w:szCs w:val="20"/>
        </w:rPr>
        <w:t xml:space="preserve"> věděly</w:t>
      </w:r>
      <w:r w:rsidR="00205E01" w:rsidRPr="00CA1E8A">
        <w:rPr>
          <w:rFonts w:cs="Times New Roman"/>
          <w:color w:val="000000" w:themeColor="text1"/>
          <w:sz w:val="20"/>
          <w:szCs w:val="20"/>
        </w:rPr>
        <w:t xml:space="preserve">, že nad tím přemýšlíme dobře. Že </w:t>
      </w:r>
      <w:r w:rsidR="00A27FA1">
        <w:rPr>
          <w:rFonts w:cs="Times New Roman"/>
          <w:color w:val="000000" w:themeColor="text1"/>
          <w:sz w:val="20"/>
          <w:szCs w:val="20"/>
        </w:rPr>
        <w:t xml:space="preserve">jako </w:t>
      </w:r>
      <w:r w:rsidR="00205E01" w:rsidRPr="00CA1E8A">
        <w:rPr>
          <w:rFonts w:cs="Times New Roman"/>
          <w:color w:val="000000" w:themeColor="text1"/>
          <w:sz w:val="20"/>
          <w:szCs w:val="20"/>
        </w:rPr>
        <w:t>to m</w:t>
      </w:r>
      <w:r w:rsidR="00A27FA1">
        <w:rPr>
          <w:rFonts w:cs="Times New Roman"/>
          <w:color w:val="000000" w:themeColor="text1"/>
          <w:sz w:val="20"/>
          <w:szCs w:val="20"/>
        </w:rPr>
        <w:t>áme dobře, abysme</w:t>
      </w:r>
      <w:r w:rsidR="00205E01" w:rsidRPr="00CA1E8A">
        <w:rPr>
          <w:rFonts w:cs="Times New Roman"/>
          <w:color w:val="000000" w:themeColor="text1"/>
          <w:sz w:val="20"/>
          <w:szCs w:val="20"/>
        </w:rPr>
        <w:t xml:space="preserve"> pak najednou nezjistily</w:t>
      </w:r>
      <w:r w:rsidR="00A934C6" w:rsidRPr="00CA1E8A">
        <w:rPr>
          <w:rFonts w:cs="Times New Roman"/>
          <w:color w:val="000000" w:themeColor="text1"/>
          <w:sz w:val="20"/>
          <w:szCs w:val="20"/>
        </w:rPr>
        <w:t>, že máme všechny čtyři blbě a musely by</w:t>
      </w:r>
      <w:r w:rsidR="00A27FA1">
        <w:rPr>
          <w:rFonts w:cs="Times New Roman"/>
          <w:color w:val="000000" w:themeColor="text1"/>
          <w:sz w:val="20"/>
          <w:szCs w:val="20"/>
        </w:rPr>
        <w:t>sme to celý obejít znovu. Jako spíš</w:t>
      </w:r>
      <w:r w:rsidR="00A934C6" w:rsidRPr="00CA1E8A">
        <w:rPr>
          <w:rFonts w:cs="Times New Roman"/>
          <w:color w:val="000000" w:themeColor="text1"/>
          <w:sz w:val="20"/>
          <w:szCs w:val="20"/>
        </w:rPr>
        <w:t xml:space="preserve"> takhle jme na to šly. </w:t>
      </w:r>
    </w:p>
    <w:p w14:paraId="54884C96" w14:textId="25054019" w:rsidR="00A934C6" w:rsidRPr="00CA1E8A" w:rsidRDefault="00A934C6"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No mě jako ještě třeba napadá. Jako pro </w:t>
      </w:r>
      <w:r w:rsidR="008506F6" w:rsidRPr="00CA1E8A">
        <w:rPr>
          <w:rFonts w:cs="Times New Roman"/>
          <w:color w:val="000000" w:themeColor="text1"/>
          <w:sz w:val="20"/>
          <w:szCs w:val="20"/>
        </w:rPr>
        <w:t>mě třeba osobně</w:t>
      </w:r>
      <w:r w:rsidR="00A27FA1">
        <w:rPr>
          <w:rFonts w:cs="Times New Roman"/>
          <w:color w:val="000000" w:themeColor="text1"/>
          <w:sz w:val="20"/>
          <w:szCs w:val="20"/>
        </w:rPr>
        <w:t>. Já</w:t>
      </w:r>
      <w:r w:rsidR="008506F6" w:rsidRPr="00CA1E8A">
        <w:rPr>
          <w:rFonts w:cs="Times New Roman"/>
          <w:color w:val="000000" w:themeColor="text1"/>
          <w:sz w:val="20"/>
          <w:szCs w:val="20"/>
        </w:rPr>
        <w:t xml:space="preserve"> jsem byla sama tedy, ale jako emočně</w:t>
      </w:r>
      <w:r w:rsidR="00A27FA1">
        <w:rPr>
          <w:rFonts w:cs="Times New Roman"/>
          <w:color w:val="000000" w:themeColor="text1"/>
          <w:sz w:val="20"/>
          <w:szCs w:val="20"/>
        </w:rPr>
        <w:t xml:space="preserve"> úplně</w:t>
      </w:r>
      <w:r w:rsidR="008506F6" w:rsidRPr="00CA1E8A">
        <w:rPr>
          <w:rFonts w:cs="Times New Roman"/>
          <w:color w:val="000000" w:themeColor="text1"/>
          <w:sz w:val="20"/>
          <w:szCs w:val="20"/>
        </w:rPr>
        <w:t>, když jsem jako otevřela první dvířka, tak úplně moje nadšení stouplo o 150</w:t>
      </w:r>
      <w:r w:rsidR="00F26DF5" w:rsidRPr="00CA1E8A">
        <w:rPr>
          <w:rFonts w:cs="Times New Roman"/>
          <w:color w:val="000000" w:themeColor="text1"/>
          <w:sz w:val="20"/>
          <w:szCs w:val="20"/>
        </w:rPr>
        <w:t xml:space="preserve"> </w:t>
      </w:r>
      <w:r w:rsidR="00A27FA1">
        <w:rPr>
          <w:rFonts w:cs="Times New Roman"/>
          <w:color w:val="000000" w:themeColor="text1"/>
          <w:sz w:val="20"/>
          <w:szCs w:val="20"/>
        </w:rPr>
        <w:t>%. Tak</w:t>
      </w:r>
      <w:r w:rsidR="008506F6" w:rsidRPr="00CA1E8A">
        <w:rPr>
          <w:rFonts w:cs="Times New Roman"/>
          <w:color w:val="000000" w:themeColor="text1"/>
          <w:sz w:val="20"/>
          <w:szCs w:val="20"/>
        </w:rPr>
        <w:t xml:space="preserve"> to mě jenom jako </w:t>
      </w:r>
      <w:r w:rsidR="00444E8B" w:rsidRPr="00CA1E8A">
        <w:rPr>
          <w:rFonts w:cs="Times New Roman"/>
          <w:color w:val="000000" w:themeColor="text1"/>
          <w:sz w:val="20"/>
          <w:szCs w:val="20"/>
        </w:rPr>
        <w:t>zajímá, jestli jste to třeba taky tak měly. Že jakoby, že holky,</w:t>
      </w:r>
      <w:r w:rsidR="00A27FA1">
        <w:rPr>
          <w:rFonts w:cs="Times New Roman"/>
          <w:color w:val="000000" w:themeColor="text1"/>
          <w:sz w:val="20"/>
          <w:szCs w:val="20"/>
        </w:rPr>
        <w:t xml:space="preserve"> vy jste si to nechaly nakonec,</w:t>
      </w:r>
      <w:r w:rsidR="0090422C" w:rsidRPr="00CA1E8A">
        <w:rPr>
          <w:rFonts w:cs="Times New Roman"/>
          <w:color w:val="000000" w:themeColor="text1"/>
          <w:sz w:val="20"/>
          <w:szCs w:val="20"/>
        </w:rPr>
        <w:t xml:space="preserve"> jako jestli jste necítily nejistotu</w:t>
      </w:r>
      <w:r w:rsidR="00A27FA1">
        <w:rPr>
          <w:rFonts w:cs="Times New Roman"/>
          <w:color w:val="000000" w:themeColor="text1"/>
          <w:sz w:val="20"/>
          <w:szCs w:val="20"/>
        </w:rPr>
        <w:t>- Ž</w:t>
      </w:r>
      <w:r w:rsidR="0090422C" w:rsidRPr="00CA1E8A">
        <w:rPr>
          <w:rFonts w:cs="Times New Roman"/>
          <w:color w:val="000000" w:themeColor="text1"/>
          <w:sz w:val="20"/>
          <w:szCs w:val="20"/>
        </w:rPr>
        <w:t xml:space="preserve">e mě to jako </w:t>
      </w:r>
      <w:r w:rsidR="00F44DCB" w:rsidRPr="00CA1E8A">
        <w:rPr>
          <w:rFonts w:cs="Times New Roman"/>
          <w:color w:val="000000" w:themeColor="text1"/>
          <w:sz w:val="20"/>
          <w:szCs w:val="20"/>
        </w:rPr>
        <w:t>naopak hrozně pomohlo, když</w:t>
      </w:r>
      <w:r w:rsidR="00A27FA1">
        <w:rPr>
          <w:rFonts w:cs="Times New Roman"/>
          <w:color w:val="000000" w:themeColor="text1"/>
          <w:sz w:val="20"/>
          <w:szCs w:val="20"/>
        </w:rPr>
        <w:t xml:space="preserve"> se to jako poprvý otevřelo, ž</w:t>
      </w:r>
      <w:r w:rsidR="00F44DCB" w:rsidRPr="00CA1E8A">
        <w:rPr>
          <w:rFonts w:cs="Times New Roman"/>
          <w:color w:val="000000" w:themeColor="text1"/>
          <w:sz w:val="20"/>
          <w:szCs w:val="20"/>
        </w:rPr>
        <w:t>e jsem si říkala</w:t>
      </w:r>
      <w:r w:rsidR="00CC1EB7" w:rsidRPr="00CA1E8A">
        <w:rPr>
          <w:rFonts w:cs="Times New Roman"/>
          <w:color w:val="000000" w:themeColor="text1"/>
          <w:sz w:val="20"/>
          <w:szCs w:val="20"/>
        </w:rPr>
        <w:t xml:space="preserve"> </w:t>
      </w:r>
      <w:r w:rsidR="00CC1EB7" w:rsidRPr="00CA1E8A">
        <w:rPr>
          <w:rFonts w:cs="Times New Roman"/>
          <w:i/>
          <w:iCs/>
          <w:color w:val="000000" w:themeColor="text1"/>
          <w:sz w:val="20"/>
          <w:szCs w:val="20"/>
        </w:rPr>
        <w:t>„Jo bude to fungovat”</w:t>
      </w:r>
    </w:p>
    <w:p w14:paraId="436AA888" w14:textId="63E2DD8E" w:rsidR="00CC1EB7" w:rsidRPr="00CA1E8A" w:rsidRDefault="00CC1EB7"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My jsme na to jako šly ta</w:t>
      </w:r>
      <w:r w:rsidR="00A27FA1">
        <w:rPr>
          <w:rFonts w:cs="Times New Roman"/>
          <w:color w:val="000000" w:themeColor="text1"/>
          <w:sz w:val="20"/>
          <w:szCs w:val="20"/>
        </w:rPr>
        <w:t>k</w:t>
      </w:r>
      <w:r w:rsidRPr="00CA1E8A">
        <w:rPr>
          <w:rFonts w:cs="Times New Roman"/>
          <w:color w:val="000000" w:themeColor="text1"/>
          <w:sz w:val="20"/>
          <w:szCs w:val="20"/>
        </w:rPr>
        <w:t>, že</w:t>
      </w:r>
      <w:r w:rsidR="00A27FA1">
        <w:rPr>
          <w:rFonts w:cs="Times New Roman"/>
          <w:color w:val="000000" w:themeColor="text1"/>
          <w:sz w:val="20"/>
          <w:szCs w:val="20"/>
        </w:rPr>
        <w:t xml:space="preserve"> jako jsme si byly jistý</w:t>
      </w:r>
      <w:r w:rsidRPr="00CA1E8A">
        <w:rPr>
          <w:rFonts w:cs="Times New Roman"/>
          <w:color w:val="000000" w:themeColor="text1"/>
          <w:sz w:val="20"/>
          <w:szCs w:val="20"/>
        </w:rPr>
        <w:t>, že to máme. Jakože třeba u té morseovky</w:t>
      </w:r>
      <w:r w:rsidR="006E6745" w:rsidRPr="00CA1E8A">
        <w:rPr>
          <w:rFonts w:cs="Times New Roman"/>
          <w:color w:val="000000" w:themeColor="text1"/>
          <w:sz w:val="20"/>
          <w:szCs w:val="20"/>
        </w:rPr>
        <w:t xml:space="preserve"> jsme měly napsaný dv</w:t>
      </w:r>
      <w:r w:rsidR="00A27FA1">
        <w:rPr>
          <w:rFonts w:cs="Times New Roman"/>
          <w:color w:val="000000" w:themeColor="text1"/>
          <w:sz w:val="20"/>
          <w:szCs w:val="20"/>
        </w:rPr>
        <w:t>a různý, že jsme nejdříve začly</w:t>
      </w:r>
      <w:r w:rsidR="006E6745" w:rsidRPr="00CA1E8A">
        <w:rPr>
          <w:rFonts w:cs="Times New Roman"/>
          <w:color w:val="000000" w:themeColor="text1"/>
          <w:sz w:val="20"/>
          <w:szCs w:val="20"/>
        </w:rPr>
        <w:t xml:space="preserve"> vlastně těma tečkama</w:t>
      </w:r>
      <w:r w:rsidR="00A27FA1">
        <w:rPr>
          <w:rFonts w:cs="Times New Roman"/>
          <w:color w:val="000000" w:themeColor="text1"/>
          <w:sz w:val="20"/>
          <w:szCs w:val="20"/>
        </w:rPr>
        <w:t>, a potom jsme</w:t>
      </w:r>
      <w:r w:rsidR="006E6745" w:rsidRPr="00CA1E8A">
        <w:rPr>
          <w:rFonts w:cs="Times New Roman"/>
          <w:color w:val="000000" w:themeColor="text1"/>
          <w:sz w:val="20"/>
          <w:szCs w:val="20"/>
        </w:rPr>
        <w:t xml:space="preserve"> si napsaly ještě druhý</w:t>
      </w:r>
      <w:r w:rsidR="00696771" w:rsidRPr="00CA1E8A">
        <w:rPr>
          <w:rFonts w:cs="Times New Roman"/>
          <w:color w:val="000000" w:themeColor="text1"/>
          <w:sz w:val="20"/>
          <w:szCs w:val="20"/>
        </w:rPr>
        <w:t xml:space="preserve">, </w:t>
      </w:r>
      <w:r w:rsidR="00A27FA1">
        <w:rPr>
          <w:rFonts w:cs="Times New Roman"/>
          <w:color w:val="000000" w:themeColor="text1"/>
          <w:sz w:val="20"/>
          <w:szCs w:val="20"/>
        </w:rPr>
        <w:t>že jsme jako začly</w:t>
      </w:r>
      <w:r w:rsidR="00696771" w:rsidRPr="00CA1E8A">
        <w:rPr>
          <w:rFonts w:cs="Times New Roman"/>
          <w:color w:val="000000" w:themeColor="text1"/>
          <w:sz w:val="20"/>
          <w:szCs w:val="20"/>
        </w:rPr>
        <w:t xml:space="preserve"> čárkama, kdy t</w:t>
      </w:r>
      <w:r w:rsidR="00A27FA1">
        <w:rPr>
          <w:rFonts w:cs="Times New Roman"/>
          <w:color w:val="000000" w:themeColor="text1"/>
          <w:sz w:val="20"/>
          <w:szCs w:val="20"/>
        </w:rPr>
        <w:t>o</w:t>
      </w:r>
      <w:r w:rsidR="00696771" w:rsidRPr="00CA1E8A">
        <w:rPr>
          <w:rFonts w:cs="Times New Roman"/>
          <w:color w:val="000000" w:themeColor="text1"/>
          <w:sz w:val="20"/>
          <w:szCs w:val="20"/>
        </w:rPr>
        <w:t xml:space="preserve"> bylo naopak. Al</w:t>
      </w:r>
      <w:r w:rsidR="00A27FA1">
        <w:rPr>
          <w:rFonts w:cs="Times New Roman"/>
          <w:color w:val="000000" w:themeColor="text1"/>
          <w:sz w:val="20"/>
          <w:szCs w:val="20"/>
        </w:rPr>
        <w:t>e začly, jsme tedy, nejdřív jsme</w:t>
      </w:r>
      <w:r w:rsidR="00696771" w:rsidRPr="00CA1E8A">
        <w:rPr>
          <w:rFonts w:cs="Times New Roman"/>
          <w:color w:val="000000" w:themeColor="text1"/>
          <w:sz w:val="20"/>
          <w:szCs w:val="20"/>
        </w:rPr>
        <w:t xml:space="preserve"> tam zadaly s tečkama a to bylo dobře.</w:t>
      </w:r>
    </w:p>
    <w:p w14:paraId="233D0AD1" w14:textId="60411A83" w:rsidR="00696771" w:rsidRPr="00CA1E8A" w:rsidRDefault="00696771"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Jo. </w:t>
      </w:r>
    </w:p>
    <w:p w14:paraId="05748AD9" w14:textId="77777777" w:rsidR="00A27FA1" w:rsidRDefault="00CA1E8A"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96771" w:rsidRPr="00CA1E8A">
        <w:rPr>
          <w:rFonts w:cs="Times New Roman"/>
          <w:color w:val="000000" w:themeColor="text1"/>
          <w:sz w:val="20"/>
          <w:szCs w:val="20"/>
        </w:rPr>
        <w:t>Mě možná ještě k té radosti napadá, že vy jste jako vždycky měly radost, že jste to otevřely, ale bylo</w:t>
      </w:r>
      <w:r w:rsidR="00A27FA1">
        <w:rPr>
          <w:rFonts w:cs="Times New Roman"/>
          <w:color w:val="000000" w:themeColor="text1"/>
          <w:sz w:val="20"/>
          <w:szCs w:val="20"/>
        </w:rPr>
        <w:t xml:space="preserve"> </w:t>
      </w:r>
      <w:r w:rsidR="00696771" w:rsidRPr="00CA1E8A">
        <w:rPr>
          <w:rFonts w:cs="Times New Roman"/>
          <w:color w:val="000000" w:themeColor="text1"/>
          <w:sz w:val="20"/>
          <w:szCs w:val="20"/>
        </w:rPr>
        <w:t>hezké vidět, že vždycky, k</w:t>
      </w:r>
      <w:r w:rsidR="00A27FA1">
        <w:rPr>
          <w:rFonts w:cs="Times New Roman"/>
          <w:color w:val="000000" w:themeColor="text1"/>
          <w:sz w:val="20"/>
          <w:szCs w:val="20"/>
        </w:rPr>
        <w:t>d</w:t>
      </w:r>
      <w:r w:rsidR="00696771" w:rsidRPr="00CA1E8A">
        <w:rPr>
          <w:rFonts w:cs="Times New Roman"/>
          <w:color w:val="000000" w:themeColor="text1"/>
          <w:sz w:val="20"/>
          <w:szCs w:val="20"/>
        </w:rPr>
        <w:t>yž jste otevřely něco, co jste znaly</w:t>
      </w:r>
      <w:r w:rsidR="0099658B" w:rsidRPr="00CA1E8A">
        <w:rPr>
          <w:rFonts w:cs="Times New Roman"/>
          <w:color w:val="000000" w:themeColor="text1"/>
          <w:sz w:val="20"/>
          <w:szCs w:val="20"/>
        </w:rPr>
        <w:t>. Že třeba tu zlatonku, kterou jako všichni znají, že jste z toho měly větší radost, než když jste jako nevěděly, co to je. Že možná</w:t>
      </w:r>
      <w:r w:rsidR="007E3444" w:rsidRPr="00CA1E8A">
        <w:rPr>
          <w:rFonts w:cs="Times New Roman"/>
          <w:color w:val="000000" w:themeColor="text1"/>
          <w:sz w:val="20"/>
          <w:szCs w:val="20"/>
        </w:rPr>
        <w:t xml:space="preserve">, že tím, že nevím, jak moc znáte Haryho Pottera a co jste tady všechno dělaly, tak některé ty byly </w:t>
      </w:r>
      <w:r w:rsidR="007F508C" w:rsidRPr="00CA1E8A">
        <w:rPr>
          <w:rFonts w:cs="Times New Roman"/>
          <w:color w:val="000000" w:themeColor="text1"/>
          <w:sz w:val="20"/>
          <w:szCs w:val="20"/>
        </w:rPr>
        <w:t xml:space="preserve">„Co to jako je, to je blbost” Tak to </w:t>
      </w:r>
      <w:r w:rsidR="00A27FA1">
        <w:rPr>
          <w:rFonts w:cs="Times New Roman"/>
          <w:color w:val="000000" w:themeColor="text1"/>
          <w:sz w:val="20"/>
          <w:szCs w:val="20"/>
        </w:rPr>
        <w:t xml:space="preserve">ještě možná bylo takové silné. </w:t>
      </w:r>
    </w:p>
    <w:p w14:paraId="17C1DDF5" w14:textId="570C1453" w:rsidR="007F508C" w:rsidRPr="00CA1E8A" w:rsidRDefault="007F508C"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Máte ještě někdo něco, co vás napadá?</w:t>
      </w:r>
      <w:r w:rsidR="00C92B87" w:rsidRPr="00CA1E8A">
        <w:rPr>
          <w:rFonts w:cs="Times New Roman"/>
          <w:color w:val="000000" w:themeColor="text1"/>
          <w:sz w:val="20"/>
          <w:szCs w:val="20"/>
        </w:rPr>
        <w:t xml:space="preserve"> Tak jo.</w:t>
      </w:r>
    </w:p>
    <w:p w14:paraId="0F6E0C52" w14:textId="217352CF" w:rsidR="00C92B87"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C92B87" w:rsidRPr="00CA1E8A">
        <w:rPr>
          <w:rFonts w:cs="Times New Roman"/>
          <w:color w:val="000000" w:themeColor="text1"/>
          <w:sz w:val="20"/>
          <w:szCs w:val="20"/>
        </w:rPr>
        <w:t xml:space="preserve">My jsme teda jenom, chci říct, že </w:t>
      </w:r>
      <w:r w:rsidR="00A27FA1">
        <w:rPr>
          <w:rFonts w:cs="Times New Roman"/>
          <w:color w:val="000000" w:themeColor="text1"/>
          <w:sz w:val="20"/>
          <w:szCs w:val="20"/>
        </w:rPr>
        <w:t>m</w:t>
      </w:r>
      <w:r w:rsidR="00C92B87" w:rsidRPr="00CA1E8A">
        <w:rPr>
          <w:rFonts w:cs="Times New Roman"/>
          <w:color w:val="000000" w:themeColor="text1"/>
          <w:sz w:val="20"/>
          <w:szCs w:val="20"/>
        </w:rPr>
        <w:t>y jsme měly rado</w:t>
      </w:r>
      <w:r w:rsidR="00A27FA1">
        <w:rPr>
          <w:rFonts w:cs="Times New Roman"/>
          <w:color w:val="000000" w:themeColor="text1"/>
          <w:sz w:val="20"/>
          <w:szCs w:val="20"/>
        </w:rPr>
        <w:t>st, že jsme skončily třetí, pro</w:t>
      </w:r>
      <w:r w:rsidR="00C92B87" w:rsidRPr="00CA1E8A">
        <w:rPr>
          <w:rFonts w:cs="Times New Roman"/>
          <w:color w:val="000000" w:themeColor="text1"/>
          <w:sz w:val="20"/>
          <w:szCs w:val="20"/>
        </w:rPr>
        <w:t>t</w:t>
      </w:r>
      <w:r w:rsidR="00A27FA1">
        <w:rPr>
          <w:rFonts w:cs="Times New Roman"/>
          <w:color w:val="000000" w:themeColor="text1"/>
          <w:sz w:val="20"/>
          <w:szCs w:val="20"/>
        </w:rPr>
        <w:t>o</w:t>
      </w:r>
      <w:r w:rsidR="00C92B87" w:rsidRPr="00CA1E8A">
        <w:rPr>
          <w:rFonts w:cs="Times New Roman"/>
          <w:color w:val="000000" w:themeColor="text1"/>
          <w:sz w:val="20"/>
          <w:szCs w:val="20"/>
        </w:rPr>
        <w:t>že jsme si myslely, že budeme poslední</w:t>
      </w:r>
      <w:r w:rsidR="00A210E0" w:rsidRPr="00CA1E8A">
        <w:rPr>
          <w:rFonts w:cs="Times New Roman"/>
          <w:color w:val="000000" w:themeColor="text1"/>
          <w:sz w:val="20"/>
          <w:szCs w:val="20"/>
        </w:rPr>
        <w:t>. A</w:t>
      </w:r>
      <w:r w:rsidR="00020A93" w:rsidRPr="00CA1E8A">
        <w:rPr>
          <w:rFonts w:cs="Times New Roman"/>
          <w:color w:val="000000" w:themeColor="text1"/>
          <w:sz w:val="20"/>
          <w:szCs w:val="20"/>
        </w:rPr>
        <w:t xml:space="preserve"> </w:t>
      </w:r>
      <w:r w:rsidR="00A210E0" w:rsidRPr="00CA1E8A">
        <w:rPr>
          <w:rFonts w:cs="Times New Roman"/>
          <w:color w:val="000000" w:themeColor="text1"/>
          <w:sz w:val="20"/>
          <w:szCs w:val="20"/>
        </w:rPr>
        <w:t xml:space="preserve">ještě </w:t>
      </w:r>
      <w:r w:rsidR="00020A93" w:rsidRPr="00CA1E8A">
        <w:rPr>
          <w:rFonts w:cs="Times New Roman"/>
          <w:color w:val="000000" w:themeColor="text1"/>
          <w:sz w:val="20"/>
          <w:szCs w:val="20"/>
        </w:rPr>
        <w:t xml:space="preserve">jsme předběhly </w:t>
      </w:r>
      <w:r w:rsidR="00A27FA1">
        <w:rPr>
          <w:rFonts w:cs="Times New Roman"/>
          <w:color w:val="000000" w:themeColor="text1"/>
          <w:sz w:val="20"/>
          <w:szCs w:val="20"/>
        </w:rPr>
        <w:t>jednu skupinku</w:t>
      </w:r>
      <w:r w:rsidR="00020A93" w:rsidRPr="00CA1E8A">
        <w:rPr>
          <w:rFonts w:cs="Times New Roman"/>
          <w:color w:val="000000" w:themeColor="text1"/>
          <w:sz w:val="20"/>
          <w:szCs w:val="20"/>
        </w:rPr>
        <w:t xml:space="preserve">, která nám s tím poradila, že jsme teda jako. </w:t>
      </w:r>
    </w:p>
    <w:p w14:paraId="3644758B" w14:textId="7C3A9A01" w:rsidR="00020A93"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020A93" w:rsidRPr="00CA1E8A">
        <w:rPr>
          <w:rFonts w:cs="Times New Roman"/>
          <w:color w:val="000000" w:themeColor="text1"/>
          <w:sz w:val="20"/>
          <w:szCs w:val="20"/>
        </w:rPr>
        <w:t xml:space="preserve">Pro dobrotu na žebotu. </w:t>
      </w:r>
    </w:p>
    <w:p w14:paraId="3EB0A1A9" w14:textId="6D539FBD" w:rsidR="00A210E0"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27FA1">
        <w:rPr>
          <w:rFonts w:cs="Times New Roman"/>
          <w:color w:val="000000" w:themeColor="text1"/>
          <w:sz w:val="20"/>
          <w:szCs w:val="20"/>
        </w:rPr>
        <w:t>A</w:t>
      </w:r>
      <w:r w:rsidR="00A210E0" w:rsidRPr="00CA1E8A">
        <w:rPr>
          <w:rFonts w:cs="Times New Roman"/>
          <w:color w:val="000000" w:themeColor="text1"/>
          <w:sz w:val="20"/>
          <w:szCs w:val="20"/>
        </w:rPr>
        <w:t>le neporadila jsem jim jako nic, co byte nevěděli všichni.</w:t>
      </w:r>
    </w:p>
    <w:p w14:paraId="0712B209" w14:textId="6F6D8D04" w:rsidR="00D148B0" w:rsidRPr="00CA1E8A" w:rsidRDefault="00D148B0"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No jenom </w:t>
      </w:r>
      <w:r w:rsidR="00A27FA1">
        <w:rPr>
          <w:rFonts w:cs="Times New Roman"/>
          <w:color w:val="000000" w:themeColor="text1"/>
          <w:sz w:val="20"/>
          <w:szCs w:val="20"/>
        </w:rPr>
        <w:t xml:space="preserve">jste nám ujasnili to pravidlo. </w:t>
      </w:r>
      <w:r w:rsidRPr="00CA1E8A">
        <w:rPr>
          <w:rFonts w:cs="Times New Roman"/>
          <w:color w:val="000000" w:themeColor="text1"/>
          <w:sz w:val="20"/>
          <w:szCs w:val="20"/>
        </w:rPr>
        <w:t>Jo. Jo.</w:t>
      </w:r>
    </w:p>
    <w:p w14:paraId="257845D7" w14:textId="77777777" w:rsidR="00A27FA1"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A27FA1">
        <w:rPr>
          <w:rFonts w:cs="Times New Roman"/>
          <w:color w:val="000000" w:themeColor="text1"/>
          <w:sz w:val="20"/>
          <w:szCs w:val="20"/>
        </w:rPr>
        <w:t>M</w:t>
      </w:r>
      <w:r w:rsidR="00D148B0" w:rsidRPr="00CA1E8A">
        <w:rPr>
          <w:rFonts w:cs="Times New Roman"/>
          <w:color w:val="000000" w:themeColor="text1"/>
          <w:sz w:val="20"/>
          <w:szCs w:val="20"/>
        </w:rPr>
        <w:t>ě jenom jako možná napadá, že moje chyba</w:t>
      </w:r>
      <w:r w:rsidR="00DC6340" w:rsidRPr="00CA1E8A">
        <w:rPr>
          <w:rFonts w:cs="Times New Roman"/>
          <w:color w:val="000000" w:themeColor="text1"/>
          <w:sz w:val="20"/>
          <w:szCs w:val="20"/>
        </w:rPr>
        <w:t xml:space="preserve">, </w:t>
      </w:r>
      <w:r w:rsidR="00A27FA1">
        <w:rPr>
          <w:rFonts w:cs="Times New Roman"/>
          <w:color w:val="000000" w:themeColor="text1"/>
          <w:sz w:val="20"/>
          <w:szCs w:val="20"/>
        </w:rPr>
        <w:t xml:space="preserve">a </w:t>
      </w:r>
      <w:r w:rsidR="00DC6340" w:rsidRPr="00CA1E8A">
        <w:rPr>
          <w:rFonts w:cs="Times New Roman"/>
          <w:color w:val="000000" w:themeColor="text1"/>
          <w:sz w:val="20"/>
          <w:szCs w:val="20"/>
        </w:rPr>
        <w:t>omlouvám se za to, že moje Y vypadá jako 4, protože vás to některé zmátlo. Tak za to se omlouvám</w:t>
      </w:r>
      <w:r w:rsidR="00A27FA1">
        <w:rPr>
          <w:rFonts w:cs="Times New Roman"/>
          <w:color w:val="000000" w:themeColor="text1"/>
          <w:sz w:val="20"/>
          <w:szCs w:val="20"/>
        </w:rPr>
        <w:t>.</w:t>
      </w:r>
    </w:p>
    <w:p w14:paraId="6E4DFAA6" w14:textId="557593EC" w:rsidR="007C6D68" w:rsidRPr="00CA1E8A" w:rsidRDefault="007C6D68"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Tak jo, jestli už nikdo nic nemá k této části, tak já bych</w:t>
      </w:r>
      <w:r w:rsidR="00A27FA1">
        <w:rPr>
          <w:rFonts w:cs="Times New Roman"/>
          <w:color w:val="000000" w:themeColor="text1"/>
          <w:sz w:val="20"/>
          <w:szCs w:val="20"/>
        </w:rPr>
        <w:t xml:space="preserve"> </w:t>
      </w:r>
      <w:r w:rsidRPr="00CA1E8A">
        <w:rPr>
          <w:rFonts w:cs="Times New Roman"/>
          <w:color w:val="000000" w:themeColor="text1"/>
          <w:sz w:val="20"/>
          <w:szCs w:val="20"/>
        </w:rPr>
        <w:t>možná přešla k té druhé</w:t>
      </w:r>
      <w:r w:rsidR="00097D47" w:rsidRPr="00CA1E8A">
        <w:rPr>
          <w:rFonts w:cs="Times New Roman"/>
          <w:color w:val="000000" w:themeColor="text1"/>
          <w:sz w:val="20"/>
          <w:szCs w:val="20"/>
        </w:rPr>
        <w:t xml:space="preserve">. A to je jako možná celkově otázka, jako krabic, toho, jak fungovaly, toho, </w:t>
      </w:r>
      <w:r w:rsidR="00A27FA1">
        <w:rPr>
          <w:rFonts w:cs="Times New Roman"/>
          <w:color w:val="000000" w:themeColor="text1"/>
          <w:sz w:val="20"/>
          <w:szCs w:val="20"/>
        </w:rPr>
        <w:t>j</w:t>
      </w:r>
      <w:r w:rsidR="00097D47" w:rsidRPr="00CA1E8A">
        <w:rPr>
          <w:rFonts w:cs="Times New Roman"/>
          <w:color w:val="000000" w:themeColor="text1"/>
          <w:sz w:val="20"/>
          <w:szCs w:val="20"/>
        </w:rPr>
        <w:t>ak se používaly</w:t>
      </w:r>
      <w:r w:rsidR="00A27FA1">
        <w:rPr>
          <w:rFonts w:cs="Times New Roman"/>
          <w:color w:val="000000" w:themeColor="text1"/>
          <w:sz w:val="20"/>
          <w:szCs w:val="20"/>
        </w:rPr>
        <w:t>. A</w:t>
      </w:r>
      <w:r w:rsidR="00097D47" w:rsidRPr="00CA1E8A">
        <w:rPr>
          <w:rFonts w:cs="Times New Roman"/>
          <w:color w:val="000000" w:themeColor="text1"/>
          <w:sz w:val="20"/>
          <w:szCs w:val="20"/>
        </w:rPr>
        <w:t xml:space="preserve"> úplně první by mě možná z</w:t>
      </w:r>
      <w:r w:rsidR="00A27FA1">
        <w:rPr>
          <w:rFonts w:cs="Times New Roman"/>
          <w:color w:val="000000" w:themeColor="text1"/>
          <w:sz w:val="20"/>
          <w:szCs w:val="20"/>
        </w:rPr>
        <w:t>a</w:t>
      </w:r>
      <w:r w:rsidR="00097D47" w:rsidRPr="00CA1E8A">
        <w:rPr>
          <w:rFonts w:cs="Times New Roman"/>
          <w:color w:val="000000" w:themeColor="text1"/>
          <w:sz w:val="20"/>
          <w:szCs w:val="20"/>
        </w:rPr>
        <w:t xml:space="preserve">jímalo, protože to byla </w:t>
      </w:r>
      <w:r w:rsidR="00D9062C" w:rsidRPr="00CA1E8A">
        <w:rPr>
          <w:rFonts w:cs="Times New Roman"/>
          <w:color w:val="000000" w:themeColor="text1"/>
          <w:sz w:val="20"/>
          <w:szCs w:val="20"/>
        </w:rPr>
        <w:t xml:space="preserve">nějaká </w:t>
      </w:r>
      <w:r w:rsidR="00A27FA1">
        <w:rPr>
          <w:rFonts w:cs="Times New Roman"/>
          <w:color w:val="000000" w:themeColor="text1"/>
          <w:sz w:val="20"/>
          <w:szCs w:val="20"/>
        </w:rPr>
        <w:t xml:space="preserve">jako </w:t>
      </w:r>
      <w:r w:rsidR="00D9062C" w:rsidRPr="00CA1E8A">
        <w:rPr>
          <w:rFonts w:cs="Times New Roman"/>
          <w:color w:val="000000" w:themeColor="text1"/>
          <w:sz w:val="20"/>
          <w:szCs w:val="20"/>
        </w:rPr>
        <w:t>svým způsobem mod</w:t>
      </w:r>
      <w:r w:rsidR="00A27FA1">
        <w:rPr>
          <w:rFonts w:cs="Times New Roman"/>
          <w:color w:val="000000" w:themeColor="text1"/>
          <w:sz w:val="20"/>
          <w:szCs w:val="20"/>
        </w:rPr>
        <w:t>ern</w:t>
      </w:r>
      <w:r w:rsidR="00D9062C" w:rsidRPr="00CA1E8A">
        <w:rPr>
          <w:rFonts w:cs="Times New Roman"/>
          <w:color w:val="000000" w:themeColor="text1"/>
          <w:sz w:val="20"/>
          <w:szCs w:val="20"/>
        </w:rPr>
        <w:t>í technologie</w:t>
      </w:r>
      <w:r w:rsidR="00A27FA1">
        <w:rPr>
          <w:rFonts w:cs="Times New Roman"/>
          <w:color w:val="000000" w:themeColor="text1"/>
          <w:sz w:val="20"/>
          <w:szCs w:val="20"/>
        </w:rPr>
        <w:t>,</w:t>
      </w:r>
      <w:r w:rsidR="00D9062C" w:rsidRPr="00CA1E8A">
        <w:rPr>
          <w:rFonts w:cs="Times New Roman"/>
          <w:color w:val="000000" w:themeColor="text1"/>
          <w:sz w:val="20"/>
          <w:szCs w:val="20"/>
        </w:rPr>
        <w:t xml:space="preserve"> a mě by zaj</w:t>
      </w:r>
      <w:r w:rsidR="00A27FA1">
        <w:rPr>
          <w:rFonts w:cs="Times New Roman"/>
          <w:color w:val="000000" w:themeColor="text1"/>
          <w:sz w:val="20"/>
          <w:szCs w:val="20"/>
        </w:rPr>
        <w:t>í</w:t>
      </w:r>
      <w:r w:rsidR="00D9062C" w:rsidRPr="00CA1E8A">
        <w:rPr>
          <w:rFonts w:cs="Times New Roman"/>
          <w:color w:val="000000" w:themeColor="text1"/>
          <w:sz w:val="20"/>
          <w:szCs w:val="20"/>
        </w:rPr>
        <w:t>malo, jak se vám s těma modern</w:t>
      </w:r>
      <w:r w:rsidR="00A27FA1">
        <w:rPr>
          <w:rFonts w:cs="Times New Roman"/>
          <w:color w:val="000000" w:themeColor="text1"/>
          <w:sz w:val="20"/>
          <w:szCs w:val="20"/>
        </w:rPr>
        <w:t>í</w:t>
      </w:r>
      <w:r w:rsidR="00D9062C" w:rsidRPr="00CA1E8A">
        <w:rPr>
          <w:rFonts w:cs="Times New Roman"/>
          <w:color w:val="000000" w:themeColor="text1"/>
          <w:sz w:val="20"/>
          <w:szCs w:val="20"/>
        </w:rPr>
        <w:t>ma technologiema jako pracuje. Jako j</w:t>
      </w:r>
      <w:r w:rsidR="00A27FA1">
        <w:rPr>
          <w:rFonts w:cs="Times New Roman"/>
          <w:color w:val="000000" w:themeColor="text1"/>
          <w:sz w:val="20"/>
          <w:szCs w:val="20"/>
        </w:rPr>
        <w:t>estli je to p</w:t>
      </w:r>
      <w:r w:rsidR="00D9062C" w:rsidRPr="00CA1E8A">
        <w:rPr>
          <w:rFonts w:cs="Times New Roman"/>
          <w:color w:val="000000" w:themeColor="text1"/>
          <w:sz w:val="20"/>
          <w:szCs w:val="20"/>
        </w:rPr>
        <w:t>ro v</w:t>
      </w:r>
      <w:r w:rsidR="00A27FA1">
        <w:rPr>
          <w:rFonts w:cs="Times New Roman"/>
          <w:color w:val="000000" w:themeColor="text1"/>
          <w:sz w:val="20"/>
          <w:szCs w:val="20"/>
        </w:rPr>
        <w:t>ás něco, co je super, c</w:t>
      </w:r>
      <w:r w:rsidR="00D9062C" w:rsidRPr="00CA1E8A">
        <w:rPr>
          <w:rFonts w:cs="Times New Roman"/>
          <w:color w:val="000000" w:themeColor="text1"/>
          <w:sz w:val="20"/>
          <w:szCs w:val="20"/>
        </w:rPr>
        <w:t>o vás třeba</w:t>
      </w:r>
      <w:r w:rsidR="00A27FA1">
        <w:rPr>
          <w:rFonts w:cs="Times New Roman"/>
          <w:color w:val="000000" w:themeColor="text1"/>
          <w:sz w:val="20"/>
          <w:szCs w:val="20"/>
        </w:rPr>
        <w:t>,</w:t>
      </w:r>
      <w:r w:rsidR="00D9062C" w:rsidRPr="00CA1E8A">
        <w:rPr>
          <w:rFonts w:cs="Times New Roman"/>
          <w:color w:val="000000" w:themeColor="text1"/>
          <w:sz w:val="20"/>
          <w:szCs w:val="20"/>
        </w:rPr>
        <w:t xml:space="preserve"> </w:t>
      </w:r>
      <w:r w:rsidR="00A27FA1">
        <w:rPr>
          <w:rFonts w:cs="Times New Roman"/>
          <w:color w:val="000000" w:themeColor="text1"/>
          <w:sz w:val="20"/>
          <w:szCs w:val="20"/>
        </w:rPr>
        <w:t>vás namotivuje. J</w:t>
      </w:r>
      <w:r w:rsidR="007D6394" w:rsidRPr="00CA1E8A">
        <w:rPr>
          <w:rFonts w:cs="Times New Roman"/>
          <w:color w:val="000000" w:themeColor="text1"/>
          <w:sz w:val="20"/>
          <w:szCs w:val="20"/>
        </w:rPr>
        <w:t>ako líbí se vám to</w:t>
      </w:r>
      <w:r w:rsidR="00A27FA1">
        <w:rPr>
          <w:rFonts w:cs="Times New Roman"/>
          <w:color w:val="000000" w:themeColor="text1"/>
          <w:sz w:val="20"/>
          <w:szCs w:val="20"/>
        </w:rPr>
        <w:t>,</w:t>
      </w:r>
      <w:r w:rsidR="007D6394" w:rsidRPr="00CA1E8A">
        <w:rPr>
          <w:rFonts w:cs="Times New Roman"/>
          <w:color w:val="000000" w:themeColor="text1"/>
          <w:sz w:val="20"/>
          <w:szCs w:val="20"/>
        </w:rPr>
        <w:t xml:space="preserve"> nebo to je vlastně zbytečnost, která je všude kolem nás a už třeba nechcete technologie. Nebo</w:t>
      </w:r>
      <w:r w:rsidR="00A27FA1">
        <w:rPr>
          <w:rFonts w:cs="Times New Roman"/>
          <w:color w:val="000000" w:themeColor="text1"/>
          <w:sz w:val="20"/>
          <w:szCs w:val="20"/>
        </w:rPr>
        <w:t xml:space="preserve"> jako</w:t>
      </w:r>
      <w:r w:rsidR="007D6394" w:rsidRPr="00CA1E8A">
        <w:rPr>
          <w:rFonts w:cs="Times New Roman"/>
          <w:color w:val="000000" w:themeColor="text1"/>
          <w:sz w:val="20"/>
          <w:szCs w:val="20"/>
        </w:rPr>
        <w:t xml:space="preserve"> jaký prostě máte názor </w:t>
      </w:r>
      <w:r w:rsidR="00A27FA1">
        <w:rPr>
          <w:rFonts w:cs="Times New Roman"/>
          <w:color w:val="000000" w:themeColor="text1"/>
          <w:sz w:val="20"/>
          <w:szCs w:val="20"/>
        </w:rPr>
        <w:t xml:space="preserve">celkově </w:t>
      </w:r>
      <w:r w:rsidR="007D6394" w:rsidRPr="00CA1E8A">
        <w:rPr>
          <w:rFonts w:cs="Times New Roman"/>
          <w:color w:val="000000" w:themeColor="text1"/>
          <w:sz w:val="20"/>
          <w:szCs w:val="20"/>
        </w:rPr>
        <w:t>na technologie v používání v</w:t>
      </w:r>
      <w:r w:rsidR="00825DB7" w:rsidRPr="00CA1E8A">
        <w:rPr>
          <w:rFonts w:cs="Times New Roman"/>
          <w:color w:val="000000" w:themeColor="text1"/>
          <w:sz w:val="20"/>
          <w:szCs w:val="20"/>
        </w:rPr>
        <w:t> takovýchto hrách, v aktivitách.</w:t>
      </w:r>
    </w:p>
    <w:p w14:paraId="4A359D39" w14:textId="62AD59B2" w:rsidR="00825DB7"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825DB7" w:rsidRPr="00CA1E8A">
        <w:rPr>
          <w:rFonts w:cs="Times New Roman"/>
          <w:color w:val="000000" w:themeColor="text1"/>
          <w:sz w:val="20"/>
          <w:szCs w:val="20"/>
        </w:rPr>
        <w:t>Takhlens, jako tohle</w:t>
      </w:r>
      <w:r w:rsidR="00A27FA1">
        <w:rPr>
          <w:rFonts w:cs="Times New Roman"/>
          <w:color w:val="000000" w:themeColor="text1"/>
          <w:sz w:val="20"/>
          <w:szCs w:val="20"/>
        </w:rPr>
        <w:t>nsto</w:t>
      </w:r>
      <w:r w:rsidR="00825DB7" w:rsidRPr="00CA1E8A">
        <w:rPr>
          <w:rFonts w:cs="Times New Roman"/>
          <w:color w:val="000000" w:themeColor="text1"/>
          <w:sz w:val="20"/>
          <w:szCs w:val="20"/>
        </w:rPr>
        <w:t xml:space="preserve"> byl</w:t>
      </w:r>
      <w:r w:rsidR="00A27FA1">
        <w:rPr>
          <w:rFonts w:cs="Times New Roman"/>
          <w:color w:val="000000" w:themeColor="text1"/>
          <w:sz w:val="20"/>
          <w:szCs w:val="20"/>
        </w:rPr>
        <w:t>o fajn jako technologie. Ale určitě ne jako technologie mob</w:t>
      </w:r>
      <w:r w:rsidR="00825DB7" w:rsidRPr="00CA1E8A">
        <w:rPr>
          <w:rFonts w:cs="Times New Roman"/>
          <w:color w:val="000000" w:themeColor="text1"/>
          <w:sz w:val="20"/>
          <w:szCs w:val="20"/>
        </w:rPr>
        <w:t xml:space="preserve">ily, nebo tady tohlenco, </w:t>
      </w:r>
      <w:r w:rsidR="00A27FA1">
        <w:rPr>
          <w:rFonts w:cs="Times New Roman"/>
          <w:color w:val="000000" w:themeColor="text1"/>
          <w:sz w:val="20"/>
          <w:szCs w:val="20"/>
        </w:rPr>
        <w:t>to ne. A</w:t>
      </w:r>
      <w:r w:rsidR="00825DB7" w:rsidRPr="00CA1E8A">
        <w:rPr>
          <w:rFonts w:cs="Times New Roman"/>
          <w:color w:val="000000" w:themeColor="text1"/>
          <w:sz w:val="20"/>
          <w:szCs w:val="20"/>
        </w:rPr>
        <w:t>le to</w:t>
      </w:r>
      <w:r w:rsidR="00A27FA1">
        <w:rPr>
          <w:rFonts w:cs="Times New Roman"/>
          <w:color w:val="000000" w:themeColor="text1"/>
          <w:sz w:val="20"/>
          <w:szCs w:val="20"/>
        </w:rPr>
        <w:t>to</w:t>
      </w:r>
      <w:r w:rsidR="00825DB7" w:rsidRPr="00CA1E8A">
        <w:rPr>
          <w:rFonts w:cs="Times New Roman"/>
          <w:color w:val="000000" w:themeColor="text1"/>
          <w:sz w:val="20"/>
          <w:szCs w:val="20"/>
        </w:rPr>
        <w:t xml:space="preserve"> bylo </w:t>
      </w:r>
      <w:r w:rsidR="00387984" w:rsidRPr="00CA1E8A">
        <w:rPr>
          <w:rFonts w:cs="Times New Roman"/>
          <w:color w:val="000000" w:themeColor="text1"/>
          <w:sz w:val="20"/>
          <w:szCs w:val="20"/>
        </w:rPr>
        <w:t>fajn</w:t>
      </w:r>
      <w:r w:rsidR="00A27FA1">
        <w:rPr>
          <w:rFonts w:cs="Times New Roman"/>
          <w:color w:val="000000" w:themeColor="text1"/>
          <w:sz w:val="20"/>
          <w:szCs w:val="20"/>
        </w:rPr>
        <w:t>,</w:t>
      </w:r>
      <w:r w:rsidR="00387984" w:rsidRPr="00CA1E8A">
        <w:rPr>
          <w:rFonts w:cs="Times New Roman"/>
          <w:color w:val="000000" w:themeColor="text1"/>
          <w:sz w:val="20"/>
          <w:szCs w:val="20"/>
        </w:rPr>
        <w:t xml:space="preserve"> a jako</w:t>
      </w:r>
      <w:r w:rsidR="00A27FA1">
        <w:rPr>
          <w:rFonts w:cs="Times New Roman"/>
          <w:color w:val="000000" w:themeColor="text1"/>
          <w:sz w:val="20"/>
          <w:szCs w:val="20"/>
        </w:rPr>
        <w:t>že</w:t>
      </w:r>
      <w:r w:rsidR="00387984" w:rsidRPr="00CA1E8A">
        <w:rPr>
          <w:rFonts w:cs="Times New Roman"/>
          <w:color w:val="000000" w:themeColor="text1"/>
          <w:sz w:val="20"/>
          <w:szCs w:val="20"/>
        </w:rPr>
        <w:t xml:space="preserve"> úžasný, že někdo něco takové dokáže prostě vyrobit</w:t>
      </w:r>
      <w:r w:rsidR="00A27FA1">
        <w:rPr>
          <w:rFonts w:cs="Times New Roman"/>
          <w:color w:val="000000" w:themeColor="text1"/>
          <w:sz w:val="20"/>
          <w:szCs w:val="20"/>
        </w:rPr>
        <w:t>,</w:t>
      </w:r>
      <w:r w:rsidR="00387984" w:rsidRPr="00CA1E8A">
        <w:rPr>
          <w:rFonts w:cs="Times New Roman"/>
          <w:color w:val="000000" w:themeColor="text1"/>
          <w:sz w:val="20"/>
          <w:szCs w:val="20"/>
        </w:rPr>
        <w:t xml:space="preserve"> nebo jakož</w:t>
      </w:r>
      <w:r w:rsidR="00A27FA1">
        <w:rPr>
          <w:rFonts w:cs="Times New Roman"/>
          <w:color w:val="000000" w:themeColor="text1"/>
          <w:sz w:val="20"/>
          <w:szCs w:val="20"/>
        </w:rPr>
        <w:t>e</w:t>
      </w:r>
      <w:r w:rsidR="00387984" w:rsidRPr="00CA1E8A">
        <w:rPr>
          <w:rFonts w:cs="Times New Roman"/>
          <w:color w:val="000000" w:themeColor="text1"/>
          <w:sz w:val="20"/>
          <w:szCs w:val="20"/>
        </w:rPr>
        <w:t xml:space="preserve"> aji navrhnout a prostě dá se to použít do her prostě různýho typu. A</w:t>
      </w:r>
      <w:r w:rsidR="00A27FA1">
        <w:rPr>
          <w:rFonts w:cs="Times New Roman"/>
          <w:color w:val="000000" w:themeColor="text1"/>
          <w:sz w:val="20"/>
          <w:szCs w:val="20"/>
        </w:rPr>
        <w:t>le</w:t>
      </w:r>
      <w:r w:rsidR="00387984" w:rsidRPr="00CA1E8A">
        <w:rPr>
          <w:rFonts w:cs="Times New Roman"/>
          <w:color w:val="000000" w:themeColor="text1"/>
          <w:sz w:val="20"/>
          <w:szCs w:val="20"/>
        </w:rPr>
        <w:t xml:space="preserve"> že </w:t>
      </w:r>
      <w:r w:rsidR="005E5FB5" w:rsidRPr="00CA1E8A">
        <w:rPr>
          <w:rFonts w:cs="Times New Roman"/>
          <w:color w:val="000000" w:themeColor="text1"/>
          <w:sz w:val="20"/>
          <w:szCs w:val="20"/>
        </w:rPr>
        <w:t>přímo třeba s mobilem chodit nebo něco, to jako ne.</w:t>
      </w:r>
    </w:p>
    <w:p w14:paraId="29FFFC44" w14:textId="7DC940E5" w:rsidR="005E5FB5" w:rsidRPr="00CA1E8A" w:rsidRDefault="005E5FB5"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Já si myslím, že je super, jak to aji jako svítilo. Že mě se to líbilo</w:t>
      </w:r>
      <w:r w:rsidR="00E90828" w:rsidRPr="00CA1E8A">
        <w:rPr>
          <w:rFonts w:cs="Times New Roman"/>
          <w:color w:val="000000" w:themeColor="text1"/>
          <w:sz w:val="20"/>
          <w:szCs w:val="20"/>
        </w:rPr>
        <w:t>, tak natož těm dětem</w:t>
      </w:r>
      <w:r w:rsidR="00A27FA1">
        <w:rPr>
          <w:rFonts w:cs="Times New Roman"/>
          <w:color w:val="000000" w:themeColor="text1"/>
          <w:sz w:val="20"/>
          <w:szCs w:val="20"/>
        </w:rPr>
        <w:t>, že</w:t>
      </w:r>
      <w:r w:rsidR="00E90828" w:rsidRPr="00CA1E8A">
        <w:rPr>
          <w:rFonts w:cs="Times New Roman"/>
          <w:color w:val="000000" w:themeColor="text1"/>
          <w:sz w:val="20"/>
          <w:szCs w:val="20"/>
        </w:rPr>
        <w:t xml:space="preserve">. </w:t>
      </w:r>
    </w:p>
    <w:p w14:paraId="6CB19BDD" w14:textId="4982B10E" w:rsidR="00E90828" w:rsidRPr="00CA1E8A" w:rsidRDefault="00E90828"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Právě třeba ještě jak </w:t>
      </w:r>
      <w:r w:rsidR="00A27FA1">
        <w:rPr>
          <w:rFonts w:cs="Times New Roman"/>
          <w:color w:val="000000" w:themeColor="text1"/>
          <w:sz w:val="20"/>
          <w:szCs w:val="20"/>
        </w:rPr>
        <w:t>tady ta skupina mluvila o to</w:t>
      </w:r>
      <w:r w:rsidR="00131E9A" w:rsidRPr="00CA1E8A">
        <w:rPr>
          <w:rFonts w:cs="Times New Roman"/>
          <w:color w:val="000000" w:themeColor="text1"/>
          <w:sz w:val="20"/>
          <w:szCs w:val="20"/>
        </w:rPr>
        <w:t>, jako</w:t>
      </w:r>
      <w:r w:rsidR="00A27FA1">
        <w:rPr>
          <w:rFonts w:cs="Times New Roman"/>
          <w:color w:val="000000" w:themeColor="text1"/>
          <w:sz w:val="20"/>
          <w:szCs w:val="20"/>
        </w:rPr>
        <w:t xml:space="preserve"> o t</w:t>
      </w:r>
      <w:r w:rsidR="00131E9A" w:rsidRPr="00CA1E8A">
        <w:rPr>
          <w:rFonts w:cs="Times New Roman"/>
          <w:color w:val="000000" w:themeColor="text1"/>
          <w:sz w:val="20"/>
          <w:szCs w:val="20"/>
        </w:rPr>
        <w:t xml:space="preserve">é radosti, jak </w:t>
      </w:r>
      <w:r w:rsidR="00A27FA1">
        <w:rPr>
          <w:rFonts w:cs="Times New Roman"/>
          <w:color w:val="000000" w:themeColor="text1"/>
          <w:sz w:val="20"/>
          <w:szCs w:val="20"/>
        </w:rPr>
        <w:t xml:space="preserve">pak </w:t>
      </w:r>
      <w:r w:rsidR="00131E9A" w:rsidRPr="00CA1E8A">
        <w:rPr>
          <w:rFonts w:cs="Times New Roman"/>
          <w:color w:val="000000" w:themeColor="text1"/>
          <w:sz w:val="20"/>
          <w:szCs w:val="20"/>
        </w:rPr>
        <w:t xml:space="preserve">na konci </w:t>
      </w:r>
      <w:r w:rsidR="00A27FA1" w:rsidRPr="00CA1E8A">
        <w:rPr>
          <w:rFonts w:cs="Times New Roman"/>
          <w:color w:val="000000" w:themeColor="text1"/>
          <w:sz w:val="20"/>
          <w:szCs w:val="20"/>
        </w:rPr>
        <w:t xml:space="preserve">jsme </w:t>
      </w:r>
      <w:r w:rsidR="00131E9A" w:rsidRPr="00CA1E8A">
        <w:rPr>
          <w:rFonts w:cs="Times New Roman"/>
          <w:color w:val="000000" w:themeColor="text1"/>
          <w:sz w:val="20"/>
          <w:szCs w:val="20"/>
        </w:rPr>
        <w:t xml:space="preserve">otevřely ty komnaty, tak já jsem spíš měla vždycky jako radost z toho, jak zasvítila nová barvička a </w:t>
      </w:r>
      <w:r w:rsidR="00167A83" w:rsidRPr="00CA1E8A">
        <w:rPr>
          <w:rFonts w:cs="Times New Roman"/>
          <w:color w:val="000000" w:themeColor="text1"/>
          <w:sz w:val="20"/>
          <w:szCs w:val="20"/>
        </w:rPr>
        <w:t xml:space="preserve">ťukla jsem si </w:t>
      </w:r>
      <w:r w:rsidR="00EC0CCC">
        <w:rPr>
          <w:rFonts w:cs="Times New Roman"/>
          <w:color w:val="000000" w:themeColor="text1"/>
          <w:sz w:val="20"/>
          <w:szCs w:val="20"/>
        </w:rPr>
        <w:t xml:space="preserve">na to a otevřelo se to. Takže spíš </w:t>
      </w:r>
      <w:r w:rsidR="00167A83" w:rsidRPr="00CA1E8A">
        <w:rPr>
          <w:rFonts w:cs="Times New Roman"/>
          <w:color w:val="000000" w:themeColor="text1"/>
          <w:sz w:val="20"/>
          <w:szCs w:val="20"/>
        </w:rPr>
        <w:t>tady z tohohle jsem měla tu radost.</w:t>
      </w:r>
    </w:p>
    <w:p w14:paraId="34A62832" w14:textId="1215B456" w:rsidR="00167A83" w:rsidRPr="00CA1E8A" w:rsidRDefault="00EC0CCC"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167A83" w:rsidRPr="00CA1E8A">
        <w:rPr>
          <w:rFonts w:cs="Times New Roman"/>
          <w:color w:val="000000" w:themeColor="text1"/>
          <w:sz w:val="20"/>
          <w:szCs w:val="20"/>
        </w:rPr>
        <w:t>A jakože třeba, vlastně t</w:t>
      </w:r>
      <w:r>
        <w:rPr>
          <w:rFonts w:cs="Times New Roman"/>
          <w:color w:val="000000" w:themeColor="text1"/>
          <w:sz w:val="20"/>
          <w:szCs w:val="20"/>
        </w:rPr>
        <w:t>a</w:t>
      </w:r>
      <w:r w:rsidR="00167A83" w:rsidRPr="00CA1E8A">
        <w:rPr>
          <w:rFonts w:cs="Times New Roman"/>
          <w:color w:val="000000" w:themeColor="text1"/>
          <w:sz w:val="20"/>
          <w:szCs w:val="20"/>
        </w:rPr>
        <w:t xml:space="preserve"> otázka směřuje k tomu, jako jestli</w:t>
      </w:r>
      <w:r w:rsidR="00FD12E0" w:rsidRPr="00CA1E8A">
        <w:rPr>
          <w:rFonts w:cs="Times New Roman"/>
          <w:color w:val="000000" w:themeColor="text1"/>
          <w:sz w:val="20"/>
          <w:szCs w:val="20"/>
        </w:rPr>
        <w:t xml:space="preserve"> </w:t>
      </w:r>
      <w:r w:rsidR="00167A83" w:rsidRPr="00CA1E8A">
        <w:rPr>
          <w:rFonts w:cs="Times New Roman"/>
          <w:color w:val="000000" w:themeColor="text1"/>
          <w:sz w:val="20"/>
          <w:szCs w:val="20"/>
        </w:rPr>
        <w:t>to</w:t>
      </w:r>
      <w:r>
        <w:rPr>
          <w:rFonts w:cs="Times New Roman"/>
          <w:color w:val="000000" w:themeColor="text1"/>
          <w:sz w:val="20"/>
          <w:szCs w:val="20"/>
        </w:rPr>
        <w:t>d</w:t>
      </w:r>
      <w:r w:rsidR="00167A83" w:rsidRPr="00CA1E8A">
        <w:rPr>
          <w:rFonts w:cs="Times New Roman"/>
          <w:color w:val="000000" w:themeColor="text1"/>
          <w:sz w:val="20"/>
          <w:szCs w:val="20"/>
        </w:rPr>
        <w:t>le má v tom lese</w:t>
      </w:r>
      <w:r>
        <w:rPr>
          <w:rFonts w:cs="Times New Roman"/>
          <w:color w:val="000000" w:themeColor="text1"/>
          <w:sz w:val="20"/>
          <w:szCs w:val="20"/>
        </w:rPr>
        <w:t>,</w:t>
      </w:r>
      <w:r w:rsidR="00167A83" w:rsidRPr="00CA1E8A">
        <w:rPr>
          <w:rFonts w:cs="Times New Roman"/>
          <w:color w:val="000000" w:themeColor="text1"/>
          <w:sz w:val="20"/>
          <w:szCs w:val="20"/>
        </w:rPr>
        <w:t xml:space="preserve"> třeba na tom táboře</w:t>
      </w:r>
      <w:r>
        <w:rPr>
          <w:rFonts w:cs="Times New Roman"/>
          <w:color w:val="000000" w:themeColor="text1"/>
          <w:sz w:val="20"/>
          <w:szCs w:val="20"/>
        </w:rPr>
        <w:t>, co dělat nebo ne. Jaký na tod</w:t>
      </w:r>
      <w:r w:rsidR="00167A83" w:rsidRPr="00CA1E8A">
        <w:rPr>
          <w:rFonts w:cs="Times New Roman"/>
          <w:color w:val="000000" w:themeColor="text1"/>
          <w:sz w:val="20"/>
          <w:szCs w:val="20"/>
        </w:rPr>
        <w:t>le máte názor?</w:t>
      </w:r>
    </w:p>
    <w:p w14:paraId="39E70B68" w14:textId="4D24A29C" w:rsidR="0027056C" w:rsidRPr="00CA1E8A" w:rsidRDefault="00EC0CCC"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lastRenderedPageBreak/>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167A83" w:rsidRPr="00CA1E8A">
        <w:rPr>
          <w:rFonts w:cs="Times New Roman"/>
          <w:color w:val="000000" w:themeColor="text1"/>
          <w:sz w:val="20"/>
          <w:szCs w:val="20"/>
        </w:rPr>
        <w:t xml:space="preserve">Já si myslím, že </w:t>
      </w:r>
      <w:r>
        <w:rPr>
          <w:rFonts w:cs="Times New Roman"/>
          <w:color w:val="000000" w:themeColor="text1"/>
          <w:sz w:val="20"/>
          <w:szCs w:val="20"/>
        </w:rPr>
        <w:t>jo. Ž</w:t>
      </w:r>
      <w:r w:rsidR="00171A4E" w:rsidRPr="00CA1E8A">
        <w:rPr>
          <w:rFonts w:cs="Times New Roman"/>
          <w:color w:val="000000" w:themeColor="text1"/>
          <w:sz w:val="20"/>
          <w:szCs w:val="20"/>
        </w:rPr>
        <w:t xml:space="preserve">e je to něco obnovení, takže </w:t>
      </w:r>
      <w:r w:rsidR="0027056C" w:rsidRPr="00CA1E8A">
        <w:rPr>
          <w:rFonts w:cs="Times New Roman"/>
          <w:color w:val="000000" w:themeColor="text1"/>
          <w:sz w:val="20"/>
          <w:szCs w:val="20"/>
        </w:rPr>
        <w:t>to je takový zajímavý zpestření. Jo.</w:t>
      </w:r>
    </w:p>
    <w:p w14:paraId="4FE431EF" w14:textId="34468875" w:rsidR="0027056C" w:rsidRPr="00CA1E8A" w:rsidRDefault="00FD12E0"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S tím jako jsou technologie</w:t>
      </w:r>
      <w:r w:rsidR="00EC0CCC">
        <w:rPr>
          <w:rFonts w:cs="Times New Roman"/>
          <w:color w:val="000000" w:themeColor="text1"/>
          <w:sz w:val="20"/>
          <w:szCs w:val="20"/>
        </w:rPr>
        <w:t xml:space="preserve"> prostě</w:t>
      </w:r>
      <w:r w:rsidRPr="00CA1E8A">
        <w:rPr>
          <w:rFonts w:cs="Times New Roman"/>
          <w:color w:val="000000" w:themeColor="text1"/>
          <w:sz w:val="20"/>
          <w:szCs w:val="20"/>
        </w:rPr>
        <w:t>, teď jsou víc populární</w:t>
      </w:r>
      <w:r w:rsidR="00DF725A" w:rsidRPr="00CA1E8A">
        <w:rPr>
          <w:rFonts w:cs="Times New Roman"/>
          <w:color w:val="000000" w:themeColor="text1"/>
          <w:sz w:val="20"/>
          <w:szCs w:val="20"/>
        </w:rPr>
        <w:t xml:space="preserve"> a populární,</w:t>
      </w:r>
      <w:r w:rsidRPr="00CA1E8A">
        <w:rPr>
          <w:rFonts w:cs="Times New Roman"/>
          <w:color w:val="000000" w:themeColor="text1"/>
          <w:sz w:val="20"/>
          <w:szCs w:val="20"/>
        </w:rPr>
        <w:t xml:space="preserve"> tak jako</w:t>
      </w:r>
      <w:r w:rsidR="00EC0CCC">
        <w:rPr>
          <w:rFonts w:cs="Times New Roman"/>
          <w:color w:val="000000" w:themeColor="text1"/>
          <w:sz w:val="20"/>
          <w:szCs w:val="20"/>
        </w:rPr>
        <w:t>:</w:t>
      </w:r>
      <w:r w:rsidRPr="00CA1E8A">
        <w:rPr>
          <w:rFonts w:cs="Times New Roman"/>
          <w:color w:val="000000" w:themeColor="text1"/>
          <w:sz w:val="20"/>
          <w:szCs w:val="20"/>
        </w:rPr>
        <w:t xml:space="preserve"> </w:t>
      </w:r>
      <w:r w:rsidR="00EC0CCC">
        <w:rPr>
          <w:rFonts w:cs="Times New Roman"/>
          <w:color w:val="000000" w:themeColor="text1"/>
          <w:sz w:val="20"/>
          <w:szCs w:val="20"/>
        </w:rPr>
        <w:t>N</w:t>
      </w:r>
      <w:r w:rsidRPr="00CA1E8A">
        <w:rPr>
          <w:rFonts w:cs="Times New Roman"/>
          <w:color w:val="000000" w:themeColor="text1"/>
          <w:sz w:val="20"/>
          <w:szCs w:val="20"/>
        </w:rPr>
        <w:t>a co ty děcka táhnout</w:t>
      </w:r>
      <w:r w:rsidR="00EC0CCC">
        <w:rPr>
          <w:rFonts w:cs="Times New Roman"/>
          <w:color w:val="000000" w:themeColor="text1"/>
          <w:sz w:val="20"/>
          <w:szCs w:val="20"/>
        </w:rPr>
        <w:t>,</w:t>
      </w:r>
      <w:r w:rsidR="00DF725A" w:rsidRPr="00CA1E8A">
        <w:rPr>
          <w:rFonts w:cs="Times New Roman"/>
          <w:color w:val="000000" w:themeColor="text1"/>
          <w:sz w:val="20"/>
          <w:szCs w:val="20"/>
        </w:rPr>
        <w:t xml:space="preserve"> že</w:t>
      </w:r>
      <w:r w:rsidR="00EC0CCC">
        <w:rPr>
          <w:rFonts w:cs="Times New Roman"/>
          <w:color w:val="000000" w:themeColor="text1"/>
          <w:sz w:val="20"/>
          <w:szCs w:val="20"/>
        </w:rPr>
        <w:t>?</w:t>
      </w:r>
    </w:p>
    <w:p w14:paraId="6819FCD1" w14:textId="37714C79" w:rsidR="00DF725A" w:rsidRPr="00CA1E8A" w:rsidRDefault="00EC0CCC" w:rsidP="00CA1E8A">
      <w:pPr>
        <w:spacing w:after="0" w:line="360" w:lineRule="auto"/>
        <w:rPr>
          <w:rFonts w:cs="Times New Roman"/>
          <w:color w:val="000000" w:themeColor="text1"/>
          <w:sz w:val="20"/>
          <w:szCs w:val="20"/>
        </w:rPr>
      </w:pPr>
      <w:r>
        <w:rPr>
          <w:rFonts w:cs="Times New Roman"/>
          <w:color w:val="000000" w:themeColor="text1"/>
          <w:sz w:val="20"/>
          <w:szCs w:val="20"/>
        </w:rPr>
        <w:t xml:space="preserve">Přesně. </w:t>
      </w:r>
      <w:r w:rsidR="00DF725A" w:rsidRPr="00CA1E8A">
        <w:rPr>
          <w:rFonts w:cs="Times New Roman"/>
          <w:color w:val="000000" w:themeColor="text1"/>
          <w:sz w:val="20"/>
          <w:szCs w:val="20"/>
        </w:rPr>
        <w:t>J</w:t>
      </w:r>
      <w:r>
        <w:rPr>
          <w:rFonts w:cs="Times New Roman"/>
          <w:color w:val="000000" w:themeColor="text1"/>
          <w:sz w:val="20"/>
          <w:szCs w:val="20"/>
        </w:rPr>
        <w:t>o,</w:t>
      </w:r>
      <w:r w:rsidR="00DF725A" w:rsidRPr="00CA1E8A">
        <w:rPr>
          <w:rFonts w:cs="Times New Roman"/>
          <w:color w:val="000000" w:themeColor="text1"/>
          <w:sz w:val="20"/>
          <w:szCs w:val="20"/>
        </w:rPr>
        <w:t xml:space="preserve"> přesně, jakože si to tam přinesem a zase si to odnesem</w:t>
      </w:r>
      <w:r w:rsidR="007A6432" w:rsidRPr="00CA1E8A">
        <w:rPr>
          <w:rFonts w:cs="Times New Roman"/>
          <w:color w:val="000000" w:themeColor="text1"/>
          <w:sz w:val="20"/>
          <w:szCs w:val="20"/>
        </w:rPr>
        <w:t xml:space="preserve">. </w:t>
      </w:r>
    </w:p>
    <w:p w14:paraId="419602F3" w14:textId="101559B9" w:rsidR="007A6432" w:rsidRPr="00CA1E8A" w:rsidRDefault="007A6432"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Já myslím, že je to dobrá</w:t>
      </w:r>
      <w:r w:rsidR="00EC0CCC">
        <w:rPr>
          <w:rFonts w:cs="Times New Roman"/>
          <w:color w:val="000000" w:themeColor="text1"/>
          <w:sz w:val="20"/>
          <w:szCs w:val="20"/>
        </w:rPr>
        <w:t xml:space="preserve"> </w:t>
      </w:r>
      <w:r w:rsidRPr="00CA1E8A">
        <w:rPr>
          <w:rFonts w:cs="Times New Roman"/>
          <w:color w:val="000000" w:themeColor="text1"/>
          <w:sz w:val="20"/>
          <w:szCs w:val="20"/>
        </w:rPr>
        <w:t xml:space="preserve">motivace pro ty děti. Že jako budou pracovat s moderní technologií. Že jako, když se řekne „jdeme do lesa”, tak slyšíš „neeee”, ale když se řekne </w:t>
      </w:r>
      <w:r w:rsidR="00EC0CCC">
        <w:rPr>
          <w:rFonts w:cs="Times New Roman"/>
          <w:color w:val="000000" w:themeColor="text1"/>
          <w:sz w:val="20"/>
          <w:szCs w:val="20"/>
        </w:rPr>
        <w:t>„</w:t>
      </w:r>
      <w:r w:rsidR="00074EE4" w:rsidRPr="00CA1E8A">
        <w:rPr>
          <w:rFonts w:cs="Times New Roman"/>
          <w:color w:val="000000" w:themeColor="text1"/>
          <w:sz w:val="20"/>
          <w:szCs w:val="20"/>
        </w:rPr>
        <w:t xml:space="preserve">jdeme do lesa a budeme pracovat s něčím jiným jako, </w:t>
      </w:r>
    </w:p>
    <w:p w14:paraId="2C19DAFA" w14:textId="7CCF21E2" w:rsidR="00074EE4" w:rsidRPr="00CA1E8A" w:rsidRDefault="00EC0CCC" w:rsidP="00CA1E8A">
      <w:pPr>
        <w:spacing w:after="0" w:line="360" w:lineRule="auto"/>
        <w:rPr>
          <w:rFonts w:cs="Times New Roman"/>
          <w:color w:val="000000" w:themeColor="text1"/>
          <w:sz w:val="20"/>
          <w:szCs w:val="20"/>
        </w:rPr>
      </w:pPr>
      <w:r>
        <w:rPr>
          <w:rFonts w:cs="Times New Roman"/>
          <w:color w:val="000000" w:themeColor="text1"/>
          <w:sz w:val="20"/>
          <w:szCs w:val="20"/>
        </w:rPr>
        <w:t>co svítí.“</w:t>
      </w:r>
    </w:p>
    <w:p w14:paraId="76998E78" w14:textId="3299BA86" w:rsidR="00074EE4" w:rsidRPr="00CA1E8A" w:rsidRDefault="00074EE4"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Jako co</w:t>
      </w:r>
      <w:r w:rsidR="00EC0CCC">
        <w:rPr>
          <w:rFonts w:cs="Times New Roman"/>
          <w:color w:val="000000" w:themeColor="text1"/>
          <w:sz w:val="20"/>
          <w:szCs w:val="20"/>
        </w:rPr>
        <w:t xml:space="preserve"> </w:t>
      </w:r>
      <w:r w:rsidRPr="00CA1E8A">
        <w:rPr>
          <w:rFonts w:cs="Times New Roman"/>
          <w:color w:val="000000" w:themeColor="text1"/>
          <w:sz w:val="20"/>
          <w:szCs w:val="20"/>
        </w:rPr>
        <w:t xml:space="preserve">svítí a na co můžeš sahat a co </w:t>
      </w:r>
      <w:r w:rsidR="00EC0CCC" w:rsidRPr="00CA1E8A">
        <w:rPr>
          <w:rFonts w:cs="Times New Roman"/>
          <w:color w:val="000000" w:themeColor="text1"/>
          <w:sz w:val="20"/>
          <w:szCs w:val="20"/>
        </w:rPr>
        <w:t xml:space="preserve">jako </w:t>
      </w:r>
      <w:r w:rsidRPr="00CA1E8A">
        <w:rPr>
          <w:rFonts w:cs="Times New Roman"/>
          <w:color w:val="000000" w:themeColor="text1"/>
          <w:sz w:val="20"/>
          <w:szCs w:val="20"/>
        </w:rPr>
        <w:t>funguje</w:t>
      </w:r>
      <w:r w:rsidR="009C6685" w:rsidRPr="00CA1E8A">
        <w:rPr>
          <w:rFonts w:cs="Times New Roman"/>
          <w:color w:val="000000" w:themeColor="text1"/>
          <w:sz w:val="20"/>
          <w:szCs w:val="20"/>
        </w:rPr>
        <w:t xml:space="preserve"> něj</w:t>
      </w:r>
      <w:r w:rsidR="00EC0CCC">
        <w:rPr>
          <w:rFonts w:cs="Times New Roman"/>
          <w:color w:val="000000" w:themeColor="text1"/>
          <w:sz w:val="20"/>
          <w:szCs w:val="20"/>
        </w:rPr>
        <w:t>a</w:t>
      </w:r>
      <w:r w:rsidR="009C6685" w:rsidRPr="00CA1E8A">
        <w:rPr>
          <w:rFonts w:cs="Times New Roman"/>
          <w:color w:val="000000" w:themeColor="text1"/>
          <w:sz w:val="20"/>
          <w:szCs w:val="20"/>
        </w:rPr>
        <w:t xml:space="preserve">k, tak ty </w:t>
      </w:r>
      <w:r w:rsidR="00EC0CCC">
        <w:rPr>
          <w:rFonts w:cs="Times New Roman"/>
          <w:color w:val="000000" w:themeColor="text1"/>
          <w:sz w:val="20"/>
          <w:szCs w:val="20"/>
        </w:rPr>
        <w:t>d</w:t>
      </w:r>
      <w:r w:rsidR="009C6685" w:rsidRPr="00CA1E8A">
        <w:rPr>
          <w:rFonts w:cs="Times New Roman"/>
          <w:color w:val="000000" w:themeColor="text1"/>
          <w:sz w:val="20"/>
          <w:szCs w:val="20"/>
        </w:rPr>
        <w:t xml:space="preserve">ěcka jsou jako nadšenější. </w:t>
      </w:r>
    </w:p>
    <w:p w14:paraId="2281E123" w14:textId="3F510758" w:rsidR="009C6685" w:rsidRPr="00EC0CCC" w:rsidRDefault="00EC0CCC" w:rsidP="00CA1E8A">
      <w:pPr>
        <w:spacing w:after="0" w:line="360" w:lineRule="auto"/>
        <w:rPr>
          <w:rFonts w:cs="Times New Roman"/>
          <w:color w:val="000000" w:themeColor="text1"/>
          <w:sz w:val="20"/>
          <w:szCs w:val="20"/>
        </w:rPr>
      </w:pPr>
      <w:r w:rsidRPr="00EC0CCC">
        <w:rPr>
          <w:rFonts w:cs="Times New Roman"/>
          <w:color w:val="000000" w:themeColor="text1"/>
          <w:sz w:val="20"/>
          <w:szCs w:val="20"/>
        </w:rPr>
        <w:t>(…)</w:t>
      </w:r>
    </w:p>
    <w:p w14:paraId="346DED24" w14:textId="02218864" w:rsidR="009C6685" w:rsidRPr="00CA1E8A" w:rsidRDefault="00EC0CCC" w:rsidP="00CA1E8A">
      <w:pPr>
        <w:spacing w:after="0" w:line="360" w:lineRule="auto"/>
        <w:rPr>
          <w:rFonts w:cs="Times New Roman"/>
          <w:color w:val="000000" w:themeColor="text1"/>
          <w:sz w:val="20"/>
          <w:szCs w:val="20"/>
        </w:rPr>
      </w:pPr>
      <w:r>
        <w:rPr>
          <w:rFonts w:cs="Times New Roman"/>
          <w:color w:val="000000" w:themeColor="text1"/>
          <w:sz w:val="20"/>
          <w:szCs w:val="20"/>
        </w:rPr>
        <w:t>J</w:t>
      </w:r>
      <w:r w:rsidR="009C6685" w:rsidRPr="00CA1E8A">
        <w:rPr>
          <w:rFonts w:cs="Times New Roman"/>
          <w:color w:val="000000" w:themeColor="text1"/>
          <w:sz w:val="20"/>
          <w:szCs w:val="20"/>
        </w:rPr>
        <w:t xml:space="preserve">á jsem chtěla říct, že mi přijde fakt to jako </w:t>
      </w:r>
      <w:r w:rsidR="00ED2D72" w:rsidRPr="00CA1E8A">
        <w:rPr>
          <w:rFonts w:cs="Times New Roman"/>
          <w:color w:val="000000" w:themeColor="text1"/>
          <w:sz w:val="20"/>
          <w:szCs w:val="20"/>
        </w:rPr>
        <w:t>občas použít a že je to pro ty</w:t>
      </w:r>
      <w:r>
        <w:rPr>
          <w:rFonts w:cs="Times New Roman"/>
          <w:color w:val="000000" w:themeColor="text1"/>
          <w:sz w:val="20"/>
          <w:szCs w:val="20"/>
        </w:rPr>
        <w:t xml:space="preserve"> děcka kolikrát víc atraktivní, no</w:t>
      </w:r>
    </w:p>
    <w:p w14:paraId="5F5A4A9F" w14:textId="450EC8B2" w:rsidR="00ED2D72"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ED2D72" w:rsidRPr="00CA1E8A">
        <w:rPr>
          <w:rFonts w:cs="Times New Roman"/>
          <w:color w:val="000000" w:themeColor="text1"/>
          <w:sz w:val="20"/>
          <w:szCs w:val="20"/>
        </w:rPr>
        <w:t>Mě totiž napadá ještě jako v opozici třeba s těma table</w:t>
      </w:r>
      <w:r w:rsidR="00EC0CCC">
        <w:rPr>
          <w:rFonts w:cs="Times New Roman"/>
          <w:color w:val="000000" w:themeColor="text1"/>
          <w:sz w:val="20"/>
          <w:szCs w:val="20"/>
        </w:rPr>
        <w:t>t</w:t>
      </w:r>
      <w:r w:rsidR="00ED2D72" w:rsidRPr="00CA1E8A">
        <w:rPr>
          <w:rFonts w:cs="Times New Roman"/>
          <w:color w:val="000000" w:themeColor="text1"/>
          <w:sz w:val="20"/>
          <w:szCs w:val="20"/>
        </w:rPr>
        <w:t>ama, protože to je vlastně tak</w:t>
      </w:r>
      <w:r w:rsidR="00EC0CCC">
        <w:rPr>
          <w:rFonts w:cs="Times New Roman"/>
          <w:color w:val="000000" w:themeColor="text1"/>
          <w:sz w:val="20"/>
          <w:szCs w:val="20"/>
        </w:rPr>
        <w:t>y mode</w:t>
      </w:r>
      <w:r w:rsidR="00ED2D72" w:rsidRPr="00CA1E8A">
        <w:rPr>
          <w:rFonts w:cs="Times New Roman"/>
          <w:color w:val="000000" w:themeColor="text1"/>
          <w:sz w:val="20"/>
          <w:szCs w:val="20"/>
        </w:rPr>
        <w:t>rní technologie. Ale jako co třeba myslíte n</w:t>
      </w:r>
      <w:r w:rsidR="00EC0CCC">
        <w:rPr>
          <w:rFonts w:cs="Times New Roman"/>
          <w:color w:val="000000" w:themeColor="text1"/>
          <w:sz w:val="20"/>
          <w:szCs w:val="20"/>
        </w:rPr>
        <w:t>a</w:t>
      </w:r>
      <w:r w:rsidR="00ED2D72" w:rsidRPr="00CA1E8A">
        <w:rPr>
          <w:rFonts w:cs="Times New Roman"/>
          <w:color w:val="000000" w:themeColor="text1"/>
          <w:sz w:val="20"/>
          <w:szCs w:val="20"/>
        </w:rPr>
        <w:t xml:space="preserve"> tablet. Jaký na to jako máte názor</w:t>
      </w:r>
      <w:r w:rsidR="00FB78EA" w:rsidRPr="00CA1E8A">
        <w:rPr>
          <w:rFonts w:cs="Times New Roman"/>
          <w:color w:val="000000" w:themeColor="text1"/>
          <w:sz w:val="20"/>
          <w:szCs w:val="20"/>
        </w:rPr>
        <w:t>?</w:t>
      </w:r>
      <w:r w:rsidR="00EC0CCC">
        <w:rPr>
          <w:rFonts w:cs="Times New Roman"/>
          <w:color w:val="000000" w:themeColor="text1"/>
          <w:sz w:val="20"/>
          <w:szCs w:val="20"/>
        </w:rPr>
        <w:t xml:space="preserve"> C</w:t>
      </w:r>
      <w:r w:rsidR="00ED2D72" w:rsidRPr="00CA1E8A">
        <w:rPr>
          <w:rFonts w:cs="Times New Roman"/>
          <w:color w:val="000000" w:themeColor="text1"/>
          <w:sz w:val="20"/>
          <w:szCs w:val="20"/>
        </w:rPr>
        <w:t xml:space="preserve">o třeba </w:t>
      </w:r>
      <w:r w:rsidR="00FB78EA" w:rsidRPr="00CA1E8A">
        <w:rPr>
          <w:rFonts w:cs="Times New Roman"/>
          <w:color w:val="000000" w:themeColor="text1"/>
          <w:sz w:val="20"/>
          <w:szCs w:val="20"/>
        </w:rPr>
        <w:t xml:space="preserve">není to úplně telefon, je to něco co taky ty děcka znají, ale některý to úplně jako nemají. </w:t>
      </w:r>
      <w:r w:rsidR="00EC0CCC">
        <w:rPr>
          <w:rFonts w:cs="Times New Roman"/>
          <w:color w:val="000000" w:themeColor="text1"/>
          <w:sz w:val="20"/>
          <w:szCs w:val="20"/>
        </w:rPr>
        <w:t>Co telefon v lese, tablet v lese?</w:t>
      </w:r>
      <w:r w:rsidR="00FB78EA" w:rsidRPr="00CA1E8A">
        <w:rPr>
          <w:rFonts w:cs="Times New Roman"/>
          <w:color w:val="000000" w:themeColor="text1"/>
          <w:sz w:val="20"/>
          <w:szCs w:val="20"/>
        </w:rPr>
        <w:t xml:space="preserve"> Jaký na to máte názor?</w:t>
      </w:r>
    </w:p>
    <w:p w14:paraId="3C49E513" w14:textId="4D71753A" w:rsidR="00FB78EA"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FB78EA" w:rsidRPr="00CA1E8A">
        <w:rPr>
          <w:rFonts w:cs="Times New Roman"/>
          <w:color w:val="000000" w:themeColor="text1"/>
          <w:sz w:val="20"/>
          <w:szCs w:val="20"/>
        </w:rPr>
        <w:t>Já nevím. Já mám jako zkušenost s tím, že prostě na ten tablet se dají nahrát prostě aktivity, kte</w:t>
      </w:r>
      <w:r w:rsidR="00EC0CCC">
        <w:rPr>
          <w:rFonts w:cs="Times New Roman"/>
          <w:color w:val="000000" w:themeColor="text1"/>
          <w:sz w:val="20"/>
          <w:szCs w:val="20"/>
        </w:rPr>
        <w:t>rý</w:t>
      </w:r>
      <w:r w:rsidR="00FB78EA" w:rsidRPr="00CA1E8A">
        <w:rPr>
          <w:rFonts w:cs="Times New Roman"/>
          <w:color w:val="000000" w:themeColor="text1"/>
          <w:sz w:val="20"/>
          <w:szCs w:val="20"/>
        </w:rPr>
        <w:t xml:space="preserve"> se dají prostě zapojit</w:t>
      </w:r>
      <w:r w:rsidR="00316D0A" w:rsidRPr="00CA1E8A">
        <w:rPr>
          <w:rFonts w:cs="Times New Roman"/>
          <w:color w:val="000000" w:themeColor="text1"/>
          <w:sz w:val="20"/>
          <w:szCs w:val="20"/>
        </w:rPr>
        <w:t xml:space="preserve"> i do jakéhokoliv vyukovýho programu nebo hry, takže kdyby to mělo smysluplnost toho, že to využijeme a bude to třeba týmově, čtyři tablety, tak já s tím asi jako nemám problém. </w:t>
      </w:r>
      <w:r w:rsidR="00CD06FD" w:rsidRPr="00CA1E8A">
        <w:rPr>
          <w:rFonts w:cs="Times New Roman"/>
          <w:color w:val="000000" w:themeColor="text1"/>
          <w:sz w:val="20"/>
          <w:szCs w:val="20"/>
        </w:rPr>
        <w:t xml:space="preserve">Už </w:t>
      </w:r>
      <w:r w:rsidR="00EC0CCC">
        <w:rPr>
          <w:rFonts w:cs="Times New Roman"/>
          <w:color w:val="000000" w:themeColor="text1"/>
          <w:sz w:val="20"/>
          <w:szCs w:val="20"/>
        </w:rPr>
        <w:t xml:space="preserve">i </w:t>
      </w:r>
      <w:r w:rsidR="00CD06FD" w:rsidRPr="00CA1E8A">
        <w:rPr>
          <w:rFonts w:cs="Times New Roman"/>
          <w:color w:val="000000" w:themeColor="text1"/>
          <w:sz w:val="20"/>
          <w:szCs w:val="20"/>
        </w:rPr>
        <w:t>tak se to prostě tahá všude možně, ty technol</w:t>
      </w:r>
      <w:r w:rsidR="00EC0CCC">
        <w:rPr>
          <w:rFonts w:cs="Times New Roman"/>
          <w:color w:val="000000" w:themeColor="text1"/>
          <w:sz w:val="20"/>
          <w:szCs w:val="20"/>
        </w:rPr>
        <w:t>o</w:t>
      </w:r>
      <w:r w:rsidR="00CD06FD" w:rsidRPr="00CA1E8A">
        <w:rPr>
          <w:rFonts w:cs="Times New Roman"/>
          <w:color w:val="000000" w:themeColor="text1"/>
          <w:sz w:val="20"/>
          <w:szCs w:val="20"/>
        </w:rPr>
        <w:t>gie. Takže to tak asi bude a bude to prostě patřit do té výuky</w:t>
      </w:r>
      <w:r w:rsidR="00517EE1" w:rsidRPr="00CA1E8A">
        <w:rPr>
          <w:rFonts w:cs="Times New Roman"/>
          <w:color w:val="000000" w:themeColor="text1"/>
          <w:sz w:val="20"/>
          <w:szCs w:val="20"/>
        </w:rPr>
        <w:t xml:space="preserve"> obecně no</w:t>
      </w:r>
      <w:r w:rsidR="00CD06FD" w:rsidRPr="00CA1E8A">
        <w:rPr>
          <w:rFonts w:cs="Times New Roman"/>
          <w:color w:val="000000" w:themeColor="text1"/>
          <w:sz w:val="20"/>
          <w:szCs w:val="20"/>
        </w:rPr>
        <w:t xml:space="preserve">. </w:t>
      </w:r>
    </w:p>
    <w:p w14:paraId="5316F874" w14:textId="14B9932D" w:rsidR="00517EE1" w:rsidRPr="00CA1E8A" w:rsidRDefault="00517EE1"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Na j</w:t>
      </w:r>
      <w:r w:rsidR="00EC0CCC">
        <w:rPr>
          <w:rFonts w:cs="Times New Roman"/>
          <w:color w:val="000000" w:themeColor="text1"/>
          <w:sz w:val="20"/>
          <w:szCs w:val="20"/>
        </w:rPr>
        <w:t>ednu stra</w:t>
      </w:r>
      <w:r w:rsidRPr="00CA1E8A">
        <w:rPr>
          <w:rFonts w:cs="Times New Roman"/>
          <w:color w:val="000000" w:themeColor="text1"/>
          <w:sz w:val="20"/>
          <w:szCs w:val="20"/>
        </w:rPr>
        <w:t xml:space="preserve">nu, když míváme v létě tábory, </w:t>
      </w:r>
      <w:r w:rsidR="005128FE" w:rsidRPr="00CA1E8A">
        <w:rPr>
          <w:rFonts w:cs="Times New Roman"/>
          <w:color w:val="000000" w:themeColor="text1"/>
          <w:sz w:val="20"/>
          <w:szCs w:val="20"/>
        </w:rPr>
        <w:t>prostě dva týdny v lese, tak tam máme zakázaný telefony pro děcka a i vedoucí je nepoužívají před děckama. Ale na druho</w:t>
      </w:r>
      <w:r w:rsidR="00EC0CCC">
        <w:rPr>
          <w:rFonts w:cs="Times New Roman"/>
          <w:color w:val="000000" w:themeColor="text1"/>
          <w:sz w:val="20"/>
          <w:szCs w:val="20"/>
        </w:rPr>
        <w:t>u stranu, když teďka jsme</w:t>
      </w:r>
      <w:r w:rsidR="005128FE" w:rsidRPr="00CA1E8A">
        <w:rPr>
          <w:rFonts w:cs="Times New Roman"/>
          <w:color w:val="000000" w:themeColor="text1"/>
          <w:sz w:val="20"/>
          <w:szCs w:val="20"/>
        </w:rPr>
        <w:t xml:space="preserve"> měli prostě koronu a </w:t>
      </w:r>
      <w:r w:rsidR="00AA4366" w:rsidRPr="00CA1E8A">
        <w:rPr>
          <w:rFonts w:cs="Times New Roman"/>
          <w:color w:val="000000" w:themeColor="text1"/>
          <w:sz w:val="20"/>
          <w:szCs w:val="20"/>
        </w:rPr>
        <w:t>věšeli jsme všude nějaký online programy pro děcka, tak jsme vymysleli hru na telefon, se kterou prostě chodili po městě. Byla to něco jako stopovaná přes telefon</w:t>
      </w:r>
      <w:r w:rsidR="00EC0CCC">
        <w:rPr>
          <w:rFonts w:cs="Times New Roman"/>
          <w:color w:val="000000" w:themeColor="text1"/>
          <w:sz w:val="20"/>
          <w:szCs w:val="20"/>
        </w:rPr>
        <w:t xml:space="preserve"> po městě, </w:t>
      </w:r>
      <w:r w:rsidR="00A3592D" w:rsidRPr="00CA1E8A">
        <w:rPr>
          <w:rFonts w:cs="Times New Roman"/>
          <w:color w:val="000000" w:themeColor="text1"/>
          <w:sz w:val="20"/>
          <w:szCs w:val="20"/>
        </w:rPr>
        <w:t xml:space="preserve">aby si ji každý mohl zahrát prostě sám </w:t>
      </w:r>
      <w:r w:rsidR="00EC0CCC">
        <w:rPr>
          <w:rFonts w:cs="Times New Roman"/>
          <w:color w:val="000000" w:themeColor="text1"/>
          <w:sz w:val="20"/>
          <w:szCs w:val="20"/>
        </w:rPr>
        <w:t xml:space="preserve">kdykoliv </w:t>
      </w:r>
      <w:r w:rsidR="00A3592D" w:rsidRPr="00CA1E8A">
        <w:rPr>
          <w:rFonts w:cs="Times New Roman"/>
          <w:color w:val="000000" w:themeColor="text1"/>
          <w:sz w:val="20"/>
          <w:szCs w:val="20"/>
        </w:rPr>
        <w:t xml:space="preserve">a </w:t>
      </w:r>
      <w:r w:rsidR="00EC0CCC">
        <w:rPr>
          <w:rFonts w:cs="Times New Roman"/>
          <w:color w:val="000000" w:themeColor="text1"/>
          <w:sz w:val="20"/>
          <w:szCs w:val="20"/>
        </w:rPr>
        <w:t>více méně</w:t>
      </w:r>
      <w:r w:rsidR="00A3592D" w:rsidRPr="00CA1E8A">
        <w:rPr>
          <w:rFonts w:cs="Times New Roman"/>
          <w:color w:val="000000" w:themeColor="text1"/>
          <w:sz w:val="20"/>
          <w:szCs w:val="20"/>
        </w:rPr>
        <w:t xml:space="preserve"> kdekoliv. Takže jako </w:t>
      </w:r>
      <w:r w:rsidR="00EC0CCC">
        <w:rPr>
          <w:rFonts w:cs="Times New Roman"/>
          <w:color w:val="000000" w:themeColor="text1"/>
          <w:sz w:val="20"/>
          <w:szCs w:val="20"/>
        </w:rPr>
        <w:t xml:space="preserve">asi </w:t>
      </w:r>
      <w:r w:rsidR="00A3592D" w:rsidRPr="00CA1E8A">
        <w:rPr>
          <w:rFonts w:cs="Times New Roman"/>
          <w:color w:val="000000" w:themeColor="text1"/>
          <w:sz w:val="20"/>
          <w:szCs w:val="20"/>
        </w:rPr>
        <w:t xml:space="preserve">je to fajn občas použít. Občas to jde </w:t>
      </w:r>
      <w:r w:rsidR="00EC0CCC">
        <w:rPr>
          <w:rFonts w:cs="Times New Roman"/>
          <w:color w:val="000000" w:themeColor="text1"/>
          <w:sz w:val="20"/>
          <w:szCs w:val="20"/>
        </w:rPr>
        <w:t xml:space="preserve">dobře </w:t>
      </w:r>
      <w:r w:rsidR="00A3592D" w:rsidRPr="00CA1E8A">
        <w:rPr>
          <w:rFonts w:cs="Times New Roman"/>
          <w:color w:val="000000" w:themeColor="text1"/>
          <w:sz w:val="20"/>
          <w:szCs w:val="20"/>
        </w:rPr>
        <w:t>využít.</w:t>
      </w:r>
    </w:p>
    <w:p w14:paraId="475E921E" w14:textId="69ED4507" w:rsidR="00A3592D" w:rsidRPr="00CA1E8A" w:rsidRDefault="00C5008E"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Ale tohle na mě třeba působilo jako, jako, jako, jsou to takový. Je to technologie, ale jako je to pro </w:t>
      </w:r>
      <w:r w:rsidR="00EC0CCC">
        <w:rPr>
          <w:rFonts w:cs="Times New Roman"/>
          <w:color w:val="000000" w:themeColor="text1"/>
          <w:sz w:val="20"/>
          <w:szCs w:val="20"/>
        </w:rPr>
        <w:t>m</w:t>
      </w:r>
      <w:r w:rsidRPr="00CA1E8A">
        <w:rPr>
          <w:rFonts w:cs="Times New Roman"/>
          <w:color w:val="000000" w:themeColor="text1"/>
          <w:sz w:val="20"/>
          <w:szCs w:val="20"/>
        </w:rPr>
        <w:t>ě něco jinýho než ten table, nebo t</w:t>
      </w:r>
      <w:r w:rsidR="00EC0CCC">
        <w:rPr>
          <w:rFonts w:cs="Times New Roman"/>
          <w:color w:val="000000" w:themeColor="text1"/>
          <w:sz w:val="20"/>
          <w:szCs w:val="20"/>
        </w:rPr>
        <w:t>en telefon, když bych to jako úplně ne</w:t>
      </w:r>
      <w:r w:rsidRPr="00CA1E8A">
        <w:rPr>
          <w:rFonts w:cs="Times New Roman"/>
          <w:color w:val="000000" w:themeColor="text1"/>
          <w:sz w:val="20"/>
          <w:szCs w:val="20"/>
        </w:rPr>
        <w:t xml:space="preserve">přirovnala k těm technologiím, jak si je </w:t>
      </w:r>
      <w:r w:rsidR="00EC0CCC">
        <w:rPr>
          <w:rFonts w:cs="Times New Roman"/>
          <w:color w:val="000000" w:themeColor="text1"/>
          <w:sz w:val="20"/>
          <w:szCs w:val="20"/>
        </w:rPr>
        <w:t>předst</w:t>
      </w:r>
      <w:r w:rsidRPr="00CA1E8A">
        <w:rPr>
          <w:rFonts w:cs="Times New Roman"/>
          <w:color w:val="000000" w:themeColor="text1"/>
          <w:sz w:val="20"/>
          <w:szCs w:val="20"/>
        </w:rPr>
        <w:t>avím</w:t>
      </w:r>
      <w:r w:rsidR="00CC01E5" w:rsidRPr="00CA1E8A">
        <w:rPr>
          <w:rFonts w:cs="Times New Roman"/>
          <w:color w:val="000000" w:themeColor="text1"/>
          <w:sz w:val="20"/>
          <w:szCs w:val="20"/>
        </w:rPr>
        <w:t>, jako ten telefo</w:t>
      </w:r>
      <w:r w:rsidR="00EC0CCC">
        <w:rPr>
          <w:rFonts w:cs="Times New Roman"/>
          <w:color w:val="000000" w:themeColor="text1"/>
          <w:sz w:val="20"/>
          <w:szCs w:val="20"/>
        </w:rPr>
        <w:t>n</w:t>
      </w:r>
      <w:r w:rsidR="00CC01E5" w:rsidRPr="00CA1E8A">
        <w:rPr>
          <w:rFonts w:cs="Times New Roman"/>
          <w:color w:val="000000" w:themeColor="text1"/>
          <w:sz w:val="20"/>
          <w:szCs w:val="20"/>
        </w:rPr>
        <w:t xml:space="preserve"> nebo tak. </w:t>
      </w:r>
    </w:p>
    <w:p w14:paraId="650F09EA" w14:textId="7F22BC1B" w:rsidR="00CC01E5"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CC01E5" w:rsidRPr="00CA1E8A">
        <w:rPr>
          <w:rFonts w:cs="Times New Roman"/>
          <w:color w:val="000000" w:themeColor="text1"/>
          <w:sz w:val="20"/>
          <w:szCs w:val="20"/>
        </w:rPr>
        <w:t xml:space="preserve">Takže </w:t>
      </w:r>
      <w:r w:rsidR="00EC0CCC">
        <w:rPr>
          <w:rFonts w:cs="Times New Roman"/>
          <w:color w:val="000000" w:themeColor="text1"/>
          <w:sz w:val="20"/>
          <w:szCs w:val="20"/>
        </w:rPr>
        <w:t>možná, když se řeknou</w:t>
      </w:r>
      <w:r w:rsidR="00CC01E5" w:rsidRPr="00CA1E8A">
        <w:rPr>
          <w:rFonts w:cs="Times New Roman"/>
          <w:color w:val="000000" w:themeColor="text1"/>
          <w:sz w:val="20"/>
          <w:szCs w:val="20"/>
        </w:rPr>
        <w:t xml:space="preserve"> moderní technolo</w:t>
      </w:r>
      <w:r w:rsidR="00EC0CCC">
        <w:rPr>
          <w:rFonts w:cs="Times New Roman"/>
          <w:color w:val="000000" w:themeColor="text1"/>
          <w:sz w:val="20"/>
          <w:szCs w:val="20"/>
        </w:rPr>
        <w:t>g</w:t>
      </w:r>
      <w:r w:rsidR="00CC01E5" w:rsidRPr="00CA1E8A">
        <w:rPr>
          <w:rFonts w:cs="Times New Roman"/>
          <w:color w:val="000000" w:themeColor="text1"/>
          <w:sz w:val="20"/>
          <w:szCs w:val="20"/>
        </w:rPr>
        <w:t>ie, tak si představíte vyloženě jako telefon?</w:t>
      </w:r>
    </w:p>
    <w:p w14:paraId="382923F2" w14:textId="01EA7F6C" w:rsidR="00CC01E5" w:rsidRPr="00CA1E8A" w:rsidRDefault="00EC0CCC"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CC01E5" w:rsidRPr="00CA1E8A">
        <w:rPr>
          <w:rFonts w:cs="Times New Roman"/>
          <w:color w:val="000000" w:themeColor="text1"/>
          <w:sz w:val="20"/>
          <w:szCs w:val="20"/>
        </w:rPr>
        <w:t>Jo</w:t>
      </w:r>
      <w:r>
        <w:rPr>
          <w:rFonts w:cs="Times New Roman"/>
          <w:color w:val="000000" w:themeColor="text1"/>
          <w:sz w:val="20"/>
          <w:szCs w:val="20"/>
        </w:rPr>
        <w:t>.</w:t>
      </w:r>
      <w:r w:rsidR="00CC01E5" w:rsidRPr="00CA1E8A">
        <w:rPr>
          <w:rFonts w:cs="Times New Roman"/>
          <w:color w:val="000000" w:themeColor="text1"/>
          <w:sz w:val="20"/>
          <w:szCs w:val="20"/>
        </w:rPr>
        <w:t xml:space="preserve"> Jo. </w:t>
      </w:r>
    </w:p>
    <w:p w14:paraId="51087C64" w14:textId="02922172" w:rsidR="00CC01E5"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EC0CCC">
        <w:rPr>
          <w:rFonts w:cs="Times New Roman"/>
          <w:color w:val="000000" w:themeColor="text1"/>
          <w:sz w:val="20"/>
          <w:szCs w:val="20"/>
        </w:rPr>
        <w:t>To</w:t>
      </w:r>
      <w:r w:rsidR="000B5646" w:rsidRPr="00CA1E8A">
        <w:rPr>
          <w:rFonts w:cs="Times New Roman"/>
          <w:color w:val="000000" w:themeColor="text1"/>
          <w:sz w:val="20"/>
          <w:szCs w:val="20"/>
        </w:rPr>
        <w:t xml:space="preserve"> je zrovna zajímavé vědět, ale jako asi to mám </w:t>
      </w:r>
      <w:r w:rsidR="00EC0CCC">
        <w:rPr>
          <w:rFonts w:cs="Times New Roman"/>
          <w:color w:val="000000" w:themeColor="text1"/>
          <w:sz w:val="20"/>
          <w:szCs w:val="20"/>
        </w:rPr>
        <w:t>v</w:t>
      </w:r>
      <w:r w:rsidR="000B5646" w:rsidRPr="00CA1E8A">
        <w:rPr>
          <w:rFonts w:cs="Times New Roman"/>
          <w:color w:val="000000" w:themeColor="text1"/>
          <w:sz w:val="20"/>
          <w:szCs w:val="20"/>
        </w:rPr>
        <w:t xml:space="preserve">lastně stejně. Když se řekne </w:t>
      </w:r>
      <w:r w:rsidR="00EC0CCC">
        <w:rPr>
          <w:rFonts w:cs="Times New Roman"/>
          <w:color w:val="000000" w:themeColor="text1"/>
          <w:sz w:val="20"/>
          <w:szCs w:val="20"/>
        </w:rPr>
        <w:t>technologie, tak přesně telefon, tablet, počíta</w:t>
      </w:r>
      <w:r w:rsidR="000B5646" w:rsidRPr="00CA1E8A">
        <w:rPr>
          <w:rFonts w:cs="Times New Roman"/>
          <w:color w:val="000000" w:themeColor="text1"/>
          <w:sz w:val="20"/>
          <w:szCs w:val="20"/>
        </w:rPr>
        <w:t>č</w:t>
      </w:r>
      <w:r w:rsidR="00EC0CCC">
        <w:rPr>
          <w:rFonts w:cs="Times New Roman"/>
          <w:color w:val="000000" w:themeColor="text1"/>
          <w:sz w:val="20"/>
          <w:szCs w:val="20"/>
        </w:rPr>
        <w:t>,</w:t>
      </w:r>
      <w:r w:rsidR="000B5646" w:rsidRPr="00CA1E8A">
        <w:rPr>
          <w:rFonts w:cs="Times New Roman"/>
          <w:color w:val="000000" w:themeColor="text1"/>
          <w:sz w:val="20"/>
          <w:szCs w:val="20"/>
        </w:rPr>
        <w:t xml:space="preserve"> a </w:t>
      </w:r>
      <w:r w:rsidR="00414D79" w:rsidRPr="00CA1E8A">
        <w:rPr>
          <w:rFonts w:cs="Times New Roman"/>
          <w:color w:val="000000" w:themeColor="text1"/>
          <w:sz w:val="20"/>
          <w:szCs w:val="20"/>
        </w:rPr>
        <w:t xml:space="preserve">tím to vlastně  končí. </w:t>
      </w:r>
    </w:p>
    <w:p w14:paraId="0FFD66FC" w14:textId="5CB94D94" w:rsidR="00414D79"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414D79" w:rsidRPr="00CA1E8A">
        <w:rPr>
          <w:rFonts w:cs="Times New Roman"/>
          <w:color w:val="000000" w:themeColor="text1"/>
          <w:sz w:val="20"/>
          <w:szCs w:val="20"/>
        </w:rPr>
        <w:t xml:space="preserve">Jo to je taková </w:t>
      </w:r>
      <w:r w:rsidR="00EC0CCC" w:rsidRPr="00CA1E8A">
        <w:rPr>
          <w:rFonts w:cs="Times New Roman"/>
          <w:color w:val="000000" w:themeColor="text1"/>
          <w:sz w:val="20"/>
          <w:szCs w:val="20"/>
        </w:rPr>
        <w:t xml:space="preserve">vlastně </w:t>
      </w:r>
      <w:r w:rsidR="00414D79" w:rsidRPr="00CA1E8A">
        <w:rPr>
          <w:rFonts w:cs="Times New Roman"/>
          <w:color w:val="000000" w:themeColor="text1"/>
          <w:sz w:val="20"/>
          <w:szCs w:val="20"/>
        </w:rPr>
        <w:t>mech</w:t>
      </w:r>
      <w:r w:rsidR="00EC0CCC">
        <w:rPr>
          <w:rFonts w:cs="Times New Roman"/>
          <w:color w:val="000000" w:themeColor="text1"/>
          <w:sz w:val="20"/>
          <w:szCs w:val="20"/>
        </w:rPr>
        <w:t>a</w:t>
      </w:r>
      <w:r w:rsidR="00414D79" w:rsidRPr="00CA1E8A">
        <w:rPr>
          <w:rFonts w:cs="Times New Roman"/>
          <w:color w:val="000000" w:themeColor="text1"/>
          <w:sz w:val="20"/>
          <w:szCs w:val="20"/>
        </w:rPr>
        <w:t>nická věc, vlast</w:t>
      </w:r>
      <w:r w:rsidR="00EC0CCC">
        <w:rPr>
          <w:rFonts w:cs="Times New Roman"/>
          <w:color w:val="000000" w:themeColor="text1"/>
          <w:sz w:val="20"/>
          <w:szCs w:val="20"/>
        </w:rPr>
        <w:t>n</w:t>
      </w:r>
      <w:r w:rsidR="00414D79" w:rsidRPr="00CA1E8A">
        <w:rPr>
          <w:rFonts w:cs="Times New Roman"/>
          <w:color w:val="000000" w:themeColor="text1"/>
          <w:sz w:val="20"/>
          <w:szCs w:val="20"/>
        </w:rPr>
        <w:t>ě že</w:t>
      </w:r>
      <w:r w:rsidR="00EC0CCC">
        <w:rPr>
          <w:rFonts w:cs="Times New Roman"/>
          <w:color w:val="000000" w:themeColor="text1"/>
          <w:sz w:val="20"/>
          <w:szCs w:val="20"/>
        </w:rPr>
        <w:t>?</w:t>
      </w:r>
    </w:p>
    <w:p w14:paraId="0CAED801" w14:textId="65E89689" w:rsidR="00414D79" w:rsidRPr="00CA1E8A" w:rsidRDefault="00EC0CCC" w:rsidP="00CA1E8A">
      <w:pPr>
        <w:spacing w:after="0" w:line="360" w:lineRule="auto"/>
        <w:rPr>
          <w:rFonts w:cs="Times New Roman"/>
          <w:color w:val="000000" w:themeColor="text1"/>
          <w:sz w:val="20"/>
          <w:szCs w:val="20"/>
        </w:rPr>
      </w:pPr>
      <w:r>
        <w:rPr>
          <w:rFonts w:cs="Times New Roman"/>
          <w:color w:val="000000" w:themeColor="text1"/>
          <w:sz w:val="20"/>
          <w:szCs w:val="20"/>
        </w:rPr>
        <w:t>Že v</w:t>
      </w:r>
      <w:r w:rsidR="00414D79" w:rsidRPr="00CA1E8A">
        <w:rPr>
          <w:rFonts w:cs="Times New Roman"/>
          <w:color w:val="000000" w:themeColor="text1"/>
          <w:sz w:val="20"/>
          <w:szCs w:val="20"/>
        </w:rPr>
        <w:t>lastně na tomhle nevznikne závislost</w:t>
      </w:r>
      <w:r>
        <w:rPr>
          <w:rFonts w:cs="Times New Roman"/>
          <w:color w:val="000000" w:themeColor="text1"/>
          <w:sz w:val="20"/>
          <w:szCs w:val="20"/>
        </w:rPr>
        <w:t>,</w:t>
      </w:r>
      <w:r w:rsidR="00414D79" w:rsidRPr="00CA1E8A">
        <w:rPr>
          <w:rFonts w:cs="Times New Roman"/>
          <w:color w:val="000000" w:themeColor="text1"/>
          <w:sz w:val="20"/>
          <w:szCs w:val="20"/>
        </w:rPr>
        <w:t xml:space="preserve"> že jo. Nebo jako nejsou na tom </w:t>
      </w:r>
      <w:r>
        <w:rPr>
          <w:rFonts w:cs="Times New Roman"/>
          <w:color w:val="000000" w:themeColor="text1"/>
          <w:sz w:val="20"/>
          <w:szCs w:val="20"/>
        </w:rPr>
        <w:t xml:space="preserve">závislí. </w:t>
      </w:r>
    </w:p>
    <w:p w14:paraId="6E7A4735" w14:textId="2A824E3F" w:rsidR="00A73751"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B469D3" w:rsidRPr="00CA1E8A">
        <w:rPr>
          <w:rFonts w:cs="Times New Roman"/>
          <w:color w:val="000000" w:themeColor="text1"/>
          <w:sz w:val="20"/>
          <w:szCs w:val="20"/>
        </w:rPr>
        <w:t>Ti, co to vymýšlejí na tom možná trochu závislí jsou, takže ne</w:t>
      </w:r>
      <w:r w:rsidR="00EC0CCC">
        <w:rPr>
          <w:rFonts w:cs="Times New Roman"/>
          <w:color w:val="000000" w:themeColor="text1"/>
          <w:sz w:val="20"/>
          <w:szCs w:val="20"/>
        </w:rPr>
        <w:t xml:space="preserve">vím, jestli to úplně platí. </w:t>
      </w:r>
      <w:r w:rsidR="00B469D3" w:rsidRPr="00CA1E8A">
        <w:rPr>
          <w:rFonts w:cs="Times New Roman"/>
          <w:color w:val="000000" w:themeColor="text1"/>
          <w:sz w:val="20"/>
          <w:szCs w:val="20"/>
        </w:rPr>
        <w:t>Jinak jako ono to taky má procesor</w:t>
      </w:r>
      <w:r w:rsidR="00A73751" w:rsidRPr="00CA1E8A">
        <w:rPr>
          <w:rFonts w:cs="Times New Roman"/>
          <w:color w:val="000000" w:themeColor="text1"/>
          <w:sz w:val="20"/>
          <w:szCs w:val="20"/>
        </w:rPr>
        <w:t xml:space="preserve"> v sobě. Jo. To má v sobě tu </w:t>
      </w:r>
      <w:r w:rsidR="00EC0CCC">
        <w:rPr>
          <w:rFonts w:cs="Times New Roman"/>
          <w:color w:val="000000" w:themeColor="text1"/>
          <w:sz w:val="20"/>
          <w:szCs w:val="20"/>
        </w:rPr>
        <w:t>samou</w:t>
      </w:r>
      <w:r w:rsidR="00A73751" w:rsidRPr="00CA1E8A">
        <w:rPr>
          <w:rFonts w:cs="Times New Roman"/>
          <w:color w:val="000000" w:themeColor="text1"/>
          <w:sz w:val="20"/>
          <w:szCs w:val="20"/>
        </w:rPr>
        <w:t xml:space="preserve"> zelenou věc, </w:t>
      </w:r>
      <w:r w:rsidR="00EC0CCC">
        <w:rPr>
          <w:rFonts w:cs="Times New Roman"/>
          <w:color w:val="000000" w:themeColor="text1"/>
          <w:sz w:val="20"/>
          <w:szCs w:val="20"/>
        </w:rPr>
        <w:t>s těma napajenýma věcma</w:t>
      </w:r>
      <w:r w:rsidR="00A73751" w:rsidRPr="00CA1E8A">
        <w:rPr>
          <w:rFonts w:cs="Times New Roman"/>
          <w:color w:val="000000" w:themeColor="text1"/>
          <w:sz w:val="20"/>
          <w:szCs w:val="20"/>
        </w:rPr>
        <w:t>, co máte prost</w:t>
      </w:r>
      <w:r w:rsidR="00EC0CCC">
        <w:rPr>
          <w:rFonts w:cs="Times New Roman"/>
          <w:color w:val="000000" w:themeColor="text1"/>
          <w:sz w:val="20"/>
          <w:szCs w:val="20"/>
        </w:rPr>
        <w:t xml:space="preserve">ě v tom telefonu jo. </w:t>
      </w:r>
      <w:r w:rsidR="00A73751" w:rsidRPr="00CA1E8A">
        <w:rPr>
          <w:rFonts w:cs="Times New Roman"/>
          <w:color w:val="000000" w:themeColor="text1"/>
          <w:sz w:val="20"/>
          <w:szCs w:val="20"/>
        </w:rPr>
        <w:t>Ale jasně, já tomu, já to ta</w:t>
      </w:r>
      <w:r w:rsidR="00F059F9" w:rsidRPr="00CA1E8A">
        <w:rPr>
          <w:rFonts w:cs="Times New Roman"/>
          <w:color w:val="000000" w:themeColor="text1"/>
          <w:sz w:val="20"/>
          <w:szCs w:val="20"/>
        </w:rPr>
        <w:t>k</w:t>
      </w:r>
      <w:r w:rsidR="00A73751" w:rsidRPr="00CA1E8A">
        <w:rPr>
          <w:rFonts w:cs="Times New Roman"/>
          <w:color w:val="000000" w:themeColor="text1"/>
          <w:sz w:val="20"/>
          <w:szCs w:val="20"/>
        </w:rPr>
        <w:t xml:space="preserve">y tak cítím. </w:t>
      </w:r>
    </w:p>
    <w:p w14:paraId="54D51DDD" w14:textId="42E32399" w:rsidR="00F059F9"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F059F9" w:rsidRPr="00CA1E8A">
        <w:rPr>
          <w:rFonts w:cs="Times New Roman"/>
          <w:color w:val="000000" w:themeColor="text1"/>
          <w:sz w:val="20"/>
          <w:szCs w:val="20"/>
        </w:rPr>
        <w:t>Dobrá. Myslíte si, že jako to, že přinesu takovou moderní tec</w:t>
      </w:r>
      <w:r w:rsidR="00EC0CCC">
        <w:rPr>
          <w:rFonts w:cs="Times New Roman"/>
          <w:color w:val="000000" w:themeColor="text1"/>
          <w:sz w:val="20"/>
          <w:szCs w:val="20"/>
        </w:rPr>
        <w:t>hnologii někam do volného času,</w:t>
      </w:r>
      <w:r w:rsidR="002F048A" w:rsidRPr="00CA1E8A">
        <w:rPr>
          <w:rFonts w:cs="Times New Roman"/>
          <w:color w:val="000000" w:themeColor="text1"/>
          <w:sz w:val="20"/>
          <w:szCs w:val="20"/>
        </w:rPr>
        <w:t xml:space="preserve"> do</w:t>
      </w:r>
      <w:r w:rsidR="00EC0CCC">
        <w:rPr>
          <w:rFonts w:cs="Times New Roman"/>
          <w:color w:val="000000" w:themeColor="text1"/>
          <w:sz w:val="20"/>
          <w:szCs w:val="20"/>
        </w:rPr>
        <w:t xml:space="preserve"> </w:t>
      </w:r>
      <w:r w:rsidR="002F048A" w:rsidRPr="00CA1E8A">
        <w:rPr>
          <w:rFonts w:cs="Times New Roman"/>
          <w:color w:val="000000" w:themeColor="text1"/>
          <w:sz w:val="20"/>
          <w:szCs w:val="20"/>
        </w:rPr>
        <w:t>lesa, že to má vyloženě nějaké nevýhody pro ty děti nebo pro nás jako ty účastníky? Že by to jako mohlo něčemu uškodit, vadit?</w:t>
      </w:r>
    </w:p>
    <w:p w14:paraId="5661FE22" w14:textId="13AC66B7" w:rsidR="002F048A"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EC0CCC">
        <w:rPr>
          <w:rFonts w:cs="Times New Roman"/>
          <w:color w:val="000000" w:themeColor="text1"/>
          <w:sz w:val="20"/>
          <w:szCs w:val="20"/>
        </w:rPr>
        <w:t>M</w:t>
      </w:r>
      <w:r w:rsidR="002F048A" w:rsidRPr="00CA1E8A">
        <w:rPr>
          <w:rFonts w:cs="Times New Roman"/>
          <w:color w:val="000000" w:themeColor="text1"/>
          <w:sz w:val="20"/>
          <w:szCs w:val="20"/>
        </w:rPr>
        <w:t xml:space="preserve">yslím si, že ne. Leda by to byla prostě nějaká </w:t>
      </w:r>
      <w:r w:rsidR="00703A75" w:rsidRPr="00CA1E8A">
        <w:rPr>
          <w:rFonts w:cs="Times New Roman"/>
          <w:color w:val="000000" w:themeColor="text1"/>
          <w:sz w:val="20"/>
          <w:szCs w:val="20"/>
        </w:rPr>
        <w:t xml:space="preserve">porucha a </w:t>
      </w:r>
      <w:r w:rsidR="00EC0CCC">
        <w:rPr>
          <w:rFonts w:cs="Times New Roman"/>
          <w:color w:val="000000" w:themeColor="text1"/>
          <w:sz w:val="20"/>
          <w:szCs w:val="20"/>
        </w:rPr>
        <w:t>narušilo by to to, že by se to nedalo třeba jedno</w:t>
      </w:r>
      <w:r w:rsidR="00703A75" w:rsidRPr="00CA1E8A">
        <w:rPr>
          <w:rFonts w:cs="Times New Roman"/>
          <w:color w:val="000000" w:themeColor="text1"/>
          <w:sz w:val="20"/>
          <w:szCs w:val="20"/>
        </w:rPr>
        <w:t xml:space="preserve"> zaříz</w:t>
      </w:r>
      <w:r w:rsidR="00EC0CCC">
        <w:rPr>
          <w:rFonts w:cs="Times New Roman"/>
          <w:color w:val="000000" w:themeColor="text1"/>
          <w:sz w:val="20"/>
          <w:szCs w:val="20"/>
        </w:rPr>
        <w:t>e</w:t>
      </w:r>
      <w:r w:rsidR="00703A75" w:rsidRPr="00CA1E8A">
        <w:rPr>
          <w:rFonts w:cs="Times New Roman"/>
          <w:color w:val="000000" w:themeColor="text1"/>
          <w:sz w:val="20"/>
          <w:szCs w:val="20"/>
        </w:rPr>
        <w:t>ní použít</w:t>
      </w:r>
      <w:r w:rsidR="00EC0CCC">
        <w:rPr>
          <w:rFonts w:cs="Times New Roman"/>
          <w:color w:val="000000" w:themeColor="text1"/>
          <w:sz w:val="20"/>
          <w:szCs w:val="20"/>
        </w:rPr>
        <w:t>,</w:t>
      </w:r>
      <w:r w:rsidR="00703A75" w:rsidRPr="00CA1E8A">
        <w:rPr>
          <w:rFonts w:cs="Times New Roman"/>
          <w:color w:val="000000" w:themeColor="text1"/>
          <w:sz w:val="20"/>
          <w:szCs w:val="20"/>
        </w:rPr>
        <w:t xml:space="preserve"> a pak by to narušilo ten chod</w:t>
      </w:r>
      <w:r w:rsidR="00EC0CCC">
        <w:rPr>
          <w:rFonts w:cs="Times New Roman"/>
          <w:color w:val="000000" w:themeColor="text1"/>
          <w:sz w:val="20"/>
          <w:szCs w:val="20"/>
        </w:rPr>
        <w:t xml:space="preserve"> třeba té hry. Ale jinak si mysl</w:t>
      </w:r>
      <w:r w:rsidR="00703A75" w:rsidRPr="00CA1E8A">
        <w:rPr>
          <w:rFonts w:cs="Times New Roman"/>
          <w:color w:val="000000" w:themeColor="text1"/>
          <w:sz w:val="20"/>
          <w:szCs w:val="20"/>
        </w:rPr>
        <w:t>ím, že asi ne.</w:t>
      </w:r>
    </w:p>
    <w:p w14:paraId="51405DE5" w14:textId="0AFA94F1" w:rsidR="00703A75" w:rsidRPr="00CA1E8A" w:rsidRDefault="00703A75" w:rsidP="00CA1E8A">
      <w:pPr>
        <w:spacing w:after="0" w:line="360" w:lineRule="auto"/>
        <w:rPr>
          <w:rFonts w:cs="Times New Roman"/>
          <w:color w:val="000000" w:themeColor="text1"/>
          <w:sz w:val="20"/>
          <w:szCs w:val="20"/>
        </w:rPr>
      </w:pPr>
      <w:r w:rsidRPr="00CA1E8A">
        <w:rPr>
          <w:rFonts w:cs="Times New Roman"/>
          <w:color w:val="000000" w:themeColor="text1"/>
          <w:sz w:val="20"/>
          <w:szCs w:val="20"/>
        </w:rPr>
        <w:lastRenderedPageBreak/>
        <w:t>Mě</w:t>
      </w:r>
      <w:r w:rsidR="00EC0CCC">
        <w:rPr>
          <w:rFonts w:cs="Times New Roman"/>
          <w:color w:val="000000" w:themeColor="text1"/>
          <w:sz w:val="20"/>
          <w:szCs w:val="20"/>
        </w:rPr>
        <w:t xml:space="preserve"> spíš napadá to, že ty děcka jako</w:t>
      </w:r>
      <w:r w:rsidR="00FD71D7">
        <w:rPr>
          <w:rFonts w:cs="Times New Roman"/>
          <w:color w:val="000000" w:themeColor="text1"/>
          <w:sz w:val="20"/>
          <w:szCs w:val="20"/>
        </w:rPr>
        <w:t xml:space="preserve"> </w:t>
      </w:r>
      <w:r w:rsidR="00EC0CCC">
        <w:rPr>
          <w:rFonts w:cs="Times New Roman"/>
          <w:color w:val="000000" w:themeColor="text1"/>
          <w:sz w:val="20"/>
          <w:szCs w:val="20"/>
        </w:rPr>
        <w:t xml:space="preserve">kdyby </w:t>
      </w:r>
      <w:r w:rsidRPr="00CA1E8A">
        <w:rPr>
          <w:rFonts w:cs="Times New Roman"/>
          <w:color w:val="000000" w:themeColor="text1"/>
          <w:sz w:val="20"/>
          <w:szCs w:val="20"/>
        </w:rPr>
        <w:t>neudržujou tu pozornost, ale spíše třeba, že</w:t>
      </w:r>
      <w:r w:rsidR="00FD71D7">
        <w:rPr>
          <w:rFonts w:cs="Times New Roman"/>
          <w:color w:val="000000" w:themeColor="text1"/>
          <w:sz w:val="20"/>
          <w:szCs w:val="20"/>
        </w:rPr>
        <w:t xml:space="preserve"> </w:t>
      </w:r>
      <w:r w:rsidRPr="00CA1E8A">
        <w:rPr>
          <w:rFonts w:cs="Times New Roman"/>
          <w:color w:val="000000" w:themeColor="text1"/>
          <w:sz w:val="20"/>
          <w:szCs w:val="20"/>
        </w:rPr>
        <w:t>se za</w:t>
      </w:r>
      <w:r w:rsidR="00FD71D7">
        <w:rPr>
          <w:rFonts w:cs="Times New Roman"/>
          <w:color w:val="000000" w:themeColor="text1"/>
          <w:sz w:val="20"/>
          <w:szCs w:val="20"/>
        </w:rPr>
        <w:t>měřují na ty krabičky, ale že mě budou poslouchat jako kdyby ten výklad toho, jak s</w:t>
      </w:r>
      <w:r w:rsidRPr="00CA1E8A">
        <w:rPr>
          <w:rFonts w:cs="Times New Roman"/>
          <w:color w:val="000000" w:themeColor="text1"/>
          <w:sz w:val="20"/>
          <w:szCs w:val="20"/>
        </w:rPr>
        <w:t xml:space="preserve">e to hraje a co se s tím má dělat. Že nejdřív jakože </w:t>
      </w:r>
      <w:r w:rsidR="00FD71D7">
        <w:rPr>
          <w:rFonts w:cs="Times New Roman"/>
          <w:color w:val="000000" w:themeColor="text1"/>
          <w:sz w:val="20"/>
          <w:szCs w:val="20"/>
        </w:rPr>
        <w:t>„</w:t>
      </w:r>
      <w:r w:rsidRPr="00CA1E8A">
        <w:rPr>
          <w:rFonts w:cs="Times New Roman"/>
          <w:color w:val="000000" w:themeColor="text1"/>
          <w:sz w:val="20"/>
          <w:szCs w:val="20"/>
        </w:rPr>
        <w:t>j</w:t>
      </w:r>
      <w:r w:rsidR="00FD71D7">
        <w:rPr>
          <w:rFonts w:cs="Times New Roman"/>
          <w:color w:val="000000" w:themeColor="text1"/>
          <w:sz w:val="20"/>
          <w:szCs w:val="20"/>
        </w:rPr>
        <w:t>eeee</w:t>
      </w:r>
      <w:r w:rsidRPr="00CA1E8A">
        <w:rPr>
          <w:rFonts w:cs="Times New Roman"/>
          <w:color w:val="000000" w:themeColor="text1"/>
          <w:sz w:val="20"/>
          <w:szCs w:val="20"/>
        </w:rPr>
        <w:t>e</w:t>
      </w:r>
      <w:r w:rsidR="00FD71D7">
        <w:rPr>
          <w:rFonts w:cs="Times New Roman"/>
          <w:color w:val="000000" w:themeColor="text1"/>
          <w:sz w:val="20"/>
          <w:szCs w:val="20"/>
        </w:rPr>
        <w:t>“</w:t>
      </w:r>
      <w:r w:rsidRPr="00CA1E8A">
        <w:rPr>
          <w:rFonts w:cs="Times New Roman"/>
          <w:color w:val="000000" w:themeColor="text1"/>
          <w:sz w:val="20"/>
          <w:szCs w:val="20"/>
        </w:rPr>
        <w:t xml:space="preserve"> krabičky, ale nebudou poslouchat</w:t>
      </w:r>
      <w:r w:rsidR="00FD71D7">
        <w:rPr>
          <w:rFonts w:cs="Times New Roman"/>
          <w:color w:val="000000" w:themeColor="text1"/>
          <w:sz w:val="20"/>
          <w:szCs w:val="20"/>
        </w:rPr>
        <w:t>,</w:t>
      </w:r>
      <w:r w:rsidRPr="00CA1E8A">
        <w:rPr>
          <w:rFonts w:cs="Times New Roman"/>
          <w:color w:val="000000" w:themeColor="text1"/>
          <w:sz w:val="20"/>
          <w:szCs w:val="20"/>
        </w:rPr>
        <w:t xml:space="preserve"> </w:t>
      </w:r>
      <w:r w:rsidR="00FD71D7">
        <w:rPr>
          <w:rFonts w:cs="Times New Roman"/>
          <w:color w:val="000000" w:themeColor="text1"/>
          <w:sz w:val="20"/>
          <w:szCs w:val="20"/>
        </w:rPr>
        <w:t xml:space="preserve">jakože </w:t>
      </w:r>
      <w:r w:rsidRPr="00CA1E8A">
        <w:rPr>
          <w:rFonts w:cs="Times New Roman"/>
          <w:color w:val="000000" w:themeColor="text1"/>
          <w:sz w:val="20"/>
          <w:szCs w:val="20"/>
        </w:rPr>
        <w:t>vás, jakože při tom  vysvětlová</w:t>
      </w:r>
      <w:r w:rsidR="00FD71D7">
        <w:rPr>
          <w:rFonts w:cs="Times New Roman"/>
          <w:color w:val="000000" w:themeColor="text1"/>
          <w:sz w:val="20"/>
          <w:szCs w:val="20"/>
        </w:rPr>
        <w:t>n</w:t>
      </w:r>
      <w:r w:rsidRPr="00CA1E8A">
        <w:rPr>
          <w:rFonts w:cs="Times New Roman"/>
          <w:color w:val="000000" w:themeColor="text1"/>
          <w:sz w:val="20"/>
          <w:szCs w:val="20"/>
        </w:rPr>
        <w:t xml:space="preserve">í. </w:t>
      </w:r>
    </w:p>
    <w:p w14:paraId="4B8F14DF" w14:textId="7AE74606" w:rsidR="00703A75" w:rsidRPr="00CA1E8A" w:rsidRDefault="00703A75"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Možná ještě i ta soutěživost </w:t>
      </w:r>
      <w:r w:rsidR="00FD71D7">
        <w:rPr>
          <w:rFonts w:cs="Times New Roman"/>
          <w:color w:val="000000" w:themeColor="text1"/>
          <w:sz w:val="20"/>
          <w:szCs w:val="20"/>
        </w:rPr>
        <w:t xml:space="preserve">u </w:t>
      </w:r>
      <w:r w:rsidRPr="00CA1E8A">
        <w:rPr>
          <w:rFonts w:cs="Times New Roman"/>
          <w:color w:val="000000" w:themeColor="text1"/>
          <w:sz w:val="20"/>
          <w:szCs w:val="20"/>
        </w:rPr>
        <w:t xml:space="preserve">těch děcek, že se budou </w:t>
      </w:r>
      <w:r w:rsidR="00151E5F" w:rsidRPr="00CA1E8A">
        <w:rPr>
          <w:rFonts w:cs="Times New Roman"/>
          <w:color w:val="000000" w:themeColor="text1"/>
          <w:sz w:val="20"/>
          <w:szCs w:val="20"/>
        </w:rPr>
        <w:t xml:space="preserve">dohadovat, jako kdo to může stisknout. Že to by se muselo </w:t>
      </w:r>
      <w:r w:rsidR="00FD71D7">
        <w:rPr>
          <w:rFonts w:cs="Times New Roman"/>
          <w:color w:val="000000" w:themeColor="text1"/>
          <w:sz w:val="20"/>
          <w:szCs w:val="20"/>
        </w:rPr>
        <w:t xml:space="preserve">jako </w:t>
      </w:r>
      <w:r w:rsidR="00151E5F" w:rsidRPr="00CA1E8A">
        <w:rPr>
          <w:rFonts w:cs="Times New Roman"/>
          <w:color w:val="000000" w:themeColor="text1"/>
          <w:sz w:val="20"/>
          <w:szCs w:val="20"/>
        </w:rPr>
        <w:t>nějak</w:t>
      </w:r>
      <w:r w:rsidR="00FD71D7">
        <w:rPr>
          <w:rFonts w:cs="Times New Roman"/>
          <w:color w:val="000000" w:themeColor="text1"/>
          <w:sz w:val="20"/>
          <w:szCs w:val="20"/>
        </w:rPr>
        <w:t xml:space="preserve"> domluvit</w:t>
      </w:r>
      <w:r w:rsidR="00151E5F" w:rsidRPr="00CA1E8A">
        <w:rPr>
          <w:rFonts w:cs="Times New Roman"/>
          <w:color w:val="000000" w:themeColor="text1"/>
          <w:sz w:val="20"/>
          <w:szCs w:val="20"/>
        </w:rPr>
        <w:t xml:space="preserve">. </w:t>
      </w:r>
    </w:p>
    <w:p w14:paraId="18E5E87B" w14:textId="6A8D28C3" w:rsidR="00151E5F"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FD71D7">
        <w:rPr>
          <w:rFonts w:cs="Times New Roman"/>
          <w:color w:val="000000" w:themeColor="text1"/>
          <w:sz w:val="20"/>
          <w:szCs w:val="20"/>
        </w:rPr>
        <w:t>Ž</w:t>
      </w:r>
      <w:r w:rsidR="00151E5F" w:rsidRPr="00CA1E8A">
        <w:rPr>
          <w:rFonts w:cs="Times New Roman"/>
          <w:color w:val="000000" w:themeColor="text1"/>
          <w:sz w:val="20"/>
          <w:szCs w:val="20"/>
        </w:rPr>
        <w:t xml:space="preserve">e to budou chtít tak straně moc, že </w:t>
      </w:r>
      <w:r w:rsidR="00FD71D7">
        <w:rPr>
          <w:rFonts w:cs="Times New Roman"/>
          <w:color w:val="000000" w:themeColor="text1"/>
          <w:sz w:val="20"/>
          <w:szCs w:val="20"/>
        </w:rPr>
        <w:t>pak se</w:t>
      </w:r>
      <w:r w:rsidR="00151E5F" w:rsidRPr="00CA1E8A">
        <w:rPr>
          <w:rFonts w:cs="Times New Roman"/>
          <w:color w:val="000000" w:themeColor="text1"/>
          <w:sz w:val="20"/>
          <w:szCs w:val="20"/>
        </w:rPr>
        <w:t xml:space="preserve"> nedomluví. </w:t>
      </w:r>
    </w:p>
    <w:p w14:paraId="5996DD51" w14:textId="22ABE1F1" w:rsidR="00151E5F"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151E5F" w:rsidRPr="00CA1E8A">
        <w:rPr>
          <w:rFonts w:cs="Times New Roman"/>
          <w:color w:val="000000" w:themeColor="text1"/>
          <w:sz w:val="20"/>
          <w:szCs w:val="20"/>
        </w:rPr>
        <w:t xml:space="preserve">Že jako každý dítě si tam bude chtít zadat ten kód a </w:t>
      </w:r>
      <w:r w:rsidR="00FD71D7">
        <w:rPr>
          <w:rFonts w:cs="Times New Roman"/>
          <w:color w:val="000000" w:themeColor="text1"/>
          <w:sz w:val="20"/>
          <w:szCs w:val="20"/>
        </w:rPr>
        <w:t xml:space="preserve">prostě </w:t>
      </w:r>
      <w:r w:rsidR="00151E5F" w:rsidRPr="00CA1E8A">
        <w:rPr>
          <w:rFonts w:cs="Times New Roman"/>
          <w:color w:val="000000" w:themeColor="text1"/>
          <w:sz w:val="20"/>
          <w:szCs w:val="20"/>
        </w:rPr>
        <w:t>zmášknout si to</w:t>
      </w:r>
      <w:r w:rsidR="00491416" w:rsidRPr="00CA1E8A">
        <w:rPr>
          <w:rFonts w:cs="Times New Roman"/>
          <w:color w:val="000000" w:themeColor="text1"/>
          <w:sz w:val="20"/>
          <w:szCs w:val="20"/>
        </w:rPr>
        <w:t xml:space="preserve">, aby se mu to rožlo a já nevím co. </w:t>
      </w:r>
    </w:p>
    <w:p w14:paraId="60B1B5B5" w14:textId="7C6B83D1" w:rsidR="00491416" w:rsidRPr="00CA1E8A" w:rsidRDefault="00491416"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Nebo je to jenom tohl</w:t>
      </w:r>
      <w:r w:rsidR="00412503" w:rsidRPr="00CA1E8A">
        <w:rPr>
          <w:rFonts w:cs="Times New Roman"/>
          <w:color w:val="000000" w:themeColor="text1"/>
          <w:sz w:val="20"/>
          <w:szCs w:val="20"/>
        </w:rPr>
        <w:t>e</w:t>
      </w:r>
      <w:r w:rsidRPr="00CA1E8A">
        <w:rPr>
          <w:rFonts w:cs="Times New Roman"/>
          <w:color w:val="000000" w:themeColor="text1"/>
          <w:sz w:val="20"/>
          <w:szCs w:val="20"/>
        </w:rPr>
        <w:t xml:space="preserve"> že</w:t>
      </w:r>
      <w:r w:rsidR="00FD71D7">
        <w:rPr>
          <w:rFonts w:cs="Times New Roman"/>
          <w:color w:val="000000" w:themeColor="text1"/>
          <w:sz w:val="20"/>
          <w:szCs w:val="20"/>
        </w:rPr>
        <w:t>,</w:t>
      </w:r>
      <w:r w:rsidRPr="00CA1E8A">
        <w:rPr>
          <w:rFonts w:cs="Times New Roman"/>
          <w:color w:val="000000" w:themeColor="text1"/>
          <w:sz w:val="20"/>
          <w:szCs w:val="20"/>
        </w:rPr>
        <w:t xml:space="preserve"> a pak si to bude muset naťukat každý sám</w:t>
      </w:r>
      <w:r w:rsidR="00FD71D7">
        <w:rPr>
          <w:rFonts w:cs="Times New Roman"/>
          <w:color w:val="000000" w:themeColor="text1"/>
          <w:sz w:val="20"/>
          <w:szCs w:val="20"/>
        </w:rPr>
        <w:t>,</w:t>
      </w:r>
      <w:r w:rsidRPr="00CA1E8A">
        <w:rPr>
          <w:rFonts w:cs="Times New Roman"/>
          <w:color w:val="000000" w:themeColor="text1"/>
          <w:sz w:val="20"/>
          <w:szCs w:val="20"/>
        </w:rPr>
        <w:t xml:space="preserve"> nebo.</w:t>
      </w:r>
    </w:p>
    <w:p w14:paraId="4D7B4713" w14:textId="28D50581" w:rsidR="00491416" w:rsidRPr="00CA1E8A" w:rsidRDefault="00491416"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Nebo i číst ty kódy</w:t>
      </w:r>
      <w:r w:rsidR="00D23F18" w:rsidRPr="00CA1E8A">
        <w:rPr>
          <w:rFonts w:cs="Times New Roman"/>
          <w:color w:val="000000" w:themeColor="text1"/>
          <w:sz w:val="20"/>
          <w:szCs w:val="20"/>
        </w:rPr>
        <w:t xml:space="preserve">, </w:t>
      </w:r>
      <w:r w:rsidR="00CD7317" w:rsidRPr="00CA1E8A">
        <w:rPr>
          <w:rFonts w:cs="Times New Roman"/>
          <w:color w:val="000000" w:themeColor="text1"/>
          <w:sz w:val="20"/>
          <w:szCs w:val="20"/>
        </w:rPr>
        <w:t xml:space="preserve">ony </w:t>
      </w:r>
      <w:r w:rsidR="00D23F18" w:rsidRPr="00CA1E8A">
        <w:rPr>
          <w:rFonts w:cs="Times New Roman"/>
          <w:color w:val="000000" w:themeColor="text1"/>
          <w:sz w:val="20"/>
          <w:szCs w:val="20"/>
        </w:rPr>
        <w:t xml:space="preserve">se </w:t>
      </w:r>
      <w:r w:rsidR="00CD7317" w:rsidRPr="00CA1E8A">
        <w:rPr>
          <w:rFonts w:cs="Times New Roman"/>
          <w:color w:val="000000" w:themeColor="text1"/>
          <w:sz w:val="20"/>
          <w:szCs w:val="20"/>
        </w:rPr>
        <w:t xml:space="preserve">i </w:t>
      </w:r>
      <w:r w:rsidR="00D23F18" w:rsidRPr="00CA1E8A">
        <w:rPr>
          <w:rFonts w:cs="Times New Roman"/>
          <w:color w:val="000000" w:themeColor="text1"/>
          <w:sz w:val="20"/>
          <w:szCs w:val="20"/>
        </w:rPr>
        <w:t xml:space="preserve">děcka přetahují </w:t>
      </w:r>
      <w:r w:rsidR="00CD7317" w:rsidRPr="00CA1E8A">
        <w:rPr>
          <w:rFonts w:cs="Times New Roman"/>
          <w:color w:val="000000" w:themeColor="text1"/>
          <w:sz w:val="20"/>
          <w:szCs w:val="20"/>
        </w:rPr>
        <w:t xml:space="preserve">i </w:t>
      </w:r>
      <w:r w:rsidR="00D23F18" w:rsidRPr="00CA1E8A">
        <w:rPr>
          <w:rFonts w:cs="Times New Roman"/>
          <w:color w:val="000000" w:themeColor="text1"/>
          <w:sz w:val="20"/>
          <w:szCs w:val="20"/>
        </w:rPr>
        <w:t>o to, k</w:t>
      </w:r>
      <w:r w:rsidR="00CD7317" w:rsidRPr="00CA1E8A">
        <w:rPr>
          <w:rFonts w:cs="Times New Roman"/>
          <w:color w:val="000000" w:themeColor="text1"/>
          <w:sz w:val="20"/>
          <w:szCs w:val="20"/>
        </w:rPr>
        <w:t>d</w:t>
      </w:r>
      <w:r w:rsidR="00D23F18" w:rsidRPr="00CA1E8A">
        <w:rPr>
          <w:rFonts w:cs="Times New Roman"/>
          <w:color w:val="000000" w:themeColor="text1"/>
          <w:sz w:val="20"/>
          <w:szCs w:val="20"/>
        </w:rPr>
        <w:t xml:space="preserve">o může přečíst ten kód, takže jako. Spíše je rozdělit no. </w:t>
      </w:r>
    </w:p>
    <w:p w14:paraId="7B41F740" w14:textId="5DE4834B" w:rsidR="00D23F18" w:rsidRPr="00CA1E8A" w:rsidRDefault="00D23F18"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Když třeba </w:t>
      </w:r>
      <w:r w:rsidR="00CD7317" w:rsidRPr="00CA1E8A">
        <w:rPr>
          <w:rFonts w:cs="Times New Roman"/>
          <w:color w:val="000000" w:themeColor="text1"/>
          <w:sz w:val="20"/>
          <w:szCs w:val="20"/>
        </w:rPr>
        <w:t>víme hlavně</w:t>
      </w:r>
      <w:r w:rsidR="00FD71D7">
        <w:rPr>
          <w:rFonts w:cs="Times New Roman"/>
          <w:color w:val="000000" w:themeColor="text1"/>
          <w:sz w:val="20"/>
          <w:szCs w:val="20"/>
        </w:rPr>
        <w:t>, jako</w:t>
      </w:r>
      <w:r w:rsidR="00CD7317" w:rsidRPr="00CA1E8A">
        <w:rPr>
          <w:rFonts w:cs="Times New Roman"/>
          <w:color w:val="000000" w:themeColor="text1"/>
          <w:sz w:val="20"/>
          <w:szCs w:val="20"/>
        </w:rPr>
        <w:t xml:space="preserve">že </w:t>
      </w:r>
      <w:r w:rsidR="001C3B01" w:rsidRPr="00CA1E8A">
        <w:rPr>
          <w:rFonts w:cs="Times New Roman"/>
          <w:color w:val="000000" w:themeColor="text1"/>
          <w:sz w:val="20"/>
          <w:szCs w:val="20"/>
        </w:rPr>
        <w:t>u m</w:t>
      </w:r>
      <w:r w:rsidR="00FD71D7">
        <w:rPr>
          <w:rFonts w:cs="Times New Roman"/>
          <w:color w:val="000000" w:themeColor="text1"/>
          <w:sz w:val="20"/>
          <w:szCs w:val="20"/>
        </w:rPr>
        <w:t>l</w:t>
      </w:r>
      <w:r w:rsidR="001C3B01" w:rsidRPr="00CA1E8A">
        <w:rPr>
          <w:rFonts w:cs="Times New Roman"/>
          <w:color w:val="000000" w:themeColor="text1"/>
          <w:sz w:val="20"/>
          <w:szCs w:val="20"/>
        </w:rPr>
        <w:t>adších dětí, že</w:t>
      </w:r>
      <w:r w:rsidR="00FD71D7">
        <w:rPr>
          <w:rFonts w:cs="Times New Roman"/>
          <w:color w:val="000000" w:themeColor="text1"/>
          <w:sz w:val="20"/>
          <w:szCs w:val="20"/>
        </w:rPr>
        <w:t>.</w:t>
      </w:r>
      <w:r w:rsidR="001C3B01" w:rsidRPr="00CA1E8A">
        <w:rPr>
          <w:rFonts w:cs="Times New Roman"/>
          <w:color w:val="000000" w:themeColor="text1"/>
          <w:sz w:val="20"/>
          <w:szCs w:val="20"/>
        </w:rPr>
        <w:t xml:space="preserve"> </w:t>
      </w:r>
    </w:p>
    <w:p w14:paraId="5ED28AF1" w14:textId="3CFE08BD" w:rsidR="001C3B01"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1C3B01" w:rsidRPr="00CA1E8A">
        <w:rPr>
          <w:rFonts w:cs="Times New Roman"/>
          <w:color w:val="000000" w:themeColor="text1"/>
          <w:sz w:val="20"/>
          <w:szCs w:val="20"/>
        </w:rPr>
        <w:t>Vám to šlo hezky, vy jste se domluvily.</w:t>
      </w:r>
    </w:p>
    <w:p w14:paraId="4D51B6A1" w14:textId="027B9492" w:rsidR="001C3B01"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1C3B01" w:rsidRPr="00CA1E8A">
        <w:rPr>
          <w:rFonts w:cs="Times New Roman"/>
          <w:color w:val="000000" w:themeColor="text1"/>
          <w:sz w:val="20"/>
          <w:szCs w:val="20"/>
        </w:rPr>
        <w:t xml:space="preserve">Asi taky záleží, co to je za </w:t>
      </w:r>
      <w:r w:rsidR="003311B2" w:rsidRPr="00CA1E8A">
        <w:rPr>
          <w:rFonts w:cs="Times New Roman"/>
          <w:color w:val="000000" w:themeColor="text1"/>
          <w:sz w:val="20"/>
          <w:szCs w:val="20"/>
        </w:rPr>
        <w:t>kolektiv, j</w:t>
      </w:r>
      <w:r w:rsidR="00FD71D7">
        <w:rPr>
          <w:rFonts w:cs="Times New Roman"/>
          <w:color w:val="000000" w:themeColor="text1"/>
          <w:sz w:val="20"/>
          <w:szCs w:val="20"/>
        </w:rPr>
        <w:t>a</w:t>
      </w:r>
      <w:r w:rsidR="003311B2" w:rsidRPr="00CA1E8A">
        <w:rPr>
          <w:rFonts w:cs="Times New Roman"/>
          <w:color w:val="000000" w:themeColor="text1"/>
          <w:sz w:val="20"/>
          <w:szCs w:val="20"/>
        </w:rPr>
        <w:t xml:space="preserve">k ty děti jsou zvyklí spolupracovat. </w:t>
      </w:r>
    </w:p>
    <w:p w14:paraId="52BE1FE6" w14:textId="6A8C620E" w:rsidR="003311B2" w:rsidRPr="00CA1E8A" w:rsidRDefault="00FD71D7" w:rsidP="00CA1E8A">
      <w:pPr>
        <w:spacing w:after="0" w:line="360" w:lineRule="auto"/>
        <w:rPr>
          <w:rFonts w:cs="Times New Roman"/>
          <w:color w:val="000000" w:themeColor="text1"/>
          <w:sz w:val="20"/>
          <w:szCs w:val="20"/>
        </w:rPr>
      </w:pPr>
      <w:r>
        <w:rPr>
          <w:rFonts w:cs="Times New Roman"/>
          <w:color w:val="000000" w:themeColor="text1"/>
          <w:sz w:val="20"/>
          <w:szCs w:val="20"/>
        </w:rPr>
        <w:t>Ono taky záleží na tom, j</w:t>
      </w:r>
      <w:r w:rsidR="003311B2" w:rsidRPr="00CA1E8A">
        <w:rPr>
          <w:rFonts w:cs="Times New Roman"/>
          <w:color w:val="000000" w:themeColor="text1"/>
          <w:sz w:val="20"/>
          <w:szCs w:val="20"/>
        </w:rPr>
        <w:t>ako názvy těch skupinek, jako</w:t>
      </w:r>
      <w:r>
        <w:rPr>
          <w:rFonts w:cs="Times New Roman"/>
          <w:color w:val="000000" w:themeColor="text1"/>
          <w:sz w:val="20"/>
          <w:szCs w:val="20"/>
        </w:rPr>
        <w:t>že</w:t>
      </w:r>
      <w:r w:rsidR="003311B2" w:rsidRPr="00CA1E8A">
        <w:rPr>
          <w:rFonts w:cs="Times New Roman"/>
          <w:color w:val="000000" w:themeColor="text1"/>
          <w:sz w:val="20"/>
          <w:szCs w:val="20"/>
        </w:rPr>
        <w:t xml:space="preserve"> podle toho, kolik se u jedné krabičky zrovna sej</w:t>
      </w:r>
      <w:r>
        <w:rPr>
          <w:rFonts w:cs="Times New Roman"/>
          <w:color w:val="000000" w:themeColor="text1"/>
          <w:sz w:val="20"/>
          <w:szCs w:val="20"/>
        </w:rPr>
        <w:t>d</w:t>
      </w:r>
      <w:r w:rsidR="003311B2" w:rsidRPr="00CA1E8A">
        <w:rPr>
          <w:rFonts w:cs="Times New Roman"/>
          <w:color w:val="000000" w:themeColor="text1"/>
          <w:sz w:val="20"/>
          <w:szCs w:val="20"/>
        </w:rPr>
        <w:t>e těch lidí</w:t>
      </w:r>
      <w:r w:rsidR="004321ED" w:rsidRPr="00CA1E8A">
        <w:rPr>
          <w:rFonts w:cs="Times New Roman"/>
          <w:color w:val="000000" w:themeColor="text1"/>
          <w:sz w:val="20"/>
          <w:szCs w:val="20"/>
        </w:rPr>
        <w:t xml:space="preserve"> že jo. Takže jako mít těch skupinek tak s jako třeba taky jako různě pomíchají, takže u té jedné krabičky není </w:t>
      </w:r>
      <w:r w:rsidRPr="00CA1E8A">
        <w:rPr>
          <w:rFonts w:cs="Times New Roman"/>
          <w:color w:val="000000" w:themeColor="text1"/>
          <w:sz w:val="20"/>
          <w:szCs w:val="20"/>
        </w:rPr>
        <w:t xml:space="preserve">prostě </w:t>
      </w:r>
      <w:r w:rsidR="004321ED" w:rsidRPr="00CA1E8A">
        <w:rPr>
          <w:rFonts w:cs="Times New Roman"/>
          <w:color w:val="000000" w:themeColor="text1"/>
          <w:sz w:val="20"/>
          <w:szCs w:val="20"/>
        </w:rPr>
        <w:t>třeba čtyři skupinky</w:t>
      </w:r>
      <w:r w:rsidR="00FE672A" w:rsidRPr="00CA1E8A">
        <w:rPr>
          <w:rFonts w:cs="Times New Roman"/>
          <w:color w:val="000000" w:themeColor="text1"/>
          <w:sz w:val="20"/>
          <w:szCs w:val="20"/>
        </w:rPr>
        <w:t xml:space="preserve">. </w:t>
      </w:r>
    </w:p>
    <w:p w14:paraId="3707EC71" w14:textId="59AA94E0" w:rsidR="00FE672A"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FE672A" w:rsidRPr="00CA1E8A">
        <w:rPr>
          <w:rFonts w:cs="Times New Roman"/>
          <w:color w:val="000000" w:themeColor="text1"/>
          <w:sz w:val="20"/>
          <w:szCs w:val="20"/>
        </w:rPr>
        <w:t xml:space="preserve">Je pravda, že ke konci se </w:t>
      </w:r>
      <w:r w:rsidR="00FD71D7">
        <w:rPr>
          <w:rFonts w:cs="Times New Roman"/>
          <w:color w:val="000000" w:themeColor="text1"/>
          <w:sz w:val="20"/>
          <w:szCs w:val="20"/>
        </w:rPr>
        <w:t>to tam už začalo kumulovat celkem u těch kódů. Že třeba pro ví</w:t>
      </w:r>
      <w:r w:rsidR="00FE672A" w:rsidRPr="00CA1E8A">
        <w:rPr>
          <w:rFonts w:cs="Times New Roman"/>
          <w:color w:val="000000" w:themeColor="text1"/>
          <w:sz w:val="20"/>
          <w:szCs w:val="20"/>
        </w:rPr>
        <w:t>ce skup</w:t>
      </w:r>
      <w:r w:rsidR="00FD71D7">
        <w:rPr>
          <w:rFonts w:cs="Times New Roman"/>
          <w:color w:val="000000" w:themeColor="text1"/>
          <w:sz w:val="20"/>
          <w:szCs w:val="20"/>
        </w:rPr>
        <w:t>in</w:t>
      </w:r>
      <w:r w:rsidR="00FE672A" w:rsidRPr="00CA1E8A">
        <w:rPr>
          <w:rFonts w:cs="Times New Roman"/>
          <w:color w:val="000000" w:themeColor="text1"/>
          <w:sz w:val="20"/>
          <w:szCs w:val="20"/>
        </w:rPr>
        <w:t>ek</w:t>
      </w:r>
      <w:r w:rsidR="00FD71D7">
        <w:rPr>
          <w:rFonts w:cs="Times New Roman"/>
          <w:color w:val="000000" w:themeColor="text1"/>
          <w:sz w:val="20"/>
          <w:szCs w:val="20"/>
        </w:rPr>
        <w:t>,</w:t>
      </w:r>
      <w:r w:rsidR="00FE672A" w:rsidRPr="00CA1E8A">
        <w:rPr>
          <w:rFonts w:cs="Times New Roman"/>
          <w:color w:val="000000" w:themeColor="text1"/>
          <w:sz w:val="20"/>
          <w:szCs w:val="20"/>
        </w:rPr>
        <w:t xml:space="preserve"> více těch krabiček</w:t>
      </w:r>
      <w:r w:rsidR="00FD71D7">
        <w:rPr>
          <w:rFonts w:cs="Times New Roman"/>
          <w:color w:val="000000" w:themeColor="text1"/>
          <w:sz w:val="20"/>
          <w:szCs w:val="20"/>
        </w:rPr>
        <w:t xml:space="preserve"> s těma kódama</w:t>
      </w:r>
      <w:r w:rsidR="00FE672A" w:rsidRPr="00CA1E8A">
        <w:rPr>
          <w:rFonts w:cs="Times New Roman"/>
          <w:color w:val="000000" w:themeColor="text1"/>
          <w:sz w:val="20"/>
          <w:szCs w:val="20"/>
        </w:rPr>
        <w:t xml:space="preserve">. </w:t>
      </w:r>
      <w:r w:rsidR="001F5D92" w:rsidRPr="00CA1E8A">
        <w:rPr>
          <w:rFonts w:cs="Times New Roman"/>
          <w:color w:val="000000" w:themeColor="text1"/>
          <w:sz w:val="20"/>
          <w:szCs w:val="20"/>
        </w:rPr>
        <w:t xml:space="preserve">No vlastně, že by to taky jako šlo, alternativně. </w:t>
      </w:r>
    </w:p>
    <w:p w14:paraId="4D7F877A" w14:textId="0FBD71D7" w:rsidR="001F5D92" w:rsidRPr="00CA1E8A" w:rsidRDefault="001F5D92"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Napadá vás ještě něco, čemu by to mohlo, co by to třeba mohlo ohrozit nebo ne o</w:t>
      </w:r>
      <w:r w:rsidR="00FD71D7">
        <w:rPr>
          <w:rFonts w:cs="Times New Roman"/>
          <w:color w:val="000000" w:themeColor="text1"/>
          <w:sz w:val="20"/>
          <w:szCs w:val="20"/>
        </w:rPr>
        <w:t>hrozit, to je možná blbé slovo. Jakože</w:t>
      </w:r>
      <w:r w:rsidR="006C35D2" w:rsidRPr="00CA1E8A">
        <w:rPr>
          <w:rFonts w:cs="Times New Roman"/>
          <w:color w:val="000000" w:themeColor="text1"/>
          <w:sz w:val="20"/>
          <w:szCs w:val="20"/>
        </w:rPr>
        <w:t xml:space="preserve">, co je </w:t>
      </w:r>
      <w:r w:rsidR="00FD71D7">
        <w:rPr>
          <w:rFonts w:cs="Times New Roman"/>
          <w:color w:val="000000" w:themeColor="text1"/>
          <w:sz w:val="20"/>
          <w:szCs w:val="20"/>
        </w:rPr>
        <w:t>v</w:t>
      </w:r>
      <w:r w:rsidR="006C35D2" w:rsidRPr="00CA1E8A">
        <w:rPr>
          <w:rFonts w:cs="Times New Roman"/>
          <w:color w:val="000000" w:themeColor="text1"/>
          <w:sz w:val="20"/>
          <w:szCs w:val="20"/>
        </w:rPr>
        <w:t>lastně nevýhodou mít takovou moderní te</w:t>
      </w:r>
      <w:r w:rsidR="00FD71D7">
        <w:rPr>
          <w:rFonts w:cs="Times New Roman"/>
          <w:color w:val="000000" w:themeColor="text1"/>
          <w:sz w:val="20"/>
          <w:szCs w:val="20"/>
        </w:rPr>
        <w:t>c</w:t>
      </w:r>
      <w:r w:rsidR="006C35D2" w:rsidRPr="00CA1E8A">
        <w:rPr>
          <w:rFonts w:cs="Times New Roman"/>
          <w:color w:val="000000" w:themeColor="text1"/>
          <w:sz w:val="20"/>
          <w:szCs w:val="20"/>
        </w:rPr>
        <w:t xml:space="preserve">hnologii na táboře nebo </w:t>
      </w:r>
      <w:r w:rsidR="00FD71D7" w:rsidRPr="00CA1E8A">
        <w:rPr>
          <w:rFonts w:cs="Times New Roman"/>
          <w:color w:val="000000" w:themeColor="text1"/>
          <w:sz w:val="20"/>
          <w:szCs w:val="20"/>
        </w:rPr>
        <w:t xml:space="preserve">třeba </w:t>
      </w:r>
      <w:r w:rsidR="006C35D2" w:rsidRPr="00CA1E8A">
        <w:rPr>
          <w:rFonts w:cs="Times New Roman"/>
          <w:color w:val="000000" w:themeColor="text1"/>
          <w:sz w:val="20"/>
          <w:szCs w:val="20"/>
        </w:rPr>
        <w:t>na nějakém kurzu?</w:t>
      </w:r>
    </w:p>
    <w:p w14:paraId="28D96723" w14:textId="746A9338" w:rsidR="006C35D2" w:rsidRPr="00CA1E8A" w:rsidRDefault="00FD71D7"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Pr>
          <w:rFonts w:cs="Times New Roman"/>
          <w:color w:val="000000" w:themeColor="text1"/>
          <w:sz w:val="20"/>
          <w:szCs w:val="20"/>
        </w:rPr>
        <w:t>Může</w:t>
      </w:r>
      <w:r w:rsidR="006C35D2" w:rsidRPr="00CA1E8A">
        <w:rPr>
          <w:rFonts w:cs="Times New Roman"/>
          <w:color w:val="000000" w:themeColor="text1"/>
          <w:sz w:val="20"/>
          <w:szCs w:val="20"/>
        </w:rPr>
        <w:t xml:space="preserve"> se to pokazit. Nebo to vlastně může všechno. </w:t>
      </w:r>
    </w:p>
    <w:p w14:paraId="6AA794EE" w14:textId="082E6801" w:rsidR="006C35D2"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8F75E7" w:rsidRPr="00CA1E8A">
        <w:rPr>
          <w:rFonts w:cs="Times New Roman"/>
          <w:color w:val="000000" w:themeColor="text1"/>
          <w:sz w:val="20"/>
          <w:szCs w:val="20"/>
        </w:rPr>
        <w:t>Zničit</w:t>
      </w:r>
      <w:r w:rsidR="001E5671" w:rsidRPr="00CA1E8A">
        <w:rPr>
          <w:rFonts w:cs="Times New Roman"/>
          <w:color w:val="000000" w:themeColor="text1"/>
          <w:sz w:val="20"/>
          <w:szCs w:val="20"/>
        </w:rPr>
        <w:t xml:space="preserve"> pastelky </w:t>
      </w:r>
      <w:r w:rsidR="008F75E7" w:rsidRPr="00CA1E8A">
        <w:rPr>
          <w:rFonts w:cs="Times New Roman"/>
          <w:color w:val="000000" w:themeColor="text1"/>
          <w:sz w:val="20"/>
          <w:szCs w:val="20"/>
        </w:rPr>
        <w:t xml:space="preserve">třeba </w:t>
      </w:r>
      <w:r w:rsidR="001E5671" w:rsidRPr="00CA1E8A">
        <w:rPr>
          <w:rFonts w:cs="Times New Roman"/>
          <w:color w:val="000000" w:themeColor="text1"/>
          <w:sz w:val="20"/>
          <w:szCs w:val="20"/>
        </w:rPr>
        <w:t>můžeme taky. A napadá vás třeba nějaké</w:t>
      </w:r>
      <w:r w:rsidR="008F75E7" w:rsidRPr="00CA1E8A">
        <w:rPr>
          <w:rFonts w:cs="Times New Roman"/>
          <w:color w:val="000000" w:themeColor="text1"/>
          <w:sz w:val="20"/>
          <w:szCs w:val="20"/>
        </w:rPr>
        <w:t xml:space="preserve"> jako</w:t>
      </w:r>
      <w:r w:rsidR="001E5671" w:rsidRPr="00CA1E8A">
        <w:rPr>
          <w:rFonts w:cs="Times New Roman"/>
          <w:color w:val="000000" w:themeColor="text1"/>
          <w:sz w:val="20"/>
          <w:szCs w:val="20"/>
        </w:rPr>
        <w:t xml:space="preserve"> vyložen</w:t>
      </w:r>
      <w:r w:rsidR="003B66B2" w:rsidRPr="00CA1E8A">
        <w:rPr>
          <w:rFonts w:cs="Times New Roman"/>
          <w:color w:val="000000" w:themeColor="text1"/>
          <w:sz w:val="20"/>
          <w:szCs w:val="20"/>
        </w:rPr>
        <w:t>ě</w:t>
      </w:r>
      <w:r w:rsidR="001E5671" w:rsidRPr="00CA1E8A">
        <w:rPr>
          <w:rFonts w:cs="Times New Roman"/>
          <w:color w:val="000000" w:themeColor="text1"/>
          <w:sz w:val="20"/>
          <w:szCs w:val="20"/>
        </w:rPr>
        <w:t>, co t</w:t>
      </w:r>
      <w:r w:rsidR="008F75E7" w:rsidRPr="00CA1E8A">
        <w:rPr>
          <w:rFonts w:cs="Times New Roman"/>
          <w:color w:val="000000" w:themeColor="text1"/>
          <w:sz w:val="20"/>
          <w:szCs w:val="20"/>
        </w:rPr>
        <w:t>o</w:t>
      </w:r>
      <w:r w:rsidR="001E5671" w:rsidRPr="00CA1E8A">
        <w:rPr>
          <w:rFonts w:cs="Times New Roman"/>
          <w:color w:val="000000" w:themeColor="text1"/>
          <w:sz w:val="20"/>
          <w:szCs w:val="20"/>
        </w:rPr>
        <w:t xml:space="preserve"> může přinést, </w:t>
      </w:r>
      <w:r w:rsidR="008F75E7" w:rsidRPr="00CA1E8A">
        <w:rPr>
          <w:rFonts w:cs="Times New Roman"/>
          <w:color w:val="000000" w:themeColor="text1"/>
          <w:sz w:val="20"/>
          <w:szCs w:val="20"/>
        </w:rPr>
        <w:t>jakože</w:t>
      </w:r>
      <w:r w:rsidR="00FD71D7">
        <w:rPr>
          <w:rFonts w:cs="Times New Roman"/>
          <w:color w:val="000000" w:themeColor="text1"/>
          <w:sz w:val="20"/>
          <w:szCs w:val="20"/>
        </w:rPr>
        <w:t xml:space="preserve"> těm dětem?</w:t>
      </w:r>
      <w:r w:rsidR="001E5671" w:rsidRPr="00CA1E8A">
        <w:rPr>
          <w:rFonts w:cs="Times New Roman"/>
          <w:color w:val="000000" w:themeColor="text1"/>
          <w:sz w:val="20"/>
          <w:szCs w:val="20"/>
        </w:rPr>
        <w:t xml:space="preserve"> Co</w:t>
      </w:r>
      <w:r w:rsidR="008F75E7" w:rsidRPr="00CA1E8A">
        <w:rPr>
          <w:rFonts w:cs="Times New Roman"/>
          <w:color w:val="000000" w:themeColor="text1"/>
          <w:sz w:val="20"/>
          <w:szCs w:val="20"/>
        </w:rPr>
        <w:t xml:space="preserve"> jim</w:t>
      </w:r>
      <w:r w:rsidR="001E5671" w:rsidRPr="00CA1E8A">
        <w:rPr>
          <w:rFonts w:cs="Times New Roman"/>
          <w:color w:val="000000" w:themeColor="text1"/>
          <w:sz w:val="20"/>
          <w:szCs w:val="20"/>
        </w:rPr>
        <w:t xml:space="preserve"> to může dát, že používají něco takového? Ať už to je </w:t>
      </w:r>
      <w:r w:rsidR="003814EF" w:rsidRPr="00CA1E8A">
        <w:rPr>
          <w:rFonts w:cs="Times New Roman"/>
          <w:color w:val="000000" w:themeColor="text1"/>
          <w:sz w:val="20"/>
          <w:szCs w:val="20"/>
        </w:rPr>
        <w:t>buď do aktivity</w:t>
      </w:r>
      <w:r w:rsidR="00FD71D7">
        <w:rPr>
          <w:rFonts w:cs="Times New Roman"/>
          <w:color w:val="000000" w:themeColor="text1"/>
          <w:sz w:val="20"/>
          <w:szCs w:val="20"/>
        </w:rPr>
        <w:t>,</w:t>
      </w:r>
      <w:r w:rsidR="003814EF" w:rsidRPr="00CA1E8A">
        <w:rPr>
          <w:rFonts w:cs="Times New Roman"/>
          <w:color w:val="000000" w:themeColor="text1"/>
          <w:sz w:val="20"/>
          <w:szCs w:val="20"/>
        </w:rPr>
        <w:t xml:space="preserve"> nebo jako k nim do rozvoje, těch dětí. </w:t>
      </w:r>
    </w:p>
    <w:p w14:paraId="637ECC37" w14:textId="77BD6412" w:rsidR="003814EF"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3814EF" w:rsidRPr="00CA1E8A">
        <w:rPr>
          <w:rFonts w:cs="Times New Roman"/>
          <w:color w:val="000000" w:themeColor="text1"/>
          <w:sz w:val="20"/>
          <w:szCs w:val="20"/>
        </w:rPr>
        <w:t>Může</w:t>
      </w:r>
      <w:r w:rsidR="00FD71D7">
        <w:rPr>
          <w:rFonts w:cs="Times New Roman"/>
          <w:color w:val="000000" w:themeColor="text1"/>
          <w:sz w:val="20"/>
          <w:szCs w:val="20"/>
        </w:rPr>
        <w:t xml:space="preserve"> se naučit něco novýho. Jako my</w:t>
      </w:r>
      <w:r w:rsidR="003814EF" w:rsidRPr="00CA1E8A">
        <w:rPr>
          <w:rFonts w:cs="Times New Roman"/>
          <w:color w:val="000000" w:themeColor="text1"/>
          <w:sz w:val="20"/>
          <w:szCs w:val="20"/>
        </w:rPr>
        <w:t xml:space="preserve"> třeba u té morseovky</w:t>
      </w:r>
      <w:r w:rsidR="00FD71D7">
        <w:rPr>
          <w:rFonts w:cs="Times New Roman"/>
          <w:color w:val="000000" w:themeColor="text1"/>
          <w:sz w:val="20"/>
          <w:szCs w:val="20"/>
        </w:rPr>
        <w:t>.</w:t>
      </w:r>
    </w:p>
    <w:p w14:paraId="28713B5D" w14:textId="3D9D938D" w:rsidR="001C6AD4" w:rsidRPr="00CA1E8A" w:rsidRDefault="00FD71D7" w:rsidP="00CA1E8A">
      <w:pPr>
        <w:spacing w:after="0" w:line="360" w:lineRule="auto"/>
        <w:rPr>
          <w:rFonts w:cs="Times New Roman"/>
          <w:color w:val="000000" w:themeColor="text1"/>
          <w:sz w:val="20"/>
          <w:szCs w:val="20"/>
        </w:rPr>
      </w:pPr>
      <w:r>
        <w:rPr>
          <w:rFonts w:cs="Times New Roman"/>
          <w:color w:val="000000" w:themeColor="text1"/>
          <w:sz w:val="20"/>
          <w:szCs w:val="20"/>
        </w:rPr>
        <w:t>Určitě asi jak za</w:t>
      </w:r>
      <w:r w:rsidR="001C6AD4" w:rsidRPr="00CA1E8A">
        <w:rPr>
          <w:rFonts w:cs="Times New Roman"/>
          <w:color w:val="000000" w:themeColor="text1"/>
          <w:sz w:val="20"/>
          <w:szCs w:val="20"/>
        </w:rPr>
        <w:t xml:space="preserve">cházet s takovouto jako věcí. Myslím si, že běžně se s tím </w:t>
      </w:r>
      <w:r>
        <w:rPr>
          <w:rFonts w:cs="Times New Roman"/>
          <w:color w:val="000000" w:themeColor="text1"/>
          <w:sz w:val="20"/>
          <w:szCs w:val="20"/>
        </w:rPr>
        <w:t>asi</w:t>
      </w:r>
      <w:r w:rsidR="001C6AD4" w:rsidRPr="00CA1E8A">
        <w:rPr>
          <w:rFonts w:cs="Times New Roman"/>
          <w:color w:val="000000" w:themeColor="text1"/>
          <w:sz w:val="20"/>
          <w:szCs w:val="20"/>
        </w:rPr>
        <w:t xml:space="preserve"> nesetkají. </w:t>
      </w:r>
      <w:r>
        <w:rPr>
          <w:rFonts w:cs="Times New Roman"/>
          <w:color w:val="000000" w:themeColor="text1"/>
          <w:sz w:val="20"/>
          <w:szCs w:val="20"/>
        </w:rPr>
        <w:t>(…),</w:t>
      </w:r>
      <w:r w:rsidR="001C6AD4" w:rsidRPr="00CA1E8A">
        <w:rPr>
          <w:rFonts w:cs="Times New Roman"/>
          <w:color w:val="000000" w:themeColor="text1"/>
          <w:sz w:val="20"/>
          <w:szCs w:val="20"/>
        </w:rPr>
        <w:t xml:space="preserve"> jak to mají otevírat, </w:t>
      </w:r>
      <w:r>
        <w:rPr>
          <w:rFonts w:cs="Times New Roman"/>
          <w:color w:val="000000" w:themeColor="text1"/>
          <w:sz w:val="20"/>
          <w:szCs w:val="20"/>
        </w:rPr>
        <w:t xml:space="preserve">jak se mění barvy, </w:t>
      </w:r>
      <w:r w:rsidR="00871E56" w:rsidRPr="00CA1E8A">
        <w:rPr>
          <w:rFonts w:cs="Times New Roman"/>
          <w:color w:val="000000" w:themeColor="text1"/>
          <w:sz w:val="20"/>
          <w:szCs w:val="20"/>
        </w:rPr>
        <w:t xml:space="preserve">takže </w:t>
      </w:r>
      <w:r>
        <w:rPr>
          <w:rFonts w:cs="Times New Roman"/>
          <w:color w:val="000000" w:themeColor="text1"/>
          <w:sz w:val="20"/>
          <w:szCs w:val="20"/>
        </w:rPr>
        <w:t>asi</w:t>
      </w:r>
      <w:r w:rsidR="00871E56" w:rsidRPr="00CA1E8A">
        <w:rPr>
          <w:rFonts w:cs="Times New Roman"/>
          <w:color w:val="000000" w:themeColor="text1"/>
          <w:sz w:val="20"/>
          <w:szCs w:val="20"/>
        </w:rPr>
        <w:t xml:space="preserve"> z</w:t>
      </w:r>
      <w:r>
        <w:rPr>
          <w:rFonts w:cs="Times New Roman"/>
          <w:color w:val="000000" w:themeColor="text1"/>
          <w:sz w:val="20"/>
          <w:szCs w:val="20"/>
        </w:rPr>
        <w:t> téhle str</w:t>
      </w:r>
      <w:r w:rsidR="00871E56" w:rsidRPr="00CA1E8A">
        <w:rPr>
          <w:rFonts w:cs="Times New Roman"/>
          <w:color w:val="000000" w:themeColor="text1"/>
          <w:sz w:val="20"/>
          <w:szCs w:val="20"/>
        </w:rPr>
        <w:t xml:space="preserve">ánky. </w:t>
      </w:r>
    </w:p>
    <w:p w14:paraId="2FA370F6" w14:textId="2A366E31" w:rsidR="00871E56" w:rsidRPr="00CA1E8A" w:rsidRDefault="00871E56"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A právě </w:t>
      </w:r>
      <w:r w:rsidR="00FD71D7" w:rsidRPr="00CA1E8A">
        <w:rPr>
          <w:rFonts w:cs="Times New Roman"/>
          <w:color w:val="000000" w:themeColor="text1"/>
          <w:sz w:val="20"/>
          <w:szCs w:val="20"/>
        </w:rPr>
        <w:t xml:space="preserve">jako </w:t>
      </w:r>
      <w:r w:rsidRPr="00CA1E8A">
        <w:rPr>
          <w:rFonts w:cs="Times New Roman"/>
          <w:color w:val="000000" w:themeColor="text1"/>
          <w:sz w:val="20"/>
          <w:szCs w:val="20"/>
        </w:rPr>
        <w:t xml:space="preserve">poznají i té strategie a takhle jako, </w:t>
      </w:r>
      <w:r w:rsidR="00FD71D7">
        <w:rPr>
          <w:rFonts w:cs="Times New Roman"/>
          <w:color w:val="000000" w:themeColor="text1"/>
          <w:sz w:val="20"/>
          <w:szCs w:val="20"/>
        </w:rPr>
        <w:t xml:space="preserve">jak </w:t>
      </w:r>
      <w:r w:rsidRPr="00CA1E8A">
        <w:rPr>
          <w:rFonts w:cs="Times New Roman"/>
          <w:color w:val="000000" w:themeColor="text1"/>
          <w:sz w:val="20"/>
          <w:szCs w:val="20"/>
        </w:rPr>
        <w:t>co si vym</w:t>
      </w:r>
      <w:r w:rsidR="00FD71D7">
        <w:rPr>
          <w:rFonts w:cs="Times New Roman"/>
          <w:color w:val="000000" w:themeColor="text1"/>
          <w:sz w:val="20"/>
          <w:szCs w:val="20"/>
        </w:rPr>
        <w:t>y</w:t>
      </w:r>
      <w:r w:rsidRPr="00CA1E8A">
        <w:rPr>
          <w:rFonts w:cs="Times New Roman"/>
          <w:color w:val="000000" w:themeColor="text1"/>
          <w:sz w:val="20"/>
          <w:szCs w:val="20"/>
        </w:rPr>
        <w:t xml:space="preserve">slí, jako odkud kam půjdou a takhle. </w:t>
      </w:r>
    </w:p>
    <w:p w14:paraId="2C4E40B9" w14:textId="7F0BCA1F" w:rsidR="007C59F7" w:rsidRPr="00CA1E8A" w:rsidRDefault="00FD71D7" w:rsidP="00CA1E8A">
      <w:pPr>
        <w:spacing w:after="0" w:line="360" w:lineRule="auto"/>
        <w:rPr>
          <w:rFonts w:cs="Times New Roman"/>
          <w:color w:val="000000" w:themeColor="text1"/>
          <w:sz w:val="20"/>
          <w:szCs w:val="20"/>
        </w:rPr>
      </w:pPr>
      <w:r>
        <w:rPr>
          <w:rFonts w:cs="Times New Roman"/>
          <w:color w:val="000000" w:themeColor="text1"/>
          <w:sz w:val="20"/>
          <w:szCs w:val="20"/>
        </w:rPr>
        <w:t>(…)</w:t>
      </w:r>
    </w:p>
    <w:p w14:paraId="6D0FEBA4" w14:textId="2FE8225E" w:rsidR="00C00683"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FD71D7">
        <w:rPr>
          <w:rFonts w:cs="Times New Roman"/>
          <w:color w:val="000000" w:themeColor="text1"/>
          <w:sz w:val="20"/>
          <w:szCs w:val="20"/>
        </w:rPr>
        <w:t>N</w:t>
      </w:r>
      <w:r w:rsidR="00C00683" w:rsidRPr="00CA1E8A">
        <w:rPr>
          <w:rFonts w:cs="Times New Roman"/>
          <w:color w:val="000000" w:themeColor="text1"/>
          <w:sz w:val="20"/>
          <w:szCs w:val="20"/>
        </w:rPr>
        <w:t xml:space="preserve">e mě možná jenom </w:t>
      </w:r>
      <w:r w:rsidR="00C00C0A" w:rsidRPr="00CA1E8A">
        <w:rPr>
          <w:rFonts w:cs="Times New Roman"/>
          <w:color w:val="000000" w:themeColor="text1"/>
          <w:sz w:val="20"/>
          <w:szCs w:val="20"/>
        </w:rPr>
        <w:t xml:space="preserve">napadá, ať víte, co mám přesně na mysli. Vy jste říkali, že to může být jako zajímavé pro ty děti. Že do té hry půjdou jako radši, </w:t>
      </w:r>
      <w:r w:rsidR="00BB377E" w:rsidRPr="00CA1E8A">
        <w:rPr>
          <w:rFonts w:cs="Times New Roman"/>
          <w:color w:val="000000" w:themeColor="text1"/>
          <w:sz w:val="20"/>
          <w:szCs w:val="20"/>
        </w:rPr>
        <w:t>protože je tam něco zajímavého. Jestli ještě něco, to ještě může dát nějakou novou hodnotu té hře ta moderní technologie</w:t>
      </w:r>
      <w:r w:rsidR="00FD71D7">
        <w:rPr>
          <w:rFonts w:cs="Times New Roman"/>
          <w:color w:val="000000" w:themeColor="text1"/>
          <w:sz w:val="20"/>
          <w:szCs w:val="20"/>
        </w:rPr>
        <w:t>,</w:t>
      </w:r>
      <w:r w:rsidR="00BB377E" w:rsidRPr="00CA1E8A">
        <w:rPr>
          <w:rFonts w:cs="Times New Roman"/>
          <w:color w:val="000000" w:themeColor="text1"/>
          <w:sz w:val="20"/>
          <w:szCs w:val="20"/>
        </w:rPr>
        <w:t xml:space="preserve"> nebo jako to zařízení. Korm motivace asi možná, nevím. </w:t>
      </w:r>
    </w:p>
    <w:p w14:paraId="23222491" w14:textId="15D3D0DE" w:rsidR="00BB377E"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E13334" w:rsidRPr="00CA1E8A">
        <w:rPr>
          <w:rFonts w:cs="Times New Roman"/>
          <w:color w:val="000000" w:themeColor="text1"/>
          <w:sz w:val="20"/>
          <w:szCs w:val="20"/>
        </w:rPr>
        <w:t xml:space="preserve">Mě jako napadá jako </w:t>
      </w:r>
      <w:r w:rsidR="00FD71D7" w:rsidRPr="00CA1E8A">
        <w:rPr>
          <w:rFonts w:cs="Times New Roman"/>
          <w:color w:val="000000" w:themeColor="text1"/>
          <w:sz w:val="20"/>
          <w:szCs w:val="20"/>
        </w:rPr>
        <w:t xml:space="preserve">taková </w:t>
      </w:r>
      <w:r w:rsidR="00E13334" w:rsidRPr="00CA1E8A">
        <w:rPr>
          <w:rFonts w:cs="Times New Roman"/>
          <w:color w:val="000000" w:themeColor="text1"/>
          <w:sz w:val="20"/>
          <w:szCs w:val="20"/>
        </w:rPr>
        <w:t>trochu jako trpělivost</w:t>
      </w:r>
      <w:r w:rsidR="00FD71D7">
        <w:rPr>
          <w:rFonts w:cs="Times New Roman"/>
          <w:color w:val="000000" w:themeColor="text1"/>
          <w:sz w:val="20"/>
          <w:szCs w:val="20"/>
        </w:rPr>
        <w:t>,</w:t>
      </w:r>
      <w:r w:rsidR="00E13334" w:rsidRPr="00CA1E8A">
        <w:rPr>
          <w:rFonts w:cs="Times New Roman"/>
          <w:color w:val="000000" w:themeColor="text1"/>
          <w:sz w:val="20"/>
          <w:szCs w:val="20"/>
        </w:rPr>
        <w:t xml:space="preserve"> j</w:t>
      </w:r>
      <w:r w:rsidR="00FD71D7">
        <w:rPr>
          <w:rFonts w:cs="Times New Roman"/>
          <w:color w:val="000000" w:themeColor="text1"/>
          <w:sz w:val="20"/>
          <w:szCs w:val="20"/>
        </w:rPr>
        <w:t>o. Že vlast</w:t>
      </w:r>
      <w:r w:rsidR="00E13334" w:rsidRPr="00CA1E8A">
        <w:rPr>
          <w:rFonts w:cs="Times New Roman"/>
          <w:color w:val="000000" w:themeColor="text1"/>
          <w:sz w:val="20"/>
          <w:szCs w:val="20"/>
        </w:rPr>
        <w:t>ně</w:t>
      </w:r>
      <w:r w:rsidR="00FD71D7">
        <w:rPr>
          <w:rFonts w:cs="Times New Roman"/>
          <w:color w:val="000000" w:themeColor="text1"/>
          <w:sz w:val="20"/>
          <w:szCs w:val="20"/>
        </w:rPr>
        <w:t>,</w:t>
      </w:r>
      <w:r w:rsidR="00E13334" w:rsidRPr="00CA1E8A">
        <w:rPr>
          <w:rFonts w:cs="Times New Roman"/>
          <w:color w:val="000000" w:themeColor="text1"/>
          <w:sz w:val="20"/>
          <w:szCs w:val="20"/>
        </w:rPr>
        <w:t xml:space="preserve"> pokud se do toho vyloženě jako nechci lámat</w:t>
      </w:r>
      <w:r w:rsidR="00F35981" w:rsidRPr="00CA1E8A">
        <w:rPr>
          <w:rFonts w:cs="Times New Roman"/>
          <w:color w:val="000000" w:themeColor="text1"/>
          <w:sz w:val="20"/>
          <w:szCs w:val="20"/>
        </w:rPr>
        <w:t>, tak vla</w:t>
      </w:r>
      <w:r w:rsidR="00FD71D7">
        <w:rPr>
          <w:rFonts w:cs="Times New Roman"/>
          <w:color w:val="000000" w:themeColor="text1"/>
          <w:sz w:val="20"/>
          <w:szCs w:val="20"/>
        </w:rPr>
        <w:t>s</w:t>
      </w:r>
      <w:r w:rsidR="00F35981" w:rsidRPr="00CA1E8A">
        <w:rPr>
          <w:rFonts w:cs="Times New Roman"/>
          <w:color w:val="000000" w:themeColor="text1"/>
          <w:sz w:val="20"/>
          <w:szCs w:val="20"/>
        </w:rPr>
        <w:t>tně m</w:t>
      </w:r>
      <w:r w:rsidR="00FD71D7">
        <w:rPr>
          <w:rFonts w:cs="Times New Roman"/>
          <w:color w:val="000000" w:themeColor="text1"/>
          <w:sz w:val="20"/>
          <w:szCs w:val="20"/>
        </w:rPr>
        <w:t>usím respe</w:t>
      </w:r>
      <w:r w:rsidR="00F35981" w:rsidRPr="00CA1E8A">
        <w:rPr>
          <w:rFonts w:cs="Times New Roman"/>
          <w:color w:val="000000" w:themeColor="text1"/>
          <w:sz w:val="20"/>
          <w:szCs w:val="20"/>
        </w:rPr>
        <w:t>kto</w:t>
      </w:r>
      <w:r w:rsidR="00FD71D7">
        <w:rPr>
          <w:rFonts w:cs="Times New Roman"/>
          <w:color w:val="000000" w:themeColor="text1"/>
          <w:sz w:val="20"/>
          <w:szCs w:val="20"/>
        </w:rPr>
        <w:t>vat, že to prostě jede podle urč</w:t>
      </w:r>
      <w:r w:rsidR="00F35981" w:rsidRPr="00CA1E8A">
        <w:rPr>
          <w:rFonts w:cs="Times New Roman"/>
          <w:color w:val="000000" w:themeColor="text1"/>
          <w:sz w:val="20"/>
          <w:szCs w:val="20"/>
        </w:rPr>
        <w:t>itých pravidel, který jsou vlastně t</w:t>
      </w:r>
      <w:r w:rsidR="00FD71D7">
        <w:rPr>
          <w:rFonts w:cs="Times New Roman"/>
          <w:color w:val="000000" w:themeColor="text1"/>
          <w:sz w:val="20"/>
          <w:szCs w:val="20"/>
        </w:rPr>
        <w:t>r</w:t>
      </w:r>
      <w:r w:rsidR="00F35981" w:rsidRPr="00CA1E8A">
        <w:rPr>
          <w:rFonts w:cs="Times New Roman"/>
          <w:color w:val="000000" w:themeColor="text1"/>
          <w:sz w:val="20"/>
          <w:szCs w:val="20"/>
        </w:rPr>
        <w:t xml:space="preserve">ošku </w:t>
      </w:r>
      <w:r w:rsidR="00FD71D7" w:rsidRPr="00CA1E8A">
        <w:rPr>
          <w:rFonts w:cs="Times New Roman"/>
          <w:color w:val="000000" w:themeColor="text1"/>
          <w:sz w:val="20"/>
          <w:szCs w:val="20"/>
        </w:rPr>
        <w:t>jako</w:t>
      </w:r>
      <w:r w:rsidR="00FD71D7">
        <w:rPr>
          <w:rFonts w:cs="Times New Roman"/>
          <w:color w:val="000000" w:themeColor="text1"/>
          <w:sz w:val="20"/>
          <w:szCs w:val="20"/>
        </w:rPr>
        <w:t xml:space="preserve"> </w:t>
      </w:r>
      <w:r w:rsidR="00F35981" w:rsidRPr="00CA1E8A">
        <w:rPr>
          <w:rFonts w:cs="Times New Roman"/>
          <w:color w:val="000000" w:themeColor="text1"/>
          <w:sz w:val="20"/>
          <w:szCs w:val="20"/>
        </w:rPr>
        <w:t>n</w:t>
      </w:r>
      <w:r w:rsidR="00FD71D7">
        <w:rPr>
          <w:rFonts w:cs="Times New Roman"/>
          <w:color w:val="000000" w:themeColor="text1"/>
          <w:sz w:val="20"/>
          <w:szCs w:val="20"/>
        </w:rPr>
        <w:t>a</w:t>
      </w:r>
      <w:r w:rsidR="00F35981" w:rsidRPr="00CA1E8A">
        <w:rPr>
          <w:rFonts w:cs="Times New Roman"/>
          <w:color w:val="000000" w:themeColor="text1"/>
          <w:sz w:val="20"/>
          <w:szCs w:val="20"/>
        </w:rPr>
        <w:t>tvrdo</w:t>
      </w:r>
      <w:r w:rsidR="00FD71D7">
        <w:rPr>
          <w:rFonts w:cs="Times New Roman"/>
          <w:color w:val="000000" w:themeColor="text1"/>
          <w:sz w:val="20"/>
          <w:szCs w:val="20"/>
        </w:rPr>
        <w:t xml:space="preserve"> nastavený</w:t>
      </w:r>
      <w:r w:rsidR="00F35981" w:rsidRPr="00CA1E8A">
        <w:rPr>
          <w:rFonts w:cs="Times New Roman"/>
          <w:color w:val="000000" w:themeColor="text1"/>
          <w:sz w:val="20"/>
          <w:szCs w:val="20"/>
        </w:rPr>
        <w:t xml:space="preserve"> a jo, že jako musíme respektovat tady toh</w:t>
      </w:r>
      <w:r w:rsidR="00FD71D7">
        <w:rPr>
          <w:rFonts w:cs="Times New Roman"/>
          <w:color w:val="000000" w:themeColor="text1"/>
          <w:sz w:val="20"/>
          <w:szCs w:val="20"/>
        </w:rPr>
        <w:t>le a jo no, že prostě to něja</w:t>
      </w:r>
      <w:r w:rsidR="00F35981" w:rsidRPr="00CA1E8A">
        <w:rPr>
          <w:rFonts w:cs="Times New Roman"/>
          <w:color w:val="000000" w:themeColor="text1"/>
          <w:sz w:val="20"/>
          <w:szCs w:val="20"/>
        </w:rPr>
        <w:t xml:space="preserve">k funguje a je to jako </w:t>
      </w:r>
      <w:r w:rsidR="004A231C" w:rsidRPr="00CA1E8A">
        <w:rPr>
          <w:rFonts w:cs="Times New Roman"/>
          <w:color w:val="000000" w:themeColor="text1"/>
          <w:sz w:val="20"/>
          <w:szCs w:val="20"/>
        </w:rPr>
        <w:t>nedostupný vl</w:t>
      </w:r>
      <w:r w:rsidR="00FD71D7">
        <w:rPr>
          <w:rFonts w:cs="Times New Roman"/>
          <w:color w:val="000000" w:themeColor="text1"/>
          <w:sz w:val="20"/>
          <w:szCs w:val="20"/>
        </w:rPr>
        <w:t>a</w:t>
      </w:r>
      <w:r w:rsidR="004A231C" w:rsidRPr="00CA1E8A">
        <w:rPr>
          <w:rFonts w:cs="Times New Roman"/>
          <w:color w:val="000000" w:themeColor="text1"/>
          <w:sz w:val="20"/>
          <w:szCs w:val="20"/>
        </w:rPr>
        <w:t xml:space="preserve">stně </w:t>
      </w:r>
      <w:r w:rsidR="00FD71D7">
        <w:rPr>
          <w:rFonts w:cs="Times New Roman"/>
          <w:color w:val="000000" w:themeColor="text1"/>
          <w:sz w:val="20"/>
          <w:szCs w:val="20"/>
        </w:rPr>
        <w:t>jo. J</w:t>
      </w:r>
      <w:r w:rsidR="004A231C" w:rsidRPr="00CA1E8A">
        <w:rPr>
          <w:rFonts w:cs="Times New Roman"/>
          <w:color w:val="000000" w:themeColor="text1"/>
          <w:sz w:val="20"/>
          <w:szCs w:val="20"/>
        </w:rPr>
        <w:t xml:space="preserve">ako </w:t>
      </w:r>
      <w:r w:rsidR="00FD71D7">
        <w:rPr>
          <w:rFonts w:cs="Times New Roman"/>
          <w:color w:val="000000" w:themeColor="text1"/>
          <w:sz w:val="20"/>
          <w:szCs w:val="20"/>
        </w:rPr>
        <w:t>já musím</w:t>
      </w:r>
      <w:r w:rsidR="004A231C" w:rsidRPr="00CA1E8A">
        <w:rPr>
          <w:rFonts w:cs="Times New Roman"/>
          <w:color w:val="000000" w:themeColor="text1"/>
          <w:sz w:val="20"/>
          <w:szCs w:val="20"/>
        </w:rPr>
        <w:t xml:space="preserve"> počkat třeba na tu</w:t>
      </w:r>
      <w:r w:rsidR="00FD71D7">
        <w:rPr>
          <w:rFonts w:cs="Times New Roman"/>
          <w:color w:val="000000" w:themeColor="text1"/>
          <w:sz w:val="20"/>
          <w:szCs w:val="20"/>
        </w:rPr>
        <w:t xml:space="preserve"> </w:t>
      </w:r>
      <w:r w:rsidR="004A231C" w:rsidRPr="00CA1E8A">
        <w:rPr>
          <w:rFonts w:cs="Times New Roman"/>
          <w:color w:val="000000" w:themeColor="text1"/>
          <w:sz w:val="20"/>
          <w:szCs w:val="20"/>
        </w:rPr>
        <w:t>barvu</w:t>
      </w:r>
      <w:r w:rsidR="00FD71D7">
        <w:rPr>
          <w:rFonts w:cs="Times New Roman"/>
          <w:color w:val="000000" w:themeColor="text1"/>
          <w:sz w:val="20"/>
          <w:szCs w:val="20"/>
        </w:rPr>
        <w:t>,</w:t>
      </w:r>
      <w:r w:rsidR="004A231C" w:rsidRPr="00CA1E8A">
        <w:rPr>
          <w:rFonts w:cs="Times New Roman"/>
          <w:color w:val="000000" w:themeColor="text1"/>
          <w:sz w:val="20"/>
          <w:szCs w:val="20"/>
        </w:rPr>
        <w:t xml:space="preserve"> a tak. </w:t>
      </w:r>
    </w:p>
    <w:p w14:paraId="5DFBBBB0" w14:textId="61F3107A" w:rsidR="006C30E5"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4A231C" w:rsidRPr="00CA1E8A">
        <w:rPr>
          <w:rFonts w:cs="Times New Roman"/>
          <w:color w:val="000000" w:themeColor="text1"/>
          <w:sz w:val="20"/>
          <w:szCs w:val="20"/>
        </w:rPr>
        <w:t>Super. Pak tu mám teda to, co říkala. Jako jestli máte pocit, že to může něco přinést tomu organizačnímu týmu nebo z toho organizačního hlediska. Jes</w:t>
      </w:r>
      <w:r w:rsidR="00FD71D7">
        <w:rPr>
          <w:rFonts w:cs="Times New Roman"/>
          <w:color w:val="000000" w:themeColor="text1"/>
          <w:sz w:val="20"/>
          <w:szCs w:val="20"/>
        </w:rPr>
        <w:t>t</w:t>
      </w:r>
      <w:r w:rsidR="004A231C" w:rsidRPr="00CA1E8A">
        <w:rPr>
          <w:rFonts w:cs="Times New Roman"/>
          <w:color w:val="000000" w:themeColor="text1"/>
          <w:sz w:val="20"/>
          <w:szCs w:val="20"/>
        </w:rPr>
        <w:t xml:space="preserve">li nám </w:t>
      </w:r>
      <w:r w:rsidR="006C30E5" w:rsidRPr="00CA1E8A">
        <w:rPr>
          <w:rFonts w:cs="Times New Roman"/>
          <w:color w:val="000000" w:themeColor="text1"/>
          <w:sz w:val="20"/>
          <w:szCs w:val="20"/>
        </w:rPr>
        <w:t>ta moderní technologie nějakým způsob</w:t>
      </w:r>
      <w:r w:rsidR="00FD71D7">
        <w:rPr>
          <w:rFonts w:cs="Times New Roman"/>
          <w:color w:val="000000" w:themeColor="text1"/>
          <w:sz w:val="20"/>
          <w:szCs w:val="20"/>
        </w:rPr>
        <w:t>e</w:t>
      </w:r>
      <w:r w:rsidR="006C30E5" w:rsidRPr="00CA1E8A">
        <w:rPr>
          <w:rFonts w:cs="Times New Roman"/>
          <w:color w:val="000000" w:themeColor="text1"/>
          <w:sz w:val="20"/>
          <w:szCs w:val="20"/>
        </w:rPr>
        <w:t>m může ulehčit nebo nám může pom</w:t>
      </w:r>
      <w:r w:rsidR="00FD71D7">
        <w:rPr>
          <w:rFonts w:cs="Times New Roman"/>
          <w:color w:val="000000" w:themeColor="text1"/>
          <w:sz w:val="20"/>
          <w:szCs w:val="20"/>
        </w:rPr>
        <w:t>o</w:t>
      </w:r>
      <w:r w:rsidR="006C30E5" w:rsidRPr="00CA1E8A">
        <w:rPr>
          <w:rFonts w:cs="Times New Roman"/>
          <w:color w:val="000000" w:themeColor="text1"/>
          <w:sz w:val="20"/>
          <w:szCs w:val="20"/>
        </w:rPr>
        <w:t>c</w:t>
      </w:r>
      <w:r w:rsidR="00FD71D7">
        <w:rPr>
          <w:rFonts w:cs="Times New Roman"/>
          <w:color w:val="000000" w:themeColor="text1"/>
          <w:sz w:val="20"/>
          <w:szCs w:val="20"/>
        </w:rPr>
        <w:t>t</w:t>
      </w:r>
      <w:r w:rsidR="006C30E5" w:rsidRPr="00CA1E8A">
        <w:rPr>
          <w:rFonts w:cs="Times New Roman"/>
          <w:color w:val="000000" w:themeColor="text1"/>
          <w:sz w:val="20"/>
          <w:szCs w:val="20"/>
        </w:rPr>
        <w:t>. Nebo naopak</w:t>
      </w:r>
      <w:r w:rsidR="00FD71D7">
        <w:rPr>
          <w:rFonts w:cs="Times New Roman"/>
          <w:color w:val="000000" w:themeColor="text1"/>
          <w:sz w:val="20"/>
          <w:szCs w:val="20"/>
        </w:rPr>
        <w:t>, třeba je to složitě</w:t>
      </w:r>
      <w:r w:rsidR="006C30E5" w:rsidRPr="00CA1E8A">
        <w:rPr>
          <w:rFonts w:cs="Times New Roman"/>
          <w:color w:val="000000" w:themeColor="text1"/>
          <w:sz w:val="20"/>
          <w:szCs w:val="20"/>
        </w:rPr>
        <w:t>jší pro ten tým těch vedoucích</w:t>
      </w:r>
      <w:r w:rsidR="00FD71D7">
        <w:rPr>
          <w:rFonts w:cs="Times New Roman"/>
          <w:color w:val="000000" w:themeColor="text1"/>
          <w:sz w:val="20"/>
          <w:szCs w:val="20"/>
        </w:rPr>
        <w:t>.</w:t>
      </w:r>
    </w:p>
    <w:p w14:paraId="2FBA77EF" w14:textId="2D2EA473" w:rsidR="006C30E5"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lastRenderedPageBreak/>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C30E5" w:rsidRPr="00CA1E8A">
        <w:rPr>
          <w:rFonts w:cs="Times New Roman"/>
          <w:color w:val="000000" w:themeColor="text1"/>
          <w:sz w:val="20"/>
          <w:szCs w:val="20"/>
        </w:rPr>
        <w:t xml:space="preserve">No tak třeba pro </w:t>
      </w:r>
      <w:r w:rsidR="00985AEC" w:rsidRPr="00CA1E8A">
        <w:rPr>
          <w:rFonts w:cs="Times New Roman"/>
          <w:color w:val="000000" w:themeColor="text1"/>
          <w:sz w:val="20"/>
          <w:szCs w:val="20"/>
        </w:rPr>
        <w:t>vás to muselo</w:t>
      </w:r>
      <w:r w:rsidR="00FD71D7">
        <w:rPr>
          <w:rFonts w:cs="Times New Roman"/>
          <w:color w:val="000000" w:themeColor="text1"/>
          <w:sz w:val="20"/>
          <w:szCs w:val="20"/>
        </w:rPr>
        <w:t xml:space="preserve"> </w:t>
      </w:r>
      <w:r w:rsidR="00985AEC" w:rsidRPr="00CA1E8A">
        <w:rPr>
          <w:rFonts w:cs="Times New Roman"/>
          <w:color w:val="000000" w:themeColor="text1"/>
          <w:sz w:val="20"/>
          <w:szCs w:val="20"/>
        </w:rPr>
        <w:t xml:space="preserve">být složitější </w:t>
      </w:r>
      <w:r w:rsidR="00104AE6">
        <w:rPr>
          <w:rFonts w:cs="Times New Roman"/>
          <w:color w:val="000000" w:themeColor="text1"/>
          <w:sz w:val="20"/>
          <w:szCs w:val="20"/>
        </w:rPr>
        <w:t xml:space="preserve">nějak </w:t>
      </w:r>
      <w:r w:rsidR="00985AEC" w:rsidRPr="00CA1E8A">
        <w:rPr>
          <w:rFonts w:cs="Times New Roman"/>
          <w:color w:val="000000" w:themeColor="text1"/>
          <w:sz w:val="20"/>
          <w:szCs w:val="20"/>
        </w:rPr>
        <w:t>jako seh</w:t>
      </w:r>
      <w:r w:rsidR="00104AE6">
        <w:rPr>
          <w:rFonts w:cs="Times New Roman"/>
          <w:color w:val="000000" w:themeColor="text1"/>
          <w:sz w:val="20"/>
          <w:szCs w:val="20"/>
        </w:rPr>
        <w:t xml:space="preserve">nat ty krabičky, ale potom v průběhu té hry </w:t>
      </w:r>
      <w:r w:rsidR="00985AEC" w:rsidRPr="00CA1E8A">
        <w:rPr>
          <w:rFonts w:cs="Times New Roman"/>
          <w:color w:val="000000" w:themeColor="text1"/>
          <w:sz w:val="20"/>
          <w:szCs w:val="20"/>
        </w:rPr>
        <w:t xml:space="preserve">to máte na tom jednom místě. </w:t>
      </w:r>
      <w:r w:rsidR="00104AE6">
        <w:rPr>
          <w:rFonts w:cs="Times New Roman"/>
          <w:color w:val="000000" w:themeColor="text1"/>
          <w:sz w:val="20"/>
          <w:szCs w:val="20"/>
        </w:rPr>
        <w:t>Jakože už se to prostě odehrávalo samo.</w:t>
      </w:r>
    </w:p>
    <w:p w14:paraId="15A7B7EE" w14:textId="20E97E52" w:rsidR="00985AEC" w:rsidRPr="00CA1E8A" w:rsidRDefault="00104AE6" w:rsidP="00CA1E8A">
      <w:pPr>
        <w:spacing w:after="0" w:line="360" w:lineRule="auto"/>
        <w:rPr>
          <w:rFonts w:cs="Times New Roman"/>
          <w:color w:val="000000" w:themeColor="text1"/>
          <w:sz w:val="20"/>
          <w:szCs w:val="20"/>
        </w:rPr>
      </w:pPr>
      <w:r>
        <w:rPr>
          <w:rFonts w:cs="Times New Roman"/>
          <w:color w:val="000000" w:themeColor="text1"/>
          <w:sz w:val="20"/>
          <w:szCs w:val="20"/>
        </w:rPr>
        <w:t>(…)</w:t>
      </w:r>
    </w:p>
    <w:p w14:paraId="40FA3B6C" w14:textId="2FD1145F" w:rsidR="0000478B" w:rsidRPr="00CA1E8A" w:rsidRDefault="00104AE6" w:rsidP="00CA1E8A">
      <w:pPr>
        <w:spacing w:after="0" w:line="360" w:lineRule="auto"/>
        <w:rPr>
          <w:rFonts w:cs="Times New Roman"/>
          <w:color w:val="000000" w:themeColor="text1"/>
          <w:sz w:val="20"/>
          <w:szCs w:val="20"/>
        </w:rPr>
      </w:pPr>
      <w:r>
        <w:rPr>
          <w:rFonts w:cs="Times New Roman"/>
          <w:color w:val="000000" w:themeColor="text1"/>
          <w:sz w:val="20"/>
          <w:szCs w:val="20"/>
        </w:rPr>
        <w:t>Já si zas třeba</w:t>
      </w:r>
      <w:r w:rsidR="0000478B" w:rsidRPr="00CA1E8A">
        <w:rPr>
          <w:rFonts w:cs="Times New Roman"/>
          <w:color w:val="000000" w:themeColor="text1"/>
          <w:sz w:val="20"/>
          <w:szCs w:val="20"/>
        </w:rPr>
        <w:t xml:space="preserve"> jako nedokážu představit</w:t>
      </w:r>
      <w:r>
        <w:rPr>
          <w:rFonts w:cs="Times New Roman"/>
          <w:color w:val="000000" w:themeColor="text1"/>
          <w:sz w:val="20"/>
          <w:szCs w:val="20"/>
        </w:rPr>
        <w:t>,</w:t>
      </w:r>
      <w:r w:rsidR="0000478B" w:rsidRPr="00CA1E8A">
        <w:rPr>
          <w:rFonts w:cs="Times New Roman"/>
          <w:color w:val="000000" w:themeColor="text1"/>
          <w:sz w:val="20"/>
          <w:szCs w:val="20"/>
        </w:rPr>
        <w:t xml:space="preserve"> vymyslet nějakou takovou hru bez použití, bez použití tady toho. </w:t>
      </w:r>
      <w:r w:rsidR="007100FC" w:rsidRPr="00CA1E8A">
        <w:rPr>
          <w:rFonts w:cs="Times New Roman"/>
          <w:color w:val="000000" w:themeColor="text1"/>
          <w:sz w:val="20"/>
          <w:szCs w:val="20"/>
        </w:rPr>
        <w:t xml:space="preserve">Jako musel by být asi každý jeden člověk, jak kdyby místo té krabičky a nějak postupně jako </w:t>
      </w:r>
      <w:r w:rsidR="001A5157" w:rsidRPr="00CA1E8A">
        <w:rPr>
          <w:rFonts w:cs="Times New Roman"/>
          <w:color w:val="000000" w:themeColor="text1"/>
          <w:sz w:val="20"/>
          <w:szCs w:val="20"/>
        </w:rPr>
        <w:t>mít v tě</w:t>
      </w:r>
      <w:r>
        <w:rPr>
          <w:rFonts w:cs="Times New Roman"/>
          <w:color w:val="000000" w:themeColor="text1"/>
          <w:sz w:val="20"/>
          <w:szCs w:val="20"/>
        </w:rPr>
        <w:t>c</w:t>
      </w:r>
      <w:r w:rsidR="001A5157" w:rsidRPr="00CA1E8A">
        <w:rPr>
          <w:rFonts w:cs="Times New Roman"/>
          <w:color w:val="000000" w:themeColor="text1"/>
          <w:sz w:val="20"/>
          <w:szCs w:val="20"/>
        </w:rPr>
        <w:t xml:space="preserve">h intervalech, že </w:t>
      </w:r>
      <w:r>
        <w:rPr>
          <w:rFonts w:cs="Times New Roman"/>
          <w:color w:val="000000" w:themeColor="text1"/>
          <w:sz w:val="20"/>
          <w:szCs w:val="20"/>
        </w:rPr>
        <w:t>teda dává nějaký kód.</w:t>
      </w:r>
    </w:p>
    <w:p w14:paraId="2D77C95B" w14:textId="4B3BA04C" w:rsidR="001A5157" w:rsidRPr="00CA1E8A" w:rsidRDefault="00104AE6" w:rsidP="00CA1E8A">
      <w:pPr>
        <w:spacing w:after="0" w:line="360" w:lineRule="auto"/>
        <w:rPr>
          <w:rFonts w:cs="Times New Roman"/>
          <w:color w:val="000000" w:themeColor="text1"/>
          <w:sz w:val="20"/>
          <w:szCs w:val="20"/>
        </w:rPr>
      </w:pPr>
      <w:r>
        <w:rPr>
          <w:rFonts w:cs="Times New Roman"/>
          <w:color w:val="000000" w:themeColor="text1"/>
          <w:sz w:val="20"/>
          <w:szCs w:val="20"/>
        </w:rPr>
        <w:t>(…)</w:t>
      </w:r>
    </w:p>
    <w:p w14:paraId="03305D0A" w14:textId="1CC0696C" w:rsidR="001A5157" w:rsidRPr="00CA1E8A" w:rsidRDefault="001A5157"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Ale je</w:t>
      </w:r>
      <w:r w:rsidR="00104AE6">
        <w:rPr>
          <w:rFonts w:cs="Times New Roman"/>
          <w:color w:val="000000" w:themeColor="text1"/>
          <w:sz w:val="20"/>
          <w:szCs w:val="20"/>
        </w:rPr>
        <w:t xml:space="preserve"> to mnohem složitější než tady t</w:t>
      </w:r>
      <w:r w:rsidRPr="00CA1E8A">
        <w:rPr>
          <w:rFonts w:cs="Times New Roman"/>
          <w:color w:val="000000" w:themeColor="text1"/>
          <w:sz w:val="20"/>
          <w:szCs w:val="20"/>
        </w:rPr>
        <w:t>ohle no.</w:t>
      </w:r>
    </w:p>
    <w:p w14:paraId="1D851884" w14:textId="557EBF1B" w:rsidR="00234DFF"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104AE6">
        <w:rPr>
          <w:rFonts w:cs="Times New Roman"/>
          <w:color w:val="000000" w:themeColor="text1"/>
          <w:sz w:val="20"/>
          <w:szCs w:val="20"/>
        </w:rPr>
        <w:t>T</w:t>
      </w:r>
      <w:r w:rsidR="0021427D" w:rsidRPr="00CA1E8A">
        <w:rPr>
          <w:rFonts w:cs="Times New Roman"/>
          <w:color w:val="000000" w:themeColor="text1"/>
          <w:sz w:val="20"/>
          <w:szCs w:val="20"/>
        </w:rPr>
        <w:t xml:space="preserve">o je dobrý podnět. Že vlastně ano, bychom potřebovali asi dalších 5 lidí, abychom mohli k nim běhat. </w:t>
      </w:r>
    </w:p>
    <w:p w14:paraId="369D73E2" w14:textId="2AF76857" w:rsidR="0021427D"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234DFF" w:rsidRPr="00CA1E8A">
        <w:rPr>
          <w:rFonts w:cs="Times New Roman"/>
          <w:color w:val="000000" w:themeColor="text1"/>
          <w:sz w:val="20"/>
          <w:szCs w:val="20"/>
        </w:rPr>
        <w:t xml:space="preserve">Právě, jak říká Anežka, tak já jsem jakoby na trošičku podobným principu měla </w:t>
      </w:r>
      <w:r w:rsidR="0021427D" w:rsidRPr="00CA1E8A">
        <w:rPr>
          <w:rFonts w:cs="Times New Roman"/>
          <w:color w:val="000000" w:themeColor="text1"/>
          <w:sz w:val="20"/>
          <w:szCs w:val="20"/>
        </w:rPr>
        <w:t xml:space="preserve"> </w:t>
      </w:r>
      <w:r w:rsidR="00234DFF" w:rsidRPr="00CA1E8A">
        <w:rPr>
          <w:rFonts w:cs="Times New Roman"/>
          <w:color w:val="000000" w:themeColor="text1"/>
          <w:sz w:val="20"/>
          <w:szCs w:val="20"/>
        </w:rPr>
        <w:t xml:space="preserve">hru na táboře a právě </w:t>
      </w:r>
      <w:r w:rsidR="00E91906" w:rsidRPr="00CA1E8A">
        <w:rPr>
          <w:rFonts w:cs="Times New Roman"/>
          <w:color w:val="000000" w:themeColor="text1"/>
          <w:sz w:val="20"/>
          <w:szCs w:val="20"/>
        </w:rPr>
        <w:t xml:space="preserve">jsem jakoby místo krabiček </w:t>
      </w:r>
      <w:r w:rsidR="00104AE6">
        <w:rPr>
          <w:rFonts w:cs="Times New Roman"/>
          <w:color w:val="000000" w:themeColor="text1"/>
          <w:sz w:val="20"/>
          <w:szCs w:val="20"/>
        </w:rPr>
        <w:t xml:space="preserve">tam </w:t>
      </w:r>
      <w:r w:rsidR="00E91906" w:rsidRPr="00CA1E8A">
        <w:rPr>
          <w:rFonts w:cs="Times New Roman"/>
          <w:color w:val="000000" w:themeColor="text1"/>
          <w:sz w:val="20"/>
          <w:szCs w:val="20"/>
        </w:rPr>
        <w:t>měla lidi a ty lidi měli řík</w:t>
      </w:r>
      <w:r w:rsidR="00104AE6">
        <w:rPr>
          <w:rFonts w:cs="Times New Roman"/>
          <w:color w:val="000000" w:themeColor="text1"/>
          <w:sz w:val="20"/>
          <w:szCs w:val="20"/>
        </w:rPr>
        <w:t xml:space="preserve">at prostě děckám určitý čísla, </w:t>
      </w:r>
      <w:r w:rsidR="00E91906" w:rsidRPr="00CA1E8A">
        <w:rPr>
          <w:rFonts w:cs="Times New Roman"/>
          <w:color w:val="000000" w:themeColor="text1"/>
          <w:sz w:val="20"/>
          <w:szCs w:val="20"/>
        </w:rPr>
        <w:t xml:space="preserve">číselný kódy a </w:t>
      </w:r>
      <w:r w:rsidR="007E21DB" w:rsidRPr="00CA1E8A">
        <w:rPr>
          <w:rFonts w:cs="Times New Roman"/>
          <w:color w:val="000000" w:themeColor="text1"/>
          <w:sz w:val="20"/>
          <w:szCs w:val="20"/>
        </w:rPr>
        <w:t xml:space="preserve">právě tam docházelo k chybám, že se ti vedoucí nějak </w:t>
      </w:r>
      <w:r w:rsidR="00104AE6">
        <w:rPr>
          <w:rFonts w:cs="Times New Roman"/>
          <w:color w:val="000000" w:themeColor="text1"/>
          <w:sz w:val="20"/>
          <w:szCs w:val="20"/>
        </w:rPr>
        <w:t>jako špatně podívali nebo něco. A</w:t>
      </w:r>
      <w:r w:rsidR="007E21DB" w:rsidRPr="00CA1E8A">
        <w:rPr>
          <w:rFonts w:cs="Times New Roman"/>
          <w:color w:val="000000" w:themeColor="text1"/>
          <w:sz w:val="20"/>
          <w:szCs w:val="20"/>
        </w:rPr>
        <w:t xml:space="preserve"> docela často tam udělali chybu a děcka za</w:t>
      </w:r>
      <w:r w:rsidR="00104AE6">
        <w:rPr>
          <w:rFonts w:cs="Times New Roman"/>
          <w:color w:val="000000" w:themeColor="text1"/>
          <w:sz w:val="20"/>
          <w:szCs w:val="20"/>
        </w:rPr>
        <w:t xml:space="preserve"> </w:t>
      </w:r>
      <w:r w:rsidR="007E21DB" w:rsidRPr="00CA1E8A">
        <w:rPr>
          <w:rFonts w:cs="Times New Roman"/>
          <w:color w:val="000000" w:themeColor="text1"/>
          <w:sz w:val="20"/>
          <w:szCs w:val="20"/>
        </w:rPr>
        <w:t xml:space="preserve">mnou pak chodily </w:t>
      </w:r>
      <w:r w:rsidR="005F5457" w:rsidRPr="00CA1E8A">
        <w:rPr>
          <w:rFonts w:cs="Times New Roman"/>
          <w:color w:val="000000" w:themeColor="text1"/>
          <w:sz w:val="20"/>
          <w:szCs w:val="20"/>
        </w:rPr>
        <w:t>naštvaný, že prostě jim to blbě řekl ten vedoucí. Tak jakoby to by se asi tady u té krabice nestalo.</w:t>
      </w:r>
    </w:p>
    <w:p w14:paraId="4E48D00E" w14:textId="77777777" w:rsidR="00104AE6"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104AE6">
        <w:rPr>
          <w:rFonts w:cs="Times New Roman"/>
          <w:color w:val="000000" w:themeColor="text1"/>
          <w:sz w:val="20"/>
          <w:szCs w:val="20"/>
        </w:rPr>
        <w:t>T</w:t>
      </w:r>
      <w:r w:rsidR="00FD7854" w:rsidRPr="00CA1E8A">
        <w:rPr>
          <w:rFonts w:cs="Times New Roman"/>
          <w:color w:val="000000" w:themeColor="text1"/>
          <w:sz w:val="20"/>
          <w:szCs w:val="20"/>
        </w:rPr>
        <w:t>ak tam by se třeba mohlo stát, že bych jako špatně napsala ten kód, ale ano stane se to tak, že vlastně každý tým bude mít jako stejn</w:t>
      </w:r>
      <w:r w:rsidR="00467648" w:rsidRPr="00CA1E8A">
        <w:rPr>
          <w:rFonts w:cs="Times New Roman"/>
          <w:color w:val="000000" w:themeColor="text1"/>
          <w:sz w:val="20"/>
          <w:szCs w:val="20"/>
        </w:rPr>
        <w:t>ou ch</w:t>
      </w:r>
      <w:r w:rsidR="00104AE6">
        <w:rPr>
          <w:rFonts w:cs="Times New Roman"/>
          <w:color w:val="000000" w:themeColor="text1"/>
          <w:sz w:val="20"/>
          <w:szCs w:val="20"/>
        </w:rPr>
        <w:t>y</w:t>
      </w:r>
      <w:r w:rsidR="00467648" w:rsidRPr="00CA1E8A">
        <w:rPr>
          <w:rFonts w:cs="Times New Roman"/>
          <w:color w:val="000000" w:themeColor="text1"/>
          <w:sz w:val="20"/>
          <w:szCs w:val="20"/>
        </w:rPr>
        <w:t xml:space="preserve">bu, </w:t>
      </w:r>
      <w:r w:rsidR="00104AE6">
        <w:rPr>
          <w:rFonts w:cs="Times New Roman"/>
          <w:color w:val="000000" w:themeColor="text1"/>
          <w:sz w:val="20"/>
          <w:szCs w:val="20"/>
        </w:rPr>
        <w:t>že se to dá jako vyřešit, než k</w:t>
      </w:r>
      <w:r w:rsidR="00467648" w:rsidRPr="00CA1E8A">
        <w:rPr>
          <w:rFonts w:cs="Times New Roman"/>
          <w:color w:val="000000" w:themeColor="text1"/>
          <w:sz w:val="20"/>
          <w:szCs w:val="20"/>
        </w:rPr>
        <w:t>d</w:t>
      </w:r>
      <w:r w:rsidR="00104AE6">
        <w:rPr>
          <w:rFonts w:cs="Times New Roman"/>
          <w:color w:val="000000" w:themeColor="text1"/>
          <w:sz w:val="20"/>
          <w:szCs w:val="20"/>
        </w:rPr>
        <w:t>y</w:t>
      </w:r>
      <w:r w:rsidR="00467648" w:rsidRPr="00CA1E8A">
        <w:rPr>
          <w:rFonts w:cs="Times New Roman"/>
          <w:color w:val="000000" w:themeColor="text1"/>
          <w:sz w:val="20"/>
          <w:szCs w:val="20"/>
        </w:rPr>
        <w:t>ž to jedn</w:t>
      </w:r>
      <w:r w:rsidR="00104AE6">
        <w:rPr>
          <w:rFonts w:cs="Times New Roman"/>
          <w:color w:val="000000" w:themeColor="text1"/>
          <w:sz w:val="20"/>
          <w:szCs w:val="20"/>
        </w:rPr>
        <w:t>o</w:t>
      </w:r>
      <w:r w:rsidR="00467648" w:rsidRPr="00CA1E8A">
        <w:rPr>
          <w:rFonts w:cs="Times New Roman"/>
          <w:color w:val="000000" w:themeColor="text1"/>
          <w:sz w:val="20"/>
          <w:szCs w:val="20"/>
        </w:rPr>
        <w:t xml:space="preserve">mu řeknu jinak  než tomu druhému, tak je potom takové nespravedlivé. </w:t>
      </w:r>
      <w:r w:rsidR="00104AE6">
        <w:rPr>
          <w:rFonts w:cs="Times New Roman"/>
          <w:color w:val="000000" w:themeColor="text1"/>
          <w:sz w:val="20"/>
          <w:szCs w:val="20"/>
        </w:rPr>
        <w:t xml:space="preserve">Super. </w:t>
      </w:r>
    </w:p>
    <w:p w14:paraId="5B7FCDE5" w14:textId="6C3EC61D" w:rsidR="00FD7854" w:rsidRPr="00CA1E8A" w:rsidRDefault="008175B8"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Mě možná ještě napadá úplně poslední věc, když se kouknete na tu krabici</w:t>
      </w:r>
      <w:r w:rsidR="00104AE6">
        <w:rPr>
          <w:rFonts w:cs="Times New Roman"/>
          <w:color w:val="000000" w:themeColor="text1"/>
          <w:sz w:val="20"/>
          <w:szCs w:val="20"/>
        </w:rPr>
        <w:t>, co jste teďka používali. Jako b</w:t>
      </w:r>
      <w:r w:rsidR="00F7321F" w:rsidRPr="00CA1E8A">
        <w:rPr>
          <w:rFonts w:cs="Times New Roman"/>
          <w:color w:val="000000" w:themeColor="text1"/>
          <w:sz w:val="20"/>
          <w:szCs w:val="20"/>
        </w:rPr>
        <w:t>ylo třeba něco, co nefungovalo</w:t>
      </w:r>
      <w:r w:rsidR="00104AE6">
        <w:rPr>
          <w:rFonts w:cs="Times New Roman"/>
          <w:color w:val="000000" w:themeColor="text1"/>
          <w:sz w:val="20"/>
          <w:szCs w:val="20"/>
        </w:rPr>
        <w:t>,</w:t>
      </w:r>
      <w:r w:rsidR="00F7321F" w:rsidRPr="00CA1E8A">
        <w:rPr>
          <w:rFonts w:cs="Times New Roman"/>
          <w:color w:val="000000" w:themeColor="text1"/>
          <w:sz w:val="20"/>
          <w:szCs w:val="20"/>
        </w:rPr>
        <w:t xml:space="preserve"> nebo co vám tam třeba chybělo nebo </w:t>
      </w:r>
      <w:r w:rsidR="00104AE6">
        <w:rPr>
          <w:rFonts w:cs="Times New Roman"/>
          <w:color w:val="000000" w:themeColor="text1"/>
          <w:sz w:val="20"/>
          <w:szCs w:val="20"/>
        </w:rPr>
        <w:t xml:space="preserve">naopak, co byste vyzdvihli </w:t>
      </w:r>
      <w:r w:rsidR="000B5369" w:rsidRPr="00CA1E8A">
        <w:rPr>
          <w:rFonts w:cs="Times New Roman"/>
          <w:color w:val="000000" w:themeColor="text1"/>
          <w:sz w:val="20"/>
          <w:szCs w:val="20"/>
        </w:rPr>
        <w:t>n</w:t>
      </w:r>
      <w:r w:rsidR="00104AE6">
        <w:rPr>
          <w:rFonts w:cs="Times New Roman"/>
          <w:color w:val="000000" w:themeColor="text1"/>
          <w:sz w:val="20"/>
          <w:szCs w:val="20"/>
        </w:rPr>
        <w:t>a</w:t>
      </w:r>
      <w:r w:rsidR="000B5369" w:rsidRPr="00CA1E8A">
        <w:rPr>
          <w:rFonts w:cs="Times New Roman"/>
          <w:color w:val="000000" w:themeColor="text1"/>
          <w:sz w:val="20"/>
          <w:szCs w:val="20"/>
        </w:rPr>
        <w:t xml:space="preserve"> tom. Říkali jste, že to svítí, že je to jako super, že to svítí. Ale jestli třeba ještě něco na co </w:t>
      </w:r>
      <w:r w:rsidR="009E32CF" w:rsidRPr="00CA1E8A">
        <w:rPr>
          <w:rFonts w:cs="Times New Roman"/>
          <w:color w:val="000000" w:themeColor="text1"/>
          <w:sz w:val="20"/>
          <w:szCs w:val="20"/>
        </w:rPr>
        <w:t>jste v průběhu těch her jako narazili, že něco nefungovalo</w:t>
      </w:r>
      <w:r w:rsidR="00107BBA" w:rsidRPr="00CA1E8A">
        <w:rPr>
          <w:rFonts w:cs="Times New Roman"/>
          <w:color w:val="000000" w:themeColor="text1"/>
          <w:sz w:val="20"/>
          <w:szCs w:val="20"/>
        </w:rPr>
        <w:t>,</w:t>
      </w:r>
      <w:r w:rsidR="009E32CF" w:rsidRPr="00CA1E8A">
        <w:rPr>
          <w:rFonts w:cs="Times New Roman"/>
          <w:color w:val="000000" w:themeColor="text1"/>
          <w:sz w:val="20"/>
          <w:szCs w:val="20"/>
        </w:rPr>
        <w:t xml:space="preserve"> nešlo něco. </w:t>
      </w:r>
    </w:p>
    <w:p w14:paraId="243FAB0B" w14:textId="1746D3B6" w:rsidR="00E6324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9E32CF" w:rsidRPr="00CA1E8A">
        <w:rPr>
          <w:rFonts w:cs="Times New Roman"/>
          <w:color w:val="000000" w:themeColor="text1"/>
          <w:sz w:val="20"/>
          <w:szCs w:val="20"/>
        </w:rPr>
        <w:t xml:space="preserve">Nám </w:t>
      </w:r>
      <w:r w:rsidR="00107BBA" w:rsidRPr="00CA1E8A">
        <w:rPr>
          <w:rFonts w:cs="Times New Roman"/>
          <w:color w:val="000000" w:themeColor="text1"/>
          <w:sz w:val="20"/>
          <w:szCs w:val="20"/>
        </w:rPr>
        <w:t>když se jako fakt už změnila ta barva a měly jsme samy otvírat ty dvířka a vráti</w:t>
      </w:r>
      <w:r w:rsidR="00E6324B" w:rsidRPr="00CA1E8A">
        <w:rPr>
          <w:rFonts w:cs="Times New Roman"/>
          <w:color w:val="000000" w:themeColor="text1"/>
          <w:sz w:val="20"/>
          <w:szCs w:val="20"/>
        </w:rPr>
        <w:t>t</w:t>
      </w:r>
      <w:r w:rsidR="00107BBA" w:rsidRPr="00CA1E8A">
        <w:rPr>
          <w:rFonts w:cs="Times New Roman"/>
          <w:color w:val="000000" w:themeColor="text1"/>
          <w:sz w:val="20"/>
          <w:szCs w:val="20"/>
        </w:rPr>
        <w:t xml:space="preserve"> </w:t>
      </w:r>
      <w:r w:rsidR="00104AE6">
        <w:rPr>
          <w:rFonts w:cs="Times New Roman"/>
          <w:color w:val="000000" w:themeColor="text1"/>
          <w:sz w:val="20"/>
          <w:szCs w:val="20"/>
        </w:rPr>
        <w:t xml:space="preserve">to tam, tak to šlo trošku hůř. </w:t>
      </w:r>
      <w:r w:rsidR="00107BBA" w:rsidRPr="00CA1E8A">
        <w:rPr>
          <w:rFonts w:cs="Times New Roman"/>
          <w:color w:val="000000" w:themeColor="text1"/>
          <w:sz w:val="20"/>
          <w:szCs w:val="20"/>
        </w:rPr>
        <w:t>No šlo to jako</w:t>
      </w:r>
      <w:r w:rsidR="00E6324B" w:rsidRPr="00CA1E8A">
        <w:rPr>
          <w:rFonts w:cs="Times New Roman"/>
          <w:color w:val="000000" w:themeColor="text1"/>
          <w:sz w:val="20"/>
          <w:szCs w:val="20"/>
        </w:rPr>
        <w:t xml:space="preserve"> </w:t>
      </w:r>
      <w:r w:rsidR="00104AE6">
        <w:rPr>
          <w:rFonts w:cs="Times New Roman"/>
          <w:color w:val="000000" w:themeColor="text1"/>
          <w:sz w:val="20"/>
          <w:szCs w:val="20"/>
        </w:rPr>
        <w:t xml:space="preserve">špatně otevřít. </w:t>
      </w:r>
      <w:r w:rsidR="00E6324B" w:rsidRPr="00CA1E8A">
        <w:rPr>
          <w:rFonts w:cs="Times New Roman"/>
          <w:color w:val="000000" w:themeColor="text1"/>
          <w:sz w:val="20"/>
          <w:szCs w:val="20"/>
        </w:rPr>
        <w:t>No. Mě to jako jednou vůbec nešlo. Zoufale jsem volal „ Kájo, Kájo”</w:t>
      </w:r>
    </w:p>
    <w:p w14:paraId="3B5461C4" w14:textId="34FBED2D" w:rsidR="00177800"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177800" w:rsidRPr="00CA1E8A">
        <w:rPr>
          <w:rFonts w:cs="Times New Roman"/>
          <w:color w:val="000000" w:themeColor="text1"/>
          <w:sz w:val="20"/>
          <w:szCs w:val="20"/>
        </w:rPr>
        <w:t xml:space="preserve">Jo to je zrovna věc, která se dá </w:t>
      </w:r>
      <w:r w:rsidR="00104AE6">
        <w:rPr>
          <w:rFonts w:cs="Times New Roman"/>
          <w:color w:val="000000" w:themeColor="text1"/>
          <w:sz w:val="20"/>
          <w:szCs w:val="20"/>
        </w:rPr>
        <w:t>jako vyřešit i jinak</w:t>
      </w:r>
      <w:r w:rsidR="00177800" w:rsidRPr="00CA1E8A">
        <w:rPr>
          <w:rFonts w:cs="Times New Roman"/>
          <w:color w:val="000000" w:themeColor="text1"/>
          <w:sz w:val="20"/>
          <w:szCs w:val="20"/>
        </w:rPr>
        <w:t>. Takže</w:t>
      </w:r>
      <w:r w:rsidR="00104AE6">
        <w:rPr>
          <w:rFonts w:cs="Times New Roman"/>
          <w:color w:val="000000" w:themeColor="text1"/>
          <w:sz w:val="20"/>
          <w:szCs w:val="20"/>
        </w:rPr>
        <w:t>,</w:t>
      </w:r>
      <w:r w:rsidR="00177800" w:rsidRPr="00CA1E8A">
        <w:rPr>
          <w:rFonts w:cs="Times New Roman"/>
          <w:color w:val="000000" w:themeColor="text1"/>
          <w:sz w:val="20"/>
          <w:szCs w:val="20"/>
        </w:rPr>
        <w:t xml:space="preserve"> do budoucna spíše. </w:t>
      </w:r>
    </w:p>
    <w:p w14:paraId="364495ED" w14:textId="53627255" w:rsidR="00B0554F"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177800" w:rsidRPr="00CA1E8A">
        <w:rPr>
          <w:rFonts w:cs="Times New Roman"/>
          <w:color w:val="000000" w:themeColor="text1"/>
          <w:sz w:val="20"/>
          <w:szCs w:val="20"/>
        </w:rPr>
        <w:t xml:space="preserve">Jo. </w:t>
      </w:r>
      <w:r w:rsidR="00104AE6">
        <w:rPr>
          <w:rFonts w:cs="Times New Roman"/>
          <w:color w:val="000000" w:themeColor="text1"/>
          <w:sz w:val="20"/>
          <w:szCs w:val="20"/>
        </w:rPr>
        <w:t xml:space="preserve">Tam </w:t>
      </w:r>
      <w:r w:rsidR="00177800" w:rsidRPr="00CA1E8A">
        <w:rPr>
          <w:rFonts w:cs="Times New Roman"/>
          <w:color w:val="000000" w:themeColor="text1"/>
          <w:sz w:val="20"/>
          <w:szCs w:val="20"/>
        </w:rPr>
        <w:t>může být nějak</w:t>
      </w:r>
      <w:r w:rsidR="00C96A21" w:rsidRPr="00CA1E8A">
        <w:rPr>
          <w:rFonts w:cs="Times New Roman"/>
          <w:color w:val="000000" w:themeColor="text1"/>
          <w:sz w:val="20"/>
          <w:szCs w:val="20"/>
        </w:rPr>
        <w:t>ý malinkatý cvočiček, za který se to chytí. Ale přišly jste pak na to, že když si to vyvrátíte</w:t>
      </w:r>
      <w:r w:rsidR="00B0554F" w:rsidRPr="00CA1E8A">
        <w:rPr>
          <w:rFonts w:cs="Times New Roman"/>
          <w:color w:val="000000" w:themeColor="text1"/>
          <w:sz w:val="20"/>
          <w:szCs w:val="20"/>
        </w:rPr>
        <w:t xml:space="preserve"> úplně nahoru, tak vlastně to zůstane. Jo. Jste šikovný holky.</w:t>
      </w:r>
      <w:r w:rsidR="00104AE6">
        <w:rPr>
          <w:rFonts w:cs="Times New Roman"/>
          <w:color w:val="000000" w:themeColor="text1"/>
          <w:sz w:val="20"/>
          <w:szCs w:val="20"/>
        </w:rPr>
        <w:t xml:space="preserve"> </w:t>
      </w:r>
      <w:r w:rsidR="00B0554F" w:rsidRPr="00CA1E8A">
        <w:rPr>
          <w:rFonts w:cs="Times New Roman"/>
          <w:color w:val="000000" w:themeColor="text1"/>
          <w:sz w:val="20"/>
          <w:szCs w:val="20"/>
        </w:rPr>
        <w:t xml:space="preserve">Já právě </w:t>
      </w:r>
      <w:r w:rsidR="00216F06" w:rsidRPr="00CA1E8A">
        <w:rPr>
          <w:rFonts w:cs="Times New Roman"/>
          <w:color w:val="000000" w:themeColor="text1"/>
          <w:sz w:val="20"/>
          <w:szCs w:val="20"/>
        </w:rPr>
        <w:t>na to přišla jako hodně pozdě, že.</w:t>
      </w:r>
    </w:p>
    <w:p w14:paraId="727B5AD8" w14:textId="3885CAAB" w:rsidR="00216F06"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216F06" w:rsidRPr="00CA1E8A">
        <w:rPr>
          <w:rFonts w:cs="Times New Roman"/>
          <w:color w:val="000000" w:themeColor="text1"/>
          <w:sz w:val="20"/>
          <w:szCs w:val="20"/>
        </w:rPr>
        <w:t>Ale jako dokážu si představit, že jako člověk, který neví</w:t>
      </w:r>
      <w:r w:rsidR="004D2B87" w:rsidRPr="00CA1E8A">
        <w:rPr>
          <w:rFonts w:cs="Times New Roman"/>
          <w:color w:val="000000" w:themeColor="text1"/>
          <w:sz w:val="20"/>
          <w:szCs w:val="20"/>
        </w:rPr>
        <w:t>, jak to funguje, že se třeba bojí to úplně otevřít. Nebo jako občas se to tam zaseká, protože tam jsou přece jen ty nožičky a jako občas to jde hůř. Že jako někdo to ne</w:t>
      </w:r>
      <w:r w:rsidR="00104AE6">
        <w:rPr>
          <w:rFonts w:cs="Times New Roman"/>
          <w:color w:val="000000" w:themeColor="text1"/>
          <w:sz w:val="20"/>
          <w:szCs w:val="20"/>
        </w:rPr>
        <w:t>c</w:t>
      </w:r>
      <w:r w:rsidR="004D2B87" w:rsidRPr="00CA1E8A">
        <w:rPr>
          <w:rFonts w:cs="Times New Roman"/>
          <w:color w:val="000000" w:themeColor="text1"/>
          <w:sz w:val="20"/>
          <w:szCs w:val="20"/>
        </w:rPr>
        <w:t>hce otevřít celé</w:t>
      </w:r>
      <w:r w:rsidR="00104AE6">
        <w:rPr>
          <w:rFonts w:cs="Times New Roman"/>
          <w:color w:val="000000" w:themeColor="text1"/>
          <w:sz w:val="20"/>
          <w:szCs w:val="20"/>
        </w:rPr>
        <w:t>, že se boj</w:t>
      </w:r>
      <w:r w:rsidR="0024672C" w:rsidRPr="00CA1E8A">
        <w:rPr>
          <w:rFonts w:cs="Times New Roman"/>
          <w:color w:val="000000" w:themeColor="text1"/>
          <w:sz w:val="20"/>
          <w:szCs w:val="20"/>
        </w:rPr>
        <w:t>í, že se to pak nezavře.</w:t>
      </w:r>
    </w:p>
    <w:p w14:paraId="4FDD9732" w14:textId="313EAF46" w:rsidR="0024672C"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24672C" w:rsidRPr="00CA1E8A">
        <w:rPr>
          <w:rFonts w:cs="Times New Roman"/>
          <w:color w:val="000000" w:themeColor="text1"/>
          <w:sz w:val="20"/>
          <w:szCs w:val="20"/>
        </w:rPr>
        <w:t xml:space="preserve">Já jako jsem se bála, aby to pak třeba nějak ten systém nepokazila, aby se to pak nějak jako </w:t>
      </w:r>
      <w:r w:rsidR="007951C2" w:rsidRPr="00CA1E8A">
        <w:rPr>
          <w:rFonts w:cs="Times New Roman"/>
          <w:color w:val="000000" w:themeColor="text1"/>
          <w:sz w:val="20"/>
          <w:szCs w:val="20"/>
        </w:rPr>
        <w:t>samo zavřelo nebo.</w:t>
      </w:r>
    </w:p>
    <w:p w14:paraId="7DF5053C" w14:textId="184D1483" w:rsidR="007951C2" w:rsidRPr="00CA1E8A" w:rsidRDefault="00104AE6" w:rsidP="00CA1E8A">
      <w:pPr>
        <w:spacing w:after="0" w:line="360" w:lineRule="auto"/>
        <w:rPr>
          <w:rFonts w:cs="Times New Roman"/>
          <w:color w:val="000000" w:themeColor="text1"/>
          <w:sz w:val="20"/>
          <w:szCs w:val="20"/>
        </w:rPr>
      </w:pPr>
      <w:r>
        <w:rPr>
          <w:rFonts w:cs="Times New Roman"/>
          <w:color w:val="000000" w:themeColor="text1"/>
          <w:sz w:val="20"/>
          <w:szCs w:val="20"/>
        </w:rPr>
        <w:t>To bych třeba u těch malých dětí právě jako</w:t>
      </w:r>
      <w:r w:rsidR="007951C2" w:rsidRPr="00CA1E8A">
        <w:rPr>
          <w:rFonts w:cs="Times New Roman"/>
          <w:color w:val="000000" w:themeColor="text1"/>
          <w:sz w:val="20"/>
          <w:szCs w:val="20"/>
        </w:rPr>
        <w:t xml:space="preserve"> zmínila, že nám se jako ukazovalo, že se to samo zavře</w:t>
      </w:r>
      <w:r w:rsidR="008327E8" w:rsidRPr="00CA1E8A">
        <w:rPr>
          <w:rFonts w:cs="Times New Roman"/>
          <w:color w:val="000000" w:themeColor="text1"/>
          <w:sz w:val="20"/>
          <w:szCs w:val="20"/>
        </w:rPr>
        <w:t xml:space="preserve"> a že zespodu si to můžeme to. Ale myslím si, že úplně se nám neukázalo, že se to může držet nahoře. Takže </w:t>
      </w:r>
      <w:r w:rsidR="00571021" w:rsidRPr="00CA1E8A">
        <w:rPr>
          <w:rFonts w:cs="Times New Roman"/>
          <w:color w:val="000000" w:themeColor="text1"/>
          <w:sz w:val="20"/>
          <w:szCs w:val="20"/>
        </w:rPr>
        <w:t xml:space="preserve">třeba pro ně bych to spíš ukázala, aby s tím nelomcovali. </w:t>
      </w:r>
      <w:r>
        <w:rPr>
          <w:rFonts w:cs="Times New Roman"/>
          <w:color w:val="000000" w:themeColor="text1"/>
          <w:sz w:val="20"/>
          <w:szCs w:val="20"/>
        </w:rPr>
        <w:t xml:space="preserve">A ještě se tomu něco nestalo třeba. </w:t>
      </w:r>
    </w:p>
    <w:p w14:paraId="3917ED98" w14:textId="1A15BB72" w:rsidR="00E873E4"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571021" w:rsidRPr="00CA1E8A">
        <w:rPr>
          <w:rFonts w:cs="Times New Roman"/>
          <w:color w:val="000000" w:themeColor="text1"/>
          <w:sz w:val="20"/>
          <w:szCs w:val="20"/>
        </w:rPr>
        <w:t>Jasně.</w:t>
      </w:r>
      <w:r w:rsidR="000878D0" w:rsidRPr="00CA1E8A">
        <w:rPr>
          <w:rFonts w:cs="Times New Roman"/>
          <w:color w:val="000000" w:themeColor="text1"/>
          <w:sz w:val="20"/>
          <w:szCs w:val="20"/>
        </w:rPr>
        <w:t xml:space="preserve"> Napadá vás ještě někdo něco, co třeba nez</w:t>
      </w:r>
      <w:r w:rsidR="00104AE6">
        <w:rPr>
          <w:rFonts w:cs="Times New Roman"/>
          <w:color w:val="000000" w:themeColor="text1"/>
          <w:sz w:val="20"/>
          <w:szCs w:val="20"/>
        </w:rPr>
        <w:t>aznělo. Co bys</w:t>
      </w:r>
      <w:r w:rsidR="000878D0" w:rsidRPr="00CA1E8A">
        <w:rPr>
          <w:rFonts w:cs="Times New Roman"/>
          <w:color w:val="000000" w:themeColor="text1"/>
          <w:sz w:val="20"/>
          <w:szCs w:val="20"/>
        </w:rPr>
        <w:t>t</w:t>
      </w:r>
      <w:r w:rsidR="00104AE6">
        <w:rPr>
          <w:rFonts w:cs="Times New Roman"/>
          <w:color w:val="000000" w:themeColor="text1"/>
          <w:sz w:val="20"/>
          <w:szCs w:val="20"/>
        </w:rPr>
        <w:t>e</w:t>
      </w:r>
      <w:r w:rsidR="000878D0" w:rsidRPr="00CA1E8A">
        <w:rPr>
          <w:rFonts w:cs="Times New Roman"/>
          <w:color w:val="000000" w:themeColor="text1"/>
          <w:sz w:val="20"/>
          <w:szCs w:val="20"/>
        </w:rPr>
        <w:t xml:space="preserve"> chtěli </w:t>
      </w:r>
      <w:r w:rsidR="00E873E4" w:rsidRPr="00CA1E8A">
        <w:rPr>
          <w:rFonts w:cs="Times New Roman"/>
          <w:color w:val="000000" w:themeColor="text1"/>
          <w:sz w:val="20"/>
          <w:szCs w:val="20"/>
        </w:rPr>
        <w:t xml:space="preserve">říct. Aji klidně jako úplně k jinému tématu. Nebo jako k tématu krabice samozřejmě, ale </w:t>
      </w:r>
      <w:r w:rsidR="00D4799E" w:rsidRPr="00CA1E8A">
        <w:rPr>
          <w:rFonts w:cs="Times New Roman"/>
          <w:color w:val="000000" w:themeColor="text1"/>
          <w:sz w:val="20"/>
          <w:szCs w:val="20"/>
        </w:rPr>
        <w:t xml:space="preserve">jen ne třeba k obědu, ale. </w:t>
      </w:r>
    </w:p>
    <w:p w14:paraId="74CE4875" w14:textId="21F2BAF5" w:rsidR="006041A5" w:rsidRPr="00CA1E8A" w:rsidRDefault="00104AE6" w:rsidP="00CA1E8A">
      <w:pPr>
        <w:spacing w:after="0" w:line="360" w:lineRule="auto"/>
        <w:rPr>
          <w:rFonts w:cs="Times New Roman"/>
          <w:color w:val="000000" w:themeColor="text1"/>
          <w:sz w:val="20"/>
          <w:szCs w:val="20"/>
        </w:rPr>
      </w:pPr>
      <w:r>
        <w:rPr>
          <w:rFonts w:cs="Times New Roman"/>
          <w:color w:val="000000" w:themeColor="text1"/>
          <w:sz w:val="20"/>
          <w:szCs w:val="20"/>
        </w:rPr>
        <w:t xml:space="preserve">(…) </w:t>
      </w:r>
      <w:r w:rsidR="00AA273E" w:rsidRPr="00CA1E8A">
        <w:rPr>
          <w:rFonts w:cs="Times New Roman"/>
          <w:color w:val="000000" w:themeColor="text1"/>
          <w:sz w:val="20"/>
          <w:szCs w:val="20"/>
        </w:rPr>
        <w:t>Tak jo</w:t>
      </w:r>
      <w:r w:rsidR="002B5B0D" w:rsidRPr="00CA1E8A">
        <w:rPr>
          <w:rFonts w:cs="Times New Roman"/>
          <w:color w:val="000000" w:themeColor="text1"/>
          <w:sz w:val="20"/>
          <w:szCs w:val="20"/>
        </w:rPr>
        <w:t>. Možná jestli nikdo už nemá jako k tématu ke zpětné vazbě. Ne. Tak jo, já tedy moc děkuji. Já teda vypínám.</w:t>
      </w:r>
    </w:p>
    <w:p w14:paraId="2A58B498" w14:textId="68EE46FD" w:rsidR="006041A5" w:rsidRPr="00BF6182" w:rsidRDefault="006041A5" w:rsidP="00CA1E8A">
      <w:pPr>
        <w:spacing w:after="0" w:line="360" w:lineRule="auto"/>
        <w:rPr>
          <w:rFonts w:cs="Times New Roman"/>
          <w:b/>
          <w:color w:val="000000" w:themeColor="text1"/>
          <w:sz w:val="20"/>
          <w:szCs w:val="20"/>
        </w:rPr>
      </w:pPr>
      <w:r w:rsidRPr="00BF6182">
        <w:rPr>
          <w:rFonts w:cs="Times New Roman"/>
          <w:b/>
          <w:color w:val="000000" w:themeColor="text1"/>
          <w:sz w:val="20"/>
          <w:szCs w:val="20"/>
        </w:rPr>
        <w:lastRenderedPageBreak/>
        <w:t xml:space="preserve">Příloha č. 2: </w:t>
      </w:r>
      <w:r w:rsidR="00104AE6">
        <w:rPr>
          <w:rFonts w:cs="Times New Roman"/>
          <w:b/>
          <w:color w:val="000000" w:themeColor="text1"/>
          <w:sz w:val="20"/>
          <w:szCs w:val="20"/>
        </w:rPr>
        <w:t>Olšanští táborníci, první skupina dětí</w:t>
      </w:r>
    </w:p>
    <w:p w14:paraId="11B08789" w14:textId="491C16B0" w:rsidR="00B4283E"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2D7899" w:rsidRPr="00CA1E8A">
        <w:rPr>
          <w:rFonts w:cs="Times New Roman"/>
          <w:color w:val="000000" w:themeColor="text1"/>
          <w:sz w:val="20"/>
          <w:szCs w:val="20"/>
        </w:rPr>
        <w:t>Mě by</w:t>
      </w:r>
      <w:r w:rsidR="00080239" w:rsidRPr="00CA1E8A">
        <w:rPr>
          <w:rFonts w:cs="Times New Roman"/>
          <w:color w:val="000000" w:themeColor="text1"/>
          <w:sz w:val="20"/>
          <w:szCs w:val="20"/>
        </w:rPr>
        <w:t xml:space="preserve"> jenom zajímal jako</w:t>
      </w:r>
      <w:r w:rsidR="002D7899" w:rsidRPr="00CA1E8A">
        <w:rPr>
          <w:rFonts w:cs="Times New Roman"/>
          <w:color w:val="000000" w:themeColor="text1"/>
          <w:sz w:val="20"/>
          <w:szCs w:val="20"/>
        </w:rPr>
        <w:t xml:space="preserve"> váš názor, protože to jsou jak</w:t>
      </w:r>
      <w:r w:rsidR="004D495D" w:rsidRPr="00CA1E8A">
        <w:rPr>
          <w:rFonts w:cs="Times New Roman"/>
          <w:color w:val="000000" w:themeColor="text1"/>
          <w:sz w:val="20"/>
          <w:szCs w:val="20"/>
        </w:rPr>
        <w:t xml:space="preserve"> kdyby</w:t>
      </w:r>
      <w:r w:rsidR="002D7899" w:rsidRPr="00CA1E8A">
        <w:rPr>
          <w:rFonts w:cs="Times New Roman"/>
          <w:color w:val="000000" w:themeColor="text1"/>
          <w:sz w:val="20"/>
          <w:szCs w:val="20"/>
        </w:rPr>
        <w:t xml:space="preserve"> dvě různé hry a já prostě zkoumám to, </w:t>
      </w:r>
      <w:r w:rsidR="00300984" w:rsidRPr="00CA1E8A">
        <w:rPr>
          <w:rFonts w:cs="Times New Roman"/>
          <w:color w:val="000000" w:themeColor="text1"/>
          <w:sz w:val="20"/>
          <w:szCs w:val="20"/>
        </w:rPr>
        <w:t>jakým</w:t>
      </w:r>
      <w:r w:rsidR="002D7899" w:rsidRPr="00CA1E8A">
        <w:rPr>
          <w:rFonts w:cs="Times New Roman"/>
          <w:color w:val="000000" w:themeColor="text1"/>
          <w:sz w:val="20"/>
          <w:szCs w:val="20"/>
        </w:rPr>
        <w:t xml:space="preserve"> způsobem nám m</w:t>
      </w:r>
      <w:r w:rsidR="00300984" w:rsidRPr="00CA1E8A">
        <w:rPr>
          <w:rFonts w:cs="Times New Roman"/>
          <w:color w:val="000000" w:themeColor="text1"/>
          <w:sz w:val="20"/>
          <w:szCs w:val="20"/>
        </w:rPr>
        <w:t xml:space="preserve">ůžou moderní technologie pomoct v hrách. Jakým způsobem, </w:t>
      </w:r>
      <w:r w:rsidR="004D495D" w:rsidRPr="00CA1E8A">
        <w:rPr>
          <w:rFonts w:cs="Times New Roman"/>
          <w:color w:val="000000" w:themeColor="text1"/>
          <w:sz w:val="20"/>
          <w:szCs w:val="20"/>
        </w:rPr>
        <w:t xml:space="preserve">jako </w:t>
      </w:r>
      <w:r w:rsidR="00300984" w:rsidRPr="00CA1E8A">
        <w:rPr>
          <w:rFonts w:cs="Times New Roman"/>
          <w:color w:val="000000" w:themeColor="text1"/>
          <w:sz w:val="20"/>
          <w:szCs w:val="20"/>
        </w:rPr>
        <w:t>co to pro nás jako znamená</w:t>
      </w:r>
      <w:r w:rsidR="004D495D" w:rsidRPr="00CA1E8A">
        <w:rPr>
          <w:rFonts w:cs="Times New Roman"/>
          <w:color w:val="000000" w:themeColor="text1"/>
          <w:sz w:val="20"/>
          <w:szCs w:val="20"/>
        </w:rPr>
        <w:t xml:space="preserve">. A </w:t>
      </w:r>
      <w:r w:rsidR="00B96094" w:rsidRPr="00CA1E8A">
        <w:rPr>
          <w:rFonts w:cs="Times New Roman"/>
          <w:color w:val="000000" w:themeColor="text1"/>
          <w:sz w:val="20"/>
          <w:szCs w:val="20"/>
        </w:rPr>
        <w:t xml:space="preserve">mě by jenom </w:t>
      </w:r>
      <w:r w:rsidR="00D07977" w:rsidRPr="00CA1E8A">
        <w:rPr>
          <w:rFonts w:cs="Times New Roman"/>
          <w:color w:val="000000" w:themeColor="text1"/>
          <w:sz w:val="20"/>
          <w:szCs w:val="20"/>
        </w:rPr>
        <w:t>z</w:t>
      </w:r>
      <w:r w:rsidR="00DA5BEA" w:rsidRPr="00CA1E8A">
        <w:rPr>
          <w:rFonts w:cs="Times New Roman"/>
          <w:color w:val="000000" w:themeColor="text1"/>
          <w:sz w:val="20"/>
          <w:szCs w:val="20"/>
        </w:rPr>
        <w:t>ajímal</w:t>
      </w:r>
      <w:r w:rsidR="00B96094" w:rsidRPr="00CA1E8A">
        <w:rPr>
          <w:rFonts w:cs="Times New Roman"/>
          <w:color w:val="000000" w:themeColor="text1"/>
          <w:sz w:val="20"/>
          <w:szCs w:val="20"/>
        </w:rPr>
        <w:t xml:space="preserve"> </w:t>
      </w:r>
      <w:r w:rsidR="00E20750" w:rsidRPr="00CA1E8A">
        <w:rPr>
          <w:rFonts w:cs="Times New Roman"/>
          <w:color w:val="000000" w:themeColor="text1"/>
          <w:sz w:val="20"/>
          <w:szCs w:val="20"/>
        </w:rPr>
        <w:t xml:space="preserve">jako </w:t>
      </w:r>
      <w:r w:rsidR="00B96094" w:rsidRPr="00CA1E8A">
        <w:rPr>
          <w:rFonts w:cs="Times New Roman"/>
          <w:color w:val="000000" w:themeColor="text1"/>
          <w:sz w:val="20"/>
          <w:szCs w:val="20"/>
        </w:rPr>
        <w:t>váš názor</w:t>
      </w:r>
      <w:r w:rsidR="00E20750" w:rsidRPr="00CA1E8A">
        <w:rPr>
          <w:rFonts w:cs="Times New Roman"/>
          <w:color w:val="000000" w:themeColor="text1"/>
          <w:sz w:val="20"/>
          <w:szCs w:val="20"/>
        </w:rPr>
        <w:t>, j</w:t>
      </w:r>
      <w:r w:rsidR="00B96094" w:rsidRPr="00CA1E8A">
        <w:rPr>
          <w:rFonts w:cs="Times New Roman"/>
          <w:color w:val="000000" w:themeColor="text1"/>
          <w:sz w:val="20"/>
          <w:szCs w:val="20"/>
        </w:rPr>
        <w:t xml:space="preserve">aká pro vás jako byla ta hra v první části, kde to bylo </w:t>
      </w:r>
      <w:r w:rsidR="00DA5BEA" w:rsidRPr="00CA1E8A">
        <w:rPr>
          <w:rFonts w:cs="Times New Roman"/>
          <w:color w:val="000000" w:themeColor="text1"/>
          <w:sz w:val="20"/>
          <w:szCs w:val="20"/>
        </w:rPr>
        <w:t>prostě</w:t>
      </w:r>
      <w:r w:rsidR="00B96094" w:rsidRPr="00CA1E8A">
        <w:rPr>
          <w:rFonts w:cs="Times New Roman"/>
          <w:color w:val="000000" w:themeColor="text1"/>
          <w:sz w:val="20"/>
          <w:szCs w:val="20"/>
        </w:rPr>
        <w:t xml:space="preserve"> s</w:t>
      </w:r>
      <w:r w:rsidR="00EA5111" w:rsidRPr="00CA1E8A">
        <w:rPr>
          <w:rFonts w:cs="Times New Roman"/>
          <w:color w:val="000000" w:themeColor="text1"/>
          <w:sz w:val="20"/>
          <w:szCs w:val="20"/>
        </w:rPr>
        <w:t> </w:t>
      </w:r>
      <w:r w:rsidR="00B96094" w:rsidRPr="00CA1E8A">
        <w:rPr>
          <w:rFonts w:cs="Times New Roman"/>
          <w:color w:val="000000" w:themeColor="text1"/>
          <w:sz w:val="20"/>
          <w:szCs w:val="20"/>
        </w:rPr>
        <w:t>vedoucími</w:t>
      </w:r>
      <w:r w:rsidR="00EA5111" w:rsidRPr="00CA1E8A">
        <w:rPr>
          <w:rFonts w:cs="Times New Roman"/>
          <w:color w:val="000000" w:themeColor="text1"/>
          <w:sz w:val="20"/>
          <w:szCs w:val="20"/>
        </w:rPr>
        <w:t xml:space="preserve">, </w:t>
      </w:r>
      <w:r w:rsidR="00B96094" w:rsidRPr="00CA1E8A">
        <w:rPr>
          <w:rFonts w:cs="Times New Roman"/>
          <w:color w:val="000000" w:themeColor="text1"/>
          <w:sz w:val="20"/>
          <w:szCs w:val="20"/>
        </w:rPr>
        <w:t>tím</w:t>
      </w:r>
      <w:r w:rsidR="00546181" w:rsidRPr="00CA1E8A">
        <w:rPr>
          <w:rFonts w:cs="Times New Roman"/>
          <w:color w:val="000000" w:themeColor="text1"/>
          <w:sz w:val="20"/>
          <w:szCs w:val="20"/>
        </w:rPr>
        <w:t>, že jsme chodili za vedoucími a oni nám dali plíšek. A v druhé části, kdy jsme měli t</w:t>
      </w:r>
      <w:r w:rsidR="00DA5BEA" w:rsidRPr="00CA1E8A">
        <w:rPr>
          <w:rFonts w:cs="Times New Roman"/>
          <w:color w:val="000000" w:themeColor="text1"/>
          <w:sz w:val="20"/>
          <w:szCs w:val="20"/>
        </w:rPr>
        <w:t>u</w:t>
      </w:r>
      <w:r w:rsidR="00546181" w:rsidRPr="00CA1E8A">
        <w:rPr>
          <w:rFonts w:cs="Times New Roman"/>
          <w:color w:val="000000" w:themeColor="text1"/>
          <w:sz w:val="20"/>
          <w:szCs w:val="20"/>
        </w:rPr>
        <w:t xml:space="preserve"> krabic</w:t>
      </w:r>
      <w:r w:rsidR="00DA5BEA" w:rsidRPr="00CA1E8A">
        <w:rPr>
          <w:rFonts w:cs="Times New Roman"/>
          <w:color w:val="000000" w:themeColor="text1"/>
          <w:sz w:val="20"/>
          <w:szCs w:val="20"/>
        </w:rPr>
        <w:t>i</w:t>
      </w:r>
      <w:r w:rsidR="00EA5111" w:rsidRPr="00CA1E8A">
        <w:rPr>
          <w:rFonts w:cs="Times New Roman"/>
          <w:color w:val="000000" w:themeColor="text1"/>
          <w:sz w:val="20"/>
          <w:szCs w:val="20"/>
        </w:rPr>
        <w:t>,</w:t>
      </w:r>
      <w:r w:rsidR="00546181" w:rsidRPr="00CA1E8A">
        <w:rPr>
          <w:rFonts w:cs="Times New Roman"/>
          <w:color w:val="000000" w:themeColor="text1"/>
          <w:sz w:val="20"/>
          <w:szCs w:val="20"/>
        </w:rPr>
        <w:t xml:space="preserve"> sami js</w:t>
      </w:r>
      <w:r w:rsidR="00EA5111" w:rsidRPr="00CA1E8A">
        <w:rPr>
          <w:rFonts w:cs="Times New Roman"/>
          <w:color w:val="000000" w:themeColor="text1"/>
          <w:sz w:val="20"/>
          <w:szCs w:val="20"/>
        </w:rPr>
        <w:t>me</w:t>
      </w:r>
      <w:r w:rsidR="00546181" w:rsidRPr="00CA1E8A">
        <w:rPr>
          <w:rFonts w:cs="Times New Roman"/>
          <w:color w:val="000000" w:themeColor="text1"/>
          <w:sz w:val="20"/>
          <w:szCs w:val="20"/>
        </w:rPr>
        <w:t xml:space="preserve"> </w:t>
      </w:r>
      <w:r w:rsidR="002030ED" w:rsidRPr="00CA1E8A">
        <w:rPr>
          <w:rFonts w:cs="Times New Roman"/>
          <w:color w:val="000000" w:themeColor="text1"/>
          <w:sz w:val="20"/>
          <w:szCs w:val="20"/>
        </w:rPr>
        <w:t xml:space="preserve">si ji otvírali, sami </w:t>
      </w:r>
      <w:r w:rsidR="004B51EA" w:rsidRPr="00CA1E8A">
        <w:rPr>
          <w:rFonts w:cs="Times New Roman"/>
          <w:color w:val="000000" w:themeColor="text1"/>
          <w:sz w:val="20"/>
          <w:szCs w:val="20"/>
        </w:rPr>
        <w:t>jsme</w:t>
      </w:r>
      <w:r w:rsidR="002030ED" w:rsidRPr="00CA1E8A">
        <w:rPr>
          <w:rFonts w:cs="Times New Roman"/>
          <w:color w:val="000000" w:themeColor="text1"/>
          <w:sz w:val="20"/>
          <w:szCs w:val="20"/>
        </w:rPr>
        <w:t xml:space="preserve"> si ji mohli ovládat. Jenom jaké to pro vás bylo</w:t>
      </w:r>
      <w:r w:rsidR="00125D27" w:rsidRPr="00CA1E8A">
        <w:rPr>
          <w:rFonts w:cs="Times New Roman"/>
          <w:color w:val="000000" w:themeColor="text1"/>
          <w:sz w:val="20"/>
          <w:szCs w:val="20"/>
        </w:rPr>
        <w:t>? J</w:t>
      </w:r>
      <w:r w:rsidR="002030ED" w:rsidRPr="00CA1E8A">
        <w:rPr>
          <w:rFonts w:cs="Times New Roman"/>
          <w:color w:val="000000" w:themeColor="text1"/>
          <w:sz w:val="20"/>
          <w:szCs w:val="20"/>
        </w:rPr>
        <w:t xml:space="preserve">estli </w:t>
      </w:r>
      <w:r w:rsidR="00125D27" w:rsidRPr="00CA1E8A">
        <w:rPr>
          <w:rFonts w:cs="Times New Roman"/>
          <w:color w:val="000000" w:themeColor="text1"/>
          <w:sz w:val="20"/>
          <w:szCs w:val="20"/>
        </w:rPr>
        <w:t xml:space="preserve">jste třeba, </w:t>
      </w:r>
      <w:r w:rsidR="002030ED" w:rsidRPr="00CA1E8A">
        <w:rPr>
          <w:rFonts w:cs="Times New Roman"/>
          <w:color w:val="000000" w:themeColor="text1"/>
          <w:sz w:val="20"/>
          <w:szCs w:val="20"/>
        </w:rPr>
        <w:t>to pro vás byla jiná hra, jestli třeba to pro vás bylo lepší, horší</w:t>
      </w:r>
      <w:r w:rsidR="00610551" w:rsidRPr="00CA1E8A">
        <w:rPr>
          <w:rFonts w:cs="Times New Roman"/>
          <w:color w:val="000000" w:themeColor="text1"/>
          <w:sz w:val="20"/>
          <w:szCs w:val="20"/>
        </w:rPr>
        <w:t>, co se vám více líbilo, nelíbilo a třeba proč?</w:t>
      </w:r>
    </w:p>
    <w:p w14:paraId="6760959C" w14:textId="5DE4C830" w:rsidR="00610551"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4B51EA" w:rsidRPr="00CA1E8A">
        <w:rPr>
          <w:rFonts w:cs="Times New Roman"/>
          <w:color w:val="000000" w:themeColor="text1"/>
          <w:sz w:val="20"/>
          <w:szCs w:val="20"/>
        </w:rPr>
        <w:t>No m</w:t>
      </w:r>
      <w:r w:rsidR="00610551" w:rsidRPr="00CA1E8A">
        <w:rPr>
          <w:rFonts w:cs="Times New Roman"/>
          <w:color w:val="000000" w:themeColor="text1"/>
          <w:sz w:val="20"/>
          <w:szCs w:val="20"/>
        </w:rPr>
        <w:t>ě se třeba líbilo, jak jsme pros</w:t>
      </w:r>
      <w:r w:rsidR="00D07977" w:rsidRPr="00CA1E8A">
        <w:rPr>
          <w:rFonts w:cs="Times New Roman"/>
          <w:color w:val="000000" w:themeColor="text1"/>
          <w:sz w:val="20"/>
          <w:szCs w:val="20"/>
        </w:rPr>
        <w:t>tě běhali za vedoucíma</w:t>
      </w:r>
      <w:r w:rsidR="004B51EA" w:rsidRPr="00CA1E8A">
        <w:rPr>
          <w:rFonts w:cs="Times New Roman"/>
          <w:color w:val="000000" w:themeColor="text1"/>
          <w:sz w:val="20"/>
          <w:szCs w:val="20"/>
        </w:rPr>
        <w:t>.</w:t>
      </w:r>
      <w:r w:rsidR="00A16F08" w:rsidRPr="00CA1E8A">
        <w:rPr>
          <w:rFonts w:cs="Times New Roman"/>
          <w:color w:val="000000" w:themeColor="text1"/>
          <w:sz w:val="20"/>
          <w:szCs w:val="20"/>
        </w:rPr>
        <w:t xml:space="preserve"> Ale jinak to bylo v pohodě.</w:t>
      </w:r>
    </w:p>
    <w:p w14:paraId="05434BF7" w14:textId="7382EFC5" w:rsidR="00D04A60" w:rsidRPr="00CA1E8A" w:rsidRDefault="00104AE6" w:rsidP="00CA1E8A">
      <w:pPr>
        <w:spacing w:after="0" w:line="360" w:lineRule="auto"/>
        <w:rPr>
          <w:rFonts w:cs="Times New Roman"/>
          <w:color w:val="000000" w:themeColor="text1"/>
          <w:sz w:val="20"/>
          <w:szCs w:val="20"/>
        </w:rPr>
      </w:pPr>
      <w:r>
        <w:rPr>
          <w:rFonts w:cs="Times New Roman"/>
          <w:color w:val="000000" w:themeColor="text1"/>
          <w:sz w:val="20"/>
          <w:szCs w:val="20"/>
        </w:rPr>
        <w:t>Oni nám dělali n</w:t>
      </w:r>
      <w:r w:rsidR="00D04A60" w:rsidRPr="00CA1E8A">
        <w:rPr>
          <w:rFonts w:cs="Times New Roman"/>
          <w:color w:val="000000" w:themeColor="text1"/>
          <w:sz w:val="20"/>
          <w:szCs w:val="20"/>
        </w:rPr>
        <w:t>a</w:t>
      </w:r>
      <w:r>
        <w:rPr>
          <w:rFonts w:cs="Times New Roman"/>
          <w:color w:val="000000" w:themeColor="text1"/>
          <w:sz w:val="20"/>
          <w:szCs w:val="20"/>
        </w:rPr>
        <w:t>s</w:t>
      </w:r>
      <w:r w:rsidR="00D04A60" w:rsidRPr="00CA1E8A">
        <w:rPr>
          <w:rFonts w:cs="Times New Roman"/>
          <w:color w:val="000000" w:themeColor="text1"/>
          <w:sz w:val="20"/>
          <w:szCs w:val="20"/>
        </w:rPr>
        <w:t>chvály</w:t>
      </w:r>
      <w:r w:rsidR="00B678BA" w:rsidRPr="00CA1E8A">
        <w:rPr>
          <w:rFonts w:cs="Times New Roman"/>
          <w:color w:val="000000" w:themeColor="text1"/>
          <w:sz w:val="20"/>
          <w:szCs w:val="20"/>
        </w:rPr>
        <w:t>, že?</w:t>
      </w:r>
      <w:r w:rsidR="00D04A60" w:rsidRPr="00CA1E8A">
        <w:rPr>
          <w:rFonts w:cs="Times New Roman"/>
          <w:color w:val="000000" w:themeColor="text1"/>
          <w:sz w:val="20"/>
          <w:szCs w:val="20"/>
        </w:rPr>
        <w:t xml:space="preserve"> </w:t>
      </w:r>
      <w:r w:rsidR="00325498" w:rsidRPr="00CA1E8A">
        <w:rPr>
          <w:rFonts w:cs="Times New Roman"/>
          <w:color w:val="000000" w:themeColor="text1"/>
          <w:sz w:val="20"/>
          <w:szCs w:val="20"/>
        </w:rPr>
        <w:t>Jo</w:t>
      </w:r>
      <w:r>
        <w:rPr>
          <w:rFonts w:cs="Times New Roman"/>
          <w:color w:val="000000" w:themeColor="text1"/>
          <w:sz w:val="20"/>
          <w:szCs w:val="20"/>
        </w:rPr>
        <w:t>.</w:t>
      </w:r>
      <w:r w:rsidR="00325498" w:rsidRPr="00CA1E8A">
        <w:rPr>
          <w:rFonts w:cs="Times New Roman"/>
          <w:color w:val="000000" w:themeColor="text1"/>
          <w:sz w:val="20"/>
          <w:szCs w:val="20"/>
        </w:rPr>
        <w:t xml:space="preserve"> Jo</w:t>
      </w:r>
      <w:r>
        <w:rPr>
          <w:rFonts w:cs="Times New Roman"/>
          <w:color w:val="000000" w:themeColor="text1"/>
          <w:sz w:val="20"/>
          <w:szCs w:val="20"/>
        </w:rPr>
        <w:t>.</w:t>
      </w:r>
      <w:r w:rsidR="00325498" w:rsidRPr="00CA1E8A">
        <w:rPr>
          <w:rFonts w:cs="Times New Roman"/>
          <w:color w:val="000000" w:themeColor="text1"/>
          <w:sz w:val="20"/>
          <w:szCs w:val="20"/>
        </w:rPr>
        <w:t xml:space="preserve"> </w:t>
      </w:r>
      <w:r w:rsidR="00D04A60" w:rsidRPr="00CA1E8A">
        <w:rPr>
          <w:rFonts w:cs="Times New Roman"/>
          <w:color w:val="000000" w:themeColor="text1"/>
          <w:sz w:val="20"/>
          <w:szCs w:val="20"/>
        </w:rPr>
        <w:t xml:space="preserve">Ty </w:t>
      </w:r>
      <w:r w:rsidR="00325498" w:rsidRPr="00CA1E8A">
        <w:rPr>
          <w:rFonts w:cs="Times New Roman"/>
          <w:color w:val="000000" w:themeColor="text1"/>
          <w:sz w:val="20"/>
          <w:szCs w:val="20"/>
        </w:rPr>
        <w:t xml:space="preserve">k nim </w:t>
      </w:r>
      <w:r w:rsidR="00D04A60" w:rsidRPr="00CA1E8A">
        <w:rPr>
          <w:rFonts w:cs="Times New Roman"/>
          <w:color w:val="000000" w:themeColor="text1"/>
          <w:sz w:val="20"/>
          <w:szCs w:val="20"/>
        </w:rPr>
        <w:t>běžíš, oni tě vidí a</w:t>
      </w:r>
      <w:r w:rsidR="00325498" w:rsidRPr="00CA1E8A">
        <w:rPr>
          <w:rFonts w:cs="Times New Roman"/>
          <w:color w:val="000000" w:themeColor="text1"/>
          <w:sz w:val="20"/>
          <w:szCs w:val="20"/>
        </w:rPr>
        <w:t xml:space="preserve"> „</w:t>
      </w:r>
      <w:r w:rsidR="00D04A60" w:rsidRPr="00CA1E8A">
        <w:rPr>
          <w:rFonts w:cs="Times New Roman"/>
          <w:color w:val="000000" w:themeColor="text1"/>
          <w:sz w:val="20"/>
          <w:szCs w:val="20"/>
        </w:rPr>
        <w:t xml:space="preserve">aaaa </w:t>
      </w:r>
      <w:r w:rsidR="008655D3">
        <w:rPr>
          <w:rFonts w:cs="Times New Roman"/>
          <w:color w:val="000000" w:themeColor="text1"/>
          <w:sz w:val="20"/>
          <w:szCs w:val="20"/>
        </w:rPr>
        <w:t xml:space="preserve">tak </w:t>
      </w:r>
      <w:r w:rsidR="00D04A60" w:rsidRPr="00CA1E8A">
        <w:rPr>
          <w:rFonts w:cs="Times New Roman"/>
          <w:color w:val="000000" w:themeColor="text1"/>
          <w:sz w:val="20"/>
          <w:szCs w:val="20"/>
        </w:rPr>
        <w:t>ne</w:t>
      </w:r>
      <w:r w:rsidR="00325498" w:rsidRPr="00CA1E8A">
        <w:rPr>
          <w:rFonts w:cs="Times New Roman"/>
          <w:color w:val="000000" w:themeColor="text1"/>
          <w:sz w:val="20"/>
          <w:szCs w:val="20"/>
        </w:rPr>
        <w:t>”</w:t>
      </w:r>
      <w:r w:rsidR="00D04A60" w:rsidRPr="00CA1E8A">
        <w:rPr>
          <w:rFonts w:cs="Times New Roman"/>
          <w:color w:val="000000" w:themeColor="text1"/>
          <w:sz w:val="20"/>
          <w:szCs w:val="20"/>
        </w:rPr>
        <w:t xml:space="preserve">. </w:t>
      </w:r>
      <w:r w:rsidR="00325498" w:rsidRPr="00CA1E8A">
        <w:rPr>
          <w:rFonts w:cs="Times New Roman"/>
          <w:color w:val="000000" w:themeColor="text1"/>
          <w:sz w:val="20"/>
          <w:szCs w:val="20"/>
        </w:rPr>
        <w:t>Tak nějak. No</w:t>
      </w:r>
      <w:r w:rsidR="00B678BA" w:rsidRPr="00CA1E8A">
        <w:rPr>
          <w:rFonts w:cs="Times New Roman"/>
          <w:color w:val="000000" w:themeColor="text1"/>
          <w:sz w:val="20"/>
          <w:szCs w:val="20"/>
        </w:rPr>
        <w:t xml:space="preserve">. </w:t>
      </w:r>
      <w:r w:rsidR="00D04A60" w:rsidRPr="00CA1E8A">
        <w:rPr>
          <w:rFonts w:cs="Times New Roman"/>
          <w:color w:val="000000" w:themeColor="text1"/>
          <w:sz w:val="20"/>
          <w:szCs w:val="20"/>
        </w:rPr>
        <w:t>To ta krabice neudělá.</w:t>
      </w:r>
    </w:p>
    <w:p w14:paraId="4CBD7A07" w14:textId="1FB68AF7" w:rsidR="00C521D2" w:rsidRPr="00CA1E8A" w:rsidRDefault="00C521D2"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w:t>
      </w:r>
      <w:r w:rsidR="008655D3">
        <w:rPr>
          <w:rFonts w:cs="Times New Roman"/>
          <w:color w:val="000000" w:themeColor="text1"/>
          <w:sz w:val="20"/>
          <w:szCs w:val="20"/>
        </w:rPr>
        <w:t>…</w:t>
      </w:r>
      <w:r w:rsidRPr="00CA1E8A">
        <w:rPr>
          <w:rFonts w:cs="Times New Roman"/>
          <w:color w:val="000000" w:themeColor="text1"/>
          <w:sz w:val="20"/>
          <w:szCs w:val="20"/>
        </w:rPr>
        <w:t>)</w:t>
      </w:r>
    </w:p>
    <w:p w14:paraId="3C0A0DE9" w14:textId="595756D0" w:rsidR="00D04A60" w:rsidRPr="00CA1E8A" w:rsidRDefault="00670516"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Podle m</w:t>
      </w:r>
      <w:r w:rsidR="00C521D2" w:rsidRPr="00CA1E8A">
        <w:rPr>
          <w:rFonts w:cs="Times New Roman"/>
          <w:color w:val="000000" w:themeColor="text1"/>
          <w:sz w:val="20"/>
          <w:szCs w:val="20"/>
        </w:rPr>
        <w:t>ého</w:t>
      </w:r>
      <w:r w:rsidRPr="00CA1E8A">
        <w:rPr>
          <w:rFonts w:cs="Times New Roman"/>
          <w:color w:val="000000" w:themeColor="text1"/>
          <w:sz w:val="20"/>
          <w:szCs w:val="20"/>
        </w:rPr>
        <w:t xml:space="preserve"> se dá ta krabice hodně lehko ošulit.</w:t>
      </w:r>
    </w:p>
    <w:p w14:paraId="0404C4FF" w14:textId="001CE64B" w:rsidR="003E42B4" w:rsidRPr="00CA1E8A" w:rsidRDefault="00670516"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Mě se právě že </w:t>
      </w:r>
      <w:r w:rsidR="008655D3">
        <w:rPr>
          <w:rFonts w:cs="Times New Roman"/>
          <w:color w:val="000000" w:themeColor="text1"/>
          <w:sz w:val="20"/>
          <w:szCs w:val="20"/>
        </w:rPr>
        <w:t xml:space="preserve">líbilo s těmi vedoucími, jelikož </w:t>
      </w:r>
      <w:r w:rsidRPr="00CA1E8A">
        <w:rPr>
          <w:rFonts w:cs="Times New Roman"/>
          <w:color w:val="000000" w:themeColor="text1"/>
          <w:sz w:val="20"/>
          <w:szCs w:val="20"/>
        </w:rPr>
        <w:t xml:space="preserve">to byla </w:t>
      </w:r>
      <w:r w:rsidR="00C521D2" w:rsidRPr="00CA1E8A">
        <w:rPr>
          <w:rFonts w:cs="Times New Roman"/>
          <w:color w:val="000000" w:themeColor="text1"/>
          <w:sz w:val="20"/>
          <w:szCs w:val="20"/>
        </w:rPr>
        <w:t xml:space="preserve">prostě </w:t>
      </w:r>
      <w:r w:rsidRPr="00CA1E8A">
        <w:rPr>
          <w:rFonts w:cs="Times New Roman"/>
          <w:color w:val="000000" w:themeColor="text1"/>
          <w:sz w:val="20"/>
          <w:szCs w:val="20"/>
        </w:rPr>
        <w:t>taková ta typická táborová hr</w:t>
      </w:r>
      <w:r w:rsidR="003E42B4" w:rsidRPr="00CA1E8A">
        <w:rPr>
          <w:rFonts w:cs="Times New Roman"/>
          <w:color w:val="000000" w:themeColor="text1"/>
          <w:sz w:val="20"/>
          <w:szCs w:val="20"/>
        </w:rPr>
        <w:t>a</w:t>
      </w:r>
      <w:r w:rsidRPr="00CA1E8A">
        <w:rPr>
          <w:rFonts w:cs="Times New Roman"/>
          <w:color w:val="000000" w:themeColor="text1"/>
          <w:sz w:val="20"/>
          <w:szCs w:val="20"/>
        </w:rPr>
        <w:t>.</w:t>
      </w:r>
      <w:r w:rsidR="003E42B4" w:rsidRPr="00CA1E8A">
        <w:rPr>
          <w:rFonts w:cs="Times New Roman"/>
          <w:color w:val="000000" w:themeColor="text1"/>
          <w:sz w:val="20"/>
          <w:szCs w:val="20"/>
        </w:rPr>
        <w:t xml:space="preserve"> </w:t>
      </w:r>
    </w:p>
    <w:p w14:paraId="1CA9FA67" w14:textId="328D5CCD" w:rsidR="00486E15" w:rsidRPr="00CA1E8A" w:rsidRDefault="008655D3" w:rsidP="00CA1E8A">
      <w:pPr>
        <w:spacing w:after="0" w:line="360" w:lineRule="auto"/>
        <w:rPr>
          <w:rFonts w:cs="Times New Roman"/>
          <w:color w:val="000000" w:themeColor="text1"/>
          <w:sz w:val="20"/>
          <w:szCs w:val="20"/>
        </w:rPr>
      </w:pPr>
      <w:r>
        <w:rPr>
          <w:rFonts w:cs="Times New Roman"/>
          <w:color w:val="000000" w:themeColor="text1"/>
          <w:sz w:val="20"/>
          <w:szCs w:val="20"/>
        </w:rPr>
        <w:t xml:space="preserve">Jo. </w:t>
      </w:r>
      <w:r w:rsidR="00670516" w:rsidRPr="00CA1E8A">
        <w:rPr>
          <w:rFonts w:cs="Times New Roman"/>
          <w:color w:val="000000" w:themeColor="text1"/>
          <w:sz w:val="20"/>
          <w:szCs w:val="20"/>
        </w:rPr>
        <w:t>Protože já má</w:t>
      </w:r>
      <w:r w:rsidR="00904FAE" w:rsidRPr="00CA1E8A">
        <w:rPr>
          <w:rFonts w:cs="Times New Roman"/>
          <w:color w:val="000000" w:themeColor="text1"/>
          <w:sz w:val="20"/>
          <w:szCs w:val="20"/>
        </w:rPr>
        <w:t>m ráda na táboru to, že t</w:t>
      </w:r>
      <w:r w:rsidR="003E42B4" w:rsidRPr="00CA1E8A">
        <w:rPr>
          <w:rFonts w:cs="Times New Roman"/>
          <w:color w:val="000000" w:themeColor="text1"/>
          <w:sz w:val="20"/>
          <w:szCs w:val="20"/>
        </w:rPr>
        <w:t>ady</w:t>
      </w:r>
      <w:r w:rsidR="00904FAE" w:rsidRPr="00CA1E8A">
        <w:rPr>
          <w:rFonts w:cs="Times New Roman"/>
          <w:color w:val="000000" w:themeColor="text1"/>
          <w:sz w:val="20"/>
          <w:szCs w:val="20"/>
        </w:rPr>
        <w:t xml:space="preserve"> nemáme tu elektroniku</w:t>
      </w:r>
      <w:r>
        <w:rPr>
          <w:rFonts w:cs="Times New Roman"/>
          <w:color w:val="000000" w:themeColor="text1"/>
          <w:sz w:val="20"/>
          <w:szCs w:val="20"/>
        </w:rPr>
        <w:t>,</w:t>
      </w:r>
      <w:r w:rsidR="00904FAE" w:rsidRPr="00CA1E8A">
        <w:rPr>
          <w:rFonts w:cs="Times New Roman"/>
          <w:color w:val="000000" w:themeColor="text1"/>
          <w:sz w:val="20"/>
          <w:szCs w:val="20"/>
        </w:rPr>
        <w:t xml:space="preserve"> a </w:t>
      </w:r>
      <w:r w:rsidR="003E42B4" w:rsidRPr="00CA1E8A">
        <w:rPr>
          <w:rFonts w:cs="Times New Roman"/>
          <w:color w:val="000000" w:themeColor="text1"/>
          <w:sz w:val="20"/>
          <w:szCs w:val="20"/>
        </w:rPr>
        <w:t xml:space="preserve">prostě </w:t>
      </w:r>
      <w:r w:rsidR="00904FAE" w:rsidRPr="00CA1E8A">
        <w:rPr>
          <w:rFonts w:cs="Times New Roman"/>
          <w:color w:val="000000" w:themeColor="text1"/>
          <w:sz w:val="20"/>
          <w:szCs w:val="20"/>
        </w:rPr>
        <w:t xml:space="preserve">přežíváme, rádoby. Jakože je to dobrý nápad, </w:t>
      </w:r>
      <w:r w:rsidR="00381DAA" w:rsidRPr="00CA1E8A">
        <w:rPr>
          <w:rFonts w:cs="Times New Roman"/>
          <w:color w:val="000000" w:themeColor="text1"/>
          <w:sz w:val="20"/>
          <w:szCs w:val="20"/>
        </w:rPr>
        <w:t>zní</w:t>
      </w:r>
      <w:r>
        <w:rPr>
          <w:rFonts w:cs="Times New Roman"/>
          <w:color w:val="000000" w:themeColor="text1"/>
          <w:sz w:val="20"/>
          <w:szCs w:val="20"/>
        </w:rPr>
        <w:t xml:space="preserve"> to zajímavě</w:t>
      </w:r>
      <w:r w:rsidR="00904FAE" w:rsidRPr="00CA1E8A">
        <w:rPr>
          <w:rFonts w:cs="Times New Roman"/>
          <w:color w:val="000000" w:themeColor="text1"/>
          <w:sz w:val="20"/>
          <w:szCs w:val="20"/>
        </w:rPr>
        <w:t>, třeba jsem to</w:t>
      </w:r>
      <w:r>
        <w:rPr>
          <w:rFonts w:cs="Times New Roman"/>
          <w:color w:val="000000" w:themeColor="text1"/>
          <w:sz w:val="20"/>
          <w:szCs w:val="20"/>
        </w:rPr>
        <w:t>. B</w:t>
      </w:r>
      <w:r w:rsidR="00700F1A" w:rsidRPr="00CA1E8A">
        <w:rPr>
          <w:rFonts w:cs="Times New Roman"/>
          <w:color w:val="000000" w:themeColor="text1"/>
          <w:sz w:val="20"/>
          <w:szCs w:val="20"/>
        </w:rPr>
        <w:t>ylo m</w:t>
      </w:r>
      <w:r w:rsidR="00381DAA" w:rsidRPr="00CA1E8A">
        <w:rPr>
          <w:rFonts w:cs="Times New Roman"/>
          <w:color w:val="000000" w:themeColor="text1"/>
          <w:sz w:val="20"/>
          <w:szCs w:val="20"/>
        </w:rPr>
        <w:t>i</w:t>
      </w:r>
      <w:r w:rsidR="00700F1A" w:rsidRPr="00CA1E8A">
        <w:rPr>
          <w:rFonts w:cs="Times New Roman"/>
          <w:color w:val="000000" w:themeColor="text1"/>
          <w:sz w:val="20"/>
          <w:szCs w:val="20"/>
        </w:rPr>
        <w:t xml:space="preserve"> jasné, že to jsou úplně stejné hry, ale brala jsem to</w:t>
      </w:r>
      <w:r>
        <w:rPr>
          <w:rFonts w:cs="Times New Roman"/>
          <w:color w:val="000000" w:themeColor="text1"/>
          <w:sz w:val="20"/>
          <w:szCs w:val="20"/>
        </w:rPr>
        <w:t>,</w:t>
      </w:r>
      <w:r w:rsidR="00700F1A" w:rsidRPr="00CA1E8A">
        <w:rPr>
          <w:rFonts w:cs="Times New Roman"/>
          <w:color w:val="000000" w:themeColor="text1"/>
          <w:sz w:val="20"/>
          <w:szCs w:val="20"/>
        </w:rPr>
        <w:t xml:space="preserve"> jakože </w:t>
      </w:r>
      <w:r w:rsidR="00381DAA" w:rsidRPr="00CA1E8A">
        <w:rPr>
          <w:rFonts w:cs="Times New Roman"/>
          <w:color w:val="000000" w:themeColor="text1"/>
          <w:sz w:val="20"/>
          <w:szCs w:val="20"/>
        </w:rPr>
        <w:t xml:space="preserve">nějak </w:t>
      </w:r>
      <w:r w:rsidR="00700F1A" w:rsidRPr="00CA1E8A">
        <w:rPr>
          <w:rFonts w:cs="Times New Roman"/>
          <w:color w:val="000000" w:themeColor="text1"/>
          <w:sz w:val="20"/>
          <w:szCs w:val="20"/>
        </w:rPr>
        <w:t xml:space="preserve">jinak, ale </w:t>
      </w:r>
      <w:r w:rsidR="00381DAA" w:rsidRPr="00CA1E8A">
        <w:rPr>
          <w:rFonts w:cs="Times New Roman"/>
          <w:color w:val="000000" w:themeColor="text1"/>
          <w:sz w:val="20"/>
          <w:szCs w:val="20"/>
        </w:rPr>
        <w:t xml:space="preserve">jako </w:t>
      </w:r>
      <w:r w:rsidR="00700F1A" w:rsidRPr="00CA1E8A">
        <w:rPr>
          <w:rFonts w:cs="Times New Roman"/>
          <w:color w:val="000000" w:themeColor="text1"/>
          <w:sz w:val="20"/>
          <w:szCs w:val="20"/>
        </w:rPr>
        <w:t>s těmi vedoucími to byla taková větší sranda</w:t>
      </w:r>
      <w:r w:rsidR="00381DAA" w:rsidRPr="00CA1E8A">
        <w:rPr>
          <w:rFonts w:cs="Times New Roman"/>
          <w:color w:val="000000" w:themeColor="text1"/>
          <w:sz w:val="20"/>
          <w:szCs w:val="20"/>
        </w:rPr>
        <w:t>, protože</w:t>
      </w:r>
      <w:r w:rsidR="00700F1A" w:rsidRPr="00CA1E8A">
        <w:rPr>
          <w:rFonts w:cs="Times New Roman"/>
          <w:color w:val="000000" w:themeColor="text1"/>
          <w:sz w:val="20"/>
          <w:szCs w:val="20"/>
        </w:rPr>
        <w:t xml:space="preserve"> nám dělali ty naschvály</w:t>
      </w:r>
      <w:r w:rsidR="00486E15" w:rsidRPr="00CA1E8A">
        <w:rPr>
          <w:rFonts w:cs="Times New Roman"/>
          <w:color w:val="000000" w:themeColor="text1"/>
          <w:sz w:val="20"/>
          <w:szCs w:val="20"/>
        </w:rPr>
        <w:t xml:space="preserve"> a </w:t>
      </w:r>
      <w:r w:rsidR="009361CF" w:rsidRPr="00CA1E8A">
        <w:rPr>
          <w:rFonts w:cs="Times New Roman"/>
          <w:color w:val="000000" w:themeColor="text1"/>
          <w:sz w:val="20"/>
          <w:szCs w:val="20"/>
        </w:rPr>
        <w:t xml:space="preserve">je to </w:t>
      </w:r>
      <w:r w:rsidR="00A5066E" w:rsidRPr="00CA1E8A">
        <w:rPr>
          <w:rFonts w:cs="Times New Roman"/>
          <w:color w:val="000000" w:themeColor="text1"/>
          <w:sz w:val="20"/>
          <w:szCs w:val="20"/>
        </w:rPr>
        <w:t>také typické</w:t>
      </w:r>
      <w:r>
        <w:rPr>
          <w:rFonts w:cs="Times New Roman"/>
          <w:color w:val="000000" w:themeColor="text1"/>
          <w:sz w:val="20"/>
          <w:szCs w:val="20"/>
        </w:rPr>
        <w:t>,</w:t>
      </w:r>
      <w:r w:rsidR="00486E15" w:rsidRPr="00CA1E8A">
        <w:rPr>
          <w:rFonts w:cs="Times New Roman"/>
          <w:color w:val="000000" w:themeColor="text1"/>
          <w:sz w:val="20"/>
          <w:szCs w:val="20"/>
        </w:rPr>
        <w:t xml:space="preserve"> no.</w:t>
      </w:r>
    </w:p>
    <w:p w14:paraId="60115178" w14:textId="76A90B0E" w:rsidR="00670516"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486E15" w:rsidRPr="00CA1E8A">
        <w:rPr>
          <w:rFonts w:cs="Times New Roman"/>
          <w:color w:val="000000" w:themeColor="text1"/>
          <w:sz w:val="20"/>
          <w:szCs w:val="20"/>
        </w:rPr>
        <w:t>Dobrý</w:t>
      </w:r>
      <w:r w:rsidR="00A5066E" w:rsidRPr="00CA1E8A">
        <w:rPr>
          <w:rFonts w:cs="Times New Roman"/>
          <w:color w:val="000000" w:themeColor="text1"/>
          <w:sz w:val="20"/>
          <w:szCs w:val="20"/>
        </w:rPr>
        <w:t xml:space="preserve"> </w:t>
      </w:r>
    </w:p>
    <w:p w14:paraId="2258F297" w14:textId="4BC1376C" w:rsidR="00A5066E"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9361CF" w:rsidRPr="00CA1E8A">
        <w:rPr>
          <w:rFonts w:cs="Times New Roman"/>
          <w:color w:val="000000" w:themeColor="text1"/>
          <w:sz w:val="20"/>
          <w:szCs w:val="20"/>
        </w:rPr>
        <w:t>Mě bavil</w:t>
      </w:r>
      <w:r w:rsidR="00B24E04" w:rsidRPr="00CA1E8A">
        <w:rPr>
          <w:rFonts w:cs="Times New Roman"/>
          <w:color w:val="000000" w:themeColor="text1"/>
          <w:sz w:val="20"/>
          <w:szCs w:val="20"/>
        </w:rPr>
        <w:t>o</w:t>
      </w:r>
      <w:r w:rsidR="009361CF" w:rsidRPr="00CA1E8A">
        <w:rPr>
          <w:rFonts w:cs="Times New Roman"/>
          <w:color w:val="000000" w:themeColor="text1"/>
          <w:sz w:val="20"/>
          <w:szCs w:val="20"/>
        </w:rPr>
        <w:t xml:space="preserve"> zas </w:t>
      </w:r>
      <w:r w:rsidR="00A5066E" w:rsidRPr="00CA1E8A">
        <w:rPr>
          <w:rFonts w:cs="Times New Roman"/>
          <w:color w:val="000000" w:themeColor="text1"/>
          <w:sz w:val="20"/>
          <w:szCs w:val="20"/>
        </w:rPr>
        <w:t>s těma robotama, že jsme si jako museli najít</w:t>
      </w:r>
      <w:r w:rsidR="008655D3">
        <w:rPr>
          <w:rFonts w:cs="Times New Roman"/>
          <w:color w:val="000000" w:themeColor="text1"/>
          <w:sz w:val="20"/>
          <w:szCs w:val="20"/>
        </w:rPr>
        <w:t>,</w:t>
      </w:r>
      <w:r w:rsidR="00A5066E" w:rsidRPr="00CA1E8A">
        <w:rPr>
          <w:rFonts w:cs="Times New Roman"/>
          <w:color w:val="000000" w:themeColor="text1"/>
          <w:sz w:val="20"/>
          <w:szCs w:val="20"/>
        </w:rPr>
        <w:t xml:space="preserve"> jakože tu bar</w:t>
      </w:r>
      <w:r w:rsidR="00263DCE" w:rsidRPr="00CA1E8A">
        <w:rPr>
          <w:rFonts w:cs="Times New Roman"/>
          <w:color w:val="000000" w:themeColor="text1"/>
          <w:sz w:val="20"/>
          <w:szCs w:val="20"/>
        </w:rPr>
        <w:t>v</w:t>
      </w:r>
      <w:r w:rsidR="00A5066E" w:rsidRPr="00CA1E8A">
        <w:rPr>
          <w:rFonts w:cs="Times New Roman"/>
          <w:color w:val="000000" w:themeColor="text1"/>
          <w:sz w:val="20"/>
          <w:szCs w:val="20"/>
        </w:rPr>
        <w:t>u, jak svítila</w:t>
      </w:r>
      <w:r w:rsidR="008655D3">
        <w:rPr>
          <w:rFonts w:cs="Times New Roman"/>
          <w:color w:val="000000" w:themeColor="text1"/>
          <w:sz w:val="20"/>
          <w:szCs w:val="20"/>
        </w:rPr>
        <w:t>,</w:t>
      </w:r>
      <w:r w:rsidR="00A5066E" w:rsidRPr="00CA1E8A">
        <w:rPr>
          <w:rFonts w:cs="Times New Roman"/>
          <w:color w:val="000000" w:themeColor="text1"/>
          <w:sz w:val="20"/>
          <w:szCs w:val="20"/>
        </w:rPr>
        <w:t xml:space="preserve"> a jsme museli</w:t>
      </w:r>
      <w:r w:rsidR="008655D3">
        <w:rPr>
          <w:rFonts w:cs="Times New Roman"/>
          <w:color w:val="000000" w:themeColor="text1"/>
          <w:sz w:val="20"/>
          <w:szCs w:val="20"/>
        </w:rPr>
        <w:t>,</w:t>
      </w:r>
      <w:r w:rsidR="00202DA4" w:rsidRPr="00CA1E8A">
        <w:rPr>
          <w:rFonts w:cs="Times New Roman"/>
          <w:color w:val="000000" w:themeColor="text1"/>
          <w:sz w:val="20"/>
          <w:szCs w:val="20"/>
        </w:rPr>
        <w:t xml:space="preserve"> jakože to nějaký určitý čas svítilo a jsme věděli, že </w:t>
      </w:r>
      <w:r w:rsidR="00263DCE" w:rsidRPr="00CA1E8A">
        <w:rPr>
          <w:rFonts w:cs="Times New Roman"/>
          <w:color w:val="000000" w:themeColor="text1"/>
          <w:sz w:val="20"/>
          <w:szCs w:val="20"/>
        </w:rPr>
        <w:t xml:space="preserve">jako </w:t>
      </w:r>
      <w:r w:rsidR="00202DA4" w:rsidRPr="00CA1E8A">
        <w:rPr>
          <w:rFonts w:cs="Times New Roman"/>
          <w:color w:val="000000" w:themeColor="text1"/>
          <w:sz w:val="20"/>
          <w:szCs w:val="20"/>
        </w:rPr>
        <w:t>ne</w:t>
      </w:r>
      <w:r w:rsidR="00B15605" w:rsidRPr="00CA1E8A">
        <w:rPr>
          <w:rFonts w:cs="Times New Roman"/>
          <w:color w:val="000000" w:themeColor="text1"/>
          <w:sz w:val="20"/>
          <w:szCs w:val="20"/>
        </w:rPr>
        <w:t xml:space="preserve"> jako u</w:t>
      </w:r>
      <w:r w:rsidR="00202DA4" w:rsidRPr="00CA1E8A">
        <w:rPr>
          <w:rFonts w:cs="Times New Roman"/>
          <w:color w:val="000000" w:themeColor="text1"/>
          <w:sz w:val="20"/>
          <w:szCs w:val="20"/>
        </w:rPr>
        <w:t xml:space="preserve"> těch vedoucí</w:t>
      </w:r>
      <w:r w:rsidR="00263DCE" w:rsidRPr="00CA1E8A">
        <w:rPr>
          <w:rFonts w:cs="Times New Roman"/>
          <w:color w:val="000000" w:themeColor="text1"/>
          <w:sz w:val="20"/>
          <w:szCs w:val="20"/>
        </w:rPr>
        <w:t>c</w:t>
      </w:r>
      <w:r w:rsidR="00202DA4" w:rsidRPr="00CA1E8A">
        <w:rPr>
          <w:rFonts w:cs="Times New Roman"/>
          <w:color w:val="000000" w:themeColor="text1"/>
          <w:sz w:val="20"/>
          <w:szCs w:val="20"/>
        </w:rPr>
        <w:t>h</w:t>
      </w:r>
      <w:r w:rsidR="00263DCE" w:rsidRPr="00CA1E8A">
        <w:rPr>
          <w:rFonts w:cs="Times New Roman"/>
          <w:color w:val="000000" w:themeColor="text1"/>
          <w:sz w:val="20"/>
          <w:szCs w:val="20"/>
        </w:rPr>
        <w:t xml:space="preserve"> to bylo</w:t>
      </w:r>
      <w:r w:rsidR="0077726B" w:rsidRPr="00CA1E8A">
        <w:rPr>
          <w:rFonts w:cs="Times New Roman"/>
          <w:color w:val="000000" w:themeColor="text1"/>
          <w:sz w:val="20"/>
          <w:szCs w:val="20"/>
        </w:rPr>
        <w:t xml:space="preserve"> </w:t>
      </w:r>
      <w:r w:rsidR="00263DCE" w:rsidRPr="00CA1E8A">
        <w:rPr>
          <w:rFonts w:cs="Times New Roman"/>
          <w:color w:val="000000" w:themeColor="text1"/>
          <w:sz w:val="20"/>
          <w:szCs w:val="20"/>
        </w:rPr>
        <w:t>že</w:t>
      </w:r>
      <w:r w:rsidR="00D771A9" w:rsidRPr="00CA1E8A">
        <w:rPr>
          <w:rFonts w:cs="Times New Roman"/>
          <w:color w:val="000000" w:themeColor="text1"/>
          <w:sz w:val="20"/>
          <w:szCs w:val="20"/>
        </w:rPr>
        <w:t>, to</w:t>
      </w:r>
      <w:r w:rsidR="00202DA4" w:rsidRPr="00CA1E8A">
        <w:rPr>
          <w:rFonts w:cs="Times New Roman"/>
          <w:color w:val="000000" w:themeColor="text1"/>
          <w:sz w:val="20"/>
          <w:szCs w:val="20"/>
        </w:rPr>
        <w:t xml:space="preserve"> mohli kdykoliv přestat. </w:t>
      </w:r>
      <w:r w:rsidR="00D771A9" w:rsidRPr="00CA1E8A">
        <w:rPr>
          <w:rFonts w:cs="Times New Roman"/>
          <w:color w:val="000000" w:themeColor="text1"/>
          <w:sz w:val="20"/>
          <w:szCs w:val="20"/>
        </w:rPr>
        <w:t>T</w:t>
      </w:r>
      <w:r w:rsidR="00202DA4" w:rsidRPr="00CA1E8A">
        <w:rPr>
          <w:rFonts w:cs="Times New Roman"/>
          <w:color w:val="000000" w:themeColor="text1"/>
          <w:sz w:val="20"/>
          <w:szCs w:val="20"/>
        </w:rPr>
        <w:t xml:space="preserve">ady </w:t>
      </w:r>
      <w:r w:rsidR="00D771A9" w:rsidRPr="00CA1E8A">
        <w:rPr>
          <w:rFonts w:cs="Times New Roman"/>
          <w:color w:val="000000" w:themeColor="text1"/>
          <w:sz w:val="20"/>
          <w:szCs w:val="20"/>
        </w:rPr>
        <w:t>t</w:t>
      </w:r>
      <w:r w:rsidR="0077726B" w:rsidRPr="00CA1E8A">
        <w:rPr>
          <w:rFonts w:cs="Times New Roman"/>
          <w:color w:val="000000" w:themeColor="text1"/>
          <w:sz w:val="20"/>
          <w:szCs w:val="20"/>
        </w:rPr>
        <w:t>en robot jako</w:t>
      </w:r>
      <w:r w:rsidR="00C668AA" w:rsidRPr="00CA1E8A">
        <w:rPr>
          <w:rFonts w:cs="Times New Roman"/>
          <w:color w:val="000000" w:themeColor="text1"/>
          <w:sz w:val="20"/>
          <w:szCs w:val="20"/>
        </w:rPr>
        <w:t xml:space="preserve"> měl</w:t>
      </w:r>
      <w:r w:rsidR="0077726B" w:rsidRPr="00CA1E8A">
        <w:rPr>
          <w:rFonts w:cs="Times New Roman"/>
          <w:color w:val="000000" w:themeColor="text1"/>
          <w:sz w:val="20"/>
          <w:szCs w:val="20"/>
        </w:rPr>
        <w:t>o</w:t>
      </w:r>
      <w:r w:rsidR="00C668AA" w:rsidRPr="00CA1E8A">
        <w:rPr>
          <w:rFonts w:cs="Times New Roman"/>
          <w:color w:val="000000" w:themeColor="text1"/>
          <w:sz w:val="20"/>
          <w:szCs w:val="20"/>
        </w:rPr>
        <w:t xml:space="preserve"> přesný čas, takže jsme museli</w:t>
      </w:r>
      <w:r w:rsidR="00D771A9" w:rsidRPr="00CA1E8A">
        <w:rPr>
          <w:rFonts w:cs="Times New Roman"/>
          <w:color w:val="000000" w:themeColor="text1"/>
          <w:sz w:val="20"/>
          <w:szCs w:val="20"/>
        </w:rPr>
        <w:t xml:space="preserve"> jako</w:t>
      </w:r>
      <w:r w:rsidR="00C668AA" w:rsidRPr="00CA1E8A">
        <w:rPr>
          <w:rFonts w:cs="Times New Roman"/>
          <w:color w:val="000000" w:themeColor="text1"/>
          <w:sz w:val="20"/>
          <w:szCs w:val="20"/>
        </w:rPr>
        <w:t xml:space="preserve"> fakt</w:t>
      </w:r>
      <w:r w:rsidR="00D771A9" w:rsidRPr="00CA1E8A">
        <w:rPr>
          <w:rFonts w:cs="Times New Roman"/>
          <w:color w:val="000000" w:themeColor="text1"/>
          <w:sz w:val="20"/>
          <w:szCs w:val="20"/>
        </w:rPr>
        <w:t xml:space="preserve"> </w:t>
      </w:r>
      <w:r w:rsidR="00C668AA" w:rsidRPr="00CA1E8A">
        <w:rPr>
          <w:rFonts w:cs="Times New Roman"/>
          <w:color w:val="000000" w:themeColor="text1"/>
          <w:sz w:val="20"/>
          <w:szCs w:val="20"/>
        </w:rPr>
        <w:t>běžet co nejrychleji</w:t>
      </w:r>
      <w:r w:rsidR="0077726B" w:rsidRPr="00CA1E8A">
        <w:rPr>
          <w:rFonts w:cs="Times New Roman"/>
          <w:color w:val="000000" w:themeColor="text1"/>
          <w:sz w:val="20"/>
          <w:szCs w:val="20"/>
        </w:rPr>
        <w:t>,</w:t>
      </w:r>
      <w:r w:rsidR="00D771A9" w:rsidRPr="00CA1E8A">
        <w:rPr>
          <w:rFonts w:cs="Times New Roman"/>
          <w:color w:val="000000" w:themeColor="text1"/>
          <w:sz w:val="20"/>
          <w:szCs w:val="20"/>
        </w:rPr>
        <w:t xml:space="preserve"> </w:t>
      </w:r>
      <w:r w:rsidR="00C668AA" w:rsidRPr="00CA1E8A">
        <w:rPr>
          <w:rFonts w:cs="Times New Roman"/>
          <w:color w:val="000000" w:themeColor="text1"/>
          <w:sz w:val="20"/>
          <w:szCs w:val="20"/>
        </w:rPr>
        <w:t>ať to st</w:t>
      </w:r>
      <w:r w:rsidR="00D771A9" w:rsidRPr="00CA1E8A">
        <w:rPr>
          <w:rFonts w:cs="Times New Roman"/>
          <w:color w:val="000000" w:themeColor="text1"/>
          <w:sz w:val="20"/>
          <w:szCs w:val="20"/>
        </w:rPr>
        <w:t>i</w:t>
      </w:r>
      <w:r w:rsidR="00C668AA" w:rsidRPr="00CA1E8A">
        <w:rPr>
          <w:rFonts w:cs="Times New Roman"/>
          <w:color w:val="000000" w:themeColor="text1"/>
          <w:sz w:val="20"/>
          <w:szCs w:val="20"/>
        </w:rPr>
        <w:t xml:space="preserve">hnem. </w:t>
      </w:r>
    </w:p>
    <w:p w14:paraId="03802374" w14:textId="3F951955" w:rsidR="00C668AA" w:rsidRPr="00CA1E8A" w:rsidRDefault="00C668AA"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Taky se mi líbilo, že </w:t>
      </w:r>
      <w:r w:rsidR="0077726B" w:rsidRPr="00CA1E8A">
        <w:rPr>
          <w:rFonts w:cs="Times New Roman"/>
          <w:color w:val="000000" w:themeColor="text1"/>
          <w:sz w:val="20"/>
          <w:szCs w:val="20"/>
        </w:rPr>
        <w:t xml:space="preserve">vlastně </w:t>
      </w:r>
      <w:r w:rsidRPr="00CA1E8A">
        <w:rPr>
          <w:rFonts w:cs="Times New Roman"/>
          <w:color w:val="000000" w:themeColor="text1"/>
          <w:sz w:val="20"/>
          <w:szCs w:val="20"/>
        </w:rPr>
        <w:t>tam byla ta konzistentnost</w:t>
      </w:r>
      <w:r w:rsidR="00EE476C" w:rsidRPr="00CA1E8A">
        <w:rPr>
          <w:rFonts w:cs="Times New Roman"/>
          <w:color w:val="000000" w:themeColor="text1"/>
          <w:sz w:val="20"/>
          <w:szCs w:val="20"/>
        </w:rPr>
        <w:t xml:space="preserve"> těch robotů.</w:t>
      </w:r>
    </w:p>
    <w:p w14:paraId="2BEB8450" w14:textId="470481B2" w:rsidR="00C668AA"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520B49" w:rsidRPr="00CA1E8A">
        <w:rPr>
          <w:rFonts w:cs="Times New Roman"/>
          <w:color w:val="000000" w:themeColor="text1"/>
          <w:sz w:val="20"/>
          <w:szCs w:val="20"/>
        </w:rPr>
        <w:t>A ty</w:t>
      </w:r>
      <w:r w:rsidR="006A0193" w:rsidRPr="00CA1E8A">
        <w:rPr>
          <w:rFonts w:cs="Times New Roman"/>
          <w:color w:val="000000" w:themeColor="text1"/>
          <w:sz w:val="20"/>
          <w:szCs w:val="20"/>
        </w:rPr>
        <w:t>,</w:t>
      </w:r>
      <w:r w:rsidR="00520B49" w:rsidRPr="00CA1E8A">
        <w:rPr>
          <w:rFonts w:cs="Times New Roman"/>
          <w:color w:val="000000" w:themeColor="text1"/>
          <w:sz w:val="20"/>
          <w:szCs w:val="20"/>
        </w:rPr>
        <w:t xml:space="preserve"> Franto</w:t>
      </w:r>
      <w:r w:rsidR="006A0193" w:rsidRPr="00CA1E8A">
        <w:rPr>
          <w:rFonts w:cs="Times New Roman"/>
          <w:color w:val="000000" w:themeColor="text1"/>
          <w:sz w:val="20"/>
          <w:szCs w:val="20"/>
        </w:rPr>
        <w:t>,</w:t>
      </w:r>
      <w:r w:rsidR="00520B49" w:rsidRPr="00CA1E8A">
        <w:rPr>
          <w:rFonts w:cs="Times New Roman"/>
          <w:color w:val="000000" w:themeColor="text1"/>
          <w:sz w:val="20"/>
          <w:szCs w:val="20"/>
        </w:rPr>
        <w:t xml:space="preserve"> jsi říkal s tím, že se to dá ošulit. Jakým způsobem si myslíš, že se to dá ošulit. </w:t>
      </w:r>
    </w:p>
    <w:p w14:paraId="0F2436C5" w14:textId="0B036AF7" w:rsidR="004B35CA"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4B35CA" w:rsidRPr="00CA1E8A">
        <w:rPr>
          <w:rFonts w:cs="Times New Roman"/>
          <w:color w:val="000000" w:themeColor="text1"/>
          <w:sz w:val="20"/>
          <w:szCs w:val="20"/>
        </w:rPr>
        <w:t xml:space="preserve">Že si můžeš </w:t>
      </w:r>
      <w:r w:rsidR="00EE476C" w:rsidRPr="00CA1E8A">
        <w:rPr>
          <w:rFonts w:cs="Times New Roman"/>
          <w:color w:val="000000" w:themeColor="text1"/>
          <w:sz w:val="20"/>
          <w:szCs w:val="20"/>
        </w:rPr>
        <w:t xml:space="preserve">klidně </w:t>
      </w:r>
      <w:r w:rsidR="004B35CA" w:rsidRPr="00CA1E8A">
        <w:rPr>
          <w:rFonts w:cs="Times New Roman"/>
          <w:color w:val="000000" w:themeColor="text1"/>
          <w:sz w:val="20"/>
          <w:szCs w:val="20"/>
        </w:rPr>
        <w:t>vzít dva plíšky</w:t>
      </w:r>
      <w:r w:rsidR="00472F8E" w:rsidRPr="00CA1E8A">
        <w:rPr>
          <w:rFonts w:cs="Times New Roman"/>
          <w:color w:val="000000" w:themeColor="text1"/>
          <w:sz w:val="20"/>
          <w:szCs w:val="20"/>
        </w:rPr>
        <w:t xml:space="preserve">, kdežto </w:t>
      </w:r>
      <w:r w:rsidR="004B35CA" w:rsidRPr="00CA1E8A">
        <w:rPr>
          <w:rFonts w:cs="Times New Roman"/>
          <w:color w:val="000000" w:themeColor="text1"/>
          <w:sz w:val="20"/>
          <w:szCs w:val="20"/>
        </w:rPr>
        <w:t xml:space="preserve">u vedoucích jakože ne. </w:t>
      </w:r>
      <w:r w:rsidR="00472F8E" w:rsidRPr="00CA1E8A">
        <w:rPr>
          <w:rFonts w:cs="Times New Roman"/>
          <w:color w:val="000000" w:themeColor="text1"/>
          <w:sz w:val="20"/>
          <w:szCs w:val="20"/>
        </w:rPr>
        <w:t>Ž</w:t>
      </w:r>
      <w:r w:rsidR="004B35CA" w:rsidRPr="00CA1E8A">
        <w:rPr>
          <w:rFonts w:cs="Times New Roman"/>
          <w:color w:val="000000" w:themeColor="text1"/>
          <w:sz w:val="20"/>
          <w:szCs w:val="20"/>
        </w:rPr>
        <w:t>e oni t</w:t>
      </w:r>
      <w:r w:rsidR="006A0193" w:rsidRPr="00CA1E8A">
        <w:rPr>
          <w:rFonts w:cs="Times New Roman"/>
          <w:color w:val="000000" w:themeColor="text1"/>
          <w:sz w:val="20"/>
          <w:szCs w:val="20"/>
        </w:rPr>
        <w:t>ě</w:t>
      </w:r>
      <w:r w:rsidR="004B35CA" w:rsidRPr="00CA1E8A">
        <w:rPr>
          <w:rFonts w:cs="Times New Roman"/>
          <w:color w:val="000000" w:themeColor="text1"/>
          <w:sz w:val="20"/>
          <w:szCs w:val="20"/>
        </w:rPr>
        <w:t xml:space="preserve"> můžou jakože „N</w:t>
      </w:r>
      <w:r w:rsidR="006A0193" w:rsidRPr="00CA1E8A">
        <w:rPr>
          <w:rFonts w:cs="Times New Roman"/>
          <w:color w:val="000000" w:themeColor="text1"/>
          <w:sz w:val="20"/>
          <w:szCs w:val="20"/>
        </w:rPr>
        <w:t>eee,</w:t>
      </w:r>
      <w:r w:rsidR="004B35CA" w:rsidRPr="00CA1E8A">
        <w:rPr>
          <w:rFonts w:cs="Times New Roman"/>
          <w:color w:val="000000" w:themeColor="text1"/>
          <w:sz w:val="20"/>
          <w:szCs w:val="20"/>
        </w:rPr>
        <w:t xml:space="preserve"> vem si</w:t>
      </w:r>
      <w:r w:rsidR="00920E27" w:rsidRPr="00CA1E8A">
        <w:rPr>
          <w:rFonts w:cs="Times New Roman"/>
          <w:color w:val="000000" w:themeColor="text1"/>
          <w:sz w:val="20"/>
          <w:szCs w:val="20"/>
        </w:rPr>
        <w:t xml:space="preserve"> jeden”</w:t>
      </w:r>
    </w:p>
    <w:p w14:paraId="4ED316C9" w14:textId="4F30FBC2" w:rsidR="009F778B" w:rsidRPr="00CA1E8A" w:rsidRDefault="00920E27"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Ale zase </w:t>
      </w:r>
      <w:r w:rsidR="009F778B" w:rsidRPr="00CA1E8A">
        <w:rPr>
          <w:rFonts w:cs="Times New Roman"/>
          <w:color w:val="000000" w:themeColor="text1"/>
          <w:sz w:val="20"/>
          <w:szCs w:val="20"/>
        </w:rPr>
        <w:t xml:space="preserve">se </w:t>
      </w:r>
      <w:r w:rsidRPr="00CA1E8A">
        <w:rPr>
          <w:rFonts w:cs="Times New Roman"/>
          <w:color w:val="000000" w:themeColor="text1"/>
          <w:sz w:val="20"/>
          <w:szCs w:val="20"/>
        </w:rPr>
        <w:t xml:space="preserve">tady </w:t>
      </w:r>
      <w:r w:rsidR="006A0193" w:rsidRPr="00CA1E8A">
        <w:rPr>
          <w:rFonts w:cs="Times New Roman"/>
          <w:color w:val="000000" w:themeColor="text1"/>
          <w:sz w:val="20"/>
          <w:szCs w:val="20"/>
        </w:rPr>
        <w:t>tím</w:t>
      </w:r>
      <w:r w:rsidR="008655D3">
        <w:rPr>
          <w:rFonts w:cs="Times New Roman"/>
          <w:color w:val="000000" w:themeColor="text1"/>
          <w:sz w:val="20"/>
          <w:szCs w:val="20"/>
        </w:rPr>
        <w:t xml:space="preserve"> učíme fair play. Fair play. </w:t>
      </w:r>
      <w:r w:rsidRPr="00CA1E8A">
        <w:rPr>
          <w:rFonts w:cs="Times New Roman"/>
          <w:color w:val="000000" w:themeColor="text1"/>
          <w:sz w:val="20"/>
          <w:szCs w:val="20"/>
        </w:rPr>
        <w:t>Jo</w:t>
      </w:r>
      <w:r w:rsidR="00D57ADD" w:rsidRPr="00CA1E8A">
        <w:rPr>
          <w:rFonts w:cs="Times New Roman"/>
          <w:color w:val="000000" w:themeColor="text1"/>
          <w:sz w:val="20"/>
          <w:szCs w:val="20"/>
        </w:rPr>
        <w:t>.</w:t>
      </w:r>
      <w:r w:rsidR="008655D3">
        <w:rPr>
          <w:rFonts w:cs="Times New Roman"/>
          <w:color w:val="000000" w:themeColor="text1"/>
          <w:sz w:val="20"/>
          <w:szCs w:val="20"/>
        </w:rPr>
        <w:t xml:space="preserve"> </w:t>
      </w:r>
      <w:r w:rsidR="009F778B" w:rsidRPr="00CA1E8A">
        <w:rPr>
          <w:rFonts w:cs="Times New Roman"/>
          <w:color w:val="000000" w:themeColor="text1"/>
          <w:sz w:val="20"/>
          <w:szCs w:val="20"/>
        </w:rPr>
        <w:t>To je pravda.</w:t>
      </w:r>
    </w:p>
    <w:p w14:paraId="086D8444" w14:textId="326A47AB" w:rsidR="00920E27" w:rsidRPr="008655D3" w:rsidRDefault="008655D3" w:rsidP="00CA1E8A">
      <w:pPr>
        <w:spacing w:after="0" w:line="360" w:lineRule="auto"/>
        <w:rPr>
          <w:rFonts w:cs="Times New Roman"/>
          <w:color w:val="000000" w:themeColor="text1"/>
          <w:sz w:val="20"/>
          <w:szCs w:val="20"/>
        </w:rPr>
      </w:pPr>
      <w:r w:rsidRPr="008655D3">
        <w:rPr>
          <w:rFonts w:cs="Times New Roman"/>
          <w:color w:val="000000" w:themeColor="text1"/>
          <w:sz w:val="20"/>
          <w:szCs w:val="20"/>
        </w:rPr>
        <w:t>(…)</w:t>
      </w:r>
    </w:p>
    <w:p w14:paraId="1A229AB5" w14:textId="60468E1E" w:rsidR="0046174F" w:rsidRPr="00CA1E8A" w:rsidRDefault="00500D13"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Mi </w:t>
      </w:r>
      <w:r w:rsidR="008655D3">
        <w:rPr>
          <w:rFonts w:cs="Times New Roman"/>
          <w:color w:val="000000" w:themeColor="text1"/>
          <w:sz w:val="20"/>
          <w:szCs w:val="20"/>
        </w:rPr>
        <w:t>tak</w:t>
      </w:r>
      <w:r w:rsidRPr="00CA1E8A">
        <w:rPr>
          <w:rFonts w:cs="Times New Roman"/>
          <w:color w:val="000000" w:themeColor="text1"/>
          <w:sz w:val="20"/>
          <w:szCs w:val="20"/>
        </w:rPr>
        <w:t xml:space="preserve"> </w:t>
      </w:r>
      <w:r w:rsidR="00C877B7" w:rsidRPr="00CA1E8A">
        <w:rPr>
          <w:rFonts w:cs="Times New Roman"/>
          <w:color w:val="000000" w:themeColor="text1"/>
          <w:sz w:val="20"/>
          <w:szCs w:val="20"/>
        </w:rPr>
        <w:t>je příjemný</w:t>
      </w:r>
      <w:r w:rsidR="00C80121" w:rsidRPr="00CA1E8A">
        <w:rPr>
          <w:rFonts w:cs="Times New Roman"/>
          <w:color w:val="000000" w:themeColor="text1"/>
          <w:sz w:val="20"/>
          <w:szCs w:val="20"/>
        </w:rPr>
        <w:t xml:space="preserve"> ten kontakt </w:t>
      </w:r>
      <w:r w:rsidR="008655D3">
        <w:rPr>
          <w:rFonts w:cs="Times New Roman"/>
          <w:color w:val="000000" w:themeColor="text1"/>
          <w:sz w:val="20"/>
          <w:szCs w:val="20"/>
        </w:rPr>
        <w:t xml:space="preserve">jako </w:t>
      </w:r>
      <w:r w:rsidR="00C80121" w:rsidRPr="00CA1E8A">
        <w:rPr>
          <w:rFonts w:cs="Times New Roman"/>
          <w:color w:val="000000" w:themeColor="text1"/>
          <w:sz w:val="20"/>
          <w:szCs w:val="20"/>
        </w:rPr>
        <w:t>s těm</w:t>
      </w:r>
      <w:r w:rsidR="00AF7690" w:rsidRPr="00CA1E8A">
        <w:rPr>
          <w:rFonts w:cs="Times New Roman"/>
          <w:color w:val="000000" w:themeColor="text1"/>
          <w:sz w:val="20"/>
          <w:szCs w:val="20"/>
        </w:rPr>
        <w:t>a</w:t>
      </w:r>
      <w:r w:rsidR="00C80121" w:rsidRPr="00CA1E8A">
        <w:rPr>
          <w:rFonts w:cs="Times New Roman"/>
          <w:color w:val="000000" w:themeColor="text1"/>
          <w:sz w:val="20"/>
          <w:szCs w:val="20"/>
        </w:rPr>
        <w:t xml:space="preserve"> vedoucíma. </w:t>
      </w:r>
      <w:r w:rsidR="00AF7690" w:rsidRPr="00CA1E8A">
        <w:rPr>
          <w:rFonts w:cs="Times New Roman"/>
          <w:color w:val="000000" w:themeColor="text1"/>
          <w:sz w:val="20"/>
          <w:szCs w:val="20"/>
        </w:rPr>
        <w:t>Že f</w:t>
      </w:r>
      <w:r w:rsidR="00C80121" w:rsidRPr="00CA1E8A">
        <w:rPr>
          <w:rFonts w:cs="Times New Roman"/>
          <w:color w:val="000000" w:themeColor="text1"/>
          <w:sz w:val="20"/>
          <w:szCs w:val="20"/>
        </w:rPr>
        <w:t>akt</w:t>
      </w:r>
      <w:r w:rsidR="00AF7690" w:rsidRPr="00CA1E8A">
        <w:rPr>
          <w:rFonts w:cs="Times New Roman"/>
          <w:color w:val="000000" w:themeColor="text1"/>
          <w:sz w:val="20"/>
          <w:szCs w:val="20"/>
        </w:rPr>
        <w:t>,</w:t>
      </w:r>
      <w:r w:rsidR="00C80121" w:rsidRPr="00CA1E8A">
        <w:rPr>
          <w:rFonts w:cs="Times New Roman"/>
          <w:color w:val="000000" w:themeColor="text1"/>
          <w:sz w:val="20"/>
          <w:szCs w:val="20"/>
        </w:rPr>
        <w:t xml:space="preserve"> když jsem k někomu </w:t>
      </w:r>
      <w:r w:rsidR="00794EDF" w:rsidRPr="00CA1E8A">
        <w:rPr>
          <w:rFonts w:cs="Times New Roman"/>
          <w:color w:val="000000" w:themeColor="text1"/>
          <w:sz w:val="20"/>
          <w:szCs w:val="20"/>
        </w:rPr>
        <w:t>přiběhl</w:t>
      </w:r>
      <w:r w:rsidR="00C80121" w:rsidRPr="00CA1E8A">
        <w:rPr>
          <w:rFonts w:cs="Times New Roman"/>
          <w:color w:val="000000" w:themeColor="text1"/>
          <w:sz w:val="20"/>
          <w:szCs w:val="20"/>
        </w:rPr>
        <w:t>, tak jsem s</w:t>
      </w:r>
      <w:r w:rsidR="00794EDF" w:rsidRPr="00CA1E8A">
        <w:rPr>
          <w:rFonts w:cs="Times New Roman"/>
          <w:color w:val="000000" w:themeColor="text1"/>
          <w:sz w:val="20"/>
          <w:szCs w:val="20"/>
        </w:rPr>
        <w:t> </w:t>
      </w:r>
      <w:r w:rsidR="00C80121" w:rsidRPr="00CA1E8A">
        <w:rPr>
          <w:rFonts w:cs="Times New Roman"/>
          <w:color w:val="000000" w:themeColor="text1"/>
          <w:sz w:val="20"/>
          <w:szCs w:val="20"/>
        </w:rPr>
        <w:t>ním</w:t>
      </w:r>
      <w:r w:rsidR="00794EDF" w:rsidRPr="00CA1E8A">
        <w:rPr>
          <w:rFonts w:cs="Times New Roman"/>
          <w:color w:val="000000" w:themeColor="text1"/>
          <w:sz w:val="20"/>
          <w:szCs w:val="20"/>
        </w:rPr>
        <w:t xml:space="preserve"> aji jako</w:t>
      </w:r>
      <w:r w:rsidR="00C80121" w:rsidRPr="00CA1E8A">
        <w:rPr>
          <w:rFonts w:cs="Times New Roman"/>
          <w:color w:val="000000" w:themeColor="text1"/>
          <w:sz w:val="20"/>
          <w:szCs w:val="20"/>
        </w:rPr>
        <w:t xml:space="preserve"> hodil slovo a zase jsem běžel zpátky</w:t>
      </w:r>
      <w:r w:rsidR="0046174F" w:rsidRPr="00CA1E8A">
        <w:rPr>
          <w:rFonts w:cs="Times New Roman"/>
          <w:color w:val="000000" w:themeColor="text1"/>
          <w:sz w:val="20"/>
          <w:szCs w:val="20"/>
        </w:rPr>
        <w:t xml:space="preserve"> že</w:t>
      </w:r>
      <w:r w:rsidR="00C80121" w:rsidRPr="00CA1E8A">
        <w:rPr>
          <w:rFonts w:cs="Times New Roman"/>
          <w:color w:val="000000" w:themeColor="text1"/>
          <w:sz w:val="20"/>
          <w:szCs w:val="20"/>
        </w:rPr>
        <w:t>.</w:t>
      </w:r>
    </w:p>
    <w:p w14:paraId="4165E441" w14:textId="44EC990D" w:rsidR="00500D13" w:rsidRPr="00CA1E8A" w:rsidRDefault="008655D3" w:rsidP="00CA1E8A">
      <w:pPr>
        <w:spacing w:after="0" w:line="360" w:lineRule="auto"/>
        <w:rPr>
          <w:rFonts w:cs="Times New Roman"/>
          <w:color w:val="000000" w:themeColor="text1"/>
          <w:sz w:val="20"/>
          <w:szCs w:val="20"/>
        </w:rPr>
      </w:pPr>
      <w:r>
        <w:rPr>
          <w:rFonts w:cs="Times New Roman"/>
          <w:color w:val="000000" w:themeColor="text1"/>
          <w:sz w:val="20"/>
          <w:szCs w:val="20"/>
        </w:rPr>
        <w:t>No přesně. To ti</w:t>
      </w:r>
      <w:r w:rsidR="007101C0" w:rsidRPr="00CA1E8A">
        <w:rPr>
          <w:rFonts w:cs="Times New Roman"/>
          <w:color w:val="000000" w:themeColor="text1"/>
          <w:sz w:val="20"/>
          <w:szCs w:val="20"/>
        </w:rPr>
        <w:t xml:space="preserve"> ten stroj neřekne </w:t>
      </w:r>
      <w:r w:rsidRPr="00CA1E8A">
        <w:rPr>
          <w:rFonts w:cs="Times New Roman"/>
          <w:color w:val="000000" w:themeColor="text1"/>
          <w:sz w:val="20"/>
          <w:szCs w:val="20"/>
        </w:rPr>
        <w:t xml:space="preserve">jako </w:t>
      </w:r>
      <w:r w:rsidR="007101C0" w:rsidRPr="00CA1E8A">
        <w:rPr>
          <w:rFonts w:cs="Times New Roman"/>
          <w:color w:val="000000" w:themeColor="text1"/>
          <w:sz w:val="20"/>
          <w:szCs w:val="20"/>
        </w:rPr>
        <w:t>„zdar”</w:t>
      </w:r>
      <w:r>
        <w:rPr>
          <w:rFonts w:cs="Times New Roman"/>
          <w:color w:val="000000" w:themeColor="text1"/>
          <w:sz w:val="20"/>
          <w:szCs w:val="20"/>
        </w:rPr>
        <w:t>,</w:t>
      </w:r>
      <w:r w:rsidR="007101C0" w:rsidRPr="00CA1E8A">
        <w:rPr>
          <w:rFonts w:cs="Times New Roman"/>
          <w:color w:val="000000" w:themeColor="text1"/>
          <w:sz w:val="20"/>
          <w:szCs w:val="20"/>
        </w:rPr>
        <w:t xml:space="preserve"> a nebo že</w:t>
      </w:r>
      <w:r>
        <w:rPr>
          <w:rFonts w:cs="Times New Roman"/>
          <w:color w:val="000000" w:themeColor="text1"/>
          <w:sz w:val="20"/>
          <w:szCs w:val="20"/>
        </w:rPr>
        <w:t>,</w:t>
      </w:r>
      <w:r w:rsidR="007101C0" w:rsidRPr="00CA1E8A">
        <w:rPr>
          <w:rFonts w:cs="Times New Roman"/>
          <w:color w:val="000000" w:themeColor="text1"/>
          <w:sz w:val="20"/>
          <w:szCs w:val="20"/>
        </w:rPr>
        <w:t xml:space="preserve"> „ co tu běháš v kopřivách”</w:t>
      </w:r>
      <w:r>
        <w:rPr>
          <w:rFonts w:cs="Times New Roman"/>
          <w:color w:val="000000" w:themeColor="text1"/>
          <w:sz w:val="20"/>
          <w:szCs w:val="20"/>
        </w:rPr>
        <w:t>,</w:t>
      </w:r>
      <w:r w:rsidR="007101C0" w:rsidRPr="00CA1E8A">
        <w:rPr>
          <w:rFonts w:cs="Times New Roman"/>
          <w:color w:val="000000" w:themeColor="text1"/>
          <w:sz w:val="20"/>
          <w:szCs w:val="20"/>
        </w:rPr>
        <w:t xml:space="preserve"> Že to ti jako n</w:t>
      </w:r>
      <w:r w:rsidR="00FE1535" w:rsidRPr="00CA1E8A">
        <w:rPr>
          <w:rFonts w:cs="Times New Roman"/>
          <w:color w:val="000000" w:themeColor="text1"/>
          <w:sz w:val="20"/>
          <w:szCs w:val="20"/>
        </w:rPr>
        <w:t>e</w:t>
      </w:r>
      <w:r w:rsidR="007101C0" w:rsidRPr="00CA1E8A">
        <w:rPr>
          <w:rFonts w:cs="Times New Roman"/>
          <w:color w:val="000000" w:themeColor="text1"/>
          <w:sz w:val="20"/>
          <w:szCs w:val="20"/>
        </w:rPr>
        <w:t>řekne stroj</w:t>
      </w:r>
      <w:r w:rsidR="00FE1535" w:rsidRPr="00CA1E8A">
        <w:rPr>
          <w:rFonts w:cs="Times New Roman"/>
          <w:color w:val="000000" w:themeColor="text1"/>
          <w:sz w:val="20"/>
          <w:szCs w:val="20"/>
        </w:rPr>
        <w:t xml:space="preserve">. Lukas </w:t>
      </w:r>
      <w:r>
        <w:rPr>
          <w:rFonts w:cs="Times New Roman"/>
          <w:color w:val="000000" w:themeColor="text1"/>
          <w:sz w:val="20"/>
          <w:szCs w:val="20"/>
        </w:rPr>
        <w:t>jo. Lukas</w:t>
      </w:r>
      <w:r w:rsidR="00FE6883" w:rsidRPr="00CA1E8A">
        <w:rPr>
          <w:rFonts w:cs="Times New Roman"/>
          <w:color w:val="000000" w:themeColor="text1"/>
          <w:sz w:val="20"/>
          <w:szCs w:val="20"/>
        </w:rPr>
        <w:t xml:space="preserve"> </w:t>
      </w:r>
      <w:r w:rsidR="00FE1535" w:rsidRPr="00CA1E8A">
        <w:rPr>
          <w:rFonts w:cs="Times New Roman"/>
          <w:color w:val="000000" w:themeColor="text1"/>
          <w:sz w:val="20"/>
          <w:szCs w:val="20"/>
        </w:rPr>
        <w:t>se ti ještě vysměje</w:t>
      </w:r>
      <w:r w:rsidR="00FE6883" w:rsidRPr="00CA1E8A">
        <w:rPr>
          <w:rFonts w:cs="Times New Roman"/>
          <w:color w:val="000000" w:themeColor="text1"/>
          <w:sz w:val="20"/>
          <w:szCs w:val="20"/>
        </w:rPr>
        <w:t>, ale stroj ne.</w:t>
      </w:r>
    </w:p>
    <w:p w14:paraId="4CF1A69B" w14:textId="1225B7EB" w:rsidR="00FE1535" w:rsidRPr="00CA1E8A" w:rsidRDefault="008655D3" w:rsidP="00CA1E8A">
      <w:pPr>
        <w:spacing w:after="0" w:line="360" w:lineRule="auto"/>
        <w:rPr>
          <w:rFonts w:cs="Times New Roman"/>
          <w:color w:val="000000" w:themeColor="text1"/>
          <w:sz w:val="20"/>
          <w:szCs w:val="20"/>
        </w:rPr>
      </w:pPr>
      <w:r>
        <w:rPr>
          <w:rFonts w:cs="Times New Roman"/>
          <w:color w:val="000000" w:themeColor="text1"/>
          <w:sz w:val="20"/>
          <w:szCs w:val="20"/>
        </w:rPr>
        <w:t xml:space="preserve">Mě </w:t>
      </w:r>
      <w:r w:rsidR="00FE1535" w:rsidRPr="00CA1E8A">
        <w:rPr>
          <w:rFonts w:cs="Times New Roman"/>
          <w:color w:val="000000" w:themeColor="text1"/>
          <w:sz w:val="20"/>
          <w:szCs w:val="20"/>
        </w:rPr>
        <w:t>přišlo zajímavé, že se měnily ty barvy, jakože že prostě</w:t>
      </w:r>
      <w:r w:rsidR="00FA6BF6" w:rsidRPr="00CA1E8A">
        <w:rPr>
          <w:rFonts w:cs="Times New Roman"/>
          <w:color w:val="000000" w:themeColor="text1"/>
          <w:sz w:val="20"/>
          <w:szCs w:val="20"/>
        </w:rPr>
        <w:t xml:space="preserve"> vedoucí se </w:t>
      </w:r>
      <w:r w:rsidR="00FE6883" w:rsidRPr="00CA1E8A">
        <w:rPr>
          <w:rFonts w:cs="Times New Roman"/>
          <w:color w:val="000000" w:themeColor="text1"/>
          <w:sz w:val="20"/>
          <w:szCs w:val="20"/>
        </w:rPr>
        <w:t>nějak</w:t>
      </w:r>
      <w:r w:rsidR="00FA6BF6" w:rsidRPr="00CA1E8A">
        <w:rPr>
          <w:rFonts w:cs="Times New Roman"/>
          <w:color w:val="000000" w:themeColor="text1"/>
          <w:sz w:val="20"/>
          <w:szCs w:val="20"/>
        </w:rPr>
        <w:t xml:space="preserve"> neteleportnou</w:t>
      </w:r>
      <w:r w:rsidR="0043405C" w:rsidRPr="00CA1E8A">
        <w:rPr>
          <w:rFonts w:cs="Times New Roman"/>
          <w:color w:val="000000" w:themeColor="text1"/>
          <w:sz w:val="20"/>
          <w:szCs w:val="20"/>
        </w:rPr>
        <w:t xml:space="preserve"> a </w:t>
      </w:r>
      <w:r w:rsidR="00FA6BF6" w:rsidRPr="00CA1E8A">
        <w:rPr>
          <w:rFonts w:cs="Times New Roman"/>
          <w:color w:val="000000" w:themeColor="text1"/>
          <w:sz w:val="20"/>
          <w:szCs w:val="20"/>
        </w:rPr>
        <w:t>jakože to bylo husté.</w:t>
      </w:r>
    </w:p>
    <w:p w14:paraId="4040BD26" w14:textId="5FAEBD37" w:rsidR="0043405C" w:rsidRPr="00CA1E8A" w:rsidRDefault="0043405C"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Jo no</w:t>
      </w:r>
      <w:r w:rsidR="008655D3">
        <w:rPr>
          <w:rFonts w:cs="Times New Roman"/>
          <w:color w:val="000000" w:themeColor="text1"/>
          <w:sz w:val="20"/>
          <w:szCs w:val="20"/>
        </w:rPr>
        <w:t xml:space="preserve">. </w:t>
      </w:r>
      <w:r w:rsidR="00FA6BF6" w:rsidRPr="00CA1E8A">
        <w:rPr>
          <w:rFonts w:cs="Times New Roman"/>
          <w:color w:val="000000" w:themeColor="text1"/>
          <w:sz w:val="20"/>
          <w:szCs w:val="20"/>
        </w:rPr>
        <w:t>Jako to bylo husté</w:t>
      </w:r>
      <w:r w:rsidRPr="00CA1E8A">
        <w:rPr>
          <w:rFonts w:cs="Times New Roman"/>
          <w:color w:val="000000" w:themeColor="text1"/>
          <w:sz w:val="20"/>
          <w:szCs w:val="20"/>
        </w:rPr>
        <w:t>.</w:t>
      </w:r>
      <w:r w:rsidR="008655D3">
        <w:rPr>
          <w:rFonts w:cs="Times New Roman"/>
          <w:color w:val="000000" w:themeColor="text1"/>
          <w:sz w:val="20"/>
          <w:szCs w:val="20"/>
        </w:rPr>
        <w:t xml:space="preserve"> </w:t>
      </w:r>
      <w:r w:rsidRPr="00CA1E8A">
        <w:rPr>
          <w:rFonts w:cs="Times New Roman"/>
          <w:color w:val="000000" w:themeColor="text1"/>
          <w:sz w:val="20"/>
          <w:szCs w:val="20"/>
        </w:rPr>
        <w:t>Je to zajímavé.</w:t>
      </w:r>
    </w:p>
    <w:p w14:paraId="228A019F" w14:textId="565C913E" w:rsidR="00FA6BF6" w:rsidRPr="00CA1E8A" w:rsidRDefault="00FA6BF6"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Jako je dobré, že tam jsou i ty </w:t>
      </w:r>
      <w:r w:rsidR="0043405C" w:rsidRPr="00CA1E8A">
        <w:rPr>
          <w:rFonts w:cs="Times New Roman"/>
          <w:color w:val="000000" w:themeColor="text1"/>
          <w:sz w:val="20"/>
          <w:szCs w:val="20"/>
        </w:rPr>
        <w:t>moderní</w:t>
      </w:r>
      <w:r w:rsidRPr="00CA1E8A">
        <w:rPr>
          <w:rFonts w:cs="Times New Roman"/>
          <w:color w:val="000000" w:themeColor="text1"/>
          <w:sz w:val="20"/>
          <w:szCs w:val="20"/>
        </w:rPr>
        <w:t xml:space="preserve"> technologie zapojen</w:t>
      </w:r>
      <w:r w:rsidR="00233DDA" w:rsidRPr="00CA1E8A">
        <w:rPr>
          <w:rFonts w:cs="Times New Roman"/>
          <w:color w:val="000000" w:themeColor="text1"/>
          <w:sz w:val="20"/>
          <w:szCs w:val="20"/>
        </w:rPr>
        <w:t>y</w:t>
      </w:r>
      <w:r w:rsidR="007F3206" w:rsidRPr="00CA1E8A">
        <w:rPr>
          <w:rFonts w:cs="Times New Roman"/>
          <w:color w:val="000000" w:themeColor="text1"/>
          <w:sz w:val="20"/>
          <w:szCs w:val="20"/>
        </w:rPr>
        <w:t>, ale zase táborové hry jsou táborové hry.</w:t>
      </w:r>
    </w:p>
    <w:p w14:paraId="6CBB3FAB" w14:textId="356BA78D" w:rsidR="00233DDA" w:rsidRPr="00CA1E8A" w:rsidRDefault="007F3206"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J</w:t>
      </w:r>
      <w:r w:rsidR="00233DDA" w:rsidRPr="00CA1E8A">
        <w:rPr>
          <w:rFonts w:cs="Times New Roman"/>
          <w:color w:val="000000" w:themeColor="text1"/>
          <w:sz w:val="20"/>
          <w:szCs w:val="20"/>
        </w:rPr>
        <w:t xml:space="preserve">á </w:t>
      </w:r>
      <w:r w:rsidRPr="00CA1E8A">
        <w:rPr>
          <w:rFonts w:cs="Times New Roman"/>
          <w:color w:val="000000" w:themeColor="text1"/>
          <w:sz w:val="20"/>
          <w:szCs w:val="20"/>
        </w:rPr>
        <w:t xml:space="preserve">asi jak Rebelka, prostě na tábor nepatří žádná </w:t>
      </w:r>
      <w:r w:rsidR="00233DDA" w:rsidRPr="00CA1E8A">
        <w:rPr>
          <w:rFonts w:cs="Times New Roman"/>
          <w:color w:val="000000" w:themeColor="text1"/>
          <w:sz w:val="20"/>
          <w:szCs w:val="20"/>
        </w:rPr>
        <w:t>elektronika</w:t>
      </w:r>
      <w:r w:rsidR="008655D3">
        <w:rPr>
          <w:rFonts w:cs="Times New Roman"/>
          <w:color w:val="000000" w:themeColor="text1"/>
          <w:sz w:val="20"/>
          <w:szCs w:val="20"/>
        </w:rPr>
        <w:t xml:space="preserve">. </w:t>
      </w:r>
      <w:r w:rsidR="00233DDA" w:rsidRPr="00CA1E8A">
        <w:rPr>
          <w:rFonts w:cs="Times New Roman"/>
          <w:color w:val="000000" w:themeColor="text1"/>
          <w:sz w:val="20"/>
          <w:szCs w:val="20"/>
        </w:rPr>
        <w:t>Přesně.</w:t>
      </w:r>
    </w:p>
    <w:p w14:paraId="66A656C6" w14:textId="5690BBA0" w:rsidR="004E3D49" w:rsidRPr="00CA1E8A" w:rsidRDefault="007F3206"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Jako jo</w:t>
      </w:r>
      <w:r w:rsidR="000C03EE" w:rsidRPr="00CA1E8A">
        <w:rPr>
          <w:rFonts w:cs="Times New Roman"/>
          <w:color w:val="000000" w:themeColor="text1"/>
          <w:sz w:val="20"/>
          <w:szCs w:val="20"/>
        </w:rPr>
        <w:t>,</w:t>
      </w:r>
      <w:r w:rsidRPr="00CA1E8A">
        <w:rPr>
          <w:rFonts w:cs="Times New Roman"/>
          <w:color w:val="000000" w:themeColor="text1"/>
          <w:sz w:val="20"/>
          <w:szCs w:val="20"/>
        </w:rPr>
        <w:t xml:space="preserve"> tady</w:t>
      </w:r>
      <w:r w:rsidR="000C03EE" w:rsidRPr="00CA1E8A">
        <w:rPr>
          <w:rFonts w:cs="Times New Roman"/>
          <w:color w:val="000000" w:themeColor="text1"/>
          <w:sz w:val="20"/>
          <w:szCs w:val="20"/>
        </w:rPr>
        <w:t xml:space="preserve"> </w:t>
      </w:r>
      <w:r w:rsidRPr="00CA1E8A">
        <w:rPr>
          <w:rFonts w:cs="Times New Roman"/>
          <w:color w:val="000000" w:themeColor="text1"/>
          <w:sz w:val="20"/>
          <w:szCs w:val="20"/>
        </w:rPr>
        <w:t xml:space="preserve">ta </w:t>
      </w:r>
      <w:r w:rsidR="008655D3">
        <w:rPr>
          <w:rFonts w:cs="Times New Roman"/>
          <w:color w:val="000000" w:themeColor="text1"/>
          <w:sz w:val="20"/>
          <w:szCs w:val="20"/>
        </w:rPr>
        <w:t>krabička je dobrá, jak jsme</w:t>
      </w:r>
      <w:r w:rsidR="00364CE5" w:rsidRPr="00CA1E8A">
        <w:rPr>
          <w:rFonts w:cs="Times New Roman"/>
          <w:color w:val="000000" w:themeColor="text1"/>
          <w:sz w:val="20"/>
          <w:szCs w:val="20"/>
        </w:rPr>
        <w:t xml:space="preserve"> hráli před tím tu hru s tím kódem, </w:t>
      </w:r>
      <w:r w:rsidR="008655D3">
        <w:rPr>
          <w:rFonts w:cs="Times New Roman"/>
          <w:color w:val="000000" w:themeColor="text1"/>
          <w:sz w:val="20"/>
          <w:szCs w:val="20"/>
        </w:rPr>
        <w:t xml:space="preserve">jak jsme tam museli ťukat ten kód. Jo, jo. </w:t>
      </w:r>
      <w:r w:rsidR="000C03EE" w:rsidRPr="00CA1E8A">
        <w:rPr>
          <w:rFonts w:cs="Times New Roman"/>
          <w:color w:val="000000" w:themeColor="text1"/>
          <w:sz w:val="20"/>
          <w:szCs w:val="20"/>
        </w:rPr>
        <w:t xml:space="preserve">To bylo hodně dobré. </w:t>
      </w:r>
    </w:p>
    <w:p w14:paraId="4FEB8E6A" w14:textId="639FFC51" w:rsidR="007F3206" w:rsidRPr="00CA1E8A" w:rsidRDefault="004E3D49"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Tak</w:t>
      </w:r>
      <w:r w:rsidR="00364CE5" w:rsidRPr="00CA1E8A">
        <w:rPr>
          <w:rFonts w:cs="Times New Roman"/>
          <w:color w:val="000000" w:themeColor="text1"/>
          <w:sz w:val="20"/>
          <w:szCs w:val="20"/>
        </w:rPr>
        <w:t xml:space="preserve"> ta krabička byla lepší</w:t>
      </w:r>
      <w:r w:rsidR="008655D3">
        <w:rPr>
          <w:rFonts w:cs="Times New Roman"/>
          <w:color w:val="000000" w:themeColor="text1"/>
          <w:sz w:val="20"/>
          <w:szCs w:val="20"/>
        </w:rPr>
        <w:t>,</w:t>
      </w:r>
      <w:r w:rsidR="00364CE5" w:rsidRPr="00CA1E8A">
        <w:rPr>
          <w:rFonts w:cs="Times New Roman"/>
          <w:color w:val="000000" w:themeColor="text1"/>
          <w:sz w:val="20"/>
          <w:szCs w:val="20"/>
        </w:rPr>
        <w:t xml:space="preserve"> jak</w:t>
      </w:r>
      <w:r w:rsidR="00BF1A18" w:rsidRPr="00CA1E8A">
        <w:rPr>
          <w:rFonts w:cs="Times New Roman"/>
          <w:color w:val="000000" w:themeColor="text1"/>
          <w:sz w:val="20"/>
          <w:szCs w:val="20"/>
        </w:rPr>
        <w:t xml:space="preserve"> to diktovat třeba </w:t>
      </w:r>
      <w:r w:rsidR="002A6208" w:rsidRPr="00CA1E8A">
        <w:rPr>
          <w:rFonts w:cs="Times New Roman"/>
          <w:color w:val="000000" w:themeColor="text1"/>
          <w:sz w:val="20"/>
          <w:szCs w:val="20"/>
        </w:rPr>
        <w:t xml:space="preserve">jako </w:t>
      </w:r>
      <w:r w:rsidR="00BF1A18" w:rsidRPr="00CA1E8A">
        <w:rPr>
          <w:rFonts w:cs="Times New Roman"/>
          <w:color w:val="000000" w:themeColor="text1"/>
          <w:sz w:val="20"/>
          <w:szCs w:val="20"/>
        </w:rPr>
        <w:t>tobě</w:t>
      </w:r>
      <w:r w:rsidR="002A6208" w:rsidRPr="00CA1E8A">
        <w:rPr>
          <w:rFonts w:cs="Times New Roman"/>
          <w:color w:val="000000" w:themeColor="text1"/>
          <w:sz w:val="20"/>
          <w:szCs w:val="20"/>
        </w:rPr>
        <w:t>. Víš co</w:t>
      </w:r>
      <w:r w:rsidR="002B0AB8" w:rsidRPr="00CA1E8A">
        <w:rPr>
          <w:rFonts w:cs="Times New Roman"/>
          <w:color w:val="000000" w:themeColor="text1"/>
          <w:sz w:val="20"/>
          <w:szCs w:val="20"/>
        </w:rPr>
        <w:t>,</w:t>
      </w:r>
      <w:r w:rsidR="002A6208" w:rsidRPr="00CA1E8A">
        <w:rPr>
          <w:rFonts w:cs="Times New Roman"/>
          <w:color w:val="000000" w:themeColor="text1"/>
          <w:sz w:val="20"/>
          <w:szCs w:val="20"/>
        </w:rPr>
        <w:t xml:space="preserve"> ty barvy.</w:t>
      </w:r>
    </w:p>
    <w:p w14:paraId="45248C8A" w14:textId="2ABC8565" w:rsidR="00364CE5" w:rsidRPr="00CA1E8A" w:rsidRDefault="008655D3" w:rsidP="00CA1E8A">
      <w:pPr>
        <w:spacing w:after="0" w:line="360" w:lineRule="auto"/>
        <w:rPr>
          <w:rFonts w:cs="Times New Roman"/>
          <w:color w:val="000000" w:themeColor="text1"/>
          <w:sz w:val="20"/>
          <w:szCs w:val="20"/>
        </w:rPr>
      </w:pPr>
      <w:r>
        <w:rPr>
          <w:rFonts w:cs="Times New Roman"/>
          <w:color w:val="000000" w:themeColor="text1"/>
          <w:sz w:val="20"/>
          <w:szCs w:val="20"/>
        </w:rPr>
        <w:t>To bylo hodně dobré</w:t>
      </w:r>
      <w:r w:rsidR="00364CE5" w:rsidRPr="00CA1E8A">
        <w:rPr>
          <w:rFonts w:cs="Times New Roman"/>
          <w:color w:val="000000" w:themeColor="text1"/>
          <w:sz w:val="20"/>
          <w:szCs w:val="20"/>
        </w:rPr>
        <w:t xml:space="preserve"> ozvlášt</w:t>
      </w:r>
      <w:r w:rsidR="00860503" w:rsidRPr="00CA1E8A">
        <w:rPr>
          <w:rFonts w:cs="Times New Roman"/>
          <w:color w:val="000000" w:themeColor="text1"/>
          <w:sz w:val="20"/>
          <w:szCs w:val="20"/>
        </w:rPr>
        <w:t>nění.</w:t>
      </w:r>
    </w:p>
    <w:p w14:paraId="434D897C" w14:textId="30E55438" w:rsidR="00860503" w:rsidRPr="00CA1E8A" w:rsidRDefault="008655D3" w:rsidP="00CA1E8A">
      <w:pPr>
        <w:spacing w:after="0" w:line="360" w:lineRule="auto"/>
        <w:rPr>
          <w:rFonts w:cs="Times New Roman"/>
          <w:color w:val="000000" w:themeColor="text1"/>
          <w:sz w:val="20"/>
          <w:szCs w:val="20"/>
        </w:rPr>
      </w:pPr>
      <w:r>
        <w:rPr>
          <w:rFonts w:cs="Times New Roman"/>
          <w:color w:val="000000" w:themeColor="text1"/>
          <w:sz w:val="20"/>
          <w:szCs w:val="20"/>
        </w:rPr>
        <w:lastRenderedPageBreak/>
        <w:t>Bylo to takové, že jsme</w:t>
      </w:r>
      <w:r w:rsidR="00860503" w:rsidRPr="00CA1E8A">
        <w:rPr>
          <w:rFonts w:cs="Times New Roman"/>
          <w:color w:val="000000" w:themeColor="text1"/>
          <w:sz w:val="20"/>
          <w:szCs w:val="20"/>
        </w:rPr>
        <w:t xml:space="preserve"> si museli být jistí</w:t>
      </w:r>
      <w:r>
        <w:rPr>
          <w:rFonts w:cs="Times New Roman"/>
          <w:color w:val="000000" w:themeColor="text1"/>
          <w:sz w:val="20"/>
          <w:szCs w:val="20"/>
        </w:rPr>
        <w:t>,</w:t>
      </w:r>
      <w:r w:rsidR="00860503" w:rsidRPr="00CA1E8A">
        <w:rPr>
          <w:rFonts w:cs="Times New Roman"/>
          <w:color w:val="000000" w:themeColor="text1"/>
          <w:sz w:val="20"/>
          <w:szCs w:val="20"/>
        </w:rPr>
        <w:t xml:space="preserve"> a tady</w:t>
      </w:r>
      <w:r w:rsidR="002B0AB8" w:rsidRPr="00CA1E8A">
        <w:rPr>
          <w:rFonts w:cs="Times New Roman"/>
          <w:color w:val="000000" w:themeColor="text1"/>
          <w:sz w:val="20"/>
          <w:szCs w:val="20"/>
        </w:rPr>
        <w:t xml:space="preserve"> </w:t>
      </w:r>
      <w:r w:rsidR="00860503" w:rsidRPr="00CA1E8A">
        <w:rPr>
          <w:rFonts w:cs="Times New Roman"/>
          <w:color w:val="000000" w:themeColor="text1"/>
          <w:sz w:val="20"/>
          <w:szCs w:val="20"/>
        </w:rPr>
        <w:t xml:space="preserve">to bych asi jako ty běhací hry a ty táborovky klasické bych asi nechal </w:t>
      </w:r>
      <w:r w:rsidR="002B0AB8" w:rsidRPr="00CA1E8A">
        <w:rPr>
          <w:rFonts w:cs="Times New Roman"/>
          <w:color w:val="000000" w:themeColor="text1"/>
          <w:sz w:val="20"/>
          <w:szCs w:val="20"/>
        </w:rPr>
        <w:t xml:space="preserve">jako </w:t>
      </w:r>
      <w:r w:rsidR="00860503" w:rsidRPr="00CA1E8A">
        <w:rPr>
          <w:rFonts w:cs="Times New Roman"/>
          <w:color w:val="000000" w:themeColor="text1"/>
          <w:sz w:val="20"/>
          <w:szCs w:val="20"/>
        </w:rPr>
        <w:t>s tím osobním kontaktem</w:t>
      </w:r>
      <w:r w:rsidR="002B0AB8" w:rsidRPr="00CA1E8A">
        <w:rPr>
          <w:rFonts w:cs="Times New Roman"/>
          <w:color w:val="000000" w:themeColor="text1"/>
          <w:sz w:val="20"/>
          <w:szCs w:val="20"/>
        </w:rPr>
        <w:t xml:space="preserve">. Až </w:t>
      </w:r>
      <w:r w:rsidR="00AA6A5E" w:rsidRPr="00CA1E8A">
        <w:rPr>
          <w:rFonts w:cs="Times New Roman"/>
          <w:color w:val="000000" w:themeColor="text1"/>
          <w:sz w:val="20"/>
          <w:szCs w:val="20"/>
        </w:rPr>
        <w:t>budeš mít</w:t>
      </w:r>
      <w:r w:rsidR="00AC456E" w:rsidRPr="00CA1E8A">
        <w:rPr>
          <w:rFonts w:cs="Times New Roman"/>
          <w:color w:val="000000" w:themeColor="text1"/>
          <w:sz w:val="20"/>
          <w:szCs w:val="20"/>
        </w:rPr>
        <w:t xml:space="preserve"> jako</w:t>
      </w:r>
      <w:r w:rsidR="00AA6A5E" w:rsidRPr="00CA1E8A">
        <w:rPr>
          <w:rFonts w:cs="Times New Roman"/>
          <w:color w:val="000000" w:themeColor="text1"/>
          <w:sz w:val="20"/>
          <w:szCs w:val="20"/>
        </w:rPr>
        <w:t xml:space="preserve"> </w:t>
      </w:r>
      <w:r w:rsidR="00AC456E" w:rsidRPr="00CA1E8A">
        <w:rPr>
          <w:rFonts w:cs="Times New Roman"/>
          <w:color w:val="000000" w:themeColor="text1"/>
          <w:sz w:val="20"/>
          <w:szCs w:val="20"/>
        </w:rPr>
        <w:t xml:space="preserve">takou </w:t>
      </w:r>
      <w:r w:rsidR="00312C44" w:rsidRPr="00CA1E8A">
        <w:rPr>
          <w:rFonts w:cs="Times New Roman"/>
          <w:color w:val="000000" w:themeColor="text1"/>
          <w:sz w:val="20"/>
          <w:szCs w:val="20"/>
        </w:rPr>
        <w:t>nějakou</w:t>
      </w:r>
      <w:r w:rsidR="00AA6A5E" w:rsidRPr="00CA1E8A">
        <w:rPr>
          <w:rFonts w:cs="Times New Roman"/>
          <w:color w:val="000000" w:themeColor="text1"/>
          <w:sz w:val="20"/>
          <w:szCs w:val="20"/>
        </w:rPr>
        <w:t xml:space="preserve"> hru, kde se to tam bude</w:t>
      </w:r>
      <w:r w:rsidR="00312C44" w:rsidRPr="00CA1E8A">
        <w:rPr>
          <w:rFonts w:cs="Times New Roman"/>
          <w:color w:val="000000" w:themeColor="text1"/>
          <w:sz w:val="20"/>
          <w:szCs w:val="20"/>
        </w:rPr>
        <w:t xml:space="preserve"> prostě jako</w:t>
      </w:r>
      <w:r w:rsidR="00AA6A5E" w:rsidRPr="00CA1E8A">
        <w:rPr>
          <w:rFonts w:cs="Times New Roman"/>
          <w:color w:val="000000" w:themeColor="text1"/>
          <w:sz w:val="20"/>
          <w:szCs w:val="20"/>
        </w:rPr>
        <w:t xml:space="preserve"> hodit, že tam zas budeme muset zadat nějaký kód, aby se nám otevřelo toto a toto, tak to bylo </w:t>
      </w:r>
      <w:r w:rsidR="00312C44" w:rsidRPr="00CA1E8A">
        <w:rPr>
          <w:rFonts w:cs="Times New Roman"/>
          <w:color w:val="000000" w:themeColor="text1"/>
          <w:sz w:val="20"/>
          <w:szCs w:val="20"/>
        </w:rPr>
        <w:t xml:space="preserve">jako </w:t>
      </w:r>
      <w:r w:rsidR="00AA6A5E" w:rsidRPr="00CA1E8A">
        <w:rPr>
          <w:rFonts w:cs="Times New Roman"/>
          <w:color w:val="000000" w:themeColor="text1"/>
          <w:sz w:val="20"/>
          <w:szCs w:val="20"/>
        </w:rPr>
        <w:t>fakt d</w:t>
      </w:r>
      <w:r w:rsidR="00725E96" w:rsidRPr="00CA1E8A">
        <w:rPr>
          <w:rFonts w:cs="Times New Roman"/>
          <w:color w:val="000000" w:themeColor="text1"/>
          <w:sz w:val="20"/>
          <w:szCs w:val="20"/>
        </w:rPr>
        <w:t xml:space="preserve">rsné. Ta mě bavilo, to se mi líbilo. </w:t>
      </w:r>
    </w:p>
    <w:p w14:paraId="71310108" w14:textId="52BD4BBB" w:rsidR="00725E96" w:rsidRPr="00CA1E8A" w:rsidRDefault="00725E96"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Ale mě to osobně </w:t>
      </w:r>
      <w:r w:rsidR="00DC10D2" w:rsidRPr="00CA1E8A">
        <w:rPr>
          <w:rFonts w:cs="Times New Roman"/>
          <w:color w:val="000000" w:themeColor="text1"/>
          <w:sz w:val="20"/>
          <w:szCs w:val="20"/>
        </w:rPr>
        <w:t xml:space="preserve">třeba </w:t>
      </w:r>
      <w:r w:rsidRPr="00CA1E8A">
        <w:rPr>
          <w:rFonts w:cs="Times New Roman"/>
          <w:color w:val="000000" w:themeColor="text1"/>
          <w:sz w:val="20"/>
          <w:szCs w:val="20"/>
        </w:rPr>
        <w:t>přišlo jako takové zajímavé ozvlášt</w:t>
      </w:r>
      <w:r w:rsidR="008655D3">
        <w:rPr>
          <w:rFonts w:cs="Times New Roman"/>
          <w:color w:val="000000" w:themeColor="text1"/>
          <w:sz w:val="20"/>
          <w:szCs w:val="20"/>
        </w:rPr>
        <w:t>n</w:t>
      </w:r>
      <w:r w:rsidRPr="00CA1E8A">
        <w:rPr>
          <w:rFonts w:cs="Times New Roman"/>
          <w:color w:val="000000" w:themeColor="text1"/>
          <w:sz w:val="20"/>
          <w:szCs w:val="20"/>
        </w:rPr>
        <w:t>ění, jakoby</w:t>
      </w:r>
      <w:r w:rsidR="00197C53" w:rsidRPr="00CA1E8A">
        <w:rPr>
          <w:rFonts w:cs="Times New Roman"/>
          <w:color w:val="000000" w:themeColor="text1"/>
          <w:sz w:val="20"/>
          <w:szCs w:val="20"/>
        </w:rPr>
        <w:t xml:space="preserve"> trochu upravení nějaké hry do trošku jiné</w:t>
      </w:r>
      <w:r w:rsidR="00DC10D2" w:rsidRPr="00CA1E8A">
        <w:rPr>
          <w:rFonts w:cs="Times New Roman"/>
          <w:color w:val="000000" w:themeColor="text1"/>
          <w:sz w:val="20"/>
          <w:szCs w:val="20"/>
        </w:rPr>
        <w:t xml:space="preserve"> hry. Že to</w:t>
      </w:r>
      <w:r w:rsidR="00A318E4" w:rsidRPr="00CA1E8A">
        <w:rPr>
          <w:rFonts w:cs="Times New Roman"/>
          <w:color w:val="000000" w:themeColor="text1"/>
          <w:sz w:val="20"/>
          <w:szCs w:val="20"/>
        </w:rPr>
        <w:t xml:space="preserve">, </w:t>
      </w:r>
      <w:r w:rsidR="00197C53" w:rsidRPr="00CA1E8A">
        <w:rPr>
          <w:rFonts w:cs="Times New Roman"/>
          <w:color w:val="000000" w:themeColor="text1"/>
          <w:sz w:val="20"/>
          <w:szCs w:val="20"/>
        </w:rPr>
        <w:t xml:space="preserve">prostě </w:t>
      </w:r>
      <w:r w:rsidR="00A318E4" w:rsidRPr="00CA1E8A">
        <w:rPr>
          <w:rFonts w:cs="Times New Roman"/>
          <w:color w:val="000000" w:themeColor="text1"/>
          <w:sz w:val="20"/>
          <w:szCs w:val="20"/>
        </w:rPr>
        <w:t xml:space="preserve">to mělo </w:t>
      </w:r>
      <w:r w:rsidR="00197C53" w:rsidRPr="00CA1E8A">
        <w:rPr>
          <w:rFonts w:cs="Times New Roman"/>
          <w:color w:val="000000" w:themeColor="text1"/>
          <w:sz w:val="20"/>
          <w:szCs w:val="20"/>
        </w:rPr>
        <w:t xml:space="preserve">jiný nádech. </w:t>
      </w:r>
    </w:p>
    <w:p w14:paraId="5A3502B4" w14:textId="2058E484" w:rsidR="00197C53" w:rsidRPr="00CA1E8A" w:rsidRDefault="008655D3" w:rsidP="00CA1E8A">
      <w:pPr>
        <w:spacing w:after="0" w:line="360" w:lineRule="auto"/>
        <w:rPr>
          <w:rFonts w:cs="Times New Roman"/>
          <w:color w:val="000000" w:themeColor="text1"/>
          <w:sz w:val="20"/>
          <w:szCs w:val="20"/>
        </w:rPr>
      </w:pPr>
      <w:r>
        <w:rPr>
          <w:rFonts w:cs="Times New Roman"/>
          <w:color w:val="000000" w:themeColor="text1"/>
          <w:sz w:val="20"/>
          <w:szCs w:val="20"/>
        </w:rPr>
        <w:t xml:space="preserve">A zpestření. </w:t>
      </w:r>
      <w:r w:rsidR="00197C53" w:rsidRPr="00CA1E8A">
        <w:rPr>
          <w:rFonts w:cs="Times New Roman"/>
          <w:color w:val="000000" w:themeColor="text1"/>
          <w:sz w:val="20"/>
          <w:szCs w:val="20"/>
        </w:rPr>
        <w:t>Zpestření</w:t>
      </w:r>
      <w:r w:rsidR="00A318E4" w:rsidRPr="00CA1E8A">
        <w:rPr>
          <w:rFonts w:cs="Times New Roman"/>
          <w:color w:val="000000" w:themeColor="text1"/>
          <w:sz w:val="20"/>
          <w:szCs w:val="20"/>
        </w:rPr>
        <w:t>, ano</w:t>
      </w:r>
      <w:r w:rsidR="00197C53" w:rsidRPr="00CA1E8A">
        <w:rPr>
          <w:rFonts w:cs="Times New Roman"/>
          <w:color w:val="000000" w:themeColor="text1"/>
          <w:sz w:val="20"/>
          <w:szCs w:val="20"/>
        </w:rPr>
        <w:t xml:space="preserve">. </w:t>
      </w:r>
    </w:p>
    <w:p w14:paraId="605B3FF8" w14:textId="11C8FD60" w:rsidR="00197C53" w:rsidRPr="00CA1E8A" w:rsidRDefault="00466A2F"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To byla úplně jiná hra, to mi úplně jakože nepřipomínalo </w:t>
      </w:r>
      <w:r w:rsidR="00F44C7C" w:rsidRPr="00CA1E8A">
        <w:rPr>
          <w:rFonts w:cs="Times New Roman"/>
          <w:color w:val="000000" w:themeColor="text1"/>
          <w:sz w:val="20"/>
          <w:szCs w:val="20"/>
        </w:rPr>
        <w:t xml:space="preserve">vůbec </w:t>
      </w:r>
      <w:r w:rsidRPr="00CA1E8A">
        <w:rPr>
          <w:rFonts w:cs="Times New Roman"/>
          <w:color w:val="000000" w:themeColor="text1"/>
          <w:sz w:val="20"/>
          <w:szCs w:val="20"/>
        </w:rPr>
        <w:t xml:space="preserve">tu hru jako předtím. </w:t>
      </w:r>
    </w:p>
    <w:p w14:paraId="7C8C914D" w14:textId="7C7B4C97" w:rsidR="002275D2" w:rsidRPr="00CA1E8A" w:rsidRDefault="00F44C7C"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Já, m</w:t>
      </w:r>
      <w:r w:rsidR="00466A2F" w:rsidRPr="00CA1E8A">
        <w:rPr>
          <w:rFonts w:cs="Times New Roman"/>
          <w:color w:val="000000" w:themeColor="text1"/>
          <w:sz w:val="20"/>
          <w:szCs w:val="20"/>
        </w:rPr>
        <w:t>ě vyhovovalo, že jsme si mohli na</w:t>
      </w:r>
      <w:r w:rsidRPr="00CA1E8A">
        <w:rPr>
          <w:rFonts w:cs="Times New Roman"/>
          <w:color w:val="000000" w:themeColor="text1"/>
          <w:sz w:val="20"/>
          <w:szCs w:val="20"/>
        </w:rPr>
        <w:t xml:space="preserve"> </w:t>
      </w:r>
      <w:r w:rsidR="00466A2F" w:rsidRPr="00CA1E8A">
        <w:rPr>
          <w:rFonts w:cs="Times New Roman"/>
          <w:color w:val="000000" w:themeColor="text1"/>
          <w:sz w:val="20"/>
          <w:szCs w:val="20"/>
        </w:rPr>
        <w:t>chvíli stoupnout, když tam nebyla naše barva</w:t>
      </w:r>
      <w:r w:rsidR="00545E30" w:rsidRPr="00CA1E8A">
        <w:rPr>
          <w:rFonts w:cs="Times New Roman"/>
          <w:color w:val="000000" w:themeColor="text1"/>
          <w:sz w:val="20"/>
          <w:szCs w:val="20"/>
        </w:rPr>
        <w:t xml:space="preserve">. </w:t>
      </w:r>
      <w:r w:rsidR="002275D2" w:rsidRPr="00CA1E8A">
        <w:rPr>
          <w:rFonts w:cs="Times New Roman"/>
          <w:color w:val="000000" w:themeColor="text1"/>
          <w:sz w:val="20"/>
          <w:szCs w:val="20"/>
        </w:rPr>
        <w:t>Dvě minuty.</w:t>
      </w:r>
    </w:p>
    <w:p w14:paraId="6D63FDF4" w14:textId="5C7F45BA" w:rsidR="00273568" w:rsidRPr="00CA1E8A" w:rsidRDefault="00545E30"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Že jak to</w:t>
      </w:r>
      <w:r w:rsidR="00F44C7C" w:rsidRPr="00CA1E8A">
        <w:rPr>
          <w:rFonts w:cs="Times New Roman"/>
          <w:color w:val="000000" w:themeColor="text1"/>
          <w:sz w:val="20"/>
          <w:szCs w:val="20"/>
        </w:rPr>
        <w:t xml:space="preserve"> </w:t>
      </w:r>
      <w:r w:rsidRPr="00CA1E8A">
        <w:rPr>
          <w:rFonts w:cs="Times New Roman"/>
          <w:color w:val="000000" w:themeColor="text1"/>
          <w:sz w:val="20"/>
          <w:szCs w:val="20"/>
        </w:rPr>
        <w:t>jsou</w:t>
      </w:r>
      <w:r w:rsidR="008655D3">
        <w:rPr>
          <w:rFonts w:cs="Times New Roman"/>
          <w:color w:val="000000" w:themeColor="text1"/>
          <w:sz w:val="20"/>
          <w:szCs w:val="20"/>
        </w:rPr>
        <w:t>,</w:t>
      </w:r>
      <w:r w:rsidRPr="00CA1E8A">
        <w:rPr>
          <w:rFonts w:cs="Times New Roman"/>
          <w:color w:val="000000" w:themeColor="text1"/>
          <w:sz w:val="20"/>
          <w:szCs w:val="20"/>
        </w:rPr>
        <w:t xml:space="preserve"> jak</w:t>
      </w:r>
      <w:r w:rsidR="00487900" w:rsidRPr="00CA1E8A">
        <w:rPr>
          <w:rFonts w:cs="Times New Roman"/>
          <w:color w:val="000000" w:themeColor="text1"/>
          <w:sz w:val="20"/>
          <w:szCs w:val="20"/>
        </w:rPr>
        <w:t xml:space="preserve"> prostě byli </w:t>
      </w:r>
      <w:r w:rsidRPr="00CA1E8A">
        <w:rPr>
          <w:rFonts w:cs="Times New Roman"/>
          <w:color w:val="000000" w:themeColor="text1"/>
          <w:sz w:val="20"/>
          <w:szCs w:val="20"/>
        </w:rPr>
        <w:t>vedoucí, tak neví</w:t>
      </w:r>
      <w:r w:rsidR="00EF586C" w:rsidRPr="00CA1E8A">
        <w:rPr>
          <w:rFonts w:cs="Times New Roman"/>
          <w:color w:val="000000" w:themeColor="text1"/>
          <w:sz w:val="20"/>
          <w:szCs w:val="20"/>
        </w:rPr>
        <w:t>š</w:t>
      </w:r>
      <w:r w:rsidRPr="00CA1E8A">
        <w:rPr>
          <w:rFonts w:cs="Times New Roman"/>
          <w:color w:val="000000" w:themeColor="text1"/>
          <w:sz w:val="20"/>
          <w:szCs w:val="20"/>
        </w:rPr>
        <w:t xml:space="preserve"> kde</w:t>
      </w:r>
      <w:r w:rsidR="008655D3">
        <w:rPr>
          <w:rFonts w:cs="Times New Roman"/>
          <w:color w:val="000000" w:themeColor="text1"/>
          <w:sz w:val="20"/>
          <w:szCs w:val="20"/>
        </w:rPr>
        <w:t>,</w:t>
      </w:r>
      <w:r w:rsidRPr="00CA1E8A">
        <w:rPr>
          <w:rFonts w:cs="Times New Roman"/>
          <w:color w:val="000000" w:themeColor="text1"/>
          <w:sz w:val="20"/>
          <w:szCs w:val="20"/>
        </w:rPr>
        <w:t xml:space="preserve"> kdo </w:t>
      </w:r>
      <w:r w:rsidR="00273568" w:rsidRPr="00CA1E8A">
        <w:rPr>
          <w:rFonts w:cs="Times New Roman"/>
          <w:color w:val="000000" w:themeColor="text1"/>
          <w:sz w:val="20"/>
          <w:szCs w:val="20"/>
        </w:rPr>
        <w:t xml:space="preserve">bude </w:t>
      </w:r>
      <w:r w:rsidRPr="00CA1E8A">
        <w:rPr>
          <w:rFonts w:cs="Times New Roman"/>
          <w:color w:val="000000" w:themeColor="text1"/>
          <w:sz w:val="20"/>
          <w:szCs w:val="20"/>
        </w:rPr>
        <w:t>bou</w:t>
      </w:r>
      <w:r w:rsidR="00273568" w:rsidRPr="00CA1E8A">
        <w:rPr>
          <w:rFonts w:cs="Times New Roman"/>
          <w:color w:val="000000" w:themeColor="text1"/>
          <w:sz w:val="20"/>
          <w:szCs w:val="20"/>
        </w:rPr>
        <w:t>chat</w:t>
      </w:r>
      <w:r w:rsidRPr="00CA1E8A">
        <w:rPr>
          <w:rFonts w:cs="Times New Roman"/>
          <w:color w:val="000000" w:themeColor="text1"/>
          <w:sz w:val="20"/>
          <w:szCs w:val="20"/>
        </w:rPr>
        <w:t>, tak jsi lítala, jak</w:t>
      </w:r>
      <w:r w:rsidR="00273568" w:rsidRPr="00CA1E8A">
        <w:rPr>
          <w:rFonts w:cs="Times New Roman"/>
          <w:color w:val="000000" w:themeColor="text1"/>
          <w:sz w:val="20"/>
          <w:szCs w:val="20"/>
        </w:rPr>
        <w:t xml:space="preserve">, no jak </w:t>
      </w:r>
      <w:r w:rsidRPr="00CA1E8A">
        <w:rPr>
          <w:rFonts w:cs="Times New Roman"/>
          <w:color w:val="000000" w:themeColor="text1"/>
          <w:sz w:val="20"/>
          <w:szCs w:val="20"/>
        </w:rPr>
        <w:t>nevím.</w:t>
      </w:r>
      <w:r w:rsidR="00273568" w:rsidRPr="00CA1E8A">
        <w:rPr>
          <w:rFonts w:cs="Times New Roman"/>
          <w:color w:val="000000" w:themeColor="text1"/>
          <w:sz w:val="20"/>
          <w:szCs w:val="20"/>
        </w:rPr>
        <w:t xml:space="preserve"> </w:t>
      </w:r>
    </w:p>
    <w:p w14:paraId="278148AD" w14:textId="645C5088" w:rsidR="00545E30" w:rsidRPr="00CA1E8A" w:rsidRDefault="008655D3" w:rsidP="00CA1E8A">
      <w:pPr>
        <w:spacing w:after="0" w:line="360" w:lineRule="auto"/>
        <w:rPr>
          <w:rFonts w:cs="Times New Roman"/>
          <w:color w:val="000000" w:themeColor="text1"/>
          <w:sz w:val="20"/>
          <w:szCs w:val="20"/>
        </w:rPr>
      </w:pPr>
      <w:r>
        <w:rPr>
          <w:rFonts w:cs="Times New Roman"/>
          <w:color w:val="000000" w:themeColor="text1"/>
          <w:sz w:val="20"/>
          <w:szCs w:val="20"/>
        </w:rPr>
        <w:t>(…)</w:t>
      </w:r>
    </w:p>
    <w:p w14:paraId="520C72CE" w14:textId="7607E2A4" w:rsidR="00502B5F" w:rsidRPr="00CA1E8A" w:rsidRDefault="00F26552"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A t</w:t>
      </w:r>
      <w:r w:rsidR="00487900" w:rsidRPr="00CA1E8A">
        <w:rPr>
          <w:rFonts w:cs="Times New Roman"/>
          <w:color w:val="000000" w:themeColor="text1"/>
          <w:sz w:val="20"/>
          <w:szCs w:val="20"/>
        </w:rPr>
        <w:t>ak</w:t>
      </w:r>
      <w:r w:rsidR="00273568" w:rsidRPr="00CA1E8A">
        <w:rPr>
          <w:rFonts w:cs="Times New Roman"/>
          <w:color w:val="000000" w:themeColor="text1"/>
          <w:sz w:val="20"/>
          <w:szCs w:val="20"/>
        </w:rPr>
        <w:t xml:space="preserve"> </w:t>
      </w:r>
      <w:r w:rsidR="00545E30" w:rsidRPr="00CA1E8A">
        <w:rPr>
          <w:rFonts w:cs="Times New Roman"/>
          <w:color w:val="000000" w:themeColor="text1"/>
          <w:sz w:val="20"/>
          <w:szCs w:val="20"/>
        </w:rPr>
        <w:t>jsme mohli</w:t>
      </w:r>
      <w:r w:rsidR="00E766D2" w:rsidRPr="00CA1E8A">
        <w:rPr>
          <w:rFonts w:cs="Times New Roman"/>
          <w:color w:val="000000" w:themeColor="text1"/>
          <w:sz w:val="20"/>
          <w:szCs w:val="20"/>
        </w:rPr>
        <w:t>, třeba jsme mohli</w:t>
      </w:r>
      <w:r w:rsidR="00545E30" w:rsidRPr="00CA1E8A">
        <w:rPr>
          <w:rFonts w:cs="Times New Roman"/>
          <w:color w:val="000000" w:themeColor="text1"/>
          <w:sz w:val="20"/>
          <w:szCs w:val="20"/>
        </w:rPr>
        <w:t xml:space="preserve"> </w:t>
      </w:r>
      <w:r w:rsidR="00EF586C" w:rsidRPr="00CA1E8A">
        <w:rPr>
          <w:rFonts w:cs="Times New Roman"/>
          <w:color w:val="000000" w:themeColor="text1"/>
          <w:sz w:val="20"/>
          <w:szCs w:val="20"/>
        </w:rPr>
        <w:t>aji</w:t>
      </w:r>
      <w:r w:rsidR="00545E30" w:rsidRPr="00CA1E8A">
        <w:rPr>
          <w:rFonts w:cs="Times New Roman"/>
          <w:color w:val="000000" w:themeColor="text1"/>
          <w:sz w:val="20"/>
          <w:szCs w:val="20"/>
        </w:rPr>
        <w:t xml:space="preserve"> vydechnout a </w:t>
      </w:r>
      <w:r w:rsidR="002275D2" w:rsidRPr="00CA1E8A">
        <w:rPr>
          <w:rFonts w:cs="Times New Roman"/>
          <w:color w:val="000000" w:themeColor="text1"/>
          <w:sz w:val="20"/>
          <w:szCs w:val="20"/>
        </w:rPr>
        <w:t xml:space="preserve">potom </w:t>
      </w:r>
      <w:r w:rsidR="00E766D2" w:rsidRPr="00CA1E8A">
        <w:rPr>
          <w:rFonts w:cs="Times New Roman"/>
          <w:color w:val="000000" w:themeColor="text1"/>
          <w:sz w:val="20"/>
          <w:szCs w:val="20"/>
        </w:rPr>
        <w:t xml:space="preserve">jak </w:t>
      </w:r>
      <w:r w:rsidR="00545E30" w:rsidRPr="00CA1E8A">
        <w:rPr>
          <w:rFonts w:cs="Times New Roman"/>
          <w:color w:val="000000" w:themeColor="text1"/>
          <w:sz w:val="20"/>
          <w:szCs w:val="20"/>
        </w:rPr>
        <w:t xml:space="preserve">tam </w:t>
      </w:r>
      <w:r w:rsidR="00E766D2" w:rsidRPr="00CA1E8A">
        <w:rPr>
          <w:rFonts w:cs="Times New Roman"/>
          <w:color w:val="000000" w:themeColor="text1"/>
          <w:sz w:val="20"/>
          <w:szCs w:val="20"/>
        </w:rPr>
        <w:t xml:space="preserve">byla, tak </w:t>
      </w:r>
      <w:r w:rsidR="00545E30" w:rsidRPr="00CA1E8A">
        <w:rPr>
          <w:rFonts w:cs="Times New Roman"/>
          <w:color w:val="000000" w:themeColor="text1"/>
          <w:sz w:val="20"/>
          <w:szCs w:val="20"/>
        </w:rPr>
        <w:t xml:space="preserve">jsme </w:t>
      </w:r>
      <w:r w:rsidR="00EF586C" w:rsidRPr="00CA1E8A">
        <w:rPr>
          <w:rFonts w:cs="Times New Roman"/>
          <w:color w:val="000000" w:themeColor="text1"/>
          <w:sz w:val="20"/>
          <w:szCs w:val="20"/>
        </w:rPr>
        <w:t xml:space="preserve">na, potom </w:t>
      </w:r>
      <w:r w:rsidR="00994FC3" w:rsidRPr="00CA1E8A">
        <w:rPr>
          <w:rFonts w:cs="Times New Roman"/>
          <w:color w:val="000000" w:themeColor="text1"/>
          <w:sz w:val="20"/>
          <w:szCs w:val="20"/>
        </w:rPr>
        <w:t>jako petali právě a</w:t>
      </w:r>
      <w:r w:rsidR="00502B5F" w:rsidRPr="00CA1E8A">
        <w:rPr>
          <w:rFonts w:cs="Times New Roman"/>
          <w:color w:val="000000" w:themeColor="text1"/>
          <w:sz w:val="20"/>
          <w:szCs w:val="20"/>
        </w:rPr>
        <w:t xml:space="preserve"> že jsme věděli</w:t>
      </w:r>
      <w:r w:rsidR="008655D3">
        <w:rPr>
          <w:rFonts w:cs="Times New Roman"/>
          <w:color w:val="000000" w:themeColor="text1"/>
          <w:sz w:val="20"/>
          <w:szCs w:val="20"/>
        </w:rPr>
        <w:t>,</w:t>
      </w:r>
      <w:r w:rsidR="00502B5F" w:rsidRPr="00CA1E8A">
        <w:rPr>
          <w:rFonts w:cs="Times New Roman"/>
          <w:color w:val="000000" w:themeColor="text1"/>
          <w:sz w:val="20"/>
          <w:szCs w:val="20"/>
        </w:rPr>
        <w:t xml:space="preserve"> že právě potom můžeme na chvíli stát aji. O to víc </w:t>
      </w:r>
      <w:r w:rsidR="00994FC3" w:rsidRPr="00CA1E8A">
        <w:rPr>
          <w:rFonts w:cs="Times New Roman"/>
          <w:color w:val="000000" w:themeColor="text1"/>
          <w:sz w:val="20"/>
          <w:szCs w:val="20"/>
        </w:rPr>
        <w:t>jsme jakoby</w:t>
      </w:r>
      <w:r w:rsidR="00502B5F" w:rsidRPr="00CA1E8A">
        <w:rPr>
          <w:rFonts w:cs="Times New Roman"/>
          <w:color w:val="000000" w:themeColor="text1"/>
          <w:sz w:val="20"/>
          <w:szCs w:val="20"/>
        </w:rPr>
        <w:t xml:space="preserve"> maka</w:t>
      </w:r>
      <w:r w:rsidR="00994FC3" w:rsidRPr="00CA1E8A">
        <w:rPr>
          <w:rFonts w:cs="Times New Roman"/>
          <w:color w:val="000000" w:themeColor="text1"/>
          <w:sz w:val="20"/>
          <w:szCs w:val="20"/>
        </w:rPr>
        <w:t>li.</w:t>
      </w:r>
    </w:p>
    <w:p w14:paraId="4750AEC2" w14:textId="32812144" w:rsidR="00502B5F" w:rsidRPr="00CA1E8A" w:rsidRDefault="00502B5F"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No přesně, že jsme </w:t>
      </w:r>
      <w:r w:rsidR="004146F9" w:rsidRPr="00CA1E8A">
        <w:rPr>
          <w:rFonts w:cs="Times New Roman"/>
          <w:color w:val="000000" w:themeColor="text1"/>
          <w:sz w:val="20"/>
          <w:szCs w:val="20"/>
        </w:rPr>
        <w:t xml:space="preserve">za </w:t>
      </w:r>
      <w:r w:rsidR="00A2405E" w:rsidRPr="00CA1E8A">
        <w:rPr>
          <w:rFonts w:cs="Times New Roman"/>
          <w:color w:val="000000" w:themeColor="text1"/>
          <w:sz w:val="20"/>
          <w:szCs w:val="20"/>
        </w:rPr>
        <w:t>těma</w:t>
      </w:r>
      <w:r w:rsidR="008655D3">
        <w:rPr>
          <w:rFonts w:cs="Times New Roman"/>
          <w:color w:val="000000" w:themeColor="text1"/>
          <w:sz w:val="20"/>
          <w:szCs w:val="20"/>
        </w:rPr>
        <w:t>hle</w:t>
      </w:r>
      <w:r w:rsidR="00A2405E" w:rsidRPr="00CA1E8A">
        <w:rPr>
          <w:rFonts w:cs="Times New Roman"/>
          <w:color w:val="000000" w:themeColor="text1"/>
          <w:sz w:val="20"/>
          <w:szCs w:val="20"/>
        </w:rPr>
        <w:t xml:space="preserve"> robota jsme </w:t>
      </w:r>
      <w:r w:rsidR="004146F9" w:rsidRPr="00CA1E8A">
        <w:rPr>
          <w:rFonts w:cs="Times New Roman"/>
          <w:color w:val="000000" w:themeColor="text1"/>
          <w:sz w:val="20"/>
          <w:szCs w:val="20"/>
        </w:rPr>
        <w:t>běželi rychleji</w:t>
      </w:r>
      <w:r w:rsidR="008655D3">
        <w:rPr>
          <w:rFonts w:cs="Times New Roman"/>
          <w:color w:val="000000" w:themeColor="text1"/>
          <w:sz w:val="20"/>
          <w:szCs w:val="20"/>
        </w:rPr>
        <w:t>,</w:t>
      </w:r>
      <w:r w:rsidR="004146F9" w:rsidRPr="00CA1E8A">
        <w:rPr>
          <w:rFonts w:cs="Times New Roman"/>
          <w:color w:val="000000" w:themeColor="text1"/>
          <w:sz w:val="20"/>
          <w:szCs w:val="20"/>
        </w:rPr>
        <w:t xml:space="preserve"> mi přišlo, že jsme se tak neflákali, že to byl rychlejší. </w:t>
      </w:r>
    </w:p>
    <w:p w14:paraId="03826CFF" w14:textId="1C830BD1" w:rsidR="004146F9"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4146F9" w:rsidRPr="00CA1E8A">
        <w:rPr>
          <w:rFonts w:cs="Times New Roman"/>
          <w:color w:val="000000" w:themeColor="text1"/>
          <w:sz w:val="20"/>
          <w:szCs w:val="20"/>
        </w:rPr>
        <w:t xml:space="preserve">A dokázali jste třeba </w:t>
      </w:r>
      <w:r w:rsidR="00862A2D" w:rsidRPr="00CA1E8A">
        <w:rPr>
          <w:rFonts w:cs="Times New Roman"/>
          <w:color w:val="000000" w:themeColor="text1"/>
          <w:sz w:val="20"/>
          <w:szCs w:val="20"/>
        </w:rPr>
        <w:t>odhadnout</w:t>
      </w:r>
      <w:r w:rsidR="00A2405E" w:rsidRPr="00CA1E8A">
        <w:rPr>
          <w:rFonts w:cs="Times New Roman"/>
          <w:color w:val="000000" w:themeColor="text1"/>
          <w:sz w:val="20"/>
          <w:szCs w:val="20"/>
        </w:rPr>
        <w:t>, jaký je ten</w:t>
      </w:r>
      <w:r w:rsidR="00862A2D" w:rsidRPr="00CA1E8A">
        <w:rPr>
          <w:rFonts w:cs="Times New Roman"/>
          <w:color w:val="000000" w:themeColor="text1"/>
          <w:sz w:val="20"/>
          <w:szCs w:val="20"/>
        </w:rPr>
        <w:t xml:space="preserve"> čas toho přetáčení barev?</w:t>
      </w:r>
    </w:p>
    <w:p w14:paraId="098E1B86" w14:textId="3D25C069" w:rsidR="00862A2D"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8655D3">
        <w:rPr>
          <w:rFonts w:cs="Times New Roman"/>
          <w:color w:val="000000" w:themeColor="text1"/>
          <w:sz w:val="20"/>
          <w:szCs w:val="20"/>
        </w:rPr>
        <w:t xml:space="preserve">Asi dvě minuty. </w:t>
      </w:r>
      <w:r w:rsidR="00862A2D" w:rsidRPr="00CA1E8A">
        <w:rPr>
          <w:rFonts w:cs="Times New Roman"/>
          <w:color w:val="000000" w:themeColor="text1"/>
          <w:sz w:val="20"/>
          <w:szCs w:val="20"/>
        </w:rPr>
        <w:t>To byla modrá, červená, zelená, žlutá</w:t>
      </w:r>
      <w:r w:rsidR="002B2342" w:rsidRPr="00CA1E8A">
        <w:rPr>
          <w:rFonts w:cs="Times New Roman"/>
          <w:color w:val="000000" w:themeColor="text1"/>
          <w:sz w:val="20"/>
          <w:szCs w:val="20"/>
        </w:rPr>
        <w:t xml:space="preserve">. </w:t>
      </w:r>
    </w:p>
    <w:p w14:paraId="2A557A29" w14:textId="04A6160D" w:rsidR="00315FDB" w:rsidRPr="00CA1E8A" w:rsidRDefault="002B2342"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A</w:t>
      </w:r>
      <w:r w:rsidR="0081214B" w:rsidRPr="00CA1E8A">
        <w:rPr>
          <w:rFonts w:cs="Times New Roman"/>
          <w:color w:val="000000" w:themeColor="text1"/>
          <w:sz w:val="20"/>
          <w:szCs w:val="20"/>
        </w:rPr>
        <w:t>le čas</w:t>
      </w:r>
      <w:r w:rsidR="008655D3">
        <w:rPr>
          <w:rFonts w:cs="Times New Roman"/>
          <w:color w:val="000000" w:themeColor="text1"/>
          <w:sz w:val="20"/>
          <w:szCs w:val="20"/>
        </w:rPr>
        <w:t xml:space="preserve">? </w:t>
      </w:r>
      <w:r w:rsidRPr="00CA1E8A">
        <w:rPr>
          <w:rFonts w:cs="Times New Roman"/>
          <w:color w:val="000000" w:themeColor="text1"/>
          <w:sz w:val="20"/>
          <w:szCs w:val="20"/>
        </w:rPr>
        <w:t>Asi minu</w:t>
      </w:r>
      <w:r w:rsidR="008655D3">
        <w:rPr>
          <w:rFonts w:cs="Times New Roman"/>
          <w:color w:val="000000" w:themeColor="text1"/>
          <w:sz w:val="20"/>
          <w:szCs w:val="20"/>
        </w:rPr>
        <w:t xml:space="preserve">ta. No minuta. 30 sekund je málo. Minuta a půl. </w:t>
      </w:r>
      <w:r w:rsidR="00315FDB" w:rsidRPr="00CA1E8A">
        <w:rPr>
          <w:rFonts w:cs="Times New Roman"/>
          <w:color w:val="000000" w:themeColor="text1"/>
          <w:sz w:val="20"/>
          <w:szCs w:val="20"/>
        </w:rPr>
        <w:t>Dvě minuty</w:t>
      </w:r>
      <w:r w:rsidR="00726E65" w:rsidRPr="00CA1E8A">
        <w:rPr>
          <w:rFonts w:cs="Times New Roman"/>
          <w:color w:val="000000" w:themeColor="text1"/>
          <w:sz w:val="20"/>
          <w:szCs w:val="20"/>
        </w:rPr>
        <w:t xml:space="preserve"> ne?</w:t>
      </w:r>
    </w:p>
    <w:p w14:paraId="7FB7DD4A" w14:textId="3764A498" w:rsidR="00315FD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315FDB" w:rsidRPr="00CA1E8A">
        <w:rPr>
          <w:rFonts w:cs="Times New Roman"/>
          <w:color w:val="000000" w:themeColor="text1"/>
          <w:sz w:val="20"/>
          <w:szCs w:val="20"/>
        </w:rPr>
        <w:t>Byly to dvě minut.</w:t>
      </w:r>
    </w:p>
    <w:p w14:paraId="277029A0" w14:textId="3996DC49" w:rsidR="00315FD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726E65" w:rsidRPr="00CA1E8A">
        <w:rPr>
          <w:rFonts w:cs="Times New Roman"/>
          <w:color w:val="000000" w:themeColor="text1"/>
          <w:sz w:val="20"/>
          <w:szCs w:val="20"/>
        </w:rPr>
        <w:t>Fakt</w:t>
      </w:r>
      <w:r w:rsidR="00315FDB" w:rsidRPr="00CA1E8A">
        <w:rPr>
          <w:rFonts w:cs="Times New Roman"/>
          <w:color w:val="000000" w:themeColor="text1"/>
          <w:sz w:val="20"/>
          <w:szCs w:val="20"/>
        </w:rPr>
        <w:t>?</w:t>
      </w:r>
    </w:p>
    <w:p w14:paraId="2D6C7E01" w14:textId="0A379CA8" w:rsidR="009E19F1" w:rsidRPr="00CA1E8A" w:rsidRDefault="00315FDB" w:rsidP="00CA1E8A">
      <w:pPr>
        <w:spacing w:after="0" w:line="360" w:lineRule="auto"/>
        <w:rPr>
          <w:rFonts w:cs="Times New Roman"/>
          <w:color w:val="000000" w:themeColor="text1"/>
          <w:sz w:val="20"/>
          <w:szCs w:val="20"/>
        </w:rPr>
      </w:pPr>
      <w:r w:rsidRPr="008655D3">
        <w:rPr>
          <w:rFonts w:cs="Times New Roman"/>
          <w:b/>
          <w:color w:val="000000" w:themeColor="text1"/>
          <w:sz w:val="20"/>
          <w:szCs w:val="20"/>
        </w:rPr>
        <w:t>Výzkumn</w:t>
      </w:r>
      <w:r w:rsidR="008B2F51" w:rsidRPr="008655D3">
        <w:rPr>
          <w:rFonts w:cs="Times New Roman"/>
          <w:b/>
          <w:color w:val="000000" w:themeColor="text1"/>
          <w:sz w:val="20"/>
          <w:szCs w:val="20"/>
        </w:rPr>
        <w:t>ík:</w:t>
      </w:r>
      <w:r w:rsidR="008B2F51" w:rsidRPr="00CA1E8A">
        <w:rPr>
          <w:rFonts w:cs="Times New Roman"/>
          <w:color w:val="000000" w:themeColor="text1"/>
          <w:sz w:val="20"/>
          <w:szCs w:val="20"/>
        </w:rPr>
        <w:t xml:space="preserve"> Vždycky po dvou minutách se měnila barva. Ale dobrý, dobří jste, že jste odhadli, jak se mění ty barvy. </w:t>
      </w:r>
      <w:r w:rsidR="009E19F1" w:rsidRPr="00CA1E8A">
        <w:rPr>
          <w:rFonts w:cs="Times New Roman"/>
          <w:color w:val="000000" w:themeColor="text1"/>
          <w:sz w:val="20"/>
          <w:szCs w:val="20"/>
        </w:rPr>
        <w:t>Dobrý.</w:t>
      </w:r>
      <w:r w:rsidR="002F38ED" w:rsidRPr="00CA1E8A">
        <w:rPr>
          <w:rFonts w:cs="Times New Roman"/>
          <w:color w:val="000000" w:themeColor="text1"/>
          <w:sz w:val="20"/>
          <w:szCs w:val="20"/>
        </w:rPr>
        <w:t xml:space="preserve"> </w:t>
      </w:r>
      <w:r w:rsidR="009E19F1" w:rsidRPr="00CA1E8A">
        <w:rPr>
          <w:rFonts w:cs="Times New Roman"/>
          <w:color w:val="000000" w:themeColor="text1"/>
          <w:sz w:val="20"/>
          <w:szCs w:val="20"/>
        </w:rPr>
        <w:t>Máte ještě</w:t>
      </w:r>
      <w:r w:rsidR="002F38ED" w:rsidRPr="00CA1E8A">
        <w:rPr>
          <w:rFonts w:cs="Times New Roman"/>
          <w:color w:val="000000" w:themeColor="text1"/>
          <w:sz w:val="20"/>
          <w:szCs w:val="20"/>
        </w:rPr>
        <w:t xml:space="preserve"> někdo</w:t>
      </w:r>
      <w:r w:rsidR="009E19F1" w:rsidRPr="00CA1E8A">
        <w:rPr>
          <w:rFonts w:cs="Times New Roman"/>
          <w:color w:val="000000" w:themeColor="text1"/>
          <w:sz w:val="20"/>
          <w:szCs w:val="20"/>
        </w:rPr>
        <w:t xml:space="preserve"> něco, co vás </w:t>
      </w:r>
      <w:r w:rsidR="008655D3">
        <w:rPr>
          <w:rFonts w:cs="Times New Roman"/>
          <w:color w:val="000000" w:themeColor="text1"/>
          <w:sz w:val="20"/>
          <w:szCs w:val="20"/>
        </w:rPr>
        <w:t xml:space="preserve">jako </w:t>
      </w:r>
      <w:r w:rsidR="009E19F1" w:rsidRPr="00CA1E8A">
        <w:rPr>
          <w:rFonts w:cs="Times New Roman"/>
          <w:color w:val="000000" w:themeColor="text1"/>
          <w:sz w:val="20"/>
          <w:szCs w:val="20"/>
        </w:rPr>
        <w:t>napadá?</w:t>
      </w:r>
    </w:p>
    <w:p w14:paraId="73C6F425" w14:textId="164D4DEA" w:rsidR="00202F6E"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202F6E" w:rsidRPr="00CA1E8A">
        <w:rPr>
          <w:rFonts w:cs="Times New Roman"/>
          <w:color w:val="000000" w:themeColor="text1"/>
          <w:sz w:val="20"/>
          <w:szCs w:val="20"/>
        </w:rPr>
        <w:t xml:space="preserve">A přišly vám ty </w:t>
      </w:r>
      <w:r w:rsidR="002E66DA" w:rsidRPr="00CA1E8A">
        <w:rPr>
          <w:rFonts w:cs="Times New Roman"/>
          <w:color w:val="000000" w:themeColor="text1"/>
          <w:sz w:val="20"/>
          <w:szCs w:val="20"/>
        </w:rPr>
        <w:t>hry, jako</w:t>
      </w:r>
      <w:r w:rsidR="002F38ED" w:rsidRPr="00CA1E8A">
        <w:rPr>
          <w:rFonts w:cs="Times New Roman"/>
          <w:color w:val="000000" w:themeColor="text1"/>
          <w:sz w:val="20"/>
          <w:szCs w:val="20"/>
        </w:rPr>
        <w:t>že</w:t>
      </w:r>
      <w:r w:rsidR="002E66DA" w:rsidRPr="00CA1E8A">
        <w:rPr>
          <w:rFonts w:cs="Times New Roman"/>
          <w:color w:val="000000" w:themeColor="text1"/>
          <w:sz w:val="20"/>
          <w:szCs w:val="20"/>
        </w:rPr>
        <w:t xml:space="preserve"> </w:t>
      </w:r>
      <w:r w:rsidR="00636C4F" w:rsidRPr="00CA1E8A">
        <w:rPr>
          <w:rFonts w:cs="Times New Roman"/>
          <w:color w:val="000000" w:themeColor="text1"/>
          <w:sz w:val="20"/>
          <w:szCs w:val="20"/>
        </w:rPr>
        <w:t xml:space="preserve">jiné jako </w:t>
      </w:r>
      <w:r w:rsidR="002E66DA" w:rsidRPr="00CA1E8A">
        <w:rPr>
          <w:rFonts w:cs="Times New Roman"/>
          <w:color w:val="000000" w:themeColor="text1"/>
          <w:sz w:val="20"/>
          <w:szCs w:val="20"/>
        </w:rPr>
        <w:t xml:space="preserve">motivačně, že jste </w:t>
      </w:r>
      <w:r w:rsidR="00213C32" w:rsidRPr="00CA1E8A">
        <w:rPr>
          <w:rFonts w:cs="Times New Roman"/>
          <w:color w:val="000000" w:themeColor="text1"/>
          <w:sz w:val="20"/>
          <w:szCs w:val="20"/>
        </w:rPr>
        <w:t xml:space="preserve">třeba </w:t>
      </w:r>
      <w:r w:rsidR="002E66DA" w:rsidRPr="00CA1E8A">
        <w:rPr>
          <w:rFonts w:cs="Times New Roman"/>
          <w:color w:val="000000" w:themeColor="text1"/>
          <w:sz w:val="20"/>
          <w:szCs w:val="20"/>
        </w:rPr>
        <w:t>fakt</w:t>
      </w:r>
      <w:r w:rsidR="008655D3">
        <w:rPr>
          <w:rFonts w:cs="Times New Roman"/>
          <w:color w:val="000000" w:themeColor="text1"/>
          <w:sz w:val="20"/>
          <w:szCs w:val="20"/>
        </w:rPr>
        <w:t xml:space="preserve"> </w:t>
      </w:r>
      <w:r w:rsidR="008655D3" w:rsidRPr="00CA1E8A">
        <w:rPr>
          <w:rFonts w:cs="Times New Roman"/>
          <w:color w:val="000000" w:themeColor="text1"/>
          <w:sz w:val="20"/>
          <w:szCs w:val="20"/>
        </w:rPr>
        <w:t>jako</w:t>
      </w:r>
      <w:r w:rsidR="002E66DA" w:rsidRPr="00CA1E8A">
        <w:rPr>
          <w:rFonts w:cs="Times New Roman"/>
          <w:color w:val="000000" w:themeColor="text1"/>
          <w:sz w:val="20"/>
          <w:szCs w:val="20"/>
        </w:rPr>
        <w:t xml:space="preserve"> chtěli více tu krabici nebo chtěli jste více ty vedoucí</w:t>
      </w:r>
      <w:r w:rsidR="00636C4F" w:rsidRPr="00CA1E8A">
        <w:rPr>
          <w:rFonts w:cs="Times New Roman"/>
          <w:color w:val="000000" w:themeColor="text1"/>
          <w:sz w:val="20"/>
          <w:szCs w:val="20"/>
        </w:rPr>
        <w:t>?</w:t>
      </w:r>
    </w:p>
    <w:p w14:paraId="1D6467B2" w14:textId="5A0A3420" w:rsidR="002E66DA"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36C4F" w:rsidRPr="00CA1E8A">
        <w:rPr>
          <w:rFonts w:cs="Times New Roman"/>
          <w:color w:val="000000" w:themeColor="text1"/>
          <w:sz w:val="20"/>
          <w:szCs w:val="20"/>
        </w:rPr>
        <w:t>Spíše</w:t>
      </w:r>
      <w:r w:rsidR="008655D3">
        <w:rPr>
          <w:rFonts w:cs="Times New Roman"/>
          <w:color w:val="000000" w:themeColor="text1"/>
          <w:sz w:val="20"/>
          <w:szCs w:val="20"/>
        </w:rPr>
        <w:t xml:space="preserve"> v</w:t>
      </w:r>
      <w:r w:rsidR="002E66DA" w:rsidRPr="00CA1E8A">
        <w:rPr>
          <w:rFonts w:cs="Times New Roman"/>
          <w:color w:val="000000" w:themeColor="text1"/>
          <w:sz w:val="20"/>
          <w:szCs w:val="20"/>
        </w:rPr>
        <w:t>edoucí, vedoucí</w:t>
      </w:r>
      <w:r w:rsidR="00636C4F" w:rsidRPr="00CA1E8A">
        <w:rPr>
          <w:rFonts w:cs="Times New Roman"/>
          <w:color w:val="000000" w:themeColor="text1"/>
          <w:sz w:val="20"/>
          <w:szCs w:val="20"/>
        </w:rPr>
        <w:t>, vedouc</w:t>
      </w:r>
      <w:r w:rsidR="00165A61" w:rsidRPr="00CA1E8A">
        <w:rPr>
          <w:rFonts w:cs="Times New Roman"/>
          <w:color w:val="000000" w:themeColor="text1"/>
          <w:sz w:val="20"/>
          <w:szCs w:val="20"/>
        </w:rPr>
        <w:t>í</w:t>
      </w:r>
      <w:r w:rsidR="008655D3">
        <w:rPr>
          <w:rFonts w:cs="Times New Roman"/>
          <w:color w:val="000000" w:themeColor="text1"/>
          <w:sz w:val="20"/>
          <w:szCs w:val="20"/>
        </w:rPr>
        <w:t>. S</w:t>
      </w:r>
      <w:r w:rsidR="00165A61" w:rsidRPr="00CA1E8A">
        <w:rPr>
          <w:rFonts w:cs="Times New Roman"/>
          <w:color w:val="000000" w:themeColor="text1"/>
          <w:sz w:val="20"/>
          <w:szCs w:val="20"/>
        </w:rPr>
        <w:t> nimi jsme se nasmáli.</w:t>
      </w:r>
    </w:p>
    <w:p w14:paraId="6FFCC1AC" w14:textId="7D68B02F" w:rsidR="002E66DA"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2E66DA" w:rsidRPr="00CA1E8A">
        <w:rPr>
          <w:rFonts w:cs="Times New Roman"/>
          <w:color w:val="000000" w:themeColor="text1"/>
          <w:sz w:val="20"/>
          <w:szCs w:val="20"/>
        </w:rPr>
        <w:t>Více vedoucí?</w:t>
      </w:r>
    </w:p>
    <w:p w14:paraId="39244B95" w14:textId="45E2FC0F" w:rsidR="00213C32" w:rsidRPr="00CA1E8A" w:rsidRDefault="008655D3" w:rsidP="00CA1E8A">
      <w:pPr>
        <w:spacing w:after="0" w:line="360" w:lineRule="auto"/>
        <w:rPr>
          <w:rFonts w:cs="Times New Roman"/>
          <w:color w:val="000000" w:themeColor="text1"/>
          <w:sz w:val="20"/>
          <w:szCs w:val="20"/>
        </w:rPr>
      </w:pPr>
      <w:r>
        <w:rPr>
          <w:rFonts w:cs="Times New Roman"/>
          <w:color w:val="000000" w:themeColor="text1"/>
          <w:sz w:val="20"/>
          <w:szCs w:val="20"/>
        </w:rPr>
        <w:t>(…)</w:t>
      </w:r>
    </w:p>
    <w:p w14:paraId="4C52F7EB" w14:textId="38165DE2" w:rsidR="008F4B7D"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165A61" w:rsidRPr="00CA1E8A">
        <w:rPr>
          <w:rFonts w:cs="Times New Roman"/>
          <w:color w:val="000000" w:themeColor="text1"/>
          <w:sz w:val="20"/>
          <w:szCs w:val="20"/>
        </w:rPr>
        <w:t>Mi asi více ty krabice, krabice,</w:t>
      </w:r>
    </w:p>
    <w:p w14:paraId="4B24B1A0" w14:textId="299AD978" w:rsidR="00636C4F" w:rsidRPr="00CA1E8A" w:rsidRDefault="008F4B7D"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J</w:t>
      </w:r>
      <w:r w:rsidR="00165A61" w:rsidRPr="00CA1E8A">
        <w:rPr>
          <w:rFonts w:cs="Times New Roman"/>
          <w:color w:val="000000" w:themeColor="text1"/>
          <w:sz w:val="20"/>
          <w:szCs w:val="20"/>
        </w:rPr>
        <w:t>á asi tedy t</w:t>
      </w:r>
      <w:r w:rsidR="00213C32" w:rsidRPr="00CA1E8A">
        <w:rPr>
          <w:rFonts w:cs="Times New Roman"/>
          <w:color w:val="000000" w:themeColor="text1"/>
          <w:sz w:val="20"/>
          <w:szCs w:val="20"/>
        </w:rPr>
        <w:t>y</w:t>
      </w:r>
      <w:r w:rsidR="00165A61" w:rsidRPr="00CA1E8A">
        <w:rPr>
          <w:rFonts w:cs="Times New Roman"/>
          <w:color w:val="000000" w:themeColor="text1"/>
          <w:sz w:val="20"/>
          <w:szCs w:val="20"/>
        </w:rPr>
        <w:t xml:space="preserve"> krabice, protože za krabicema jsme šli </w:t>
      </w:r>
      <w:r w:rsidRPr="00CA1E8A">
        <w:rPr>
          <w:rFonts w:cs="Times New Roman"/>
          <w:color w:val="000000" w:themeColor="text1"/>
          <w:sz w:val="20"/>
          <w:szCs w:val="20"/>
        </w:rPr>
        <w:t xml:space="preserve">týmově. </w:t>
      </w:r>
    </w:p>
    <w:p w14:paraId="29C79DCC" w14:textId="486616E7" w:rsidR="008F4B7D" w:rsidRPr="00CA1E8A" w:rsidRDefault="008F4B7D"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Jo to bylo pravda, že </w:t>
      </w:r>
      <w:r w:rsidR="00B25121" w:rsidRPr="00CA1E8A">
        <w:rPr>
          <w:rFonts w:cs="Times New Roman"/>
          <w:color w:val="000000" w:themeColor="text1"/>
          <w:sz w:val="20"/>
          <w:szCs w:val="20"/>
        </w:rPr>
        <w:t>tam jsme hráli</w:t>
      </w:r>
      <w:r w:rsidR="008655D3">
        <w:rPr>
          <w:rFonts w:cs="Times New Roman"/>
          <w:color w:val="000000" w:themeColor="text1"/>
          <w:sz w:val="20"/>
          <w:szCs w:val="20"/>
        </w:rPr>
        <w:t xml:space="preserve"> týmovku. </w:t>
      </w:r>
      <w:r w:rsidR="0045737C" w:rsidRPr="00CA1E8A">
        <w:rPr>
          <w:rFonts w:cs="Times New Roman"/>
          <w:color w:val="000000" w:themeColor="text1"/>
          <w:sz w:val="20"/>
          <w:szCs w:val="20"/>
        </w:rPr>
        <w:t xml:space="preserve">Taková krabice </w:t>
      </w:r>
      <w:r w:rsidR="00DC323C" w:rsidRPr="00CA1E8A">
        <w:rPr>
          <w:rFonts w:cs="Times New Roman"/>
          <w:color w:val="000000" w:themeColor="text1"/>
          <w:sz w:val="20"/>
          <w:szCs w:val="20"/>
        </w:rPr>
        <w:t xml:space="preserve">ti jako nedá </w:t>
      </w:r>
      <w:r w:rsidR="0045737C" w:rsidRPr="00CA1E8A">
        <w:rPr>
          <w:rFonts w:cs="Times New Roman"/>
          <w:color w:val="000000" w:themeColor="text1"/>
          <w:sz w:val="20"/>
          <w:szCs w:val="20"/>
        </w:rPr>
        <w:t xml:space="preserve">takovou </w:t>
      </w:r>
      <w:r w:rsidR="00DC323C" w:rsidRPr="00CA1E8A">
        <w:rPr>
          <w:rFonts w:cs="Times New Roman"/>
          <w:color w:val="000000" w:themeColor="text1"/>
          <w:sz w:val="20"/>
          <w:szCs w:val="20"/>
        </w:rPr>
        <w:t>motivaci jako tady ten vedoucí.</w:t>
      </w:r>
    </w:p>
    <w:p w14:paraId="7CA0B4DF" w14:textId="0FA22B26" w:rsidR="00DC323C" w:rsidRPr="00CA1E8A" w:rsidRDefault="00DC323C"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Ale zase jsme tedy běhali tým</w:t>
      </w:r>
      <w:r w:rsidR="00575F7E" w:rsidRPr="00CA1E8A">
        <w:rPr>
          <w:rFonts w:cs="Times New Roman"/>
          <w:color w:val="000000" w:themeColor="text1"/>
          <w:sz w:val="20"/>
          <w:szCs w:val="20"/>
        </w:rPr>
        <w:t>o</w:t>
      </w:r>
      <w:r w:rsidRPr="00CA1E8A">
        <w:rPr>
          <w:rFonts w:cs="Times New Roman"/>
          <w:color w:val="000000" w:themeColor="text1"/>
          <w:sz w:val="20"/>
          <w:szCs w:val="20"/>
        </w:rPr>
        <w:t>vě</w:t>
      </w:r>
      <w:r w:rsidR="008655D3">
        <w:rPr>
          <w:rFonts w:cs="Times New Roman"/>
          <w:color w:val="000000" w:themeColor="text1"/>
          <w:sz w:val="20"/>
          <w:szCs w:val="20"/>
        </w:rPr>
        <w:t>, t</w:t>
      </w:r>
      <w:r w:rsidR="00575F7E" w:rsidRPr="00CA1E8A">
        <w:rPr>
          <w:rFonts w:cs="Times New Roman"/>
          <w:color w:val="000000" w:themeColor="text1"/>
          <w:sz w:val="20"/>
          <w:szCs w:val="20"/>
        </w:rPr>
        <w:t>a</w:t>
      </w:r>
      <w:r w:rsidRPr="00CA1E8A">
        <w:rPr>
          <w:rFonts w:cs="Times New Roman"/>
          <w:color w:val="000000" w:themeColor="text1"/>
          <w:sz w:val="20"/>
          <w:szCs w:val="20"/>
        </w:rPr>
        <w:t>kže jsme si dávali motivaci s týmu. Za těma vedoucíma</w:t>
      </w:r>
      <w:r w:rsidR="00575F7E" w:rsidRPr="00CA1E8A">
        <w:rPr>
          <w:rFonts w:cs="Times New Roman"/>
          <w:color w:val="000000" w:themeColor="text1"/>
          <w:sz w:val="20"/>
          <w:szCs w:val="20"/>
        </w:rPr>
        <w:t xml:space="preserve"> je</w:t>
      </w:r>
      <w:r w:rsidRPr="00CA1E8A">
        <w:rPr>
          <w:rFonts w:cs="Times New Roman"/>
          <w:color w:val="000000" w:themeColor="text1"/>
          <w:sz w:val="20"/>
          <w:szCs w:val="20"/>
        </w:rPr>
        <w:t xml:space="preserve"> </w:t>
      </w:r>
      <w:r w:rsidR="00575F7E" w:rsidRPr="00CA1E8A">
        <w:rPr>
          <w:rFonts w:cs="Times New Roman"/>
          <w:color w:val="000000" w:themeColor="text1"/>
          <w:sz w:val="20"/>
          <w:szCs w:val="20"/>
        </w:rPr>
        <w:t>k</w:t>
      </w:r>
      <w:r w:rsidRPr="00CA1E8A">
        <w:rPr>
          <w:rFonts w:cs="Times New Roman"/>
          <w:color w:val="000000" w:themeColor="text1"/>
          <w:sz w:val="20"/>
          <w:szCs w:val="20"/>
        </w:rPr>
        <w:t xml:space="preserve">aždý </w:t>
      </w:r>
      <w:r w:rsidR="00CC50EF" w:rsidRPr="00CA1E8A">
        <w:rPr>
          <w:rFonts w:cs="Times New Roman"/>
          <w:color w:val="000000" w:themeColor="text1"/>
          <w:sz w:val="20"/>
          <w:szCs w:val="20"/>
        </w:rPr>
        <w:t>j</w:t>
      </w:r>
      <w:r w:rsidR="00575F7E" w:rsidRPr="00CA1E8A">
        <w:rPr>
          <w:rFonts w:cs="Times New Roman"/>
          <w:color w:val="000000" w:themeColor="text1"/>
          <w:sz w:val="20"/>
          <w:szCs w:val="20"/>
        </w:rPr>
        <w:t>ako</w:t>
      </w:r>
      <w:r w:rsidR="00CC50EF" w:rsidRPr="00CA1E8A">
        <w:rPr>
          <w:rFonts w:cs="Times New Roman"/>
          <w:color w:val="000000" w:themeColor="text1"/>
          <w:sz w:val="20"/>
          <w:szCs w:val="20"/>
        </w:rPr>
        <w:t xml:space="preserve"> jinde, ta</w:t>
      </w:r>
      <w:r w:rsidR="00575F7E" w:rsidRPr="00CA1E8A">
        <w:rPr>
          <w:rFonts w:cs="Times New Roman"/>
          <w:color w:val="000000" w:themeColor="text1"/>
          <w:sz w:val="20"/>
          <w:szCs w:val="20"/>
        </w:rPr>
        <w:t>dy</w:t>
      </w:r>
      <w:r w:rsidR="00CC50EF" w:rsidRPr="00CA1E8A">
        <w:rPr>
          <w:rFonts w:cs="Times New Roman"/>
          <w:color w:val="000000" w:themeColor="text1"/>
          <w:sz w:val="20"/>
          <w:szCs w:val="20"/>
        </w:rPr>
        <w:t xml:space="preserve"> to prostě jsme měli jednu krabici, kde byli </w:t>
      </w:r>
      <w:r w:rsidR="00416799" w:rsidRPr="00CA1E8A">
        <w:rPr>
          <w:rFonts w:cs="Times New Roman"/>
          <w:color w:val="000000" w:themeColor="text1"/>
          <w:sz w:val="20"/>
          <w:szCs w:val="20"/>
        </w:rPr>
        <w:t>červení</w:t>
      </w:r>
      <w:r w:rsidR="00CC50EF" w:rsidRPr="00CA1E8A">
        <w:rPr>
          <w:rFonts w:cs="Times New Roman"/>
          <w:color w:val="000000" w:themeColor="text1"/>
          <w:sz w:val="20"/>
          <w:szCs w:val="20"/>
        </w:rPr>
        <w:t xml:space="preserve"> a motivovali jsme se v týmu, ať běžíme rychle</w:t>
      </w:r>
      <w:r w:rsidR="00416799" w:rsidRPr="00CA1E8A">
        <w:rPr>
          <w:rFonts w:cs="Times New Roman"/>
          <w:color w:val="000000" w:themeColor="text1"/>
          <w:sz w:val="20"/>
          <w:szCs w:val="20"/>
        </w:rPr>
        <w:t>j</w:t>
      </w:r>
      <w:r w:rsidR="00CC50EF" w:rsidRPr="00CA1E8A">
        <w:rPr>
          <w:rFonts w:cs="Times New Roman"/>
          <w:color w:val="000000" w:themeColor="text1"/>
          <w:sz w:val="20"/>
          <w:szCs w:val="20"/>
        </w:rPr>
        <w:t xml:space="preserve">i a tak. </w:t>
      </w:r>
    </w:p>
    <w:p w14:paraId="490FD00A" w14:textId="04B182F1" w:rsidR="00CC50EF" w:rsidRPr="00CA1E8A" w:rsidRDefault="008655D3" w:rsidP="00CA1E8A">
      <w:pPr>
        <w:spacing w:after="0" w:line="360" w:lineRule="auto"/>
        <w:rPr>
          <w:rFonts w:cs="Times New Roman"/>
          <w:color w:val="000000" w:themeColor="text1"/>
          <w:sz w:val="20"/>
          <w:szCs w:val="20"/>
        </w:rPr>
      </w:pPr>
      <w:r>
        <w:rPr>
          <w:rFonts w:cs="Times New Roman"/>
          <w:color w:val="000000" w:themeColor="text1"/>
          <w:sz w:val="20"/>
          <w:szCs w:val="20"/>
        </w:rPr>
        <w:t xml:space="preserve">To je pravda. Jo. </w:t>
      </w:r>
      <w:r w:rsidR="00071666" w:rsidRPr="00CA1E8A">
        <w:rPr>
          <w:rFonts w:cs="Times New Roman"/>
          <w:color w:val="000000" w:themeColor="text1"/>
          <w:sz w:val="20"/>
          <w:szCs w:val="20"/>
        </w:rPr>
        <w:t xml:space="preserve">S těmi to bylo takové jednotlivé, protože to nebylo určené, kdo může za kým. </w:t>
      </w:r>
    </w:p>
    <w:p w14:paraId="446949FD" w14:textId="368E11AB" w:rsidR="00071666" w:rsidRPr="00CA1E8A" w:rsidRDefault="00416799"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Bylo to více o té spolupráci týmové. </w:t>
      </w:r>
      <w:r w:rsidR="00071666" w:rsidRPr="00CA1E8A">
        <w:rPr>
          <w:rFonts w:cs="Times New Roman"/>
          <w:color w:val="000000" w:themeColor="text1"/>
          <w:sz w:val="20"/>
          <w:szCs w:val="20"/>
        </w:rPr>
        <w:t xml:space="preserve">Když tam jeden </w:t>
      </w:r>
      <w:r w:rsidR="001B3B38" w:rsidRPr="00CA1E8A">
        <w:rPr>
          <w:rFonts w:cs="Times New Roman"/>
          <w:color w:val="000000" w:themeColor="text1"/>
          <w:sz w:val="20"/>
          <w:szCs w:val="20"/>
        </w:rPr>
        <w:t>člověk jako</w:t>
      </w:r>
      <w:r w:rsidR="00071666" w:rsidRPr="00CA1E8A">
        <w:rPr>
          <w:rFonts w:cs="Times New Roman"/>
          <w:color w:val="000000" w:themeColor="text1"/>
          <w:sz w:val="20"/>
          <w:szCs w:val="20"/>
        </w:rPr>
        <w:t xml:space="preserve"> za</w:t>
      </w:r>
      <w:r w:rsidR="001B3B38" w:rsidRPr="00CA1E8A">
        <w:rPr>
          <w:rFonts w:cs="Times New Roman"/>
          <w:color w:val="000000" w:themeColor="text1"/>
          <w:sz w:val="20"/>
          <w:szCs w:val="20"/>
        </w:rPr>
        <w:t>ř</w:t>
      </w:r>
      <w:r w:rsidR="00071666" w:rsidRPr="00CA1E8A">
        <w:rPr>
          <w:rFonts w:cs="Times New Roman"/>
          <w:color w:val="000000" w:themeColor="text1"/>
          <w:sz w:val="20"/>
          <w:szCs w:val="20"/>
        </w:rPr>
        <w:t>val,</w:t>
      </w:r>
      <w:r w:rsidR="001B3B38" w:rsidRPr="00CA1E8A">
        <w:rPr>
          <w:rFonts w:cs="Times New Roman"/>
          <w:color w:val="000000" w:themeColor="text1"/>
          <w:sz w:val="20"/>
          <w:szCs w:val="20"/>
        </w:rPr>
        <w:t xml:space="preserve"> třeba</w:t>
      </w:r>
      <w:r w:rsidR="00071666" w:rsidRPr="00CA1E8A">
        <w:rPr>
          <w:rFonts w:cs="Times New Roman"/>
          <w:color w:val="000000" w:themeColor="text1"/>
          <w:sz w:val="20"/>
          <w:szCs w:val="20"/>
        </w:rPr>
        <w:t xml:space="preserve"> jakože </w:t>
      </w:r>
      <w:r w:rsidR="001B3B38" w:rsidRPr="00CA1E8A">
        <w:rPr>
          <w:rFonts w:cs="Times New Roman"/>
          <w:color w:val="000000" w:themeColor="text1"/>
          <w:sz w:val="20"/>
          <w:szCs w:val="20"/>
        </w:rPr>
        <w:t>„T</w:t>
      </w:r>
      <w:r w:rsidR="00071666" w:rsidRPr="00CA1E8A">
        <w:rPr>
          <w:rFonts w:cs="Times New Roman"/>
          <w:color w:val="000000" w:themeColor="text1"/>
          <w:sz w:val="20"/>
          <w:szCs w:val="20"/>
        </w:rPr>
        <w:t>ra</w:t>
      </w:r>
      <w:r w:rsidR="0059681B" w:rsidRPr="00CA1E8A">
        <w:rPr>
          <w:rFonts w:cs="Times New Roman"/>
          <w:color w:val="000000" w:themeColor="text1"/>
          <w:sz w:val="20"/>
          <w:szCs w:val="20"/>
        </w:rPr>
        <w:t>ktoři, ta</w:t>
      </w:r>
      <w:r w:rsidR="001B3B38" w:rsidRPr="00CA1E8A">
        <w:rPr>
          <w:rFonts w:cs="Times New Roman"/>
          <w:color w:val="000000" w:themeColor="text1"/>
          <w:sz w:val="20"/>
          <w:szCs w:val="20"/>
        </w:rPr>
        <w:t>k</w:t>
      </w:r>
      <w:r w:rsidR="0059681B" w:rsidRPr="00CA1E8A">
        <w:rPr>
          <w:rFonts w:cs="Times New Roman"/>
          <w:color w:val="000000" w:themeColor="text1"/>
          <w:sz w:val="20"/>
          <w:szCs w:val="20"/>
        </w:rPr>
        <w:t xml:space="preserve"> js</w:t>
      </w:r>
      <w:r w:rsidR="001B3B38" w:rsidRPr="00CA1E8A">
        <w:rPr>
          <w:rFonts w:cs="Times New Roman"/>
          <w:color w:val="000000" w:themeColor="text1"/>
          <w:sz w:val="20"/>
          <w:szCs w:val="20"/>
        </w:rPr>
        <w:t>me</w:t>
      </w:r>
      <w:r w:rsidR="0059681B" w:rsidRPr="00CA1E8A">
        <w:rPr>
          <w:rFonts w:cs="Times New Roman"/>
          <w:color w:val="000000" w:themeColor="text1"/>
          <w:sz w:val="20"/>
          <w:szCs w:val="20"/>
        </w:rPr>
        <w:t xml:space="preserve"> se všichni </w:t>
      </w:r>
      <w:r w:rsidR="009445A6" w:rsidRPr="00CA1E8A">
        <w:rPr>
          <w:rFonts w:cs="Times New Roman"/>
          <w:color w:val="000000" w:themeColor="text1"/>
          <w:sz w:val="20"/>
          <w:szCs w:val="20"/>
        </w:rPr>
        <w:t xml:space="preserve">prostě </w:t>
      </w:r>
      <w:r w:rsidR="0059681B" w:rsidRPr="00CA1E8A">
        <w:rPr>
          <w:rFonts w:cs="Times New Roman"/>
          <w:color w:val="000000" w:themeColor="text1"/>
          <w:sz w:val="20"/>
          <w:szCs w:val="20"/>
        </w:rPr>
        <w:t>sběhli a věděli jsme, že tam je ta žlutá barva, že musíme rychle posbír</w:t>
      </w:r>
      <w:r w:rsidR="009445A6" w:rsidRPr="00CA1E8A">
        <w:rPr>
          <w:rFonts w:cs="Times New Roman"/>
          <w:color w:val="000000" w:themeColor="text1"/>
          <w:sz w:val="20"/>
          <w:szCs w:val="20"/>
        </w:rPr>
        <w:t>a</w:t>
      </w:r>
      <w:r w:rsidR="0059681B" w:rsidRPr="00CA1E8A">
        <w:rPr>
          <w:rFonts w:cs="Times New Roman"/>
          <w:color w:val="000000" w:themeColor="text1"/>
          <w:sz w:val="20"/>
          <w:szCs w:val="20"/>
        </w:rPr>
        <w:t>t ty plíšky.</w:t>
      </w:r>
      <w:r w:rsidR="008655D3">
        <w:rPr>
          <w:rFonts w:cs="Times New Roman"/>
          <w:color w:val="000000" w:themeColor="text1"/>
          <w:sz w:val="20"/>
          <w:szCs w:val="20"/>
        </w:rPr>
        <w:t xml:space="preserve"> Že tu, </w:t>
      </w:r>
      <w:r w:rsidR="009445A6" w:rsidRPr="00CA1E8A">
        <w:rPr>
          <w:rFonts w:cs="Times New Roman"/>
          <w:color w:val="000000" w:themeColor="text1"/>
          <w:sz w:val="20"/>
          <w:szCs w:val="20"/>
        </w:rPr>
        <w:t>hodit je tu</w:t>
      </w:r>
      <w:r w:rsidR="0059681B" w:rsidRPr="00CA1E8A">
        <w:rPr>
          <w:rFonts w:cs="Times New Roman"/>
          <w:color w:val="000000" w:themeColor="text1"/>
          <w:sz w:val="20"/>
          <w:szCs w:val="20"/>
        </w:rPr>
        <w:t>, a zase zp</w:t>
      </w:r>
      <w:r w:rsidR="001F068C" w:rsidRPr="00CA1E8A">
        <w:rPr>
          <w:rFonts w:cs="Times New Roman"/>
          <w:color w:val="000000" w:themeColor="text1"/>
          <w:sz w:val="20"/>
          <w:szCs w:val="20"/>
        </w:rPr>
        <w:t xml:space="preserve">átky. </w:t>
      </w:r>
    </w:p>
    <w:p w14:paraId="2B63F847" w14:textId="072C149B" w:rsidR="001F068C" w:rsidRPr="00CA1E8A" w:rsidRDefault="001F068C" w:rsidP="00CA1E8A">
      <w:pPr>
        <w:spacing w:after="0" w:line="360" w:lineRule="auto"/>
        <w:rPr>
          <w:rFonts w:cs="Times New Roman"/>
          <w:color w:val="000000" w:themeColor="text1"/>
          <w:sz w:val="20"/>
          <w:szCs w:val="20"/>
        </w:rPr>
      </w:pPr>
      <w:r w:rsidRPr="008655D3">
        <w:rPr>
          <w:rFonts w:cs="Times New Roman"/>
          <w:b/>
          <w:color w:val="000000" w:themeColor="text1"/>
          <w:sz w:val="20"/>
          <w:szCs w:val="20"/>
        </w:rPr>
        <w:t>Výzkumník:</w:t>
      </w:r>
      <w:r w:rsidRPr="00CA1E8A">
        <w:rPr>
          <w:rFonts w:cs="Times New Roman"/>
          <w:color w:val="000000" w:themeColor="text1"/>
          <w:sz w:val="20"/>
          <w:szCs w:val="20"/>
        </w:rPr>
        <w:t xml:space="preserve"> Super. A ještě mě možná zajímá, vy jste mluv</w:t>
      </w:r>
      <w:r w:rsidR="00CE0310" w:rsidRPr="00CA1E8A">
        <w:rPr>
          <w:rFonts w:cs="Times New Roman"/>
          <w:color w:val="000000" w:themeColor="text1"/>
          <w:sz w:val="20"/>
          <w:szCs w:val="20"/>
        </w:rPr>
        <w:t>ili o tom, že nechcete na táboře moderní technologie. M</w:t>
      </w:r>
      <w:r w:rsidR="00184986" w:rsidRPr="00CA1E8A">
        <w:rPr>
          <w:rFonts w:cs="Times New Roman"/>
          <w:color w:val="000000" w:themeColor="text1"/>
          <w:sz w:val="20"/>
          <w:szCs w:val="20"/>
        </w:rPr>
        <w:t>ů</w:t>
      </w:r>
      <w:r w:rsidR="00CE0310" w:rsidRPr="00CA1E8A">
        <w:rPr>
          <w:rFonts w:cs="Times New Roman"/>
          <w:color w:val="000000" w:themeColor="text1"/>
          <w:sz w:val="20"/>
          <w:szCs w:val="20"/>
        </w:rPr>
        <w:t xml:space="preserve">žu se zeptat </w:t>
      </w:r>
      <w:r w:rsidR="00184986" w:rsidRPr="00CA1E8A">
        <w:rPr>
          <w:rFonts w:cs="Times New Roman"/>
          <w:color w:val="000000" w:themeColor="text1"/>
          <w:sz w:val="20"/>
          <w:szCs w:val="20"/>
        </w:rPr>
        <w:t xml:space="preserve">jako </w:t>
      </w:r>
      <w:r w:rsidR="00CE0310" w:rsidRPr="00CA1E8A">
        <w:rPr>
          <w:rFonts w:cs="Times New Roman"/>
          <w:color w:val="000000" w:themeColor="text1"/>
          <w:sz w:val="20"/>
          <w:szCs w:val="20"/>
        </w:rPr>
        <w:t>na názor, jako jaký na to máte názor</w:t>
      </w:r>
      <w:r w:rsidR="00184986" w:rsidRPr="00CA1E8A">
        <w:rPr>
          <w:rFonts w:cs="Times New Roman"/>
          <w:color w:val="000000" w:themeColor="text1"/>
          <w:sz w:val="20"/>
          <w:szCs w:val="20"/>
        </w:rPr>
        <w:t>? J</w:t>
      </w:r>
      <w:r w:rsidR="00CE0310" w:rsidRPr="00CA1E8A">
        <w:rPr>
          <w:rFonts w:cs="Times New Roman"/>
          <w:color w:val="000000" w:themeColor="text1"/>
          <w:sz w:val="20"/>
          <w:szCs w:val="20"/>
        </w:rPr>
        <w:t>enom jakože</w:t>
      </w:r>
      <w:r w:rsidR="00184986" w:rsidRPr="00CA1E8A">
        <w:rPr>
          <w:rFonts w:cs="Times New Roman"/>
          <w:color w:val="000000" w:themeColor="text1"/>
          <w:sz w:val="20"/>
          <w:szCs w:val="20"/>
        </w:rPr>
        <w:t xml:space="preserve"> třeba</w:t>
      </w:r>
      <w:r w:rsidR="00CE0310" w:rsidRPr="00CA1E8A">
        <w:rPr>
          <w:rFonts w:cs="Times New Roman"/>
          <w:color w:val="000000" w:themeColor="text1"/>
          <w:sz w:val="20"/>
          <w:szCs w:val="20"/>
        </w:rPr>
        <w:t>, když budeme mít tuhle krab</w:t>
      </w:r>
      <w:r w:rsidR="005A209A" w:rsidRPr="00CA1E8A">
        <w:rPr>
          <w:rFonts w:cs="Times New Roman"/>
          <w:color w:val="000000" w:themeColor="text1"/>
          <w:sz w:val="20"/>
          <w:szCs w:val="20"/>
        </w:rPr>
        <w:t>ici na táboře. Někteří řekli, že to jako nechcou</w:t>
      </w:r>
      <w:r w:rsidR="00AA4317" w:rsidRPr="00CA1E8A">
        <w:rPr>
          <w:rFonts w:cs="Times New Roman"/>
          <w:color w:val="000000" w:themeColor="text1"/>
          <w:sz w:val="20"/>
          <w:szCs w:val="20"/>
        </w:rPr>
        <w:t>, že je to jako</w:t>
      </w:r>
      <w:r w:rsidR="005A209A" w:rsidRPr="00CA1E8A">
        <w:rPr>
          <w:rFonts w:cs="Times New Roman"/>
          <w:color w:val="000000" w:themeColor="text1"/>
          <w:sz w:val="20"/>
          <w:szCs w:val="20"/>
        </w:rPr>
        <w:t>.</w:t>
      </w:r>
    </w:p>
    <w:p w14:paraId="453392CD" w14:textId="15A51833" w:rsidR="005A209A" w:rsidRPr="00CA1E8A" w:rsidRDefault="008655D3"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A4317" w:rsidRPr="00CA1E8A">
        <w:rPr>
          <w:rFonts w:cs="Times New Roman"/>
          <w:color w:val="000000" w:themeColor="text1"/>
          <w:sz w:val="20"/>
          <w:szCs w:val="20"/>
        </w:rPr>
        <w:t>M</w:t>
      </w:r>
      <w:r w:rsidR="008A7C2E" w:rsidRPr="00CA1E8A">
        <w:rPr>
          <w:rFonts w:cs="Times New Roman"/>
          <w:color w:val="000000" w:themeColor="text1"/>
          <w:sz w:val="20"/>
          <w:szCs w:val="20"/>
        </w:rPr>
        <w:t>ě</w:t>
      </w:r>
      <w:r w:rsidR="00AA4317" w:rsidRPr="00CA1E8A">
        <w:rPr>
          <w:rFonts w:cs="Times New Roman"/>
          <w:color w:val="000000" w:themeColor="text1"/>
          <w:sz w:val="20"/>
          <w:szCs w:val="20"/>
        </w:rPr>
        <w:t xml:space="preserve"> to přišlo třeba jako čelovka. Takže mi to ne</w:t>
      </w:r>
      <w:r w:rsidR="005A209A" w:rsidRPr="00CA1E8A">
        <w:rPr>
          <w:rFonts w:cs="Times New Roman"/>
          <w:color w:val="000000" w:themeColor="text1"/>
          <w:sz w:val="20"/>
          <w:szCs w:val="20"/>
        </w:rPr>
        <w:t>přišlo</w:t>
      </w:r>
      <w:r w:rsidR="00751BE9" w:rsidRPr="00CA1E8A">
        <w:rPr>
          <w:rFonts w:cs="Times New Roman"/>
          <w:color w:val="000000" w:themeColor="text1"/>
          <w:sz w:val="20"/>
          <w:szCs w:val="20"/>
        </w:rPr>
        <w:t xml:space="preserve"> </w:t>
      </w:r>
      <w:r w:rsidR="005A209A" w:rsidRPr="00CA1E8A">
        <w:rPr>
          <w:rFonts w:cs="Times New Roman"/>
          <w:color w:val="000000" w:themeColor="text1"/>
          <w:sz w:val="20"/>
          <w:szCs w:val="20"/>
        </w:rPr>
        <w:t xml:space="preserve">jako </w:t>
      </w:r>
      <w:r w:rsidR="00751BE9" w:rsidRPr="00CA1E8A">
        <w:rPr>
          <w:rFonts w:cs="Times New Roman"/>
          <w:color w:val="000000" w:themeColor="text1"/>
          <w:sz w:val="20"/>
          <w:szCs w:val="20"/>
        </w:rPr>
        <w:t>moderní</w:t>
      </w:r>
      <w:r w:rsidR="005A209A" w:rsidRPr="00CA1E8A">
        <w:rPr>
          <w:rFonts w:cs="Times New Roman"/>
          <w:color w:val="000000" w:themeColor="text1"/>
          <w:sz w:val="20"/>
          <w:szCs w:val="20"/>
        </w:rPr>
        <w:t xml:space="preserve"> technologie</w:t>
      </w:r>
      <w:r w:rsidR="007C7060" w:rsidRPr="00CA1E8A">
        <w:rPr>
          <w:rFonts w:cs="Times New Roman"/>
          <w:color w:val="000000" w:themeColor="text1"/>
          <w:sz w:val="20"/>
          <w:szCs w:val="20"/>
        </w:rPr>
        <w:t>.</w:t>
      </w:r>
    </w:p>
    <w:p w14:paraId="412B730B" w14:textId="6BBB5FB1" w:rsidR="005D704F" w:rsidRPr="00CA1E8A" w:rsidRDefault="008A7C2E"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Asi tak.</w:t>
      </w:r>
      <w:r w:rsidR="008655D3">
        <w:rPr>
          <w:rFonts w:cs="Times New Roman"/>
          <w:color w:val="000000" w:themeColor="text1"/>
          <w:sz w:val="20"/>
          <w:szCs w:val="20"/>
        </w:rPr>
        <w:t xml:space="preserve"> To je stejně jako</w:t>
      </w:r>
      <w:r w:rsidR="00751BE9" w:rsidRPr="00CA1E8A">
        <w:rPr>
          <w:rFonts w:cs="Times New Roman"/>
          <w:color w:val="000000" w:themeColor="text1"/>
          <w:sz w:val="20"/>
          <w:szCs w:val="20"/>
        </w:rPr>
        <w:t xml:space="preserve"> s tím JBLkem.</w:t>
      </w:r>
      <w:r w:rsidR="00B4291E">
        <w:rPr>
          <w:rFonts w:cs="Times New Roman"/>
          <w:color w:val="000000" w:themeColor="text1"/>
          <w:sz w:val="20"/>
          <w:szCs w:val="20"/>
        </w:rPr>
        <w:t xml:space="preserve"> </w:t>
      </w:r>
      <w:r w:rsidR="005D704F" w:rsidRPr="00CA1E8A">
        <w:rPr>
          <w:rFonts w:cs="Times New Roman"/>
          <w:color w:val="000000" w:themeColor="text1"/>
          <w:sz w:val="20"/>
          <w:szCs w:val="20"/>
        </w:rPr>
        <w:t>(</w:t>
      </w:r>
      <w:r w:rsidR="008655D3">
        <w:rPr>
          <w:rFonts w:cs="Times New Roman"/>
          <w:color w:val="000000" w:themeColor="text1"/>
          <w:sz w:val="20"/>
          <w:szCs w:val="20"/>
        </w:rPr>
        <w:t>…</w:t>
      </w:r>
      <w:r w:rsidR="005D704F" w:rsidRPr="00CA1E8A">
        <w:rPr>
          <w:rFonts w:cs="Times New Roman"/>
          <w:color w:val="000000" w:themeColor="text1"/>
          <w:sz w:val="20"/>
          <w:szCs w:val="20"/>
        </w:rPr>
        <w:t>)</w:t>
      </w:r>
      <w:r w:rsidR="00B4291E">
        <w:rPr>
          <w:rFonts w:cs="Times New Roman"/>
          <w:color w:val="000000" w:themeColor="text1"/>
          <w:sz w:val="20"/>
          <w:szCs w:val="20"/>
        </w:rPr>
        <w:t>.</w:t>
      </w:r>
    </w:p>
    <w:p w14:paraId="478A82B6" w14:textId="28029E85" w:rsidR="007C7060" w:rsidRPr="00CA1E8A" w:rsidRDefault="007C7060" w:rsidP="00CA1E8A">
      <w:pPr>
        <w:spacing w:after="0" w:line="360" w:lineRule="auto"/>
        <w:rPr>
          <w:rFonts w:cs="Times New Roman"/>
          <w:color w:val="000000" w:themeColor="text1"/>
          <w:sz w:val="20"/>
          <w:szCs w:val="20"/>
        </w:rPr>
      </w:pPr>
      <w:r w:rsidRPr="00CA1E8A">
        <w:rPr>
          <w:rFonts w:cs="Times New Roman"/>
          <w:color w:val="000000" w:themeColor="text1"/>
          <w:sz w:val="20"/>
          <w:szCs w:val="20"/>
        </w:rPr>
        <w:lastRenderedPageBreak/>
        <w:t>Jo</w:t>
      </w:r>
      <w:r w:rsidR="005D704F" w:rsidRPr="00CA1E8A">
        <w:rPr>
          <w:rFonts w:cs="Times New Roman"/>
          <w:color w:val="000000" w:themeColor="text1"/>
          <w:sz w:val="20"/>
          <w:szCs w:val="20"/>
        </w:rPr>
        <w:t>,</w:t>
      </w:r>
      <w:r w:rsidRPr="00CA1E8A">
        <w:rPr>
          <w:rFonts w:cs="Times New Roman"/>
          <w:color w:val="000000" w:themeColor="text1"/>
          <w:sz w:val="20"/>
          <w:szCs w:val="20"/>
        </w:rPr>
        <w:t xml:space="preserve"> já jsem to blbě asi řekla, ale m</w:t>
      </w:r>
      <w:r w:rsidR="00DE537A" w:rsidRPr="00CA1E8A">
        <w:rPr>
          <w:rFonts w:cs="Times New Roman"/>
          <w:color w:val="000000" w:themeColor="text1"/>
          <w:sz w:val="20"/>
          <w:szCs w:val="20"/>
        </w:rPr>
        <w:t>ě</w:t>
      </w:r>
      <w:r w:rsidRPr="00CA1E8A">
        <w:rPr>
          <w:rFonts w:cs="Times New Roman"/>
          <w:color w:val="000000" w:themeColor="text1"/>
          <w:sz w:val="20"/>
          <w:szCs w:val="20"/>
        </w:rPr>
        <w:t xml:space="preserve"> to přišlo hodně dob</w:t>
      </w:r>
      <w:r w:rsidR="00DE537A" w:rsidRPr="00CA1E8A">
        <w:rPr>
          <w:rFonts w:cs="Times New Roman"/>
          <w:color w:val="000000" w:themeColor="text1"/>
          <w:sz w:val="20"/>
          <w:szCs w:val="20"/>
        </w:rPr>
        <w:t>r</w:t>
      </w:r>
      <w:r w:rsidRPr="00CA1E8A">
        <w:rPr>
          <w:rFonts w:cs="Times New Roman"/>
          <w:color w:val="000000" w:themeColor="text1"/>
          <w:sz w:val="20"/>
          <w:szCs w:val="20"/>
        </w:rPr>
        <w:t>é ozvláštnění</w:t>
      </w:r>
      <w:r w:rsidR="00B4291E">
        <w:rPr>
          <w:rFonts w:cs="Times New Roman"/>
          <w:color w:val="000000" w:themeColor="text1"/>
          <w:sz w:val="20"/>
          <w:szCs w:val="20"/>
        </w:rPr>
        <w:t>,</w:t>
      </w:r>
      <w:r w:rsidRPr="00CA1E8A">
        <w:rPr>
          <w:rFonts w:cs="Times New Roman"/>
          <w:color w:val="000000" w:themeColor="text1"/>
          <w:sz w:val="20"/>
          <w:szCs w:val="20"/>
        </w:rPr>
        <w:t xml:space="preserve"> jako</w:t>
      </w:r>
      <w:r w:rsidR="00DE537A" w:rsidRPr="00CA1E8A">
        <w:rPr>
          <w:rFonts w:cs="Times New Roman"/>
          <w:color w:val="000000" w:themeColor="text1"/>
          <w:sz w:val="20"/>
          <w:szCs w:val="20"/>
        </w:rPr>
        <w:t>že</w:t>
      </w:r>
      <w:r w:rsidRPr="00CA1E8A">
        <w:rPr>
          <w:rFonts w:cs="Times New Roman"/>
          <w:color w:val="000000" w:themeColor="text1"/>
          <w:sz w:val="20"/>
          <w:szCs w:val="20"/>
        </w:rPr>
        <w:t xml:space="preserve"> s těmi kódy</w:t>
      </w:r>
      <w:r w:rsidR="00DE537A" w:rsidRPr="00CA1E8A">
        <w:rPr>
          <w:rFonts w:cs="Times New Roman"/>
          <w:color w:val="000000" w:themeColor="text1"/>
          <w:sz w:val="20"/>
          <w:szCs w:val="20"/>
        </w:rPr>
        <w:t>. T</w:t>
      </w:r>
      <w:r w:rsidRPr="00CA1E8A">
        <w:rPr>
          <w:rFonts w:cs="Times New Roman"/>
          <w:color w:val="000000" w:themeColor="text1"/>
          <w:sz w:val="20"/>
          <w:szCs w:val="20"/>
        </w:rPr>
        <w:t xml:space="preserve">o bylo </w:t>
      </w:r>
      <w:r w:rsidR="00DE537A" w:rsidRPr="00CA1E8A">
        <w:rPr>
          <w:rFonts w:cs="Times New Roman"/>
          <w:color w:val="000000" w:themeColor="text1"/>
          <w:sz w:val="20"/>
          <w:szCs w:val="20"/>
        </w:rPr>
        <w:t>takové</w:t>
      </w:r>
      <w:r w:rsidRPr="00CA1E8A">
        <w:rPr>
          <w:rFonts w:cs="Times New Roman"/>
          <w:color w:val="000000" w:themeColor="text1"/>
          <w:sz w:val="20"/>
          <w:szCs w:val="20"/>
        </w:rPr>
        <w:t xml:space="preserve"> zajímavé</w:t>
      </w:r>
      <w:r w:rsidR="003C0B58" w:rsidRPr="00CA1E8A">
        <w:rPr>
          <w:rFonts w:cs="Times New Roman"/>
          <w:color w:val="000000" w:themeColor="text1"/>
          <w:sz w:val="20"/>
          <w:szCs w:val="20"/>
        </w:rPr>
        <w:t xml:space="preserve"> a tak, ale tady jakože mi to </w:t>
      </w:r>
      <w:r w:rsidR="00DE537A" w:rsidRPr="00CA1E8A">
        <w:rPr>
          <w:rFonts w:cs="Times New Roman"/>
          <w:color w:val="000000" w:themeColor="text1"/>
          <w:sz w:val="20"/>
          <w:szCs w:val="20"/>
        </w:rPr>
        <w:t>přišlo</w:t>
      </w:r>
      <w:r w:rsidR="003C0B58" w:rsidRPr="00CA1E8A">
        <w:rPr>
          <w:rFonts w:cs="Times New Roman"/>
          <w:color w:val="000000" w:themeColor="text1"/>
          <w:sz w:val="20"/>
          <w:szCs w:val="20"/>
        </w:rPr>
        <w:t>, ne že zbytečné, ale</w:t>
      </w:r>
      <w:r w:rsidR="00267239" w:rsidRPr="00CA1E8A">
        <w:rPr>
          <w:rFonts w:cs="Times New Roman"/>
          <w:color w:val="000000" w:themeColor="text1"/>
          <w:sz w:val="20"/>
          <w:szCs w:val="20"/>
        </w:rPr>
        <w:t xml:space="preserve"> věděla jsem,</w:t>
      </w:r>
      <w:r w:rsidR="003C0B58" w:rsidRPr="00CA1E8A">
        <w:rPr>
          <w:rFonts w:cs="Times New Roman"/>
          <w:color w:val="000000" w:themeColor="text1"/>
          <w:sz w:val="20"/>
          <w:szCs w:val="20"/>
        </w:rPr>
        <w:t xml:space="preserve"> že se to dá využít i</w:t>
      </w:r>
      <w:r w:rsidR="00267239" w:rsidRPr="00CA1E8A">
        <w:rPr>
          <w:rFonts w:cs="Times New Roman"/>
          <w:color w:val="000000" w:themeColor="text1"/>
          <w:sz w:val="20"/>
          <w:szCs w:val="20"/>
        </w:rPr>
        <w:t xml:space="preserve"> s těmi</w:t>
      </w:r>
      <w:r w:rsidR="003C0B58" w:rsidRPr="00CA1E8A">
        <w:rPr>
          <w:rFonts w:cs="Times New Roman"/>
          <w:color w:val="000000" w:themeColor="text1"/>
          <w:sz w:val="20"/>
          <w:szCs w:val="20"/>
        </w:rPr>
        <w:t xml:space="preserve"> ve</w:t>
      </w:r>
      <w:r w:rsidR="00267239" w:rsidRPr="00CA1E8A">
        <w:rPr>
          <w:rFonts w:cs="Times New Roman"/>
          <w:color w:val="000000" w:themeColor="text1"/>
          <w:sz w:val="20"/>
          <w:szCs w:val="20"/>
        </w:rPr>
        <w:t>do</w:t>
      </w:r>
      <w:r w:rsidR="003C0B58" w:rsidRPr="00CA1E8A">
        <w:rPr>
          <w:rFonts w:cs="Times New Roman"/>
          <w:color w:val="000000" w:themeColor="text1"/>
          <w:sz w:val="20"/>
          <w:szCs w:val="20"/>
        </w:rPr>
        <w:t xml:space="preserve">ucími a je to vlastně úplně to samé. </w:t>
      </w:r>
      <w:r w:rsidR="00267239" w:rsidRPr="00CA1E8A">
        <w:rPr>
          <w:rFonts w:cs="Times New Roman"/>
          <w:color w:val="000000" w:themeColor="text1"/>
          <w:sz w:val="20"/>
          <w:szCs w:val="20"/>
        </w:rPr>
        <w:t>Jen</w:t>
      </w:r>
      <w:r w:rsidR="003C0B58" w:rsidRPr="00CA1E8A">
        <w:rPr>
          <w:rFonts w:cs="Times New Roman"/>
          <w:color w:val="000000" w:themeColor="text1"/>
          <w:sz w:val="20"/>
          <w:szCs w:val="20"/>
        </w:rPr>
        <w:t xml:space="preserve"> tam ti vedoucí nem</w:t>
      </w:r>
      <w:r w:rsidR="00EB208D" w:rsidRPr="00CA1E8A">
        <w:rPr>
          <w:rFonts w:cs="Times New Roman"/>
          <w:color w:val="000000" w:themeColor="text1"/>
          <w:sz w:val="20"/>
          <w:szCs w:val="20"/>
        </w:rPr>
        <w:t xml:space="preserve">usí být a můžou dělat něco jiného. </w:t>
      </w:r>
    </w:p>
    <w:p w14:paraId="6A19207C" w14:textId="4AFB7699" w:rsidR="00EB208D" w:rsidRPr="00CA1E8A" w:rsidRDefault="00F158AB"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Jo a </w:t>
      </w:r>
      <w:r w:rsidR="00EB208D" w:rsidRPr="00CA1E8A">
        <w:rPr>
          <w:rFonts w:cs="Times New Roman"/>
          <w:color w:val="000000" w:themeColor="text1"/>
          <w:sz w:val="20"/>
          <w:szCs w:val="20"/>
        </w:rPr>
        <w:t>navíc ti vedoucí nám dělají naschvály, což někdy je vtipné. A někdy nás to do</w:t>
      </w:r>
      <w:r w:rsidR="00E73FDA" w:rsidRPr="00CA1E8A">
        <w:rPr>
          <w:rFonts w:cs="Times New Roman"/>
          <w:color w:val="000000" w:themeColor="text1"/>
          <w:sz w:val="20"/>
          <w:szCs w:val="20"/>
        </w:rPr>
        <w:t>cela</w:t>
      </w:r>
      <w:r w:rsidRPr="00CA1E8A">
        <w:rPr>
          <w:rFonts w:cs="Times New Roman"/>
          <w:color w:val="000000" w:themeColor="text1"/>
          <w:sz w:val="20"/>
          <w:szCs w:val="20"/>
        </w:rPr>
        <w:t xml:space="preserve"> </w:t>
      </w:r>
      <w:r w:rsidR="00E73FDA" w:rsidRPr="00CA1E8A">
        <w:rPr>
          <w:rFonts w:cs="Times New Roman"/>
          <w:color w:val="000000" w:themeColor="text1"/>
          <w:sz w:val="20"/>
          <w:szCs w:val="20"/>
        </w:rPr>
        <w:t xml:space="preserve">naštve, ale pak z toho máme </w:t>
      </w:r>
      <w:r w:rsidRPr="00CA1E8A">
        <w:rPr>
          <w:rFonts w:cs="Times New Roman"/>
          <w:color w:val="000000" w:themeColor="text1"/>
          <w:sz w:val="20"/>
          <w:szCs w:val="20"/>
        </w:rPr>
        <w:t>akorát</w:t>
      </w:r>
      <w:r w:rsidR="00E73FDA" w:rsidRPr="00CA1E8A">
        <w:rPr>
          <w:rFonts w:cs="Times New Roman"/>
          <w:color w:val="000000" w:themeColor="text1"/>
          <w:sz w:val="20"/>
          <w:szCs w:val="20"/>
        </w:rPr>
        <w:t xml:space="preserve"> srandu. </w:t>
      </w:r>
    </w:p>
    <w:p w14:paraId="24417E8D" w14:textId="72A9A770" w:rsidR="00F819B2" w:rsidRPr="00CA1E8A" w:rsidRDefault="00E73FDA"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Jako ta technologie tady patří, aby se </w:t>
      </w:r>
      <w:r w:rsidR="00F158AB" w:rsidRPr="00CA1E8A">
        <w:rPr>
          <w:rFonts w:cs="Times New Roman"/>
          <w:color w:val="000000" w:themeColor="text1"/>
          <w:sz w:val="20"/>
          <w:szCs w:val="20"/>
        </w:rPr>
        <w:t>zpestřily</w:t>
      </w:r>
      <w:r w:rsidR="00346821" w:rsidRPr="00CA1E8A">
        <w:rPr>
          <w:rFonts w:cs="Times New Roman"/>
          <w:color w:val="000000" w:themeColor="text1"/>
          <w:sz w:val="20"/>
          <w:szCs w:val="20"/>
        </w:rPr>
        <w:t xml:space="preserve"> ty hry</w:t>
      </w:r>
      <w:r w:rsidR="00F158AB" w:rsidRPr="00CA1E8A">
        <w:rPr>
          <w:rFonts w:cs="Times New Roman"/>
          <w:color w:val="000000" w:themeColor="text1"/>
          <w:sz w:val="20"/>
          <w:szCs w:val="20"/>
        </w:rPr>
        <w:t>.</w:t>
      </w:r>
      <w:r w:rsidR="00B4291E">
        <w:rPr>
          <w:rFonts w:cs="Times New Roman"/>
          <w:color w:val="000000" w:themeColor="text1"/>
          <w:sz w:val="20"/>
          <w:szCs w:val="20"/>
        </w:rPr>
        <w:t xml:space="preserve"> </w:t>
      </w:r>
      <w:r w:rsidR="00346821" w:rsidRPr="00CA1E8A">
        <w:rPr>
          <w:rFonts w:cs="Times New Roman"/>
          <w:color w:val="000000" w:themeColor="text1"/>
          <w:sz w:val="20"/>
          <w:szCs w:val="20"/>
        </w:rPr>
        <w:t xml:space="preserve">Třeba jako </w:t>
      </w:r>
      <w:r w:rsidR="009F619F" w:rsidRPr="00CA1E8A">
        <w:rPr>
          <w:rFonts w:cs="Times New Roman"/>
          <w:color w:val="000000" w:themeColor="text1"/>
          <w:sz w:val="20"/>
          <w:szCs w:val="20"/>
        </w:rPr>
        <w:t xml:space="preserve">to </w:t>
      </w:r>
      <w:r w:rsidR="00346821" w:rsidRPr="00CA1E8A">
        <w:rPr>
          <w:rFonts w:cs="Times New Roman"/>
          <w:color w:val="000000" w:themeColor="text1"/>
          <w:sz w:val="20"/>
          <w:szCs w:val="20"/>
        </w:rPr>
        <w:t>JBL</w:t>
      </w:r>
      <w:r w:rsidR="009F619F" w:rsidRPr="00CA1E8A">
        <w:rPr>
          <w:rFonts w:cs="Times New Roman"/>
          <w:color w:val="000000" w:themeColor="text1"/>
          <w:sz w:val="20"/>
          <w:szCs w:val="20"/>
        </w:rPr>
        <w:t>ko</w:t>
      </w:r>
      <w:r w:rsidR="00346821" w:rsidRPr="00CA1E8A">
        <w:rPr>
          <w:rFonts w:cs="Times New Roman"/>
          <w:color w:val="000000" w:themeColor="text1"/>
          <w:sz w:val="20"/>
          <w:szCs w:val="20"/>
        </w:rPr>
        <w:t>, třeba když</w:t>
      </w:r>
      <w:r w:rsidR="009F619F" w:rsidRPr="00CA1E8A">
        <w:rPr>
          <w:rFonts w:cs="Times New Roman"/>
          <w:color w:val="000000" w:themeColor="text1"/>
          <w:sz w:val="20"/>
          <w:szCs w:val="20"/>
        </w:rPr>
        <w:t xml:space="preserve"> </w:t>
      </w:r>
      <w:r w:rsidR="00346821" w:rsidRPr="00CA1E8A">
        <w:rPr>
          <w:rFonts w:cs="Times New Roman"/>
          <w:color w:val="000000" w:themeColor="text1"/>
          <w:sz w:val="20"/>
          <w:szCs w:val="20"/>
        </w:rPr>
        <w:t>je někdy n</w:t>
      </w:r>
      <w:r w:rsidR="009F619F" w:rsidRPr="00CA1E8A">
        <w:rPr>
          <w:rFonts w:cs="Times New Roman"/>
          <w:color w:val="000000" w:themeColor="text1"/>
          <w:sz w:val="20"/>
          <w:szCs w:val="20"/>
        </w:rPr>
        <w:t>u</w:t>
      </w:r>
      <w:r w:rsidR="00346821" w:rsidRPr="00CA1E8A">
        <w:rPr>
          <w:rFonts w:cs="Times New Roman"/>
          <w:color w:val="000000" w:themeColor="text1"/>
          <w:sz w:val="20"/>
          <w:szCs w:val="20"/>
        </w:rPr>
        <w:t xml:space="preserve">da, tak třeba </w:t>
      </w:r>
      <w:r w:rsidR="009F619F" w:rsidRPr="00CA1E8A">
        <w:rPr>
          <w:rFonts w:cs="Times New Roman"/>
          <w:color w:val="000000" w:themeColor="text1"/>
          <w:sz w:val="20"/>
          <w:szCs w:val="20"/>
        </w:rPr>
        <w:t xml:space="preserve">jako </w:t>
      </w:r>
      <w:r w:rsidR="00346821" w:rsidRPr="00CA1E8A">
        <w:rPr>
          <w:rFonts w:cs="Times New Roman"/>
          <w:color w:val="000000" w:themeColor="text1"/>
          <w:sz w:val="20"/>
          <w:szCs w:val="20"/>
        </w:rPr>
        <w:t>ně</w:t>
      </w:r>
      <w:r w:rsidR="009F619F" w:rsidRPr="00CA1E8A">
        <w:rPr>
          <w:rFonts w:cs="Times New Roman"/>
          <w:color w:val="000000" w:themeColor="text1"/>
          <w:sz w:val="20"/>
          <w:szCs w:val="20"/>
        </w:rPr>
        <w:t>kdo vezme a</w:t>
      </w:r>
      <w:r w:rsidR="00F819B2" w:rsidRPr="00CA1E8A">
        <w:rPr>
          <w:rFonts w:cs="Times New Roman"/>
          <w:color w:val="000000" w:themeColor="text1"/>
          <w:sz w:val="20"/>
          <w:szCs w:val="20"/>
        </w:rPr>
        <w:t>uto, najede t</w:t>
      </w:r>
      <w:r w:rsidR="00965395" w:rsidRPr="00CA1E8A">
        <w:rPr>
          <w:rFonts w:cs="Times New Roman"/>
          <w:color w:val="000000" w:themeColor="text1"/>
          <w:sz w:val="20"/>
          <w:szCs w:val="20"/>
        </w:rPr>
        <w:t>i</w:t>
      </w:r>
      <w:r w:rsidR="00F819B2" w:rsidRPr="00CA1E8A">
        <w:rPr>
          <w:rFonts w:cs="Times New Roman"/>
          <w:color w:val="000000" w:themeColor="text1"/>
          <w:sz w:val="20"/>
          <w:szCs w:val="20"/>
        </w:rPr>
        <w:t xml:space="preserve"> do půlky tábora, pustí repr</w:t>
      </w:r>
      <w:r w:rsidR="00B4291E">
        <w:rPr>
          <w:rFonts w:cs="Times New Roman"/>
          <w:color w:val="000000" w:themeColor="text1"/>
          <w:sz w:val="20"/>
          <w:szCs w:val="20"/>
        </w:rPr>
        <w:t>á</w:t>
      </w:r>
      <w:r w:rsidR="00965395" w:rsidRPr="00CA1E8A">
        <w:rPr>
          <w:rFonts w:cs="Times New Roman"/>
          <w:color w:val="000000" w:themeColor="text1"/>
          <w:sz w:val="20"/>
          <w:szCs w:val="20"/>
        </w:rPr>
        <w:t>k</w:t>
      </w:r>
      <w:r w:rsidR="00B4291E">
        <w:rPr>
          <w:rFonts w:cs="Times New Roman"/>
          <w:color w:val="000000" w:themeColor="text1"/>
          <w:sz w:val="20"/>
          <w:szCs w:val="20"/>
        </w:rPr>
        <w:t xml:space="preserve"> a jedem. </w:t>
      </w:r>
      <w:r w:rsidR="00F819B2" w:rsidRPr="00CA1E8A">
        <w:rPr>
          <w:rFonts w:cs="Times New Roman"/>
          <w:color w:val="000000" w:themeColor="text1"/>
          <w:sz w:val="20"/>
          <w:szCs w:val="20"/>
        </w:rPr>
        <w:t>Asi tak</w:t>
      </w:r>
      <w:r w:rsidR="00965395" w:rsidRPr="00CA1E8A">
        <w:rPr>
          <w:rFonts w:cs="Times New Roman"/>
          <w:color w:val="000000" w:themeColor="text1"/>
          <w:sz w:val="20"/>
          <w:szCs w:val="20"/>
        </w:rPr>
        <w:t>.</w:t>
      </w:r>
    </w:p>
    <w:p w14:paraId="2359EA7F" w14:textId="338D655A" w:rsidR="00F819B2"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965395" w:rsidRPr="00CA1E8A">
        <w:rPr>
          <w:rFonts w:cs="Times New Roman"/>
          <w:color w:val="000000" w:themeColor="text1"/>
          <w:sz w:val="20"/>
          <w:szCs w:val="20"/>
        </w:rPr>
        <w:t xml:space="preserve">Tak možná, </w:t>
      </w:r>
      <w:r w:rsidR="000F0F05" w:rsidRPr="00CA1E8A">
        <w:rPr>
          <w:rFonts w:cs="Times New Roman"/>
          <w:color w:val="000000" w:themeColor="text1"/>
          <w:sz w:val="20"/>
          <w:szCs w:val="20"/>
        </w:rPr>
        <w:t xml:space="preserve">když to zkusíme pojmenovat, </w:t>
      </w:r>
      <w:r w:rsidR="009F196E" w:rsidRPr="00CA1E8A">
        <w:rPr>
          <w:rFonts w:cs="Times New Roman"/>
          <w:color w:val="000000" w:themeColor="text1"/>
          <w:sz w:val="20"/>
          <w:szCs w:val="20"/>
        </w:rPr>
        <w:t xml:space="preserve">jako </w:t>
      </w:r>
      <w:r w:rsidR="000F0F05" w:rsidRPr="00CA1E8A">
        <w:rPr>
          <w:rFonts w:cs="Times New Roman"/>
          <w:color w:val="000000" w:themeColor="text1"/>
          <w:sz w:val="20"/>
          <w:szCs w:val="20"/>
        </w:rPr>
        <w:t xml:space="preserve">co ve vás třeba jako, co může přinést ta technologie do té hry? Jako v čem </w:t>
      </w:r>
      <w:r w:rsidR="009F196E" w:rsidRPr="00CA1E8A">
        <w:rPr>
          <w:rFonts w:cs="Times New Roman"/>
          <w:color w:val="000000" w:themeColor="text1"/>
          <w:sz w:val="20"/>
          <w:szCs w:val="20"/>
        </w:rPr>
        <w:t xml:space="preserve">to </w:t>
      </w:r>
      <w:r w:rsidR="000F0F05" w:rsidRPr="00CA1E8A">
        <w:rPr>
          <w:rFonts w:cs="Times New Roman"/>
          <w:color w:val="000000" w:themeColor="text1"/>
          <w:sz w:val="20"/>
          <w:szCs w:val="20"/>
        </w:rPr>
        <w:t>mů</w:t>
      </w:r>
      <w:r w:rsidR="0045409A" w:rsidRPr="00CA1E8A">
        <w:rPr>
          <w:rFonts w:cs="Times New Roman"/>
          <w:color w:val="000000" w:themeColor="text1"/>
          <w:sz w:val="20"/>
          <w:szCs w:val="20"/>
        </w:rPr>
        <w:t>že ozvláštnit?</w:t>
      </w:r>
    </w:p>
    <w:p w14:paraId="7D6DB7E0" w14:textId="312D0DD3" w:rsidR="0045409A"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45409A" w:rsidRPr="00CA1E8A">
        <w:rPr>
          <w:rFonts w:cs="Times New Roman"/>
          <w:color w:val="000000" w:themeColor="text1"/>
          <w:sz w:val="20"/>
          <w:szCs w:val="20"/>
        </w:rPr>
        <w:t>Z</w:t>
      </w:r>
      <w:r w:rsidR="00B4291E">
        <w:rPr>
          <w:rFonts w:cs="Times New Roman"/>
          <w:color w:val="000000" w:themeColor="text1"/>
          <w:sz w:val="20"/>
          <w:szCs w:val="20"/>
        </w:rPr>
        <w:t xml:space="preserve">pestření. Určitě ty týmové hry. </w:t>
      </w:r>
      <w:r w:rsidR="009F196E" w:rsidRPr="00CA1E8A">
        <w:rPr>
          <w:rFonts w:cs="Times New Roman"/>
          <w:color w:val="000000" w:themeColor="text1"/>
          <w:sz w:val="20"/>
          <w:szCs w:val="20"/>
        </w:rPr>
        <w:t>Určitě zpestření, a</w:t>
      </w:r>
      <w:r w:rsidR="0045409A" w:rsidRPr="00CA1E8A">
        <w:rPr>
          <w:rFonts w:cs="Times New Roman"/>
          <w:color w:val="000000" w:themeColor="text1"/>
          <w:sz w:val="20"/>
          <w:szCs w:val="20"/>
        </w:rPr>
        <w:t xml:space="preserve">le </w:t>
      </w:r>
      <w:r w:rsidR="009F196E" w:rsidRPr="00CA1E8A">
        <w:rPr>
          <w:rFonts w:cs="Times New Roman"/>
          <w:color w:val="000000" w:themeColor="text1"/>
          <w:sz w:val="20"/>
          <w:szCs w:val="20"/>
        </w:rPr>
        <w:t>k</w:t>
      </w:r>
      <w:r w:rsidR="0045409A" w:rsidRPr="00CA1E8A">
        <w:rPr>
          <w:rFonts w:cs="Times New Roman"/>
          <w:color w:val="000000" w:themeColor="text1"/>
          <w:sz w:val="20"/>
          <w:szCs w:val="20"/>
        </w:rPr>
        <w:t>lasika je klasika</w:t>
      </w:r>
      <w:r w:rsidR="00B63243" w:rsidRPr="00CA1E8A">
        <w:rPr>
          <w:rFonts w:cs="Times New Roman"/>
          <w:color w:val="000000" w:themeColor="text1"/>
          <w:sz w:val="20"/>
          <w:szCs w:val="20"/>
        </w:rPr>
        <w:t>.</w:t>
      </w:r>
    </w:p>
    <w:p w14:paraId="6D6592F9" w14:textId="57025555" w:rsidR="001B6688" w:rsidRPr="00CA1E8A" w:rsidRDefault="00B63243"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Spolupráce</w:t>
      </w:r>
      <w:r w:rsidR="0076692C" w:rsidRPr="00CA1E8A">
        <w:rPr>
          <w:rFonts w:cs="Times New Roman"/>
          <w:color w:val="000000" w:themeColor="text1"/>
          <w:sz w:val="20"/>
          <w:szCs w:val="20"/>
        </w:rPr>
        <w:t xml:space="preserve"> asi</w:t>
      </w:r>
      <w:r w:rsidR="00B4291E">
        <w:rPr>
          <w:rFonts w:cs="Times New Roman"/>
          <w:color w:val="000000" w:themeColor="text1"/>
          <w:sz w:val="20"/>
          <w:szCs w:val="20"/>
        </w:rPr>
        <w:t xml:space="preserve">. </w:t>
      </w:r>
      <w:r w:rsidR="001B6688" w:rsidRPr="00CA1E8A">
        <w:rPr>
          <w:rFonts w:cs="Times New Roman"/>
          <w:color w:val="000000" w:themeColor="text1"/>
          <w:sz w:val="20"/>
          <w:szCs w:val="20"/>
        </w:rPr>
        <w:t xml:space="preserve">Nějaké usnadnění jakoby využití víc než můžou jako vedoucí. </w:t>
      </w:r>
      <w:r w:rsidRPr="00CA1E8A">
        <w:rPr>
          <w:rFonts w:cs="Times New Roman"/>
          <w:color w:val="000000" w:themeColor="text1"/>
          <w:sz w:val="20"/>
          <w:szCs w:val="20"/>
        </w:rPr>
        <w:t>Jakože t</w:t>
      </w:r>
      <w:r w:rsidR="001B6688" w:rsidRPr="00CA1E8A">
        <w:rPr>
          <w:rFonts w:cs="Times New Roman"/>
          <w:color w:val="000000" w:themeColor="text1"/>
          <w:sz w:val="20"/>
          <w:szCs w:val="20"/>
        </w:rPr>
        <w:t xml:space="preserve">řeba, </w:t>
      </w:r>
      <w:r w:rsidRPr="00CA1E8A">
        <w:rPr>
          <w:rFonts w:cs="Times New Roman"/>
          <w:color w:val="000000" w:themeColor="text1"/>
          <w:sz w:val="20"/>
          <w:szCs w:val="20"/>
        </w:rPr>
        <w:t>prostě</w:t>
      </w:r>
      <w:r w:rsidR="001B6688" w:rsidRPr="00CA1E8A">
        <w:rPr>
          <w:rFonts w:cs="Times New Roman"/>
          <w:color w:val="000000" w:themeColor="text1"/>
          <w:sz w:val="20"/>
          <w:szCs w:val="20"/>
        </w:rPr>
        <w:t xml:space="preserve"> někam na strom</w:t>
      </w:r>
      <w:r w:rsidRPr="00CA1E8A">
        <w:rPr>
          <w:rFonts w:cs="Times New Roman"/>
          <w:color w:val="000000" w:themeColor="text1"/>
          <w:sz w:val="20"/>
          <w:szCs w:val="20"/>
        </w:rPr>
        <w:t xml:space="preserve"> nebo tak prostě</w:t>
      </w:r>
      <w:r w:rsidR="001B6688" w:rsidRPr="00CA1E8A">
        <w:rPr>
          <w:rFonts w:cs="Times New Roman"/>
          <w:color w:val="000000" w:themeColor="text1"/>
          <w:sz w:val="20"/>
          <w:szCs w:val="20"/>
        </w:rPr>
        <w:t xml:space="preserve">. Takové blbosti, </w:t>
      </w:r>
      <w:r w:rsidR="0076692C" w:rsidRPr="00CA1E8A">
        <w:rPr>
          <w:rFonts w:cs="Times New Roman"/>
          <w:color w:val="000000" w:themeColor="text1"/>
          <w:sz w:val="20"/>
          <w:szCs w:val="20"/>
        </w:rPr>
        <w:t>jako</w:t>
      </w:r>
      <w:r w:rsidR="001B6688" w:rsidRPr="00CA1E8A">
        <w:rPr>
          <w:rFonts w:cs="Times New Roman"/>
          <w:color w:val="000000" w:themeColor="text1"/>
          <w:sz w:val="20"/>
          <w:szCs w:val="20"/>
        </w:rPr>
        <w:t>že se to</w:t>
      </w:r>
      <w:r w:rsidR="00983348" w:rsidRPr="00CA1E8A">
        <w:rPr>
          <w:rFonts w:cs="Times New Roman"/>
          <w:color w:val="000000" w:themeColor="text1"/>
          <w:sz w:val="20"/>
          <w:szCs w:val="20"/>
        </w:rPr>
        <w:t xml:space="preserve"> může využít, co vedoucí nezvládnou a zvládne t</w:t>
      </w:r>
      <w:r w:rsidR="003C1329" w:rsidRPr="00CA1E8A">
        <w:rPr>
          <w:rFonts w:cs="Times New Roman"/>
          <w:color w:val="000000" w:themeColor="text1"/>
          <w:sz w:val="20"/>
          <w:szCs w:val="20"/>
        </w:rPr>
        <w:t>řeba</w:t>
      </w:r>
      <w:r w:rsidR="0076692C" w:rsidRPr="00CA1E8A">
        <w:rPr>
          <w:rFonts w:cs="Times New Roman"/>
          <w:color w:val="000000" w:themeColor="text1"/>
          <w:sz w:val="20"/>
          <w:szCs w:val="20"/>
        </w:rPr>
        <w:t xml:space="preserve"> </w:t>
      </w:r>
      <w:r w:rsidR="00983348" w:rsidRPr="00CA1E8A">
        <w:rPr>
          <w:rFonts w:cs="Times New Roman"/>
          <w:color w:val="000000" w:themeColor="text1"/>
          <w:sz w:val="20"/>
          <w:szCs w:val="20"/>
        </w:rPr>
        <w:t xml:space="preserve">krabice. </w:t>
      </w:r>
    </w:p>
    <w:p w14:paraId="539C4592" w14:textId="072B802A" w:rsidR="00983348" w:rsidRPr="00CA1E8A" w:rsidRDefault="00983348"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Já byc</w:t>
      </w:r>
      <w:r w:rsidR="003C1329" w:rsidRPr="00CA1E8A">
        <w:rPr>
          <w:rFonts w:cs="Times New Roman"/>
          <w:color w:val="000000" w:themeColor="text1"/>
          <w:sz w:val="20"/>
          <w:szCs w:val="20"/>
        </w:rPr>
        <w:t>h</w:t>
      </w:r>
      <w:r w:rsidR="00B4291E">
        <w:rPr>
          <w:rFonts w:cs="Times New Roman"/>
          <w:color w:val="000000" w:themeColor="text1"/>
          <w:sz w:val="20"/>
          <w:szCs w:val="20"/>
        </w:rPr>
        <w:t xml:space="preserve"> řekl spíše tu spolupráci. </w:t>
      </w:r>
      <w:r w:rsidRPr="00CA1E8A">
        <w:rPr>
          <w:rFonts w:cs="Times New Roman"/>
          <w:color w:val="000000" w:themeColor="text1"/>
          <w:sz w:val="20"/>
          <w:szCs w:val="20"/>
        </w:rPr>
        <w:t>Jo to taky</w:t>
      </w:r>
      <w:r w:rsidR="003C1329" w:rsidRPr="00CA1E8A">
        <w:rPr>
          <w:rFonts w:cs="Times New Roman"/>
          <w:color w:val="000000" w:themeColor="text1"/>
          <w:sz w:val="20"/>
          <w:szCs w:val="20"/>
        </w:rPr>
        <w:t>.</w:t>
      </w:r>
    </w:p>
    <w:p w14:paraId="159547A3" w14:textId="401C1A5E" w:rsidR="000D5C1C" w:rsidRPr="00CA1E8A" w:rsidRDefault="00983348"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No ono</w:t>
      </w:r>
      <w:r w:rsidR="004D62EB" w:rsidRPr="00CA1E8A">
        <w:rPr>
          <w:rFonts w:cs="Times New Roman"/>
          <w:color w:val="000000" w:themeColor="text1"/>
          <w:sz w:val="20"/>
          <w:szCs w:val="20"/>
        </w:rPr>
        <w:t xml:space="preserve"> to je jakože i ty krabice se </w:t>
      </w:r>
      <w:r w:rsidR="009B5A2E" w:rsidRPr="00CA1E8A">
        <w:rPr>
          <w:rFonts w:cs="Times New Roman"/>
          <w:color w:val="000000" w:themeColor="text1"/>
          <w:sz w:val="20"/>
          <w:szCs w:val="20"/>
        </w:rPr>
        <w:t>nepřemísťovaly,</w:t>
      </w:r>
      <w:r w:rsidR="004D62EB" w:rsidRPr="00CA1E8A">
        <w:rPr>
          <w:rFonts w:cs="Times New Roman"/>
          <w:color w:val="000000" w:themeColor="text1"/>
          <w:sz w:val="20"/>
          <w:szCs w:val="20"/>
        </w:rPr>
        <w:t xml:space="preserve"> za což ti </w:t>
      </w:r>
      <w:r w:rsidR="009B5A2E" w:rsidRPr="00CA1E8A">
        <w:rPr>
          <w:rFonts w:cs="Times New Roman"/>
          <w:color w:val="000000" w:themeColor="text1"/>
          <w:sz w:val="20"/>
          <w:szCs w:val="20"/>
        </w:rPr>
        <w:t>vedoucí</w:t>
      </w:r>
      <w:r w:rsidR="004D62EB" w:rsidRPr="00CA1E8A">
        <w:rPr>
          <w:rFonts w:cs="Times New Roman"/>
          <w:color w:val="000000" w:themeColor="text1"/>
          <w:sz w:val="20"/>
          <w:szCs w:val="20"/>
        </w:rPr>
        <w:t xml:space="preserve"> jo. No však to je dobře ale, že jsme </w:t>
      </w:r>
      <w:r w:rsidR="000161DF" w:rsidRPr="00CA1E8A">
        <w:rPr>
          <w:rFonts w:cs="Times New Roman"/>
          <w:color w:val="000000" w:themeColor="text1"/>
          <w:sz w:val="20"/>
          <w:szCs w:val="20"/>
        </w:rPr>
        <w:t>nevěděli</w:t>
      </w:r>
      <w:r w:rsidR="004D62EB" w:rsidRPr="00CA1E8A">
        <w:rPr>
          <w:rFonts w:cs="Times New Roman"/>
          <w:color w:val="000000" w:themeColor="text1"/>
          <w:sz w:val="20"/>
          <w:szCs w:val="20"/>
        </w:rPr>
        <w:t>, kde přímo jsou</w:t>
      </w:r>
      <w:r w:rsidR="00B4291E">
        <w:rPr>
          <w:rFonts w:cs="Times New Roman"/>
          <w:color w:val="000000" w:themeColor="text1"/>
          <w:sz w:val="20"/>
          <w:szCs w:val="20"/>
        </w:rPr>
        <w:t>,</w:t>
      </w:r>
      <w:r w:rsidR="000161DF" w:rsidRPr="00CA1E8A">
        <w:rPr>
          <w:rFonts w:cs="Times New Roman"/>
          <w:color w:val="000000" w:themeColor="text1"/>
          <w:sz w:val="20"/>
          <w:szCs w:val="20"/>
        </w:rPr>
        <w:t xml:space="preserve"> </w:t>
      </w:r>
      <w:r w:rsidR="000D5C1C" w:rsidRPr="00CA1E8A">
        <w:rPr>
          <w:rFonts w:cs="Times New Roman"/>
          <w:color w:val="000000" w:themeColor="text1"/>
          <w:sz w:val="20"/>
          <w:szCs w:val="20"/>
        </w:rPr>
        <w:t>a nemohli js</w:t>
      </w:r>
      <w:r w:rsidR="000161DF" w:rsidRPr="00CA1E8A">
        <w:rPr>
          <w:rFonts w:cs="Times New Roman"/>
          <w:color w:val="000000" w:themeColor="text1"/>
          <w:sz w:val="20"/>
          <w:szCs w:val="20"/>
        </w:rPr>
        <w:t>me</w:t>
      </w:r>
      <w:r w:rsidR="000D5C1C" w:rsidRPr="00CA1E8A">
        <w:rPr>
          <w:rFonts w:cs="Times New Roman"/>
          <w:color w:val="000000" w:themeColor="text1"/>
          <w:sz w:val="20"/>
          <w:szCs w:val="20"/>
        </w:rPr>
        <w:t xml:space="preserve"> </w:t>
      </w:r>
      <w:r w:rsidR="001F657F" w:rsidRPr="00CA1E8A">
        <w:rPr>
          <w:rFonts w:cs="Times New Roman"/>
          <w:color w:val="000000" w:themeColor="text1"/>
          <w:sz w:val="20"/>
          <w:szCs w:val="20"/>
        </w:rPr>
        <w:t>vytvářet past.</w:t>
      </w:r>
      <w:r w:rsidR="00B4291E">
        <w:rPr>
          <w:rFonts w:cs="Times New Roman"/>
          <w:color w:val="000000" w:themeColor="text1"/>
          <w:sz w:val="20"/>
          <w:szCs w:val="20"/>
        </w:rPr>
        <w:t xml:space="preserve"> </w:t>
      </w:r>
      <w:r w:rsidR="000D5C1C" w:rsidRPr="00CA1E8A">
        <w:rPr>
          <w:rFonts w:cs="Times New Roman"/>
          <w:color w:val="000000" w:themeColor="text1"/>
          <w:sz w:val="20"/>
          <w:szCs w:val="20"/>
        </w:rPr>
        <w:t>N</w:t>
      </w:r>
      <w:r w:rsidR="000161DF" w:rsidRPr="00CA1E8A">
        <w:rPr>
          <w:rFonts w:cs="Times New Roman"/>
          <w:color w:val="000000" w:themeColor="text1"/>
          <w:sz w:val="20"/>
          <w:szCs w:val="20"/>
        </w:rPr>
        <w:t>o</w:t>
      </w:r>
      <w:r w:rsidR="000D5C1C" w:rsidRPr="00CA1E8A">
        <w:rPr>
          <w:rFonts w:cs="Times New Roman"/>
          <w:color w:val="000000" w:themeColor="text1"/>
          <w:sz w:val="20"/>
          <w:szCs w:val="20"/>
        </w:rPr>
        <w:t xml:space="preserve"> jo, </w:t>
      </w:r>
      <w:r w:rsidR="00B4291E">
        <w:rPr>
          <w:rFonts w:cs="Times New Roman"/>
          <w:color w:val="000000" w:themeColor="text1"/>
          <w:sz w:val="20"/>
          <w:szCs w:val="20"/>
        </w:rPr>
        <w:t xml:space="preserve">ale zase jsme je museli hledat. </w:t>
      </w:r>
      <w:r w:rsidR="000D5C1C" w:rsidRPr="00CA1E8A">
        <w:rPr>
          <w:rFonts w:cs="Times New Roman"/>
          <w:color w:val="000000" w:themeColor="text1"/>
          <w:sz w:val="20"/>
          <w:szCs w:val="20"/>
        </w:rPr>
        <w:t>Ale ta</w:t>
      </w:r>
      <w:r w:rsidR="001F657F" w:rsidRPr="00CA1E8A">
        <w:rPr>
          <w:rFonts w:cs="Times New Roman"/>
          <w:color w:val="000000" w:themeColor="text1"/>
          <w:sz w:val="20"/>
          <w:szCs w:val="20"/>
        </w:rPr>
        <w:t>k to je j</w:t>
      </w:r>
      <w:r w:rsidR="000D5C1C" w:rsidRPr="00CA1E8A">
        <w:rPr>
          <w:rFonts w:cs="Times New Roman"/>
          <w:color w:val="000000" w:themeColor="text1"/>
          <w:sz w:val="20"/>
          <w:szCs w:val="20"/>
        </w:rPr>
        <w:t xml:space="preserve">ak u jaké hry </w:t>
      </w:r>
      <w:r w:rsidR="001F657F" w:rsidRPr="00CA1E8A">
        <w:rPr>
          <w:rFonts w:cs="Times New Roman"/>
          <w:color w:val="000000" w:themeColor="text1"/>
          <w:sz w:val="20"/>
          <w:szCs w:val="20"/>
        </w:rPr>
        <w:t xml:space="preserve">ale </w:t>
      </w:r>
      <w:r w:rsidR="000D5C1C" w:rsidRPr="00CA1E8A">
        <w:rPr>
          <w:rFonts w:cs="Times New Roman"/>
          <w:color w:val="000000" w:themeColor="text1"/>
          <w:sz w:val="20"/>
          <w:szCs w:val="20"/>
        </w:rPr>
        <w:t>taky</w:t>
      </w:r>
      <w:r w:rsidR="001F657F" w:rsidRPr="00CA1E8A">
        <w:rPr>
          <w:rFonts w:cs="Times New Roman"/>
          <w:color w:val="000000" w:themeColor="text1"/>
          <w:sz w:val="20"/>
          <w:szCs w:val="20"/>
        </w:rPr>
        <w:t xml:space="preserve"> potom</w:t>
      </w:r>
      <w:r w:rsidR="00B4291E">
        <w:rPr>
          <w:rFonts w:cs="Times New Roman"/>
          <w:color w:val="000000" w:themeColor="text1"/>
          <w:sz w:val="20"/>
          <w:szCs w:val="20"/>
        </w:rPr>
        <w:t xml:space="preserve">. </w:t>
      </w:r>
      <w:r w:rsidR="000D5C1C" w:rsidRPr="00CA1E8A">
        <w:rPr>
          <w:rFonts w:cs="Times New Roman"/>
          <w:color w:val="000000" w:themeColor="text1"/>
          <w:sz w:val="20"/>
          <w:szCs w:val="20"/>
        </w:rPr>
        <w:t>Tak jako záleží.</w:t>
      </w:r>
      <w:r w:rsidR="004303E2" w:rsidRPr="00CA1E8A">
        <w:rPr>
          <w:rFonts w:cs="Times New Roman"/>
          <w:color w:val="000000" w:themeColor="text1"/>
          <w:sz w:val="20"/>
          <w:szCs w:val="20"/>
        </w:rPr>
        <w:t xml:space="preserve"> </w:t>
      </w:r>
    </w:p>
    <w:p w14:paraId="5B8C9F66" w14:textId="050F25F2" w:rsidR="004303E2" w:rsidRPr="00CA1E8A" w:rsidRDefault="002578B8"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w:t>
      </w:r>
      <w:r w:rsidR="00B4291E">
        <w:rPr>
          <w:rFonts w:cs="Times New Roman"/>
          <w:color w:val="000000" w:themeColor="text1"/>
          <w:sz w:val="20"/>
          <w:szCs w:val="20"/>
        </w:rPr>
        <w:t>…</w:t>
      </w:r>
      <w:r w:rsidRPr="00CA1E8A">
        <w:rPr>
          <w:rFonts w:cs="Times New Roman"/>
          <w:color w:val="000000" w:themeColor="text1"/>
          <w:sz w:val="20"/>
          <w:szCs w:val="20"/>
        </w:rPr>
        <w:t>)</w:t>
      </w:r>
    </w:p>
    <w:p w14:paraId="5C4279BD" w14:textId="701C7596" w:rsidR="004303E2" w:rsidRPr="00CA1E8A" w:rsidRDefault="002578B8"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Ale jako o</w:t>
      </w:r>
      <w:r w:rsidR="004303E2" w:rsidRPr="00CA1E8A">
        <w:rPr>
          <w:rFonts w:cs="Times New Roman"/>
          <w:color w:val="000000" w:themeColor="text1"/>
          <w:sz w:val="20"/>
          <w:szCs w:val="20"/>
        </w:rPr>
        <w:t>zvláštnění a je</w:t>
      </w:r>
      <w:r w:rsidRPr="00CA1E8A">
        <w:rPr>
          <w:rFonts w:cs="Times New Roman"/>
          <w:color w:val="000000" w:themeColor="text1"/>
          <w:sz w:val="20"/>
          <w:szCs w:val="20"/>
        </w:rPr>
        <w:t xml:space="preserve"> </w:t>
      </w:r>
      <w:r w:rsidR="004303E2" w:rsidRPr="00CA1E8A">
        <w:rPr>
          <w:rFonts w:cs="Times New Roman"/>
          <w:color w:val="000000" w:themeColor="text1"/>
          <w:sz w:val="20"/>
          <w:szCs w:val="20"/>
        </w:rPr>
        <w:t xml:space="preserve">to </w:t>
      </w:r>
      <w:r w:rsidRPr="00CA1E8A">
        <w:rPr>
          <w:rFonts w:cs="Times New Roman"/>
          <w:color w:val="000000" w:themeColor="text1"/>
          <w:sz w:val="20"/>
          <w:szCs w:val="20"/>
        </w:rPr>
        <w:t>j</w:t>
      </w:r>
      <w:r w:rsidR="004303E2" w:rsidRPr="00CA1E8A">
        <w:rPr>
          <w:rFonts w:cs="Times New Roman"/>
          <w:color w:val="000000" w:themeColor="text1"/>
          <w:sz w:val="20"/>
          <w:szCs w:val="20"/>
        </w:rPr>
        <w:t xml:space="preserve">ako </w:t>
      </w:r>
      <w:r w:rsidRPr="00CA1E8A">
        <w:rPr>
          <w:rFonts w:cs="Times New Roman"/>
          <w:color w:val="000000" w:themeColor="text1"/>
          <w:sz w:val="20"/>
          <w:szCs w:val="20"/>
        </w:rPr>
        <w:t>příjemné</w:t>
      </w:r>
      <w:r w:rsidR="004303E2" w:rsidRPr="00CA1E8A">
        <w:rPr>
          <w:rFonts w:cs="Times New Roman"/>
          <w:color w:val="000000" w:themeColor="text1"/>
          <w:sz w:val="20"/>
          <w:szCs w:val="20"/>
        </w:rPr>
        <w:t xml:space="preserve">. </w:t>
      </w:r>
    </w:p>
    <w:p w14:paraId="2E48A336" w14:textId="15763FA9" w:rsidR="004303E2"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4303E2" w:rsidRPr="00CA1E8A">
        <w:rPr>
          <w:rFonts w:cs="Times New Roman"/>
          <w:color w:val="000000" w:themeColor="text1"/>
          <w:sz w:val="20"/>
          <w:szCs w:val="20"/>
        </w:rPr>
        <w:t xml:space="preserve">A </w:t>
      </w:r>
      <w:r w:rsidR="007D22CC" w:rsidRPr="00CA1E8A">
        <w:rPr>
          <w:rFonts w:cs="Times New Roman"/>
          <w:color w:val="000000" w:themeColor="text1"/>
          <w:sz w:val="20"/>
          <w:szCs w:val="20"/>
        </w:rPr>
        <w:t xml:space="preserve">mělo to </w:t>
      </w:r>
      <w:r w:rsidR="001821F1" w:rsidRPr="00CA1E8A">
        <w:rPr>
          <w:rFonts w:cs="Times New Roman"/>
          <w:color w:val="000000" w:themeColor="text1"/>
          <w:sz w:val="20"/>
          <w:szCs w:val="20"/>
        </w:rPr>
        <w:t xml:space="preserve">třeba </w:t>
      </w:r>
      <w:r w:rsidR="007D22CC" w:rsidRPr="00CA1E8A">
        <w:rPr>
          <w:rFonts w:cs="Times New Roman"/>
          <w:color w:val="000000" w:themeColor="text1"/>
          <w:sz w:val="20"/>
          <w:szCs w:val="20"/>
        </w:rPr>
        <w:t>pro vás vliv</w:t>
      </w:r>
      <w:r w:rsidR="00570764" w:rsidRPr="00CA1E8A">
        <w:rPr>
          <w:rFonts w:cs="Times New Roman"/>
          <w:color w:val="000000" w:themeColor="text1"/>
          <w:sz w:val="20"/>
          <w:szCs w:val="20"/>
        </w:rPr>
        <w:t xml:space="preserve"> na nějakou</w:t>
      </w:r>
      <w:r w:rsidR="001821F1" w:rsidRPr="00CA1E8A">
        <w:rPr>
          <w:rFonts w:cs="Times New Roman"/>
          <w:color w:val="000000" w:themeColor="text1"/>
          <w:sz w:val="20"/>
          <w:szCs w:val="20"/>
        </w:rPr>
        <w:t xml:space="preserve">, já nevím, třeba </w:t>
      </w:r>
      <w:r w:rsidR="007D22CC" w:rsidRPr="00CA1E8A">
        <w:rPr>
          <w:rFonts w:cs="Times New Roman"/>
          <w:color w:val="000000" w:themeColor="text1"/>
          <w:sz w:val="20"/>
          <w:szCs w:val="20"/>
        </w:rPr>
        <w:t>atmosféru nebo něco takového</w:t>
      </w:r>
      <w:r w:rsidR="00AA622D" w:rsidRPr="00CA1E8A">
        <w:rPr>
          <w:rFonts w:cs="Times New Roman"/>
          <w:color w:val="000000" w:themeColor="text1"/>
          <w:sz w:val="20"/>
          <w:szCs w:val="20"/>
        </w:rPr>
        <w:t>,</w:t>
      </w:r>
      <w:r w:rsidR="007D22CC" w:rsidRPr="00CA1E8A">
        <w:rPr>
          <w:rFonts w:cs="Times New Roman"/>
          <w:color w:val="000000" w:themeColor="text1"/>
          <w:sz w:val="20"/>
          <w:szCs w:val="20"/>
        </w:rPr>
        <w:t xml:space="preserve"> jakože ta technologie?</w:t>
      </w:r>
    </w:p>
    <w:p w14:paraId="743F54B6" w14:textId="4D1EB26A" w:rsidR="00F56915"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5142FB" w:rsidRPr="00CA1E8A">
        <w:rPr>
          <w:rFonts w:cs="Times New Roman"/>
          <w:color w:val="000000" w:themeColor="text1"/>
          <w:sz w:val="20"/>
          <w:szCs w:val="20"/>
        </w:rPr>
        <w:t>Jako jo.</w:t>
      </w:r>
    </w:p>
    <w:p w14:paraId="48CD38DA" w14:textId="48D7B9E6" w:rsidR="005142F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85260C" w:rsidRPr="00CA1E8A">
        <w:rPr>
          <w:rFonts w:cs="Times New Roman"/>
          <w:color w:val="000000" w:themeColor="text1"/>
          <w:sz w:val="20"/>
          <w:szCs w:val="20"/>
        </w:rPr>
        <w:t>Nebo možná obecně, když nemusíme brát krabici, ale můžeme mít prostě nějaké nevím, JBL</w:t>
      </w:r>
      <w:r w:rsidR="00AA622D" w:rsidRPr="00CA1E8A">
        <w:rPr>
          <w:rFonts w:cs="Times New Roman"/>
          <w:color w:val="000000" w:themeColor="text1"/>
          <w:sz w:val="20"/>
          <w:szCs w:val="20"/>
        </w:rPr>
        <w:t>ko</w:t>
      </w:r>
      <w:r w:rsidR="00E50879" w:rsidRPr="00CA1E8A">
        <w:rPr>
          <w:rFonts w:cs="Times New Roman"/>
          <w:color w:val="000000" w:themeColor="text1"/>
          <w:sz w:val="20"/>
          <w:szCs w:val="20"/>
        </w:rPr>
        <w:t>, můžeme mít něco jako</w:t>
      </w:r>
      <w:r w:rsidR="00B4291E">
        <w:rPr>
          <w:rFonts w:cs="Times New Roman"/>
          <w:color w:val="000000" w:themeColor="text1"/>
          <w:sz w:val="20"/>
          <w:szCs w:val="20"/>
        </w:rPr>
        <w:t>,</w:t>
      </w:r>
      <w:r w:rsidR="00E50879" w:rsidRPr="00CA1E8A">
        <w:rPr>
          <w:rFonts w:cs="Times New Roman"/>
          <w:color w:val="000000" w:themeColor="text1"/>
          <w:sz w:val="20"/>
          <w:szCs w:val="20"/>
        </w:rPr>
        <w:t xml:space="preserve"> něco</w:t>
      </w:r>
      <w:r w:rsidR="00B4291E">
        <w:rPr>
          <w:rFonts w:cs="Times New Roman"/>
          <w:color w:val="000000" w:themeColor="text1"/>
          <w:sz w:val="20"/>
          <w:szCs w:val="20"/>
        </w:rPr>
        <w:t>,</w:t>
      </w:r>
      <w:r w:rsidR="00E50879" w:rsidRPr="00CA1E8A">
        <w:rPr>
          <w:rFonts w:cs="Times New Roman"/>
          <w:color w:val="000000" w:themeColor="text1"/>
          <w:sz w:val="20"/>
          <w:szCs w:val="20"/>
        </w:rPr>
        <w:t xml:space="preserve"> co funguje zase na základě něčeho jiného. </w:t>
      </w:r>
    </w:p>
    <w:p w14:paraId="7DEF7B6F" w14:textId="0F1C1F8D" w:rsidR="00DB7F62"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E50879" w:rsidRPr="00CA1E8A">
        <w:rPr>
          <w:rFonts w:cs="Times New Roman"/>
          <w:color w:val="000000" w:themeColor="text1"/>
          <w:sz w:val="20"/>
          <w:szCs w:val="20"/>
        </w:rPr>
        <w:t xml:space="preserve">Mi přijde, že jak toho </w:t>
      </w:r>
      <w:r w:rsidR="00B9164E" w:rsidRPr="00CA1E8A">
        <w:rPr>
          <w:rFonts w:cs="Times New Roman"/>
          <w:color w:val="000000" w:themeColor="text1"/>
          <w:sz w:val="20"/>
          <w:szCs w:val="20"/>
        </w:rPr>
        <w:t xml:space="preserve">tu </w:t>
      </w:r>
      <w:r w:rsidR="00E50879" w:rsidRPr="00CA1E8A">
        <w:rPr>
          <w:rFonts w:cs="Times New Roman"/>
          <w:color w:val="000000" w:themeColor="text1"/>
          <w:sz w:val="20"/>
          <w:szCs w:val="20"/>
        </w:rPr>
        <w:t>není hodně</w:t>
      </w:r>
      <w:r w:rsidR="00F176BC" w:rsidRPr="00CA1E8A">
        <w:rPr>
          <w:rFonts w:cs="Times New Roman"/>
          <w:color w:val="000000" w:themeColor="text1"/>
          <w:sz w:val="20"/>
          <w:szCs w:val="20"/>
        </w:rPr>
        <w:t>, tak j</w:t>
      </w:r>
      <w:r w:rsidR="00B9164E" w:rsidRPr="00CA1E8A">
        <w:rPr>
          <w:rFonts w:cs="Times New Roman"/>
          <w:color w:val="000000" w:themeColor="text1"/>
          <w:sz w:val="20"/>
          <w:szCs w:val="20"/>
        </w:rPr>
        <w:t>ako i to je v</w:t>
      </w:r>
      <w:r w:rsidR="00F176BC" w:rsidRPr="00CA1E8A">
        <w:rPr>
          <w:rFonts w:cs="Times New Roman"/>
          <w:color w:val="000000" w:themeColor="text1"/>
          <w:sz w:val="20"/>
          <w:szCs w:val="20"/>
        </w:rPr>
        <w:t> pohodě. Jo</w:t>
      </w:r>
      <w:r w:rsidR="00B4291E">
        <w:rPr>
          <w:rFonts w:cs="Times New Roman"/>
          <w:color w:val="000000" w:themeColor="text1"/>
          <w:sz w:val="20"/>
          <w:szCs w:val="20"/>
        </w:rPr>
        <w:t xml:space="preserve">. </w:t>
      </w:r>
      <w:r w:rsidR="00F176BC" w:rsidRPr="00CA1E8A">
        <w:rPr>
          <w:rFonts w:cs="Times New Roman"/>
          <w:color w:val="000000" w:themeColor="text1"/>
          <w:sz w:val="20"/>
          <w:szCs w:val="20"/>
        </w:rPr>
        <w:t>J</w:t>
      </w:r>
      <w:r w:rsidR="00B9164E" w:rsidRPr="00CA1E8A">
        <w:rPr>
          <w:rFonts w:cs="Times New Roman"/>
          <w:color w:val="000000" w:themeColor="text1"/>
          <w:sz w:val="20"/>
          <w:szCs w:val="20"/>
        </w:rPr>
        <w:t>akože</w:t>
      </w:r>
      <w:r w:rsidR="00B4291E">
        <w:rPr>
          <w:rFonts w:cs="Times New Roman"/>
          <w:color w:val="000000" w:themeColor="text1"/>
          <w:sz w:val="20"/>
          <w:szCs w:val="20"/>
        </w:rPr>
        <w:t>, k</w:t>
      </w:r>
      <w:r w:rsidR="00F176BC" w:rsidRPr="00CA1E8A">
        <w:rPr>
          <w:rFonts w:cs="Times New Roman"/>
          <w:color w:val="000000" w:themeColor="text1"/>
          <w:sz w:val="20"/>
          <w:szCs w:val="20"/>
        </w:rPr>
        <w:t>dyby tu každý měl mobil, tak j</w:t>
      </w:r>
      <w:r w:rsidR="006F1A2C" w:rsidRPr="00CA1E8A">
        <w:rPr>
          <w:rFonts w:cs="Times New Roman"/>
          <w:color w:val="000000" w:themeColor="text1"/>
          <w:sz w:val="20"/>
          <w:szCs w:val="20"/>
        </w:rPr>
        <w:t>e</w:t>
      </w:r>
      <w:r w:rsidR="00F176BC" w:rsidRPr="00CA1E8A">
        <w:rPr>
          <w:rFonts w:cs="Times New Roman"/>
          <w:color w:val="000000" w:themeColor="text1"/>
          <w:sz w:val="20"/>
          <w:szCs w:val="20"/>
        </w:rPr>
        <w:t xml:space="preserve"> zavřený ve stanu každý</w:t>
      </w:r>
      <w:r w:rsidR="006F1A2C" w:rsidRPr="00CA1E8A">
        <w:rPr>
          <w:rFonts w:cs="Times New Roman"/>
          <w:color w:val="000000" w:themeColor="text1"/>
          <w:sz w:val="20"/>
          <w:szCs w:val="20"/>
        </w:rPr>
        <w:t xml:space="preserve">. </w:t>
      </w:r>
      <w:r w:rsidR="00B4291E">
        <w:rPr>
          <w:rFonts w:cs="Times New Roman"/>
          <w:color w:val="000000" w:themeColor="text1"/>
          <w:sz w:val="20"/>
          <w:szCs w:val="20"/>
        </w:rPr>
        <w:t xml:space="preserve">A to by bylo na nic. </w:t>
      </w:r>
      <w:r w:rsidR="00DB7F62" w:rsidRPr="00CA1E8A">
        <w:rPr>
          <w:rFonts w:cs="Times New Roman"/>
          <w:color w:val="000000" w:themeColor="text1"/>
          <w:sz w:val="20"/>
          <w:szCs w:val="20"/>
        </w:rPr>
        <w:t>To by právě bylo na nic, ale když jsme jako prostě furt venku a občas jako se zapne JBL nebo pře</w:t>
      </w:r>
      <w:r w:rsidR="006F1A2C" w:rsidRPr="00CA1E8A">
        <w:rPr>
          <w:rFonts w:cs="Times New Roman"/>
          <w:color w:val="000000" w:themeColor="text1"/>
          <w:sz w:val="20"/>
          <w:szCs w:val="20"/>
        </w:rPr>
        <w:t>nese</w:t>
      </w:r>
      <w:r w:rsidR="00DB7F62" w:rsidRPr="00CA1E8A">
        <w:rPr>
          <w:rFonts w:cs="Times New Roman"/>
          <w:color w:val="000000" w:themeColor="text1"/>
          <w:sz w:val="20"/>
          <w:szCs w:val="20"/>
        </w:rPr>
        <w:t xml:space="preserve"> nějaká moderní věc</w:t>
      </w:r>
      <w:r w:rsidR="008C6D52" w:rsidRPr="00CA1E8A">
        <w:rPr>
          <w:rFonts w:cs="Times New Roman"/>
          <w:color w:val="000000" w:themeColor="text1"/>
          <w:sz w:val="20"/>
          <w:szCs w:val="20"/>
        </w:rPr>
        <w:t xml:space="preserve">, tak mi </w:t>
      </w:r>
      <w:r w:rsidR="0093725D" w:rsidRPr="00CA1E8A">
        <w:rPr>
          <w:rFonts w:cs="Times New Roman"/>
          <w:color w:val="000000" w:themeColor="text1"/>
          <w:sz w:val="20"/>
          <w:szCs w:val="20"/>
        </w:rPr>
        <w:t xml:space="preserve">to </w:t>
      </w:r>
      <w:r w:rsidR="008C6D52" w:rsidRPr="00CA1E8A">
        <w:rPr>
          <w:rFonts w:cs="Times New Roman"/>
          <w:color w:val="000000" w:themeColor="text1"/>
          <w:sz w:val="20"/>
          <w:szCs w:val="20"/>
        </w:rPr>
        <w:t xml:space="preserve">přijde </w:t>
      </w:r>
      <w:r w:rsidR="0093725D" w:rsidRPr="00CA1E8A">
        <w:rPr>
          <w:rFonts w:cs="Times New Roman"/>
          <w:color w:val="000000" w:themeColor="text1"/>
          <w:sz w:val="20"/>
          <w:szCs w:val="20"/>
        </w:rPr>
        <w:t xml:space="preserve">jako </w:t>
      </w:r>
      <w:r w:rsidR="008C6D52" w:rsidRPr="00CA1E8A">
        <w:rPr>
          <w:rFonts w:cs="Times New Roman"/>
          <w:color w:val="000000" w:themeColor="text1"/>
          <w:sz w:val="20"/>
          <w:szCs w:val="20"/>
        </w:rPr>
        <w:t xml:space="preserve">úplně v pohodě. </w:t>
      </w:r>
      <w:r w:rsidR="00B4291E">
        <w:rPr>
          <w:rFonts w:cs="Times New Roman"/>
          <w:color w:val="000000" w:themeColor="text1"/>
          <w:sz w:val="20"/>
          <w:szCs w:val="20"/>
        </w:rPr>
        <w:t>(…)</w:t>
      </w:r>
    </w:p>
    <w:p w14:paraId="63246128" w14:textId="4112163F" w:rsidR="008C6D52"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8C6D52" w:rsidRPr="00CA1E8A">
        <w:rPr>
          <w:rFonts w:cs="Times New Roman"/>
          <w:color w:val="000000" w:themeColor="text1"/>
          <w:sz w:val="20"/>
          <w:szCs w:val="20"/>
        </w:rPr>
        <w:t xml:space="preserve">A ještě mě možná napadá, protože já jsem tady v tom uvažovala, že bych i vytvořila něco s tabletem. Jak by se vám třeba líbilo, kdybych jako vám do týmu dala tablet. </w:t>
      </w:r>
    </w:p>
    <w:p w14:paraId="37D47199" w14:textId="12401C05" w:rsidR="00C00631"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B4291E">
        <w:rPr>
          <w:rFonts w:cs="Times New Roman"/>
          <w:color w:val="000000" w:themeColor="text1"/>
          <w:sz w:val="20"/>
          <w:szCs w:val="20"/>
        </w:rPr>
        <w:t xml:space="preserve">Vůbec, nikdy. Ne. </w:t>
      </w:r>
      <w:r w:rsidR="00C00631" w:rsidRPr="00CA1E8A">
        <w:rPr>
          <w:rFonts w:cs="Times New Roman"/>
          <w:color w:val="000000" w:themeColor="text1"/>
          <w:sz w:val="20"/>
          <w:szCs w:val="20"/>
        </w:rPr>
        <w:t xml:space="preserve">Ani ten mobil, kdyby tam byl </w:t>
      </w:r>
      <w:r w:rsidR="0093725D" w:rsidRPr="00CA1E8A">
        <w:rPr>
          <w:rFonts w:cs="Times New Roman"/>
          <w:color w:val="000000" w:themeColor="text1"/>
          <w:sz w:val="20"/>
          <w:szCs w:val="20"/>
        </w:rPr>
        <w:t>by se mi taky nelíbil.</w:t>
      </w:r>
      <w:r w:rsidR="00B4291E">
        <w:rPr>
          <w:rFonts w:cs="Times New Roman"/>
          <w:color w:val="000000" w:themeColor="text1"/>
          <w:sz w:val="20"/>
          <w:szCs w:val="20"/>
        </w:rPr>
        <w:t xml:space="preserve"> </w:t>
      </w:r>
      <w:r w:rsidR="00C00631" w:rsidRPr="00CA1E8A">
        <w:rPr>
          <w:rFonts w:cs="Times New Roman"/>
          <w:color w:val="000000" w:themeColor="text1"/>
          <w:sz w:val="20"/>
          <w:szCs w:val="20"/>
        </w:rPr>
        <w:t>Ani mobil</w:t>
      </w:r>
      <w:r w:rsidR="00B4291E">
        <w:rPr>
          <w:rFonts w:cs="Times New Roman"/>
          <w:color w:val="000000" w:themeColor="text1"/>
          <w:sz w:val="20"/>
          <w:szCs w:val="20"/>
        </w:rPr>
        <w:t xml:space="preserve">, ani tablet. </w:t>
      </w:r>
      <w:r w:rsidR="00C00631" w:rsidRPr="00CA1E8A">
        <w:rPr>
          <w:rFonts w:cs="Times New Roman"/>
          <w:color w:val="000000" w:themeColor="text1"/>
          <w:sz w:val="20"/>
          <w:szCs w:val="20"/>
        </w:rPr>
        <w:t>To by bylo hrozn</w:t>
      </w:r>
      <w:r w:rsidR="00B4291E">
        <w:rPr>
          <w:rFonts w:cs="Times New Roman"/>
          <w:color w:val="000000" w:themeColor="text1"/>
          <w:sz w:val="20"/>
          <w:szCs w:val="20"/>
        </w:rPr>
        <w:t>é</w:t>
      </w:r>
      <w:r w:rsidR="00C00631" w:rsidRPr="00CA1E8A">
        <w:rPr>
          <w:rFonts w:cs="Times New Roman"/>
          <w:color w:val="000000" w:themeColor="text1"/>
          <w:sz w:val="20"/>
          <w:szCs w:val="20"/>
        </w:rPr>
        <w:t xml:space="preserve">. </w:t>
      </w:r>
    </w:p>
    <w:p w14:paraId="77D2D437" w14:textId="6E485753" w:rsidR="002A4A43" w:rsidRPr="00CA1E8A" w:rsidRDefault="00C00631"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Ta krabice </w:t>
      </w:r>
      <w:r w:rsidR="00142352" w:rsidRPr="00CA1E8A">
        <w:rPr>
          <w:rFonts w:cs="Times New Roman"/>
          <w:color w:val="000000" w:themeColor="text1"/>
          <w:sz w:val="20"/>
          <w:szCs w:val="20"/>
        </w:rPr>
        <w:t xml:space="preserve">je </w:t>
      </w:r>
      <w:r w:rsidRPr="00CA1E8A">
        <w:rPr>
          <w:rFonts w:cs="Times New Roman"/>
          <w:color w:val="000000" w:themeColor="text1"/>
          <w:sz w:val="20"/>
          <w:szCs w:val="20"/>
        </w:rPr>
        <w:t>jako robo</w:t>
      </w:r>
      <w:r w:rsidR="00142352" w:rsidRPr="00CA1E8A">
        <w:rPr>
          <w:rFonts w:cs="Times New Roman"/>
          <w:color w:val="000000" w:themeColor="text1"/>
          <w:sz w:val="20"/>
          <w:szCs w:val="20"/>
        </w:rPr>
        <w:t>t,</w:t>
      </w:r>
      <w:r w:rsidR="002A4A43" w:rsidRPr="00CA1E8A">
        <w:rPr>
          <w:rFonts w:cs="Times New Roman"/>
          <w:color w:val="000000" w:themeColor="text1"/>
          <w:sz w:val="20"/>
          <w:szCs w:val="20"/>
        </w:rPr>
        <w:t xml:space="preserve"> to je jako více v pohodě. </w:t>
      </w:r>
      <w:r w:rsidR="00142352" w:rsidRPr="00CA1E8A">
        <w:rPr>
          <w:rFonts w:cs="Times New Roman"/>
          <w:color w:val="000000" w:themeColor="text1"/>
          <w:sz w:val="20"/>
          <w:szCs w:val="20"/>
        </w:rPr>
        <w:t xml:space="preserve">Jako do nějakého </w:t>
      </w:r>
      <w:r w:rsidR="002A4A43" w:rsidRPr="00CA1E8A">
        <w:rPr>
          <w:rFonts w:cs="Times New Roman"/>
          <w:color w:val="000000" w:themeColor="text1"/>
          <w:sz w:val="20"/>
          <w:szCs w:val="20"/>
        </w:rPr>
        <w:t>kroužku</w:t>
      </w:r>
      <w:r w:rsidR="00B4291E">
        <w:rPr>
          <w:rFonts w:cs="Times New Roman"/>
          <w:color w:val="000000" w:themeColor="text1"/>
          <w:sz w:val="20"/>
          <w:szCs w:val="20"/>
        </w:rPr>
        <w:t>,</w:t>
      </w:r>
      <w:r w:rsidR="002A4A43" w:rsidRPr="00CA1E8A">
        <w:rPr>
          <w:rFonts w:cs="Times New Roman"/>
          <w:color w:val="000000" w:themeColor="text1"/>
          <w:sz w:val="20"/>
          <w:szCs w:val="20"/>
        </w:rPr>
        <w:t xml:space="preserve"> </w:t>
      </w:r>
      <w:r w:rsidR="00142352" w:rsidRPr="00CA1E8A">
        <w:rPr>
          <w:rFonts w:cs="Times New Roman"/>
          <w:color w:val="000000" w:themeColor="text1"/>
          <w:sz w:val="20"/>
          <w:szCs w:val="20"/>
        </w:rPr>
        <w:t>tak to možná klidně</w:t>
      </w:r>
      <w:r w:rsidR="002A4A43" w:rsidRPr="00CA1E8A">
        <w:rPr>
          <w:rFonts w:cs="Times New Roman"/>
          <w:color w:val="000000" w:themeColor="text1"/>
          <w:sz w:val="20"/>
          <w:szCs w:val="20"/>
        </w:rPr>
        <w:t xml:space="preserve">, ale tady na táboře </w:t>
      </w:r>
      <w:r w:rsidR="00F8066E" w:rsidRPr="00CA1E8A">
        <w:rPr>
          <w:rFonts w:cs="Times New Roman"/>
          <w:color w:val="000000" w:themeColor="text1"/>
          <w:sz w:val="20"/>
          <w:szCs w:val="20"/>
        </w:rPr>
        <w:t>úplně ne.</w:t>
      </w:r>
      <w:r w:rsidR="00B4291E">
        <w:rPr>
          <w:rFonts w:cs="Times New Roman"/>
          <w:color w:val="000000" w:themeColor="text1"/>
          <w:sz w:val="20"/>
          <w:szCs w:val="20"/>
        </w:rPr>
        <w:t xml:space="preserve"> </w:t>
      </w:r>
      <w:r w:rsidR="002A4A43" w:rsidRPr="00CA1E8A">
        <w:rPr>
          <w:rFonts w:cs="Times New Roman"/>
          <w:color w:val="000000" w:themeColor="text1"/>
          <w:sz w:val="20"/>
          <w:szCs w:val="20"/>
        </w:rPr>
        <w:t>No jako asi n</w:t>
      </w:r>
      <w:r w:rsidR="009763DC" w:rsidRPr="00CA1E8A">
        <w:rPr>
          <w:rFonts w:cs="Times New Roman"/>
          <w:color w:val="000000" w:themeColor="text1"/>
          <w:sz w:val="20"/>
          <w:szCs w:val="20"/>
        </w:rPr>
        <w:t>a tom táboře n</w:t>
      </w:r>
      <w:r w:rsidR="002A4A43" w:rsidRPr="00CA1E8A">
        <w:rPr>
          <w:rFonts w:cs="Times New Roman"/>
          <w:color w:val="000000" w:themeColor="text1"/>
          <w:sz w:val="20"/>
          <w:szCs w:val="20"/>
        </w:rPr>
        <w:t>e.</w:t>
      </w:r>
    </w:p>
    <w:p w14:paraId="44BBE01F" w14:textId="4D81422D" w:rsidR="00942353" w:rsidRPr="00CA1E8A" w:rsidRDefault="00F8066E"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Ono</w:t>
      </w:r>
      <w:r w:rsidR="002A4A43" w:rsidRPr="00CA1E8A">
        <w:rPr>
          <w:rFonts w:cs="Times New Roman"/>
          <w:color w:val="000000" w:themeColor="text1"/>
          <w:sz w:val="20"/>
          <w:szCs w:val="20"/>
        </w:rPr>
        <w:t xml:space="preserve"> právě</w:t>
      </w:r>
      <w:r w:rsidR="009763DC" w:rsidRPr="00CA1E8A">
        <w:rPr>
          <w:rFonts w:cs="Times New Roman"/>
          <w:color w:val="000000" w:themeColor="text1"/>
          <w:sz w:val="20"/>
          <w:szCs w:val="20"/>
        </w:rPr>
        <w:t xml:space="preserve"> </w:t>
      </w:r>
      <w:r w:rsidR="002A4A43" w:rsidRPr="00CA1E8A">
        <w:rPr>
          <w:rFonts w:cs="Times New Roman"/>
          <w:color w:val="000000" w:themeColor="text1"/>
          <w:sz w:val="20"/>
          <w:szCs w:val="20"/>
        </w:rPr>
        <w:t xml:space="preserve">na tom táboře si jdeme </w:t>
      </w:r>
      <w:r w:rsidR="009763DC" w:rsidRPr="00CA1E8A">
        <w:rPr>
          <w:rFonts w:cs="Times New Roman"/>
          <w:color w:val="000000" w:themeColor="text1"/>
          <w:sz w:val="20"/>
          <w:szCs w:val="20"/>
        </w:rPr>
        <w:t>odpočinout</w:t>
      </w:r>
      <w:r w:rsidRPr="00CA1E8A">
        <w:rPr>
          <w:rFonts w:cs="Times New Roman"/>
          <w:color w:val="000000" w:themeColor="text1"/>
          <w:sz w:val="20"/>
          <w:szCs w:val="20"/>
        </w:rPr>
        <w:t xml:space="preserve"> </w:t>
      </w:r>
      <w:r w:rsidR="002A4A43" w:rsidRPr="00CA1E8A">
        <w:rPr>
          <w:rFonts w:cs="Times New Roman"/>
          <w:color w:val="000000" w:themeColor="text1"/>
          <w:sz w:val="20"/>
          <w:szCs w:val="20"/>
        </w:rPr>
        <w:t>od všech tady</w:t>
      </w:r>
      <w:r w:rsidR="00942353" w:rsidRPr="00CA1E8A">
        <w:rPr>
          <w:rFonts w:cs="Times New Roman"/>
          <w:color w:val="000000" w:themeColor="text1"/>
          <w:sz w:val="20"/>
          <w:szCs w:val="20"/>
        </w:rPr>
        <w:t xml:space="preserve">, </w:t>
      </w:r>
      <w:r w:rsidR="002A4A43" w:rsidRPr="00CA1E8A">
        <w:rPr>
          <w:rFonts w:cs="Times New Roman"/>
          <w:color w:val="000000" w:themeColor="text1"/>
          <w:sz w:val="20"/>
          <w:szCs w:val="20"/>
        </w:rPr>
        <w:t xml:space="preserve">od </w:t>
      </w:r>
      <w:r w:rsidR="00942353" w:rsidRPr="00CA1E8A">
        <w:rPr>
          <w:rFonts w:cs="Times New Roman"/>
          <w:color w:val="000000" w:themeColor="text1"/>
          <w:sz w:val="20"/>
          <w:szCs w:val="20"/>
        </w:rPr>
        <w:t xml:space="preserve">civilizace, od </w:t>
      </w:r>
      <w:r w:rsidR="009763DC" w:rsidRPr="00CA1E8A">
        <w:rPr>
          <w:rFonts w:cs="Times New Roman"/>
          <w:color w:val="000000" w:themeColor="text1"/>
          <w:sz w:val="20"/>
          <w:szCs w:val="20"/>
        </w:rPr>
        <w:t>sociálních sítí a všeho</w:t>
      </w:r>
      <w:r w:rsidR="00942353" w:rsidRPr="00CA1E8A">
        <w:rPr>
          <w:rFonts w:cs="Times New Roman"/>
          <w:color w:val="000000" w:themeColor="text1"/>
          <w:sz w:val="20"/>
          <w:szCs w:val="20"/>
        </w:rPr>
        <w:t>,</w:t>
      </w:r>
      <w:r w:rsidR="009763DC" w:rsidRPr="00CA1E8A">
        <w:rPr>
          <w:rFonts w:cs="Times New Roman"/>
          <w:color w:val="000000" w:themeColor="text1"/>
          <w:sz w:val="20"/>
          <w:szCs w:val="20"/>
        </w:rPr>
        <w:t xml:space="preserve"> moderních technologií, takže</w:t>
      </w:r>
      <w:r w:rsidR="00942353" w:rsidRPr="00CA1E8A">
        <w:rPr>
          <w:rFonts w:cs="Times New Roman"/>
          <w:color w:val="000000" w:themeColor="text1"/>
          <w:sz w:val="20"/>
          <w:szCs w:val="20"/>
        </w:rPr>
        <w:t>.</w:t>
      </w:r>
      <w:r w:rsidR="00B4291E">
        <w:rPr>
          <w:rFonts w:cs="Times New Roman"/>
          <w:color w:val="000000" w:themeColor="text1"/>
          <w:sz w:val="20"/>
          <w:szCs w:val="20"/>
        </w:rPr>
        <w:t xml:space="preserve"> </w:t>
      </w:r>
      <w:r w:rsidR="00942353" w:rsidRPr="00CA1E8A">
        <w:rPr>
          <w:rFonts w:cs="Times New Roman"/>
          <w:color w:val="000000" w:themeColor="text1"/>
          <w:sz w:val="20"/>
          <w:szCs w:val="20"/>
        </w:rPr>
        <w:t xml:space="preserve">Jako já tu spíše jezdím za </w:t>
      </w:r>
      <w:r w:rsidR="0070158B" w:rsidRPr="00CA1E8A">
        <w:rPr>
          <w:rFonts w:cs="Times New Roman"/>
          <w:color w:val="000000" w:themeColor="text1"/>
          <w:sz w:val="20"/>
          <w:szCs w:val="20"/>
        </w:rPr>
        <w:t>kolektivem</w:t>
      </w:r>
      <w:r w:rsidR="00B4291E">
        <w:rPr>
          <w:rFonts w:cs="Times New Roman"/>
          <w:color w:val="000000" w:themeColor="text1"/>
          <w:sz w:val="20"/>
          <w:szCs w:val="20"/>
        </w:rPr>
        <w:t xml:space="preserve">. </w:t>
      </w:r>
      <w:r w:rsidR="0070158B" w:rsidRPr="00CA1E8A">
        <w:rPr>
          <w:rFonts w:cs="Times New Roman"/>
          <w:color w:val="000000" w:themeColor="text1"/>
          <w:sz w:val="20"/>
          <w:szCs w:val="20"/>
        </w:rPr>
        <w:t>No t</w:t>
      </w:r>
      <w:r w:rsidR="00942353" w:rsidRPr="00CA1E8A">
        <w:rPr>
          <w:rFonts w:cs="Times New Roman"/>
          <w:color w:val="000000" w:themeColor="text1"/>
          <w:sz w:val="20"/>
          <w:szCs w:val="20"/>
        </w:rPr>
        <w:t>ak jasně</w:t>
      </w:r>
      <w:r w:rsidR="0070158B" w:rsidRPr="00CA1E8A">
        <w:rPr>
          <w:rFonts w:cs="Times New Roman"/>
          <w:color w:val="000000" w:themeColor="text1"/>
          <w:sz w:val="20"/>
          <w:szCs w:val="20"/>
        </w:rPr>
        <w:t>, ale</w:t>
      </w:r>
      <w:r w:rsidR="00B4291E">
        <w:rPr>
          <w:rFonts w:cs="Times New Roman"/>
          <w:color w:val="000000" w:themeColor="text1"/>
          <w:sz w:val="20"/>
          <w:szCs w:val="20"/>
        </w:rPr>
        <w:t xml:space="preserve">. </w:t>
      </w:r>
      <w:r w:rsidR="00942353" w:rsidRPr="00CA1E8A">
        <w:rPr>
          <w:rFonts w:cs="Times New Roman"/>
          <w:color w:val="000000" w:themeColor="text1"/>
          <w:sz w:val="20"/>
          <w:szCs w:val="20"/>
        </w:rPr>
        <w:t>S každý</w:t>
      </w:r>
      <w:r w:rsidR="00B4291E">
        <w:rPr>
          <w:rFonts w:cs="Times New Roman"/>
          <w:color w:val="000000" w:themeColor="text1"/>
          <w:sz w:val="20"/>
          <w:szCs w:val="20"/>
        </w:rPr>
        <w:t>m</w:t>
      </w:r>
      <w:r w:rsidR="00942353" w:rsidRPr="00CA1E8A">
        <w:rPr>
          <w:rFonts w:cs="Times New Roman"/>
          <w:color w:val="000000" w:themeColor="text1"/>
          <w:sz w:val="20"/>
          <w:szCs w:val="20"/>
        </w:rPr>
        <w:t xml:space="preserve"> se vidím každý den</w:t>
      </w:r>
      <w:r w:rsidR="0070158B" w:rsidRPr="00CA1E8A">
        <w:rPr>
          <w:rFonts w:cs="Times New Roman"/>
          <w:color w:val="000000" w:themeColor="text1"/>
          <w:sz w:val="20"/>
          <w:szCs w:val="20"/>
        </w:rPr>
        <w:t>.</w:t>
      </w:r>
    </w:p>
    <w:p w14:paraId="1BB9FC18" w14:textId="1C026101" w:rsidR="00942353"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942353" w:rsidRPr="00CA1E8A">
        <w:rPr>
          <w:rFonts w:cs="Times New Roman"/>
          <w:color w:val="000000" w:themeColor="text1"/>
          <w:sz w:val="20"/>
          <w:szCs w:val="20"/>
        </w:rPr>
        <w:t>Takže i kdyby to byla prostě nějaká aplikace na tabletu, tak to ne</w:t>
      </w:r>
      <w:r w:rsidR="00B67731" w:rsidRPr="00CA1E8A">
        <w:rPr>
          <w:rFonts w:cs="Times New Roman"/>
          <w:color w:val="000000" w:themeColor="text1"/>
          <w:sz w:val="20"/>
          <w:szCs w:val="20"/>
        </w:rPr>
        <w:t>chcete?</w:t>
      </w:r>
      <w:r w:rsidR="00942353" w:rsidRPr="00CA1E8A">
        <w:rPr>
          <w:rFonts w:cs="Times New Roman"/>
          <w:color w:val="000000" w:themeColor="text1"/>
          <w:sz w:val="20"/>
          <w:szCs w:val="20"/>
        </w:rPr>
        <w:t xml:space="preserve"> </w:t>
      </w:r>
    </w:p>
    <w:p w14:paraId="45A262F8" w14:textId="6420C51E" w:rsidR="00CA0361"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B4291E">
        <w:rPr>
          <w:rFonts w:cs="Times New Roman"/>
          <w:color w:val="000000" w:themeColor="text1"/>
          <w:sz w:val="20"/>
          <w:szCs w:val="20"/>
        </w:rPr>
        <w:t xml:space="preserve">Ne. </w:t>
      </w:r>
      <w:r w:rsidR="00942353" w:rsidRPr="00CA1E8A">
        <w:rPr>
          <w:rFonts w:cs="Times New Roman"/>
          <w:color w:val="000000" w:themeColor="text1"/>
          <w:sz w:val="20"/>
          <w:szCs w:val="20"/>
        </w:rPr>
        <w:t>Tydlety jako</w:t>
      </w:r>
      <w:r w:rsidR="00CA0361" w:rsidRPr="00CA1E8A">
        <w:rPr>
          <w:rFonts w:cs="Times New Roman"/>
          <w:color w:val="000000" w:themeColor="text1"/>
          <w:sz w:val="20"/>
          <w:szCs w:val="20"/>
        </w:rPr>
        <w:t xml:space="preserve"> technologie, jakože bez displeje. Prostě nějaké </w:t>
      </w:r>
      <w:r w:rsidR="00B67731" w:rsidRPr="00CA1E8A">
        <w:rPr>
          <w:rFonts w:cs="Times New Roman"/>
          <w:color w:val="000000" w:themeColor="text1"/>
          <w:sz w:val="20"/>
          <w:szCs w:val="20"/>
        </w:rPr>
        <w:t>automatické nebo</w:t>
      </w:r>
      <w:r w:rsidR="00CA0361" w:rsidRPr="00CA1E8A">
        <w:rPr>
          <w:rFonts w:cs="Times New Roman"/>
          <w:color w:val="000000" w:themeColor="text1"/>
          <w:sz w:val="20"/>
          <w:szCs w:val="20"/>
        </w:rPr>
        <w:t xml:space="preserve"> technické, ty jsou v pohodě. Ty mi </w:t>
      </w:r>
      <w:r w:rsidR="00F570BD" w:rsidRPr="00CA1E8A">
        <w:rPr>
          <w:rFonts w:cs="Times New Roman"/>
          <w:color w:val="000000" w:themeColor="text1"/>
          <w:sz w:val="20"/>
          <w:szCs w:val="20"/>
        </w:rPr>
        <w:t>přijdou</w:t>
      </w:r>
      <w:r w:rsidR="00CA0361" w:rsidRPr="00CA1E8A">
        <w:rPr>
          <w:rFonts w:cs="Times New Roman"/>
          <w:color w:val="000000" w:themeColor="text1"/>
          <w:sz w:val="20"/>
          <w:szCs w:val="20"/>
        </w:rPr>
        <w:t xml:space="preserve"> jako dobré. </w:t>
      </w:r>
    </w:p>
    <w:p w14:paraId="26648FC4" w14:textId="1E2BD1B5" w:rsidR="007C13DF" w:rsidRPr="00CA1E8A" w:rsidRDefault="00CA0361"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Čím novější děti tu budou, tím více jim to bude chybět</w:t>
      </w:r>
      <w:r w:rsidR="00F570BD" w:rsidRPr="00CA1E8A">
        <w:rPr>
          <w:rFonts w:cs="Times New Roman"/>
          <w:color w:val="000000" w:themeColor="text1"/>
          <w:sz w:val="20"/>
          <w:szCs w:val="20"/>
        </w:rPr>
        <w:t>, že?</w:t>
      </w:r>
      <w:r w:rsidR="00B4291E">
        <w:rPr>
          <w:rFonts w:cs="Times New Roman"/>
          <w:color w:val="000000" w:themeColor="text1"/>
          <w:sz w:val="20"/>
          <w:szCs w:val="20"/>
        </w:rPr>
        <w:t xml:space="preserve"> No. </w:t>
      </w:r>
      <w:r w:rsidRPr="00CA1E8A">
        <w:rPr>
          <w:rFonts w:cs="Times New Roman"/>
          <w:color w:val="000000" w:themeColor="text1"/>
          <w:sz w:val="20"/>
          <w:szCs w:val="20"/>
        </w:rPr>
        <w:t xml:space="preserve">My jsme ještě ta generace, která </w:t>
      </w:r>
      <w:r w:rsidR="00F570BD" w:rsidRPr="00CA1E8A">
        <w:rPr>
          <w:rFonts w:cs="Times New Roman"/>
          <w:color w:val="000000" w:themeColor="text1"/>
          <w:sz w:val="20"/>
          <w:szCs w:val="20"/>
        </w:rPr>
        <w:t xml:space="preserve">na </w:t>
      </w:r>
      <w:r w:rsidRPr="00CA1E8A">
        <w:rPr>
          <w:rFonts w:cs="Times New Roman"/>
          <w:color w:val="000000" w:themeColor="text1"/>
          <w:sz w:val="20"/>
          <w:szCs w:val="20"/>
        </w:rPr>
        <w:t>tom</w:t>
      </w:r>
      <w:r w:rsidR="00F570BD" w:rsidRPr="00CA1E8A">
        <w:rPr>
          <w:rFonts w:cs="Times New Roman"/>
          <w:color w:val="000000" w:themeColor="text1"/>
          <w:sz w:val="20"/>
          <w:szCs w:val="20"/>
        </w:rPr>
        <w:t xml:space="preserve"> jako </w:t>
      </w:r>
      <w:r w:rsidR="00B4291E">
        <w:rPr>
          <w:rFonts w:cs="Times New Roman"/>
          <w:color w:val="000000" w:themeColor="text1"/>
          <w:sz w:val="20"/>
          <w:szCs w:val="20"/>
        </w:rPr>
        <w:t xml:space="preserve">zas tak moc nevyrůstala. </w:t>
      </w:r>
      <w:r w:rsidRPr="00CA1E8A">
        <w:rPr>
          <w:rFonts w:cs="Times New Roman"/>
          <w:color w:val="000000" w:themeColor="text1"/>
          <w:sz w:val="20"/>
          <w:szCs w:val="20"/>
        </w:rPr>
        <w:t>No právě</w:t>
      </w:r>
      <w:r w:rsidR="007C13DF" w:rsidRPr="00CA1E8A">
        <w:rPr>
          <w:rFonts w:cs="Times New Roman"/>
          <w:color w:val="000000" w:themeColor="text1"/>
          <w:sz w:val="20"/>
          <w:szCs w:val="20"/>
        </w:rPr>
        <w:t xml:space="preserve"> oni se to aspoň naučí</w:t>
      </w:r>
      <w:r w:rsidR="006F1203" w:rsidRPr="00CA1E8A">
        <w:rPr>
          <w:rFonts w:cs="Times New Roman"/>
          <w:color w:val="000000" w:themeColor="text1"/>
          <w:sz w:val="20"/>
          <w:szCs w:val="20"/>
        </w:rPr>
        <w:t xml:space="preserve"> jako</w:t>
      </w:r>
      <w:r w:rsidR="007C13DF" w:rsidRPr="00CA1E8A">
        <w:rPr>
          <w:rFonts w:cs="Times New Roman"/>
          <w:color w:val="000000" w:themeColor="text1"/>
          <w:sz w:val="20"/>
          <w:szCs w:val="20"/>
        </w:rPr>
        <w:t>. No jo</w:t>
      </w:r>
      <w:r w:rsidR="00E84011" w:rsidRPr="00CA1E8A">
        <w:rPr>
          <w:rFonts w:cs="Times New Roman"/>
          <w:color w:val="000000" w:themeColor="text1"/>
          <w:sz w:val="20"/>
          <w:szCs w:val="20"/>
        </w:rPr>
        <w:t>.</w:t>
      </w:r>
    </w:p>
    <w:p w14:paraId="1106D125" w14:textId="0C057278" w:rsidR="005D56FE" w:rsidRPr="00CA1E8A" w:rsidRDefault="007C13DF" w:rsidP="00CA1E8A">
      <w:pPr>
        <w:spacing w:after="0" w:line="360" w:lineRule="auto"/>
        <w:rPr>
          <w:rFonts w:cs="Times New Roman"/>
          <w:color w:val="000000" w:themeColor="text1"/>
          <w:sz w:val="20"/>
          <w:szCs w:val="20"/>
        </w:rPr>
      </w:pPr>
      <w:r w:rsidRPr="00CA1E8A">
        <w:rPr>
          <w:rFonts w:cs="Times New Roman"/>
          <w:color w:val="000000" w:themeColor="text1"/>
          <w:sz w:val="20"/>
          <w:szCs w:val="20"/>
        </w:rPr>
        <w:lastRenderedPageBreak/>
        <w:t xml:space="preserve">Mi zas přijde, že </w:t>
      </w:r>
      <w:r w:rsidR="006F1203" w:rsidRPr="00CA1E8A">
        <w:rPr>
          <w:rFonts w:cs="Times New Roman"/>
          <w:color w:val="000000" w:themeColor="text1"/>
          <w:sz w:val="20"/>
          <w:szCs w:val="20"/>
        </w:rPr>
        <w:t>byl vždycky ten</w:t>
      </w:r>
      <w:r w:rsidRPr="00CA1E8A">
        <w:rPr>
          <w:rFonts w:cs="Times New Roman"/>
          <w:color w:val="000000" w:themeColor="text1"/>
          <w:sz w:val="20"/>
          <w:szCs w:val="20"/>
        </w:rPr>
        <w:t xml:space="preserve"> tábor o tom, ale ty krabice jsou </w:t>
      </w:r>
      <w:r w:rsidR="00B4291E">
        <w:rPr>
          <w:rFonts w:cs="Times New Roman"/>
          <w:color w:val="000000" w:themeColor="text1"/>
          <w:sz w:val="20"/>
          <w:szCs w:val="20"/>
        </w:rPr>
        <w:t>prostě úplná</w:t>
      </w:r>
      <w:r w:rsidRPr="00CA1E8A">
        <w:rPr>
          <w:rFonts w:cs="Times New Roman"/>
          <w:color w:val="000000" w:themeColor="text1"/>
          <w:sz w:val="20"/>
          <w:szCs w:val="20"/>
        </w:rPr>
        <w:t xml:space="preserve"> pohoda. T</w:t>
      </w:r>
      <w:r w:rsidR="006F1203" w:rsidRPr="00CA1E8A">
        <w:rPr>
          <w:rFonts w:cs="Times New Roman"/>
          <w:color w:val="000000" w:themeColor="text1"/>
          <w:sz w:val="20"/>
          <w:szCs w:val="20"/>
        </w:rPr>
        <w:t>o</w:t>
      </w:r>
      <w:r w:rsidRPr="00CA1E8A">
        <w:rPr>
          <w:rFonts w:cs="Times New Roman"/>
          <w:color w:val="000000" w:themeColor="text1"/>
          <w:sz w:val="20"/>
          <w:szCs w:val="20"/>
        </w:rPr>
        <w:t xml:space="preserve"> mi třeba vůbec </w:t>
      </w:r>
      <w:r w:rsidR="006F1203" w:rsidRPr="00CA1E8A">
        <w:rPr>
          <w:rFonts w:cs="Times New Roman"/>
          <w:color w:val="000000" w:themeColor="text1"/>
          <w:sz w:val="20"/>
          <w:szCs w:val="20"/>
        </w:rPr>
        <w:t>nepřijde</w:t>
      </w:r>
      <w:r w:rsidRPr="00CA1E8A">
        <w:rPr>
          <w:rFonts w:cs="Times New Roman"/>
          <w:color w:val="000000" w:themeColor="text1"/>
          <w:sz w:val="20"/>
          <w:szCs w:val="20"/>
        </w:rPr>
        <w:t xml:space="preserve"> jako nějaká, že by</w:t>
      </w:r>
      <w:r w:rsidR="004A4B2F" w:rsidRPr="00CA1E8A">
        <w:rPr>
          <w:rFonts w:cs="Times New Roman"/>
          <w:color w:val="000000" w:themeColor="text1"/>
          <w:sz w:val="20"/>
          <w:szCs w:val="20"/>
        </w:rPr>
        <w:t xml:space="preserve"> mi</w:t>
      </w:r>
      <w:r w:rsidRPr="00CA1E8A">
        <w:rPr>
          <w:rFonts w:cs="Times New Roman"/>
          <w:color w:val="000000" w:themeColor="text1"/>
          <w:sz w:val="20"/>
          <w:szCs w:val="20"/>
        </w:rPr>
        <w:t xml:space="preserve"> tady někdo vytáhl mobil a já bych tam musela naťukat nějaký pin. Tak to by bylo takové jako</w:t>
      </w:r>
      <w:r w:rsidR="005D56FE" w:rsidRPr="00CA1E8A">
        <w:rPr>
          <w:rFonts w:cs="Times New Roman"/>
          <w:color w:val="000000" w:themeColor="text1"/>
          <w:sz w:val="20"/>
          <w:szCs w:val="20"/>
        </w:rPr>
        <w:t>.</w:t>
      </w:r>
      <w:r w:rsidR="00B4291E">
        <w:rPr>
          <w:rFonts w:cs="Times New Roman"/>
          <w:color w:val="000000" w:themeColor="text1"/>
          <w:sz w:val="20"/>
          <w:szCs w:val="20"/>
        </w:rPr>
        <w:t xml:space="preserve"> </w:t>
      </w:r>
      <w:r w:rsidR="005D56FE" w:rsidRPr="00CA1E8A">
        <w:rPr>
          <w:rFonts w:cs="Times New Roman"/>
          <w:color w:val="000000" w:themeColor="text1"/>
          <w:sz w:val="20"/>
          <w:szCs w:val="20"/>
        </w:rPr>
        <w:t>Toto bylo mnohem lepší.</w:t>
      </w:r>
      <w:r w:rsidR="00B4291E">
        <w:rPr>
          <w:rFonts w:cs="Times New Roman"/>
          <w:color w:val="000000" w:themeColor="text1"/>
          <w:sz w:val="20"/>
          <w:szCs w:val="20"/>
        </w:rPr>
        <w:t xml:space="preserve"> (…)</w:t>
      </w:r>
    </w:p>
    <w:p w14:paraId="35DA9CA8" w14:textId="780CEACE" w:rsidR="00E56564"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E56564" w:rsidRPr="00CA1E8A">
        <w:rPr>
          <w:rFonts w:cs="Times New Roman"/>
          <w:color w:val="000000" w:themeColor="text1"/>
          <w:sz w:val="20"/>
          <w:szCs w:val="20"/>
        </w:rPr>
        <w:t>Dobrý, chcete ještě někdo něco říct, napadá vás ještě k tomu něco?</w:t>
      </w:r>
    </w:p>
    <w:p w14:paraId="59A7AA94" w14:textId="78C13659" w:rsidR="00E56564"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E56564" w:rsidRPr="00CA1E8A">
        <w:rPr>
          <w:rFonts w:cs="Times New Roman"/>
          <w:color w:val="000000" w:themeColor="text1"/>
          <w:sz w:val="20"/>
          <w:szCs w:val="20"/>
        </w:rPr>
        <w:t>Asi ne.</w:t>
      </w:r>
      <w:r w:rsidR="00B4291E">
        <w:rPr>
          <w:rFonts w:cs="Times New Roman"/>
          <w:color w:val="000000" w:themeColor="text1"/>
          <w:sz w:val="20"/>
          <w:szCs w:val="20"/>
        </w:rPr>
        <w:t xml:space="preserve"> (…)</w:t>
      </w:r>
    </w:p>
    <w:p w14:paraId="50AAEF7E" w14:textId="61482725" w:rsidR="00E56564"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2E5633" w:rsidRPr="00CA1E8A">
        <w:rPr>
          <w:rFonts w:cs="Times New Roman"/>
          <w:color w:val="000000" w:themeColor="text1"/>
          <w:sz w:val="20"/>
          <w:szCs w:val="20"/>
        </w:rPr>
        <w:t xml:space="preserve">Nebo možná ještě mě napadá, když jste se koukli na tu krabici, třeba zrovna to vypadávání plíšku. Napadá vás nějaká taková technická věc, která </w:t>
      </w:r>
      <w:r w:rsidR="00B4291E">
        <w:rPr>
          <w:rFonts w:cs="Times New Roman"/>
          <w:color w:val="000000" w:themeColor="text1"/>
          <w:sz w:val="20"/>
          <w:szCs w:val="20"/>
        </w:rPr>
        <w:t>b</w:t>
      </w:r>
      <w:r w:rsidR="002E5633" w:rsidRPr="00CA1E8A">
        <w:rPr>
          <w:rFonts w:cs="Times New Roman"/>
          <w:color w:val="000000" w:themeColor="text1"/>
          <w:sz w:val="20"/>
          <w:szCs w:val="20"/>
        </w:rPr>
        <w:t>y se tam třeba mohla být lepší?</w:t>
      </w:r>
      <w:r w:rsidR="004E1CF2" w:rsidRPr="00CA1E8A">
        <w:rPr>
          <w:rFonts w:cs="Times New Roman"/>
          <w:color w:val="000000" w:themeColor="text1"/>
          <w:sz w:val="20"/>
          <w:szCs w:val="20"/>
        </w:rPr>
        <w:t xml:space="preserve"> Nebo něco?</w:t>
      </w:r>
    </w:p>
    <w:p w14:paraId="0B968AA9" w14:textId="553FB0B1" w:rsidR="00D51955"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D51955" w:rsidRPr="00CA1E8A">
        <w:rPr>
          <w:rFonts w:cs="Times New Roman"/>
          <w:color w:val="000000" w:themeColor="text1"/>
          <w:sz w:val="20"/>
          <w:szCs w:val="20"/>
        </w:rPr>
        <w:t>Jako já n</w:t>
      </w:r>
      <w:r w:rsidR="00061AE4" w:rsidRPr="00CA1E8A">
        <w:rPr>
          <w:rFonts w:cs="Times New Roman"/>
          <w:color w:val="000000" w:themeColor="text1"/>
          <w:sz w:val="20"/>
          <w:szCs w:val="20"/>
        </w:rPr>
        <w:t>e</w:t>
      </w:r>
      <w:r w:rsidR="00D51955" w:rsidRPr="00CA1E8A">
        <w:rPr>
          <w:rFonts w:cs="Times New Roman"/>
          <w:color w:val="000000" w:themeColor="text1"/>
          <w:sz w:val="20"/>
          <w:szCs w:val="20"/>
        </w:rPr>
        <w:t>vím, j</w:t>
      </w:r>
      <w:r w:rsidR="006A4482" w:rsidRPr="00CA1E8A">
        <w:rPr>
          <w:rFonts w:cs="Times New Roman"/>
          <w:color w:val="000000" w:themeColor="text1"/>
          <w:sz w:val="20"/>
          <w:szCs w:val="20"/>
        </w:rPr>
        <w:t>estli</w:t>
      </w:r>
      <w:r w:rsidR="00D51955" w:rsidRPr="00CA1E8A">
        <w:rPr>
          <w:rFonts w:cs="Times New Roman"/>
          <w:color w:val="000000" w:themeColor="text1"/>
          <w:sz w:val="20"/>
          <w:szCs w:val="20"/>
        </w:rPr>
        <w:t xml:space="preserve"> se to zavíralo samo nebo to musel</w:t>
      </w:r>
      <w:r w:rsidR="00B4291E">
        <w:rPr>
          <w:rFonts w:cs="Times New Roman"/>
          <w:color w:val="000000" w:themeColor="text1"/>
          <w:sz w:val="20"/>
          <w:szCs w:val="20"/>
        </w:rPr>
        <w:t xml:space="preserve">o být úplně dole? Jo zavíralo se to samo. </w:t>
      </w:r>
      <w:r w:rsidR="006A4482" w:rsidRPr="00CA1E8A">
        <w:rPr>
          <w:rFonts w:cs="Times New Roman"/>
          <w:color w:val="000000" w:themeColor="text1"/>
          <w:sz w:val="20"/>
          <w:szCs w:val="20"/>
        </w:rPr>
        <w:t>A</w:t>
      </w:r>
      <w:r w:rsidR="00D51955" w:rsidRPr="00CA1E8A">
        <w:rPr>
          <w:rFonts w:cs="Times New Roman"/>
          <w:color w:val="000000" w:themeColor="text1"/>
          <w:sz w:val="20"/>
          <w:szCs w:val="20"/>
        </w:rPr>
        <w:t>le když to bylo úplně nahoře, tak se to nezavře</w:t>
      </w:r>
      <w:r w:rsidR="00CA6B8D" w:rsidRPr="00CA1E8A">
        <w:rPr>
          <w:rFonts w:cs="Times New Roman"/>
          <w:color w:val="000000" w:themeColor="text1"/>
          <w:sz w:val="20"/>
          <w:szCs w:val="20"/>
        </w:rPr>
        <w:t>.</w:t>
      </w:r>
    </w:p>
    <w:p w14:paraId="488A3436" w14:textId="5729F2FB" w:rsidR="00CA6B8D"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CA6B8D" w:rsidRPr="00CA1E8A">
        <w:rPr>
          <w:rFonts w:cs="Times New Roman"/>
          <w:color w:val="000000" w:themeColor="text1"/>
          <w:sz w:val="20"/>
          <w:szCs w:val="20"/>
        </w:rPr>
        <w:t>Ano, jako když je to povislé, tak se to za dvacet sekund zavře samo, protože je tam ten magnet</w:t>
      </w:r>
      <w:r w:rsidR="00940EEE" w:rsidRPr="00CA1E8A">
        <w:rPr>
          <w:rFonts w:cs="Times New Roman"/>
          <w:color w:val="000000" w:themeColor="text1"/>
          <w:sz w:val="20"/>
          <w:szCs w:val="20"/>
        </w:rPr>
        <w:t>. A</w:t>
      </w:r>
      <w:r w:rsidR="00CA6B8D" w:rsidRPr="00CA1E8A">
        <w:rPr>
          <w:rFonts w:cs="Times New Roman"/>
          <w:color w:val="000000" w:themeColor="text1"/>
          <w:sz w:val="20"/>
          <w:szCs w:val="20"/>
        </w:rPr>
        <w:t>le když to dáš úplně nahoru, tak se to</w:t>
      </w:r>
      <w:r w:rsidR="00940EEE" w:rsidRPr="00CA1E8A">
        <w:rPr>
          <w:rFonts w:cs="Times New Roman"/>
          <w:color w:val="000000" w:themeColor="text1"/>
          <w:sz w:val="20"/>
          <w:szCs w:val="20"/>
        </w:rPr>
        <w:t xml:space="preserve"> jako</w:t>
      </w:r>
      <w:r w:rsidR="00CA6B8D" w:rsidRPr="00CA1E8A">
        <w:rPr>
          <w:rFonts w:cs="Times New Roman"/>
          <w:color w:val="000000" w:themeColor="text1"/>
          <w:sz w:val="20"/>
          <w:szCs w:val="20"/>
        </w:rPr>
        <w:t xml:space="preserve"> nezavře. </w:t>
      </w:r>
    </w:p>
    <w:p w14:paraId="2F961D82" w14:textId="596A8873" w:rsidR="00CA6B8D"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CA6B8D" w:rsidRPr="00CA1E8A">
        <w:rPr>
          <w:rFonts w:cs="Times New Roman"/>
          <w:color w:val="000000" w:themeColor="text1"/>
          <w:sz w:val="20"/>
          <w:szCs w:val="20"/>
        </w:rPr>
        <w:t xml:space="preserve">Tak to by mohlo, jakože </w:t>
      </w:r>
      <w:r w:rsidR="00E05D9D" w:rsidRPr="00CA1E8A">
        <w:rPr>
          <w:rFonts w:cs="Times New Roman"/>
          <w:color w:val="000000" w:themeColor="text1"/>
          <w:sz w:val="20"/>
          <w:szCs w:val="20"/>
        </w:rPr>
        <w:t xml:space="preserve">tam jenom nějak </w:t>
      </w:r>
      <w:r w:rsidR="00CA6B8D" w:rsidRPr="00CA1E8A">
        <w:rPr>
          <w:rFonts w:cs="Times New Roman"/>
          <w:color w:val="000000" w:themeColor="text1"/>
          <w:sz w:val="20"/>
          <w:szCs w:val="20"/>
        </w:rPr>
        <w:t>spadnout, jakože by se to přiklaplo</w:t>
      </w:r>
      <w:r w:rsidR="00F4543D" w:rsidRPr="00CA1E8A">
        <w:rPr>
          <w:rFonts w:cs="Times New Roman"/>
          <w:color w:val="000000" w:themeColor="text1"/>
          <w:sz w:val="20"/>
          <w:szCs w:val="20"/>
        </w:rPr>
        <w:t>, ale něco, co</w:t>
      </w:r>
      <w:r w:rsidR="007347C5" w:rsidRPr="00CA1E8A">
        <w:rPr>
          <w:rFonts w:cs="Times New Roman"/>
          <w:color w:val="000000" w:themeColor="text1"/>
          <w:sz w:val="20"/>
          <w:szCs w:val="20"/>
        </w:rPr>
        <w:t xml:space="preserve"> by k tomu koplo.</w:t>
      </w:r>
      <w:r w:rsidR="00B4291E">
        <w:rPr>
          <w:rFonts w:cs="Times New Roman"/>
          <w:color w:val="000000" w:themeColor="text1"/>
          <w:sz w:val="20"/>
          <w:szCs w:val="20"/>
        </w:rPr>
        <w:t xml:space="preserve"> </w:t>
      </w:r>
      <w:r w:rsidR="00CA6B8D" w:rsidRPr="00CA1E8A">
        <w:rPr>
          <w:rFonts w:cs="Times New Roman"/>
          <w:color w:val="000000" w:themeColor="text1"/>
          <w:sz w:val="20"/>
          <w:szCs w:val="20"/>
        </w:rPr>
        <w:t>Spíše, by tam byl ten</w:t>
      </w:r>
      <w:r w:rsidR="00B4291E">
        <w:rPr>
          <w:rFonts w:cs="Times New Roman"/>
          <w:color w:val="000000" w:themeColor="text1"/>
          <w:sz w:val="20"/>
          <w:szCs w:val="20"/>
        </w:rPr>
        <w:t xml:space="preserve"> magnet rovnou. (…)</w:t>
      </w:r>
      <w:r w:rsidR="00CA6B8D" w:rsidRPr="00CA1E8A">
        <w:rPr>
          <w:rFonts w:cs="Times New Roman"/>
          <w:color w:val="000000" w:themeColor="text1"/>
          <w:sz w:val="20"/>
          <w:szCs w:val="20"/>
        </w:rPr>
        <w:t xml:space="preserve">Jenže to by se nedalo zvednout až </w:t>
      </w:r>
      <w:r w:rsidR="00E05D9D" w:rsidRPr="00CA1E8A">
        <w:rPr>
          <w:rFonts w:cs="Times New Roman"/>
          <w:color w:val="000000" w:themeColor="text1"/>
          <w:sz w:val="20"/>
          <w:szCs w:val="20"/>
        </w:rPr>
        <w:t>t</w:t>
      </w:r>
      <w:r w:rsidR="00CA6B8D" w:rsidRPr="00CA1E8A">
        <w:rPr>
          <w:rFonts w:cs="Times New Roman"/>
          <w:color w:val="000000" w:themeColor="text1"/>
          <w:sz w:val="20"/>
          <w:szCs w:val="20"/>
        </w:rPr>
        <w:t xml:space="preserve">olik. </w:t>
      </w:r>
    </w:p>
    <w:p w14:paraId="7EDD4878" w14:textId="01E68928" w:rsidR="00E05D9D"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E05D9D" w:rsidRPr="00CA1E8A">
        <w:rPr>
          <w:rFonts w:cs="Times New Roman"/>
          <w:color w:val="000000" w:themeColor="text1"/>
          <w:sz w:val="20"/>
          <w:szCs w:val="20"/>
        </w:rPr>
        <w:t xml:space="preserve">Ne, že bychom to </w:t>
      </w:r>
      <w:r w:rsidR="007347C5" w:rsidRPr="00CA1E8A">
        <w:rPr>
          <w:rFonts w:cs="Times New Roman"/>
          <w:color w:val="000000" w:themeColor="text1"/>
          <w:sz w:val="20"/>
          <w:szCs w:val="20"/>
        </w:rPr>
        <w:t>zavírali</w:t>
      </w:r>
      <w:r w:rsidR="00E05D9D" w:rsidRPr="00CA1E8A">
        <w:rPr>
          <w:rFonts w:cs="Times New Roman"/>
          <w:color w:val="000000" w:themeColor="text1"/>
          <w:sz w:val="20"/>
          <w:szCs w:val="20"/>
        </w:rPr>
        <w:t xml:space="preserve"> my a ono by se to</w:t>
      </w:r>
      <w:r w:rsidR="007347C5" w:rsidRPr="00CA1E8A">
        <w:rPr>
          <w:rFonts w:cs="Times New Roman"/>
          <w:color w:val="000000" w:themeColor="text1"/>
          <w:sz w:val="20"/>
          <w:szCs w:val="20"/>
        </w:rPr>
        <w:t xml:space="preserve"> pak jako</w:t>
      </w:r>
      <w:r w:rsidR="00E05D9D" w:rsidRPr="00CA1E8A">
        <w:rPr>
          <w:rFonts w:cs="Times New Roman"/>
          <w:color w:val="000000" w:themeColor="text1"/>
          <w:sz w:val="20"/>
          <w:szCs w:val="20"/>
        </w:rPr>
        <w:t xml:space="preserve"> ještě více cvaklo</w:t>
      </w:r>
      <w:r w:rsidR="001B24DC" w:rsidRPr="00CA1E8A">
        <w:rPr>
          <w:rFonts w:cs="Times New Roman"/>
          <w:color w:val="000000" w:themeColor="text1"/>
          <w:sz w:val="20"/>
          <w:szCs w:val="20"/>
        </w:rPr>
        <w:t>, al že by to prostě</w:t>
      </w:r>
      <w:r w:rsidR="006A4EA1" w:rsidRPr="00CA1E8A">
        <w:rPr>
          <w:rFonts w:cs="Times New Roman"/>
          <w:color w:val="000000" w:themeColor="text1"/>
          <w:sz w:val="20"/>
          <w:szCs w:val="20"/>
        </w:rPr>
        <w:t xml:space="preserve"> tam jenom </w:t>
      </w:r>
      <w:r w:rsidR="001B24DC" w:rsidRPr="00CA1E8A">
        <w:rPr>
          <w:rFonts w:cs="Times New Roman"/>
          <w:color w:val="000000" w:themeColor="text1"/>
          <w:sz w:val="20"/>
          <w:szCs w:val="20"/>
        </w:rPr>
        <w:t>tak ne to</w:t>
      </w:r>
      <w:r w:rsidR="006A4EA1" w:rsidRPr="00CA1E8A">
        <w:rPr>
          <w:rFonts w:cs="Times New Roman"/>
          <w:color w:val="000000" w:themeColor="text1"/>
          <w:sz w:val="20"/>
          <w:szCs w:val="20"/>
        </w:rPr>
        <w:t xml:space="preserve">. </w:t>
      </w:r>
    </w:p>
    <w:p w14:paraId="5B515EA6" w14:textId="34A1C280" w:rsidR="006A4EA1" w:rsidRPr="00CA1E8A" w:rsidRDefault="006A4EA1"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Jenom by se to nedalo ot</w:t>
      </w:r>
      <w:r w:rsidR="00B4291E">
        <w:rPr>
          <w:rFonts w:cs="Times New Roman"/>
          <w:color w:val="000000" w:themeColor="text1"/>
          <w:sz w:val="20"/>
          <w:szCs w:val="20"/>
        </w:rPr>
        <w:t xml:space="preserve">evírat tolik, to by možná taky. (…) </w:t>
      </w:r>
      <w:r w:rsidRPr="00CA1E8A">
        <w:rPr>
          <w:rFonts w:cs="Times New Roman"/>
          <w:color w:val="000000" w:themeColor="text1"/>
          <w:sz w:val="20"/>
          <w:szCs w:val="20"/>
        </w:rPr>
        <w:t xml:space="preserve">Když bys to neotvírala tolik, tak tam třeba </w:t>
      </w:r>
      <w:r w:rsidR="001B24DC" w:rsidRPr="00CA1E8A">
        <w:rPr>
          <w:rFonts w:cs="Times New Roman"/>
          <w:color w:val="000000" w:themeColor="text1"/>
          <w:sz w:val="20"/>
          <w:szCs w:val="20"/>
        </w:rPr>
        <w:t xml:space="preserve">ani </w:t>
      </w:r>
      <w:r w:rsidR="00B4291E">
        <w:rPr>
          <w:rFonts w:cs="Times New Roman"/>
          <w:color w:val="000000" w:themeColor="text1"/>
          <w:sz w:val="20"/>
          <w:szCs w:val="20"/>
        </w:rPr>
        <w:t xml:space="preserve">tu ruku nedáš. </w:t>
      </w:r>
      <w:r w:rsidRPr="00CA1E8A">
        <w:rPr>
          <w:rFonts w:cs="Times New Roman"/>
          <w:color w:val="000000" w:themeColor="text1"/>
          <w:sz w:val="20"/>
          <w:szCs w:val="20"/>
        </w:rPr>
        <w:t>Přesně</w:t>
      </w:r>
      <w:r w:rsidR="00BB4F85" w:rsidRPr="00CA1E8A">
        <w:rPr>
          <w:rFonts w:cs="Times New Roman"/>
          <w:color w:val="000000" w:themeColor="text1"/>
          <w:sz w:val="20"/>
          <w:szCs w:val="20"/>
        </w:rPr>
        <w:t>.</w:t>
      </w:r>
      <w:r w:rsidR="00B4291E">
        <w:rPr>
          <w:rFonts w:cs="Times New Roman"/>
          <w:color w:val="000000" w:themeColor="text1"/>
          <w:sz w:val="20"/>
          <w:szCs w:val="20"/>
        </w:rPr>
        <w:t xml:space="preserve"> </w:t>
      </w:r>
      <w:r w:rsidRPr="00CA1E8A">
        <w:rPr>
          <w:rFonts w:cs="Times New Roman"/>
          <w:color w:val="000000" w:themeColor="text1"/>
          <w:sz w:val="20"/>
          <w:szCs w:val="20"/>
        </w:rPr>
        <w:t>N</w:t>
      </w:r>
      <w:r w:rsidR="00BB4F85" w:rsidRPr="00CA1E8A">
        <w:rPr>
          <w:rFonts w:cs="Times New Roman"/>
          <w:color w:val="000000" w:themeColor="text1"/>
          <w:sz w:val="20"/>
          <w:szCs w:val="20"/>
        </w:rPr>
        <w:t>o</w:t>
      </w:r>
      <w:r w:rsidRPr="00CA1E8A">
        <w:rPr>
          <w:rFonts w:cs="Times New Roman"/>
          <w:color w:val="000000" w:themeColor="text1"/>
          <w:sz w:val="20"/>
          <w:szCs w:val="20"/>
        </w:rPr>
        <w:t xml:space="preserve"> záleží, jak hodně, do pravého úhlu by to šlo. </w:t>
      </w:r>
    </w:p>
    <w:p w14:paraId="7E850D4E" w14:textId="70668C2F" w:rsidR="006A4EA1"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BB4F85" w:rsidRPr="00CA1E8A">
        <w:rPr>
          <w:rFonts w:cs="Times New Roman"/>
          <w:color w:val="000000" w:themeColor="text1"/>
          <w:sz w:val="20"/>
          <w:szCs w:val="20"/>
        </w:rPr>
        <w:t>J</w:t>
      </w:r>
      <w:r w:rsidR="006A4EA1" w:rsidRPr="00CA1E8A">
        <w:rPr>
          <w:rFonts w:cs="Times New Roman"/>
          <w:color w:val="000000" w:themeColor="text1"/>
          <w:sz w:val="20"/>
          <w:szCs w:val="20"/>
        </w:rPr>
        <w:t>akože by pro vás byl lepší, že se to nebude zavírat samo, ale prostě př</w:t>
      </w:r>
      <w:r w:rsidR="00BB4F85" w:rsidRPr="00CA1E8A">
        <w:rPr>
          <w:rFonts w:cs="Times New Roman"/>
          <w:color w:val="000000" w:themeColor="text1"/>
          <w:sz w:val="20"/>
          <w:szCs w:val="20"/>
        </w:rPr>
        <w:t>i</w:t>
      </w:r>
      <w:r w:rsidR="006A4EA1" w:rsidRPr="00CA1E8A">
        <w:rPr>
          <w:rFonts w:cs="Times New Roman"/>
          <w:color w:val="000000" w:themeColor="text1"/>
          <w:sz w:val="20"/>
          <w:szCs w:val="20"/>
        </w:rPr>
        <w:t>jdu, otevřu, zavřu</w:t>
      </w:r>
      <w:r w:rsidR="00BB4F85" w:rsidRPr="00CA1E8A">
        <w:rPr>
          <w:rFonts w:cs="Times New Roman"/>
          <w:color w:val="000000" w:themeColor="text1"/>
          <w:sz w:val="20"/>
          <w:szCs w:val="20"/>
        </w:rPr>
        <w:t>.</w:t>
      </w:r>
    </w:p>
    <w:p w14:paraId="282DCCF3" w14:textId="3583E5A1" w:rsidR="005221EE"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A4EA1" w:rsidRPr="00CA1E8A">
        <w:rPr>
          <w:rFonts w:cs="Times New Roman"/>
          <w:color w:val="000000" w:themeColor="text1"/>
          <w:sz w:val="20"/>
          <w:szCs w:val="20"/>
        </w:rPr>
        <w:t>Ale třeba potom by se to potom zacvaklo, jakože by to nešlo otevřít, ale my jsme to prostě</w:t>
      </w:r>
      <w:r w:rsidR="00FA3078" w:rsidRPr="00CA1E8A">
        <w:rPr>
          <w:rFonts w:cs="Times New Roman"/>
          <w:color w:val="000000" w:themeColor="text1"/>
          <w:sz w:val="20"/>
          <w:szCs w:val="20"/>
        </w:rPr>
        <w:t xml:space="preserve"> zabrali. Prostě</w:t>
      </w:r>
      <w:r w:rsidR="00B4291E">
        <w:rPr>
          <w:rFonts w:cs="Times New Roman"/>
          <w:color w:val="000000" w:themeColor="text1"/>
          <w:sz w:val="20"/>
          <w:szCs w:val="20"/>
        </w:rPr>
        <w:t xml:space="preserve"> nějaký magnet. </w:t>
      </w:r>
      <w:r w:rsidR="00FA3078" w:rsidRPr="00CA1E8A">
        <w:rPr>
          <w:rFonts w:cs="Times New Roman"/>
          <w:color w:val="000000" w:themeColor="text1"/>
          <w:sz w:val="20"/>
          <w:szCs w:val="20"/>
        </w:rPr>
        <w:t>My bychom to zmáčkli a ono se to otevřelo.</w:t>
      </w:r>
      <w:r w:rsidR="00C84D88" w:rsidRPr="00CA1E8A">
        <w:rPr>
          <w:rFonts w:cs="Times New Roman"/>
          <w:color w:val="000000" w:themeColor="text1"/>
          <w:sz w:val="20"/>
          <w:szCs w:val="20"/>
        </w:rPr>
        <w:t xml:space="preserve"> To by bylo dobré.</w:t>
      </w:r>
    </w:p>
    <w:p w14:paraId="2BA4E725" w14:textId="1277733E" w:rsidR="00CD1C17" w:rsidRPr="00CA1E8A" w:rsidRDefault="00CD1C17"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w:t>
      </w:r>
      <w:r w:rsidR="00B4291E">
        <w:rPr>
          <w:rFonts w:cs="Times New Roman"/>
          <w:color w:val="000000" w:themeColor="text1"/>
          <w:sz w:val="20"/>
          <w:szCs w:val="20"/>
        </w:rPr>
        <w:t>…</w:t>
      </w:r>
      <w:r w:rsidRPr="00CA1E8A">
        <w:rPr>
          <w:rFonts w:cs="Times New Roman"/>
          <w:color w:val="000000" w:themeColor="text1"/>
          <w:sz w:val="20"/>
          <w:szCs w:val="20"/>
        </w:rPr>
        <w:t>)</w:t>
      </w:r>
    </w:p>
    <w:p w14:paraId="1706E5E7" w14:textId="185D8987" w:rsidR="005221EE" w:rsidRPr="00CA1E8A" w:rsidRDefault="00CD1C17"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Ono </w:t>
      </w:r>
      <w:r w:rsidR="00B4291E">
        <w:rPr>
          <w:rFonts w:cs="Times New Roman"/>
          <w:color w:val="000000" w:themeColor="text1"/>
          <w:sz w:val="20"/>
          <w:szCs w:val="20"/>
        </w:rPr>
        <w:t xml:space="preserve">to fakt vypadávalo potom. Jo. </w:t>
      </w:r>
      <w:r w:rsidRPr="00CA1E8A">
        <w:rPr>
          <w:rFonts w:cs="Times New Roman"/>
          <w:color w:val="000000" w:themeColor="text1"/>
          <w:sz w:val="20"/>
          <w:szCs w:val="20"/>
        </w:rPr>
        <w:t>M</w:t>
      </w:r>
      <w:r w:rsidR="005221EE" w:rsidRPr="00CA1E8A">
        <w:rPr>
          <w:rFonts w:cs="Times New Roman"/>
          <w:color w:val="000000" w:themeColor="text1"/>
          <w:sz w:val="20"/>
          <w:szCs w:val="20"/>
        </w:rPr>
        <w:t>i</w:t>
      </w:r>
      <w:r w:rsidRPr="00CA1E8A">
        <w:rPr>
          <w:rFonts w:cs="Times New Roman"/>
          <w:color w:val="000000" w:themeColor="text1"/>
          <w:sz w:val="20"/>
          <w:szCs w:val="20"/>
        </w:rPr>
        <w:t xml:space="preserve"> </w:t>
      </w:r>
      <w:r w:rsidR="00C84D88" w:rsidRPr="00CA1E8A">
        <w:rPr>
          <w:rFonts w:cs="Times New Roman"/>
          <w:color w:val="000000" w:themeColor="text1"/>
          <w:sz w:val="20"/>
          <w:szCs w:val="20"/>
        </w:rPr>
        <w:t>vlastně</w:t>
      </w:r>
      <w:r w:rsidR="005221EE" w:rsidRPr="00CA1E8A">
        <w:rPr>
          <w:rFonts w:cs="Times New Roman"/>
          <w:color w:val="000000" w:themeColor="text1"/>
          <w:sz w:val="20"/>
          <w:szCs w:val="20"/>
        </w:rPr>
        <w:t xml:space="preserve"> přišlo, jakože jsem </w:t>
      </w:r>
      <w:r w:rsidR="00B4291E">
        <w:rPr>
          <w:rFonts w:cs="Times New Roman"/>
          <w:color w:val="000000" w:themeColor="text1"/>
          <w:sz w:val="20"/>
          <w:szCs w:val="20"/>
        </w:rPr>
        <w:t>musel</w:t>
      </w:r>
      <w:r w:rsidR="005221EE" w:rsidRPr="00CA1E8A">
        <w:rPr>
          <w:rFonts w:cs="Times New Roman"/>
          <w:color w:val="000000" w:themeColor="text1"/>
          <w:sz w:val="20"/>
          <w:szCs w:val="20"/>
        </w:rPr>
        <w:t xml:space="preserve"> zmáčknout </w:t>
      </w:r>
      <w:r w:rsidR="00664986" w:rsidRPr="00CA1E8A">
        <w:rPr>
          <w:rFonts w:cs="Times New Roman"/>
          <w:color w:val="000000" w:themeColor="text1"/>
          <w:sz w:val="20"/>
          <w:szCs w:val="20"/>
        </w:rPr>
        <w:t>jako trochu</w:t>
      </w:r>
      <w:r w:rsidR="005221EE" w:rsidRPr="00CA1E8A">
        <w:rPr>
          <w:rFonts w:cs="Times New Roman"/>
          <w:color w:val="000000" w:themeColor="text1"/>
          <w:sz w:val="20"/>
          <w:szCs w:val="20"/>
        </w:rPr>
        <w:t xml:space="preserve"> víc, aby se to vůbec otevřelo. </w:t>
      </w:r>
    </w:p>
    <w:p w14:paraId="16C592BA" w14:textId="0D634F18" w:rsidR="005221EE"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5221EE" w:rsidRPr="00CA1E8A">
        <w:rPr>
          <w:rFonts w:cs="Times New Roman"/>
          <w:color w:val="000000" w:themeColor="text1"/>
          <w:sz w:val="20"/>
          <w:szCs w:val="20"/>
        </w:rPr>
        <w:t>Jo to jo, to je možné.</w:t>
      </w:r>
      <w:r w:rsidR="00D8675C" w:rsidRPr="00CA1E8A">
        <w:rPr>
          <w:rFonts w:cs="Times New Roman"/>
          <w:color w:val="000000" w:themeColor="text1"/>
          <w:sz w:val="20"/>
          <w:szCs w:val="20"/>
        </w:rPr>
        <w:t xml:space="preserve"> Ale to se dá taky nastavit ta intenzita. On</w:t>
      </w:r>
      <w:r w:rsidR="00B4291E">
        <w:rPr>
          <w:rFonts w:cs="Times New Roman"/>
          <w:color w:val="000000" w:themeColor="text1"/>
          <w:sz w:val="20"/>
          <w:szCs w:val="20"/>
        </w:rPr>
        <w:t>i to právě nastavovali, jak jsme</w:t>
      </w:r>
      <w:r w:rsidR="00D8675C" w:rsidRPr="00CA1E8A">
        <w:rPr>
          <w:rFonts w:cs="Times New Roman"/>
          <w:color w:val="000000" w:themeColor="text1"/>
          <w:sz w:val="20"/>
          <w:szCs w:val="20"/>
        </w:rPr>
        <w:t xml:space="preserve"> tam klikali ty ba</w:t>
      </w:r>
      <w:r w:rsidR="009950BC" w:rsidRPr="00CA1E8A">
        <w:rPr>
          <w:rFonts w:cs="Times New Roman"/>
          <w:color w:val="000000" w:themeColor="text1"/>
          <w:sz w:val="20"/>
          <w:szCs w:val="20"/>
        </w:rPr>
        <w:t>r</w:t>
      </w:r>
      <w:r w:rsidR="00D8675C" w:rsidRPr="00CA1E8A">
        <w:rPr>
          <w:rFonts w:cs="Times New Roman"/>
          <w:color w:val="000000" w:themeColor="text1"/>
          <w:sz w:val="20"/>
          <w:szCs w:val="20"/>
        </w:rPr>
        <w:t>vy, protože zase, když je to málo, tak ono klikneš sice jednou, ale on</w:t>
      </w:r>
      <w:r w:rsidR="007B50D2" w:rsidRPr="00CA1E8A">
        <w:rPr>
          <w:rFonts w:cs="Times New Roman"/>
          <w:color w:val="000000" w:themeColor="text1"/>
          <w:sz w:val="20"/>
          <w:szCs w:val="20"/>
        </w:rPr>
        <w:t>o</w:t>
      </w:r>
      <w:r w:rsidR="00D8675C" w:rsidRPr="00CA1E8A">
        <w:rPr>
          <w:rFonts w:cs="Times New Roman"/>
          <w:color w:val="000000" w:themeColor="text1"/>
          <w:sz w:val="20"/>
          <w:szCs w:val="20"/>
        </w:rPr>
        <w:t xml:space="preserve"> to </w:t>
      </w:r>
      <w:r w:rsidR="007B50D2" w:rsidRPr="00CA1E8A">
        <w:rPr>
          <w:rFonts w:cs="Times New Roman"/>
          <w:color w:val="000000" w:themeColor="text1"/>
          <w:sz w:val="20"/>
          <w:szCs w:val="20"/>
        </w:rPr>
        <w:t xml:space="preserve">třeba </w:t>
      </w:r>
      <w:r w:rsidR="00D8675C" w:rsidRPr="00CA1E8A">
        <w:rPr>
          <w:rFonts w:cs="Times New Roman"/>
          <w:color w:val="000000" w:themeColor="text1"/>
          <w:sz w:val="20"/>
          <w:szCs w:val="20"/>
        </w:rPr>
        <w:t>vezme</w:t>
      </w:r>
      <w:r w:rsidR="007B50D2" w:rsidRPr="00CA1E8A">
        <w:rPr>
          <w:rFonts w:cs="Times New Roman"/>
          <w:color w:val="000000" w:themeColor="text1"/>
          <w:sz w:val="20"/>
          <w:szCs w:val="20"/>
        </w:rPr>
        <w:t xml:space="preserve"> </w:t>
      </w:r>
      <w:r w:rsidR="00D8675C" w:rsidRPr="00CA1E8A">
        <w:rPr>
          <w:rFonts w:cs="Times New Roman"/>
          <w:color w:val="000000" w:themeColor="text1"/>
          <w:sz w:val="20"/>
          <w:szCs w:val="20"/>
        </w:rPr>
        <w:t xml:space="preserve">dvakrát, protože </w:t>
      </w:r>
      <w:r w:rsidR="007B50D2" w:rsidRPr="00CA1E8A">
        <w:rPr>
          <w:rFonts w:cs="Times New Roman"/>
          <w:color w:val="000000" w:themeColor="text1"/>
          <w:sz w:val="20"/>
          <w:szCs w:val="20"/>
        </w:rPr>
        <w:t xml:space="preserve">prostě ten </w:t>
      </w:r>
      <w:r w:rsidR="00D8675C" w:rsidRPr="00CA1E8A">
        <w:rPr>
          <w:rFonts w:cs="Times New Roman"/>
          <w:color w:val="000000" w:themeColor="text1"/>
          <w:sz w:val="20"/>
          <w:szCs w:val="20"/>
        </w:rPr>
        <w:t>stisk je třeba delší než by měl</w:t>
      </w:r>
      <w:r w:rsidR="009950BC" w:rsidRPr="00CA1E8A">
        <w:rPr>
          <w:rFonts w:cs="Times New Roman"/>
          <w:color w:val="000000" w:themeColor="text1"/>
          <w:sz w:val="20"/>
          <w:szCs w:val="20"/>
        </w:rPr>
        <w:t xml:space="preserve"> </w:t>
      </w:r>
      <w:r w:rsidR="00D8675C" w:rsidRPr="00CA1E8A">
        <w:rPr>
          <w:rFonts w:cs="Times New Roman"/>
          <w:color w:val="000000" w:themeColor="text1"/>
          <w:sz w:val="20"/>
          <w:szCs w:val="20"/>
        </w:rPr>
        <w:t xml:space="preserve">být. A zase když to </w:t>
      </w:r>
      <w:r w:rsidR="009950BC" w:rsidRPr="00CA1E8A">
        <w:rPr>
          <w:rFonts w:cs="Times New Roman"/>
          <w:color w:val="000000" w:themeColor="text1"/>
          <w:sz w:val="20"/>
          <w:szCs w:val="20"/>
        </w:rPr>
        <w:t>nastavíš</w:t>
      </w:r>
      <w:r w:rsidR="00D8675C" w:rsidRPr="00CA1E8A">
        <w:rPr>
          <w:rFonts w:cs="Times New Roman"/>
          <w:color w:val="000000" w:themeColor="text1"/>
          <w:sz w:val="20"/>
          <w:szCs w:val="20"/>
        </w:rPr>
        <w:t xml:space="preserve"> hodně, tak musíš klikat </w:t>
      </w:r>
      <w:r w:rsidR="009950BC" w:rsidRPr="00CA1E8A">
        <w:rPr>
          <w:rFonts w:cs="Times New Roman"/>
          <w:color w:val="000000" w:themeColor="text1"/>
          <w:sz w:val="20"/>
          <w:szCs w:val="20"/>
        </w:rPr>
        <w:t>úplně</w:t>
      </w:r>
      <w:r w:rsidR="00D8675C" w:rsidRPr="00CA1E8A">
        <w:rPr>
          <w:rFonts w:cs="Times New Roman"/>
          <w:color w:val="000000" w:themeColor="text1"/>
          <w:sz w:val="20"/>
          <w:szCs w:val="20"/>
        </w:rPr>
        <w:t xml:space="preserve"> těsně, takže je to jen o regulování toh</w:t>
      </w:r>
      <w:r w:rsidR="009950BC" w:rsidRPr="00CA1E8A">
        <w:rPr>
          <w:rFonts w:cs="Times New Roman"/>
          <w:color w:val="000000" w:themeColor="text1"/>
          <w:sz w:val="20"/>
          <w:szCs w:val="20"/>
        </w:rPr>
        <w:t>o</w:t>
      </w:r>
      <w:r w:rsidR="00D8675C" w:rsidRPr="00CA1E8A">
        <w:rPr>
          <w:rFonts w:cs="Times New Roman"/>
          <w:color w:val="000000" w:themeColor="text1"/>
          <w:sz w:val="20"/>
          <w:szCs w:val="20"/>
        </w:rPr>
        <w:t xml:space="preserve">, jak se to stiskne. To jako jde. To je v pohodě. </w:t>
      </w:r>
      <w:r w:rsidR="00B4291E">
        <w:rPr>
          <w:rFonts w:cs="Times New Roman"/>
          <w:color w:val="000000" w:themeColor="text1"/>
          <w:sz w:val="20"/>
          <w:szCs w:val="20"/>
        </w:rPr>
        <w:t>(…)</w:t>
      </w:r>
    </w:p>
    <w:p w14:paraId="49E22E34" w14:textId="3C199615" w:rsidR="008403CE" w:rsidRDefault="008403CE"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Tak jo, tak já děkuji.</w:t>
      </w:r>
    </w:p>
    <w:p w14:paraId="3C9F6C63" w14:textId="77777777" w:rsidR="00BF6182" w:rsidRPr="00CA1E8A" w:rsidRDefault="00BF6182" w:rsidP="00CA1E8A">
      <w:pPr>
        <w:spacing w:after="0" w:line="360" w:lineRule="auto"/>
        <w:rPr>
          <w:rFonts w:cs="Times New Roman"/>
          <w:color w:val="000000" w:themeColor="text1"/>
          <w:sz w:val="20"/>
          <w:szCs w:val="20"/>
        </w:rPr>
      </w:pPr>
    </w:p>
    <w:p w14:paraId="4281A4FE" w14:textId="3CFA161E" w:rsidR="006630BB" w:rsidRPr="00CA1E8A" w:rsidRDefault="00C93A68" w:rsidP="00CA1E8A">
      <w:pPr>
        <w:spacing w:after="0" w:line="360" w:lineRule="auto"/>
        <w:rPr>
          <w:rFonts w:cs="Times New Roman"/>
          <w:b/>
          <w:bCs/>
          <w:color w:val="000000" w:themeColor="text1"/>
          <w:sz w:val="20"/>
          <w:szCs w:val="20"/>
        </w:rPr>
      </w:pPr>
      <w:r>
        <w:rPr>
          <w:rFonts w:cs="Times New Roman"/>
          <w:b/>
          <w:bCs/>
          <w:color w:val="000000" w:themeColor="text1"/>
          <w:sz w:val="20"/>
          <w:szCs w:val="20"/>
        </w:rPr>
        <w:t>Příloha č. 3: Olšanští táborníci, druhá skupina děti</w:t>
      </w:r>
    </w:p>
    <w:p w14:paraId="02A388D5" w14:textId="1771D7CD"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Já bych se vás ráda zeptal</w:t>
      </w:r>
      <w:r w:rsidR="00611759">
        <w:rPr>
          <w:rFonts w:cs="Times New Roman"/>
          <w:color w:val="000000" w:themeColor="text1"/>
          <w:sz w:val="20"/>
          <w:szCs w:val="20"/>
        </w:rPr>
        <w:t>a na to, protože jsme hráli jak kdyby</w:t>
      </w:r>
      <w:r w:rsidR="006630BB" w:rsidRPr="00CA1E8A">
        <w:rPr>
          <w:rFonts w:cs="Times New Roman"/>
          <w:color w:val="000000" w:themeColor="text1"/>
          <w:sz w:val="20"/>
          <w:szCs w:val="20"/>
        </w:rPr>
        <w:t xml:space="preserve"> jednu hru, která byla první bez krabice a potom s krabicí. A mě by jako zajímalo jenom, jak jste vnímali rozdíl mezi těma dvěma hrama. Jestli vás to třeba bavilo více nebo vás to bavilo méně. Nebo vám tam něco bavilo, nevadilo?</w:t>
      </w:r>
      <w:r w:rsidR="00611759">
        <w:rPr>
          <w:rFonts w:cs="Times New Roman"/>
          <w:color w:val="000000" w:themeColor="text1"/>
          <w:sz w:val="20"/>
          <w:szCs w:val="20"/>
        </w:rPr>
        <w:t xml:space="preserve"> (…)</w:t>
      </w:r>
    </w:p>
    <w:p w14:paraId="56C4FDB6" w14:textId="77BA88E0" w:rsidR="006630BB" w:rsidRPr="00CA1E8A" w:rsidRDefault="006630BB"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Buď jsme hráli klepání o ešusy, kdy jste vlastně běhali za vedoucími a sbírali od nich plíšky</w:t>
      </w:r>
      <w:r w:rsidR="00611759">
        <w:rPr>
          <w:rFonts w:cs="Times New Roman"/>
          <w:color w:val="000000" w:themeColor="text1"/>
          <w:sz w:val="20"/>
          <w:szCs w:val="20"/>
        </w:rPr>
        <w:t>. A</w:t>
      </w:r>
      <w:r w:rsidRPr="00CA1E8A">
        <w:rPr>
          <w:rFonts w:cs="Times New Roman"/>
          <w:color w:val="000000" w:themeColor="text1"/>
          <w:sz w:val="20"/>
          <w:szCs w:val="20"/>
        </w:rPr>
        <w:t>nebo jste běhali za krabicí, že js</w:t>
      </w:r>
      <w:r w:rsidR="00611759">
        <w:rPr>
          <w:rFonts w:cs="Times New Roman"/>
          <w:color w:val="000000" w:themeColor="text1"/>
          <w:sz w:val="20"/>
          <w:szCs w:val="20"/>
        </w:rPr>
        <w:t>te a ni ťupali a brali si od ní</w:t>
      </w:r>
      <w:r w:rsidRPr="00CA1E8A">
        <w:rPr>
          <w:rFonts w:cs="Times New Roman"/>
          <w:color w:val="000000" w:themeColor="text1"/>
          <w:sz w:val="20"/>
          <w:szCs w:val="20"/>
        </w:rPr>
        <w:t xml:space="preserve"> plíšky. </w:t>
      </w:r>
    </w:p>
    <w:p w14:paraId="5E462102" w14:textId="230232B4"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S tou krabicí mi to třeba přišlo o</w:t>
      </w:r>
      <w:r w:rsidR="00611759">
        <w:rPr>
          <w:rFonts w:cs="Times New Roman"/>
          <w:color w:val="000000" w:themeColor="text1"/>
          <w:sz w:val="20"/>
          <w:szCs w:val="20"/>
        </w:rPr>
        <w:t xml:space="preserve"> hodně jednodušší, než jako když jsme jako běhali.</w:t>
      </w:r>
    </w:p>
    <w:p w14:paraId="436D3E2A" w14:textId="0DC5358A"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Klidně říkejte názory, co se vám nelíbilo, líbilo. Jestli v tom byl nějaký rozdíl.</w:t>
      </w:r>
    </w:p>
    <w:p w14:paraId="50F6B570" w14:textId="1347A6C3"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11759">
        <w:rPr>
          <w:rFonts w:cs="Times New Roman"/>
          <w:color w:val="000000" w:themeColor="text1"/>
          <w:sz w:val="20"/>
          <w:szCs w:val="20"/>
        </w:rPr>
        <w:t xml:space="preserve">Při těch ťukáních </w:t>
      </w:r>
      <w:r w:rsidR="006630BB" w:rsidRPr="00CA1E8A">
        <w:rPr>
          <w:rFonts w:cs="Times New Roman"/>
          <w:color w:val="000000" w:themeColor="text1"/>
          <w:sz w:val="20"/>
          <w:szCs w:val="20"/>
        </w:rPr>
        <w:t>na ten eš</w:t>
      </w:r>
      <w:r w:rsidR="00611759">
        <w:rPr>
          <w:rFonts w:cs="Times New Roman"/>
          <w:color w:val="000000" w:themeColor="text1"/>
          <w:sz w:val="20"/>
          <w:szCs w:val="20"/>
        </w:rPr>
        <w:t>us bylo ticho, protože každý slyšel, kde to je.</w:t>
      </w:r>
    </w:p>
    <w:p w14:paraId="239B5DE9" w14:textId="5E34A5BF"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A bylo to dobře nebo špatně?</w:t>
      </w:r>
    </w:p>
    <w:p w14:paraId="19685713" w14:textId="354B1B72"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 xml:space="preserve">Bylo to takové </w:t>
      </w:r>
      <w:r w:rsidR="00611759">
        <w:rPr>
          <w:rFonts w:cs="Times New Roman"/>
          <w:color w:val="000000" w:themeColor="text1"/>
          <w:sz w:val="20"/>
          <w:szCs w:val="20"/>
        </w:rPr>
        <w:t xml:space="preserve">víc pohodové. </w:t>
      </w:r>
      <w:r w:rsidR="006630BB" w:rsidRPr="00CA1E8A">
        <w:rPr>
          <w:rFonts w:cs="Times New Roman"/>
          <w:color w:val="000000" w:themeColor="text1"/>
          <w:sz w:val="20"/>
          <w:szCs w:val="20"/>
        </w:rPr>
        <w:t>Někdy dobře, někdy špatně.</w:t>
      </w:r>
    </w:p>
    <w:p w14:paraId="281AA301" w14:textId="0B925FBE" w:rsidR="006630BB" w:rsidRPr="00CA1E8A" w:rsidRDefault="00611759" w:rsidP="00CA1E8A">
      <w:pPr>
        <w:spacing w:after="0" w:line="360" w:lineRule="auto"/>
        <w:rPr>
          <w:rFonts w:cs="Times New Roman"/>
          <w:color w:val="000000" w:themeColor="text1"/>
          <w:sz w:val="20"/>
          <w:szCs w:val="20"/>
        </w:rPr>
      </w:pPr>
      <w:r>
        <w:rPr>
          <w:rFonts w:cs="Times New Roman"/>
          <w:color w:val="000000" w:themeColor="text1"/>
          <w:sz w:val="20"/>
          <w:szCs w:val="20"/>
        </w:rPr>
        <w:lastRenderedPageBreak/>
        <w:t>No</w:t>
      </w:r>
      <w:r w:rsidR="006630BB" w:rsidRPr="00CA1E8A">
        <w:rPr>
          <w:rFonts w:cs="Times New Roman"/>
          <w:color w:val="000000" w:themeColor="text1"/>
          <w:sz w:val="20"/>
          <w:szCs w:val="20"/>
        </w:rPr>
        <w:t xml:space="preserve"> jako</w:t>
      </w:r>
      <w:r>
        <w:rPr>
          <w:rFonts w:cs="Times New Roman"/>
          <w:color w:val="000000" w:themeColor="text1"/>
          <w:sz w:val="20"/>
          <w:szCs w:val="20"/>
        </w:rPr>
        <w:t>,</w:t>
      </w:r>
      <w:r w:rsidR="006630BB" w:rsidRPr="00CA1E8A">
        <w:rPr>
          <w:rFonts w:cs="Times New Roman"/>
          <w:color w:val="000000" w:themeColor="text1"/>
          <w:sz w:val="20"/>
          <w:szCs w:val="20"/>
        </w:rPr>
        <w:t xml:space="preserve"> že tam bylo takové ticho a jak byla ta</w:t>
      </w:r>
      <w:r>
        <w:rPr>
          <w:rFonts w:cs="Times New Roman"/>
          <w:color w:val="000000" w:themeColor="text1"/>
          <w:sz w:val="20"/>
          <w:szCs w:val="20"/>
        </w:rPr>
        <w:t xml:space="preserve"> krabice, tak jsme </w:t>
      </w:r>
      <w:r w:rsidR="006630BB" w:rsidRPr="00CA1E8A">
        <w:rPr>
          <w:rFonts w:cs="Times New Roman"/>
          <w:color w:val="000000" w:themeColor="text1"/>
          <w:sz w:val="20"/>
          <w:szCs w:val="20"/>
        </w:rPr>
        <w:t>n</w:t>
      </w:r>
      <w:r>
        <w:rPr>
          <w:rFonts w:cs="Times New Roman"/>
          <w:color w:val="000000" w:themeColor="text1"/>
          <w:sz w:val="20"/>
          <w:szCs w:val="20"/>
        </w:rPr>
        <w:t>a sebe řvali že, k</w:t>
      </w:r>
      <w:r w:rsidR="006630BB" w:rsidRPr="00CA1E8A">
        <w:rPr>
          <w:rFonts w:cs="Times New Roman"/>
          <w:color w:val="000000" w:themeColor="text1"/>
          <w:sz w:val="20"/>
          <w:szCs w:val="20"/>
        </w:rPr>
        <w:t>de co je a tak. To bylo takové více akční</w:t>
      </w:r>
      <w:r>
        <w:rPr>
          <w:rFonts w:cs="Times New Roman"/>
          <w:color w:val="000000" w:themeColor="text1"/>
          <w:sz w:val="20"/>
          <w:szCs w:val="20"/>
        </w:rPr>
        <w:t xml:space="preserve">, mi přišlo. </w:t>
      </w:r>
      <w:r w:rsidR="006630BB" w:rsidRPr="00CA1E8A">
        <w:rPr>
          <w:rFonts w:cs="Times New Roman"/>
          <w:color w:val="000000" w:themeColor="text1"/>
          <w:sz w:val="20"/>
          <w:szCs w:val="20"/>
        </w:rPr>
        <w:t>S tou kra</w:t>
      </w:r>
      <w:r>
        <w:rPr>
          <w:rFonts w:cs="Times New Roman"/>
          <w:color w:val="000000" w:themeColor="text1"/>
          <w:sz w:val="20"/>
          <w:szCs w:val="20"/>
        </w:rPr>
        <w:t xml:space="preserve">bicí to bylo takové více akční. </w:t>
      </w:r>
      <w:r w:rsidR="006630BB" w:rsidRPr="00CA1E8A">
        <w:rPr>
          <w:rFonts w:cs="Times New Roman"/>
          <w:color w:val="000000" w:themeColor="text1"/>
          <w:sz w:val="20"/>
          <w:szCs w:val="20"/>
        </w:rPr>
        <w:t>M</w:t>
      </w:r>
      <w:r>
        <w:rPr>
          <w:rFonts w:cs="Times New Roman"/>
          <w:color w:val="000000" w:themeColor="text1"/>
          <w:sz w:val="20"/>
          <w:szCs w:val="20"/>
        </w:rPr>
        <w:t>n</w:t>
      </w:r>
      <w:r w:rsidR="006630BB" w:rsidRPr="00CA1E8A">
        <w:rPr>
          <w:rFonts w:cs="Times New Roman"/>
          <w:color w:val="000000" w:themeColor="text1"/>
          <w:sz w:val="20"/>
          <w:szCs w:val="20"/>
        </w:rPr>
        <w:t>ě se taky líbí, jak je to takové akčnější</w:t>
      </w:r>
    </w:p>
    <w:p w14:paraId="20EC24D9" w14:textId="143142FE"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Akčnější více?</w:t>
      </w:r>
    </w:p>
    <w:p w14:paraId="3E75F17D" w14:textId="30E26ABE"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M</w:t>
      </w:r>
      <w:r w:rsidR="00611759">
        <w:rPr>
          <w:rFonts w:cs="Times New Roman"/>
          <w:color w:val="000000" w:themeColor="text1"/>
          <w:sz w:val="20"/>
          <w:szCs w:val="20"/>
        </w:rPr>
        <w:t>n</w:t>
      </w:r>
      <w:r w:rsidR="006630BB" w:rsidRPr="00CA1E8A">
        <w:rPr>
          <w:rFonts w:cs="Times New Roman"/>
          <w:color w:val="000000" w:themeColor="text1"/>
          <w:sz w:val="20"/>
          <w:szCs w:val="20"/>
        </w:rPr>
        <w:t>ě se líbilo, jakože furt jako koukáš, že právě nic neslyším a musím</w:t>
      </w:r>
      <w:r w:rsidR="00611759">
        <w:rPr>
          <w:rFonts w:cs="Times New Roman"/>
          <w:color w:val="000000" w:themeColor="text1"/>
          <w:sz w:val="20"/>
          <w:szCs w:val="20"/>
        </w:rPr>
        <w:t xml:space="preserve"> se</w:t>
      </w:r>
      <w:r w:rsidR="006630BB" w:rsidRPr="00CA1E8A">
        <w:rPr>
          <w:rFonts w:cs="Times New Roman"/>
          <w:color w:val="000000" w:themeColor="text1"/>
          <w:sz w:val="20"/>
          <w:szCs w:val="20"/>
        </w:rPr>
        <w:t xml:space="preserve"> reagovat jen</w:t>
      </w:r>
      <w:r w:rsidR="00611759">
        <w:rPr>
          <w:rFonts w:cs="Times New Roman"/>
          <w:color w:val="000000" w:themeColor="text1"/>
          <w:sz w:val="20"/>
          <w:szCs w:val="20"/>
        </w:rPr>
        <w:t>om</w:t>
      </w:r>
      <w:r w:rsidR="006630BB" w:rsidRPr="00CA1E8A">
        <w:rPr>
          <w:rFonts w:cs="Times New Roman"/>
          <w:color w:val="000000" w:themeColor="text1"/>
          <w:sz w:val="20"/>
          <w:szCs w:val="20"/>
        </w:rPr>
        <w:t xml:space="preserve"> podle zraku. T</w:t>
      </w:r>
      <w:r w:rsidR="00611759">
        <w:rPr>
          <w:rFonts w:cs="Times New Roman"/>
          <w:color w:val="000000" w:themeColor="text1"/>
          <w:sz w:val="20"/>
          <w:szCs w:val="20"/>
        </w:rPr>
        <w:t>eď</w:t>
      </w:r>
      <w:r w:rsidR="006630BB" w:rsidRPr="00CA1E8A">
        <w:rPr>
          <w:rFonts w:cs="Times New Roman"/>
          <w:color w:val="000000" w:themeColor="text1"/>
          <w:sz w:val="20"/>
          <w:szCs w:val="20"/>
        </w:rPr>
        <w:t xml:space="preserve"> jako koukám, kouká, a kdy najednou něco vidíš, tak tam </w:t>
      </w:r>
      <w:r w:rsidR="00611759">
        <w:rPr>
          <w:rFonts w:cs="Times New Roman"/>
          <w:color w:val="000000" w:themeColor="text1"/>
          <w:sz w:val="20"/>
          <w:szCs w:val="20"/>
        </w:rPr>
        <w:t>prostě vyběhneš a běžíš</w:t>
      </w:r>
      <w:r w:rsidR="006630BB" w:rsidRPr="00CA1E8A">
        <w:rPr>
          <w:rFonts w:cs="Times New Roman"/>
          <w:color w:val="000000" w:themeColor="text1"/>
          <w:sz w:val="20"/>
          <w:szCs w:val="20"/>
        </w:rPr>
        <w:t>.</w:t>
      </w:r>
    </w:p>
    <w:p w14:paraId="4DBE2DF0" w14:textId="7925B95C"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A co vám přišlo lepší? S vedo</w:t>
      </w:r>
      <w:r w:rsidR="00611759">
        <w:rPr>
          <w:rFonts w:cs="Times New Roman"/>
          <w:color w:val="000000" w:themeColor="text1"/>
          <w:sz w:val="20"/>
          <w:szCs w:val="20"/>
        </w:rPr>
        <w:t>u</w:t>
      </w:r>
      <w:r w:rsidR="006630BB" w:rsidRPr="00CA1E8A">
        <w:rPr>
          <w:rFonts w:cs="Times New Roman"/>
          <w:color w:val="000000" w:themeColor="text1"/>
          <w:sz w:val="20"/>
          <w:szCs w:val="20"/>
        </w:rPr>
        <w:t>cími nebo s krabicí?</w:t>
      </w:r>
    </w:p>
    <w:p w14:paraId="0A594284" w14:textId="58F0B7F0"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11759">
        <w:rPr>
          <w:rFonts w:cs="Times New Roman"/>
          <w:color w:val="000000" w:themeColor="text1"/>
          <w:sz w:val="20"/>
          <w:szCs w:val="20"/>
        </w:rPr>
        <w:t>S krabicí. Asi s krabicí. Jo s krabicí. Mi s</w:t>
      </w:r>
      <w:r w:rsidR="006630BB" w:rsidRPr="00CA1E8A">
        <w:rPr>
          <w:rFonts w:cs="Times New Roman"/>
          <w:color w:val="000000" w:themeColor="text1"/>
          <w:sz w:val="20"/>
          <w:szCs w:val="20"/>
        </w:rPr>
        <w:t xml:space="preserve"> vedoucíma.</w:t>
      </w:r>
    </w:p>
    <w:p w14:paraId="1D596FA9" w14:textId="1E36B503"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S vedoucíma? A můžete říct třeba proč? Jenom jako</w:t>
      </w:r>
      <w:r w:rsidR="00611759">
        <w:rPr>
          <w:rFonts w:cs="Times New Roman"/>
          <w:color w:val="000000" w:themeColor="text1"/>
          <w:sz w:val="20"/>
          <w:szCs w:val="20"/>
        </w:rPr>
        <w:t>,</w:t>
      </w:r>
      <w:r w:rsidR="006630BB" w:rsidRPr="00CA1E8A">
        <w:rPr>
          <w:rFonts w:cs="Times New Roman"/>
          <w:color w:val="000000" w:themeColor="text1"/>
          <w:sz w:val="20"/>
          <w:szCs w:val="20"/>
        </w:rPr>
        <w:t xml:space="preserve"> klidně říkejte postupně, jenom jako jestli jako je v pohodě, jestli se vám líbila jedna verze nebo druhá. Je </w:t>
      </w:r>
      <w:r w:rsidR="00611759">
        <w:rPr>
          <w:rFonts w:cs="Times New Roman"/>
          <w:color w:val="000000" w:themeColor="text1"/>
          <w:sz w:val="20"/>
          <w:szCs w:val="20"/>
        </w:rPr>
        <w:t>to v pohodě, jenom jako proč? Co</w:t>
      </w:r>
      <w:r w:rsidR="006630BB" w:rsidRPr="00CA1E8A">
        <w:rPr>
          <w:rFonts w:cs="Times New Roman"/>
          <w:color w:val="000000" w:themeColor="text1"/>
          <w:sz w:val="20"/>
          <w:szCs w:val="20"/>
        </w:rPr>
        <w:t xml:space="preserve"> je na tom takové to hlavní?</w:t>
      </w:r>
    </w:p>
    <w:p w14:paraId="0B1D7898" w14:textId="53A67D28"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 xml:space="preserve">Máme takovou zpětnou vazbu. </w:t>
      </w:r>
    </w:p>
    <w:p w14:paraId="04A81CAA" w14:textId="5611F6F7"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Od vedoucích?</w:t>
      </w:r>
    </w:p>
    <w:p w14:paraId="5DE11418" w14:textId="2139B73A"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11759">
        <w:rPr>
          <w:rFonts w:cs="Times New Roman"/>
          <w:color w:val="000000" w:themeColor="text1"/>
          <w:sz w:val="20"/>
          <w:szCs w:val="20"/>
        </w:rPr>
        <w:t>Jo. P</w:t>
      </w:r>
      <w:r w:rsidR="006630BB" w:rsidRPr="00CA1E8A">
        <w:rPr>
          <w:rFonts w:cs="Times New Roman"/>
          <w:color w:val="000000" w:themeColor="text1"/>
          <w:sz w:val="20"/>
          <w:szCs w:val="20"/>
        </w:rPr>
        <w:t>odle mě, u tý krabice vždycky, jak tam svítila jedna barva, tak tam byl vyloženě jeden</w:t>
      </w:r>
      <w:r w:rsidR="00611759">
        <w:rPr>
          <w:rFonts w:cs="Times New Roman"/>
          <w:color w:val="000000" w:themeColor="text1"/>
          <w:sz w:val="20"/>
          <w:szCs w:val="20"/>
        </w:rPr>
        <w:t xml:space="preserve"> tým a nervalo se tam skoro úplně </w:t>
      </w:r>
      <w:r w:rsidR="006630BB" w:rsidRPr="00CA1E8A">
        <w:rPr>
          <w:rFonts w:cs="Times New Roman"/>
          <w:color w:val="000000" w:themeColor="text1"/>
          <w:sz w:val="20"/>
          <w:szCs w:val="20"/>
        </w:rPr>
        <w:t>všichni</w:t>
      </w:r>
      <w:r w:rsidR="00611759">
        <w:rPr>
          <w:rFonts w:cs="Times New Roman"/>
          <w:color w:val="000000" w:themeColor="text1"/>
          <w:sz w:val="20"/>
          <w:szCs w:val="20"/>
        </w:rPr>
        <w:t xml:space="preserve">, u jednoho člověka. Taky. </w:t>
      </w:r>
      <w:r w:rsidR="006630BB" w:rsidRPr="00CA1E8A">
        <w:rPr>
          <w:rFonts w:cs="Times New Roman"/>
          <w:color w:val="000000" w:themeColor="text1"/>
          <w:sz w:val="20"/>
          <w:szCs w:val="20"/>
        </w:rPr>
        <w:t>Taky</w:t>
      </w:r>
      <w:r w:rsidR="00611759">
        <w:rPr>
          <w:rFonts w:cs="Times New Roman"/>
          <w:color w:val="000000" w:themeColor="text1"/>
          <w:sz w:val="20"/>
          <w:szCs w:val="20"/>
        </w:rPr>
        <w:t>.</w:t>
      </w:r>
    </w:p>
    <w:p w14:paraId="1ECCBE5A" w14:textId="42F16B48"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A to vám přišlo lepší?</w:t>
      </w:r>
    </w:p>
    <w:p w14:paraId="73A37AC7" w14:textId="5C3F528C"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11759">
        <w:rPr>
          <w:rFonts w:cs="Times New Roman"/>
          <w:color w:val="000000" w:themeColor="text1"/>
          <w:sz w:val="20"/>
          <w:szCs w:val="20"/>
        </w:rPr>
        <w:t xml:space="preserve">Jo. Jo. </w:t>
      </w:r>
      <w:r w:rsidR="006630BB" w:rsidRPr="00CA1E8A">
        <w:rPr>
          <w:rFonts w:cs="Times New Roman"/>
          <w:color w:val="000000" w:themeColor="text1"/>
          <w:sz w:val="20"/>
          <w:szCs w:val="20"/>
        </w:rPr>
        <w:t>A ty se mohli třeba vedoucí odpočinout</w:t>
      </w:r>
      <w:r w:rsidR="00611759">
        <w:rPr>
          <w:rFonts w:cs="Times New Roman"/>
          <w:color w:val="000000" w:themeColor="text1"/>
          <w:sz w:val="20"/>
          <w:szCs w:val="20"/>
        </w:rPr>
        <w:t>,</w:t>
      </w:r>
      <w:r w:rsidR="006630BB" w:rsidRPr="00CA1E8A">
        <w:rPr>
          <w:rFonts w:cs="Times New Roman"/>
          <w:color w:val="000000" w:themeColor="text1"/>
          <w:sz w:val="20"/>
          <w:szCs w:val="20"/>
        </w:rPr>
        <w:t xml:space="preserve"> než chodit třeba.</w:t>
      </w:r>
    </w:p>
    <w:p w14:paraId="61AA197B" w14:textId="79B16EE3" w:rsidR="006630BB" w:rsidRPr="00CA1E8A" w:rsidRDefault="006630BB"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M</w:t>
      </w:r>
      <w:r w:rsidR="00611759">
        <w:rPr>
          <w:rFonts w:cs="Times New Roman"/>
          <w:color w:val="000000" w:themeColor="text1"/>
          <w:sz w:val="20"/>
          <w:szCs w:val="20"/>
        </w:rPr>
        <w:t>n</w:t>
      </w:r>
      <w:r w:rsidRPr="00CA1E8A">
        <w:rPr>
          <w:rFonts w:cs="Times New Roman"/>
          <w:color w:val="000000" w:themeColor="text1"/>
          <w:sz w:val="20"/>
          <w:szCs w:val="20"/>
        </w:rPr>
        <w:t xml:space="preserve">ě se líbilo </w:t>
      </w:r>
      <w:r w:rsidR="00611759">
        <w:rPr>
          <w:rFonts w:cs="Times New Roman"/>
          <w:color w:val="000000" w:themeColor="text1"/>
          <w:sz w:val="20"/>
          <w:szCs w:val="20"/>
        </w:rPr>
        <w:t xml:space="preserve">jako </w:t>
      </w:r>
      <w:r w:rsidRPr="00CA1E8A">
        <w:rPr>
          <w:rFonts w:cs="Times New Roman"/>
          <w:color w:val="000000" w:themeColor="text1"/>
          <w:sz w:val="20"/>
          <w:szCs w:val="20"/>
        </w:rPr>
        <w:t>to ticho</w:t>
      </w:r>
      <w:r w:rsidR="00611759">
        <w:rPr>
          <w:rFonts w:cs="Times New Roman"/>
          <w:color w:val="000000" w:themeColor="text1"/>
          <w:sz w:val="20"/>
          <w:szCs w:val="20"/>
        </w:rPr>
        <w:t>,</w:t>
      </w:r>
      <w:r w:rsidRPr="00CA1E8A">
        <w:rPr>
          <w:rFonts w:cs="Times New Roman"/>
          <w:color w:val="000000" w:themeColor="text1"/>
          <w:sz w:val="20"/>
          <w:szCs w:val="20"/>
        </w:rPr>
        <w:t xml:space="preserve"> jak bylo. </w:t>
      </w:r>
      <w:r w:rsidR="00611759">
        <w:rPr>
          <w:rFonts w:cs="Times New Roman"/>
          <w:color w:val="000000" w:themeColor="text1"/>
          <w:sz w:val="20"/>
          <w:szCs w:val="20"/>
        </w:rPr>
        <w:t xml:space="preserve">Jako jak ťukali do těch </w:t>
      </w:r>
      <w:r w:rsidRPr="00CA1E8A">
        <w:rPr>
          <w:rFonts w:cs="Times New Roman"/>
          <w:color w:val="000000" w:themeColor="text1"/>
          <w:sz w:val="20"/>
          <w:szCs w:val="20"/>
        </w:rPr>
        <w:t>ešusů</w:t>
      </w:r>
      <w:r w:rsidR="00166F9F">
        <w:rPr>
          <w:rFonts w:cs="Times New Roman"/>
          <w:color w:val="000000" w:themeColor="text1"/>
          <w:sz w:val="20"/>
          <w:szCs w:val="20"/>
        </w:rPr>
        <w:t>, tak byl klidně prostě na chvilku</w:t>
      </w:r>
      <w:r w:rsidRPr="00CA1E8A">
        <w:rPr>
          <w:rFonts w:cs="Times New Roman"/>
          <w:color w:val="000000" w:themeColor="text1"/>
          <w:sz w:val="20"/>
          <w:szCs w:val="20"/>
        </w:rPr>
        <w:t>.</w:t>
      </w:r>
    </w:p>
    <w:p w14:paraId="55A060D2" w14:textId="3995C4D8"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166F9F">
        <w:rPr>
          <w:rFonts w:cs="Times New Roman"/>
          <w:color w:val="000000" w:themeColor="text1"/>
          <w:sz w:val="20"/>
          <w:szCs w:val="20"/>
        </w:rPr>
        <w:t>Přišlo vám to třeba,</w:t>
      </w:r>
      <w:r w:rsidR="006630BB" w:rsidRPr="00CA1E8A">
        <w:rPr>
          <w:rFonts w:cs="Times New Roman"/>
          <w:color w:val="000000" w:themeColor="text1"/>
          <w:sz w:val="20"/>
          <w:szCs w:val="20"/>
        </w:rPr>
        <w:t xml:space="preserve"> že jste chtěli </w:t>
      </w:r>
      <w:r w:rsidR="00166F9F">
        <w:rPr>
          <w:rFonts w:cs="Times New Roman"/>
          <w:color w:val="000000" w:themeColor="text1"/>
          <w:sz w:val="20"/>
          <w:szCs w:val="20"/>
        </w:rPr>
        <w:t>v</w:t>
      </w:r>
      <w:r w:rsidR="006630BB" w:rsidRPr="00CA1E8A">
        <w:rPr>
          <w:rFonts w:cs="Times New Roman"/>
          <w:color w:val="000000" w:themeColor="text1"/>
          <w:sz w:val="20"/>
          <w:szCs w:val="20"/>
        </w:rPr>
        <w:t>íce běhat za těma vedoucíma neb více za tou krabicí?</w:t>
      </w:r>
    </w:p>
    <w:p w14:paraId="4EDE1C46" w14:textId="46A9F5F4" w:rsidR="006630BB" w:rsidRPr="00CA1E8A" w:rsidRDefault="00166F9F"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Pr>
          <w:rFonts w:cs="Times New Roman"/>
          <w:color w:val="000000" w:themeColor="text1"/>
          <w:sz w:val="20"/>
          <w:szCs w:val="20"/>
        </w:rPr>
        <w:t>Krabicí, krabicí. Mně se strašně líbila ta</w:t>
      </w:r>
      <w:r w:rsidR="006630BB" w:rsidRPr="00CA1E8A">
        <w:rPr>
          <w:rFonts w:cs="Times New Roman"/>
          <w:color w:val="000000" w:themeColor="text1"/>
          <w:sz w:val="20"/>
          <w:szCs w:val="20"/>
        </w:rPr>
        <w:t xml:space="preserve"> světýlka. </w:t>
      </w:r>
    </w:p>
    <w:p w14:paraId="39EF8824" w14:textId="348AFC18"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Takže někteří vedoucí, někteří krabice. Super. A?</w:t>
      </w:r>
    </w:p>
    <w:p w14:paraId="35469755" w14:textId="49AA626F"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166F9F">
        <w:rPr>
          <w:rFonts w:cs="Times New Roman"/>
          <w:color w:val="000000" w:themeColor="text1"/>
          <w:sz w:val="20"/>
          <w:szCs w:val="20"/>
        </w:rPr>
        <w:t>Jako</w:t>
      </w:r>
      <w:r w:rsidR="006630BB" w:rsidRPr="00CA1E8A">
        <w:rPr>
          <w:rFonts w:cs="Times New Roman"/>
          <w:color w:val="000000" w:themeColor="text1"/>
          <w:sz w:val="20"/>
          <w:szCs w:val="20"/>
        </w:rPr>
        <w:t xml:space="preserve"> kdyby </w:t>
      </w:r>
      <w:r w:rsidR="00166F9F">
        <w:rPr>
          <w:rFonts w:cs="Times New Roman"/>
          <w:color w:val="000000" w:themeColor="text1"/>
          <w:sz w:val="20"/>
          <w:szCs w:val="20"/>
        </w:rPr>
        <w:t>to bylo s tou krabicí</w:t>
      </w:r>
      <w:r w:rsidR="006630BB" w:rsidRPr="00CA1E8A">
        <w:rPr>
          <w:rFonts w:cs="Times New Roman"/>
          <w:color w:val="000000" w:themeColor="text1"/>
          <w:sz w:val="20"/>
          <w:szCs w:val="20"/>
        </w:rPr>
        <w:t xml:space="preserve"> a</w:t>
      </w:r>
      <w:r w:rsidR="00166F9F">
        <w:rPr>
          <w:rFonts w:cs="Times New Roman"/>
          <w:color w:val="000000" w:themeColor="text1"/>
          <w:sz w:val="20"/>
          <w:szCs w:val="20"/>
        </w:rPr>
        <w:t xml:space="preserve"> třeba</w:t>
      </w:r>
      <w:r w:rsidR="006630BB" w:rsidRPr="00CA1E8A">
        <w:rPr>
          <w:rFonts w:cs="Times New Roman"/>
          <w:color w:val="000000" w:themeColor="text1"/>
          <w:sz w:val="20"/>
          <w:szCs w:val="20"/>
        </w:rPr>
        <w:t xml:space="preserve"> u toho bylo ještě </w:t>
      </w:r>
      <w:r w:rsidR="00166F9F">
        <w:rPr>
          <w:rFonts w:cs="Times New Roman"/>
          <w:color w:val="000000" w:themeColor="text1"/>
          <w:sz w:val="20"/>
          <w:szCs w:val="20"/>
        </w:rPr>
        <w:t xml:space="preserve">jakoby </w:t>
      </w:r>
      <w:r w:rsidR="006630BB" w:rsidRPr="00CA1E8A">
        <w:rPr>
          <w:rFonts w:cs="Times New Roman"/>
          <w:color w:val="000000" w:themeColor="text1"/>
          <w:sz w:val="20"/>
          <w:szCs w:val="20"/>
        </w:rPr>
        <w:t>něco</w:t>
      </w:r>
      <w:r w:rsidR="00166F9F">
        <w:rPr>
          <w:rFonts w:cs="Times New Roman"/>
          <w:color w:val="000000" w:themeColor="text1"/>
          <w:sz w:val="20"/>
          <w:szCs w:val="20"/>
        </w:rPr>
        <w:t>. N</w:t>
      </w:r>
      <w:r w:rsidR="006630BB" w:rsidRPr="00CA1E8A">
        <w:rPr>
          <w:rFonts w:cs="Times New Roman"/>
          <w:color w:val="000000" w:themeColor="text1"/>
          <w:sz w:val="20"/>
          <w:szCs w:val="20"/>
        </w:rPr>
        <w:t>e</w:t>
      </w:r>
      <w:r w:rsidR="00166F9F">
        <w:rPr>
          <w:rFonts w:cs="Times New Roman"/>
          <w:color w:val="000000" w:themeColor="text1"/>
          <w:sz w:val="20"/>
          <w:szCs w:val="20"/>
        </w:rPr>
        <w:t xml:space="preserve"> jen</w:t>
      </w:r>
      <w:r w:rsidR="006630BB" w:rsidRPr="00CA1E8A">
        <w:rPr>
          <w:rFonts w:cs="Times New Roman"/>
          <w:color w:val="000000" w:themeColor="text1"/>
          <w:sz w:val="20"/>
          <w:szCs w:val="20"/>
        </w:rPr>
        <w:t xml:space="preserve"> že bysme jenom dívali, jak se to rozvicuje a nevím, ještě to s něčím propojit. Mi to přišlo takové jako hrozně jednoduché prostě. </w:t>
      </w:r>
      <w:r w:rsidR="00166F9F">
        <w:rPr>
          <w:rFonts w:cs="Times New Roman"/>
          <w:color w:val="000000" w:themeColor="text1"/>
          <w:sz w:val="20"/>
          <w:szCs w:val="20"/>
        </w:rPr>
        <w:t>Mně by se třeba líbilo, kdyby tam byli i jako vedoucí a jako chodilo by se pro život.</w:t>
      </w:r>
    </w:p>
    <w:p w14:paraId="5AA81120" w14:textId="3FBB2213"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Takže třeba jako s kombinací, že by byli vedoucí byli využiti.</w:t>
      </w:r>
    </w:p>
    <w:p w14:paraId="7CA5EC16" w14:textId="554A865A"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 xml:space="preserve">Mě to přišlo aj že, blízko u sebe, že prostě, prostě, mi to přišlo </w:t>
      </w:r>
      <w:r w:rsidR="00166F9F">
        <w:rPr>
          <w:rFonts w:cs="Times New Roman"/>
          <w:color w:val="000000" w:themeColor="text1"/>
          <w:sz w:val="20"/>
          <w:szCs w:val="20"/>
        </w:rPr>
        <w:t>hrozně také jako</w:t>
      </w:r>
      <w:r w:rsidR="006630BB" w:rsidRPr="00CA1E8A">
        <w:rPr>
          <w:rFonts w:cs="Times New Roman"/>
          <w:color w:val="000000" w:themeColor="text1"/>
          <w:sz w:val="20"/>
          <w:szCs w:val="20"/>
        </w:rPr>
        <w:t xml:space="preserve"> jednoduché. Ale jako bylo to hrozně cool.</w:t>
      </w:r>
    </w:p>
    <w:p w14:paraId="045F04AD" w14:textId="3824CE88"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A přišla vám ta manipulace s tou krabicí jednoduché, nebo jste jako třeba nevěděli</w:t>
      </w:r>
      <w:r w:rsidR="00166F9F">
        <w:rPr>
          <w:rFonts w:cs="Times New Roman"/>
          <w:color w:val="000000" w:themeColor="text1"/>
          <w:sz w:val="20"/>
          <w:szCs w:val="20"/>
        </w:rPr>
        <w:t>, co s ní?</w:t>
      </w:r>
      <w:r w:rsidR="006630BB" w:rsidRPr="00CA1E8A">
        <w:rPr>
          <w:rFonts w:cs="Times New Roman"/>
          <w:color w:val="000000" w:themeColor="text1"/>
          <w:sz w:val="20"/>
          <w:szCs w:val="20"/>
        </w:rPr>
        <w:t xml:space="preserve"> </w:t>
      </w:r>
    </w:p>
    <w:p w14:paraId="45DF7545" w14:textId="2B50DD52"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166F9F" w:rsidRPr="00CA1E8A">
        <w:rPr>
          <w:rFonts w:cs="Times New Roman"/>
          <w:color w:val="000000" w:themeColor="text1"/>
          <w:sz w:val="20"/>
          <w:szCs w:val="20"/>
        </w:rPr>
        <w:t>Jo</w:t>
      </w:r>
      <w:r w:rsidR="00166F9F">
        <w:rPr>
          <w:rFonts w:cs="Times New Roman"/>
          <w:color w:val="000000" w:themeColor="text1"/>
          <w:sz w:val="20"/>
          <w:szCs w:val="20"/>
        </w:rPr>
        <w:t>,</w:t>
      </w:r>
      <w:r w:rsidR="00166F9F" w:rsidRPr="00CA1E8A">
        <w:rPr>
          <w:rFonts w:cs="Times New Roman"/>
          <w:color w:val="000000" w:themeColor="text1"/>
          <w:sz w:val="20"/>
          <w:szCs w:val="20"/>
        </w:rPr>
        <w:t xml:space="preserve"> jo</w:t>
      </w:r>
      <w:r w:rsidR="00166F9F">
        <w:rPr>
          <w:rFonts w:cs="Times New Roman"/>
          <w:color w:val="000000" w:themeColor="text1"/>
          <w:sz w:val="20"/>
          <w:szCs w:val="20"/>
        </w:rPr>
        <w:t>, jednoduché. Ale</w:t>
      </w:r>
      <w:r w:rsidR="006630BB" w:rsidRPr="00CA1E8A">
        <w:rPr>
          <w:rFonts w:cs="Times New Roman"/>
          <w:color w:val="000000" w:themeColor="text1"/>
          <w:sz w:val="20"/>
          <w:szCs w:val="20"/>
        </w:rPr>
        <w:t xml:space="preserve"> třeba, jak jsme předtím </w:t>
      </w:r>
      <w:r w:rsidR="00166F9F">
        <w:rPr>
          <w:rFonts w:cs="Times New Roman"/>
          <w:color w:val="000000" w:themeColor="text1"/>
          <w:sz w:val="20"/>
          <w:szCs w:val="20"/>
        </w:rPr>
        <w:t>hráli ty kódy, tak to bylo podle</w:t>
      </w:r>
      <w:r w:rsidR="006630BB" w:rsidRPr="00CA1E8A">
        <w:rPr>
          <w:rFonts w:cs="Times New Roman"/>
          <w:color w:val="000000" w:themeColor="text1"/>
          <w:sz w:val="20"/>
          <w:szCs w:val="20"/>
        </w:rPr>
        <w:t xml:space="preserve"> mě super. </w:t>
      </w:r>
    </w:p>
    <w:p w14:paraId="28A2BB0C" w14:textId="58474B95"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S</w:t>
      </w:r>
      <w:r w:rsidR="00166F9F">
        <w:rPr>
          <w:rFonts w:cs="Times New Roman"/>
          <w:color w:val="000000" w:themeColor="text1"/>
          <w:sz w:val="20"/>
          <w:szCs w:val="20"/>
        </w:rPr>
        <w:t>u</w:t>
      </w:r>
      <w:r w:rsidR="006630BB" w:rsidRPr="00CA1E8A">
        <w:rPr>
          <w:rFonts w:cs="Times New Roman"/>
          <w:color w:val="000000" w:themeColor="text1"/>
          <w:sz w:val="20"/>
          <w:szCs w:val="20"/>
        </w:rPr>
        <w:t>per to bylo?</w:t>
      </w:r>
    </w:p>
    <w:p w14:paraId="50EE2DDE" w14:textId="4AE1F9BE" w:rsidR="006630BB" w:rsidRPr="00CA1E8A" w:rsidRDefault="00166F9F" w:rsidP="00CA1E8A">
      <w:pPr>
        <w:spacing w:after="0" w:line="360" w:lineRule="auto"/>
        <w:rPr>
          <w:rFonts w:cs="Times New Roman"/>
          <w:color w:val="000000" w:themeColor="text1"/>
          <w:sz w:val="20"/>
          <w:szCs w:val="20"/>
        </w:rPr>
      </w:pPr>
      <w:r>
        <w:rPr>
          <w:rFonts w:cs="Times New Roman"/>
          <w:color w:val="000000" w:themeColor="text1"/>
          <w:sz w:val="20"/>
          <w:szCs w:val="20"/>
        </w:rPr>
        <w:t xml:space="preserve">Jo. Ty kódy. To bylo úplně ultra. </w:t>
      </w:r>
      <w:r w:rsidR="006630BB" w:rsidRPr="00CA1E8A">
        <w:rPr>
          <w:rFonts w:cs="Times New Roman"/>
          <w:color w:val="000000" w:themeColor="text1"/>
          <w:sz w:val="20"/>
          <w:szCs w:val="20"/>
        </w:rPr>
        <w:t xml:space="preserve">Jo to bylo, to mě jako bavilo. </w:t>
      </w:r>
    </w:p>
    <w:p w14:paraId="5C62881F" w14:textId="3800B32C"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 xml:space="preserve">A ta teoreticky, když se na to podíváte, tak jsme tam hráli dvě fáze. Jakože první jste to říkali jenom mi a </w:t>
      </w:r>
      <w:r w:rsidR="00166F9F">
        <w:rPr>
          <w:rFonts w:cs="Times New Roman"/>
          <w:color w:val="000000" w:themeColor="text1"/>
          <w:sz w:val="20"/>
          <w:szCs w:val="20"/>
        </w:rPr>
        <w:t>podruhé</w:t>
      </w:r>
      <w:r w:rsidR="006630BB" w:rsidRPr="00CA1E8A">
        <w:rPr>
          <w:rFonts w:cs="Times New Roman"/>
          <w:color w:val="000000" w:themeColor="text1"/>
          <w:sz w:val="20"/>
          <w:szCs w:val="20"/>
        </w:rPr>
        <w:t xml:space="preserve"> jste to klikali na tu krabici. Taky v tom vidíte nějaký rozdíl nebo vám to přišlo stejné?</w:t>
      </w:r>
    </w:p>
    <w:p w14:paraId="49AE7ABF" w14:textId="10461A46"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 xml:space="preserve">Na tu krabici </w:t>
      </w:r>
      <w:r w:rsidR="00166F9F">
        <w:rPr>
          <w:rFonts w:cs="Times New Roman"/>
          <w:color w:val="000000" w:themeColor="text1"/>
          <w:sz w:val="20"/>
          <w:szCs w:val="20"/>
        </w:rPr>
        <w:t xml:space="preserve">to prostě bylo více cool. Nebylo to jakože tak jako, jako to tam naklikat, takže. </w:t>
      </w:r>
    </w:p>
    <w:p w14:paraId="1E75E5BF" w14:textId="67CA6F1E"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166F9F">
        <w:rPr>
          <w:rFonts w:cs="Times New Roman"/>
          <w:color w:val="000000" w:themeColor="text1"/>
          <w:sz w:val="20"/>
          <w:szCs w:val="20"/>
        </w:rPr>
        <w:t>Když jenom možná</w:t>
      </w:r>
      <w:r w:rsidR="006630BB" w:rsidRPr="00CA1E8A">
        <w:rPr>
          <w:rFonts w:cs="Times New Roman"/>
          <w:color w:val="000000" w:themeColor="text1"/>
          <w:sz w:val="20"/>
          <w:szCs w:val="20"/>
        </w:rPr>
        <w:t xml:space="preserve"> otázka mimo jen</w:t>
      </w:r>
      <w:r w:rsidR="00166F9F">
        <w:rPr>
          <w:rFonts w:cs="Times New Roman"/>
          <w:color w:val="000000" w:themeColor="text1"/>
          <w:sz w:val="20"/>
          <w:szCs w:val="20"/>
        </w:rPr>
        <w:t>o</w:t>
      </w:r>
      <w:r w:rsidR="006630BB" w:rsidRPr="00CA1E8A">
        <w:rPr>
          <w:rFonts w:cs="Times New Roman"/>
          <w:color w:val="000000" w:themeColor="text1"/>
          <w:sz w:val="20"/>
          <w:szCs w:val="20"/>
        </w:rPr>
        <w:t>m tu krabici. Jakože máme obecně nějaký pojem</w:t>
      </w:r>
      <w:r w:rsidR="00166F9F">
        <w:rPr>
          <w:rFonts w:cs="Times New Roman"/>
          <w:color w:val="000000" w:themeColor="text1"/>
          <w:sz w:val="20"/>
          <w:szCs w:val="20"/>
        </w:rPr>
        <w:t xml:space="preserve"> jako</w:t>
      </w:r>
      <w:r w:rsidR="006630BB" w:rsidRPr="00CA1E8A">
        <w:rPr>
          <w:rFonts w:cs="Times New Roman"/>
          <w:color w:val="000000" w:themeColor="text1"/>
          <w:sz w:val="20"/>
          <w:szCs w:val="20"/>
        </w:rPr>
        <w:t xml:space="preserve"> moderní technologie. Můžeme si tam  představit jako telefon, </w:t>
      </w:r>
      <w:r w:rsidR="00166F9F">
        <w:rPr>
          <w:rFonts w:cs="Times New Roman"/>
          <w:color w:val="000000" w:themeColor="text1"/>
          <w:sz w:val="20"/>
          <w:szCs w:val="20"/>
        </w:rPr>
        <w:t>t</w:t>
      </w:r>
      <w:r w:rsidR="006630BB" w:rsidRPr="00CA1E8A">
        <w:rPr>
          <w:rFonts w:cs="Times New Roman"/>
          <w:color w:val="000000" w:themeColor="text1"/>
          <w:sz w:val="20"/>
          <w:szCs w:val="20"/>
        </w:rPr>
        <w:t xml:space="preserve">ablet, tu krabici, můžeme si tam </w:t>
      </w:r>
      <w:r w:rsidR="00166F9F">
        <w:rPr>
          <w:rFonts w:cs="Times New Roman"/>
          <w:color w:val="000000" w:themeColor="text1"/>
          <w:sz w:val="20"/>
          <w:szCs w:val="20"/>
        </w:rPr>
        <w:t>p</w:t>
      </w:r>
      <w:r w:rsidR="006630BB" w:rsidRPr="00CA1E8A">
        <w:rPr>
          <w:rFonts w:cs="Times New Roman"/>
          <w:color w:val="000000" w:themeColor="text1"/>
          <w:sz w:val="20"/>
          <w:szCs w:val="20"/>
        </w:rPr>
        <w:t>ředsta</w:t>
      </w:r>
      <w:r w:rsidR="00166F9F">
        <w:rPr>
          <w:rFonts w:cs="Times New Roman"/>
          <w:color w:val="000000" w:themeColor="text1"/>
          <w:sz w:val="20"/>
          <w:szCs w:val="20"/>
        </w:rPr>
        <w:t>v</w:t>
      </w:r>
      <w:r w:rsidR="006630BB" w:rsidRPr="00CA1E8A">
        <w:rPr>
          <w:rFonts w:cs="Times New Roman"/>
          <w:color w:val="000000" w:themeColor="text1"/>
          <w:sz w:val="20"/>
          <w:szCs w:val="20"/>
        </w:rPr>
        <w:t>it JBLko, můžeme si tam představit cokoli</w:t>
      </w:r>
      <w:r w:rsidR="00166F9F">
        <w:rPr>
          <w:rFonts w:cs="Times New Roman"/>
          <w:color w:val="000000" w:themeColor="text1"/>
          <w:sz w:val="20"/>
          <w:szCs w:val="20"/>
        </w:rPr>
        <w:t>,</w:t>
      </w:r>
      <w:r w:rsidR="006630BB" w:rsidRPr="00CA1E8A">
        <w:rPr>
          <w:rFonts w:cs="Times New Roman"/>
          <w:color w:val="000000" w:themeColor="text1"/>
          <w:sz w:val="20"/>
          <w:szCs w:val="20"/>
        </w:rPr>
        <w:t xml:space="preserve"> co třeba bliká, svítí, hraje. Přijde vám jako fajn, že s to na táboře používá? Nebo ne?</w:t>
      </w:r>
    </w:p>
    <w:p w14:paraId="077D73C0" w14:textId="66E708FE" w:rsidR="006630BB"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166F9F">
        <w:rPr>
          <w:rFonts w:cs="Times New Roman"/>
          <w:color w:val="000000" w:themeColor="text1"/>
          <w:sz w:val="20"/>
          <w:szCs w:val="20"/>
        </w:rPr>
        <w:t xml:space="preserve">Jo, jo. V omezené míře. </w:t>
      </w:r>
      <w:r w:rsidR="006630BB" w:rsidRPr="00CA1E8A">
        <w:rPr>
          <w:rFonts w:cs="Times New Roman"/>
          <w:color w:val="000000" w:themeColor="text1"/>
          <w:sz w:val="20"/>
          <w:szCs w:val="20"/>
        </w:rPr>
        <w:t>Jako když to není</w:t>
      </w:r>
      <w:r w:rsidR="00166F9F">
        <w:rPr>
          <w:rFonts w:cs="Times New Roman"/>
          <w:color w:val="000000" w:themeColor="text1"/>
          <w:sz w:val="20"/>
          <w:szCs w:val="20"/>
        </w:rPr>
        <w:t xml:space="preserve"> </w:t>
      </w:r>
      <w:r w:rsidR="006630BB" w:rsidRPr="00CA1E8A">
        <w:rPr>
          <w:rFonts w:cs="Times New Roman"/>
          <w:color w:val="000000" w:themeColor="text1"/>
          <w:sz w:val="20"/>
          <w:szCs w:val="20"/>
        </w:rPr>
        <w:t>tak často, j</w:t>
      </w:r>
      <w:r w:rsidR="00166F9F">
        <w:rPr>
          <w:rFonts w:cs="Times New Roman"/>
          <w:color w:val="000000" w:themeColor="text1"/>
          <w:sz w:val="20"/>
          <w:szCs w:val="20"/>
        </w:rPr>
        <w:t xml:space="preserve">akože to </w:t>
      </w:r>
      <w:r w:rsidR="006630BB" w:rsidRPr="00CA1E8A">
        <w:rPr>
          <w:rFonts w:cs="Times New Roman"/>
          <w:color w:val="000000" w:themeColor="text1"/>
          <w:sz w:val="20"/>
          <w:szCs w:val="20"/>
        </w:rPr>
        <w:t xml:space="preserve">není </w:t>
      </w:r>
      <w:r w:rsidR="00166F9F">
        <w:rPr>
          <w:rFonts w:cs="Times New Roman"/>
          <w:color w:val="000000" w:themeColor="text1"/>
          <w:sz w:val="20"/>
          <w:szCs w:val="20"/>
        </w:rPr>
        <w:t>třeb</w:t>
      </w:r>
      <w:r w:rsidR="00166F9F" w:rsidRPr="00CA1E8A">
        <w:rPr>
          <w:rFonts w:cs="Times New Roman"/>
          <w:color w:val="000000" w:themeColor="text1"/>
          <w:sz w:val="20"/>
          <w:szCs w:val="20"/>
        </w:rPr>
        <w:t xml:space="preserve">a </w:t>
      </w:r>
      <w:r w:rsidR="006630BB" w:rsidRPr="00CA1E8A">
        <w:rPr>
          <w:rFonts w:cs="Times New Roman"/>
          <w:color w:val="000000" w:themeColor="text1"/>
          <w:sz w:val="20"/>
          <w:szCs w:val="20"/>
        </w:rPr>
        <w:t>každý den</w:t>
      </w:r>
      <w:r w:rsidR="00166F9F">
        <w:rPr>
          <w:rFonts w:cs="Times New Roman"/>
          <w:color w:val="000000" w:themeColor="text1"/>
          <w:sz w:val="20"/>
          <w:szCs w:val="20"/>
        </w:rPr>
        <w:t>,</w:t>
      </w:r>
      <w:r w:rsidR="006630BB" w:rsidRPr="00CA1E8A">
        <w:rPr>
          <w:rFonts w:cs="Times New Roman"/>
          <w:color w:val="000000" w:themeColor="text1"/>
          <w:sz w:val="20"/>
          <w:szCs w:val="20"/>
        </w:rPr>
        <w:t xml:space="preserve"> tak je to p</w:t>
      </w:r>
      <w:r w:rsidR="00166F9F">
        <w:rPr>
          <w:rFonts w:cs="Times New Roman"/>
          <w:color w:val="000000" w:themeColor="text1"/>
          <w:sz w:val="20"/>
          <w:szCs w:val="20"/>
        </w:rPr>
        <w:t xml:space="preserve">odle mě jako v pohodě a dobré. </w:t>
      </w:r>
      <w:r w:rsidR="006630BB" w:rsidRPr="00CA1E8A">
        <w:rPr>
          <w:rFonts w:cs="Times New Roman"/>
          <w:color w:val="000000" w:themeColor="text1"/>
          <w:sz w:val="20"/>
          <w:szCs w:val="20"/>
        </w:rPr>
        <w:t>Když</w:t>
      </w:r>
      <w:r w:rsidR="00166F9F">
        <w:rPr>
          <w:rFonts w:cs="Times New Roman"/>
          <w:color w:val="000000" w:themeColor="text1"/>
          <w:sz w:val="20"/>
          <w:szCs w:val="20"/>
        </w:rPr>
        <w:t xml:space="preserve"> </w:t>
      </w:r>
      <w:r w:rsidR="006630BB" w:rsidRPr="00CA1E8A">
        <w:rPr>
          <w:rFonts w:cs="Times New Roman"/>
          <w:color w:val="000000" w:themeColor="text1"/>
          <w:sz w:val="20"/>
          <w:szCs w:val="20"/>
        </w:rPr>
        <w:t xml:space="preserve">je to třeba dvakrát nějaká hra. </w:t>
      </w:r>
    </w:p>
    <w:p w14:paraId="72CE4B16" w14:textId="74C32C92" w:rsidR="006630BB" w:rsidRPr="00166F9F" w:rsidRDefault="00166F9F" w:rsidP="00CA1E8A">
      <w:pPr>
        <w:spacing w:after="0" w:line="360" w:lineRule="auto"/>
        <w:rPr>
          <w:rFonts w:cs="Times New Roman"/>
          <w:color w:val="000000" w:themeColor="text1"/>
          <w:sz w:val="20"/>
          <w:szCs w:val="20"/>
        </w:rPr>
      </w:pPr>
      <w:r w:rsidRPr="00166F9F">
        <w:rPr>
          <w:rFonts w:cs="Times New Roman"/>
          <w:color w:val="000000" w:themeColor="text1"/>
          <w:sz w:val="20"/>
          <w:szCs w:val="20"/>
        </w:rPr>
        <w:t>(…)</w:t>
      </w:r>
    </w:p>
    <w:p w14:paraId="6F238FFD" w14:textId="1E020F38" w:rsidR="006630BB"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lastRenderedPageBreak/>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 xml:space="preserve">Tak, </w:t>
      </w:r>
      <w:r w:rsidR="00166F9F">
        <w:rPr>
          <w:rFonts w:cs="Times New Roman"/>
          <w:color w:val="000000" w:themeColor="text1"/>
          <w:sz w:val="20"/>
          <w:szCs w:val="20"/>
        </w:rPr>
        <w:t>jakože zále</w:t>
      </w:r>
      <w:r w:rsidR="006630BB" w:rsidRPr="00CA1E8A">
        <w:rPr>
          <w:rFonts w:cs="Times New Roman"/>
          <w:color w:val="000000" w:themeColor="text1"/>
          <w:sz w:val="20"/>
          <w:szCs w:val="20"/>
        </w:rPr>
        <w:t xml:space="preserve">ží, co z těch technologií že. Když vezmeš JBLko, tak je to dobré, ale </w:t>
      </w:r>
      <w:r w:rsidR="00166F9F">
        <w:rPr>
          <w:rFonts w:cs="Times New Roman"/>
          <w:color w:val="000000" w:themeColor="text1"/>
          <w:sz w:val="20"/>
          <w:szCs w:val="20"/>
        </w:rPr>
        <w:t>j</w:t>
      </w:r>
      <w:r w:rsidR="006630BB" w:rsidRPr="00CA1E8A">
        <w:rPr>
          <w:rFonts w:cs="Times New Roman"/>
          <w:color w:val="000000" w:themeColor="text1"/>
          <w:sz w:val="20"/>
          <w:szCs w:val="20"/>
        </w:rPr>
        <w:t>ak</w:t>
      </w:r>
      <w:r w:rsidR="00166F9F">
        <w:rPr>
          <w:rFonts w:cs="Times New Roman"/>
          <w:color w:val="000000" w:themeColor="text1"/>
          <w:sz w:val="20"/>
          <w:szCs w:val="20"/>
        </w:rPr>
        <w:t>m</w:t>
      </w:r>
      <w:r w:rsidR="006630BB" w:rsidRPr="00CA1E8A">
        <w:rPr>
          <w:rFonts w:cs="Times New Roman"/>
          <w:color w:val="000000" w:themeColor="text1"/>
          <w:sz w:val="20"/>
          <w:szCs w:val="20"/>
        </w:rPr>
        <w:t>ile by tady byly já nevím, projektory a všechny, tak by to jako bylo přehnané jako pros</w:t>
      </w:r>
      <w:r w:rsidR="00166F9F">
        <w:rPr>
          <w:rFonts w:cs="Times New Roman"/>
          <w:color w:val="000000" w:themeColor="text1"/>
          <w:sz w:val="20"/>
          <w:szCs w:val="20"/>
        </w:rPr>
        <w:t>tě jakože, to nějak jakože odha</w:t>
      </w:r>
      <w:r w:rsidR="006630BB" w:rsidRPr="00CA1E8A">
        <w:rPr>
          <w:rFonts w:cs="Times New Roman"/>
          <w:color w:val="000000" w:themeColor="text1"/>
          <w:sz w:val="20"/>
          <w:szCs w:val="20"/>
        </w:rPr>
        <w:t>d</w:t>
      </w:r>
      <w:r w:rsidR="00166F9F">
        <w:rPr>
          <w:rFonts w:cs="Times New Roman"/>
          <w:color w:val="000000" w:themeColor="text1"/>
          <w:sz w:val="20"/>
          <w:szCs w:val="20"/>
        </w:rPr>
        <w:t>n</w:t>
      </w:r>
      <w:r w:rsidR="006630BB" w:rsidRPr="00CA1E8A">
        <w:rPr>
          <w:rFonts w:cs="Times New Roman"/>
          <w:color w:val="000000" w:themeColor="text1"/>
          <w:sz w:val="20"/>
          <w:szCs w:val="20"/>
        </w:rPr>
        <w:t xml:space="preserve">out, </w:t>
      </w:r>
      <w:r w:rsidR="00166F9F">
        <w:rPr>
          <w:rFonts w:cs="Times New Roman"/>
          <w:color w:val="000000" w:themeColor="text1"/>
          <w:sz w:val="20"/>
          <w:szCs w:val="20"/>
        </w:rPr>
        <w:t>j</w:t>
      </w:r>
      <w:r w:rsidR="006630BB" w:rsidRPr="00CA1E8A">
        <w:rPr>
          <w:rFonts w:cs="Times New Roman"/>
          <w:color w:val="000000" w:themeColor="text1"/>
          <w:sz w:val="20"/>
          <w:szCs w:val="20"/>
        </w:rPr>
        <w:t>ak</w:t>
      </w:r>
      <w:r w:rsidR="00166F9F">
        <w:rPr>
          <w:rFonts w:cs="Times New Roman"/>
          <w:color w:val="000000" w:themeColor="text1"/>
          <w:sz w:val="20"/>
          <w:szCs w:val="20"/>
        </w:rPr>
        <w:t>o, jak</w:t>
      </w:r>
      <w:r w:rsidR="006630BB" w:rsidRPr="00CA1E8A">
        <w:rPr>
          <w:rFonts w:cs="Times New Roman"/>
          <w:color w:val="000000" w:themeColor="text1"/>
          <w:sz w:val="20"/>
          <w:szCs w:val="20"/>
        </w:rPr>
        <w:t xml:space="preserve"> hodně. </w:t>
      </w:r>
    </w:p>
    <w:p w14:paraId="4257C6A2" w14:textId="259D05F9" w:rsidR="006630BB" w:rsidRPr="00CA1E8A" w:rsidRDefault="006630BB"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No já to mám tak</w:t>
      </w:r>
      <w:r w:rsidR="00166F9F">
        <w:rPr>
          <w:rFonts w:cs="Times New Roman"/>
          <w:color w:val="000000" w:themeColor="text1"/>
          <w:sz w:val="20"/>
          <w:szCs w:val="20"/>
        </w:rPr>
        <w:t xml:space="preserve"> ste</w:t>
      </w:r>
      <w:r w:rsidRPr="00CA1E8A">
        <w:rPr>
          <w:rFonts w:cs="Times New Roman"/>
          <w:color w:val="000000" w:themeColor="text1"/>
          <w:sz w:val="20"/>
          <w:szCs w:val="20"/>
        </w:rPr>
        <w:t xml:space="preserve">jně, </w:t>
      </w:r>
      <w:r w:rsidR="00166F9F">
        <w:rPr>
          <w:rFonts w:cs="Times New Roman"/>
          <w:color w:val="000000" w:themeColor="text1"/>
          <w:sz w:val="20"/>
          <w:szCs w:val="20"/>
        </w:rPr>
        <w:t xml:space="preserve">že </w:t>
      </w:r>
      <w:r w:rsidRPr="00CA1E8A">
        <w:rPr>
          <w:rFonts w:cs="Times New Roman"/>
          <w:color w:val="000000" w:themeColor="text1"/>
          <w:sz w:val="20"/>
          <w:szCs w:val="20"/>
        </w:rPr>
        <w:t>ty te</w:t>
      </w:r>
      <w:r w:rsidR="00166F9F">
        <w:rPr>
          <w:rFonts w:cs="Times New Roman"/>
          <w:color w:val="000000" w:themeColor="text1"/>
          <w:sz w:val="20"/>
          <w:szCs w:val="20"/>
        </w:rPr>
        <w:t>l</w:t>
      </w:r>
      <w:r w:rsidRPr="00CA1E8A">
        <w:rPr>
          <w:rFonts w:cs="Times New Roman"/>
          <w:color w:val="000000" w:themeColor="text1"/>
          <w:sz w:val="20"/>
          <w:szCs w:val="20"/>
        </w:rPr>
        <w:t>efony mi jakože př</w:t>
      </w:r>
      <w:r w:rsidR="00166F9F">
        <w:rPr>
          <w:rFonts w:cs="Times New Roman"/>
          <w:color w:val="000000" w:themeColor="text1"/>
          <w:sz w:val="20"/>
          <w:szCs w:val="20"/>
        </w:rPr>
        <w:t>i</w:t>
      </w:r>
      <w:r w:rsidRPr="00CA1E8A">
        <w:rPr>
          <w:rFonts w:cs="Times New Roman"/>
          <w:color w:val="000000" w:themeColor="text1"/>
          <w:sz w:val="20"/>
          <w:szCs w:val="20"/>
        </w:rPr>
        <w:t xml:space="preserve">jde, že pro děcka tady </w:t>
      </w:r>
      <w:r w:rsidR="00166F9F">
        <w:rPr>
          <w:rFonts w:cs="Times New Roman"/>
          <w:color w:val="000000" w:themeColor="text1"/>
          <w:sz w:val="20"/>
          <w:szCs w:val="20"/>
        </w:rPr>
        <w:t>nemají. Prostě to jakože je úpl</w:t>
      </w:r>
      <w:r w:rsidRPr="00CA1E8A">
        <w:rPr>
          <w:rFonts w:cs="Times New Roman"/>
          <w:color w:val="000000" w:themeColor="text1"/>
          <w:sz w:val="20"/>
          <w:szCs w:val="20"/>
        </w:rPr>
        <w:t>n</w:t>
      </w:r>
      <w:r w:rsidR="00166F9F">
        <w:rPr>
          <w:rFonts w:cs="Times New Roman"/>
          <w:color w:val="000000" w:themeColor="text1"/>
          <w:sz w:val="20"/>
          <w:szCs w:val="20"/>
        </w:rPr>
        <w:t>ě</w:t>
      </w:r>
      <w:r w:rsidRPr="00CA1E8A">
        <w:rPr>
          <w:rFonts w:cs="Times New Roman"/>
          <w:color w:val="000000" w:themeColor="text1"/>
          <w:sz w:val="20"/>
          <w:szCs w:val="20"/>
        </w:rPr>
        <w:t xml:space="preserve"> super, protože </w:t>
      </w:r>
      <w:r w:rsidR="00166F9F">
        <w:rPr>
          <w:rFonts w:cs="Times New Roman"/>
          <w:color w:val="000000" w:themeColor="text1"/>
          <w:sz w:val="20"/>
          <w:szCs w:val="20"/>
        </w:rPr>
        <w:t xml:space="preserve">to asi všichni chápeme. </w:t>
      </w:r>
      <w:r w:rsidRPr="00CA1E8A">
        <w:rPr>
          <w:rFonts w:cs="Times New Roman"/>
          <w:color w:val="000000" w:themeColor="text1"/>
          <w:sz w:val="20"/>
          <w:szCs w:val="20"/>
        </w:rPr>
        <w:t>A to JBLko jako prostě ty party</w:t>
      </w:r>
      <w:r w:rsidR="00166F9F">
        <w:rPr>
          <w:rFonts w:cs="Times New Roman"/>
          <w:color w:val="000000" w:themeColor="text1"/>
          <w:sz w:val="20"/>
          <w:szCs w:val="20"/>
        </w:rPr>
        <w:t>,</w:t>
      </w:r>
      <w:r w:rsidRPr="00CA1E8A">
        <w:rPr>
          <w:rFonts w:cs="Times New Roman"/>
          <w:color w:val="000000" w:themeColor="text1"/>
          <w:sz w:val="20"/>
          <w:szCs w:val="20"/>
        </w:rPr>
        <w:t xml:space="preserve"> </w:t>
      </w:r>
      <w:r w:rsidR="00166F9F">
        <w:rPr>
          <w:rFonts w:cs="Times New Roman"/>
          <w:color w:val="000000" w:themeColor="text1"/>
          <w:sz w:val="20"/>
          <w:szCs w:val="20"/>
        </w:rPr>
        <w:t>tak to je</w:t>
      </w:r>
      <w:r w:rsidRPr="00CA1E8A">
        <w:rPr>
          <w:rFonts w:cs="Times New Roman"/>
          <w:color w:val="000000" w:themeColor="text1"/>
          <w:sz w:val="20"/>
          <w:szCs w:val="20"/>
        </w:rPr>
        <w:t xml:space="preserve"> prostě něco jiného než party </w:t>
      </w:r>
      <w:r w:rsidR="00166F9F">
        <w:rPr>
          <w:rFonts w:cs="Times New Roman"/>
          <w:color w:val="000000" w:themeColor="text1"/>
          <w:sz w:val="20"/>
          <w:szCs w:val="20"/>
        </w:rPr>
        <w:t xml:space="preserve">jako </w:t>
      </w:r>
      <w:r w:rsidRPr="00CA1E8A">
        <w:rPr>
          <w:rFonts w:cs="Times New Roman"/>
          <w:color w:val="000000" w:themeColor="text1"/>
          <w:sz w:val="20"/>
          <w:szCs w:val="20"/>
        </w:rPr>
        <w:t xml:space="preserve">s kytarou, prostě je to takové jiné. A prostě mi přijde, že když to jednou </w:t>
      </w:r>
      <w:r w:rsidR="00166F9F">
        <w:rPr>
          <w:rFonts w:cs="Times New Roman"/>
          <w:color w:val="000000" w:themeColor="text1"/>
          <w:sz w:val="20"/>
          <w:szCs w:val="20"/>
        </w:rPr>
        <w:t>za čas</w:t>
      </w:r>
      <w:r w:rsidRPr="00CA1E8A">
        <w:rPr>
          <w:rFonts w:cs="Times New Roman"/>
          <w:color w:val="000000" w:themeColor="text1"/>
          <w:sz w:val="20"/>
          <w:szCs w:val="20"/>
        </w:rPr>
        <w:t>, tak to tak jako ozvláštní, že prostě je to zas něco nové a zase prostě je to dobré. Za mě.</w:t>
      </w:r>
    </w:p>
    <w:p w14:paraId="3C6C1A15" w14:textId="1041ACC2"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 xml:space="preserve">Chceš něco říct Vaši? Ne? </w:t>
      </w:r>
      <w:r w:rsidR="00166F9F">
        <w:rPr>
          <w:rFonts w:cs="Times New Roman"/>
          <w:color w:val="000000" w:themeColor="text1"/>
          <w:sz w:val="20"/>
          <w:szCs w:val="20"/>
        </w:rPr>
        <w:t>Nebo</w:t>
      </w:r>
      <w:r w:rsidR="006630BB" w:rsidRPr="00CA1E8A">
        <w:rPr>
          <w:rFonts w:cs="Times New Roman"/>
          <w:color w:val="000000" w:themeColor="text1"/>
          <w:sz w:val="20"/>
          <w:szCs w:val="20"/>
        </w:rPr>
        <w:t xml:space="preserve"> možná, jestli třeba ještě někdo k tomu něco ch</w:t>
      </w:r>
      <w:r w:rsidR="00166F9F">
        <w:rPr>
          <w:rFonts w:cs="Times New Roman"/>
          <w:color w:val="000000" w:themeColor="text1"/>
          <w:sz w:val="20"/>
          <w:szCs w:val="20"/>
        </w:rPr>
        <w:t>c</w:t>
      </w:r>
      <w:r w:rsidR="006630BB" w:rsidRPr="00CA1E8A">
        <w:rPr>
          <w:rFonts w:cs="Times New Roman"/>
          <w:color w:val="000000" w:themeColor="text1"/>
          <w:sz w:val="20"/>
          <w:szCs w:val="20"/>
        </w:rPr>
        <w:t xml:space="preserve">ete </w:t>
      </w:r>
      <w:r w:rsidR="00166F9F">
        <w:rPr>
          <w:rFonts w:cs="Times New Roman"/>
          <w:color w:val="000000" w:themeColor="text1"/>
          <w:sz w:val="20"/>
          <w:szCs w:val="20"/>
        </w:rPr>
        <w:t>dodat, jako ono to možná bylo výstižné. Ale</w:t>
      </w:r>
      <w:r w:rsidR="006630BB" w:rsidRPr="00CA1E8A">
        <w:rPr>
          <w:rFonts w:cs="Times New Roman"/>
          <w:color w:val="000000" w:themeColor="text1"/>
          <w:sz w:val="20"/>
          <w:szCs w:val="20"/>
        </w:rPr>
        <w:t xml:space="preserve"> jestli</w:t>
      </w:r>
      <w:r w:rsidR="00166F9F">
        <w:rPr>
          <w:rFonts w:cs="Times New Roman"/>
          <w:color w:val="000000" w:themeColor="text1"/>
          <w:sz w:val="20"/>
          <w:szCs w:val="20"/>
        </w:rPr>
        <w:t xml:space="preserve"> </w:t>
      </w:r>
      <w:r w:rsidR="006630BB" w:rsidRPr="00CA1E8A">
        <w:rPr>
          <w:rFonts w:cs="Times New Roman"/>
          <w:color w:val="000000" w:themeColor="text1"/>
          <w:sz w:val="20"/>
          <w:szCs w:val="20"/>
        </w:rPr>
        <w:t>vás k tomu ještě něco napadá, k těm moderním technologiím, jako na táboře? Maruš?</w:t>
      </w:r>
    </w:p>
    <w:p w14:paraId="4CF66BE1" w14:textId="11B920D1" w:rsidR="006630BB"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Podle mě j</w:t>
      </w:r>
      <w:r w:rsidR="00166F9F">
        <w:rPr>
          <w:rFonts w:cs="Times New Roman"/>
          <w:color w:val="000000" w:themeColor="text1"/>
          <w:sz w:val="20"/>
          <w:szCs w:val="20"/>
        </w:rPr>
        <w:t>akože je dobrý, že je to jakože používaj vedoucí, protože ti to vyloženě potřebujou. A</w:t>
      </w:r>
      <w:r w:rsidR="006630BB" w:rsidRPr="00CA1E8A">
        <w:rPr>
          <w:rFonts w:cs="Times New Roman"/>
          <w:color w:val="000000" w:themeColor="text1"/>
          <w:sz w:val="20"/>
          <w:szCs w:val="20"/>
        </w:rPr>
        <w:t xml:space="preserve"> při těch hrách, jako je ta krabice úplně strašně husté, protože je to nějaký obdarování té aktivity a je to něco jinýho, takže jakože </w:t>
      </w:r>
      <w:r w:rsidR="00166F9F">
        <w:rPr>
          <w:rFonts w:cs="Times New Roman"/>
          <w:color w:val="000000" w:themeColor="text1"/>
          <w:sz w:val="20"/>
          <w:szCs w:val="20"/>
        </w:rPr>
        <w:t xml:space="preserve">něco, co jsme nezažili. </w:t>
      </w:r>
      <w:r w:rsidR="006630BB" w:rsidRPr="00CA1E8A">
        <w:rPr>
          <w:rFonts w:cs="Times New Roman"/>
          <w:color w:val="000000" w:themeColor="text1"/>
          <w:sz w:val="20"/>
          <w:szCs w:val="20"/>
        </w:rPr>
        <w:t xml:space="preserve">Ale zase jednou nebo dvakrát za ten tábor, </w:t>
      </w:r>
      <w:r w:rsidR="00166F9F">
        <w:rPr>
          <w:rFonts w:cs="Times New Roman"/>
          <w:color w:val="000000" w:themeColor="text1"/>
          <w:sz w:val="20"/>
          <w:szCs w:val="20"/>
        </w:rPr>
        <w:t xml:space="preserve">ať toho není zase moc. </w:t>
      </w:r>
      <w:r w:rsidR="006630BB" w:rsidRPr="00CA1E8A">
        <w:rPr>
          <w:rFonts w:cs="Times New Roman"/>
          <w:color w:val="000000" w:themeColor="text1"/>
          <w:sz w:val="20"/>
          <w:szCs w:val="20"/>
        </w:rPr>
        <w:t>Přesně.</w:t>
      </w:r>
    </w:p>
    <w:p w14:paraId="123544A6" w14:textId="64D2A7F4" w:rsidR="006630BB" w:rsidRPr="00CA1E8A" w:rsidRDefault="00166F9F" w:rsidP="00CA1E8A">
      <w:pPr>
        <w:spacing w:after="0" w:line="360" w:lineRule="auto"/>
        <w:rPr>
          <w:rFonts w:cs="Times New Roman"/>
          <w:color w:val="000000" w:themeColor="text1"/>
          <w:sz w:val="20"/>
          <w:szCs w:val="20"/>
        </w:rPr>
      </w:pPr>
      <w:r>
        <w:rPr>
          <w:rFonts w:cs="Times New Roman"/>
          <w:color w:val="000000" w:themeColor="text1"/>
          <w:sz w:val="20"/>
          <w:szCs w:val="20"/>
        </w:rPr>
        <w:t xml:space="preserve">No ale i tak to prostě stačí. </w:t>
      </w:r>
    </w:p>
    <w:p w14:paraId="20975F03" w14:textId="457CEE66" w:rsidR="006630BB" w:rsidRPr="00CA1E8A" w:rsidRDefault="006630BB"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w:t>
      </w:r>
      <w:r w:rsidR="00166F9F">
        <w:rPr>
          <w:rFonts w:cs="Times New Roman"/>
          <w:color w:val="000000" w:themeColor="text1"/>
          <w:sz w:val="20"/>
          <w:szCs w:val="20"/>
        </w:rPr>
        <w:t>…</w:t>
      </w:r>
      <w:r w:rsidRPr="00CA1E8A">
        <w:rPr>
          <w:rFonts w:cs="Times New Roman"/>
          <w:color w:val="000000" w:themeColor="text1"/>
          <w:sz w:val="20"/>
          <w:szCs w:val="20"/>
        </w:rPr>
        <w:t>)</w:t>
      </w:r>
    </w:p>
    <w:p w14:paraId="3177015D" w14:textId="180CD811" w:rsidR="006630BB" w:rsidRPr="00CA1E8A" w:rsidRDefault="006630BB"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Když by to měly děcka, tak podle mě by to </w:t>
      </w:r>
      <w:r w:rsidR="00166F9F">
        <w:rPr>
          <w:rFonts w:cs="Times New Roman"/>
          <w:color w:val="000000" w:themeColor="text1"/>
          <w:sz w:val="20"/>
          <w:szCs w:val="20"/>
        </w:rPr>
        <w:t>n</w:t>
      </w:r>
      <w:r w:rsidRPr="00CA1E8A">
        <w:rPr>
          <w:rFonts w:cs="Times New Roman"/>
          <w:color w:val="000000" w:themeColor="text1"/>
          <w:sz w:val="20"/>
          <w:szCs w:val="20"/>
        </w:rPr>
        <w:t xml:space="preserve">ebylo dobré, protože to by všichni čuměli </w:t>
      </w:r>
      <w:r w:rsidR="00166F9F">
        <w:rPr>
          <w:rFonts w:cs="Times New Roman"/>
          <w:color w:val="000000" w:themeColor="text1"/>
          <w:sz w:val="20"/>
          <w:szCs w:val="20"/>
        </w:rPr>
        <w:t xml:space="preserve">vyloženě </w:t>
      </w:r>
      <w:r w:rsidRPr="00CA1E8A">
        <w:rPr>
          <w:rFonts w:cs="Times New Roman"/>
          <w:color w:val="000000" w:themeColor="text1"/>
          <w:sz w:val="20"/>
          <w:szCs w:val="20"/>
        </w:rPr>
        <w:t>do mobilu a nic by</w:t>
      </w:r>
      <w:r w:rsidR="00166F9F">
        <w:rPr>
          <w:rFonts w:cs="Times New Roman"/>
          <w:color w:val="000000" w:themeColor="text1"/>
          <w:sz w:val="20"/>
          <w:szCs w:val="20"/>
        </w:rPr>
        <w:t xml:space="preserve">chom nechtěli dělat. To je pravda. </w:t>
      </w:r>
      <w:r w:rsidRPr="00CA1E8A">
        <w:rPr>
          <w:rFonts w:cs="Times New Roman"/>
          <w:color w:val="000000" w:themeColor="text1"/>
          <w:sz w:val="20"/>
          <w:szCs w:val="20"/>
        </w:rPr>
        <w:t xml:space="preserve">Takže podle mě je právě dobré, že </w:t>
      </w:r>
      <w:r w:rsidR="00166F9F">
        <w:rPr>
          <w:rFonts w:cs="Times New Roman"/>
          <w:color w:val="000000" w:themeColor="text1"/>
          <w:sz w:val="20"/>
          <w:szCs w:val="20"/>
        </w:rPr>
        <w:t>to</w:t>
      </w:r>
      <w:r w:rsidRPr="00CA1E8A">
        <w:rPr>
          <w:rFonts w:cs="Times New Roman"/>
          <w:color w:val="000000" w:themeColor="text1"/>
          <w:sz w:val="20"/>
          <w:szCs w:val="20"/>
        </w:rPr>
        <w:t xml:space="preserve"> používají vyloženě jen</w:t>
      </w:r>
      <w:r w:rsidR="00166F9F">
        <w:rPr>
          <w:rFonts w:cs="Times New Roman"/>
          <w:color w:val="000000" w:themeColor="text1"/>
          <w:sz w:val="20"/>
          <w:szCs w:val="20"/>
        </w:rPr>
        <w:t>om</w:t>
      </w:r>
      <w:r w:rsidRPr="00CA1E8A">
        <w:rPr>
          <w:rFonts w:cs="Times New Roman"/>
          <w:color w:val="000000" w:themeColor="text1"/>
          <w:sz w:val="20"/>
          <w:szCs w:val="20"/>
        </w:rPr>
        <w:t xml:space="preserve"> vedoucí. </w:t>
      </w:r>
    </w:p>
    <w:p w14:paraId="3D7C2D5E" w14:textId="40339473"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A máte pocit, že vám to  třeba něco přináší do té hry? Že vás to třeba já nevím, více motivuje nebo jakože to přináší něco nového krom obzvláštní?</w:t>
      </w:r>
    </w:p>
    <w:p w14:paraId="7AF43AA8" w14:textId="3CF266F5" w:rsidR="006630BB"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 xml:space="preserve">Jako </w:t>
      </w:r>
      <w:r w:rsidR="00C93A68">
        <w:rPr>
          <w:rFonts w:cs="Times New Roman"/>
          <w:color w:val="000000" w:themeColor="text1"/>
          <w:sz w:val="20"/>
          <w:szCs w:val="20"/>
        </w:rPr>
        <w:t>to asi jo. J</w:t>
      </w:r>
      <w:r w:rsidR="006630BB" w:rsidRPr="00CA1E8A">
        <w:rPr>
          <w:rFonts w:cs="Times New Roman"/>
          <w:color w:val="000000" w:themeColor="text1"/>
          <w:sz w:val="20"/>
          <w:szCs w:val="20"/>
        </w:rPr>
        <w:t>o</w:t>
      </w:r>
      <w:r w:rsidR="00C93A68">
        <w:rPr>
          <w:rFonts w:cs="Times New Roman"/>
          <w:color w:val="000000" w:themeColor="text1"/>
          <w:sz w:val="20"/>
          <w:szCs w:val="20"/>
        </w:rPr>
        <w:t xml:space="preserve">. Teda za mě jo. Ale jako vždycky, když se hraje třeba i nová hra, tak mě to jako napokne, že je to něco jakože nového a jdu do toho. Že je to něco, co neznám. </w:t>
      </w:r>
    </w:p>
    <w:p w14:paraId="3EC5EEAF" w14:textId="64133AB5"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C93A68">
        <w:rPr>
          <w:rFonts w:cs="Times New Roman"/>
          <w:color w:val="000000" w:themeColor="text1"/>
          <w:sz w:val="20"/>
          <w:szCs w:val="20"/>
        </w:rPr>
        <w:t>C</w:t>
      </w:r>
      <w:r w:rsidR="006630BB" w:rsidRPr="00CA1E8A">
        <w:rPr>
          <w:rFonts w:cs="Times New Roman"/>
          <w:color w:val="000000" w:themeColor="text1"/>
          <w:sz w:val="20"/>
          <w:szCs w:val="20"/>
        </w:rPr>
        <w:t xml:space="preserve">hcete ještě někdo něco říct k tomu? </w:t>
      </w:r>
      <w:r w:rsidR="00C93A68">
        <w:rPr>
          <w:rFonts w:cs="Times New Roman"/>
          <w:color w:val="000000" w:themeColor="text1"/>
          <w:sz w:val="20"/>
          <w:szCs w:val="20"/>
        </w:rPr>
        <w:t>Jaké vám to třeba přišlo, jestli se vám to líbilo?</w:t>
      </w:r>
    </w:p>
    <w:p w14:paraId="4A627C73" w14:textId="4DDB4517" w:rsidR="006630BB" w:rsidRPr="00C93A68" w:rsidRDefault="00C93A68" w:rsidP="00CA1E8A">
      <w:pPr>
        <w:spacing w:after="0" w:line="360" w:lineRule="auto"/>
        <w:rPr>
          <w:rFonts w:cs="Times New Roman"/>
          <w:color w:val="000000" w:themeColor="text1"/>
          <w:sz w:val="20"/>
          <w:szCs w:val="20"/>
        </w:rPr>
      </w:pPr>
      <w:r w:rsidRPr="00C93A68">
        <w:rPr>
          <w:rFonts w:cs="Times New Roman"/>
          <w:color w:val="000000" w:themeColor="text1"/>
          <w:sz w:val="20"/>
          <w:szCs w:val="20"/>
        </w:rPr>
        <w:t>(…)</w:t>
      </w:r>
    </w:p>
    <w:p w14:paraId="0F262405" w14:textId="1C4DAACD"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C93A68">
        <w:rPr>
          <w:rFonts w:cs="Times New Roman"/>
          <w:color w:val="000000" w:themeColor="text1"/>
          <w:sz w:val="20"/>
          <w:szCs w:val="20"/>
        </w:rPr>
        <w:t>T</w:t>
      </w:r>
      <w:r w:rsidR="006630BB" w:rsidRPr="00CA1E8A">
        <w:rPr>
          <w:rFonts w:cs="Times New Roman"/>
          <w:color w:val="000000" w:themeColor="text1"/>
          <w:sz w:val="20"/>
          <w:szCs w:val="20"/>
        </w:rPr>
        <w:t>ak jo, tak za mě je to asi všechno. Tak děkuji mockrát za zpětnou vazbu.</w:t>
      </w:r>
      <w:r w:rsidR="00C93A68">
        <w:rPr>
          <w:rFonts w:cs="Times New Roman"/>
          <w:color w:val="000000" w:themeColor="text1"/>
          <w:sz w:val="20"/>
          <w:szCs w:val="20"/>
        </w:rPr>
        <w:t xml:space="preserve"> (…) </w:t>
      </w:r>
      <w:r w:rsidR="006630BB" w:rsidRPr="00CA1E8A">
        <w:rPr>
          <w:rFonts w:cs="Times New Roman"/>
          <w:color w:val="000000" w:themeColor="text1"/>
          <w:sz w:val="20"/>
          <w:szCs w:val="20"/>
        </w:rPr>
        <w:t xml:space="preserve">Joooo, ještě mě možná napadá jedna věc. Když jsem s </w:t>
      </w:r>
      <w:r w:rsidR="00C93A68">
        <w:rPr>
          <w:rFonts w:cs="Times New Roman"/>
          <w:color w:val="000000" w:themeColor="text1"/>
          <w:sz w:val="20"/>
          <w:szCs w:val="20"/>
        </w:rPr>
        <w:t>t</w:t>
      </w:r>
      <w:r w:rsidR="006630BB" w:rsidRPr="00CA1E8A">
        <w:rPr>
          <w:rFonts w:cs="Times New Roman"/>
          <w:color w:val="000000" w:themeColor="text1"/>
          <w:sz w:val="20"/>
          <w:szCs w:val="20"/>
        </w:rPr>
        <w:t>ou kra</w:t>
      </w:r>
      <w:r w:rsidR="00C93A68">
        <w:rPr>
          <w:rFonts w:cs="Times New Roman"/>
          <w:color w:val="000000" w:themeColor="text1"/>
          <w:sz w:val="20"/>
          <w:szCs w:val="20"/>
        </w:rPr>
        <w:t>b</w:t>
      </w:r>
      <w:r w:rsidR="006630BB" w:rsidRPr="00CA1E8A">
        <w:rPr>
          <w:rFonts w:cs="Times New Roman"/>
          <w:color w:val="000000" w:themeColor="text1"/>
          <w:sz w:val="20"/>
          <w:szCs w:val="20"/>
        </w:rPr>
        <w:t>icí jako pracovali, tak tam byl</w:t>
      </w:r>
      <w:r w:rsidR="00C93A68">
        <w:rPr>
          <w:rFonts w:cs="Times New Roman"/>
          <w:color w:val="000000" w:themeColor="text1"/>
          <w:sz w:val="20"/>
          <w:szCs w:val="20"/>
        </w:rPr>
        <w:t>y nějaké třeba technické věci. Ú</w:t>
      </w:r>
      <w:r w:rsidR="006630BB" w:rsidRPr="00CA1E8A">
        <w:rPr>
          <w:rFonts w:cs="Times New Roman"/>
          <w:color w:val="000000" w:themeColor="text1"/>
          <w:sz w:val="20"/>
          <w:szCs w:val="20"/>
        </w:rPr>
        <w:t xml:space="preserve">plně přiklad, vím, že se vysypávaly plíšky. Napadá vás ještě </w:t>
      </w:r>
      <w:r w:rsidR="00C93A68" w:rsidRPr="00CA1E8A">
        <w:rPr>
          <w:rFonts w:cs="Times New Roman"/>
          <w:color w:val="000000" w:themeColor="text1"/>
          <w:sz w:val="20"/>
          <w:szCs w:val="20"/>
        </w:rPr>
        <w:t xml:space="preserve">jako </w:t>
      </w:r>
      <w:r w:rsidR="006630BB" w:rsidRPr="00CA1E8A">
        <w:rPr>
          <w:rFonts w:cs="Times New Roman"/>
          <w:color w:val="000000" w:themeColor="text1"/>
          <w:sz w:val="20"/>
          <w:szCs w:val="20"/>
        </w:rPr>
        <w:t>něco, co b</w:t>
      </w:r>
      <w:r w:rsidR="00C93A68">
        <w:rPr>
          <w:rFonts w:cs="Times New Roman"/>
          <w:color w:val="000000" w:themeColor="text1"/>
          <w:sz w:val="20"/>
          <w:szCs w:val="20"/>
        </w:rPr>
        <w:t>y</w:t>
      </w:r>
      <w:r w:rsidR="006630BB" w:rsidRPr="00CA1E8A">
        <w:rPr>
          <w:rFonts w:cs="Times New Roman"/>
          <w:color w:val="000000" w:themeColor="text1"/>
          <w:sz w:val="20"/>
          <w:szCs w:val="20"/>
        </w:rPr>
        <w:t xml:space="preserve"> se třeba dalo v</w:t>
      </w:r>
      <w:r w:rsidR="00C93A68">
        <w:rPr>
          <w:rFonts w:cs="Times New Roman"/>
          <w:color w:val="000000" w:themeColor="text1"/>
          <w:sz w:val="20"/>
          <w:szCs w:val="20"/>
        </w:rPr>
        <w:t>y</w:t>
      </w:r>
      <w:r w:rsidR="006630BB" w:rsidRPr="00CA1E8A">
        <w:rPr>
          <w:rFonts w:cs="Times New Roman"/>
          <w:color w:val="000000" w:themeColor="text1"/>
          <w:sz w:val="20"/>
          <w:szCs w:val="20"/>
        </w:rPr>
        <w:t>lepšit na té krabici. Nebo co vám třeba nebylo jasné ne</w:t>
      </w:r>
      <w:r w:rsidR="00C93A68">
        <w:rPr>
          <w:rFonts w:cs="Times New Roman"/>
          <w:color w:val="000000" w:themeColor="text1"/>
          <w:sz w:val="20"/>
          <w:szCs w:val="20"/>
        </w:rPr>
        <w:t>bo třeba nefungovalo podle vás?</w:t>
      </w:r>
    </w:p>
    <w:p w14:paraId="2E24B8E1" w14:textId="6C803770" w:rsidR="006630BB"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C93A68">
        <w:rPr>
          <w:rFonts w:cs="Times New Roman"/>
          <w:color w:val="000000" w:themeColor="text1"/>
          <w:sz w:val="20"/>
          <w:szCs w:val="20"/>
        </w:rPr>
        <w:t xml:space="preserve">Dal bych tam mističku vevnitř. </w:t>
      </w:r>
      <w:r w:rsidR="006630BB" w:rsidRPr="00CA1E8A">
        <w:rPr>
          <w:rFonts w:cs="Times New Roman"/>
          <w:color w:val="000000" w:themeColor="text1"/>
          <w:sz w:val="20"/>
          <w:szCs w:val="20"/>
        </w:rPr>
        <w:t xml:space="preserve">Nebo </w:t>
      </w:r>
      <w:r w:rsidR="00C93A68">
        <w:rPr>
          <w:rFonts w:cs="Times New Roman"/>
          <w:color w:val="000000" w:themeColor="text1"/>
          <w:sz w:val="20"/>
          <w:szCs w:val="20"/>
        </w:rPr>
        <w:t xml:space="preserve">třeba </w:t>
      </w:r>
      <w:r w:rsidR="006630BB" w:rsidRPr="00CA1E8A">
        <w:rPr>
          <w:rFonts w:cs="Times New Roman"/>
          <w:color w:val="000000" w:themeColor="text1"/>
          <w:sz w:val="20"/>
          <w:szCs w:val="20"/>
        </w:rPr>
        <w:t xml:space="preserve">nějaký držák bych dal, že by byly dvě dvířka a jedno zespod </w:t>
      </w:r>
      <w:r w:rsidR="00C93A68">
        <w:rPr>
          <w:rFonts w:cs="Times New Roman"/>
          <w:color w:val="000000" w:themeColor="text1"/>
          <w:sz w:val="20"/>
          <w:szCs w:val="20"/>
        </w:rPr>
        <w:t xml:space="preserve">prostě </w:t>
      </w:r>
      <w:r w:rsidR="006630BB" w:rsidRPr="00CA1E8A">
        <w:rPr>
          <w:rFonts w:cs="Times New Roman"/>
          <w:color w:val="000000" w:themeColor="text1"/>
          <w:sz w:val="20"/>
          <w:szCs w:val="20"/>
        </w:rPr>
        <w:t xml:space="preserve">půlka </w:t>
      </w:r>
      <w:r w:rsidR="00C93A68">
        <w:rPr>
          <w:rFonts w:cs="Times New Roman"/>
          <w:color w:val="000000" w:themeColor="text1"/>
          <w:sz w:val="20"/>
          <w:szCs w:val="20"/>
        </w:rPr>
        <w:t xml:space="preserve">té té a zvrchu druhá půlka. Přesně tak. </w:t>
      </w:r>
      <w:r w:rsidR="006630BB" w:rsidRPr="00CA1E8A">
        <w:rPr>
          <w:rFonts w:cs="Times New Roman"/>
          <w:color w:val="000000" w:themeColor="text1"/>
          <w:sz w:val="20"/>
          <w:szCs w:val="20"/>
        </w:rPr>
        <w:t>Jakože by se to tak roz</w:t>
      </w:r>
      <w:r w:rsidR="00C93A68">
        <w:rPr>
          <w:rFonts w:cs="Times New Roman"/>
          <w:color w:val="000000" w:themeColor="text1"/>
          <w:sz w:val="20"/>
          <w:szCs w:val="20"/>
        </w:rPr>
        <w:t>e</w:t>
      </w:r>
      <w:r w:rsidR="006630BB" w:rsidRPr="00CA1E8A">
        <w:rPr>
          <w:rFonts w:cs="Times New Roman"/>
          <w:color w:val="000000" w:themeColor="text1"/>
          <w:sz w:val="20"/>
          <w:szCs w:val="20"/>
        </w:rPr>
        <w:t xml:space="preserve">vřelo. </w:t>
      </w:r>
    </w:p>
    <w:p w14:paraId="51D54D67" w14:textId="0D15FD65" w:rsidR="006630BB" w:rsidRPr="00CA1E8A" w:rsidRDefault="00C93A68"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 xml:space="preserve">A krom vysypávání napadá vás něco? Jako je mi jasné, že třeba u těch, jak jsme klikali ty kódy, </w:t>
      </w:r>
      <w:r>
        <w:rPr>
          <w:rFonts w:cs="Times New Roman"/>
          <w:color w:val="000000" w:themeColor="text1"/>
          <w:sz w:val="20"/>
          <w:szCs w:val="20"/>
        </w:rPr>
        <w:t xml:space="preserve">že ty se to jako </w:t>
      </w:r>
      <w:r w:rsidR="006630BB" w:rsidRPr="00CA1E8A">
        <w:rPr>
          <w:rFonts w:cs="Times New Roman"/>
          <w:color w:val="000000" w:themeColor="text1"/>
          <w:sz w:val="20"/>
          <w:szCs w:val="20"/>
        </w:rPr>
        <w:t>blbě klikalo, že tam jako byl ten stisk takov</w:t>
      </w:r>
      <w:r>
        <w:rPr>
          <w:rFonts w:cs="Times New Roman"/>
          <w:color w:val="000000" w:themeColor="text1"/>
          <w:sz w:val="20"/>
          <w:szCs w:val="20"/>
        </w:rPr>
        <w:t>ý</w:t>
      </w:r>
      <w:r w:rsidR="006630BB" w:rsidRPr="00CA1E8A">
        <w:rPr>
          <w:rFonts w:cs="Times New Roman"/>
          <w:color w:val="000000" w:themeColor="text1"/>
          <w:sz w:val="20"/>
          <w:szCs w:val="20"/>
        </w:rPr>
        <w:t xml:space="preserve"> bl</w:t>
      </w:r>
      <w:r>
        <w:rPr>
          <w:rFonts w:cs="Times New Roman"/>
          <w:color w:val="000000" w:themeColor="text1"/>
          <w:sz w:val="20"/>
          <w:szCs w:val="20"/>
        </w:rPr>
        <w:t>b</w:t>
      </w:r>
      <w:r w:rsidR="006630BB" w:rsidRPr="00CA1E8A">
        <w:rPr>
          <w:rFonts w:cs="Times New Roman"/>
          <w:color w:val="000000" w:themeColor="text1"/>
          <w:sz w:val="20"/>
          <w:szCs w:val="20"/>
        </w:rPr>
        <w:t xml:space="preserve">ý, což jako taky je technická. Ale </w:t>
      </w:r>
      <w:r>
        <w:rPr>
          <w:rFonts w:cs="Times New Roman"/>
          <w:color w:val="000000" w:themeColor="text1"/>
          <w:sz w:val="20"/>
          <w:szCs w:val="20"/>
        </w:rPr>
        <w:t xml:space="preserve">jestli </w:t>
      </w:r>
      <w:r w:rsidR="006630BB" w:rsidRPr="00CA1E8A">
        <w:rPr>
          <w:rFonts w:cs="Times New Roman"/>
          <w:color w:val="000000" w:themeColor="text1"/>
          <w:sz w:val="20"/>
          <w:szCs w:val="20"/>
        </w:rPr>
        <w:t xml:space="preserve">třeba k tomu, jestli to málo </w:t>
      </w:r>
      <w:r>
        <w:rPr>
          <w:rFonts w:cs="Times New Roman"/>
          <w:color w:val="000000" w:themeColor="text1"/>
          <w:sz w:val="20"/>
          <w:szCs w:val="20"/>
        </w:rPr>
        <w:t>s</w:t>
      </w:r>
      <w:r w:rsidR="006630BB" w:rsidRPr="00CA1E8A">
        <w:rPr>
          <w:rFonts w:cs="Times New Roman"/>
          <w:color w:val="000000" w:themeColor="text1"/>
          <w:sz w:val="20"/>
          <w:szCs w:val="20"/>
        </w:rPr>
        <w:t>vítilo, hodně svíti</w:t>
      </w:r>
      <w:r>
        <w:rPr>
          <w:rFonts w:cs="Times New Roman"/>
          <w:color w:val="000000" w:themeColor="text1"/>
          <w:sz w:val="20"/>
          <w:szCs w:val="20"/>
        </w:rPr>
        <w:t>lo nebo?</w:t>
      </w:r>
    </w:p>
    <w:p w14:paraId="7F07550F" w14:textId="77777777" w:rsidR="006630BB" w:rsidRPr="00CA1E8A" w:rsidRDefault="006630BB"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Ne ideální, ideální</w:t>
      </w:r>
    </w:p>
    <w:p w14:paraId="57572F30" w14:textId="4F216639" w:rsidR="006630B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A</w:t>
      </w:r>
      <w:r w:rsidR="00C93A68">
        <w:rPr>
          <w:rFonts w:cs="Times New Roman"/>
          <w:color w:val="000000" w:themeColor="text1"/>
          <w:sz w:val="20"/>
          <w:szCs w:val="20"/>
        </w:rPr>
        <w:t xml:space="preserve"> s tím zavíráním taky v pohodě? </w:t>
      </w:r>
      <w:r w:rsidR="006630BB" w:rsidRPr="00CA1E8A">
        <w:rPr>
          <w:rFonts w:cs="Times New Roman"/>
          <w:color w:val="000000" w:themeColor="text1"/>
          <w:sz w:val="20"/>
          <w:szCs w:val="20"/>
        </w:rPr>
        <w:t>Neměli jste s</w:t>
      </w:r>
      <w:r w:rsidR="00C93A68">
        <w:rPr>
          <w:rFonts w:cs="Times New Roman"/>
          <w:color w:val="000000" w:themeColor="text1"/>
          <w:sz w:val="20"/>
          <w:szCs w:val="20"/>
        </w:rPr>
        <w:t> </w:t>
      </w:r>
      <w:r w:rsidR="006630BB" w:rsidRPr="00CA1E8A">
        <w:rPr>
          <w:rFonts w:cs="Times New Roman"/>
          <w:color w:val="000000" w:themeColor="text1"/>
          <w:sz w:val="20"/>
          <w:szCs w:val="20"/>
        </w:rPr>
        <w:t>t</w:t>
      </w:r>
      <w:r w:rsidR="00C93A68">
        <w:rPr>
          <w:rFonts w:cs="Times New Roman"/>
          <w:color w:val="000000" w:themeColor="text1"/>
          <w:sz w:val="20"/>
          <w:szCs w:val="20"/>
        </w:rPr>
        <w:t>í</w:t>
      </w:r>
      <w:r w:rsidR="006630BB" w:rsidRPr="00CA1E8A">
        <w:rPr>
          <w:rFonts w:cs="Times New Roman"/>
          <w:color w:val="000000" w:themeColor="text1"/>
          <w:sz w:val="20"/>
          <w:szCs w:val="20"/>
        </w:rPr>
        <w:t>m</w:t>
      </w:r>
      <w:r w:rsidR="00C93A68">
        <w:rPr>
          <w:rFonts w:cs="Times New Roman"/>
          <w:color w:val="000000" w:themeColor="text1"/>
          <w:sz w:val="20"/>
          <w:szCs w:val="20"/>
        </w:rPr>
        <w:t xml:space="preserve"> jako</w:t>
      </w:r>
      <w:r w:rsidR="006630BB" w:rsidRPr="00CA1E8A">
        <w:rPr>
          <w:rFonts w:cs="Times New Roman"/>
          <w:color w:val="000000" w:themeColor="text1"/>
          <w:sz w:val="20"/>
          <w:szCs w:val="20"/>
        </w:rPr>
        <w:t xml:space="preserve"> problém?</w:t>
      </w:r>
    </w:p>
    <w:p w14:paraId="1628ADE7" w14:textId="630C4A00" w:rsidR="006630BB"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Jo</w:t>
      </w:r>
      <w:r w:rsidR="00C93A68">
        <w:rPr>
          <w:rFonts w:cs="Times New Roman"/>
          <w:color w:val="000000" w:themeColor="text1"/>
          <w:sz w:val="20"/>
          <w:szCs w:val="20"/>
        </w:rPr>
        <w:t>,</w:t>
      </w:r>
      <w:r w:rsidR="006630BB" w:rsidRPr="00CA1E8A">
        <w:rPr>
          <w:rFonts w:cs="Times New Roman"/>
          <w:color w:val="000000" w:themeColor="text1"/>
          <w:sz w:val="20"/>
          <w:szCs w:val="20"/>
        </w:rPr>
        <w:t xml:space="preserve"> jo</w:t>
      </w:r>
      <w:r w:rsidR="00C93A68">
        <w:rPr>
          <w:rFonts w:cs="Times New Roman"/>
          <w:color w:val="000000" w:themeColor="text1"/>
          <w:sz w:val="20"/>
          <w:szCs w:val="20"/>
        </w:rPr>
        <w:t>. V pohodě. Jak to jako</w:t>
      </w:r>
      <w:r w:rsidR="006630BB" w:rsidRPr="00CA1E8A">
        <w:rPr>
          <w:rFonts w:cs="Times New Roman"/>
          <w:color w:val="000000" w:themeColor="text1"/>
          <w:sz w:val="20"/>
          <w:szCs w:val="20"/>
        </w:rPr>
        <w:t xml:space="preserve"> svítilo, tak jsme</w:t>
      </w:r>
      <w:r w:rsidR="00C93A68">
        <w:rPr>
          <w:rFonts w:cs="Times New Roman"/>
          <w:color w:val="000000" w:themeColor="text1"/>
          <w:sz w:val="20"/>
          <w:szCs w:val="20"/>
        </w:rPr>
        <w:t>,</w:t>
      </w:r>
      <w:r w:rsidR="006630BB" w:rsidRPr="00CA1E8A">
        <w:rPr>
          <w:rFonts w:cs="Times New Roman"/>
          <w:color w:val="000000" w:themeColor="text1"/>
          <w:sz w:val="20"/>
          <w:szCs w:val="20"/>
        </w:rPr>
        <w:t xml:space="preserve"> jakože</w:t>
      </w:r>
      <w:r w:rsidR="00C93A68">
        <w:rPr>
          <w:rFonts w:cs="Times New Roman"/>
          <w:color w:val="000000" w:themeColor="text1"/>
          <w:sz w:val="20"/>
          <w:szCs w:val="20"/>
        </w:rPr>
        <w:t>,</w:t>
      </w:r>
      <w:r w:rsidR="006630BB" w:rsidRPr="00CA1E8A">
        <w:rPr>
          <w:rFonts w:cs="Times New Roman"/>
          <w:color w:val="000000" w:themeColor="text1"/>
          <w:sz w:val="20"/>
          <w:szCs w:val="20"/>
        </w:rPr>
        <w:t xml:space="preserve"> mus</w:t>
      </w:r>
      <w:r w:rsidR="00C93A68">
        <w:rPr>
          <w:rFonts w:cs="Times New Roman"/>
          <w:color w:val="000000" w:themeColor="text1"/>
          <w:sz w:val="20"/>
          <w:szCs w:val="20"/>
        </w:rPr>
        <w:t>e</w:t>
      </w:r>
      <w:r w:rsidR="006630BB" w:rsidRPr="00CA1E8A">
        <w:rPr>
          <w:rFonts w:cs="Times New Roman"/>
          <w:color w:val="000000" w:themeColor="text1"/>
          <w:sz w:val="20"/>
          <w:szCs w:val="20"/>
        </w:rPr>
        <w:t>li kont</w:t>
      </w:r>
      <w:r w:rsidR="00C93A68">
        <w:rPr>
          <w:rFonts w:cs="Times New Roman"/>
          <w:color w:val="000000" w:themeColor="text1"/>
          <w:sz w:val="20"/>
          <w:szCs w:val="20"/>
        </w:rPr>
        <w:t>r</w:t>
      </w:r>
      <w:r w:rsidR="006630BB" w:rsidRPr="00CA1E8A">
        <w:rPr>
          <w:rFonts w:cs="Times New Roman"/>
          <w:color w:val="000000" w:themeColor="text1"/>
          <w:sz w:val="20"/>
          <w:szCs w:val="20"/>
        </w:rPr>
        <w:t>olovat všechno. Že to nebylo</w:t>
      </w:r>
      <w:r w:rsidR="00C93A68">
        <w:rPr>
          <w:rFonts w:cs="Times New Roman"/>
          <w:color w:val="000000" w:themeColor="text1"/>
          <w:sz w:val="20"/>
          <w:szCs w:val="20"/>
        </w:rPr>
        <w:t>,</w:t>
      </w:r>
      <w:r w:rsidR="006630BB" w:rsidRPr="00CA1E8A">
        <w:rPr>
          <w:rFonts w:cs="Times New Roman"/>
          <w:color w:val="000000" w:themeColor="text1"/>
          <w:sz w:val="20"/>
          <w:szCs w:val="20"/>
        </w:rPr>
        <w:t xml:space="preserve"> že jako svítilo na c</w:t>
      </w:r>
      <w:r w:rsidR="00C93A68">
        <w:rPr>
          <w:rFonts w:cs="Times New Roman"/>
          <w:color w:val="000000" w:themeColor="text1"/>
          <w:sz w:val="20"/>
          <w:szCs w:val="20"/>
        </w:rPr>
        <w:t xml:space="preserve">elý les, jakože tady zelená.  </w:t>
      </w:r>
      <w:r w:rsidR="006630BB" w:rsidRPr="00CA1E8A">
        <w:rPr>
          <w:rFonts w:cs="Times New Roman"/>
          <w:color w:val="000000" w:themeColor="text1"/>
          <w:sz w:val="20"/>
          <w:szCs w:val="20"/>
        </w:rPr>
        <w:t>To by asi bylo b</w:t>
      </w:r>
      <w:r w:rsidR="00C93A68">
        <w:rPr>
          <w:rFonts w:cs="Times New Roman"/>
          <w:color w:val="000000" w:themeColor="text1"/>
          <w:sz w:val="20"/>
          <w:szCs w:val="20"/>
        </w:rPr>
        <w:t>lb</w:t>
      </w:r>
      <w:r w:rsidR="006630BB" w:rsidRPr="00CA1E8A">
        <w:rPr>
          <w:rFonts w:cs="Times New Roman"/>
          <w:color w:val="000000" w:themeColor="text1"/>
          <w:sz w:val="20"/>
          <w:szCs w:val="20"/>
        </w:rPr>
        <w:t>é, kdyby to svítilo</w:t>
      </w:r>
      <w:r w:rsidR="00C93A68">
        <w:rPr>
          <w:rFonts w:cs="Times New Roman"/>
          <w:color w:val="000000" w:themeColor="text1"/>
          <w:sz w:val="20"/>
          <w:szCs w:val="20"/>
        </w:rPr>
        <w:t xml:space="preserve"> </w:t>
      </w:r>
      <w:r w:rsidR="006630BB" w:rsidRPr="00CA1E8A">
        <w:rPr>
          <w:rFonts w:cs="Times New Roman"/>
          <w:color w:val="000000" w:themeColor="text1"/>
          <w:sz w:val="20"/>
          <w:szCs w:val="20"/>
        </w:rPr>
        <w:t>n</w:t>
      </w:r>
      <w:r w:rsidR="00C93A68">
        <w:rPr>
          <w:rFonts w:cs="Times New Roman"/>
          <w:color w:val="000000" w:themeColor="text1"/>
          <w:sz w:val="20"/>
          <w:szCs w:val="20"/>
        </w:rPr>
        <w:t xml:space="preserve">a celý les. </w:t>
      </w:r>
      <w:r w:rsidR="006630BB" w:rsidRPr="00CA1E8A">
        <w:rPr>
          <w:rFonts w:cs="Times New Roman"/>
          <w:color w:val="000000" w:themeColor="text1"/>
          <w:sz w:val="20"/>
          <w:szCs w:val="20"/>
        </w:rPr>
        <w:t>No však jo.</w:t>
      </w:r>
    </w:p>
    <w:p w14:paraId="59EB7F8B" w14:textId="3FE4AC54" w:rsidR="006630BB" w:rsidRPr="00CA1E8A" w:rsidRDefault="006630BB"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Že prostě i my jsme </w:t>
      </w:r>
      <w:r w:rsidR="00C93A68">
        <w:rPr>
          <w:rFonts w:cs="Times New Roman"/>
          <w:color w:val="000000" w:themeColor="text1"/>
          <w:sz w:val="20"/>
          <w:szCs w:val="20"/>
        </w:rPr>
        <w:t xml:space="preserve">prostě </w:t>
      </w:r>
      <w:r w:rsidRPr="00CA1E8A">
        <w:rPr>
          <w:rFonts w:cs="Times New Roman"/>
          <w:color w:val="000000" w:themeColor="text1"/>
          <w:sz w:val="20"/>
          <w:szCs w:val="20"/>
        </w:rPr>
        <w:t xml:space="preserve">museli být </w:t>
      </w:r>
      <w:r w:rsidR="00C93A68">
        <w:rPr>
          <w:rFonts w:cs="Times New Roman"/>
          <w:color w:val="000000" w:themeColor="text1"/>
          <w:sz w:val="20"/>
          <w:szCs w:val="20"/>
        </w:rPr>
        <w:t xml:space="preserve">takoví ostražití. Podle mě to svítilo akorát. </w:t>
      </w:r>
      <w:r w:rsidRPr="00CA1E8A">
        <w:rPr>
          <w:rFonts w:cs="Times New Roman"/>
          <w:color w:val="000000" w:themeColor="text1"/>
          <w:sz w:val="20"/>
          <w:szCs w:val="20"/>
        </w:rPr>
        <w:t>Přesně tak.</w:t>
      </w:r>
    </w:p>
    <w:p w14:paraId="214A6506" w14:textId="44BD4391" w:rsidR="006630BB"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630BB" w:rsidRPr="00CA1E8A">
        <w:rPr>
          <w:rFonts w:cs="Times New Roman"/>
          <w:color w:val="000000" w:themeColor="text1"/>
          <w:sz w:val="20"/>
          <w:szCs w:val="20"/>
        </w:rPr>
        <w:t xml:space="preserve">Super. Chcete ještě někdo něco dodat? </w:t>
      </w:r>
      <w:r w:rsidR="00C93A68">
        <w:rPr>
          <w:rFonts w:cs="Times New Roman"/>
          <w:color w:val="000000" w:themeColor="text1"/>
          <w:sz w:val="20"/>
          <w:szCs w:val="20"/>
        </w:rPr>
        <w:t xml:space="preserve">(…) </w:t>
      </w:r>
      <w:r w:rsidR="006630BB" w:rsidRPr="00CA1E8A">
        <w:rPr>
          <w:rFonts w:cs="Times New Roman"/>
          <w:color w:val="000000" w:themeColor="text1"/>
          <w:sz w:val="20"/>
          <w:szCs w:val="20"/>
        </w:rPr>
        <w:t xml:space="preserve">Tak jo, </w:t>
      </w:r>
      <w:r w:rsidR="00C93A68">
        <w:rPr>
          <w:rFonts w:cs="Times New Roman"/>
          <w:color w:val="000000" w:themeColor="text1"/>
          <w:sz w:val="20"/>
          <w:szCs w:val="20"/>
        </w:rPr>
        <w:t xml:space="preserve">tak já </w:t>
      </w:r>
      <w:r w:rsidR="006630BB" w:rsidRPr="00CA1E8A">
        <w:rPr>
          <w:rFonts w:cs="Times New Roman"/>
          <w:color w:val="000000" w:themeColor="text1"/>
          <w:sz w:val="20"/>
          <w:szCs w:val="20"/>
        </w:rPr>
        <w:t>děkuji. To je ode</w:t>
      </w:r>
      <w:r w:rsidR="00C93A68">
        <w:rPr>
          <w:rFonts w:cs="Times New Roman"/>
          <w:color w:val="000000" w:themeColor="text1"/>
          <w:sz w:val="20"/>
          <w:szCs w:val="20"/>
        </w:rPr>
        <w:t xml:space="preserve"> m</w:t>
      </w:r>
      <w:r w:rsidR="006630BB" w:rsidRPr="00CA1E8A">
        <w:rPr>
          <w:rFonts w:cs="Times New Roman"/>
          <w:color w:val="000000" w:themeColor="text1"/>
          <w:sz w:val="20"/>
          <w:szCs w:val="20"/>
        </w:rPr>
        <w:t>ě všechno. Kdyby vás cokoliv ještě napadlo, tak ještě můžete přijít a můžeme dodat.</w:t>
      </w:r>
    </w:p>
    <w:p w14:paraId="1F272BCB" w14:textId="77777777" w:rsidR="00BF6182" w:rsidRPr="00CA1E8A" w:rsidRDefault="00BF6182" w:rsidP="00CA1E8A">
      <w:pPr>
        <w:spacing w:after="0" w:line="360" w:lineRule="auto"/>
        <w:rPr>
          <w:rFonts w:cs="Times New Roman"/>
          <w:color w:val="000000" w:themeColor="text1"/>
          <w:sz w:val="20"/>
          <w:szCs w:val="20"/>
        </w:rPr>
      </w:pPr>
    </w:p>
    <w:p w14:paraId="5ACEA065" w14:textId="4FE2C6E6" w:rsidR="006630BB" w:rsidRPr="00CA1E8A" w:rsidRDefault="00C93A68" w:rsidP="00CA1E8A">
      <w:pPr>
        <w:spacing w:after="0" w:line="360" w:lineRule="auto"/>
        <w:rPr>
          <w:rFonts w:cs="Times New Roman"/>
          <w:b/>
          <w:bCs/>
          <w:color w:val="000000" w:themeColor="text1"/>
          <w:sz w:val="20"/>
          <w:szCs w:val="20"/>
        </w:rPr>
      </w:pPr>
      <w:r>
        <w:rPr>
          <w:rFonts w:cs="Times New Roman"/>
          <w:b/>
          <w:bCs/>
          <w:color w:val="000000" w:themeColor="text1"/>
          <w:sz w:val="20"/>
          <w:szCs w:val="20"/>
        </w:rPr>
        <w:lastRenderedPageBreak/>
        <w:t>Příloha č. 4: Olšanští táborníci, vedoucí</w:t>
      </w:r>
    </w:p>
    <w:p w14:paraId="3375FA50" w14:textId="022BDC38" w:rsidR="00396880" w:rsidRPr="00CA1E8A" w:rsidRDefault="00BF6182" w:rsidP="00641215">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4C645A" w:rsidRPr="00CA1E8A">
        <w:rPr>
          <w:rFonts w:cs="Times New Roman"/>
          <w:color w:val="000000" w:themeColor="text1"/>
          <w:sz w:val="20"/>
          <w:szCs w:val="20"/>
        </w:rPr>
        <w:t>A j</w:t>
      </w:r>
      <w:r w:rsidR="00B11C10" w:rsidRPr="00CA1E8A">
        <w:rPr>
          <w:rFonts w:cs="Times New Roman"/>
          <w:color w:val="000000" w:themeColor="text1"/>
          <w:sz w:val="20"/>
          <w:szCs w:val="20"/>
        </w:rPr>
        <w:t>en</w:t>
      </w:r>
      <w:r w:rsidR="004C645A" w:rsidRPr="00CA1E8A">
        <w:rPr>
          <w:rFonts w:cs="Times New Roman"/>
          <w:color w:val="000000" w:themeColor="text1"/>
          <w:sz w:val="20"/>
          <w:szCs w:val="20"/>
        </w:rPr>
        <w:t>om</w:t>
      </w:r>
      <w:r w:rsidR="00B11C10" w:rsidRPr="00CA1E8A">
        <w:rPr>
          <w:rFonts w:cs="Times New Roman"/>
          <w:color w:val="000000" w:themeColor="text1"/>
          <w:sz w:val="20"/>
          <w:szCs w:val="20"/>
        </w:rPr>
        <w:t xml:space="preserve"> by mě teda zajímalo, jakože</w:t>
      </w:r>
      <w:r w:rsidR="00ED0F5F" w:rsidRPr="00CA1E8A">
        <w:rPr>
          <w:rFonts w:cs="Times New Roman"/>
          <w:color w:val="000000" w:themeColor="text1"/>
          <w:sz w:val="20"/>
          <w:szCs w:val="20"/>
        </w:rPr>
        <w:t>,</w:t>
      </w:r>
      <w:r w:rsidR="00B11C10" w:rsidRPr="00CA1E8A">
        <w:rPr>
          <w:rFonts w:cs="Times New Roman"/>
          <w:color w:val="000000" w:themeColor="text1"/>
          <w:sz w:val="20"/>
          <w:szCs w:val="20"/>
        </w:rPr>
        <w:t xml:space="preserve"> jaký na to máte názor. </w:t>
      </w:r>
      <w:r w:rsidR="00641215">
        <w:rPr>
          <w:rFonts w:cs="Times New Roman"/>
          <w:color w:val="000000" w:themeColor="text1"/>
          <w:sz w:val="20"/>
          <w:szCs w:val="20"/>
        </w:rPr>
        <w:t>(…)</w:t>
      </w:r>
      <w:r w:rsidRPr="00CA1E8A">
        <w:rPr>
          <w:rFonts w:cs="Times New Roman"/>
          <w:color w:val="000000" w:themeColor="text1"/>
          <w:sz w:val="20"/>
          <w:szCs w:val="20"/>
        </w:rPr>
        <w:t xml:space="preserve"> </w:t>
      </w:r>
      <w:r w:rsidR="00CA4B71" w:rsidRPr="00CA1E8A">
        <w:rPr>
          <w:rFonts w:cs="Times New Roman"/>
          <w:color w:val="000000" w:themeColor="text1"/>
          <w:sz w:val="20"/>
          <w:szCs w:val="20"/>
        </w:rPr>
        <w:t xml:space="preserve">Jestli vám to </w:t>
      </w:r>
      <w:r w:rsidR="005B386A" w:rsidRPr="00CA1E8A">
        <w:rPr>
          <w:rFonts w:cs="Times New Roman"/>
          <w:color w:val="000000" w:themeColor="text1"/>
          <w:sz w:val="20"/>
          <w:szCs w:val="20"/>
        </w:rPr>
        <w:t>přijde</w:t>
      </w:r>
      <w:r w:rsidR="00CA4B71" w:rsidRPr="00CA1E8A">
        <w:rPr>
          <w:rFonts w:cs="Times New Roman"/>
          <w:color w:val="000000" w:themeColor="text1"/>
          <w:sz w:val="20"/>
          <w:szCs w:val="20"/>
        </w:rPr>
        <w:t xml:space="preserve"> dobrý, špatný, jestli se vám</w:t>
      </w:r>
      <w:r w:rsidR="005B386A" w:rsidRPr="00CA1E8A">
        <w:rPr>
          <w:rFonts w:cs="Times New Roman"/>
          <w:color w:val="000000" w:themeColor="text1"/>
          <w:sz w:val="20"/>
          <w:szCs w:val="20"/>
        </w:rPr>
        <w:t>,</w:t>
      </w:r>
      <w:r w:rsidR="00CA4B71" w:rsidRPr="00CA1E8A">
        <w:rPr>
          <w:rFonts w:cs="Times New Roman"/>
          <w:color w:val="000000" w:themeColor="text1"/>
          <w:sz w:val="20"/>
          <w:szCs w:val="20"/>
        </w:rPr>
        <w:t xml:space="preserve"> co se vám na tom líbí, nelíbí</w:t>
      </w:r>
      <w:r w:rsidR="00641215">
        <w:rPr>
          <w:rFonts w:cs="Times New Roman"/>
          <w:color w:val="000000" w:themeColor="text1"/>
          <w:sz w:val="20"/>
          <w:szCs w:val="20"/>
        </w:rPr>
        <w:t>?</w:t>
      </w:r>
      <w:r w:rsidR="005B386A" w:rsidRPr="00CA1E8A">
        <w:rPr>
          <w:rFonts w:cs="Times New Roman"/>
          <w:color w:val="000000" w:themeColor="text1"/>
          <w:sz w:val="20"/>
          <w:szCs w:val="20"/>
        </w:rPr>
        <w:t xml:space="preserve"> A</w:t>
      </w:r>
      <w:r w:rsidR="00CA4B71" w:rsidRPr="00CA1E8A">
        <w:rPr>
          <w:rFonts w:cs="Times New Roman"/>
          <w:color w:val="000000" w:themeColor="text1"/>
          <w:sz w:val="20"/>
          <w:szCs w:val="20"/>
        </w:rPr>
        <w:t xml:space="preserve"> možná </w:t>
      </w:r>
      <w:r w:rsidR="005B386A" w:rsidRPr="00CA1E8A">
        <w:rPr>
          <w:rFonts w:cs="Times New Roman"/>
          <w:color w:val="000000" w:themeColor="text1"/>
          <w:sz w:val="20"/>
          <w:szCs w:val="20"/>
        </w:rPr>
        <w:t>třeba</w:t>
      </w:r>
      <w:r w:rsidR="00CA4B71" w:rsidRPr="00CA1E8A">
        <w:rPr>
          <w:rFonts w:cs="Times New Roman"/>
          <w:color w:val="000000" w:themeColor="text1"/>
          <w:sz w:val="20"/>
          <w:szCs w:val="20"/>
        </w:rPr>
        <w:t xml:space="preserve"> jestli to má nějaké výhody, nevýhody a </w:t>
      </w:r>
      <w:r w:rsidR="00D43675" w:rsidRPr="00CA1E8A">
        <w:rPr>
          <w:rFonts w:cs="Times New Roman"/>
          <w:color w:val="000000" w:themeColor="text1"/>
          <w:sz w:val="20"/>
          <w:szCs w:val="20"/>
        </w:rPr>
        <w:t>n</w:t>
      </w:r>
      <w:r w:rsidR="00CA4B71" w:rsidRPr="00CA1E8A">
        <w:rPr>
          <w:rFonts w:cs="Times New Roman"/>
          <w:color w:val="000000" w:themeColor="text1"/>
          <w:sz w:val="20"/>
          <w:szCs w:val="20"/>
        </w:rPr>
        <w:t>ěco třeba zlepšit ještě</w:t>
      </w:r>
      <w:r w:rsidR="00641215">
        <w:rPr>
          <w:rFonts w:cs="Times New Roman"/>
          <w:color w:val="000000" w:themeColor="text1"/>
          <w:sz w:val="20"/>
          <w:szCs w:val="20"/>
        </w:rPr>
        <w:t>?</w:t>
      </w:r>
      <w:r w:rsidR="00CA4B71" w:rsidRPr="00CA1E8A">
        <w:rPr>
          <w:rFonts w:cs="Times New Roman"/>
          <w:color w:val="000000" w:themeColor="text1"/>
          <w:sz w:val="20"/>
          <w:szCs w:val="20"/>
        </w:rPr>
        <w:t xml:space="preserve"> Klidně zase kolečko můžeme.</w:t>
      </w:r>
    </w:p>
    <w:p w14:paraId="2A77C0B9" w14:textId="051565BB" w:rsidR="00DB40B8"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064F3B" w:rsidRPr="00CA1E8A">
        <w:rPr>
          <w:rFonts w:cs="Times New Roman"/>
          <w:color w:val="000000" w:themeColor="text1"/>
          <w:sz w:val="20"/>
          <w:szCs w:val="20"/>
        </w:rPr>
        <w:t>T</w:t>
      </w:r>
      <w:r w:rsidR="00CA4B71" w:rsidRPr="00CA1E8A">
        <w:rPr>
          <w:rFonts w:cs="Times New Roman"/>
          <w:color w:val="000000" w:themeColor="text1"/>
          <w:sz w:val="20"/>
          <w:szCs w:val="20"/>
        </w:rPr>
        <w:t xml:space="preserve">ak </w:t>
      </w:r>
      <w:r w:rsidR="00064F3B" w:rsidRPr="00CA1E8A">
        <w:rPr>
          <w:rFonts w:cs="Times New Roman"/>
          <w:color w:val="000000" w:themeColor="text1"/>
          <w:sz w:val="20"/>
          <w:szCs w:val="20"/>
        </w:rPr>
        <w:t>jestli</w:t>
      </w:r>
      <w:r w:rsidR="00CA4B71" w:rsidRPr="00CA1E8A">
        <w:rPr>
          <w:rFonts w:cs="Times New Roman"/>
          <w:color w:val="000000" w:themeColor="text1"/>
          <w:sz w:val="20"/>
          <w:szCs w:val="20"/>
        </w:rPr>
        <w:t xml:space="preserve"> začnu</w:t>
      </w:r>
      <w:r w:rsidR="00D43675" w:rsidRPr="00CA1E8A">
        <w:rPr>
          <w:rFonts w:cs="Times New Roman"/>
          <w:color w:val="000000" w:themeColor="text1"/>
          <w:sz w:val="20"/>
          <w:szCs w:val="20"/>
        </w:rPr>
        <w:t>. J</w:t>
      </w:r>
      <w:r w:rsidR="00DB40B8" w:rsidRPr="00CA1E8A">
        <w:rPr>
          <w:rFonts w:cs="Times New Roman"/>
          <w:color w:val="000000" w:themeColor="text1"/>
          <w:sz w:val="20"/>
          <w:szCs w:val="20"/>
        </w:rPr>
        <w:t xml:space="preserve">á si myslím, že </w:t>
      </w:r>
      <w:r w:rsidR="00D43675" w:rsidRPr="00CA1E8A">
        <w:rPr>
          <w:rFonts w:cs="Times New Roman"/>
          <w:color w:val="000000" w:themeColor="text1"/>
          <w:sz w:val="20"/>
          <w:szCs w:val="20"/>
        </w:rPr>
        <w:t>výhodu</w:t>
      </w:r>
      <w:r w:rsidR="00DB40B8" w:rsidRPr="00CA1E8A">
        <w:rPr>
          <w:rFonts w:cs="Times New Roman"/>
          <w:color w:val="000000" w:themeColor="text1"/>
          <w:sz w:val="20"/>
          <w:szCs w:val="20"/>
        </w:rPr>
        <w:t xml:space="preserve"> to určitě </w:t>
      </w:r>
      <w:r w:rsidR="00D43675" w:rsidRPr="00CA1E8A">
        <w:rPr>
          <w:rFonts w:cs="Times New Roman"/>
          <w:color w:val="000000" w:themeColor="text1"/>
          <w:sz w:val="20"/>
          <w:szCs w:val="20"/>
        </w:rPr>
        <w:t>má</w:t>
      </w:r>
      <w:r w:rsidR="00DB40B8" w:rsidRPr="00CA1E8A">
        <w:rPr>
          <w:rFonts w:cs="Times New Roman"/>
          <w:color w:val="000000" w:themeColor="text1"/>
          <w:sz w:val="20"/>
          <w:szCs w:val="20"/>
        </w:rPr>
        <w:t>. Může to doplnit počet vedoucích</w:t>
      </w:r>
      <w:r w:rsidR="00ED152C" w:rsidRPr="00CA1E8A">
        <w:rPr>
          <w:rFonts w:cs="Times New Roman"/>
          <w:color w:val="000000" w:themeColor="text1"/>
          <w:sz w:val="20"/>
          <w:szCs w:val="20"/>
        </w:rPr>
        <w:t>,</w:t>
      </w:r>
      <w:r w:rsidR="00DB40B8" w:rsidRPr="00CA1E8A">
        <w:rPr>
          <w:rFonts w:cs="Times New Roman"/>
          <w:color w:val="000000" w:themeColor="text1"/>
          <w:sz w:val="20"/>
          <w:szCs w:val="20"/>
        </w:rPr>
        <w:t xml:space="preserve"> když chybí. Ať už u různých </w:t>
      </w:r>
      <w:r w:rsidR="00064F3B" w:rsidRPr="00CA1E8A">
        <w:rPr>
          <w:rFonts w:cs="Times New Roman"/>
          <w:color w:val="000000" w:themeColor="text1"/>
          <w:sz w:val="20"/>
          <w:szCs w:val="20"/>
        </w:rPr>
        <w:t>stanovišť</w:t>
      </w:r>
      <w:r w:rsidR="00DB40B8" w:rsidRPr="00CA1E8A">
        <w:rPr>
          <w:rFonts w:cs="Times New Roman"/>
          <w:color w:val="000000" w:themeColor="text1"/>
          <w:sz w:val="20"/>
          <w:szCs w:val="20"/>
        </w:rPr>
        <w:t xml:space="preserve"> nebo</w:t>
      </w:r>
      <w:r w:rsidR="00C22804" w:rsidRPr="00CA1E8A">
        <w:rPr>
          <w:rFonts w:cs="Times New Roman"/>
          <w:color w:val="000000" w:themeColor="text1"/>
          <w:sz w:val="20"/>
          <w:szCs w:val="20"/>
        </w:rPr>
        <w:t xml:space="preserve"> něco.</w:t>
      </w:r>
      <w:r w:rsidR="00ED152C" w:rsidRPr="00CA1E8A">
        <w:rPr>
          <w:rFonts w:cs="Times New Roman"/>
          <w:color w:val="000000" w:themeColor="text1"/>
          <w:sz w:val="20"/>
          <w:szCs w:val="20"/>
        </w:rPr>
        <w:t xml:space="preserve"> I c</w:t>
      </w:r>
      <w:r w:rsidR="00C22804" w:rsidRPr="00CA1E8A">
        <w:rPr>
          <w:rFonts w:cs="Times New Roman"/>
          <w:color w:val="000000" w:themeColor="text1"/>
          <w:sz w:val="20"/>
          <w:szCs w:val="20"/>
        </w:rPr>
        <w:t>o se týče toho kódu, t</w:t>
      </w:r>
      <w:r w:rsidR="00064F3B" w:rsidRPr="00CA1E8A">
        <w:rPr>
          <w:rFonts w:cs="Times New Roman"/>
          <w:color w:val="000000" w:themeColor="text1"/>
          <w:sz w:val="20"/>
          <w:szCs w:val="20"/>
        </w:rPr>
        <w:t>en</w:t>
      </w:r>
      <w:r w:rsidR="00C22804" w:rsidRPr="00CA1E8A">
        <w:rPr>
          <w:rFonts w:cs="Times New Roman"/>
          <w:color w:val="000000" w:themeColor="text1"/>
          <w:sz w:val="20"/>
          <w:szCs w:val="20"/>
        </w:rPr>
        <w:t xml:space="preserve"> byl </w:t>
      </w:r>
      <w:r w:rsidR="00ED152C" w:rsidRPr="00CA1E8A">
        <w:rPr>
          <w:rFonts w:cs="Times New Roman"/>
          <w:color w:val="000000" w:themeColor="text1"/>
          <w:sz w:val="20"/>
          <w:szCs w:val="20"/>
        </w:rPr>
        <w:t xml:space="preserve">jako </w:t>
      </w:r>
      <w:r w:rsidR="00C22804" w:rsidRPr="00CA1E8A">
        <w:rPr>
          <w:rFonts w:cs="Times New Roman"/>
          <w:color w:val="000000" w:themeColor="text1"/>
          <w:sz w:val="20"/>
          <w:szCs w:val="20"/>
        </w:rPr>
        <w:t>perfektní. T</w:t>
      </w:r>
      <w:r w:rsidR="003644BD" w:rsidRPr="00CA1E8A">
        <w:rPr>
          <w:rFonts w:cs="Times New Roman"/>
          <w:color w:val="000000" w:themeColor="text1"/>
          <w:sz w:val="20"/>
          <w:szCs w:val="20"/>
        </w:rPr>
        <w:t>o</w:t>
      </w:r>
      <w:r w:rsidR="00C22804" w:rsidRPr="00CA1E8A">
        <w:rPr>
          <w:rFonts w:cs="Times New Roman"/>
          <w:color w:val="000000" w:themeColor="text1"/>
          <w:sz w:val="20"/>
          <w:szCs w:val="20"/>
        </w:rPr>
        <w:t xml:space="preserve"> prostě můžeš jen</w:t>
      </w:r>
      <w:r w:rsidR="003644BD" w:rsidRPr="00CA1E8A">
        <w:rPr>
          <w:rFonts w:cs="Times New Roman"/>
          <w:color w:val="000000" w:themeColor="text1"/>
          <w:sz w:val="20"/>
          <w:szCs w:val="20"/>
        </w:rPr>
        <w:t>om</w:t>
      </w:r>
      <w:r w:rsidR="00C22804" w:rsidRPr="00CA1E8A">
        <w:rPr>
          <w:rFonts w:cs="Times New Roman"/>
          <w:color w:val="000000" w:themeColor="text1"/>
          <w:sz w:val="20"/>
          <w:szCs w:val="20"/>
        </w:rPr>
        <w:t xml:space="preserve"> někde nechat, nemusíš u toho být. </w:t>
      </w:r>
      <w:r w:rsidR="003644BD" w:rsidRPr="00CA1E8A">
        <w:rPr>
          <w:rFonts w:cs="Times New Roman"/>
          <w:color w:val="000000" w:themeColor="text1"/>
          <w:sz w:val="20"/>
          <w:szCs w:val="20"/>
        </w:rPr>
        <w:t>Kdyby to bylo jako funkční, tak jak má přesně. A prostě</w:t>
      </w:r>
      <w:r w:rsidR="00064F3B" w:rsidRPr="00CA1E8A">
        <w:rPr>
          <w:rFonts w:cs="Times New Roman"/>
          <w:color w:val="000000" w:themeColor="text1"/>
          <w:sz w:val="20"/>
          <w:szCs w:val="20"/>
        </w:rPr>
        <w:t xml:space="preserve"> no, sežeňte si kód a doneste mi</w:t>
      </w:r>
      <w:r w:rsidR="00F4615D" w:rsidRPr="00CA1E8A">
        <w:rPr>
          <w:rFonts w:cs="Times New Roman"/>
          <w:color w:val="000000" w:themeColor="text1"/>
          <w:sz w:val="20"/>
          <w:szCs w:val="20"/>
        </w:rPr>
        <w:t>, co tam</w:t>
      </w:r>
      <w:r w:rsidR="00064F3B" w:rsidRPr="00CA1E8A">
        <w:rPr>
          <w:rFonts w:cs="Times New Roman"/>
          <w:color w:val="000000" w:themeColor="text1"/>
          <w:sz w:val="20"/>
          <w:szCs w:val="20"/>
        </w:rPr>
        <w:t xml:space="preserve"> prostě najdete, nemusí to člověk hlídat. Takže tak. </w:t>
      </w:r>
      <w:r w:rsidR="00F4615D" w:rsidRPr="00CA1E8A">
        <w:rPr>
          <w:rFonts w:cs="Times New Roman"/>
          <w:color w:val="000000" w:themeColor="text1"/>
          <w:sz w:val="20"/>
          <w:szCs w:val="20"/>
        </w:rPr>
        <w:t xml:space="preserve">Jasné, je tam </w:t>
      </w:r>
      <w:r w:rsidR="00970F15" w:rsidRPr="00CA1E8A">
        <w:rPr>
          <w:rFonts w:cs="Times New Roman"/>
          <w:color w:val="000000" w:themeColor="text1"/>
          <w:sz w:val="20"/>
          <w:szCs w:val="20"/>
        </w:rPr>
        <w:t xml:space="preserve">za </w:t>
      </w:r>
      <w:r w:rsidR="00F4615D" w:rsidRPr="00CA1E8A">
        <w:rPr>
          <w:rFonts w:cs="Times New Roman"/>
          <w:color w:val="000000" w:themeColor="text1"/>
          <w:sz w:val="20"/>
          <w:szCs w:val="20"/>
        </w:rPr>
        <w:t>jako technologie v</w:t>
      </w:r>
      <w:r w:rsidR="00970F15" w:rsidRPr="00CA1E8A">
        <w:rPr>
          <w:rFonts w:cs="Times New Roman"/>
          <w:color w:val="000000" w:themeColor="text1"/>
          <w:sz w:val="20"/>
          <w:szCs w:val="20"/>
        </w:rPr>
        <w:t> </w:t>
      </w:r>
      <w:r w:rsidR="00F4615D" w:rsidRPr="00CA1E8A">
        <w:rPr>
          <w:rFonts w:cs="Times New Roman"/>
          <w:color w:val="000000" w:themeColor="text1"/>
          <w:sz w:val="20"/>
          <w:szCs w:val="20"/>
        </w:rPr>
        <w:t>lese</w:t>
      </w:r>
      <w:r w:rsidR="00970F15" w:rsidRPr="00CA1E8A">
        <w:rPr>
          <w:rFonts w:cs="Times New Roman"/>
          <w:color w:val="000000" w:themeColor="text1"/>
          <w:sz w:val="20"/>
          <w:szCs w:val="20"/>
        </w:rPr>
        <w:t>. T</w:t>
      </w:r>
      <w:r w:rsidR="00F4615D" w:rsidRPr="00CA1E8A">
        <w:rPr>
          <w:rFonts w:cs="Times New Roman"/>
          <w:color w:val="000000" w:themeColor="text1"/>
          <w:sz w:val="20"/>
          <w:szCs w:val="20"/>
        </w:rPr>
        <w:t>o se může bít, ale jinak si za mě myslím, že jako nápad</w:t>
      </w:r>
      <w:r w:rsidR="00332DE4" w:rsidRPr="00CA1E8A">
        <w:rPr>
          <w:rFonts w:cs="Times New Roman"/>
          <w:color w:val="000000" w:themeColor="text1"/>
          <w:sz w:val="20"/>
          <w:szCs w:val="20"/>
        </w:rPr>
        <w:t xml:space="preserve"> super a kdyby se to do těch her nějak vypilovalo, jak říkal Honzík, že tam můžou být chytači, do toho krabičky, do toho i vedoucí</w:t>
      </w:r>
      <w:r w:rsidR="00C92486" w:rsidRPr="00CA1E8A">
        <w:rPr>
          <w:rFonts w:cs="Times New Roman"/>
          <w:color w:val="000000" w:themeColor="text1"/>
          <w:sz w:val="20"/>
          <w:szCs w:val="20"/>
        </w:rPr>
        <w:t xml:space="preserve"> třeba u těch datlů, co cinkají, a celé se to nakombinuje, tak </w:t>
      </w:r>
      <w:r w:rsidR="00B6634E" w:rsidRPr="00CA1E8A">
        <w:rPr>
          <w:rFonts w:cs="Times New Roman"/>
          <w:color w:val="000000" w:themeColor="text1"/>
          <w:sz w:val="20"/>
          <w:szCs w:val="20"/>
        </w:rPr>
        <w:t xml:space="preserve">vlastně z pěti </w:t>
      </w:r>
      <w:r w:rsidR="00D67037" w:rsidRPr="00CA1E8A">
        <w:rPr>
          <w:rFonts w:cs="Times New Roman"/>
          <w:color w:val="000000" w:themeColor="text1"/>
          <w:sz w:val="20"/>
          <w:szCs w:val="20"/>
        </w:rPr>
        <w:t>lidí</w:t>
      </w:r>
      <w:r w:rsidR="00C92486" w:rsidRPr="00CA1E8A">
        <w:rPr>
          <w:rFonts w:cs="Times New Roman"/>
          <w:color w:val="000000" w:themeColor="text1"/>
          <w:sz w:val="20"/>
          <w:szCs w:val="20"/>
        </w:rPr>
        <w:t xml:space="preserve"> můžeš najednou udělat patnáct</w:t>
      </w:r>
      <w:r w:rsidR="00DE164E" w:rsidRPr="00CA1E8A">
        <w:rPr>
          <w:rFonts w:cs="Times New Roman"/>
          <w:color w:val="000000" w:themeColor="text1"/>
          <w:sz w:val="20"/>
          <w:szCs w:val="20"/>
        </w:rPr>
        <w:t>.</w:t>
      </w:r>
      <w:r w:rsidR="00D67037" w:rsidRPr="00CA1E8A">
        <w:rPr>
          <w:rFonts w:cs="Times New Roman"/>
          <w:color w:val="000000" w:themeColor="text1"/>
          <w:sz w:val="20"/>
          <w:szCs w:val="20"/>
        </w:rPr>
        <w:t xml:space="preserve"> </w:t>
      </w:r>
      <w:r w:rsidR="003002E0" w:rsidRPr="00CA1E8A">
        <w:rPr>
          <w:rFonts w:cs="Times New Roman"/>
          <w:color w:val="000000" w:themeColor="text1"/>
          <w:sz w:val="20"/>
          <w:szCs w:val="20"/>
        </w:rPr>
        <w:t xml:space="preserve">Může to být </w:t>
      </w:r>
      <w:r w:rsidR="00A85364" w:rsidRPr="00CA1E8A">
        <w:rPr>
          <w:rFonts w:cs="Times New Roman"/>
          <w:color w:val="000000" w:themeColor="text1"/>
          <w:sz w:val="20"/>
          <w:szCs w:val="20"/>
        </w:rPr>
        <w:t xml:space="preserve">hned </w:t>
      </w:r>
      <w:r w:rsidR="003002E0" w:rsidRPr="00CA1E8A">
        <w:rPr>
          <w:rFonts w:cs="Times New Roman"/>
          <w:color w:val="000000" w:themeColor="text1"/>
          <w:sz w:val="20"/>
          <w:szCs w:val="20"/>
        </w:rPr>
        <w:t>jako větší</w:t>
      </w:r>
      <w:r w:rsidR="00A85364" w:rsidRPr="00CA1E8A">
        <w:rPr>
          <w:rFonts w:cs="Times New Roman"/>
          <w:color w:val="000000" w:themeColor="text1"/>
          <w:sz w:val="20"/>
          <w:szCs w:val="20"/>
        </w:rPr>
        <w:t>,</w:t>
      </w:r>
      <w:r w:rsidR="003002E0" w:rsidRPr="00CA1E8A">
        <w:rPr>
          <w:rFonts w:cs="Times New Roman"/>
          <w:color w:val="000000" w:themeColor="text1"/>
          <w:sz w:val="20"/>
          <w:szCs w:val="20"/>
        </w:rPr>
        <w:t xml:space="preserve"> o něčem jiném. </w:t>
      </w:r>
      <w:r w:rsidR="00DE164E" w:rsidRPr="00CA1E8A">
        <w:rPr>
          <w:rFonts w:cs="Times New Roman"/>
          <w:color w:val="000000" w:themeColor="text1"/>
          <w:sz w:val="20"/>
          <w:szCs w:val="20"/>
        </w:rPr>
        <w:t>Takže si myslím, že přínos to má, jen to chce správně nastavit</w:t>
      </w:r>
      <w:r w:rsidR="00A85364" w:rsidRPr="00CA1E8A">
        <w:rPr>
          <w:rFonts w:cs="Times New Roman"/>
          <w:color w:val="000000" w:themeColor="text1"/>
          <w:sz w:val="20"/>
          <w:szCs w:val="20"/>
        </w:rPr>
        <w:t>. N</w:t>
      </w:r>
      <w:r w:rsidR="00DE164E" w:rsidRPr="00CA1E8A">
        <w:rPr>
          <w:rFonts w:cs="Times New Roman"/>
          <w:color w:val="000000" w:themeColor="text1"/>
          <w:sz w:val="20"/>
          <w:szCs w:val="20"/>
        </w:rPr>
        <w:t>emyslím krabičku, ale to její použití ve správnou chvíli a myslím si, že to může být</w:t>
      </w:r>
      <w:r w:rsidR="00F513C6" w:rsidRPr="00CA1E8A">
        <w:rPr>
          <w:rFonts w:cs="Times New Roman"/>
          <w:color w:val="000000" w:themeColor="text1"/>
          <w:sz w:val="20"/>
          <w:szCs w:val="20"/>
        </w:rPr>
        <w:t xml:space="preserve"> super.</w:t>
      </w:r>
    </w:p>
    <w:p w14:paraId="177D8842" w14:textId="69B588D6" w:rsidR="00702AE6"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702AE6" w:rsidRPr="00CA1E8A">
        <w:rPr>
          <w:rFonts w:cs="Times New Roman"/>
          <w:color w:val="000000" w:themeColor="text1"/>
          <w:sz w:val="20"/>
          <w:szCs w:val="20"/>
        </w:rPr>
        <w:t>Pošli někam.</w:t>
      </w:r>
    </w:p>
    <w:p w14:paraId="13CBA817" w14:textId="269B418F" w:rsidR="002F58F9"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2F58F9" w:rsidRPr="00CA1E8A">
        <w:rPr>
          <w:rFonts w:cs="Times New Roman"/>
          <w:color w:val="000000" w:themeColor="text1"/>
          <w:sz w:val="20"/>
          <w:szCs w:val="20"/>
        </w:rPr>
        <w:t>Asi mám stejný názor jako Pa</w:t>
      </w:r>
      <w:r w:rsidR="006C336A" w:rsidRPr="00CA1E8A">
        <w:rPr>
          <w:rFonts w:cs="Times New Roman"/>
          <w:color w:val="000000" w:themeColor="text1"/>
          <w:sz w:val="20"/>
          <w:szCs w:val="20"/>
        </w:rPr>
        <w:t xml:space="preserve">ťa, </w:t>
      </w:r>
      <w:r w:rsidR="001310F5" w:rsidRPr="00CA1E8A">
        <w:rPr>
          <w:rFonts w:cs="Times New Roman"/>
          <w:color w:val="000000" w:themeColor="text1"/>
          <w:sz w:val="20"/>
          <w:szCs w:val="20"/>
        </w:rPr>
        <w:t xml:space="preserve">že </w:t>
      </w:r>
      <w:r w:rsidR="006C336A" w:rsidRPr="00CA1E8A">
        <w:rPr>
          <w:rFonts w:cs="Times New Roman"/>
          <w:color w:val="000000" w:themeColor="text1"/>
          <w:sz w:val="20"/>
          <w:szCs w:val="20"/>
        </w:rPr>
        <w:t xml:space="preserve">když se to zkombinuje </w:t>
      </w:r>
      <w:r w:rsidR="00A93541" w:rsidRPr="00CA1E8A">
        <w:rPr>
          <w:rFonts w:cs="Times New Roman"/>
          <w:color w:val="000000" w:themeColor="text1"/>
          <w:sz w:val="20"/>
          <w:szCs w:val="20"/>
        </w:rPr>
        <w:t>s</w:t>
      </w:r>
      <w:r w:rsidR="000F7318" w:rsidRPr="00CA1E8A">
        <w:rPr>
          <w:rFonts w:cs="Times New Roman"/>
          <w:color w:val="000000" w:themeColor="text1"/>
          <w:sz w:val="20"/>
          <w:szCs w:val="20"/>
        </w:rPr>
        <w:t> lidma, tak to je</w:t>
      </w:r>
      <w:r w:rsidR="004335E8" w:rsidRPr="00CA1E8A">
        <w:rPr>
          <w:rFonts w:cs="Times New Roman"/>
          <w:color w:val="000000" w:themeColor="text1"/>
          <w:sz w:val="20"/>
          <w:szCs w:val="20"/>
        </w:rPr>
        <w:t xml:space="preserve"> </w:t>
      </w:r>
      <w:r w:rsidR="00F513C6" w:rsidRPr="00CA1E8A">
        <w:rPr>
          <w:rFonts w:cs="Times New Roman"/>
          <w:color w:val="000000" w:themeColor="text1"/>
          <w:sz w:val="20"/>
          <w:szCs w:val="20"/>
        </w:rPr>
        <w:t xml:space="preserve">velký </w:t>
      </w:r>
      <w:r w:rsidR="004E4705" w:rsidRPr="00CA1E8A">
        <w:rPr>
          <w:rFonts w:cs="Times New Roman"/>
          <w:color w:val="000000" w:themeColor="text1"/>
          <w:sz w:val="20"/>
          <w:szCs w:val="20"/>
        </w:rPr>
        <w:t xml:space="preserve">potenciál. Ale </w:t>
      </w:r>
      <w:r w:rsidR="00CB12DD" w:rsidRPr="00CA1E8A">
        <w:rPr>
          <w:rFonts w:cs="Times New Roman"/>
          <w:color w:val="000000" w:themeColor="text1"/>
          <w:sz w:val="20"/>
          <w:szCs w:val="20"/>
        </w:rPr>
        <w:t>jednotlivě bych to</w:t>
      </w:r>
      <w:r w:rsidR="001C6A0B" w:rsidRPr="00CA1E8A">
        <w:rPr>
          <w:rFonts w:cs="Times New Roman"/>
          <w:color w:val="000000" w:themeColor="text1"/>
          <w:sz w:val="20"/>
          <w:szCs w:val="20"/>
        </w:rPr>
        <w:t xml:space="preserve"> určitě</w:t>
      </w:r>
      <w:r w:rsidR="004335E8" w:rsidRPr="00CA1E8A">
        <w:rPr>
          <w:rFonts w:cs="Times New Roman"/>
          <w:color w:val="000000" w:themeColor="text1"/>
          <w:sz w:val="20"/>
          <w:szCs w:val="20"/>
        </w:rPr>
        <w:t>.</w:t>
      </w:r>
      <w:r w:rsidR="004E4705" w:rsidRPr="00CA1E8A">
        <w:rPr>
          <w:rFonts w:cs="Times New Roman"/>
          <w:color w:val="000000" w:themeColor="text1"/>
          <w:sz w:val="20"/>
          <w:szCs w:val="20"/>
        </w:rPr>
        <w:t xml:space="preserve"> Jako nebyl jsem u toho kódu</w:t>
      </w:r>
      <w:r w:rsidR="000B016E" w:rsidRPr="00CA1E8A">
        <w:rPr>
          <w:rFonts w:cs="Times New Roman"/>
          <w:color w:val="000000" w:themeColor="text1"/>
          <w:sz w:val="20"/>
          <w:szCs w:val="20"/>
        </w:rPr>
        <w:t xml:space="preserve">, </w:t>
      </w:r>
      <w:r w:rsidR="004335E8" w:rsidRPr="00CA1E8A">
        <w:rPr>
          <w:rFonts w:cs="Times New Roman"/>
          <w:color w:val="000000" w:themeColor="text1"/>
          <w:sz w:val="20"/>
          <w:szCs w:val="20"/>
        </w:rPr>
        <w:t>to je boží, ale to jsme měli zrovna službu, takže nemůžu soudit kód</w:t>
      </w:r>
      <w:r w:rsidR="00FF74F4" w:rsidRPr="00CA1E8A">
        <w:rPr>
          <w:rFonts w:cs="Times New Roman"/>
          <w:color w:val="000000" w:themeColor="text1"/>
          <w:sz w:val="20"/>
          <w:szCs w:val="20"/>
        </w:rPr>
        <w:t>. A</w:t>
      </w:r>
      <w:r w:rsidR="004335E8" w:rsidRPr="00CA1E8A">
        <w:rPr>
          <w:rFonts w:cs="Times New Roman"/>
          <w:color w:val="000000" w:themeColor="text1"/>
          <w:sz w:val="20"/>
          <w:szCs w:val="20"/>
        </w:rPr>
        <w:t>le</w:t>
      </w:r>
      <w:r w:rsidR="00422D36" w:rsidRPr="00CA1E8A">
        <w:rPr>
          <w:rFonts w:cs="Times New Roman"/>
          <w:color w:val="000000" w:themeColor="text1"/>
          <w:sz w:val="20"/>
          <w:szCs w:val="20"/>
        </w:rPr>
        <w:t xml:space="preserve"> ty dnešní plíšky si myslím, že </w:t>
      </w:r>
      <w:r w:rsidR="00FF74F4" w:rsidRPr="00CA1E8A">
        <w:rPr>
          <w:rFonts w:cs="Times New Roman"/>
          <w:color w:val="000000" w:themeColor="text1"/>
          <w:sz w:val="20"/>
          <w:szCs w:val="20"/>
        </w:rPr>
        <w:t xml:space="preserve">jako </w:t>
      </w:r>
      <w:r w:rsidR="004165D8" w:rsidRPr="00CA1E8A">
        <w:rPr>
          <w:rFonts w:cs="Times New Roman"/>
          <w:color w:val="000000" w:themeColor="text1"/>
          <w:sz w:val="20"/>
          <w:szCs w:val="20"/>
        </w:rPr>
        <w:t>jednotlivě, nebo</w:t>
      </w:r>
      <w:r w:rsidR="00422D36" w:rsidRPr="00CA1E8A">
        <w:rPr>
          <w:rFonts w:cs="Times New Roman"/>
          <w:color w:val="000000" w:themeColor="text1"/>
          <w:sz w:val="20"/>
          <w:szCs w:val="20"/>
        </w:rPr>
        <w:t xml:space="preserve"> takhle bych to řekl. Jednotlivě, třeba večer</w:t>
      </w:r>
      <w:r w:rsidR="004165D8" w:rsidRPr="00CA1E8A">
        <w:rPr>
          <w:rFonts w:cs="Times New Roman"/>
          <w:color w:val="000000" w:themeColor="text1"/>
          <w:sz w:val="20"/>
          <w:szCs w:val="20"/>
        </w:rPr>
        <w:t>, jak ta jsou ty LEDk</w:t>
      </w:r>
      <w:r w:rsidR="00AD3DBA" w:rsidRPr="00CA1E8A">
        <w:rPr>
          <w:rFonts w:cs="Times New Roman"/>
          <w:color w:val="000000" w:themeColor="text1"/>
          <w:sz w:val="20"/>
          <w:szCs w:val="20"/>
        </w:rPr>
        <w:t>y</w:t>
      </w:r>
      <w:r w:rsidR="004165D8" w:rsidRPr="00CA1E8A">
        <w:rPr>
          <w:rFonts w:cs="Times New Roman"/>
          <w:color w:val="000000" w:themeColor="text1"/>
          <w:sz w:val="20"/>
          <w:szCs w:val="20"/>
        </w:rPr>
        <w:t xml:space="preserve"> na tom, tak to musí být fakt jako </w:t>
      </w:r>
      <w:r w:rsidR="00E72E90" w:rsidRPr="00CA1E8A">
        <w:rPr>
          <w:rFonts w:cs="Times New Roman"/>
          <w:color w:val="000000" w:themeColor="text1"/>
          <w:sz w:val="20"/>
          <w:szCs w:val="20"/>
        </w:rPr>
        <w:t xml:space="preserve">super, i když </w:t>
      </w:r>
      <w:r w:rsidR="00FF74F4" w:rsidRPr="00CA1E8A">
        <w:rPr>
          <w:rFonts w:cs="Times New Roman"/>
          <w:color w:val="000000" w:themeColor="text1"/>
          <w:sz w:val="20"/>
          <w:szCs w:val="20"/>
        </w:rPr>
        <w:t>jenom jsou</w:t>
      </w:r>
      <w:r w:rsidR="00E72E90" w:rsidRPr="00CA1E8A">
        <w:rPr>
          <w:rFonts w:cs="Times New Roman"/>
          <w:color w:val="000000" w:themeColor="text1"/>
          <w:sz w:val="20"/>
          <w:szCs w:val="20"/>
        </w:rPr>
        <w:t xml:space="preserve"> ty krabičky. Ale přes </w:t>
      </w:r>
      <w:r w:rsidR="00AD3DBA" w:rsidRPr="00CA1E8A">
        <w:rPr>
          <w:rFonts w:cs="Times New Roman"/>
          <w:color w:val="000000" w:themeColor="text1"/>
          <w:sz w:val="20"/>
          <w:szCs w:val="20"/>
        </w:rPr>
        <w:t>den</w:t>
      </w:r>
      <w:r w:rsidR="00E72E90" w:rsidRPr="00CA1E8A">
        <w:rPr>
          <w:rFonts w:cs="Times New Roman"/>
          <w:color w:val="000000" w:themeColor="text1"/>
          <w:sz w:val="20"/>
          <w:szCs w:val="20"/>
        </w:rPr>
        <w:t>, když je to jednom t</w:t>
      </w:r>
      <w:r w:rsidR="00AD3DBA" w:rsidRPr="00CA1E8A">
        <w:rPr>
          <w:rFonts w:cs="Times New Roman"/>
          <w:color w:val="000000" w:themeColor="text1"/>
          <w:sz w:val="20"/>
          <w:szCs w:val="20"/>
        </w:rPr>
        <w:t>a</w:t>
      </w:r>
      <w:r w:rsidR="00E72E90" w:rsidRPr="00CA1E8A">
        <w:rPr>
          <w:rFonts w:cs="Times New Roman"/>
          <w:color w:val="000000" w:themeColor="text1"/>
          <w:sz w:val="20"/>
          <w:szCs w:val="20"/>
        </w:rPr>
        <w:t xml:space="preserve"> krabičk</w:t>
      </w:r>
      <w:r w:rsidR="00AD3DBA" w:rsidRPr="00CA1E8A">
        <w:rPr>
          <w:rFonts w:cs="Times New Roman"/>
          <w:color w:val="000000" w:themeColor="text1"/>
          <w:sz w:val="20"/>
          <w:szCs w:val="20"/>
        </w:rPr>
        <w:t>a</w:t>
      </w:r>
      <w:r w:rsidR="00641215">
        <w:rPr>
          <w:rFonts w:cs="Times New Roman"/>
          <w:color w:val="000000" w:themeColor="text1"/>
          <w:sz w:val="20"/>
          <w:szCs w:val="20"/>
        </w:rPr>
        <w:t xml:space="preserve">, </w:t>
      </w:r>
      <w:r w:rsidR="00E72E90" w:rsidRPr="00CA1E8A">
        <w:rPr>
          <w:rFonts w:cs="Times New Roman"/>
          <w:color w:val="000000" w:themeColor="text1"/>
          <w:sz w:val="20"/>
          <w:szCs w:val="20"/>
        </w:rPr>
        <w:t>nev</w:t>
      </w:r>
      <w:r w:rsidR="00641215">
        <w:rPr>
          <w:rFonts w:cs="Times New Roman"/>
          <w:color w:val="000000" w:themeColor="text1"/>
          <w:sz w:val="20"/>
          <w:szCs w:val="20"/>
        </w:rPr>
        <w:t>i</w:t>
      </w:r>
      <w:r w:rsidR="00F42455" w:rsidRPr="00CA1E8A">
        <w:rPr>
          <w:rFonts w:cs="Times New Roman"/>
          <w:color w:val="000000" w:themeColor="text1"/>
          <w:sz w:val="20"/>
          <w:szCs w:val="20"/>
        </w:rPr>
        <w:t>dím</w:t>
      </w:r>
      <w:r w:rsidR="00E72E90" w:rsidRPr="00CA1E8A">
        <w:rPr>
          <w:rFonts w:cs="Times New Roman"/>
          <w:color w:val="000000" w:themeColor="text1"/>
          <w:sz w:val="20"/>
          <w:szCs w:val="20"/>
        </w:rPr>
        <w:t xml:space="preserve"> nic jakože </w:t>
      </w:r>
      <w:r w:rsidR="00F42455" w:rsidRPr="00CA1E8A">
        <w:rPr>
          <w:rFonts w:cs="Times New Roman"/>
          <w:color w:val="000000" w:themeColor="text1"/>
          <w:sz w:val="20"/>
          <w:szCs w:val="20"/>
        </w:rPr>
        <w:t xml:space="preserve">spíš </w:t>
      </w:r>
      <w:r w:rsidR="004B3452" w:rsidRPr="00CA1E8A">
        <w:rPr>
          <w:rFonts w:cs="Times New Roman"/>
          <w:color w:val="000000" w:themeColor="text1"/>
          <w:sz w:val="20"/>
          <w:szCs w:val="20"/>
        </w:rPr>
        <w:t>využití</w:t>
      </w:r>
      <w:r w:rsidR="00E72E90" w:rsidRPr="00CA1E8A">
        <w:rPr>
          <w:rFonts w:cs="Times New Roman"/>
          <w:color w:val="000000" w:themeColor="text1"/>
          <w:sz w:val="20"/>
          <w:szCs w:val="20"/>
        </w:rPr>
        <w:t xml:space="preserve"> </w:t>
      </w:r>
      <w:r w:rsidR="004B3452" w:rsidRPr="00CA1E8A">
        <w:rPr>
          <w:rFonts w:cs="Times New Roman"/>
          <w:color w:val="000000" w:themeColor="text1"/>
          <w:sz w:val="20"/>
          <w:szCs w:val="20"/>
        </w:rPr>
        <w:t>toho</w:t>
      </w:r>
      <w:r w:rsidR="00E72E90" w:rsidRPr="00CA1E8A">
        <w:rPr>
          <w:rFonts w:cs="Times New Roman"/>
          <w:color w:val="000000" w:themeColor="text1"/>
          <w:sz w:val="20"/>
          <w:szCs w:val="20"/>
        </w:rPr>
        <w:t xml:space="preserve"> potenciálu. Ale třeba v noci by to bylo </w:t>
      </w:r>
      <w:r w:rsidR="0031302F" w:rsidRPr="00CA1E8A">
        <w:rPr>
          <w:rFonts w:cs="Times New Roman"/>
          <w:color w:val="000000" w:themeColor="text1"/>
          <w:sz w:val="20"/>
          <w:szCs w:val="20"/>
        </w:rPr>
        <w:t xml:space="preserve">jenom ta krabička a dělala si svoje srandičky, tak to </w:t>
      </w:r>
      <w:r w:rsidR="00E751FB" w:rsidRPr="00CA1E8A">
        <w:rPr>
          <w:rFonts w:cs="Times New Roman"/>
          <w:color w:val="000000" w:themeColor="text1"/>
          <w:sz w:val="20"/>
          <w:szCs w:val="20"/>
        </w:rPr>
        <w:t>může</w:t>
      </w:r>
      <w:r w:rsidR="0031302F" w:rsidRPr="00CA1E8A">
        <w:rPr>
          <w:rFonts w:cs="Times New Roman"/>
          <w:color w:val="000000" w:themeColor="text1"/>
          <w:sz w:val="20"/>
          <w:szCs w:val="20"/>
        </w:rPr>
        <w:t xml:space="preserve"> být fajn. A kdyby ty krabičky, tak zkombinovat s</w:t>
      </w:r>
      <w:r w:rsidR="00E751FB" w:rsidRPr="00CA1E8A">
        <w:rPr>
          <w:rFonts w:cs="Times New Roman"/>
          <w:color w:val="000000" w:themeColor="text1"/>
          <w:sz w:val="20"/>
          <w:szCs w:val="20"/>
        </w:rPr>
        <w:t> těma lidma</w:t>
      </w:r>
      <w:r w:rsidR="00905D26" w:rsidRPr="00CA1E8A">
        <w:rPr>
          <w:rFonts w:cs="Times New Roman"/>
          <w:color w:val="000000" w:themeColor="text1"/>
          <w:sz w:val="20"/>
          <w:szCs w:val="20"/>
        </w:rPr>
        <w:t xml:space="preserve">. </w:t>
      </w:r>
    </w:p>
    <w:p w14:paraId="35FAD116" w14:textId="2F5DDD59" w:rsidR="00905D26"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905D26" w:rsidRPr="00CA1E8A">
        <w:rPr>
          <w:rFonts w:cs="Times New Roman"/>
          <w:color w:val="000000" w:themeColor="text1"/>
          <w:sz w:val="20"/>
          <w:szCs w:val="20"/>
        </w:rPr>
        <w:t xml:space="preserve">Já mám vlastně úplně stejný názor jako Luky. Taky jsem </w:t>
      </w:r>
      <w:r w:rsidR="007E422D" w:rsidRPr="00CA1E8A">
        <w:rPr>
          <w:rFonts w:cs="Times New Roman"/>
          <w:color w:val="000000" w:themeColor="text1"/>
          <w:sz w:val="20"/>
          <w:szCs w:val="20"/>
        </w:rPr>
        <w:t>jako</w:t>
      </w:r>
      <w:r w:rsidR="00C30A6F" w:rsidRPr="00CA1E8A">
        <w:rPr>
          <w:rFonts w:cs="Times New Roman"/>
          <w:color w:val="000000" w:themeColor="text1"/>
          <w:sz w:val="20"/>
          <w:szCs w:val="20"/>
        </w:rPr>
        <w:t xml:space="preserve"> </w:t>
      </w:r>
      <w:r w:rsidR="00905D26" w:rsidRPr="00CA1E8A">
        <w:rPr>
          <w:rFonts w:cs="Times New Roman"/>
          <w:color w:val="000000" w:themeColor="text1"/>
          <w:sz w:val="20"/>
          <w:szCs w:val="20"/>
        </w:rPr>
        <w:t>neviděla to s těma kódama</w:t>
      </w:r>
      <w:r w:rsidR="00816CF9" w:rsidRPr="00CA1E8A">
        <w:rPr>
          <w:rFonts w:cs="Times New Roman"/>
          <w:color w:val="000000" w:themeColor="text1"/>
          <w:sz w:val="20"/>
          <w:szCs w:val="20"/>
        </w:rPr>
        <w:t>. A taky si myslím, že to má</w:t>
      </w:r>
      <w:r w:rsidR="00701104" w:rsidRPr="00CA1E8A">
        <w:rPr>
          <w:rFonts w:cs="Times New Roman"/>
          <w:color w:val="000000" w:themeColor="text1"/>
          <w:sz w:val="20"/>
          <w:szCs w:val="20"/>
        </w:rPr>
        <w:t xml:space="preserve"> mož</w:t>
      </w:r>
      <w:r w:rsidR="00816CF9" w:rsidRPr="00CA1E8A">
        <w:rPr>
          <w:rFonts w:cs="Times New Roman"/>
          <w:color w:val="000000" w:themeColor="text1"/>
          <w:sz w:val="20"/>
          <w:szCs w:val="20"/>
        </w:rPr>
        <w:t xml:space="preserve">ná </w:t>
      </w:r>
      <w:r w:rsidR="00701104" w:rsidRPr="00CA1E8A">
        <w:rPr>
          <w:rFonts w:cs="Times New Roman"/>
          <w:color w:val="000000" w:themeColor="text1"/>
          <w:sz w:val="20"/>
          <w:szCs w:val="20"/>
        </w:rPr>
        <w:t>lepší nebo hezčí využití</w:t>
      </w:r>
      <w:r w:rsidR="007E422D" w:rsidRPr="00CA1E8A">
        <w:rPr>
          <w:rFonts w:cs="Times New Roman"/>
          <w:color w:val="000000" w:themeColor="text1"/>
          <w:sz w:val="20"/>
          <w:szCs w:val="20"/>
        </w:rPr>
        <w:t xml:space="preserve"> právě </w:t>
      </w:r>
      <w:r w:rsidR="00701104" w:rsidRPr="00CA1E8A">
        <w:rPr>
          <w:rFonts w:cs="Times New Roman"/>
          <w:color w:val="000000" w:themeColor="text1"/>
          <w:sz w:val="20"/>
          <w:szCs w:val="20"/>
        </w:rPr>
        <w:t>ve</w:t>
      </w:r>
      <w:r w:rsidR="007E422D" w:rsidRPr="00CA1E8A">
        <w:rPr>
          <w:rFonts w:cs="Times New Roman"/>
          <w:color w:val="000000" w:themeColor="text1"/>
          <w:sz w:val="20"/>
          <w:szCs w:val="20"/>
        </w:rPr>
        <w:t>č</w:t>
      </w:r>
      <w:r w:rsidR="00701104" w:rsidRPr="00CA1E8A">
        <w:rPr>
          <w:rFonts w:cs="Times New Roman"/>
          <w:color w:val="000000" w:themeColor="text1"/>
          <w:sz w:val="20"/>
          <w:szCs w:val="20"/>
        </w:rPr>
        <w:t>er, když to svítí</w:t>
      </w:r>
      <w:r w:rsidR="009A00A5" w:rsidRPr="00CA1E8A">
        <w:rPr>
          <w:rFonts w:cs="Times New Roman"/>
          <w:color w:val="000000" w:themeColor="text1"/>
          <w:sz w:val="20"/>
          <w:szCs w:val="20"/>
        </w:rPr>
        <w:t>. Ž</w:t>
      </w:r>
      <w:r w:rsidR="00701104" w:rsidRPr="00CA1E8A">
        <w:rPr>
          <w:rFonts w:cs="Times New Roman"/>
          <w:color w:val="000000" w:themeColor="text1"/>
          <w:sz w:val="20"/>
          <w:szCs w:val="20"/>
        </w:rPr>
        <w:t xml:space="preserve">e to je takové hezčí. </w:t>
      </w:r>
      <w:r w:rsidR="00C30A6F" w:rsidRPr="00CA1E8A">
        <w:rPr>
          <w:rFonts w:cs="Times New Roman"/>
          <w:color w:val="000000" w:themeColor="text1"/>
          <w:sz w:val="20"/>
          <w:szCs w:val="20"/>
        </w:rPr>
        <w:t>Asi všechno. Nemám</w:t>
      </w:r>
      <w:r w:rsidR="00701104" w:rsidRPr="00CA1E8A">
        <w:rPr>
          <w:rFonts w:cs="Times New Roman"/>
          <w:color w:val="000000" w:themeColor="text1"/>
          <w:sz w:val="20"/>
          <w:szCs w:val="20"/>
        </w:rPr>
        <w:t>, co víc</w:t>
      </w:r>
      <w:r w:rsidR="00C30A6F" w:rsidRPr="00CA1E8A">
        <w:rPr>
          <w:rFonts w:cs="Times New Roman"/>
          <w:color w:val="000000" w:themeColor="text1"/>
          <w:sz w:val="20"/>
          <w:szCs w:val="20"/>
        </w:rPr>
        <w:t xml:space="preserve"> </w:t>
      </w:r>
      <w:r w:rsidR="00701104" w:rsidRPr="00CA1E8A">
        <w:rPr>
          <w:rFonts w:cs="Times New Roman"/>
          <w:color w:val="000000" w:themeColor="text1"/>
          <w:sz w:val="20"/>
          <w:szCs w:val="20"/>
        </w:rPr>
        <w:t>dodat.</w:t>
      </w:r>
    </w:p>
    <w:p w14:paraId="3672C71B" w14:textId="4E688ACA" w:rsidR="00F002DA"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820B0" w:rsidRPr="00CA1E8A">
        <w:rPr>
          <w:rFonts w:cs="Times New Roman"/>
          <w:color w:val="000000" w:themeColor="text1"/>
          <w:sz w:val="20"/>
          <w:szCs w:val="20"/>
        </w:rPr>
        <w:t xml:space="preserve">Za mě ten kód je určitě super. Myslím si, že takové ty běhačky, sbírání těch </w:t>
      </w:r>
      <w:r w:rsidR="009A00A5" w:rsidRPr="00CA1E8A">
        <w:rPr>
          <w:rFonts w:cs="Times New Roman"/>
          <w:color w:val="000000" w:themeColor="text1"/>
          <w:sz w:val="20"/>
          <w:szCs w:val="20"/>
        </w:rPr>
        <w:t xml:space="preserve">právě </w:t>
      </w:r>
      <w:r w:rsidR="00A820B0" w:rsidRPr="00CA1E8A">
        <w:rPr>
          <w:rFonts w:cs="Times New Roman"/>
          <w:color w:val="000000" w:themeColor="text1"/>
          <w:sz w:val="20"/>
          <w:szCs w:val="20"/>
        </w:rPr>
        <w:t xml:space="preserve">šifer, jakože na </w:t>
      </w:r>
      <w:r w:rsidR="009A00A5" w:rsidRPr="00CA1E8A">
        <w:rPr>
          <w:rFonts w:cs="Times New Roman"/>
          <w:color w:val="000000" w:themeColor="text1"/>
          <w:sz w:val="20"/>
          <w:szCs w:val="20"/>
        </w:rPr>
        <w:t>t</w:t>
      </w:r>
      <w:r w:rsidR="00A820B0" w:rsidRPr="00CA1E8A">
        <w:rPr>
          <w:rFonts w:cs="Times New Roman"/>
          <w:color w:val="000000" w:themeColor="text1"/>
          <w:sz w:val="20"/>
          <w:szCs w:val="20"/>
        </w:rPr>
        <w:t xml:space="preserve">y barvy, </w:t>
      </w:r>
      <w:r w:rsidR="009A00A5" w:rsidRPr="00CA1E8A">
        <w:rPr>
          <w:rFonts w:cs="Times New Roman"/>
          <w:color w:val="000000" w:themeColor="text1"/>
          <w:sz w:val="20"/>
          <w:szCs w:val="20"/>
        </w:rPr>
        <w:t>že</w:t>
      </w:r>
      <w:r w:rsidR="00A820B0" w:rsidRPr="00CA1E8A">
        <w:rPr>
          <w:rFonts w:cs="Times New Roman"/>
          <w:color w:val="000000" w:themeColor="text1"/>
          <w:sz w:val="20"/>
          <w:szCs w:val="20"/>
        </w:rPr>
        <w:t xml:space="preserve"> to </w:t>
      </w:r>
      <w:r w:rsidR="006E02E5" w:rsidRPr="00CA1E8A">
        <w:rPr>
          <w:rFonts w:cs="Times New Roman"/>
          <w:color w:val="000000" w:themeColor="text1"/>
          <w:sz w:val="20"/>
          <w:szCs w:val="20"/>
        </w:rPr>
        <w:t xml:space="preserve">je jako </w:t>
      </w:r>
      <w:r w:rsidR="00A820B0" w:rsidRPr="00CA1E8A">
        <w:rPr>
          <w:rFonts w:cs="Times New Roman"/>
          <w:color w:val="000000" w:themeColor="text1"/>
          <w:sz w:val="20"/>
          <w:szCs w:val="20"/>
        </w:rPr>
        <w:t>dobré využití</w:t>
      </w:r>
      <w:r w:rsidR="00E13D06" w:rsidRPr="00CA1E8A">
        <w:rPr>
          <w:rFonts w:cs="Times New Roman"/>
          <w:color w:val="000000" w:themeColor="text1"/>
          <w:sz w:val="20"/>
          <w:szCs w:val="20"/>
        </w:rPr>
        <w:t>. A</w:t>
      </w:r>
      <w:r w:rsidR="002D73CD" w:rsidRPr="00CA1E8A">
        <w:rPr>
          <w:rFonts w:cs="Times New Roman"/>
          <w:color w:val="000000" w:themeColor="text1"/>
          <w:sz w:val="20"/>
          <w:szCs w:val="20"/>
        </w:rPr>
        <w:t xml:space="preserve"> přes den bych to taky využil </w:t>
      </w:r>
      <w:r w:rsidR="00E13D06" w:rsidRPr="00CA1E8A">
        <w:rPr>
          <w:rFonts w:cs="Times New Roman"/>
          <w:color w:val="000000" w:themeColor="text1"/>
          <w:sz w:val="20"/>
          <w:szCs w:val="20"/>
        </w:rPr>
        <w:t>určitě</w:t>
      </w:r>
      <w:r w:rsidR="002D73CD" w:rsidRPr="00CA1E8A">
        <w:rPr>
          <w:rFonts w:cs="Times New Roman"/>
          <w:color w:val="000000" w:themeColor="text1"/>
          <w:sz w:val="20"/>
          <w:szCs w:val="20"/>
        </w:rPr>
        <w:t xml:space="preserve"> v</w:t>
      </w:r>
      <w:r w:rsidR="00641215">
        <w:rPr>
          <w:rFonts w:cs="Times New Roman"/>
          <w:color w:val="000000" w:themeColor="text1"/>
          <w:sz w:val="20"/>
          <w:szCs w:val="20"/>
        </w:rPr>
        <w:t> </w:t>
      </w:r>
      <w:r w:rsidR="002D73CD" w:rsidRPr="00CA1E8A">
        <w:rPr>
          <w:rFonts w:cs="Times New Roman"/>
          <w:color w:val="000000" w:themeColor="text1"/>
          <w:sz w:val="20"/>
          <w:szCs w:val="20"/>
        </w:rPr>
        <w:t>kombi</w:t>
      </w:r>
      <w:r w:rsidR="00E13D06" w:rsidRPr="00CA1E8A">
        <w:rPr>
          <w:rFonts w:cs="Times New Roman"/>
          <w:color w:val="000000" w:themeColor="text1"/>
          <w:sz w:val="20"/>
          <w:szCs w:val="20"/>
        </w:rPr>
        <w:t>n</w:t>
      </w:r>
      <w:r w:rsidR="002D73CD" w:rsidRPr="00CA1E8A">
        <w:rPr>
          <w:rFonts w:cs="Times New Roman"/>
          <w:color w:val="000000" w:themeColor="text1"/>
          <w:sz w:val="20"/>
          <w:szCs w:val="20"/>
        </w:rPr>
        <w:t>aci</w:t>
      </w:r>
      <w:r w:rsidR="00641215">
        <w:rPr>
          <w:rFonts w:cs="Times New Roman"/>
          <w:color w:val="000000" w:themeColor="text1"/>
          <w:sz w:val="20"/>
          <w:szCs w:val="20"/>
        </w:rPr>
        <w:t>,</w:t>
      </w:r>
      <w:r w:rsidR="002D73CD" w:rsidRPr="00CA1E8A">
        <w:rPr>
          <w:rFonts w:cs="Times New Roman"/>
          <w:color w:val="000000" w:themeColor="text1"/>
          <w:sz w:val="20"/>
          <w:szCs w:val="20"/>
        </w:rPr>
        <w:t xml:space="preserve"> jako</w:t>
      </w:r>
      <w:r w:rsidR="00426EF2" w:rsidRPr="00CA1E8A">
        <w:rPr>
          <w:rFonts w:cs="Times New Roman"/>
          <w:color w:val="000000" w:themeColor="text1"/>
          <w:sz w:val="20"/>
          <w:szCs w:val="20"/>
        </w:rPr>
        <w:t>že</w:t>
      </w:r>
      <w:r w:rsidR="002D73CD" w:rsidRPr="00CA1E8A">
        <w:rPr>
          <w:rFonts w:cs="Times New Roman"/>
          <w:color w:val="000000" w:themeColor="text1"/>
          <w:sz w:val="20"/>
          <w:szCs w:val="20"/>
        </w:rPr>
        <w:t xml:space="preserve"> s vedoucíma. </w:t>
      </w:r>
      <w:r w:rsidR="00426EF2" w:rsidRPr="00CA1E8A">
        <w:rPr>
          <w:rFonts w:cs="Times New Roman"/>
          <w:color w:val="000000" w:themeColor="text1"/>
          <w:sz w:val="20"/>
          <w:szCs w:val="20"/>
        </w:rPr>
        <w:t>V t</w:t>
      </w:r>
      <w:r w:rsidR="002D73CD" w:rsidRPr="00CA1E8A">
        <w:rPr>
          <w:rFonts w:cs="Times New Roman"/>
          <w:color w:val="000000" w:themeColor="text1"/>
          <w:sz w:val="20"/>
          <w:szCs w:val="20"/>
        </w:rPr>
        <w:t xml:space="preserve">om, že vlastně můžeš nahradit </w:t>
      </w:r>
      <w:r w:rsidR="00426EF2" w:rsidRPr="00CA1E8A">
        <w:rPr>
          <w:rFonts w:cs="Times New Roman"/>
          <w:color w:val="000000" w:themeColor="text1"/>
          <w:sz w:val="20"/>
          <w:szCs w:val="20"/>
        </w:rPr>
        <w:t xml:space="preserve">ty </w:t>
      </w:r>
      <w:r w:rsidR="002D73CD" w:rsidRPr="00CA1E8A">
        <w:rPr>
          <w:rFonts w:cs="Times New Roman"/>
          <w:color w:val="000000" w:themeColor="text1"/>
          <w:sz w:val="20"/>
          <w:szCs w:val="20"/>
        </w:rPr>
        <w:t xml:space="preserve">vedoucí, </w:t>
      </w:r>
      <w:r w:rsidR="00426EF2" w:rsidRPr="00CA1E8A">
        <w:rPr>
          <w:rFonts w:cs="Times New Roman"/>
          <w:color w:val="000000" w:themeColor="text1"/>
          <w:sz w:val="20"/>
          <w:szCs w:val="20"/>
        </w:rPr>
        <w:t xml:space="preserve">co </w:t>
      </w:r>
      <w:r w:rsidR="002D73CD" w:rsidRPr="00CA1E8A">
        <w:rPr>
          <w:rFonts w:cs="Times New Roman"/>
          <w:color w:val="000000" w:themeColor="text1"/>
          <w:sz w:val="20"/>
          <w:szCs w:val="20"/>
        </w:rPr>
        <w:t xml:space="preserve">třeba rozdávají </w:t>
      </w:r>
      <w:r w:rsidR="00426EF2" w:rsidRPr="00CA1E8A">
        <w:rPr>
          <w:rFonts w:cs="Times New Roman"/>
          <w:color w:val="000000" w:themeColor="text1"/>
          <w:sz w:val="20"/>
          <w:szCs w:val="20"/>
        </w:rPr>
        <w:t>nějaké</w:t>
      </w:r>
      <w:r w:rsidR="002D73CD" w:rsidRPr="00CA1E8A">
        <w:rPr>
          <w:rFonts w:cs="Times New Roman"/>
          <w:color w:val="000000" w:themeColor="text1"/>
          <w:sz w:val="20"/>
          <w:szCs w:val="20"/>
        </w:rPr>
        <w:t xml:space="preserve"> věci </w:t>
      </w:r>
      <w:r w:rsidR="00DD5D74" w:rsidRPr="00CA1E8A">
        <w:rPr>
          <w:rFonts w:cs="Times New Roman"/>
          <w:color w:val="000000" w:themeColor="text1"/>
          <w:sz w:val="20"/>
          <w:szCs w:val="20"/>
        </w:rPr>
        <w:t xml:space="preserve">a můžeš </w:t>
      </w:r>
      <w:r w:rsidR="00B63407" w:rsidRPr="00CA1E8A">
        <w:rPr>
          <w:rFonts w:cs="Times New Roman"/>
          <w:color w:val="000000" w:themeColor="text1"/>
          <w:sz w:val="20"/>
          <w:szCs w:val="20"/>
        </w:rPr>
        <w:t>tam přidat</w:t>
      </w:r>
      <w:r w:rsidR="00DD5D74" w:rsidRPr="00CA1E8A">
        <w:rPr>
          <w:rFonts w:cs="Times New Roman"/>
          <w:color w:val="000000" w:themeColor="text1"/>
          <w:sz w:val="20"/>
          <w:szCs w:val="20"/>
        </w:rPr>
        <w:t xml:space="preserve"> další role. A taky souhlasím s tou nocí, že to</w:t>
      </w:r>
      <w:r w:rsidR="00B63407" w:rsidRPr="00CA1E8A">
        <w:rPr>
          <w:rFonts w:cs="Times New Roman"/>
          <w:color w:val="000000" w:themeColor="text1"/>
          <w:sz w:val="20"/>
          <w:szCs w:val="20"/>
        </w:rPr>
        <w:t xml:space="preserve"> </w:t>
      </w:r>
      <w:r w:rsidR="00DD5D74" w:rsidRPr="00CA1E8A">
        <w:rPr>
          <w:rFonts w:cs="Times New Roman"/>
          <w:color w:val="000000" w:themeColor="text1"/>
          <w:sz w:val="20"/>
          <w:szCs w:val="20"/>
        </w:rPr>
        <w:t>musí být</w:t>
      </w:r>
      <w:r w:rsidR="00641215">
        <w:rPr>
          <w:rFonts w:cs="Times New Roman"/>
          <w:color w:val="000000" w:themeColor="text1"/>
          <w:sz w:val="20"/>
          <w:szCs w:val="20"/>
        </w:rPr>
        <w:t>,</w:t>
      </w:r>
      <w:r w:rsidR="00DD5D74" w:rsidRPr="00CA1E8A">
        <w:rPr>
          <w:rFonts w:cs="Times New Roman"/>
          <w:color w:val="000000" w:themeColor="text1"/>
          <w:sz w:val="20"/>
          <w:szCs w:val="20"/>
        </w:rPr>
        <w:t xml:space="preserve"> jakože určitě zase</w:t>
      </w:r>
      <w:r w:rsidR="00B63407" w:rsidRPr="00CA1E8A">
        <w:rPr>
          <w:rFonts w:cs="Times New Roman"/>
          <w:color w:val="000000" w:themeColor="text1"/>
          <w:sz w:val="20"/>
          <w:szCs w:val="20"/>
        </w:rPr>
        <w:t xml:space="preserve"> </w:t>
      </w:r>
      <w:r w:rsidR="00DD5D74" w:rsidRPr="00CA1E8A">
        <w:rPr>
          <w:rFonts w:cs="Times New Roman"/>
          <w:color w:val="000000" w:themeColor="text1"/>
          <w:sz w:val="20"/>
          <w:szCs w:val="20"/>
        </w:rPr>
        <w:t>jinačí zážitek pro ty děc</w:t>
      </w:r>
      <w:r w:rsidR="00B63407" w:rsidRPr="00CA1E8A">
        <w:rPr>
          <w:rFonts w:cs="Times New Roman"/>
          <w:color w:val="000000" w:themeColor="text1"/>
          <w:sz w:val="20"/>
          <w:szCs w:val="20"/>
        </w:rPr>
        <w:t>k</w:t>
      </w:r>
      <w:r w:rsidR="00DD5D74" w:rsidRPr="00CA1E8A">
        <w:rPr>
          <w:rFonts w:cs="Times New Roman"/>
          <w:color w:val="000000" w:themeColor="text1"/>
          <w:sz w:val="20"/>
          <w:szCs w:val="20"/>
        </w:rPr>
        <w:t>a</w:t>
      </w:r>
      <w:r w:rsidR="00A0099D" w:rsidRPr="00CA1E8A">
        <w:rPr>
          <w:rFonts w:cs="Times New Roman"/>
          <w:color w:val="000000" w:themeColor="text1"/>
          <w:sz w:val="20"/>
          <w:szCs w:val="20"/>
        </w:rPr>
        <w:t xml:space="preserve">, když </w:t>
      </w:r>
      <w:r w:rsidR="00DD5D74" w:rsidRPr="00CA1E8A">
        <w:rPr>
          <w:rFonts w:cs="Times New Roman"/>
          <w:color w:val="000000" w:themeColor="text1"/>
          <w:sz w:val="20"/>
          <w:szCs w:val="20"/>
        </w:rPr>
        <w:t xml:space="preserve">tam </w:t>
      </w:r>
      <w:r w:rsidR="00A0099D" w:rsidRPr="00CA1E8A">
        <w:rPr>
          <w:rFonts w:cs="Times New Roman"/>
          <w:color w:val="000000" w:themeColor="text1"/>
          <w:sz w:val="20"/>
          <w:szCs w:val="20"/>
        </w:rPr>
        <w:t>prostě</w:t>
      </w:r>
      <w:r w:rsidR="00DD5D74" w:rsidRPr="00CA1E8A">
        <w:rPr>
          <w:rFonts w:cs="Times New Roman"/>
          <w:color w:val="000000" w:themeColor="text1"/>
          <w:sz w:val="20"/>
          <w:szCs w:val="20"/>
        </w:rPr>
        <w:t xml:space="preserve"> jsou</w:t>
      </w:r>
      <w:r w:rsidR="00F002DA" w:rsidRPr="00CA1E8A">
        <w:rPr>
          <w:rFonts w:cs="Times New Roman"/>
          <w:color w:val="000000" w:themeColor="text1"/>
          <w:sz w:val="20"/>
          <w:szCs w:val="20"/>
        </w:rPr>
        <w:t xml:space="preserve"> jenom nějaké věci, které s</w:t>
      </w:r>
      <w:r w:rsidR="00F44913" w:rsidRPr="00CA1E8A">
        <w:rPr>
          <w:rFonts w:cs="Times New Roman"/>
          <w:color w:val="000000" w:themeColor="text1"/>
          <w:sz w:val="20"/>
          <w:szCs w:val="20"/>
        </w:rPr>
        <w:t>vítí, blikaj</w:t>
      </w:r>
      <w:r w:rsidR="00F002DA" w:rsidRPr="00CA1E8A">
        <w:rPr>
          <w:rFonts w:cs="Times New Roman"/>
          <w:color w:val="000000" w:themeColor="text1"/>
          <w:sz w:val="20"/>
          <w:szCs w:val="20"/>
        </w:rPr>
        <w:t>í</w:t>
      </w:r>
      <w:r w:rsidR="00F44913" w:rsidRPr="00CA1E8A">
        <w:rPr>
          <w:rFonts w:cs="Times New Roman"/>
          <w:color w:val="000000" w:themeColor="text1"/>
          <w:sz w:val="20"/>
          <w:szCs w:val="20"/>
        </w:rPr>
        <w:t xml:space="preserve"> a musí na t</w:t>
      </w:r>
      <w:r w:rsidR="00F002DA" w:rsidRPr="00CA1E8A">
        <w:rPr>
          <w:rFonts w:cs="Times New Roman"/>
          <w:color w:val="000000" w:themeColor="text1"/>
          <w:sz w:val="20"/>
          <w:szCs w:val="20"/>
        </w:rPr>
        <w:t xml:space="preserve">o </w:t>
      </w:r>
      <w:r w:rsidR="00AF7704" w:rsidRPr="00CA1E8A">
        <w:rPr>
          <w:rFonts w:cs="Times New Roman"/>
          <w:color w:val="000000" w:themeColor="text1"/>
          <w:sz w:val="20"/>
          <w:szCs w:val="20"/>
        </w:rPr>
        <w:t xml:space="preserve">prostě </w:t>
      </w:r>
      <w:r w:rsidR="00F002DA" w:rsidRPr="00CA1E8A">
        <w:rPr>
          <w:rFonts w:cs="Times New Roman"/>
          <w:color w:val="000000" w:themeColor="text1"/>
          <w:sz w:val="20"/>
          <w:szCs w:val="20"/>
        </w:rPr>
        <w:t xml:space="preserve">ťapnout, </w:t>
      </w:r>
      <w:r w:rsidR="00AF7704" w:rsidRPr="00CA1E8A">
        <w:rPr>
          <w:rFonts w:cs="Times New Roman"/>
          <w:color w:val="000000" w:themeColor="text1"/>
          <w:sz w:val="20"/>
          <w:szCs w:val="20"/>
        </w:rPr>
        <w:t>aby se to otevřelo</w:t>
      </w:r>
      <w:r w:rsidR="00F002DA" w:rsidRPr="00CA1E8A">
        <w:rPr>
          <w:rFonts w:cs="Times New Roman"/>
          <w:color w:val="000000" w:themeColor="text1"/>
          <w:sz w:val="20"/>
          <w:szCs w:val="20"/>
        </w:rPr>
        <w:t>.</w:t>
      </w:r>
      <w:r w:rsidR="00BF49B8" w:rsidRPr="00CA1E8A">
        <w:rPr>
          <w:rFonts w:cs="Times New Roman"/>
          <w:color w:val="000000" w:themeColor="text1"/>
          <w:sz w:val="20"/>
          <w:szCs w:val="20"/>
        </w:rPr>
        <w:t xml:space="preserve"> To je za mě.</w:t>
      </w:r>
    </w:p>
    <w:p w14:paraId="5885B0F7" w14:textId="673895CA" w:rsidR="007576DF"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7576DF" w:rsidRPr="00CA1E8A">
        <w:rPr>
          <w:rFonts w:cs="Times New Roman"/>
          <w:color w:val="000000" w:themeColor="text1"/>
          <w:sz w:val="20"/>
          <w:szCs w:val="20"/>
        </w:rPr>
        <w:t>J</w:t>
      </w:r>
      <w:r w:rsidR="00F44913" w:rsidRPr="00CA1E8A">
        <w:rPr>
          <w:rFonts w:cs="Times New Roman"/>
          <w:color w:val="000000" w:themeColor="text1"/>
          <w:sz w:val="20"/>
          <w:szCs w:val="20"/>
        </w:rPr>
        <w:t>á a</w:t>
      </w:r>
      <w:r w:rsidR="00355BAE" w:rsidRPr="00CA1E8A">
        <w:rPr>
          <w:rFonts w:cs="Times New Roman"/>
          <w:color w:val="000000" w:themeColor="text1"/>
          <w:sz w:val="20"/>
          <w:szCs w:val="20"/>
        </w:rPr>
        <w:t>si jakože</w:t>
      </w:r>
      <w:r w:rsidR="00F44913" w:rsidRPr="00CA1E8A">
        <w:rPr>
          <w:rFonts w:cs="Times New Roman"/>
          <w:color w:val="000000" w:themeColor="text1"/>
          <w:sz w:val="20"/>
          <w:szCs w:val="20"/>
        </w:rPr>
        <w:t xml:space="preserve"> </w:t>
      </w:r>
      <w:r w:rsidR="007576DF" w:rsidRPr="00CA1E8A">
        <w:rPr>
          <w:rFonts w:cs="Times New Roman"/>
          <w:color w:val="000000" w:themeColor="text1"/>
          <w:sz w:val="20"/>
          <w:szCs w:val="20"/>
        </w:rPr>
        <w:t xml:space="preserve">to </w:t>
      </w:r>
    </w:p>
    <w:p w14:paraId="5B616EDF" w14:textId="77777777" w:rsidR="007576DF" w:rsidRPr="00CA1E8A" w:rsidRDefault="007576DF"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V: no asi ne</w:t>
      </w:r>
    </w:p>
    <w:p w14:paraId="1C72772A" w14:textId="4F7D8178" w:rsidR="00F44913"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BF49B8" w:rsidRPr="00CA1E8A">
        <w:rPr>
          <w:rFonts w:cs="Times New Roman"/>
          <w:color w:val="000000" w:themeColor="text1"/>
          <w:sz w:val="20"/>
          <w:szCs w:val="20"/>
        </w:rPr>
        <w:t>N</w:t>
      </w:r>
      <w:r w:rsidR="007576DF" w:rsidRPr="00CA1E8A">
        <w:rPr>
          <w:rFonts w:cs="Times New Roman"/>
          <w:color w:val="000000" w:themeColor="text1"/>
          <w:sz w:val="20"/>
          <w:szCs w:val="20"/>
        </w:rPr>
        <w:t>emám, co k to</w:t>
      </w:r>
      <w:r w:rsidR="00641215">
        <w:rPr>
          <w:rFonts w:cs="Times New Roman"/>
          <w:color w:val="000000" w:themeColor="text1"/>
          <w:sz w:val="20"/>
          <w:szCs w:val="20"/>
        </w:rPr>
        <w:t>m</w:t>
      </w:r>
      <w:r w:rsidR="007576DF" w:rsidRPr="00CA1E8A">
        <w:rPr>
          <w:rFonts w:cs="Times New Roman"/>
          <w:color w:val="000000" w:themeColor="text1"/>
          <w:sz w:val="20"/>
          <w:szCs w:val="20"/>
        </w:rPr>
        <w:t>u říct. A</w:t>
      </w:r>
      <w:r w:rsidR="00F44913" w:rsidRPr="00CA1E8A">
        <w:rPr>
          <w:rFonts w:cs="Times New Roman"/>
          <w:color w:val="000000" w:themeColor="text1"/>
          <w:sz w:val="20"/>
          <w:szCs w:val="20"/>
        </w:rPr>
        <w:t>le</w:t>
      </w:r>
      <w:r w:rsidR="003F4738" w:rsidRPr="00CA1E8A">
        <w:rPr>
          <w:rFonts w:cs="Times New Roman"/>
          <w:color w:val="000000" w:themeColor="text1"/>
          <w:sz w:val="20"/>
          <w:szCs w:val="20"/>
        </w:rPr>
        <w:t xml:space="preserve"> já</w:t>
      </w:r>
      <w:r w:rsidR="00F44913" w:rsidRPr="00CA1E8A">
        <w:rPr>
          <w:rFonts w:cs="Times New Roman"/>
          <w:color w:val="000000" w:themeColor="text1"/>
          <w:sz w:val="20"/>
          <w:szCs w:val="20"/>
        </w:rPr>
        <w:t xml:space="preserve"> jak</w:t>
      </w:r>
      <w:r w:rsidR="00BF49B8" w:rsidRPr="00CA1E8A">
        <w:rPr>
          <w:rFonts w:cs="Times New Roman"/>
          <w:color w:val="000000" w:themeColor="text1"/>
          <w:sz w:val="20"/>
          <w:szCs w:val="20"/>
        </w:rPr>
        <w:t xml:space="preserve">ože mám jeden </w:t>
      </w:r>
      <w:r w:rsidR="00F44913" w:rsidRPr="00CA1E8A">
        <w:rPr>
          <w:rFonts w:cs="Times New Roman"/>
          <w:color w:val="000000" w:themeColor="text1"/>
          <w:sz w:val="20"/>
          <w:szCs w:val="20"/>
        </w:rPr>
        <w:t>takov</w:t>
      </w:r>
      <w:r w:rsidR="00BA265E" w:rsidRPr="00CA1E8A">
        <w:rPr>
          <w:rFonts w:cs="Times New Roman"/>
          <w:color w:val="000000" w:themeColor="text1"/>
          <w:sz w:val="20"/>
          <w:szCs w:val="20"/>
        </w:rPr>
        <w:t>ý</w:t>
      </w:r>
      <w:r w:rsidR="00F44913" w:rsidRPr="00CA1E8A">
        <w:rPr>
          <w:rFonts w:cs="Times New Roman"/>
          <w:color w:val="000000" w:themeColor="text1"/>
          <w:sz w:val="20"/>
          <w:szCs w:val="20"/>
        </w:rPr>
        <w:t xml:space="preserve"> malou</w:t>
      </w:r>
      <w:r w:rsidR="000C7819" w:rsidRPr="00CA1E8A">
        <w:rPr>
          <w:rFonts w:cs="Times New Roman"/>
          <w:color w:val="000000" w:themeColor="text1"/>
          <w:sz w:val="20"/>
          <w:szCs w:val="20"/>
        </w:rPr>
        <w:t>, že chápu, že tř</w:t>
      </w:r>
      <w:r w:rsidR="00641215">
        <w:rPr>
          <w:rFonts w:cs="Times New Roman"/>
          <w:color w:val="000000" w:themeColor="text1"/>
          <w:sz w:val="20"/>
          <w:szCs w:val="20"/>
        </w:rPr>
        <w:t xml:space="preserve">eba </w:t>
      </w:r>
      <w:r w:rsidR="000C7819" w:rsidRPr="00CA1E8A">
        <w:rPr>
          <w:rFonts w:cs="Times New Roman"/>
          <w:color w:val="000000" w:themeColor="text1"/>
          <w:sz w:val="20"/>
          <w:szCs w:val="20"/>
        </w:rPr>
        <w:t>t</w:t>
      </w:r>
      <w:r w:rsidR="00641215">
        <w:rPr>
          <w:rFonts w:cs="Times New Roman"/>
          <w:color w:val="000000" w:themeColor="text1"/>
          <w:sz w:val="20"/>
          <w:szCs w:val="20"/>
        </w:rPr>
        <w:t>o</w:t>
      </w:r>
      <w:r w:rsidR="000C7819" w:rsidRPr="00CA1E8A">
        <w:rPr>
          <w:rFonts w:cs="Times New Roman"/>
          <w:color w:val="000000" w:themeColor="text1"/>
          <w:sz w:val="20"/>
          <w:szCs w:val="20"/>
        </w:rPr>
        <w:t xml:space="preserve"> není</w:t>
      </w:r>
      <w:r w:rsidR="00BA265E" w:rsidRPr="00CA1E8A">
        <w:rPr>
          <w:rFonts w:cs="Times New Roman"/>
          <w:color w:val="000000" w:themeColor="text1"/>
          <w:sz w:val="20"/>
          <w:szCs w:val="20"/>
        </w:rPr>
        <w:t xml:space="preserve"> jako</w:t>
      </w:r>
      <w:r w:rsidR="000C7819" w:rsidRPr="00CA1E8A">
        <w:rPr>
          <w:rFonts w:cs="Times New Roman"/>
          <w:color w:val="000000" w:themeColor="text1"/>
          <w:sz w:val="20"/>
          <w:szCs w:val="20"/>
        </w:rPr>
        <w:t xml:space="preserve"> typický prv</w:t>
      </w:r>
      <w:r w:rsidR="00BA265E" w:rsidRPr="00CA1E8A">
        <w:rPr>
          <w:rFonts w:cs="Times New Roman"/>
          <w:color w:val="000000" w:themeColor="text1"/>
          <w:sz w:val="20"/>
          <w:szCs w:val="20"/>
        </w:rPr>
        <w:t>ek</w:t>
      </w:r>
      <w:r w:rsidR="000C7819" w:rsidRPr="00CA1E8A">
        <w:rPr>
          <w:rFonts w:cs="Times New Roman"/>
          <w:color w:val="000000" w:themeColor="text1"/>
          <w:sz w:val="20"/>
          <w:szCs w:val="20"/>
        </w:rPr>
        <w:t xml:space="preserve">, tady </w:t>
      </w:r>
      <w:r w:rsidR="00456B5C" w:rsidRPr="00CA1E8A">
        <w:rPr>
          <w:rFonts w:cs="Times New Roman"/>
          <w:color w:val="000000" w:themeColor="text1"/>
          <w:sz w:val="20"/>
          <w:szCs w:val="20"/>
        </w:rPr>
        <w:t>pro</w:t>
      </w:r>
      <w:r w:rsidR="000C7819" w:rsidRPr="00CA1E8A">
        <w:rPr>
          <w:rFonts w:cs="Times New Roman"/>
          <w:color w:val="000000" w:themeColor="text1"/>
          <w:sz w:val="20"/>
          <w:szCs w:val="20"/>
        </w:rPr>
        <w:t xml:space="preserve"> tábor</w:t>
      </w:r>
      <w:r w:rsidR="00456B5C" w:rsidRPr="00CA1E8A">
        <w:rPr>
          <w:rFonts w:cs="Times New Roman"/>
          <w:color w:val="000000" w:themeColor="text1"/>
          <w:sz w:val="20"/>
          <w:szCs w:val="20"/>
        </w:rPr>
        <w:t>. T</w:t>
      </w:r>
      <w:r w:rsidR="000C7819" w:rsidRPr="00CA1E8A">
        <w:rPr>
          <w:rFonts w:cs="Times New Roman"/>
          <w:color w:val="000000" w:themeColor="text1"/>
          <w:sz w:val="20"/>
          <w:szCs w:val="20"/>
        </w:rPr>
        <w:t xml:space="preserve">akový typ táboru, který máte v lese, ale </w:t>
      </w:r>
      <w:r w:rsidR="00FD5ED5" w:rsidRPr="00CA1E8A">
        <w:rPr>
          <w:rFonts w:cs="Times New Roman"/>
          <w:color w:val="000000" w:themeColor="text1"/>
          <w:sz w:val="20"/>
          <w:szCs w:val="20"/>
        </w:rPr>
        <w:t xml:space="preserve">že </w:t>
      </w:r>
      <w:r w:rsidR="00456B5C" w:rsidRPr="00CA1E8A">
        <w:rPr>
          <w:rFonts w:cs="Times New Roman"/>
          <w:color w:val="000000" w:themeColor="text1"/>
          <w:sz w:val="20"/>
          <w:szCs w:val="20"/>
        </w:rPr>
        <w:t>určitě</w:t>
      </w:r>
      <w:r w:rsidR="000C7819" w:rsidRPr="00CA1E8A">
        <w:rPr>
          <w:rFonts w:cs="Times New Roman"/>
          <w:color w:val="000000" w:themeColor="text1"/>
          <w:sz w:val="20"/>
          <w:szCs w:val="20"/>
        </w:rPr>
        <w:t xml:space="preserve"> by se to dalo využít</w:t>
      </w:r>
      <w:r w:rsidR="00CF57DE" w:rsidRPr="00CA1E8A">
        <w:rPr>
          <w:rFonts w:cs="Times New Roman"/>
          <w:color w:val="000000" w:themeColor="text1"/>
          <w:sz w:val="20"/>
          <w:szCs w:val="20"/>
        </w:rPr>
        <w:t>. Je spousta takových těch</w:t>
      </w:r>
      <w:r w:rsidR="00A01DF9" w:rsidRPr="00CA1E8A">
        <w:rPr>
          <w:rFonts w:cs="Times New Roman"/>
          <w:color w:val="000000" w:themeColor="text1"/>
          <w:sz w:val="20"/>
          <w:szCs w:val="20"/>
        </w:rPr>
        <w:t xml:space="preserve"> </w:t>
      </w:r>
      <w:r w:rsidR="00CF57DE" w:rsidRPr="00CA1E8A">
        <w:rPr>
          <w:rFonts w:cs="Times New Roman"/>
          <w:color w:val="000000" w:themeColor="text1"/>
          <w:sz w:val="20"/>
          <w:szCs w:val="20"/>
        </w:rPr>
        <w:t>vědeckých</w:t>
      </w:r>
      <w:r w:rsidR="00A01DF9" w:rsidRPr="00CA1E8A">
        <w:rPr>
          <w:rFonts w:cs="Times New Roman"/>
          <w:color w:val="000000" w:themeColor="text1"/>
          <w:sz w:val="20"/>
          <w:szCs w:val="20"/>
        </w:rPr>
        <w:t xml:space="preserve"> táborů a haitech táborů a těch jakože</w:t>
      </w:r>
      <w:r w:rsidR="00CF57DE" w:rsidRPr="00CA1E8A">
        <w:rPr>
          <w:rFonts w:cs="Times New Roman"/>
          <w:color w:val="000000" w:themeColor="text1"/>
          <w:sz w:val="20"/>
          <w:szCs w:val="20"/>
        </w:rPr>
        <w:t xml:space="preserve"> </w:t>
      </w:r>
      <w:r w:rsidR="0078180C" w:rsidRPr="00CA1E8A">
        <w:rPr>
          <w:rFonts w:cs="Times New Roman"/>
          <w:color w:val="000000" w:themeColor="text1"/>
          <w:sz w:val="20"/>
          <w:szCs w:val="20"/>
        </w:rPr>
        <w:t>elektro</w:t>
      </w:r>
      <w:r w:rsidR="00CF57DE" w:rsidRPr="00CA1E8A">
        <w:rPr>
          <w:rFonts w:cs="Times New Roman"/>
          <w:color w:val="000000" w:themeColor="text1"/>
          <w:sz w:val="20"/>
          <w:szCs w:val="20"/>
        </w:rPr>
        <w:t>. T</w:t>
      </w:r>
      <w:r w:rsidR="00A01DF9" w:rsidRPr="00CA1E8A">
        <w:rPr>
          <w:rFonts w:cs="Times New Roman"/>
          <w:color w:val="000000" w:themeColor="text1"/>
          <w:sz w:val="20"/>
          <w:szCs w:val="20"/>
        </w:rPr>
        <w:t xml:space="preserve">ak to si myslím, že tam by to </w:t>
      </w:r>
      <w:r w:rsidR="00FD5ED5" w:rsidRPr="00CA1E8A">
        <w:rPr>
          <w:rFonts w:cs="Times New Roman"/>
          <w:color w:val="000000" w:themeColor="text1"/>
          <w:sz w:val="20"/>
          <w:szCs w:val="20"/>
        </w:rPr>
        <w:t>třeba</w:t>
      </w:r>
    </w:p>
    <w:p w14:paraId="203220E4" w14:textId="67AC442D" w:rsidR="00A01DF9" w:rsidRPr="00CA1E8A" w:rsidRDefault="00A01DF9"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Nebo příměstské</w:t>
      </w:r>
    </w:p>
    <w:p w14:paraId="56C067C2" w14:textId="7C3F9EC0" w:rsidR="00A01DF9" w:rsidRPr="00CA1E8A" w:rsidRDefault="00A01DF9"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No nebo </w:t>
      </w:r>
      <w:r w:rsidR="00FD5ED5" w:rsidRPr="00CA1E8A">
        <w:rPr>
          <w:rFonts w:cs="Times New Roman"/>
          <w:color w:val="000000" w:themeColor="text1"/>
          <w:sz w:val="20"/>
          <w:szCs w:val="20"/>
        </w:rPr>
        <w:t>příměstské</w:t>
      </w:r>
      <w:r w:rsidR="00E62AAD" w:rsidRPr="00CA1E8A">
        <w:rPr>
          <w:rFonts w:cs="Times New Roman"/>
          <w:color w:val="000000" w:themeColor="text1"/>
          <w:sz w:val="20"/>
          <w:szCs w:val="20"/>
        </w:rPr>
        <w:t>. Jakože určitě</w:t>
      </w:r>
      <w:r w:rsidRPr="00CA1E8A">
        <w:rPr>
          <w:rFonts w:cs="Times New Roman"/>
          <w:color w:val="000000" w:themeColor="text1"/>
          <w:sz w:val="20"/>
          <w:szCs w:val="20"/>
        </w:rPr>
        <w:t xml:space="preserve"> </w:t>
      </w:r>
      <w:r w:rsidR="0082599A" w:rsidRPr="00CA1E8A">
        <w:rPr>
          <w:rFonts w:cs="Times New Roman"/>
          <w:color w:val="000000" w:themeColor="text1"/>
          <w:sz w:val="20"/>
          <w:szCs w:val="20"/>
        </w:rPr>
        <w:t>na tábor mi to přijde</w:t>
      </w:r>
      <w:r w:rsidRPr="00CA1E8A">
        <w:rPr>
          <w:rFonts w:cs="Times New Roman"/>
          <w:color w:val="000000" w:themeColor="text1"/>
          <w:sz w:val="20"/>
          <w:szCs w:val="20"/>
        </w:rPr>
        <w:t>. Ne</w:t>
      </w:r>
      <w:r w:rsidR="00AE6376" w:rsidRPr="00CA1E8A">
        <w:rPr>
          <w:rFonts w:cs="Times New Roman"/>
          <w:color w:val="000000" w:themeColor="text1"/>
          <w:sz w:val="20"/>
          <w:szCs w:val="20"/>
        </w:rPr>
        <w:t xml:space="preserve"> zrovna třeba jako</w:t>
      </w:r>
      <w:r w:rsidRPr="00CA1E8A">
        <w:rPr>
          <w:rFonts w:cs="Times New Roman"/>
          <w:color w:val="000000" w:themeColor="text1"/>
          <w:sz w:val="20"/>
          <w:szCs w:val="20"/>
        </w:rPr>
        <w:t>, ale na tábor jako doplnění</w:t>
      </w:r>
      <w:r w:rsidR="00B46D0E" w:rsidRPr="00CA1E8A">
        <w:rPr>
          <w:rFonts w:cs="Times New Roman"/>
          <w:color w:val="000000" w:themeColor="text1"/>
          <w:sz w:val="20"/>
          <w:szCs w:val="20"/>
        </w:rPr>
        <w:t xml:space="preserve"> a tak. </w:t>
      </w:r>
      <w:r w:rsidR="00AE6376" w:rsidRPr="00CA1E8A">
        <w:rPr>
          <w:rFonts w:cs="Times New Roman"/>
          <w:color w:val="000000" w:themeColor="text1"/>
          <w:sz w:val="20"/>
          <w:szCs w:val="20"/>
        </w:rPr>
        <w:t>Že</w:t>
      </w:r>
      <w:r w:rsidR="00B46D0E" w:rsidRPr="00CA1E8A">
        <w:rPr>
          <w:rFonts w:cs="Times New Roman"/>
          <w:color w:val="000000" w:themeColor="text1"/>
          <w:sz w:val="20"/>
          <w:szCs w:val="20"/>
        </w:rPr>
        <w:t xml:space="preserve"> to má určitě využití.</w:t>
      </w:r>
    </w:p>
    <w:p w14:paraId="3CEB6785" w14:textId="1CDCB2A9" w:rsidR="00B46D0E"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E209F7" w:rsidRPr="00CA1E8A">
        <w:rPr>
          <w:rFonts w:cs="Times New Roman"/>
          <w:color w:val="000000" w:themeColor="text1"/>
          <w:sz w:val="20"/>
          <w:szCs w:val="20"/>
        </w:rPr>
        <w:t>J</w:t>
      </w:r>
      <w:r w:rsidR="00B46D0E" w:rsidRPr="00CA1E8A">
        <w:rPr>
          <w:rFonts w:cs="Times New Roman"/>
          <w:color w:val="000000" w:themeColor="text1"/>
          <w:sz w:val="20"/>
          <w:szCs w:val="20"/>
        </w:rPr>
        <w:t>á jsem byl jenom u té první hry. U toho kódování a</w:t>
      </w:r>
      <w:r w:rsidR="000D6B3B" w:rsidRPr="00CA1E8A">
        <w:rPr>
          <w:rFonts w:cs="Times New Roman"/>
          <w:color w:val="000000" w:themeColor="text1"/>
          <w:sz w:val="20"/>
          <w:szCs w:val="20"/>
        </w:rPr>
        <w:t xml:space="preserve"> </w:t>
      </w:r>
      <w:r w:rsidR="00B46D0E" w:rsidRPr="00CA1E8A">
        <w:rPr>
          <w:rFonts w:cs="Times New Roman"/>
          <w:color w:val="000000" w:themeColor="text1"/>
          <w:sz w:val="20"/>
          <w:szCs w:val="20"/>
        </w:rPr>
        <w:t>myslím si, že</w:t>
      </w:r>
      <w:r w:rsidR="0017475F" w:rsidRPr="00CA1E8A">
        <w:rPr>
          <w:rFonts w:cs="Times New Roman"/>
          <w:color w:val="000000" w:themeColor="text1"/>
          <w:sz w:val="20"/>
          <w:szCs w:val="20"/>
        </w:rPr>
        <w:t xml:space="preserve">. Já </w:t>
      </w:r>
      <w:r w:rsidR="00B46D0E" w:rsidRPr="00CA1E8A">
        <w:rPr>
          <w:rFonts w:cs="Times New Roman"/>
          <w:color w:val="000000" w:themeColor="text1"/>
          <w:sz w:val="20"/>
          <w:szCs w:val="20"/>
        </w:rPr>
        <w:t xml:space="preserve">jsem </w:t>
      </w:r>
      <w:r w:rsidR="0017475F" w:rsidRPr="00CA1E8A">
        <w:rPr>
          <w:rFonts w:cs="Times New Roman"/>
          <w:color w:val="000000" w:themeColor="text1"/>
          <w:sz w:val="20"/>
          <w:szCs w:val="20"/>
        </w:rPr>
        <w:t xml:space="preserve">jako </w:t>
      </w:r>
      <w:r w:rsidR="00B46D0E" w:rsidRPr="00CA1E8A">
        <w:rPr>
          <w:rFonts w:cs="Times New Roman"/>
          <w:color w:val="000000" w:themeColor="text1"/>
          <w:sz w:val="20"/>
          <w:szCs w:val="20"/>
        </w:rPr>
        <w:t>př</w:t>
      </w:r>
      <w:r w:rsidR="0017475F" w:rsidRPr="00CA1E8A">
        <w:rPr>
          <w:rFonts w:cs="Times New Roman"/>
          <w:color w:val="000000" w:themeColor="text1"/>
          <w:sz w:val="20"/>
          <w:szCs w:val="20"/>
        </w:rPr>
        <w:t>e</w:t>
      </w:r>
      <w:r w:rsidR="00B46D0E" w:rsidRPr="00CA1E8A">
        <w:rPr>
          <w:rFonts w:cs="Times New Roman"/>
          <w:color w:val="000000" w:themeColor="text1"/>
          <w:sz w:val="20"/>
          <w:szCs w:val="20"/>
        </w:rPr>
        <w:t xml:space="preserve">mýšlel, co všechno by s tím šlo udělat a má to strašný potenciál a mě </w:t>
      </w:r>
      <w:r w:rsidR="00420EF2" w:rsidRPr="00CA1E8A">
        <w:rPr>
          <w:rFonts w:cs="Times New Roman"/>
          <w:color w:val="000000" w:themeColor="text1"/>
          <w:sz w:val="20"/>
          <w:szCs w:val="20"/>
        </w:rPr>
        <w:t xml:space="preserve">to přijde </w:t>
      </w:r>
      <w:r w:rsidR="00D3679C" w:rsidRPr="00CA1E8A">
        <w:rPr>
          <w:rFonts w:cs="Times New Roman"/>
          <w:color w:val="000000" w:themeColor="text1"/>
          <w:sz w:val="20"/>
          <w:szCs w:val="20"/>
        </w:rPr>
        <w:t>strašně</w:t>
      </w:r>
      <w:r w:rsidR="00420EF2" w:rsidRPr="00CA1E8A">
        <w:rPr>
          <w:rFonts w:cs="Times New Roman"/>
          <w:color w:val="000000" w:themeColor="text1"/>
          <w:sz w:val="20"/>
          <w:szCs w:val="20"/>
        </w:rPr>
        <w:t xml:space="preserve"> moc univerzální</w:t>
      </w:r>
      <w:r w:rsidR="00641215">
        <w:rPr>
          <w:rFonts w:cs="Times New Roman"/>
          <w:color w:val="000000" w:themeColor="text1"/>
          <w:sz w:val="20"/>
          <w:szCs w:val="20"/>
        </w:rPr>
        <w:t>,</w:t>
      </w:r>
      <w:r w:rsidR="00420EF2" w:rsidRPr="00CA1E8A">
        <w:rPr>
          <w:rFonts w:cs="Times New Roman"/>
          <w:color w:val="000000" w:themeColor="text1"/>
          <w:sz w:val="20"/>
          <w:szCs w:val="20"/>
        </w:rPr>
        <w:t xml:space="preserve"> protože tam můžeš jakoby, jsem přemýšlel, u kterých </w:t>
      </w:r>
      <w:r w:rsidR="00D3679C" w:rsidRPr="00CA1E8A">
        <w:rPr>
          <w:rFonts w:cs="Times New Roman"/>
          <w:color w:val="000000" w:themeColor="text1"/>
          <w:sz w:val="20"/>
          <w:szCs w:val="20"/>
        </w:rPr>
        <w:t>všech</w:t>
      </w:r>
      <w:r w:rsidR="00420EF2" w:rsidRPr="00CA1E8A">
        <w:rPr>
          <w:rFonts w:cs="Times New Roman"/>
          <w:color w:val="000000" w:themeColor="text1"/>
          <w:sz w:val="20"/>
          <w:szCs w:val="20"/>
        </w:rPr>
        <w:t xml:space="preserve"> her ba to </w:t>
      </w:r>
      <w:r w:rsidR="00D3679C" w:rsidRPr="00CA1E8A">
        <w:rPr>
          <w:rFonts w:cs="Times New Roman"/>
          <w:color w:val="000000" w:themeColor="text1"/>
          <w:sz w:val="20"/>
          <w:szCs w:val="20"/>
        </w:rPr>
        <w:t>teoreticky</w:t>
      </w:r>
      <w:r w:rsidR="00420EF2" w:rsidRPr="00CA1E8A">
        <w:rPr>
          <w:rFonts w:cs="Times New Roman"/>
          <w:color w:val="000000" w:themeColor="text1"/>
          <w:sz w:val="20"/>
          <w:szCs w:val="20"/>
        </w:rPr>
        <w:t xml:space="preserve"> šlo použít a</w:t>
      </w:r>
      <w:r w:rsidR="00D20BE3" w:rsidRPr="00CA1E8A">
        <w:rPr>
          <w:rFonts w:cs="Times New Roman"/>
          <w:color w:val="000000" w:themeColor="text1"/>
          <w:sz w:val="20"/>
          <w:szCs w:val="20"/>
        </w:rPr>
        <w:t xml:space="preserve"> </w:t>
      </w:r>
      <w:r w:rsidR="00420EF2" w:rsidRPr="00CA1E8A">
        <w:rPr>
          <w:rFonts w:cs="Times New Roman"/>
          <w:color w:val="000000" w:themeColor="text1"/>
          <w:sz w:val="20"/>
          <w:szCs w:val="20"/>
        </w:rPr>
        <w:t xml:space="preserve">to je strašná </w:t>
      </w:r>
      <w:r w:rsidR="00421CD3" w:rsidRPr="00CA1E8A">
        <w:rPr>
          <w:rFonts w:cs="Times New Roman"/>
          <w:color w:val="000000" w:themeColor="text1"/>
          <w:sz w:val="20"/>
          <w:szCs w:val="20"/>
        </w:rPr>
        <w:t>spousta</w:t>
      </w:r>
      <w:r w:rsidR="00420EF2" w:rsidRPr="00CA1E8A">
        <w:rPr>
          <w:rFonts w:cs="Times New Roman"/>
          <w:color w:val="000000" w:themeColor="text1"/>
          <w:sz w:val="20"/>
          <w:szCs w:val="20"/>
        </w:rPr>
        <w:t xml:space="preserve"> her, kde bys mohla nahradit, nebo něco přidat nebo něco. A to se mi </w:t>
      </w:r>
      <w:r w:rsidR="004C1322" w:rsidRPr="00CA1E8A">
        <w:rPr>
          <w:rFonts w:cs="Times New Roman"/>
          <w:color w:val="000000" w:themeColor="text1"/>
          <w:sz w:val="20"/>
          <w:szCs w:val="20"/>
        </w:rPr>
        <w:t xml:space="preserve">fakt </w:t>
      </w:r>
      <w:r w:rsidR="00420EF2" w:rsidRPr="00CA1E8A">
        <w:rPr>
          <w:rFonts w:cs="Times New Roman"/>
          <w:color w:val="000000" w:themeColor="text1"/>
          <w:sz w:val="20"/>
          <w:szCs w:val="20"/>
        </w:rPr>
        <w:t xml:space="preserve">na tom líbí, že to můžeš fakt </w:t>
      </w:r>
      <w:r w:rsidR="00421CD3" w:rsidRPr="00CA1E8A">
        <w:rPr>
          <w:rFonts w:cs="Times New Roman"/>
          <w:color w:val="000000" w:themeColor="text1"/>
          <w:sz w:val="20"/>
          <w:szCs w:val="20"/>
        </w:rPr>
        <w:t>jakoby</w:t>
      </w:r>
      <w:r w:rsidR="00D20BE3" w:rsidRPr="00CA1E8A">
        <w:rPr>
          <w:rFonts w:cs="Times New Roman"/>
          <w:color w:val="000000" w:themeColor="text1"/>
          <w:sz w:val="20"/>
          <w:szCs w:val="20"/>
        </w:rPr>
        <w:t>.</w:t>
      </w:r>
      <w:r w:rsidR="00420EF2" w:rsidRPr="00CA1E8A">
        <w:rPr>
          <w:rFonts w:cs="Times New Roman"/>
          <w:color w:val="000000" w:themeColor="text1"/>
          <w:sz w:val="20"/>
          <w:szCs w:val="20"/>
        </w:rPr>
        <w:t xml:space="preserve"> </w:t>
      </w:r>
      <w:r w:rsidR="00421CD3" w:rsidRPr="00CA1E8A">
        <w:rPr>
          <w:rFonts w:cs="Times New Roman"/>
          <w:color w:val="000000" w:themeColor="text1"/>
          <w:sz w:val="20"/>
          <w:szCs w:val="20"/>
        </w:rPr>
        <w:t>S</w:t>
      </w:r>
      <w:r w:rsidR="00420EF2" w:rsidRPr="00CA1E8A">
        <w:rPr>
          <w:rFonts w:cs="Times New Roman"/>
          <w:color w:val="000000" w:themeColor="text1"/>
          <w:sz w:val="20"/>
          <w:szCs w:val="20"/>
        </w:rPr>
        <w:t xml:space="preserve">poustu věcí to může mít, spoustu </w:t>
      </w:r>
      <w:r w:rsidR="00420EF2" w:rsidRPr="00CA1E8A">
        <w:rPr>
          <w:rFonts w:cs="Times New Roman"/>
          <w:color w:val="000000" w:themeColor="text1"/>
          <w:sz w:val="20"/>
          <w:szCs w:val="20"/>
        </w:rPr>
        <w:lastRenderedPageBreak/>
        <w:t>těch jako</w:t>
      </w:r>
      <w:r w:rsidR="00421CD3" w:rsidRPr="00CA1E8A">
        <w:rPr>
          <w:rFonts w:cs="Times New Roman"/>
          <w:color w:val="000000" w:themeColor="text1"/>
          <w:sz w:val="20"/>
          <w:szCs w:val="20"/>
        </w:rPr>
        <w:t>by</w:t>
      </w:r>
      <w:r w:rsidR="00420EF2" w:rsidRPr="00CA1E8A">
        <w:rPr>
          <w:rFonts w:cs="Times New Roman"/>
          <w:color w:val="000000" w:themeColor="text1"/>
          <w:sz w:val="20"/>
          <w:szCs w:val="20"/>
        </w:rPr>
        <w:t xml:space="preserve"> programů na to jde ještě </w:t>
      </w:r>
      <w:r w:rsidR="00D20BE3" w:rsidRPr="00CA1E8A">
        <w:rPr>
          <w:rFonts w:cs="Times New Roman"/>
          <w:color w:val="000000" w:themeColor="text1"/>
          <w:sz w:val="20"/>
          <w:szCs w:val="20"/>
        </w:rPr>
        <w:t xml:space="preserve">vymyslet, </w:t>
      </w:r>
      <w:r w:rsidR="00420EF2" w:rsidRPr="00CA1E8A">
        <w:rPr>
          <w:rFonts w:cs="Times New Roman"/>
          <w:color w:val="000000" w:themeColor="text1"/>
          <w:sz w:val="20"/>
          <w:szCs w:val="20"/>
        </w:rPr>
        <w:t xml:space="preserve">dodělat a </w:t>
      </w:r>
      <w:r w:rsidR="003D20E0" w:rsidRPr="00CA1E8A">
        <w:rPr>
          <w:rFonts w:cs="Times New Roman"/>
          <w:color w:val="000000" w:themeColor="text1"/>
          <w:sz w:val="20"/>
          <w:szCs w:val="20"/>
        </w:rPr>
        <w:t>jako myslím si, že t</w:t>
      </w:r>
      <w:r w:rsidR="00D20BE3" w:rsidRPr="00CA1E8A">
        <w:rPr>
          <w:rFonts w:cs="Times New Roman"/>
          <w:color w:val="000000" w:themeColor="text1"/>
          <w:sz w:val="20"/>
          <w:szCs w:val="20"/>
        </w:rPr>
        <w:t>am</w:t>
      </w:r>
      <w:r w:rsidR="003D20E0" w:rsidRPr="00CA1E8A">
        <w:rPr>
          <w:rFonts w:cs="Times New Roman"/>
          <w:color w:val="000000" w:themeColor="text1"/>
          <w:sz w:val="20"/>
          <w:szCs w:val="20"/>
        </w:rPr>
        <w:t xml:space="preserve"> fakt jde spoustu </w:t>
      </w:r>
      <w:r w:rsidR="00E36D92" w:rsidRPr="00CA1E8A">
        <w:rPr>
          <w:rFonts w:cs="Times New Roman"/>
          <w:color w:val="000000" w:themeColor="text1"/>
          <w:sz w:val="20"/>
          <w:szCs w:val="20"/>
        </w:rPr>
        <w:t>věcí ještě dodělat</w:t>
      </w:r>
      <w:r w:rsidR="003D20E0" w:rsidRPr="00CA1E8A">
        <w:rPr>
          <w:rFonts w:cs="Times New Roman"/>
          <w:color w:val="000000" w:themeColor="text1"/>
          <w:sz w:val="20"/>
          <w:szCs w:val="20"/>
        </w:rPr>
        <w:t xml:space="preserve">. No akorát je to prostě v lese </w:t>
      </w:r>
      <w:r w:rsidR="005F4487" w:rsidRPr="00CA1E8A">
        <w:rPr>
          <w:rFonts w:cs="Times New Roman"/>
          <w:color w:val="000000" w:themeColor="text1"/>
          <w:sz w:val="20"/>
          <w:szCs w:val="20"/>
        </w:rPr>
        <w:t>svítící</w:t>
      </w:r>
      <w:r w:rsidR="003D20E0" w:rsidRPr="00CA1E8A">
        <w:rPr>
          <w:rFonts w:cs="Times New Roman"/>
          <w:color w:val="000000" w:themeColor="text1"/>
          <w:sz w:val="20"/>
          <w:szCs w:val="20"/>
        </w:rPr>
        <w:t xml:space="preserve"> krabice, úplně se to </w:t>
      </w:r>
      <w:r w:rsidR="005F4487" w:rsidRPr="00CA1E8A">
        <w:rPr>
          <w:rFonts w:cs="Times New Roman"/>
          <w:color w:val="000000" w:themeColor="text1"/>
          <w:sz w:val="20"/>
          <w:szCs w:val="20"/>
        </w:rPr>
        <w:t>t</w:t>
      </w:r>
      <w:r w:rsidR="003D20E0" w:rsidRPr="00CA1E8A">
        <w:rPr>
          <w:rFonts w:cs="Times New Roman"/>
          <w:color w:val="000000" w:themeColor="text1"/>
          <w:sz w:val="20"/>
          <w:szCs w:val="20"/>
        </w:rPr>
        <w:t xml:space="preserve">am nehodí, ale taky jsem přemýšlel, jak by to šlo zamaskovat, aby to tak </w:t>
      </w:r>
      <w:r w:rsidR="00CC05AE" w:rsidRPr="00CA1E8A">
        <w:rPr>
          <w:rFonts w:cs="Times New Roman"/>
          <w:color w:val="000000" w:themeColor="text1"/>
          <w:sz w:val="20"/>
          <w:szCs w:val="20"/>
        </w:rPr>
        <w:t>n</w:t>
      </w:r>
      <w:r w:rsidR="003D20E0" w:rsidRPr="00CA1E8A">
        <w:rPr>
          <w:rFonts w:cs="Times New Roman"/>
          <w:color w:val="000000" w:themeColor="text1"/>
          <w:sz w:val="20"/>
          <w:szCs w:val="20"/>
        </w:rPr>
        <w:t>evypadalo</w:t>
      </w:r>
      <w:r w:rsidR="005F4487" w:rsidRPr="00CA1E8A">
        <w:rPr>
          <w:rFonts w:cs="Times New Roman"/>
          <w:color w:val="000000" w:themeColor="text1"/>
          <w:sz w:val="20"/>
          <w:szCs w:val="20"/>
        </w:rPr>
        <w:t>. A</w:t>
      </w:r>
      <w:r w:rsidR="00CC05AE" w:rsidRPr="00CA1E8A">
        <w:rPr>
          <w:rFonts w:cs="Times New Roman"/>
          <w:color w:val="000000" w:themeColor="text1"/>
          <w:sz w:val="20"/>
          <w:szCs w:val="20"/>
        </w:rPr>
        <w:t xml:space="preserve">le je to pěkná krabička. Je to pěkná hračka no. </w:t>
      </w:r>
    </w:p>
    <w:p w14:paraId="0276B679" w14:textId="05796E52" w:rsidR="00CC05AE"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CC05AE" w:rsidRPr="00CA1E8A">
        <w:rPr>
          <w:rFonts w:cs="Times New Roman"/>
          <w:color w:val="000000" w:themeColor="text1"/>
          <w:sz w:val="20"/>
          <w:szCs w:val="20"/>
        </w:rPr>
        <w:t>Já jsem to teda ani jednou neviděl v</w:t>
      </w:r>
      <w:r w:rsidR="00D1149D" w:rsidRPr="00CA1E8A">
        <w:rPr>
          <w:rFonts w:cs="Times New Roman"/>
          <w:color w:val="000000" w:themeColor="text1"/>
          <w:sz w:val="20"/>
          <w:szCs w:val="20"/>
        </w:rPr>
        <w:t> </w:t>
      </w:r>
      <w:r w:rsidR="00CC05AE" w:rsidRPr="00CA1E8A">
        <w:rPr>
          <w:rFonts w:cs="Times New Roman"/>
          <w:color w:val="000000" w:themeColor="text1"/>
          <w:sz w:val="20"/>
          <w:szCs w:val="20"/>
        </w:rPr>
        <w:t>akci</w:t>
      </w:r>
      <w:r w:rsidR="00D1149D" w:rsidRPr="00CA1E8A">
        <w:rPr>
          <w:rFonts w:cs="Times New Roman"/>
          <w:color w:val="000000" w:themeColor="text1"/>
          <w:sz w:val="20"/>
          <w:szCs w:val="20"/>
        </w:rPr>
        <w:t xml:space="preserve"> pořádně. T</w:t>
      </w:r>
      <w:r w:rsidR="005A3559" w:rsidRPr="00CA1E8A">
        <w:rPr>
          <w:rFonts w:cs="Times New Roman"/>
          <w:color w:val="000000" w:themeColor="text1"/>
          <w:sz w:val="20"/>
          <w:szCs w:val="20"/>
        </w:rPr>
        <w:t>akže nevím</w:t>
      </w:r>
      <w:r w:rsidR="00D1149D" w:rsidRPr="00CA1E8A">
        <w:rPr>
          <w:rFonts w:cs="Times New Roman"/>
          <w:color w:val="000000" w:themeColor="text1"/>
          <w:sz w:val="20"/>
          <w:szCs w:val="20"/>
        </w:rPr>
        <w:t>. Ale</w:t>
      </w:r>
      <w:r w:rsidR="005A3559" w:rsidRPr="00CA1E8A">
        <w:rPr>
          <w:rFonts w:cs="Times New Roman"/>
          <w:color w:val="000000" w:themeColor="text1"/>
          <w:sz w:val="20"/>
          <w:szCs w:val="20"/>
        </w:rPr>
        <w:t xml:space="preserve"> jako</w:t>
      </w:r>
      <w:r w:rsidR="00D1149D" w:rsidRPr="00CA1E8A">
        <w:rPr>
          <w:rFonts w:cs="Times New Roman"/>
          <w:color w:val="000000" w:themeColor="text1"/>
          <w:sz w:val="20"/>
          <w:szCs w:val="20"/>
        </w:rPr>
        <w:t>že</w:t>
      </w:r>
      <w:r w:rsidR="005A3559" w:rsidRPr="00CA1E8A">
        <w:rPr>
          <w:rFonts w:cs="Times New Roman"/>
          <w:color w:val="000000" w:themeColor="text1"/>
          <w:sz w:val="20"/>
          <w:szCs w:val="20"/>
        </w:rPr>
        <w:t xml:space="preserve"> so</w:t>
      </w:r>
      <w:r w:rsidR="00D1149D" w:rsidRPr="00CA1E8A">
        <w:rPr>
          <w:rFonts w:cs="Times New Roman"/>
          <w:color w:val="000000" w:themeColor="text1"/>
          <w:sz w:val="20"/>
          <w:szCs w:val="20"/>
        </w:rPr>
        <w:t>u</w:t>
      </w:r>
      <w:r w:rsidR="005A3559" w:rsidRPr="00CA1E8A">
        <w:rPr>
          <w:rFonts w:cs="Times New Roman"/>
          <w:color w:val="000000" w:themeColor="text1"/>
          <w:sz w:val="20"/>
          <w:szCs w:val="20"/>
        </w:rPr>
        <w:t>hlasím, se vším, co tady padlo. Napadá mě, že potom ještě</w:t>
      </w:r>
      <w:r w:rsidR="00D1149D" w:rsidRPr="00CA1E8A">
        <w:rPr>
          <w:rFonts w:cs="Times New Roman"/>
          <w:color w:val="000000" w:themeColor="text1"/>
          <w:sz w:val="20"/>
          <w:szCs w:val="20"/>
        </w:rPr>
        <w:t xml:space="preserve"> hodně</w:t>
      </w:r>
      <w:r w:rsidR="002C0E73" w:rsidRPr="00CA1E8A">
        <w:rPr>
          <w:rFonts w:cs="Times New Roman"/>
          <w:color w:val="000000" w:themeColor="text1"/>
          <w:sz w:val="20"/>
          <w:szCs w:val="20"/>
        </w:rPr>
        <w:t xml:space="preserve"> záleží na legendě, jakou jako máme třeba. Když máš třeb</w:t>
      </w:r>
      <w:r w:rsidR="00847E05" w:rsidRPr="00CA1E8A">
        <w:rPr>
          <w:rFonts w:cs="Times New Roman"/>
          <w:color w:val="000000" w:themeColor="text1"/>
          <w:sz w:val="20"/>
          <w:szCs w:val="20"/>
        </w:rPr>
        <w:t>a</w:t>
      </w:r>
      <w:r w:rsidR="002C0E73" w:rsidRPr="00CA1E8A">
        <w:rPr>
          <w:rFonts w:cs="Times New Roman"/>
          <w:color w:val="000000" w:themeColor="text1"/>
          <w:sz w:val="20"/>
          <w:szCs w:val="20"/>
        </w:rPr>
        <w:t xml:space="preserve"> nějaké vesmír a tak</w:t>
      </w:r>
      <w:r w:rsidR="00847E05" w:rsidRPr="00CA1E8A">
        <w:rPr>
          <w:rFonts w:cs="Times New Roman"/>
          <w:color w:val="000000" w:themeColor="text1"/>
          <w:sz w:val="20"/>
          <w:szCs w:val="20"/>
        </w:rPr>
        <w:t>hle</w:t>
      </w:r>
      <w:r w:rsidR="002C0E73" w:rsidRPr="00CA1E8A">
        <w:rPr>
          <w:rFonts w:cs="Times New Roman"/>
          <w:color w:val="000000" w:themeColor="text1"/>
          <w:sz w:val="20"/>
          <w:szCs w:val="20"/>
        </w:rPr>
        <w:t>, tak je to jako w</w:t>
      </w:r>
      <w:r w:rsidR="00847E05" w:rsidRPr="00CA1E8A">
        <w:rPr>
          <w:rFonts w:cs="Times New Roman"/>
          <w:color w:val="000000" w:themeColor="text1"/>
          <w:sz w:val="20"/>
          <w:szCs w:val="20"/>
        </w:rPr>
        <w:t>haaaaat</w:t>
      </w:r>
      <w:r w:rsidR="002C0E73" w:rsidRPr="00CA1E8A">
        <w:rPr>
          <w:rFonts w:cs="Times New Roman"/>
          <w:color w:val="000000" w:themeColor="text1"/>
          <w:sz w:val="20"/>
          <w:szCs w:val="20"/>
        </w:rPr>
        <w:t>. Ale kdybys měla třeba středověk, tak úplně nevím</w:t>
      </w:r>
      <w:r w:rsidR="00847E05" w:rsidRPr="00CA1E8A">
        <w:rPr>
          <w:rFonts w:cs="Times New Roman"/>
          <w:color w:val="000000" w:themeColor="text1"/>
          <w:sz w:val="20"/>
          <w:szCs w:val="20"/>
        </w:rPr>
        <w:t>. A</w:t>
      </w:r>
      <w:r w:rsidR="002C0E73" w:rsidRPr="00CA1E8A">
        <w:rPr>
          <w:rFonts w:cs="Times New Roman"/>
          <w:color w:val="000000" w:themeColor="text1"/>
          <w:sz w:val="20"/>
          <w:szCs w:val="20"/>
        </w:rPr>
        <w:t xml:space="preserve">le jak říkal Forest, že pořád </w:t>
      </w:r>
      <w:r w:rsidR="00F61F11" w:rsidRPr="00CA1E8A">
        <w:rPr>
          <w:rFonts w:cs="Times New Roman"/>
          <w:color w:val="000000" w:themeColor="text1"/>
          <w:sz w:val="20"/>
          <w:szCs w:val="20"/>
        </w:rPr>
        <w:t xml:space="preserve">by se to podle mě </w:t>
      </w:r>
      <w:r w:rsidR="002C0E73" w:rsidRPr="00CA1E8A">
        <w:rPr>
          <w:rFonts w:cs="Times New Roman"/>
          <w:color w:val="000000" w:themeColor="text1"/>
          <w:sz w:val="20"/>
          <w:szCs w:val="20"/>
        </w:rPr>
        <w:t>dalo jak</w:t>
      </w:r>
      <w:r w:rsidR="0059744B" w:rsidRPr="00CA1E8A">
        <w:rPr>
          <w:rFonts w:cs="Times New Roman"/>
          <w:color w:val="000000" w:themeColor="text1"/>
          <w:sz w:val="20"/>
          <w:szCs w:val="20"/>
        </w:rPr>
        <w:t xml:space="preserve"> kdyby</w:t>
      </w:r>
      <w:r w:rsidR="002C0E73" w:rsidRPr="00CA1E8A">
        <w:rPr>
          <w:rFonts w:cs="Times New Roman"/>
          <w:color w:val="000000" w:themeColor="text1"/>
          <w:sz w:val="20"/>
          <w:szCs w:val="20"/>
        </w:rPr>
        <w:t xml:space="preserve"> obléknout do nějakého kabátu, jakoby, že </w:t>
      </w:r>
      <w:r w:rsidR="00640510" w:rsidRPr="00CA1E8A">
        <w:rPr>
          <w:rFonts w:cs="Times New Roman"/>
          <w:color w:val="000000" w:themeColor="text1"/>
          <w:sz w:val="20"/>
          <w:szCs w:val="20"/>
        </w:rPr>
        <w:t>nějak</w:t>
      </w:r>
      <w:r w:rsidR="002C0E73" w:rsidRPr="00CA1E8A">
        <w:rPr>
          <w:rFonts w:cs="Times New Roman"/>
          <w:color w:val="000000" w:themeColor="text1"/>
          <w:sz w:val="20"/>
          <w:szCs w:val="20"/>
        </w:rPr>
        <w:t xml:space="preserve"> </w:t>
      </w:r>
      <w:r w:rsidR="00640510" w:rsidRPr="00CA1E8A">
        <w:rPr>
          <w:rFonts w:cs="Times New Roman"/>
          <w:color w:val="000000" w:themeColor="text1"/>
          <w:sz w:val="20"/>
          <w:szCs w:val="20"/>
        </w:rPr>
        <w:t>přelepíš</w:t>
      </w:r>
      <w:r w:rsidR="002C0E73" w:rsidRPr="00CA1E8A">
        <w:rPr>
          <w:rFonts w:cs="Times New Roman"/>
          <w:color w:val="000000" w:themeColor="text1"/>
          <w:sz w:val="20"/>
          <w:szCs w:val="20"/>
        </w:rPr>
        <w:t xml:space="preserve"> něčím</w:t>
      </w:r>
      <w:r w:rsidR="00255E82" w:rsidRPr="00CA1E8A">
        <w:rPr>
          <w:rFonts w:cs="Times New Roman"/>
          <w:color w:val="000000" w:themeColor="text1"/>
          <w:sz w:val="20"/>
          <w:szCs w:val="20"/>
        </w:rPr>
        <w:t>.</w:t>
      </w:r>
    </w:p>
    <w:p w14:paraId="2F08C982" w14:textId="6A1F364C" w:rsidR="00255E82" w:rsidRPr="00CA1E8A" w:rsidRDefault="00255E82"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Je to škaredé.</w:t>
      </w:r>
    </w:p>
    <w:p w14:paraId="4A72E9FC" w14:textId="02C4644B" w:rsidR="00255E82" w:rsidRPr="00CA1E8A" w:rsidRDefault="00255E82"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Nějak by to šl</w:t>
      </w:r>
      <w:r w:rsidR="00640510" w:rsidRPr="00CA1E8A">
        <w:rPr>
          <w:rFonts w:cs="Times New Roman"/>
          <w:color w:val="000000" w:themeColor="text1"/>
          <w:sz w:val="20"/>
          <w:szCs w:val="20"/>
        </w:rPr>
        <w:t>o</w:t>
      </w:r>
      <w:r w:rsidRPr="00CA1E8A">
        <w:rPr>
          <w:rFonts w:cs="Times New Roman"/>
          <w:color w:val="000000" w:themeColor="text1"/>
          <w:sz w:val="20"/>
          <w:szCs w:val="20"/>
        </w:rPr>
        <w:t xml:space="preserve"> podle m</w:t>
      </w:r>
      <w:r w:rsidR="000B11A4" w:rsidRPr="00CA1E8A">
        <w:rPr>
          <w:rFonts w:cs="Times New Roman"/>
          <w:color w:val="000000" w:themeColor="text1"/>
          <w:sz w:val="20"/>
          <w:szCs w:val="20"/>
        </w:rPr>
        <w:t>ě. A</w:t>
      </w:r>
      <w:r w:rsidRPr="00CA1E8A">
        <w:rPr>
          <w:rFonts w:cs="Times New Roman"/>
          <w:color w:val="000000" w:themeColor="text1"/>
          <w:sz w:val="20"/>
          <w:szCs w:val="20"/>
        </w:rPr>
        <w:t xml:space="preserve">le to </w:t>
      </w:r>
      <w:r w:rsidR="00640510" w:rsidRPr="00CA1E8A">
        <w:rPr>
          <w:rFonts w:cs="Times New Roman"/>
          <w:color w:val="000000" w:themeColor="text1"/>
          <w:sz w:val="20"/>
          <w:szCs w:val="20"/>
        </w:rPr>
        <w:t>v</w:t>
      </w:r>
      <w:r w:rsidRPr="00CA1E8A">
        <w:rPr>
          <w:rFonts w:cs="Times New Roman"/>
          <w:color w:val="000000" w:themeColor="text1"/>
          <w:sz w:val="20"/>
          <w:szCs w:val="20"/>
        </w:rPr>
        <w:t>yužití se mi taky líbí</w:t>
      </w:r>
      <w:r w:rsidR="000B11A4" w:rsidRPr="00CA1E8A">
        <w:rPr>
          <w:rFonts w:cs="Times New Roman"/>
          <w:color w:val="000000" w:themeColor="text1"/>
          <w:sz w:val="20"/>
          <w:szCs w:val="20"/>
        </w:rPr>
        <w:t>, ž</w:t>
      </w:r>
      <w:r w:rsidRPr="00CA1E8A">
        <w:rPr>
          <w:rFonts w:cs="Times New Roman"/>
          <w:color w:val="000000" w:themeColor="text1"/>
          <w:sz w:val="20"/>
          <w:szCs w:val="20"/>
        </w:rPr>
        <w:t xml:space="preserve">e tam </w:t>
      </w:r>
      <w:r w:rsidR="003E18CD" w:rsidRPr="00CA1E8A">
        <w:rPr>
          <w:rFonts w:cs="Times New Roman"/>
          <w:color w:val="000000" w:themeColor="text1"/>
          <w:sz w:val="20"/>
          <w:szCs w:val="20"/>
        </w:rPr>
        <w:t xml:space="preserve">jednou se </w:t>
      </w:r>
      <w:r w:rsidR="000B11A4" w:rsidRPr="00CA1E8A">
        <w:rPr>
          <w:rFonts w:cs="Times New Roman"/>
          <w:color w:val="000000" w:themeColor="text1"/>
          <w:sz w:val="20"/>
          <w:szCs w:val="20"/>
        </w:rPr>
        <w:t xml:space="preserve">to </w:t>
      </w:r>
      <w:r w:rsidR="003E18CD" w:rsidRPr="00CA1E8A">
        <w:rPr>
          <w:rFonts w:cs="Times New Roman"/>
          <w:color w:val="000000" w:themeColor="text1"/>
          <w:sz w:val="20"/>
          <w:szCs w:val="20"/>
        </w:rPr>
        <w:t>otevře co 5 sekund, potom je to na kód, potom je to na tohlencto, tohlencto. Takž</w:t>
      </w:r>
      <w:r w:rsidR="00966607" w:rsidRPr="00CA1E8A">
        <w:rPr>
          <w:rFonts w:cs="Times New Roman"/>
          <w:color w:val="000000" w:themeColor="text1"/>
          <w:sz w:val="20"/>
          <w:szCs w:val="20"/>
        </w:rPr>
        <w:t>e. A</w:t>
      </w:r>
      <w:r w:rsidR="003E18CD" w:rsidRPr="00CA1E8A">
        <w:rPr>
          <w:rFonts w:cs="Times New Roman"/>
          <w:color w:val="000000" w:themeColor="text1"/>
          <w:sz w:val="20"/>
          <w:szCs w:val="20"/>
        </w:rPr>
        <w:t xml:space="preserve">le přijde mi to fajn, jakože jako nápad je to hodně hustej a </w:t>
      </w:r>
      <w:r w:rsidR="00247368" w:rsidRPr="00CA1E8A">
        <w:rPr>
          <w:rFonts w:cs="Times New Roman"/>
          <w:color w:val="000000" w:themeColor="text1"/>
          <w:sz w:val="20"/>
          <w:szCs w:val="20"/>
        </w:rPr>
        <w:t xml:space="preserve">souhlasím </w:t>
      </w:r>
      <w:r w:rsidR="00966607" w:rsidRPr="00CA1E8A">
        <w:rPr>
          <w:rFonts w:cs="Times New Roman"/>
          <w:color w:val="000000" w:themeColor="text1"/>
          <w:sz w:val="20"/>
          <w:szCs w:val="20"/>
        </w:rPr>
        <w:t xml:space="preserve">hodně </w:t>
      </w:r>
      <w:r w:rsidR="00247368" w:rsidRPr="00CA1E8A">
        <w:rPr>
          <w:rFonts w:cs="Times New Roman"/>
          <w:color w:val="000000" w:themeColor="text1"/>
          <w:sz w:val="20"/>
          <w:szCs w:val="20"/>
        </w:rPr>
        <w:t>s</w:t>
      </w:r>
      <w:r w:rsidR="00966607" w:rsidRPr="00CA1E8A">
        <w:rPr>
          <w:rFonts w:cs="Times New Roman"/>
          <w:color w:val="000000" w:themeColor="text1"/>
          <w:sz w:val="20"/>
          <w:szCs w:val="20"/>
        </w:rPr>
        <w:t xml:space="preserve"> t</w:t>
      </w:r>
      <w:r w:rsidR="00247368" w:rsidRPr="00CA1E8A">
        <w:rPr>
          <w:rFonts w:cs="Times New Roman"/>
          <w:color w:val="000000" w:themeColor="text1"/>
          <w:sz w:val="20"/>
          <w:szCs w:val="20"/>
        </w:rPr>
        <w:t xml:space="preserve">ím, že </w:t>
      </w:r>
      <w:r w:rsidR="005F3D00" w:rsidRPr="00CA1E8A">
        <w:rPr>
          <w:rFonts w:cs="Times New Roman"/>
          <w:color w:val="000000" w:themeColor="text1"/>
          <w:sz w:val="20"/>
          <w:szCs w:val="20"/>
        </w:rPr>
        <w:t>to je</w:t>
      </w:r>
      <w:r w:rsidR="00247368" w:rsidRPr="00CA1E8A">
        <w:rPr>
          <w:rFonts w:cs="Times New Roman"/>
          <w:color w:val="000000" w:themeColor="text1"/>
          <w:sz w:val="20"/>
          <w:szCs w:val="20"/>
        </w:rPr>
        <w:t xml:space="preserve"> fajn </w:t>
      </w:r>
      <w:r w:rsidR="00966607" w:rsidRPr="00CA1E8A">
        <w:rPr>
          <w:rFonts w:cs="Times New Roman"/>
          <w:color w:val="000000" w:themeColor="text1"/>
          <w:sz w:val="20"/>
          <w:szCs w:val="20"/>
        </w:rPr>
        <w:t xml:space="preserve">asi </w:t>
      </w:r>
      <w:r w:rsidR="00247368" w:rsidRPr="00CA1E8A">
        <w:rPr>
          <w:rFonts w:cs="Times New Roman"/>
          <w:color w:val="000000" w:themeColor="text1"/>
          <w:sz w:val="20"/>
          <w:szCs w:val="20"/>
        </w:rPr>
        <w:t>s tím doplněním</w:t>
      </w:r>
      <w:r w:rsidR="006F756C" w:rsidRPr="00CA1E8A">
        <w:rPr>
          <w:rFonts w:cs="Times New Roman"/>
          <w:color w:val="000000" w:themeColor="text1"/>
          <w:sz w:val="20"/>
          <w:szCs w:val="20"/>
        </w:rPr>
        <w:t>, třeba často</w:t>
      </w:r>
      <w:r w:rsidR="00247368" w:rsidRPr="00CA1E8A">
        <w:rPr>
          <w:rFonts w:cs="Times New Roman"/>
          <w:color w:val="000000" w:themeColor="text1"/>
          <w:sz w:val="20"/>
          <w:szCs w:val="20"/>
        </w:rPr>
        <w:t xml:space="preserve"> do toho počtu těch vedoucích. A taky </w:t>
      </w:r>
      <w:r w:rsidR="006F756C" w:rsidRPr="00CA1E8A">
        <w:rPr>
          <w:rFonts w:cs="Times New Roman"/>
          <w:color w:val="000000" w:themeColor="text1"/>
          <w:sz w:val="20"/>
          <w:szCs w:val="20"/>
        </w:rPr>
        <w:t>bych</w:t>
      </w:r>
      <w:r w:rsidR="00247368" w:rsidRPr="00CA1E8A">
        <w:rPr>
          <w:rFonts w:cs="Times New Roman"/>
          <w:color w:val="000000" w:themeColor="text1"/>
          <w:sz w:val="20"/>
          <w:szCs w:val="20"/>
        </w:rPr>
        <w:t xml:space="preserve"> to spíše </w:t>
      </w:r>
      <w:r w:rsidR="005F3D00" w:rsidRPr="00CA1E8A">
        <w:rPr>
          <w:rFonts w:cs="Times New Roman"/>
          <w:color w:val="000000" w:themeColor="text1"/>
          <w:sz w:val="20"/>
          <w:szCs w:val="20"/>
        </w:rPr>
        <w:t xml:space="preserve">jako, </w:t>
      </w:r>
      <w:r w:rsidR="00247368" w:rsidRPr="00CA1E8A">
        <w:rPr>
          <w:rFonts w:cs="Times New Roman"/>
          <w:color w:val="000000" w:themeColor="text1"/>
          <w:sz w:val="20"/>
          <w:szCs w:val="20"/>
        </w:rPr>
        <w:t>když už bych to používa</w:t>
      </w:r>
      <w:r w:rsidR="006F756C" w:rsidRPr="00CA1E8A">
        <w:rPr>
          <w:rFonts w:cs="Times New Roman"/>
          <w:color w:val="000000" w:themeColor="text1"/>
          <w:sz w:val="20"/>
          <w:szCs w:val="20"/>
        </w:rPr>
        <w:t>l</w:t>
      </w:r>
      <w:r w:rsidR="00247368" w:rsidRPr="00CA1E8A">
        <w:rPr>
          <w:rFonts w:cs="Times New Roman"/>
          <w:color w:val="000000" w:themeColor="text1"/>
          <w:sz w:val="20"/>
          <w:szCs w:val="20"/>
        </w:rPr>
        <w:t xml:space="preserve">, tak bych to taky </w:t>
      </w:r>
      <w:r w:rsidR="006F756C" w:rsidRPr="00CA1E8A">
        <w:rPr>
          <w:rFonts w:cs="Times New Roman"/>
          <w:color w:val="000000" w:themeColor="text1"/>
          <w:sz w:val="20"/>
          <w:szCs w:val="20"/>
        </w:rPr>
        <w:t xml:space="preserve">spíš </w:t>
      </w:r>
      <w:r w:rsidR="00247368" w:rsidRPr="00CA1E8A">
        <w:rPr>
          <w:rFonts w:cs="Times New Roman"/>
          <w:color w:val="000000" w:themeColor="text1"/>
          <w:sz w:val="20"/>
          <w:szCs w:val="20"/>
        </w:rPr>
        <w:t>nějak nakombinovat s</w:t>
      </w:r>
      <w:r w:rsidR="001076E5" w:rsidRPr="00CA1E8A">
        <w:rPr>
          <w:rFonts w:cs="Times New Roman"/>
          <w:color w:val="000000" w:themeColor="text1"/>
          <w:sz w:val="20"/>
          <w:szCs w:val="20"/>
        </w:rPr>
        <w:t> </w:t>
      </w:r>
      <w:r w:rsidR="00247368" w:rsidRPr="00CA1E8A">
        <w:rPr>
          <w:rFonts w:cs="Times New Roman"/>
          <w:color w:val="000000" w:themeColor="text1"/>
          <w:sz w:val="20"/>
          <w:szCs w:val="20"/>
        </w:rPr>
        <w:t>vedoucími</w:t>
      </w:r>
      <w:r w:rsidR="001076E5" w:rsidRPr="00CA1E8A">
        <w:rPr>
          <w:rFonts w:cs="Times New Roman"/>
          <w:color w:val="000000" w:themeColor="text1"/>
          <w:sz w:val="20"/>
          <w:szCs w:val="20"/>
        </w:rPr>
        <w:t>.</w:t>
      </w:r>
    </w:p>
    <w:p w14:paraId="2E625D81" w14:textId="21456061" w:rsidR="001076E5"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1076E5" w:rsidRPr="00CA1E8A">
        <w:rPr>
          <w:rFonts w:cs="Times New Roman"/>
          <w:color w:val="000000" w:themeColor="text1"/>
          <w:sz w:val="20"/>
          <w:szCs w:val="20"/>
        </w:rPr>
        <w:t xml:space="preserve">Tak já jsem to </w:t>
      </w:r>
      <w:r w:rsidR="005F3D00" w:rsidRPr="00CA1E8A">
        <w:rPr>
          <w:rFonts w:cs="Times New Roman"/>
          <w:color w:val="000000" w:themeColor="text1"/>
          <w:sz w:val="20"/>
          <w:szCs w:val="20"/>
        </w:rPr>
        <w:t xml:space="preserve">vlastně </w:t>
      </w:r>
      <w:r w:rsidR="001076E5" w:rsidRPr="00CA1E8A">
        <w:rPr>
          <w:rFonts w:cs="Times New Roman"/>
          <w:color w:val="000000" w:themeColor="text1"/>
          <w:sz w:val="20"/>
          <w:szCs w:val="20"/>
        </w:rPr>
        <w:t xml:space="preserve">neviděla </w:t>
      </w:r>
      <w:r w:rsidR="005F3D00" w:rsidRPr="00CA1E8A">
        <w:rPr>
          <w:rFonts w:cs="Times New Roman"/>
          <w:color w:val="000000" w:themeColor="text1"/>
          <w:sz w:val="20"/>
          <w:szCs w:val="20"/>
        </w:rPr>
        <w:t xml:space="preserve">jakoby </w:t>
      </w:r>
      <w:r w:rsidR="001076E5" w:rsidRPr="00CA1E8A">
        <w:rPr>
          <w:rFonts w:cs="Times New Roman"/>
          <w:color w:val="000000" w:themeColor="text1"/>
          <w:sz w:val="20"/>
          <w:szCs w:val="20"/>
        </w:rPr>
        <w:t>vůbec</w:t>
      </w:r>
      <w:r w:rsidR="00D1723F" w:rsidRPr="00CA1E8A">
        <w:rPr>
          <w:rFonts w:cs="Times New Roman"/>
          <w:color w:val="000000" w:themeColor="text1"/>
          <w:sz w:val="20"/>
          <w:szCs w:val="20"/>
        </w:rPr>
        <w:t>,</w:t>
      </w:r>
      <w:r w:rsidR="001076E5" w:rsidRPr="00CA1E8A">
        <w:rPr>
          <w:rFonts w:cs="Times New Roman"/>
          <w:color w:val="000000" w:themeColor="text1"/>
          <w:sz w:val="20"/>
          <w:szCs w:val="20"/>
        </w:rPr>
        <w:t xml:space="preserve"> jakože ty aktivity s</w:t>
      </w:r>
      <w:r w:rsidR="00D1723F" w:rsidRPr="00CA1E8A">
        <w:rPr>
          <w:rFonts w:cs="Times New Roman"/>
          <w:color w:val="000000" w:themeColor="text1"/>
          <w:sz w:val="20"/>
          <w:szCs w:val="20"/>
        </w:rPr>
        <w:t xml:space="preserve"> </w:t>
      </w:r>
      <w:r w:rsidR="001076E5" w:rsidRPr="00CA1E8A">
        <w:rPr>
          <w:rFonts w:cs="Times New Roman"/>
          <w:color w:val="000000" w:themeColor="text1"/>
          <w:sz w:val="20"/>
          <w:szCs w:val="20"/>
        </w:rPr>
        <w:t xml:space="preserve">těma krabička, ale vlastně </w:t>
      </w:r>
      <w:r w:rsidR="00D1723F" w:rsidRPr="00CA1E8A">
        <w:rPr>
          <w:rFonts w:cs="Times New Roman"/>
          <w:color w:val="000000" w:themeColor="text1"/>
          <w:sz w:val="20"/>
          <w:szCs w:val="20"/>
        </w:rPr>
        <w:t>se</w:t>
      </w:r>
      <w:r w:rsidR="001076E5" w:rsidRPr="00CA1E8A">
        <w:rPr>
          <w:rFonts w:cs="Times New Roman"/>
          <w:color w:val="000000" w:themeColor="text1"/>
          <w:sz w:val="20"/>
          <w:szCs w:val="20"/>
        </w:rPr>
        <w:t xml:space="preserve"> </w:t>
      </w:r>
      <w:r w:rsidR="00D1723F" w:rsidRPr="00CA1E8A">
        <w:rPr>
          <w:rFonts w:cs="Times New Roman"/>
          <w:color w:val="000000" w:themeColor="text1"/>
          <w:sz w:val="20"/>
          <w:szCs w:val="20"/>
        </w:rPr>
        <w:t>ztotožňuju</w:t>
      </w:r>
      <w:r w:rsidR="001076E5" w:rsidRPr="00CA1E8A">
        <w:rPr>
          <w:rFonts w:cs="Times New Roman"/>
          <w:color w:val="000000" w:themeColor="text1"/>
          <w:sz w:val="20"/>
          <w:szCs w:val="20"/>
        </w:rPr>
        <w:t xml:space="preserve"> s tím, co </w:t>
      </w:r>
      <w:r w:rsidR="00D1723F" w:rsidRPr="00CA1E8A">
        <w:rPr>
          <w:rFonts w:cs="Times New Roman"/>
          <w:color w:val="000000" w:themeColor="text1"/>
          <w:sz w:val="20"/>
          <w:szCs w:val="20"/>
        </w:rPr>
        <w:t xml:space="preserve">už </w:t>
      </w:r>
      <w:r w:rsidR="001076E5" w:rsidRPr="00CA1E8A">
        <w:rPr>
          <w:rFonts w:cs="Times New Roman"/>
          <w:color w:val="000000" w:themeColor="text1"/>
          <w:sz w:val="20"/>
          <w:szCs w:val="20"/>
        </w:rPr>
        <w:t>se tady ř</w:t>
      </w:r>
      <w:r w:rsidR="00D1723F" w:rsidRPr="00CA1E8A">
        <w:rPr>
          <w:rFonts w:cs="Times New Roman"/>
          <w:color w:val="000000" w:themeColor="text1"/>
          <w:sz w:val="20"/>
          <w:szCs w:val="20"/>
        </w:rPr>
        <w:t>e</w:t>
      </w:r>
      <w:r w:rsidR="001076E5" w:rsidRPr="00CA1E8A">
        <w:rPr>
          <w:rFonts w:cs="Times New Roman"/>
          <w:color w:val="000000" w:themeColor="text1"/>
          <w:sz w:val="20"/>
          <w:szCs w:val="20"/>
        </w:rPr>
        <w:t xml:space="preserve">klo. Že je to fajn </w:t>
      </w:r>
      <w:r w:rsidR="004C6032" w:rsidRPr="00CA1E8A">
        <w:rPr>
          <w:rFonts w:cs="Times New Roman"/>
          <w:color w:val="000000" w:themeColor="text1"/>
          <w:sz w:val="20"/>
          <w:szCs w:val="20"/>
        </w:rPr>
        <w:t>v</w:t>
      </w:r>
      <w:r w:rsidR="00B53E1F" w:rsidRPr="00CA1E8A">
        <w:rPr>
          <w:rFonts w:cs="Times New Roman"/>
          <w:color w:val="000000" w:themeColor="text1"/>
          <w:sz w:val="20"/>
          <w:szCs w:val="20"/>
        </w:rPr>
        <w:t> </w:t>
      </w:r>
      <w:r w:rsidR="004C6032" w:rsidRPr="00CA1E8A">
        <w:rPr>
          <w:rFonts w:cs="Times New Roman"/>
          <w:color w:val="000000" w:themeColor="text1"/>
          <w:sz w:val="20"/>
          <w:szCs w:val="20"/>
        </w:rPr>
        <w:t>tom</w:t>
      </w:r>
      <w:r w:rsidR="00B53E1F" w:rsidRPr="00CA1E8A">
        <w:rPr>
          <w:rFonts w:cs="Times New Roman"/>
          <w:color w:val="000000" w:themeColor="text1"/>
          <w:sz w:val="20"/>
          <w:szCs w:val="20"/>
        </w:rPr>
        <w:t xml:space="preserve"> jakože</w:t>
      </w:r>
      <w:r w:rsidR="004C6032" w:rsidRPr="00CA1E8A">
        <w:rPr>
          <w:rFonts w:cs="Times New Roman"/>
          <w:color w:val="000000" w:themeColor="text1"/>
          <w:sz w:val="20"/>
          <w:szCs w:val="20"/>
        </w:rPr>
        <w:t xml:space="preserve"> </w:t>
      </w:r>
      <w:r w:rsidR="001076E5" w:rsidRPr="00CA1E8A">
        <w:rPr>
          <w:rFonts w:cs="Times New Roman"/>
          <w:color w:val="000000" w:themeColor="text1"/>
          <w:sz w:val="20"/>
          <w:szCs w:val="20"/>
        </w:rPr>
        <w:t>d</w:t>
      </w:r>
      <w:r w:rsidR="004C6032" w:rsidRPr="00CA1E8A">
        <w:rPr>
          <w:rFonts w:cs="Times New Roman"/>
          <w:color w:val="000000" w:themeColor="text1"/>
          <w:sz w:val="20"/>
          <w:szCs w:val="20"/>
        </w:rPr>
        <w:t>o</w:t>
      </w:r>
      <w:r w:rsidR="001076E5" w:rsidRPr="00CA1E8A">
        <w:rPr>
          <w:rFonts w:cs="Times New Roman"/>
          <w:color w:val="000000" w:themeColor="text1"/>
          <w:sz w:val="20"/>
          <w:szCs w:val="20"/>
        </w:rPr>
        <w:t>plnění</w:t>
      </w:r>
      <w:r w:rsidR="00641215">
        <w:rPr>
          <w:rFonts w:cs="Times New Roman"/>
          <w:color w:val="000000" w:themeColor="text1"/>
          <w:sz w:val="20"/>
          <w:szCs w:val="20"/>
        </w:rPr>
        <w:t>,</w:t>
      </w:r>
      <w:r w:rsidR="001076E5" w:rsidRPr="00CA1E8A">
        <w:rPr>
          <w:rFonts w:cs="Times New Roman"/>
          <w:color w:val="000000" w:themeColor="text1"/>
          <w:sz w:val="20"/>
          <w:szCs w:val="20"/>
        </w:rPr>
        <w:t xml:space="preserve"> anebo naopak v tom, že třeba jako </w:t>
      </w:r>
      <w:r w:rsidR="004C6032" w:rsidRPr="00CA1E8A">
        <w:rPr>
          <w:rFonts w:cs="Times New Roman"/>
          <w:color w:val="000000" w:themeColor="text1"/>
          <w:sz w:val="20"/>
          <w:szCs w:val="20"/>
        </w:rPr>
        <w:t xml:space="preserve"> fakt v </w:t>
      </w:r>
      <w:r w:rsidR="001076E5" w:rsidRPr="00CA1E8A">
        <w:rPr>
          <w:rFonts w:cs="Times New Roman"/>
          <w:color w:val="000000" w:themeColor="text1"/>
          <w:sz w:val="20"/>
          <w:szCs w:val="20"/>
        </w:rPr>
        <w:t>noci to může být jako boží věc, že vlastně s</w:t>
      </w:r>
      <w:r w:rsidR="00B53E1F" w:rsidRPr="00CA1E8A">
        <w:rPr>
          <w:rFonts w:cs="Times New Roman"/>
          <w:color w:val="000000" w:themeColor="text1"/>
          <w:sz w:val="20"/>
          <w:szCs w:val="20"/>
        </w:rPr>
        <w:t>i</w:t>
      </w:r>
      <w:r w:rsidR="001076E5" w:rsidRPr="00CA1E8A">
        <w:rPr>
          <w:rFonts w:cs="Times New Roman"/>
          <w:color w:val="000000" w:themeColor="text1"/>
          <w:sz w:val="20"/>
          <w:szCs w:val="20"/>
        </w:rPr>
        <w:t xml:space="preserve"> dovedu </w:t>
      </w:r>
      <w:r w:rsidR="004C6032" w:rsidRPr="00CA1E8A">
        <w:rPr>
          <w:rFonts w:cs="Times New Roman"/>
          <w:color w:val="000000" w:themeColor="text1"/>
          <w:sz w:val="20"/>
          <w:szCs w:val="20"/>
        </w:rPr>
        <w:t>představit</w:t>
      </w:r>
      <w:r w:rsidR="001076E5" w:rsidRPr="00CA1E8A">
        <w:rPr>
          <w:rFonts w:cs="Times New Roman"/>
          <w:color w:val="000000" w:themeColor="text1"/>
          <w:sz w:val="20"/>
          <w:szCs w:val="20"/>
        </w:rPr>
        <w:t>, že oni běhají jako po tom lese nebo tak a ono se to jako roz</w:t>
      </w:r>
      <w:r w:rsidR="00641215">
        <w:rPr>
          <w:rFonts w:cs="Times New Roman"/>
          <w:color w:val="000000" w:themeColor="text1"/>
          <w:sz w:val="20"/>
          <w:szCs w:val="20"/>
        </w:rPr>
        <w:t>s</w:t>
      </w:r>
      <w:r w:rsidR="001076E5" w:rsidRPr="00CA1E8A">
        <w:rPr>
          <w:rFonts w:cs="Times New Roman"/>
          <w:color w:val="000000" w:themeColor="text1"/>
          <w:sz w:val="20"/>
          <w:szCs w:val="20"/>
        </w:rPr>
        <w:t xml:space="preserve">věcí různě a </w:t>
      </w:r>
      <w:r w:rsidR="000948CB" w:rsidRPr="00CA1E8A">
        <w:rPr>
          <w:rFonts w:cs="Times New Roman"/>
          <w:color w:val="000000" w:themeColor="text1"/>
          <w:sz w:val="20"/>
          <w:szCs w:val="20"/>
        </w:rPr>
        <w:t xml:space="preserve">oni </w:t>
      </w:r>
      <w:r w:rsidR="001076E5" w:rsidRPr="00CA1E8A">
        <w:rPr>
          <w:rFonts w:cs="Times New Roman"/>
          <w:color w:val="000000" w:themeColor="text1"/>
          <w:sz w:val="20"/>
          <w:szCs w:val="20"/>
        </w:rPr>
        <w:t xml:space="preserve">vlastně běhají za tím, že by to jako mělo </w:t>
      </w:r>
      <w:r w:rsidR="000948CB" w:rsidRPr="00CA1E8A">
        <w:rPr>
          <w:rFonts w:cs="Times New Roman"/>
          <w:color w:val="000000" w:themeColor="text1"/>
          <w:sz w:val="20"/>
          <w:szCs w:val="20"/>
        </w:rPr>
        <w:t>taky</w:t>
      </w:r>
      <w:r w:rsidR="001076E5" w:rsidRPr="00CA1E8A">
        <w:rPr>
          <w:rFonts w:cs="Times New Roman"/>
          <w:color w:val="000000" w:themeColor="text1"/>
          <w:sz w:val="20"/>
          <w:szCs w:val="20"/>
        </w:rPr>
        <w:t xml:space="preserve"> svoje kouzlo. Jinak jsem to neviděla, takže nemůžu asi </w:t>
      </w:r>
      <w:r w:rsidR="000948CB" w:rsidRPr="00CA1E8A">
        <w:rPr>
          <w:rFonts w:cs="Times New Roman"/>
          <w:color w:val="000000" w:themeColor="text1"/>
          <w:sz w:val="20"/>
          <w:szCs w:val="20"/>
        </w:rPr>
        <w:t>víc</w:t>
      </w:r>
      <w:r w:rsidR="001076E5" w:rsidRPr="00CA1E8A">
        <w:rPr>
          <w:rFonts w:cs="Times New Roman"/>
          <w:color w:val="000000" w:themeColor="text1"/>
          <w:sz w:val="20"/>
          <w:szCs w:val="20"/>
        </w:rPr>
        <w:t xml:space="preserve"> hodnotit. </w:t>
      </w:r>
    </w:p>
    <w:p w14:paraId="3C23BDEF" w14:textId="181106E1" w:rsidR="001076E5"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902A93" w:rsidRPr="00CA1E8A">
        <w:rPr>
          <w:rFonts w:cs="Times New Roman"/>
          <w:color w:val="000000" w:themeColor="text1"/>
          <w:sz w:val="20"/>
          <w:szCs w:val="20"/>
        </w:rPr>
        <w:t xml:space="preserve">Já jsem viděl jenom kód z pozice, z pozice vedoucího, který říká barvy, takže </w:t>
      </w:r>
      <w:r w:rsidR="00AE312A" w:rsidRPr="00CA1E8A">
        <w:rPr>
          <w:rFonts w:cs="Times New Roman"/>
          <w:color w:val="000000" w:themeColor="text1"/>
          <w:sz w:val="20"/>
          <w:szCs w:val="20"/>
        </w:rPr>
        <w:t>vlastně</w:t>
      </w:r>
      <w:r w:rsidR="00635F47" w:rsidRPr="00CA1E8A">
        <w:rPr>
          <w:rFonts w:cs="Times New Roman"/>
          <w:color w:val="000000" w:themeColor="text1"/>
          <w:sz w:val="20"/>
          <w:szCs w:val="20"/>
        </w:rPr>
        <w:t xml:space="preserve"> jsem neviděl ani krabičku v akci. </w:t>
      </w:r>
      <w:r w:rsidR="00AE312A" w:rsidRPr="00CA1E8A">
        <w:rPr>
          <w:rFonts w:cs="Times New Roman"/>
          <w:color w:val="000000" w:themeColor="text1"/>
          <w:sz w:val="20"/>
          <w:szCs w:val="20"/>
        </w:rPr>
        <w:t>Přijde</w:t>
      </w:r>
      <w:r w:rsidR="00635F47" w:rsidRPr="00CA1E8A">
        <w:rPr>
          <w:rFonts w:cs="Times New Roman"/>
          <w:color w:val="000000" w:themeColor="text1"/>
          <w:sz w:val="20"/>
          <w:szCs w:val="20"/>
        </w:rPr>
        <w:t xml:space="preserve"> mi to jako zajímavý materiálový prvek, </w:t>
      </w:r>
      <w:r w:rsidR="00AE312A" w:rsidRPr="00CA1E8A">
        <w:rPr>
          <w:rFonts w:cs="Times New Roman"/>
          <w:color w:val="000000" w:themeColor="text1"/>
          <w:sz w:val="20"/>
          <w:szCs w:val="20"/>
        </w:rPr>
        <w:t>který</w:t>
      </w:r>
      <w:r w:rsidR="00635F47" w:rsidRPr="00CA1E8A">
        <w:rPr>
          <w:rFonts w:cs="Times New Roman"/>
          <w:color w:val="000000" w:themeColor="text1"/>
          <w:sz w:val="20"/>
          <w:szCs w:val="20"/>
        </w:rPr>
        <w:t xml:space="preserve"> je možná zbytečný</w:t>
      </w:r>
      <w:r w:rsidR="00631EFF" w:rsidRPr="00CA1E8A">
        <w:rPr>
          <w:rFonts w:cs="Times New Roman"/>
          <w:color w:val="000000" w:themeColor="text1"/>
          <w:sz w:val="20"/>
          <w:szCs w:val="20"/>
        </w:rPr>
        <w:t>, jakože nahraditelný, ale na druhou stranu zajímavý. A vlastně souhlasím s tím možná, co bylo řečeno, ve smy</w:t>
      </w:r>
      <w:r w:rsidR="00AE312A" w:rsidRPr="00CA1E8A">
        <w:rPr>
          <w:rFonts w:cs="Times New Roman"/>
          <w:color w:val="000000" w:themeColor="text1"/>
          <w:sz w:val="20"/>
          <w:szCs w:val="20"/>
        </w:rPr>
        <w:t>slu,</w:t>
      </w:r>
      <w:r w:rsidR="00631EFF" w:rsidRPr="00CA1E8A">
        <w:rPr>
          <w:rFonts w:cs="Times New Roman"/>
          <w:color w:val="000000" w:themeColor="text1"/>
          <w:sz w:val="20"/>
          <w:szCs w:val="20"/>
        </w:rPr>
        <w:t xml:space="preserve"> kdyby bylo </w:t>
      </w:r>
      <w:r w:rsidR="00AE312A" w:rsidRPr="00CA1E8A">
        <w:rPr>
          <w:rFonts w:cs="Times New Roman"/>
          <w:color w:val="000000" w:themeColor="text1"/>
          <w:sz w:val="20"/>
          <w:szCs w:val="20"/>
        </w:rPr>
        <w:t>„</w:t>
      </w:r>
      <w:r w:rsidR="0058468A" w:rsidRPr="00CA1E8A">
        <w:rPr>
          <w:rFonts w:cs="Times New Roman"/>
          <w:color w:val="000000" w:themeColor="text1"/>
          <w:sz w:val="20"/>
          <w:szCs w:val="20"/>
        </w:rPr>
        <w:t>start gate legenda</w:t>
      </w:r>
      <w:r w:rsidR="00AE312A" w:rsidRPr="00CA1E8A">
        <w:rPr>
          <w:rFonts w:cs="Times New Roman"/>
          <w:color w:val="000000" w:themeColor="text1"/>
          <w:sz w:val="20"/>
          <w:szCs w:val="20"/>
        </w:rPr>
        <w:t>”</w:t>
      </w:r>
      <w:r w:rsidR="0058468A" w:rsidRPr="00CA1E8A">
        <w:rPr>
          <w:rFonts w:cs="Times New Roman"/>
          <w:color w:val="000000" w:themeColor="text1"/>
          <w:sz w:val="20"/>
          <w:szCs w:val="20"/>
        </w:rPr>
        <w:t xml:space="preserve">, tak je to přesně, </w:t>
      </w:r>
      <w:r w:rsidR="00063D72" w:rsidRPr="00CA1E8A">
        <w:rPr>
          <w:rFonts w:cs="Times New Roman"/>
          <w:color w:val="000000" w:themeColor="text1"/>
          <w:sz w:val="20"/>
          <w:szCs w:val="20"/>
        </w:rPr>
        <w:t xml:space="preserve">to </w:t>
      </w:r>
      <w:r w:rsidR="0058468A" w:rsidRPr="00CA1E8A">
        <w:rPr>
          <w:rFonts w:cs="Times New Roman"/>
          <w:color w:val="000000" w:themeColor="text1"/>
          <w:sz w:val="20"/>
          <w:szCs w:val="20"/>
        </w:rPr>
        <w:t xml:space="preserve">co přesně potřebujeme. </w:t>
      </w:r>
      <w:r w:rsidR="00063D72" w:rsidRPr="00CA1E8A">
        <w:rPr>
          <w:rFonts w:cs="Times New Roman"/>
          <w:color w:val="000000" w:themeColor="text1"/>
          <w:sz w:val="20"/>
          <w:szCs w:val="20"/>
        </w:rPr>
        <w:t>Noční hra</w:t>
      </w:r>
      <w:r w:rsidR="0058468A" w:rsidRPr="00CA1E8A">
        <w:rPr>
          <w:rFonts w:cs="Times New Roman"/>
          <w:color w:val="000000" w:themeColor="text1"/>
          <w:sz w:val="20"/>
          <w:szCs w:val="20"/>
        </w:rPr>
        <w:t xml:space="preserve"> skvělá. A</w:t>
      </w:r>
      <w:r w:rsidR="00063D72" w:rsidRPr="00CA1E8A">
        <w:rPr>
          <w:rFonts w:cs="Times New Roman"/>
          <w:color w:val="000000" w:themeColor="text1"/>
          <w:sz w:val="20"/>
          <w:szCs w:val="20"/>
        </w:rPr>
        <w:t>,</w:t>
      </w:r>
      <w:r w:rsidR="0058468A" w:rsidRPr="00CA1E8A">
        <w:rPr>
          <w:rFonts w:cs="Times New Roman"/>
          <w:color w:val="000000" w:themeColor="text1"/>
          <w:sz w:val="20"/>
          <w:szCs w:val="20"/>
        </w:rPr>
        <w:t xml:space="preserve"> no jako</w:t>
      </w:r>
      <w:r w:rsidR="00AE312A" w:rsidRPr="00CA1E8A">
        <w:rPr>
          <w:rFonts w:cs="Times New Roman"/>
          <w:color w:val="000000" w:themeColor="text1"/>
          <w:sz w:val="20"/>
          <w:szCs w:val="20"/>
        </w:rPr>
        <w:t>,</w:t>
      </w:r>
      <w:r w:rsidR="00063D72" w:rsidRPr="00CA1E8A">
        <w:rPr>
          <w:rFonts w:cs="Times New Roman"/>
          <w:color w:val="000000" w:themeColor="text1"/>
          <w:sz w:val="20"/>
          <w:szCs w:val="20"/>
        </w:rPr>
        <w:t xml:space="preserve"> nebo</w:t>
      </w:r>
      <w:r w:rsidR="0077468D" w:rsidRPr="00CA1E8A">
        <w:rPr>
          <w:rFonts w:cs="Times New Roman"/>
          <w:color w:val="000000" w:themeColor="text1"/>
          <w:sz w:val="20"/>
          <w:szCs w:val="20"/>
        </w:rPr>
        <w:t xml:space="preserve"> prostě, že</w:t>
      </w:r>
      <w:r w:rsidR="00BB6084" w:rsidRPr="00CA1E8A">
        <w:rPr>
          <w:rFonts w:cs="Times New Roman"/>
          <w:color w:val="000000" w:themeColor="text1"/>
          <w:sz w:val="20"/>
          <w:szCs w:val="20"/>
        </w:rPr>
        <w:t xml:space="preserve"> se. A</w:t>
      </w:r>
      <w:r w:rsidR="0077468D" w:rsidRPr="00CA1E8A">
        <w:rPr>
          <w:rFonts w:cs="Times New Roman"/>
          <w:color w:val="000000" w:themeColor="text1"/>
          <w:sz w:val="20"/>
          <w:szCs w:val="20"/>
        </w:rPr>
        <w:t xml:space="preserve">le </w:t>
      </w:r>
      <w:r w:rsidR="00BB6084" w:rsidRPr="00CA1E8A">
        <w:rPr>
          <w:rFonts w:cs="Times New Roman"/>
          <w:color w:val="000000" w:themeColor="text1"/>
          <w:sz w:val="20"/>
          <w:szCs w:val="20"/>
        </w:rPr>
        <w:t>jako</w:t>
      </w:r>
      <w:r w:rsidR="00890A80" w:rsidRPr="00CA1E8A">
        <w:rPr>
          <w:rFonts w:cs="Times New Roman"/>
          <w:color w:val="000000" w:themeColor="text1"/>
          <w:sz w:val="20"/>
          <w:szCs w:val="20"/>
        </w:rPr>
        <w:t>,</w:t>
      </w:r>
      <w:r w:rsidR="00BB6084" w:rsidRPr="00CA1E8A">
        <w:rPr>
          <w:rFonts w:cs="Times New Roman"/>
          <w:color w:val="000000" w:themeColor="text1"/>
          <w:sz w:val="20"/>
          <w:szCs w:val="20"/>
        </w:rPr>
        <w:t xml:space="preserve"> </w:t>
      </w:r>
      <w:r w:rsidR="0077468D" w:rsidRPr="00CA1E8A">
        <w:rPr>
          <w:rFonts w:cs="Times New Roman"/>
          <w:color w:val="000000" w:themeColor="text1"/>
          <w:sz w:val="20"/>
          <w:szCs w:val="20"/>
        </w:rPr>
        <w:t>dá se to využít ve smyslu</w:t>
      </w:r>
      <w:r w:rsidR="00890A80" w:rsidRPr="00CA1E8A">
        <w:rPr>
          <w:rFonts w:cs="Times New Roman"/>
          <w:color w:val="000000" w:themeColor="text1"/>
          <w:sz w:val="20"/>
          <w:szCs w:val="20"/>
        </w:rPr>
        <w:t>,</w:t>
      </w:r>
      <w:r w:rsidR="0077468D" w:rsidRPr="00CA1E8A">
        <w:rPr>
          <w:rFonts w:cs="Times New Roman"/>
          <w:color w:val="000000" w:themeColor="text1"/>
          <w:sz w:val="20"/>
          <w:szCs w:val="20"/>
        </w:rPr>
        <w:t xml:space="preserve"> když už to je, tak dá se</w:t>
      </w:r>
      <w:r w:rsidR="00D029C3" w:rsidRPr="00CA1E8A">
        <w:rPr>
          <w:rFonts w:cs="Times New Roman"/>
          <w:color w:val="000000" w:themeColor="text1"/>
          <w:sz w:val="20"/>
          <w:szCs w:val="20"/>
        </w:rPr>
        <w:t xml:space="preserve"> to</w:t>
      </w:r>
      <w:r w:rsidR="0077468D" w:rsidRPr="00CA1E8A">
        <w:rPr>
          <w:rFonts w:cs="Times New Roman"/>
          <w:color w:val="000000" w:themeColor="text1"/>
          <w:sz w:val="20"/>
          <w:szCs w:val="20"/>
        </w:rPr>
        <w:t xml:space="preserve"> využít na tisíc aktivit. </w:t>
      </w:r>
      <w:r w:rsidR="00D029C3" w:rsidRPr="00CA1E8A">
        <w:rPr>
          <w:rFonts w:cs="Times New Roman"/>
          <w:color w:val="000000" w:themeColor="text1"/>
          <w:sz w:val="20"/>
          <w:szCs w:val="20"/>
        </w:rPr>
        <w:t>Jakože</w:t>
      </w:r>
      <w:r w:rsidR="0077468D" w:rsidRPr="00CA1E8A">
        <w:rPr>
          <w:rFonts w:cs="Times New Roman"/>
          <w:color w:val="000000" w:themeColor="text1"/>
          <w:sz w:val="20"/>
          <w:szCs w:val="20"/>
        </w:rPr>
        <w:t xml:space="preserve"> dovedu </w:t>
      </w:r>
      <w:r w:rsidR="00D029C3" w:rsidRPr="00CA1E8A">
        <w:rPr>
          <w:rFonts w:cs="Times New Roman"/>
          <w:color w:val="000000" w:themeColor="text1"/>
          <w:sz w:val="20"/>
          <w:szCs w:val="20"/>
        </w:rPr>
        <w:t xml:space="preserve">si </w:t>
      </w:r>
      <w:r w:rsidR="0077468D" w:rsidRPr="00CA1E8A">
        <w:rPr>
          <w:rFonts w:cs="Times New Roman"/>
          <w:color w:val="000000" w:themeColor="text1"/>
          <w:sz w:val="20"/>
          <w:szCs w:val="20"/>
        </w:rPr>
        <w:t xml:space="preserve">představit náročnou RPG </w:t>
      </w:r>
      <w:r w:rsidR="00890A80" w:rsidRPr="00CA1E8A">
        <w:rPr>
          <w:rFonts w:cs="Times New Roman"/>
          <w:color w:val="000000" w:themeColor="text1"/>
          <w:sz w:val="20"/>
          <w:szCs w:val="20"/>
        </w:rPr>
        <w:t>hru</w:t>
      </w:r>
      <w:r w:rsidR="0077468D" w:rsidRPr="00CA1E8A">
        <w:rPr>
          <w:rFonts w:cs="Times New Roman"/>
          <w:color w:val="000000" w:themeColor="text1"/>
          <w:sz w:val="20"/>
          <w:szCs w:val="20"/>
        </w:rPr>
        <w:t xml:space="preserve">, kde prostě </w:t>
      </w:r>
      <w:r w:rsidR="00D029C3" w:rsidRPr="00CA1E8A">
        <w:rPr>
          <w:rFonts w:cs="Times New Roman"/>
          <w:color w:val="000000" w:themeColor="text1"/>
          <w:sz w:val="20"/>
          <w:szCs w:val="20"/>
        </w:rPr>
        <w:t>pouze</w:t>
      </w:r>
      <w:r w:rsidR="0077468D" w:rsidRPr="00CA1E8A">
        <w:rPr>
          <w:rFonts w:cs="Times New Roman"/>
          <w:color w:val="000000" w:themeColor="text1"/>
          <w:sz w:val="20"/>
          <w:szCs w:val="20"/>
        </w:rPr>
        <w:t xml:space="preserve"> hodinu </w:t>
      </w:r>
      <w:r w:rsidR="00D029C3" w:rsidRPr="00CA1E8A">
        <w:rPr>
          <w:rFonts w:cs="Times New Roman"/>
          <w:color w:val="000000" w:themeColor="text1"/>
          <w:sz w:val="20"/>
          <w:szCs w:val="20"/>
        </w:rPr>
        <w:t>tu a tu</w:t>
      </w:r>
      <w:r w:rsidR="0077468D" w:rsidRPr="00CA1E8A">
        <w:rPr>
          <w:rFonts w:cs="Times New Roman"/>
          <w:color w:val="000000" w:themeColor="text1"/>
          <w:sz w:val="20"/>
          <w:szCs w:val="20"/>
        </w:rPr>
        <w:t xml:space="preserve"> můžeš otevřít </w:t>
      </w:r>
      <w:r w:rsidR="00890A80" w:rsidRPr="00CA1E8A">
        <w:rPr>
          <w:rFonts w:cs="Times New Roman"/>
          <w:color w:val="000000" w:themeColor="text1"/>
          <w:sz w:val="20"/>
          <w:szCs w:val="20"/>
        </w:rPr>
        <w:t>pouze</w:t>
      </w:r>
      <w:r w:rsidR="0077468D" w:rsidRPr="00CA1E8A">
        <w:rPr>
          <w:rFonts w:cs="Times New Roman"/>
          <w:color w:val="000000" w:themeColor="text1"/>
          <w:sz w:val="20"/>
          <w:szCs w:val="20"/>
        </w:rPr>
        <w:t xml:space="preserve"> červenou, která je tam na </w:t>
      </w:r>
      <w:r w:rsidR="00890A80" w:rsidRPr="00CA1E8A">
        <w:rPr>
          <w:rFonts w:cs="Times New Roman"/>
          <w:color w:val="000000" w:themeColor="text1"/>
          <w:sz w:val="20"/>
          <w:szCs w:val="20"/>
        </w:rPr>
        <w:t>tom</w:t>
      </w:r>
      <w:r w:rsidR="0077468D" w:rsidRPr="00CA1E8A">
        <w:rPr>
          <w:rFonts w:cs="Times New Roman"/>
          <w:color w:val="000000" w:themeColor="text1"/>
          <w:sz w:val="20"/>
          <w:szCs w:val="20"/>
        </w:rPr>
        <w:t xml:space="preserve"> místě a je to jako</w:t>
      </w:r>
      <w:r w:rsidR="006B1D46" w:rsidRPr="00CA1E8A">
        <w:rPr>
          <w:rFonts w:cs="Times New Roman"/>
          <w:color w:val="000000" w:themeColor="text1"/>
          <w:sz w:val="20"/>
          <w:szCs w:val="20"/>
        </w:rPr>
        <w:t>.</w:t>
      </w:r>
      <w:r w:rsidR="0077468D" w:rsidRPr="00CA1E8A">
        <w:rPr>
          <w:rFonts w:cs="Times New Roman"/>
          <w:color w:val="000000" w:themeColor="text1"/>
          <w:sz w:val="20"/>
          <w:szCs w:val="20"/>
        </w:rPr>
        <w:t xml:space="preserve"> </w:t>
      </w:r>
      <w:r w:rsidR="00890A80" w:rsidRPr="00CA1E8A">
        <w:rPr>
          <w:rFonts w:cs="Times New Roman"/>
          <w:color w:val="000000" w:themeColor="text1"/>
          <w:sz w:val="20"/>
          <w:szCs w:val="20"/>
        </w:rPr>
        <w:t>Z</w:t>
      </w:r>
      <w:r w:rsidR="0077468D" w:rsidRPr="00CA1E8A">
        <w:rPr>
          <w:rFonts w:cs="Times New Roman"/>
          <w:color w:val="000000" w:themeColor="text1"/>
          <w:sz w:val="20"/>
          <w:szCs w:val="20"/>
        </w:rPr>
        <w:t>ase na druhou stranu je to něco hmatatelného</w:t>
      </w:r>
      <w:r w:rsidR="00890A80" w:rsidRPr="00CA1E8A">
        <w:rPr>
          <w:rFonts w:cs="Times New Roman"/>
          <w:color w:val="000000" w:themeColor="text1"/>
          <w:sz w:val="20"/>
          <w:szCs w:val="20"/>
        </w:rPr>
        <w:t>,</w:t>
      </w:r>
      <w:r w:rsidR="0077468D" w:rsidRPr="00CA1E8A">
        <w:rPr>
          <w:rFonts w:cs="Times New Roman"/>
          <w:color w:val="000000" w:themeColor="text1"/>
          <w:sz w:val="20"/>
          <w:szCs w:val="20"/>
        </w:rPr>
        <w:t xml:space="preserve"> než tam mít </w:t>
      </w:r>
      <w:r w:rsidR="006B1D46" w:rsidRPr="00CA1E8A">
        <w:rPr>
          <w:rFonts w:cs="Times New Roman"/>
          <w:color w:val="000000" w:themeColor="text1"/>
          <w:sz w:val="20"/>
          <w:szCs w:val="20"/>
        </w:rPr>
        <w:t>ešus</w:t>
      </w:r>
      <w:r w:rsidR="0077468D" w:rsidRPr="00CA1E8A">
        <w:rPr>
          <w:rFonts w:cs="Times New Roman"/>
          <w:color w:val="000000" w:themeColor="text1"/>
          <w:sz w:val="20"/>
          <w:szCs w:val="20"/>
        </w:rPr>
        <w:t xml:space="preserve"> s plíškama, který prostě</w:t>
      </w:r>
      <w:r w:rsidR="009518A2" w:rsidRPr="00CA1E8A">
        <w:rPr>
          <w:rFonts w:cs="Times New Roman"/>
          <w:color w:val="000000" w:themeColor="text1"/>
          <w:sz w:val="20"/>
          <w:szCs w:val="20"/>
        </w:rPr>
        <w:t xml:space="preserve"> si</w:t>
      </w:r>
      <w:r w:rsidR="0077468D" w:rsidRPr="00CA1E8A">
        <w:rPr>
          <w:rFonts w:cs="Times New Roman"/>
          <w:color w:val="000000" w:themeColor="text1"/>
          <w:sz w:val="20"/>
          <w:szCs w:val="20"/>
        </w:rPr>
        <w:t xml:space="preserve"> bereš, tak je to něco, co to dokáže </w:t>
      </w:r>
      <w:r w:rsidR="00CB4B0B" w:rsidRPr="00CA1E8A">
        <w:rPr>
          <w:rFonts w:cs="Times New Roman"/>
          <w:color w:val="000000" w:themeColor="text1"/>
          <w:sz w:val="20"/>
          <w:szCs w:val="20"/>
        </w:rPr>
        <w:t>ozvláštnit</w:t>
      </w:r>
      <w:r w:rsidR="0077468D" w:rsidRPr="00CA1E8A">
        <w:rPr>
          <w:rFonts w:cs="Times New Roman"/>
          <w:color w:val="000000" w:themeColor="text1"/>
          <w:sz w:val="20"/>
          <w:szCs w:val="20"/>
        </w:rPr>
        <w:t>, ať už kódem, ať už b</w:t>
      </w:r>
      <w:r w:rsidR="00CB4B0B" w:rsidRPr="00CA1E8A">
        <w:rPr>
          <w:rFonts w:cs="Times New Roman"/>
          <w:color w:val="000000" w:themeColor="text1"/>
          <w:sz w:val="20"/>
          <w:szCs w:val="20"/>
        </w:rPr>
        <w:t>arvou</w:t>
      </w:r>
      <w:r w:rsidR="008D5C0B" w:rsidRPr="00CA1E8A">
        <w:rPr>
          <w:rFonts w:cs="Times New Roman"/>
          <w:color w:val="000000" w:themeColor="text1"/>
          <w:sz w:val="20"/>
          <w:szCs w:val="20"/>
        </w:rPr>
        <w:t>, ať už něčím, otevíráním na čas</w:t>
      </w:r>
      <w:r w:rsidR="0082413C" w:rsidRPr="00CA1E8A">
        <w:rPr>
          <w:rFonts w:cs="Times New Roman"/>
          <w:color w:val="000000" w:themeColor="text1"/>
          <w:sz w:val="20"/>
          <w:szCs w:val="20"/>
        </w:rPr>
        <w:t xml:space="preserve">, což může </w:t>
      </w:r>
      <w:r w:rsidR="009518A2" w:rsidRPr="00CA1E8A">
        <w:rPr>
          <w:rFonts w:cs="Times New Roman"/>
          <w:color w:val="000000" w:themeColor="text1"/>
          <w:sz w:val="20"/>
          <w:szCs w:val="20"/>
        </w:rPr>
        <w:t xml:space="preserve">zase </w:t>
      </w:r>
      <w:r w:rsidR="0082413C" w:rsidRPr="00CA1E8A">
        <w:rPr>
          <w:rFonts w:cs="Times New Roman"/>
          <w:color w:val="000000" w:themeColor="text1"/>
          <w:sz w:val="20"/>
          <w:szCs w:val="20"/>
        </w:rPr>
        <w:t xml:space="preserve">přidat té hře, když se </w:t>
      </w:r>
      <w:r w:rsidR="009518A2" w:rsidRPr="00CA1E8A">
        <w:rPr>
          <w:rFonts w:cs="Times New Roman"/>
          <w:color w:val="000000" w:themeColor="text1"/>
          <w:sz w:val="20"/>
          <w:szCs w:val="20"/>
        </w:rPr>
        <w:t>promyslí</w:t>
      </w:r>
      <w:r w:rsidR="00975E7F" w:rsidRPr="00CA1E8A">
        <w:rPr>
          <w:rFonts w:cs="Times New Roman"/>
          <w:color w:val="000000" w:themeColor="text1"/>
          <w:sz w:val="20"/>
          <w:szCs w:val="20"/>
        </w:rPr>
        <w:t>,</w:t>
      </w:r>
      <w:r w:rsidR="0082413C" w:rsidRPr="00CA1E8A">
        <w:rPr>
          <w:rFonts w:cs="Times New Roman"/>
          <w:color w:val="000000" w:themeColor="text1"/>
          <w:sz w:val="20"/>
          <w:szCs w:val="20"/>
        </w:rPr>
        <w:t xml:space="preserve"> hodně. </w:t>
      </w:r>
    </w:p>
    <w:p w14:paraId="5AA60BCA" w14:textId="26232051" w:rsidR="006E0256"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975E7F" w:rsidRPr="00CA1E8A">
        <w:rPr>
          <w:rFonts w:cs="Times New Roman"/>
          <w:color w:val="000000" w:themeColor="text1"/>
          <w:sz w:val="20"/>
          <w:szCs w:val="20"/>
        </w:rPr>
        <w:t>V</w:t>
      </w:r>
      <w:r w:rsidR="006E0256" w:rsidRPr="00CA1E8A">
        <w:rPr>
          <w:rFonts w:cs="Times New Roman"/>
          <w:color w:val="000000" w:themeColor="text1"/>
          <w:sz w:val="20"/>
          <w:szCs w:val="20"/>
        </w:rPr>
        <w:t>šechno? Jo? Můžeš Honzi.</w:t>
      </w:r>
    </w:p>
    <w:p w14:paraId="4EE57557" w14:textId="61FE7C65" w:rsidR="006E0256"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E0256" w:rsidRPr="00CA1E8A">
        <w:rPr>
          <w:rFonts w:cs="Times New Roman"/>
          <w:color w:val="000000" w:themeColor="text1"/>
          <w:sz w:val="20"/>
          <w:szCs w:val="20"/>
        </w:rPr>
        <w:t>Jo</w:t>
      </w:r>
      <w:r w:rsidR="00B73CAF" w:rsidRPr="00CA1E8A">
        <w:rPr>
          <w:rFonts w:cs="Times New Roman"/>
          <w:color w:val="000000" w:themeColor="text1"/>
          <w:sz w:val="20"/>
          <w:szCs w:val="20"/>
        </w:rPr>
        <w:t xml:space="preserve">, </w:t>
      </w:r>
      <w:r w:rsidR="0099229B" w:rsidRPr="00CA1E8A">
        <w:rPr>
          <w:rFonts w:cs="Times New Roman"/>
          <w:color w:val="000000" w:themeColor="text1"/>
          <w:sz w:val="20"/>
          <w:szCs w:val="20"/>
        </w:rPr>
        <w:t xml:space="preserve">já vím, </w:t>
      </w:r>
      <w:r w:rsidR="00975E7F" w:rsidRPr="00CA1E8A">
        <w:rPr>
          <w:rFonts w:cs="Times New Roman"/>
          <w:color w:val="000000" w:themeColor="text1"/>
          <w:sz w:val="20"/>
          <w:szCs w:val="20"/>
        </w:rPr>
        <w:t>já uvažuju. A jakož</w:t>
      </w:r>
      <w:r w:rsidR="00B73CAF" w:rsidRPr="00CA1E8A">
        <w:rPr>
          <w:rFonts w:cs="Times New Roman"/>
          <w:color w:val="000000" w:themeColor="text1"/>
          <w:sz w:val="20"/>
          <w:szCs w:val="20"/>
        </w:rPr>
        <w:t>e bylo dost řečeno</w:t>
      </w:r>
      <w:r w:rsidR="0099229B" w:rsidRPr="00CA1E8A">
        <w:rPr>
          <w:rFonts w:cs="Times New Roman"/>
          <w:color w:val="000000" w:themeColor="text1"/>
          <w:sz w:val="20"/>
          <w:szCs w:val="20"/>
        </w:rPr>
        <w:t xml:space="preserve"> toho</w:t>
      </w:r>
      <w:r w:rsidR="00B73CAF" w:rsidRPr="00CA1E8A">
        <w:rPr>
          <w:rFonts w:cs="Times New Roman"/>
          <w:color w:val="000000" w:themeColor="text1"/>
          <w:sz w:val="20"/>
          <w:szCs w:val="20"/>
        </w:rPr>
        <w:t xml:space="preserve">. </w:t>
      </w:r>
      <w:r w:rsidR="00586CBB" w:rsidRPr="00CA1E8A">
        <w:rPr>
          <w:rFonts w:cs="Times New Roman"/>
          <w:color w:val="000000" w:themeColor="text1"/>
          <w:sz w:val="20"/>
          <w:szCs w:val="20"/>
        </w:rPr>
        <w:t xml:space="preserve">Já </w:t>
      </w:r>
      <w:r w:rsidR="00B73CAF" w:rsidRPr="00CA1E8A">
        <w:rPr>
          <w:rFonts w:cs="Times New Roman"/>
          <w:color w:val="000000" w:themeColor="text1"/>
          <w:sz w:val="20"/>
          <w:szCs w:val="20"/>
        </w:rPr>
        <w:t>si jako řík</w:t>
      </w:r>
      <w:r w:rsidR="001D12F1" w:rsidRPr="00CA1E8A">
        <w:rPr>
          <w:rFonts w:cs="Times New Roman"/>
          <w:color w:val="000000" w:themeColor="text1"/>
          <w:sz w:val="20"/>
          <w:szCs w:val="20"/>
        </w:rPr>
        <w:t>ám</w:t>
      </w:r>
      <w:r w:rsidR="00B73CAF" w:rsidRPr="00CA1E8A">
        <w:rPr>
          <w:rFonts w:cs="Times New Roman"/>
          <w:color w:val="000000" w:themeColor="text1"/>
          <w:sz w:val="20"/>
          <w:szCs w:val="20"/>
        </w:rPr>
        <w:t>, jak legendy záleží</w:t>
      </w:r>
      <w:r w:rsidR="00641215">
        <w:rPr>
          <w:rFonts w:cs="Times New Roman"/>
          <w:color w:val="000000" w:themeColor="text1"/>
          <w:sz w:val="20"/>
          <w:szCs w:val="20"/>
        </w:rPr>
        <w:t>,</w:t>
      </w:r>
      <w:r w:rsidR="00B73CAF" w:rsidRPr="00CA1E8A">
        <w:rPr>
          <w:rFonts w:cs="Times New Roman"/>
          <w:color w:val="000000" w:themeColor="text1"/>
          <w:sz w:val="20"/>
          <w:szCs w:val="20"/>
        </w:rPr>
        <w:t xml:space="preserve"> jakože </w:t>
      </w:r>
      <w:r w:rsidR="001D12F1" w:rsidRPr="00CA1E8A">
        <w:rPr>
          <w:rFonts w:cs="Times New Roman"/>
          <w:color w:val="000000" w:themeColor="text1"/>
          <w:sz w:val="20"/>
          <w:szCs w:val="20"/>
        </w:rPr>
        <w:t>n</w:t>
      </w:r>
      <w:r w:rsidR="00B73CAF" w:rsidRPr="00CA1E8A">
        <w:rPr>
          <w:rFonts w:cs="Times New Roman"/>
          <w:color w:val="000000" w:themeColor="text1"/>
          <w:sz w:val="20"/>
          <w:szCs w:val="20"/>
        </w:rPr>
        <w:t>a legendě, jak to použít</w:t>
      </w:r>
      <w:r w:rsidR="00BF3AC1" w:rsidRPr="00CA1E8A">
        <w:rPr>
          <w:rFonts w:cs="Times New Roman"/>
          <w:color w:val="000000" w:themeColor="text1"/>
          <w:sz w:val="20"/>
          <w:szCs w:val="20"/>
        </w:rPr>
        <w:t>. Využít jakože pro ty kombinace s těma vedoucíma</w:t>
      </w:r>
      <w:r w:rsidR="00704AF3" w:rsidRPr="00CA1E8A">
        <w:rPr>
          <w:rFonts w:cs="Times New Roman"/>
          <w:color w:val="000000" w:themeColor="text1"/>
          <w:sz w:val="20"/>
          <w:szCs w:val="20"/>
        </w:rPr>
        <w:t>,</w:t>
      </w:r>
      <w:r w:rsidR="00BF3AC1" w:rsidRPr="00CA1E8A">
        <w:rPr>
          <w:rFonts w:cs="Times New Roman"/>
          <w:color w:val="000000" w:themeColor="text1"/>
          <w:sz w:val="20"/>
          <w:szCs w:val="20"/>
        </w:rPr>
        <w:t xml:space="preserve"> ty další režimy, kterých si tam dokážu představit</w:t>
      </w:r>
      <w:r w:rsidR="004A7111" w:rsidRPr="00CA1E8A">
        <w:rPr>
          <w:rFonts w:cs="Times New Roman"/>
          <w:color w:val="000000" w:themeColor="text1"/>
          <w:sz w:val="20"/>
          <w:szCs w:val="20"/>
        </w:rPr>
        <w:t xml:space="preserve"> ještě více</w:t>
      </w:r>
      <w:r w:rsidR="00784722" w:rsidRPr="00CA1E8A">
        <w:rPr>
          <w:rFonts w:cs="Times New Roman"/>
          <w:color w:val="000000" w:themeColor="text1"/>
          <w:sz w:val="20"/>
          <w:szCs w:val="20"/>
        </w:rPr>
        <w:t>. A</w:t>
      </w:r>
      <w:r w:rsidR="00641215">
        <w:rPr>
          <w:rFonts w:cs="Times New Roman"/>
          <w:color w:val="000000" w:themeColor="text1"/>
          <w:sz w:val="20"/>
          <w:szCs w:val="20"/>
        </w:rPr>
        <w:t>,</w:t>
      </w:r>
      <w:r w:rsidR="00704AF3" w:rsidRPr="00CA1E8A">
        <w:rPr>
          <w:rFonts w:cs="Times New Roman"/>
          <w:color w:val="000000" w:themeColor="text1"/>
          <w:sz w:val="20"/>
          <w:szCs w:val="20"/>
        </w:rPr>
        <w:t xml:space="preserve"> </w:t>
      </w:r>
      <w:r w:rsidR="004A7111" w:rsidRPr="00CA1E8A">
        <w:rPr>
          <w:rFonts w:cs="Times New Roman"/>
          <w:color w:val="000000" w:themeColor="text1"/>
          <w:sz w:val="20"/>
          <w:szCs w:val="20"/>
        </w:rPr>
        <w:t xml:space="preserve">jakože, </w:t>
      </w:r>
      <w:r w:rsidR="001D12F1" w:rsidRPr="00CA1E8A">
        <w:rPr>
          <w:rFonts w:cs="Times New Roman"/>
          <w:color w:val="000000" w:themeColor="text1"/>
          <w:sz w:val="20"/>
          <w:szCs w:val="20"/>
        </w:rPr>
        <w:t xml:space="preserve">i </w:t>
      </w:r>
      <w:r w:rsidR="004A7111" w:rsidRPr="00CA1E8A">
        <w:rPr>
          <w:rFonts w:cs="Times New Roman"/>
          <w:color w:val="000000" w:themeColor="text1"/>
          <w:sz w:val="20"/>
          <w:szCs w:val="20"/>
        </w:rPr>
        <w:t xml:space="preserve">jakože, </w:t>
      </w:r>
      <w:r w:rsidR="001D12F1" w:rsidRPr="00CA1E8A">
        <w:rPr>
          <w:rFonts w:cs="Times New Roman"/>
          <w:color w:val="000000" w:themeColor="text1"/>
          <w:sz w:val="20"/>
          <w:szCs w:val="20"/>
        </w:rPr>
        <w:t xml:space="preserve">klidně </w:t>
      </w:r>
      <w:r w:rsidR="00704AF3" w:rsidRPr="00CA1E8A">
        <w:rPr>
          <w:rFonts w:cs="Times New Roman"/>
          <w:color w:val="000000" w:themeColor="text1"/>
          <w:sz w:val="20"/>
          <w:szCs w:val="20"/>
        </w:rPr>
        <w:t>nějaký</w:t>
      </w:r>
      <w:r w:rsidR="001D12F1" w:rsidRPr="00CA1E8A">
        <w:rPr>
          <w:rFonts w:cs="Times New Roman"/>
          <w:color w:val="000000" w:themeColor="text1"/>
          <w:sz w:val="20"/>
          <w:szCs w:val="20"/>
        </w:rPr>
        <w:t xml:space="preserve"> </w:t>
      </w:r>
      <w:r w:rsidR="004A7111" w:rsidRPr="00CA1E8A">
        <w:rPr>
          <w:rFonts w:cs="Times New Roman"/>
          <w:color w:val="000000" w:themeColor="text1"/>
          <w:sz w:val="20"/>
          <w:szCs w:val="20"/>
        </w:rPr>
        <w:t>dejme tomu, že by se mohly potom přepínat barvy a že by to třeba i počítalo nějaký čas jako</w:t>
      </w:r>
      <w:r w:rsidR="00704AF3" w:rsidRPr="00CA1E8A">
        <w:rPr>
          <w:rFonts w:cs="Times New Roman"/>
          <w:color w:val="000000" w:themeColor="text1"/>
          <w:sz w:val="20"/>
          <w:szCs w:val="20"/>
        </w:rPr>
        <w:t>,</w:t>
      </w:r>
      <w:r w:rsidR="004A7111" w:rsidRPr="00CA1E8A">
        <w:rPr>
          <w:rFonts w:cs="Times New Roman"/>
          <w:color w:val="000000" w:themeColor="text1"/>
          <w:sz w:val="20"/>
          <w:szCs w:val="20"/>
        </w:rPr>
        <w:t xml:space="preserve"> který</w:t>
      </w:r>
      <w:r w:rsidR="00EF153A" w:rsidRPr="00CA1E8A">
        <w:rPr>
          <w:rFonts w:cs="Times New Roman"/>
          <w:color w:val="000000" w:themeColor="text1"/>
          <w:sz w:val="20"/>
          <w:szCs w:val="20"/>
        </w:rPr>
        <w:t>. T</w:t>
      </w:r>
      <w:r w:rsidR="004A7111" w:rsidRPr="00CA1E8A">
        <w:rPr>
          <w:rFonts w:cs="Times New Roman"/>
          <w:color w:val="000000" w:themeColor="text1"/>
          <w:sz w:val="20"/>
          <w:szCs w:val="20"/>
        </w:rPr>
        <w:t xml:space="preserve">y máš </w:t>
      </w:r>
      <w:r w:rsidR="00EF153A" w:rsidRPr="00CA1E8A">
        <w:rPr>
          <w:rFonts w:cs="Times New Roman"/>
          <w:color w:val="000000" w:themeColor="text1"/>
          <w:sz w:val="20"/>
          <w:szCs w:val="20"/>
        </w:rPr>
        <w:t xml:space="preserve">zrovna </w:t>
      </w:r>
      <w:r w:rsidR="00C27082" w:rsidRPr="00CA1E8A">
        <w:rPr>
          <w:rFonts w:cs="Times New Roman"/>
          <w:color w:val="000000" w:themeColor="text1"/>
          <w:sz w:val="20"/>
          <w:szCs w:val="20"/>
        </w:rPr>
        <w:t>t</w:t>
      </w:r>
      <w:r w:rsidR="00EF153A" w:rsidRPr="00CA1E8A">
        <w:rPr>
          <w:rFonts w:cs="Times New Roman"/>
          <w:color w:val="000000" w:themeColor="text1"/>
          <w:sz w:val="20"/>
          <w:szCs w:val="20"/>
        </w:rPr>
        <w:t>eď</w:t>
      </w:r>
      <w:r w:rsidR="00C27082" w:rsidRPr="00CA1E8A">
        <w:rPr>
          <w:rFonts w:cs="Times New Roman"/>
          <w:color w:val="000000" w:themeColor="text1"/>
          <w:sz w:val="20"/>
          <w:szCs w:val="20"/>
        </w:rPr>
        <w:t xml:space="preserve">ka </w:t>
      </w:r>
      <w:r w:rsidR="004A7111" w:rsidRPr="00CA1E8A">
        <w:rPr>
          <w:rFonts w:cs="Times New Roman"/>
          <w:color w:val="000000" w:themeColor="text1"/>
          <w:sz w:val="20"/>
          <w:szCs w:val="20"/>
        </w:rPr>
        <w:t>obsazenou tu krabici</w:t>
      </w:r>
      <w:r w:rsidR="00641215">
        <w:rPr>
          <w:rFonts w:cs="Times New Roman"/>
          <w:color w:val="000000" w:themeColor="text1"/>
          <w:sz w:val="20"/>
          <w:szCs w:val="20"/>
        </w:rPr>
        <w:t>,</w:t>
      </w:r>
      <w:r w:rsidR="004A7111" w:rsidRPr="00CA1E8A">
        <w:rPr>
          <w:rFonts w:cs="Times New Roman"/>
          <w:color w:val="000000" w:themeColor="text1"/>
          <w:sz w:val="20"/>
          <w:szCs w:val="20"/>
        </w:rPr>
        <w:t xml:space="preserve"> a že by se jim to </w:t>
      </w:r>
      <w:r w:rsidR="00484E8E" w:rsidRPr="00CA1E8A">
        <w:rPr>
          <w:rFonts w:cs="Times New Roman"/>
          <w:color w:val="000000" w:themeColor="text1"/>
          <w:sz w:val="20"/>
          <w:szCs w:val="20"/>
        </w:rPr>
        <w:t>přičítalo</w:t>
      </w:r>
      <w:r w:rsidR="004A7111" w:rsidRPr="00CA1E8A">
        <w:rPr>
          <w:rFonts w:cs="Times New Roman"/>
          <w:color w:val="000000" w:themeColor="text1"/>
          <w:sz w:val="20"/>
          <w:szCs w:val="20"/>
        </w:rPr>
        <w:t>, jakoby, že</w:t>
      </w:r>
      <w:r w:rsidR="00770AE3" w:rsidRPr="00CA1E8A">
        <w:rPr>
          <w:rFonts w:cs="Times New Roman"/>
          <w:color w:val="000000" w:themeColor="text1"/>
          <w:sz w:val="20"/>
          <w:szCs w:val="20"/>
        </w:rPr>
        <w:t xml:space="preserve"> je to</w:t>
      </w:r>
      <w:r w:rsidR="004A7111" w:rsidRPr="00CA1E8A">
        <w:rPr>
          <w:rFonts w:cs="Times New Roman"/>
          <w:color w:val="000000" w:themeColor="text1"/>
          <w:sz w:val="20"/>
          <w:szCs w:val="20"/>
        </w:rPr>
        <w:t xml:space="preserve"> jako</w:t>
      </w:r>
      <w:r w:rsidR="00484E8E" w:rsidRPr="00CA1E8A">
        <w:rPr>
          <w:rFonts w:cs="Times New Roman"/>
          <w:color w:val="000000" w:themeColor="text1"/>
          <w:sz w:val="20"/>
          <w:szCs w:val="20"/>
        </w:rPr>
        <w:t xml:space="preserve"> třeba</w:t>
      </w:r>
      <w:r w:rsidR="004A7111" w:rsidRPr="00CA1E8A">
        <w:rPr>
          <w:rFonts w:cs="Times New Roman"/>
          <w:color w:val="000000" w:themeColor="text1"/>
          <w:sz w:val="20"/>
          <w:szCs w:val="20"/>
        </w:rPr>
        <w:t xml:space="preserve"> obsazená oblast</w:t>
      </w:r>
      <w:r w:rsidR="0065318F" w:rsidRPr="00CA1E8A">
        <w:rPr>
          <w:rFonts w:cs="Times New Roman"/>
          <w:color w:val="000000" w:themeColor="text1"/>
          <w:sz w:val="20"/>
          <w:szCs w:val="20"/>
        </w:rPr>
        <w:t xml:space="preserve"> nebo tak něco. Takže jako dokážu si to fakt představit úplně nějaké </w:t>
      </w:r>
      <w:r w:rsidR="00484E8E" w:rsidRPr="00CA1E8A">
        <w:rPr>
          <w:rFonts w:cs="Times New Roman"/>
          <w:color w:val="000000" w:themeColor="text1"/>
          <w:sz w:val="20"/>
          <w:szCs w:val="20"/>
        </w:rPr>
        <w:t>ultra</w:t>
      </w:r>
      <w:r w:rsidR="0065318F" w:rsidRPr="00CA1E8A">
        <w:rPr>
          <w:rFonts w:cs="Times New Roman"/>
          <w:color w:val="000000" w:themeColor="text1"/>
          <w:sz w:val="20"/>
          <w:szCs w:val="20"/>
        </w:rPr>
        <w:t xml:space="preserve"> vykombené s tím </w:t>
      </w:r>
      <w:r w:rsidR="0050288B" w:rsidRPr="00CA1E8A">
        <w:rPr>
          <w:rFonts w:cs="Times New Roman"/>
          <w:color w:val="000000" w:themeColor="text1"/>
          <w:sz w:val="20"/>
          <w:szCs w:val="20"/>
        </w:rPr>
        <w:t xml:space="preserve">jakože </w:t>
      </w:r>
      <w:r w:rsidR="0065318F" w:rsidRPr="00CA1E8A">
        <w:rPr>
          <w:rFonts w:cs="Times New Roman"/>
          <w:color w:val="000000" w:themeColor="text1"/>
          <w:sz w:val="20"/>
          <w:szCs w:val="20"/>
        </w:rPr>
        <w:t xml:space="preserve">ještě, </w:t>
      </w:r>
      <w:r w:rsidR="00B65FA0" w:rsidRPr="00CA1E8A">
        <w:rPr>
          <w:rFonts w:cs="Times New Roman"/>
          <w:color w:val="000000" w:themeColor="text1"/>
          <w:sz w:val="20"/>
          <w:szCs w:val="20"/>
        </w:rPr>
        <w:t>fakt</w:t>
      </w:r>
      <w:r w:rsidR="0065318F" w:rsidRPr="00CA1E8A">
        <w:rPr>
          <w:rFonts w:cs="Times New Roman"/>
          <w:color w:val="000000" w:themeColor="text1"/>
          <w:sz w:val="20"/>
          <w:szCs w:val="20"/>
        </w:rPr>
        <w:t xml:space="preserve"> některé ty </w:t>
      </w:r>
      <w:r w:rsidR="0050288B" w:rsidRPr="00CA1E8A">
        <w:rPr>
          <w:rFonts w:cs="Times New Roman"/>
          <w:color w:val="000000" w:themeColor="text1"/>
          <w:sz w:val="20"/>
          <w:szCs w:val="20"/>
        </w:rPr>
        <w:t>h</w:t>
      </w:r>
      <w:r w:rsidR="0065318F" w:rsidRPr="00CA1E8A">
        <w:rPr>
          <w:rFonts w:cs="Times New Roman"/>
          <w:color w:val="000000" w:themeColor="text1"/>
          <w:sz w:val="20"/>
          <w:szCs w:val="20"/>
        </w:rPr>
        <w:t>ry,</w:t>
      </w:r>
      <w:r w:rsidR="00770AE3" w:rsidRPr="00CA1E8A">
        <w:rPr>
          <w:rFonts w:cs="Times New Roman"/>
          <w:color w:val="000000" w:themeColor="text1"/>
          <w:sz w:val="20"/>
          <w:szCs w:val="20"/>
        </w:rPr>
        <w:t xml:space="preserve"> i</w:t>
      </w:r>
      <w:r w:rsidR="0065318F" w:rsidRPr="00CA1E8A">
        <w:rPr>
          <w:rFonts w:cs="Times New Roman"/>
          <w:color w:val="000000" w:themeColor="text1"/>
          <w:sz w:val="20"/>
          <w:szCs w:val="20"/>
        </w:rPr>
        <w:t xml:space="preserve"> jako</w:t>
      </w:r>
      <w:r w:rsidR="006447A6" w:rsidRPr="00CA1E8A">
        <w:rPr>
          <w:rFonts w:cs="Times New Roman"/>
          <w:color w:val="000000" w:themeColor="text1"/>
          <w:sz w:val="20"/>
          <w:szCs w:val="20"/>
        </w:rPr>
        <w:t xml:space="preserve"> třeba bakulovačka</w:t>
      </w:r>
      <w:r w:rsidR="00770AE3" w:rsidRPr="00CA1E8A">
        <w:rPr>
          <w:rFonts w:cs="Times New Roman"/>
          <w:color w:val="000000" w:themeColor="text1"/>
          <w:sz w:val="20"/>
          <w:szCs w:val="20"/>
        </w:rPr>
        <w:t>,</w:t>
      </w:r>
      <w:r w:rsidR="006447A6" w:rsidRPr="00CA1E8A">
        <w:rPr>
          <w:rFonts w:cs="Times New Roman"/>
          <w:color w:val="000000" w:themeColor="text1"/>
          <w:sz w:val="20"/>
          <w:szCs w:val="20"/>
        </w:rPr>
        <w:t xml:space="preserve"> tak by to bylo</w:t>
      </w:r>
      <w:r w:rsidR="00770AE3" w:rsidRPr="00CA1E8A">
        <w:rPr>
          <w:rFonts w:cs="Times New Roman"/>
          <w:color w:val="000000" w:themeColor="text1"/>
          <w:sz w:val="20"/>
          <w:szCs w:val="20"/>
        </w:rPr>
        <w:t xml:space="preserve"> </w:t>
      </w:r>
      <w:r w:rsidR="006447A6" w:rsidRPr="00CA1E8A">
        <w:rPr>
          <w:rFonts w:cs="Times New Roman"/>
          <w:color w:val="000000" w:themeColor="text1"/>
          <w:sz w:val="20"/>
          <w:szCs w:val="20"/>
        </w:rPr>
        <w:t xml:space="preserve">super. I jak to má ty světýlka, tak </w:t>
      </w:r>
      <w:r w:rsidR="0050288B" w:rsidRPr="00CA1E8A">
        <w:rPr>
          <w:rFonts w:cs="Times New Roman"/>
          <w:color w:val="000000" w:themeColor="text1"/>
          <w:sz w:val="20"/>
          <w:szCs w:val="20"/>
        </w:rPr>
        <w:t xml:space="preserve">spíš </w:t>
      </w:r>
      <w:r w:rsidR="006447A6" w:rsidRPr="00CA1E8A">
        <w:rPr>
          <w:rFonts w:cs="Times New Roman"/>
          <w:color w:val="000000" w:themeColor="text1"/>
          <w:sz w:val="20"/>
          <w:szCs w:val="20"/>
        </w:rPr>
        <w:t>i na ty noční hry, že to je tak</w:t>
      </w:r>
      <w:r w:rsidR="00B65FA0" w:rsidRPr="00CA1E8A">
        <w:rPr>
          <w:rFonts w:cs="Times New Roman"/>
          <w:color w:val="000000" w:themeColor="text1"/>
          <w:sz w:val="20"/>
          <w:szCs w:val="20"/>
        </w:rPr>
        <w:t>ové</w:t>
      </w:r>
      <w:r w:rsidR="006447A6" w:rsidRPr="00CA1E8A">
        <w:rPr>
          <w:rFonts w:cs="Times New Roman"/>
          <w:color w:val="000000" w:themeColor="text1"/>
          <w:sz w:val="20"/>
          <w:szCs w:val="20"/>
        </w:rPr>
        <w:t xml:space="preserve">, že tam není furt jako jeden </w:t>
      </w:r>
      <w:r w:rsidR="0050288B" w:rsidRPr="00CA1E8A">
        <w:rPr>
          <w:rFonts w:cs="Times New Roman"/>
          <w:color w:val="000000" w:themeColor="text1"/>
          <w:sz w:val="20"/>
          <w:szCs w:val="20"/>
        </w:rPr>
        <w:t xml:space="preserve">třeba  </w:t>
      </w:r>
      <w:r w:rsidR="006447A6" w:rsidRPr="00CA1E8A">
        <w:rPr>
          <w:rFonts w:cs="Times New Roman"/>
          <w:color w:val="000000" w:themeColor="text1"/>
          <w:sz w:val="20"/>
          <w:szCs w:val="20"/>
        </w:rPr>
        <w:t>vedoucí, který by tak stál a</w:t>
      </w:r>
      <w:r w:rsidR="004E4EB0" w:rsidRPr="00CA1E8A">
        <w:rPr>
          <w:rFonts w:cs="Times New Roman"/>
          <w:color w:val="000000" w:themeColor="text1"/>
          <w:sz w:val="20"/>
          <w:szCs w:val="20"/>
        </w:rPr>
        <w:t xml:space="preserve"> </w:t>
      </w:r>
      <w:r w:rsidR="006447A6" w:rsidRPr="00CA1E8A">
        <w:rPr>
          <w:rFonts w:cs="Times New Roman"/>
          <w:color w:val="000000" w:themeColor="text1"/>
          <w:sz w:val="20"/>
          <w:szCs w:val="20"/>
        </w:rPr>
        <w:t>blikal jako se světle</w:t>
      </w:r>
      <w:r w:rsidR="00C23C3A" w:rsidRPr="00CA1E8A">
        <w:rPr>
          <w:rFonts w:cs="Times New Roman"/>
          <w:color w:val="000000" w:themeColor="text1"/>
          <w:sz w:val="20"/>
          <w:szCs w:val="20"/>
        </w:rPr>
        <w:t>m</w:t>
      </w:r>
      <w:r w:rsidR="006447A6" w:rsidRPr="00CA1E8A">
        <w:rPr>
          <w:rFonts w:cs="Times New Roman"/>
          <w:color w:val="000000" w:themeColor="text1"/>
          <w:sz w:val="20"/>
          <w:szCs w:val="20"/>
        </w:rPr>
        <w:t xml:space="preserve">, ale když tam </w:t>
      </w:r>
      <w:r w:rsidR="005D2619" w:rsidRPr="00CA1E8A">
        <w:rPr>
          <w:rFonts w:cs="Times New Roman"/>
          <w:color w:val="000000" w:themeColor="text1"/>
          <w:sz w:val="20"/>
          <w:szCs w:val="20"/>
        </w:rPr>
        <w:t xml:space="preserve">naráz </w:t>
      </w:r>
      <w:r w:rsidR="006447A6" w:rsidRPr="00CA1E8A">
        <w:rPr>
          <w:rFonts w:cs="Times New Roman"/>
          <w:color w:val="000000" w:themeColor="text1"/>
          <w:sz w:val="20"/>
          <w:szCs w:val="20"/>
        </w:rPr>
        <w:t>bud</w:t>
      </w:r>
      <w:r w:rsidR="004E4EB0" w:rsidRPr="00CA1E8A">
        <w:rPr>
          <w:rFonts w:cs="Times New Roman"/>
          <w:color w:val="000000" w:themeColor="text1"/>
          <w:sz w:val="20"/>
          <w:szCs w:val="20"/>
        </w:rPr>
        <w:t>ou</w:t>
      </w:r>
      <w:r w:rsidR="005D2619" w:rsidRPr="00CA1E8A">
        <w:rPr>
          <w:rFonts w:cs="Times New Roman"/>
          <w:color w:val="000000" w:themeColor="text1"/>
          <w:sz w:val="20"/>
          <w:szCs w:val="20"/>
        </w:rPr>
        <w:t xml:space="preserve"> obíhat </w:t>
      </w:r>
      <w:r w:rsidR="006447A6" w:rsidRPr="00CA1E8A">
        <w:rPr>
          <w:rFonts w:cs="Times New Roman"/>
          <w:color w:val="000000" w:themeColor="text1"/>
          <w:sz w:val="20"/>
          <w:szCs w:val="20"/>
        </w:rPr>
        <w:t>nějak</w:t>
      </w:r>
      <w:r w:rsidR="005D2619" w:rsidRPr="00CA1E8A">
        <w:rPr>
          <w:rFonts w:cs="Times New Roman"/>
          <w:color w:val="000000" w:themeColor="text1"/>
          <w:sz w:val="20"/>
          <w:szCs w:val="20"/>
        </w:rPr>
        <w:t>á</w:t>
      </w:r>
      <w:r w:rsidR="009E7546" w:rsidRPr="00CA1E8A">
        <w:rPr>
          <w:rFonts w:cs="Times New Roman"/>
          <w:color w:val="000000" w:themeColor="text1"/>
          <w:sz w:val="20"/>
          <w:szCs w:val="20"/>
        </w:rPr>
        <w:t xml:space="preserve"> světla, která se jako tam budou nějak měnit v</w:t>
      </w:r>
      <w:r w:rsidR="0019475F" w:rsidRPr="00CA1E8A">
        <w:rPr>
          <w:rFonts w:cs="Times New Roman"/>
          <w:color w:val="000000" w:themeColor="text1"/>
          <w:sz w:val="20"/>
          <w:szCs w:val="20"/>
        </w:rPr>
        <w:t> </w:t>
      </w:r>
      <w:r w:rsidR="00C23C3A" w:rsidRPr="00CA1E8A">
        <w:rPr>
          <w:rFonts w:cs="Times New Roman"/>
          <w:color w:val="000000" w:themeColor="text1"/>
          <w:sz w:val="20"/>
          <w:szCs w:val="20"/>
        </w:rPr>
        <w:t>nějakých</w:t>
      </w:r>
      <w:r w:rsidR="0019475F" w:rsidRPr="00CA1E8A">
        <w:rPr>
          <w:rFonts w:cs="Times New Roman"/>
          <w:color w:val="000000" w:themeColor="text1"/>
          <w:sz w:val="20"/>
          <w:szCs w:val="20"/>
        </w:rPr>
        <w:t xml:space="preserve"> </w:t>
      </w:r>
      <w:r w:rsidR="004E4EB0" w:rsidRPr="00CA1E8A">
        <w:rPr>
          <w:rFonts w:cs="Times New Roman"/>
          <w:color w:val="000000" w:themeColor="text1"/>
          <w:sz w:val="20"/>
          <w:szCs w:val="20"/>
        </w:rPr>
        <w:t>intervalech</w:t>
      </w:r>
      <w:r w:rsidR="0019475F" w:rsidRPr="00CA1E8A">
        <w:rPr>
          <w:rFonts w:cs="Times New Roman"/>
          <w:color w:val="000000" w:themeColor="text1"/>
          <w:sz w:val="20"/>
          <w:szCs w:val="20"/>
        </w:rPr>
        <w:t>, t</w:t>
      </w:r>
      <w:r w:rsidR="009E7546" w:rsidRPr="00CA1E8A">
        <w:rPr>
          <w:rFonts w:cs="Times New Roman"/>
          <w:color w:val="000000" w:themeColor="text1"/>
          <w:sz w:val="20"/>
          <w:szCs w:val="20"/>
        </w:rPr>
        <w:t xml:space="preserve">ak je </w:t>
      </w:r>
      <w:r w:rsidR="000907D8" w:rsidRPr="00CA1E8A">
        <w:rPr>
          <w:rFonts w:cs="Times New Roman"/>
          <w:color w:val="000000" w:themeColor="text1"/>
          <w:sz w:val="20"/>
          <w:szCs w:val="20"/>
        </w:rPr>
        <w:t xml:space="preserve">to </w:t>
      </w:r>
      <w:r w:rsidR="00DD030E" w:rsidRPr="00CA1E8A">
        <w:rPr>
          <w:rFonts w:cs="Times New Roman"/>
          <w:color w:val="000000" w:themeColor="text1"/>
          <w:sz w:val="20"/>
          <w:szCs w:val="20"/>
        </w:rPr>
        <w:t xml:space="preserve">celkem </w:t>
      </w:r>
      <w:r w:rsidR="009E7546" w:rsidRPr="00CA1E8A">
        <w:rPr>
          <w:rFonts w:cs="Times New Roman"/>
          <w:color w:val="000000" w:themeColor="text1"/>
          <w:sz w:val="20"/>
          <w:szCs w:val="20"/>
        </w:rPr>
        <w:t xml:space="preserve">dost zajímavé. Ale zase mi přijde </w:t>
      </w:r>
      <w:r w:rsidR="0019475F" w:rsidRPr="00CA1E8A">
        <w:rPr>
          <w:rFonts w:cs="Times New Roman"/>
          <w:color w:val="000000" w:themeColor="text1"/>
          <w:sz w:val="20"/>
          <w:szCs w:val="20"/>
        </w:rPr>
        <w:t>blbé</w:t>
      </w:r>
      <w:r w:rsidR="004D6CFA" w:rsidRPr="00CA1E8A">
        <w:rPr>
          <w:rFonts w:cs="Times New Roman"/>
          <w:color w:val="000000" w:themeColor="text1"/>
          <w:sz w:val="20"/>
          <w:szCs w:val="20"/>
        </w:rPr>
        <w:t>,</w:t>
      </w:r>
      <w:r w:rsidR="009E7546" w:rsidRPr="00CA1E8A">
        <w:rPr>
          <w:rFonts w:cs="Times New Roman"/>
          <w:color w:val="000000" w:themeColor="text1"/>
          <w:sz w:val="20"/>
          <w:szCs w:val="20"/>
        </w:rPr>
        <w:t xml:space="preserve"> jako tím zabít někdy </w:t>
      </w:r>
      <w:r w:rsidR="00DD030E" w:rsidRPr="00CA1E8A">
        <w:rPr>
          <w:rFonts w:cs="Times New Roman"/>
          <w:color w:val="000000" w:themeColor="text1"/>
          <w:sz w:val="20"/>
          <w:szCs w:val="20"/>
        </w:rPr>
        <w:t xml:space="preserve">jako </w:t>
      </w:r>
      <w:r w:rsidR="00C0067E" w:rsidRPr="00CA1E8A">
        <w:rPr>
          <w:rFonts w:cs="Times New Roman"/>
          <w:color w:val="000000" w:themeColor="text1"/>
          <w:sz w:val="20"/>
          <w:szCs w:val="20"/>
        </w:rPr>
        <w:t xml:space="preserve">takové ty </w:t>
      </w:r>
      <w:r w:rsidR="009E7546" w:rsidRPr="00CA1E8A">
        <w:rPr>
          <w:rFonts w:cs="Times New Roman"/>
          <w:color w:val="000000" w:themeColor="text1"/>
          <w:sz w:val="20"/>
          <w:szCs w:val="20"/>
        </w:rPr>
        <w:t>vedoucí, jakože prostě, nesmí se to moc, jak</w:t>
      </w:r>
      <w:r w:rsidR="00C0067E" w:rsidRPr="00CA1E8A">
        <w:rPr>
          <w:rFonts w:cs="Times New Roman"/>
          <w:color w:val="000000" w:themeColor="text1"/>
          <w:sz w:val="20"/>
          <w:szCs w:val="20"/>
        </w:rPr>
        <w:t xml:space="preserve"> je to slovo, p</w:t>
      </w:r>
      <w:r w:rsidR="009E7546" w:rsidRPr="00CA1E8A">
        <w:rPr>
          <w:rFonts w:cs="Times New Roman"/>
          <w:color w:val="000000" w:themeColor="text1"/>
          <w:sz w:val="20"/>
          <w:szCs w:val="20"/>
        </w:rPr>
        <w:t xml:space="preserve">řepoužívat, </w:t>
      </w:r>
      <w:r w:rsidR="00C0067E" w:rsidRPr="00CA1E8A">
        <w:rPr>
          <w:rFonts w:cs="Times New Roman"/>
          <w:color w:val="000000" w:themeColor="text1"/>
          <w:sz w:val="20"/>
          <w:szCs w:val="20"/>
        </w:rPr>
        <w:t xml:space="preserve">nebo </w:t>
      </w:r>
      <w:r w:rsidR="009E7546" w:rsidRPr="00CA1E8A">
        <w:rPr>
          <w:rFonts w:cs="Times New Roman"/>
          <w:color w:val="000000" w:themeColor="text1"/>
          <w:sz w:val="20"/>
          <w:szCs w:val="20"/>
        </w:rPr>
        <w:t>jakože moc</w:t>
      </w:r>
      <w:r w:rsidR="004D6CFA" w:rsidRPr="00CA1E8A">
        <w:rPr>
          <w:rFonts w:cs="Times New Roman"/>
          <w:color w:val="000000" w:themeColor="text1"/>
          <w:sz w:val="20"/>
          <w:szCs w:val="20"/>
        </w:rPr>
        <w:t xml:space="preserve"> to</w:t>
      </w:r>
      <w:r w:rsidR="009E7546" w:rsidRPr="00CA1E8A">
        <w:rPr>
          <w:rFonts w:cs="Times New Roman"/>
          <w:color w:val="000000" w:themeColor="text1"/>
          <w:sz w:val="20"/>
          <w:szCs w:val="20"/>
        </w:rPr>
        <w:t xml:space="preserve">, ať tím nezabijeme ty naše jakože vedoucí, kteří tam právěže </w:t>
      </w:r>
      <w:r w:rsidR="004F4E52" w:rsidRPr="00CA1E8A">
        <w:rPr>
          <w:rFonts w:cs="Times New Roman"/>
          <w:color w:val="000000" w:themeColor="text1"/>
          <w:sz w:val="20"/>
          <w:szCs w:val="20"/>
        </w:rPr>
        <w:t xml:space="preserve">těž </w:t>
      </w:r>
      <w:r w:rsidR="009E7546" w:rsidRPr="00CA1E8A">
        <w:rPr>
          <w:rFonts w:cs="Times New Roman"/>
          <w:color w:val="000000" w:themeColor="text1"/>
          <w:sz w:val="20"/>
          <w:szCs w:val="20"/>
        </w:rPr>
        <w:t>dě</w:t>
      </w:r>
      <w:r w:rsidR="00F74E7B" w:rsidRPr="00CA1E8A">
        <w:rPr>
          <w:rFonts w:cs="Times New Roman"/>
          <w:color w:val="000000" w:themeColor="text1"/>
          <w:sz w:val="20"/>
          <w:szCs w:val="20"/>
        </w:rPr>
        <w:t>l</w:t>
      </w:r>
      <w:r w:rsidR="009E7546" w:rsidRPr="00CA1E8A">
        <w:rPr>
          <w:rFonts w:cs="Times New Roman"/>
          <w:color w:val="000000" w:themeColor="text1"/>
          <w:sz w:val="20"/>
          <w:szCs w:val="20"/>
        </w:rPr>
        <w:t>ají velkou část</w:t>
      </w:r>
      <w:r w:rsidR="00F74E7B" w:rsidRPr="00CA1E8A">
        <w:rPr>
          <w:rFonts w:cs="Times New Roman"/>
          <w:color w:val="000000" w:themeColor="text1"/>
          <w:sz w:val="20"/>
          <w:szCs w:val="20"/>
        </w:rPr>
        <w:t>. T</w:t>
      </w:r>
      <w:r w:rsidR="009E7546" w:rsidRPr="00CA1E8A">
        <w:rPr>
          <w:rFonts w:cs="Times New Roman"/>
          <w:color w:val="000000" w:themeColor="text1"/>
          <w:sz w:val="20"/>
          <w:szCs w:val="20"/>
        </w:rPr>
        <w:t xml:space="preserve">akže jakože, </w:t>
      </w:r>
      <w:r w:rsidR="00F74E7B" w:rsidRPr="00CA1E8A">
        <w:rPr>
          <w:rFonts w:cs="Times New Roman"/>
          <w:color w:val="000000" w:themeColor="text1"/>
          <w:sz w:val="20"/>
          <w:szCs w:val="20"/>
        </w:rPr>
        <w:t>určitě</w:t>
      </w:r>
      <w:r w:rsidR="004F4E52" w:rsidRPr="00CA1E8A">
        <w:rPr>
          <w:rFonts w:cs="Times New Roman"/>
          <w:color w:val="000000" w:themeColor="text1"/>
          <w:sz w:val="20"/>
          <w:szCs w:val="20"/>
        </w:rPr>
        <w:t xml:space="preserve"> to používat, </w:t>
      </w:r>
      <w:r w:rsidR="009E7546" w:rsidRPr="00CA1E8A">
        <w:rPr>
          <w:rFonts w:cs="Times New Roman"/>
          <w:color w:val="000000" w:themeColor="text1"/>
          <w:sz w:val="20"/>
          <w:szCs w:val="20"/>
        </w:rPr>
        <w:t xml:space="preserve">určitě </w:t>
      </w:r>
      <w:r w:rsidR="002615AD" w:rsidRPr="00CA1E8A">
        <w:rPr>
          <w:rFonts w:cs="Times New Roman"/>
          <w:color w:val="000000" w:themeColor="text1"/>
          <w:sz w:val="20"/>
          <w:szCs w:val="20"/>
        </w:rPr>
        <w:t>nějak</w:t>
      </w:r>
      <w:r w:rsidR="009E7546" w:rsidRPr="00CA1E8A">
        <w:rPr>
          <w:rFonts w:cs="Times New Roman"/>
          <w:color w:val="000000" w:themeColor="text1"/>
          <w:sz w:val="20"/>
          <w:szCs w:val="20"/>
        </w:rPr>
        <w:t xml:space="preserve"> rozvíjet, ale a</w:t>
      </w:r>
      <w:r w:rsidR="00F74E7B" w:rsidRPr="00CA1E8A">
        <w:rPr>
          <w:rFonts w:cs="Times New Roman"/>
          <w:color w:val="000000" w:themeColor="text1"/>
          <w:sz w:val="20"/>
          <w:szCs w:val="20"/>
        </w:rPr>
        <w:t>si</w:t>
      </w:r>
      <w:r w:rsidR="009E7546" w:rsidRPr="00CA1E8A">
        <w:rPr>
          <w:rFonts w:cs="Times New Roman"/>
          <w:color w:val="000000" w:themeColor="text1"/>
          <w:sz w:val="20"/>
          <w:szCs w:val="20"/>
        </w:rPr>
        <w:t xml:space="preserve"> ne</w:t>
      </w:r>
      <w:r w:rsidR="00F93019" w:rsidRPr="00CA1E8A">
        <w:rPr>
          <w:rFonts w:cs="Times New Roman"/>
          <w:color w:val="000000" w:themeColor="text1"/>
          <w:sz w:val="20"/>
          <w:szCs w:val="20"/>
        </w:rPr>
        <w:t xml:space="preserve"> </w:t>
      </w:r>
      <w:r w:rsidR="00784722" w:rsidRPr="00CA1E8A">
        <w:rPr>
          <w:rFonts w:cs="Times New Roman"/>
          <w:color w:val="000000" w:themeColor="text1"/>
          <w:sz w:val="20"/>
          <w:szCs w:val="20"/>
        </w:rPr>
        <w:t>úplně</w:t>
      </w:r>
      <w:r w:rsidR="009E7546" w:rsidRPr="00CA1E8A">
        <w:rPr>
          <w:rFonts w:cs="Times New Roman"/>
          <w:color w:val="000000" w:themeColor="text1"/>
          <w:sz w:val="20"/>
          <w:szCs w:val="20"/>
        </w:rPr>
        <w:t xml:space="preserve"> jako</w:t>
      </w:r>
      <w:r w:rsidR="006C4217" w:rsidRPr="00CA1E8A">
        <w:rPr>
          <w:rFonts w:cs="Times New Roman"/>
          <w:color w:val="000000" w:themeColor="text1"/>
          <w:sz w:val="20"/>
          <w:szCs w:val="20"/>
        </w:rPr>
        <w:t xml:space="preserve"> jen t</w:t>
      </w:r>
      <w:r w:rsidR="00A31206" w:rsidRPr="00CA1E8A">
        <w:rPr>
          <w:rFonts w:cs="Times New Roman"/>
          <w:color w:val="000000" w:themeColor="text1"/>
          <w:sz w:val="20"/>
          <w:szCs w:val="20"/>
        </w:rPr>
        <w:t>o</w:t>
      </w:r>
      <w:r w:rsidR="009E7546" w:rsidRPr="00CA1E8A">
        <w:rPr>
          <w:rFonts w:cs="Times New Roman"/>
          <w:color w:val="000000" w:themeColor="text1"/>
          <w:sz w:val="20"/>
          <w:szCs w:val="20"/>
        </w:rPr>
        <w:t>.</w:t>
      </w:r>
    </w:p>
    <w:p w14:paraId="764370AA" w14:textId="7AF70A07" w:rsidR="009E7546"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lastRenderedPageBreak/>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C4217" w:rsidRPr="00CA1E8A">
        <w:rPr>
          <w:rFonts w:cs="Times New Roman"/>
          <w:color w:val="000000" w:themeColor="text1"/>
          <w:sz w:val="20"/>
          <w:szCs w:val="20"/>
        </w:rPr>
        <w:t xml:space="preserve">Noo, </w:t>
      </w:r>
      <w:r w:rsidR="005F5150" w:rsidRPr="00CA1E8A">
        <w:rPr>
          <w:rFonts w:cs="Times New Roman"/>
          <w:color w:val="000000" w:themeColor="text1"/>
          <w:sz w:val="20"/>
          <w:szCs w:val="20"/>
        </w:rPr>
        <w:t xml:space="preserve">jako </w:t>
      </w:r>
      <w:r w:rsidR="006C4217" w:rsidRPr="00CA1E8A">
        <w:rPr>
          <w:rFonts w:cs="Times New Roman"/>
          <w:color w:val="000000" w:themeColor="text1"/>
          <w:sz w:val="20"/>
          <w:szCs w:val="20"/>
        </w:rPr>
        <w:t>já</w:t>
      </w:r>
      <w:r w:rsidR="009E7546" w:rsidRPr="00CA1E8A">
        <w:rPr>
          <w:rFonts w:cs="Times New Roman"/>
          <w:color w:val="000000" w:themeColor="text1"/>
          <w:sz w:val="20"/>
          <w:szCs w:val="20"/>
        </w:rPr>
        <w:t xml:space="preserve"> </w:t>
      </w:r>
      <w:r w:rsidR="00BF41A8" w:rsidRPr="00CA1E8A">
        <w:rPr>
          <w:rFonts w:cs="Times New Roman"/>
          <w:color w:val="000000" w:themeColor="text1"/>
          <w:sz w:val="20"/>
          <w:szCs w:val="20"/>
        </w:rPr>
        <w:t xml:space="preserve">si myslím, že </w:t>
      </w:r>
      <w:r w:rsidR="005F2B08" w:rsidRPr="00CA1E8A">
        <w:rPr>
          <w:rFonts w:cs="Times New Roman"/>
          <w:color w:val="000000" w:themeColor="text1"/>
          <w:sz w:val="20"/>
          <w:szCs w:val="20"/>
        </w:rPr>
        <w:t>jako říct,</w:t>
      </w:r>
      <w:r w:rsidR="006E516E" w:rsidRPr="00CA1E8A">
        <w:rPr>
          <w:rFonts w:cs="Times New Roman"/>
          <w:color w:val="000000" w:themeColor="text1"/>
          <w:sz w:val="20"/>
          <w:szCs w:val="20"/>
        </w:rPr>
        <w:t xml:space="preserve"> že</w:t>
      </w:r>
      <w:r w:rsidR="005F2B08" w:rsidRPr="00CA1E8A">
        <w:rPr>
          <w:rFonts w:cs="Times New Roman"/>
          <w:color w:val="000000" w:themeColor="text1"/>
          <w:sz w:val="20"/>
          <w:szCs w:val="20"/>
        </w:rPr>
        <w:t xml:space="preserve"> </w:t>
      </w:r>
      <w:r w:rsidR="00BF41A8" w:rsidRPr="00CA1E8A">
        <w:rPr>
          <w:rFonts w:cs="Times New Roman"/>
          <w:color w:val="000000" w:themeColor="text1"/>
          <w:sz w:val="20"/>
          <w:szCs w:val="20"/>
        </w:rPr>
        <w:t>tady toho bylo už hrozně moc řečeno a asi mám na to</w:t>
      </w:r>
      <w:r w:rsidR="005D452A" w:rsidRPr="00CA1E8A">
        <w:rPr>
          <w:rFonts w:cs="Times New Roman"/>
          <w:color w:val="000000" w:themeColor="text1"/>
          <w:sz w:val="20"/>
          <w:szCs w:val="20"/>
        </w:rPr>
        <w:t xml:space="preserve"> jako</w:t>
      </w:r>
      <w:r w:rsidR="00BF41A8" w:rsidRPr="00CA1E8A">
        <w:rPr>
          <w:rFonts w:cs="Times New Roman"/>
          <w:color w:val="000000" w:themeColor="text1"/>
          <w:sz w:val="20"/>
          <w:szCs w:val="20"/>
        </w:rPr>
        <w:t xml:space="preserve"> víceméně stejný názor. </w:t>
      </w:r>
      <w:r w:rsidR="00A31206" w:rsidRPr="00CA1E8A">
        <w:rPr>
          <w:rFonts w:cs="Times New Roman"/>
          <w:color w:val="000000" w:themeColor="text1"/>
          <w:sz w:val="20"/>
          <w:szCs w:val="20"/>
        </w:rPr>
        <w:t xml:space="preserve">Dneska, </w:t>
      </w:r>
      <w:r w:rsidR="008D4C71" w:rsidRPr="00CA1E8A">
        <w:rPr>
          <w:rFonts w:cs="Times New Roman"/>
          <w:color w:val="000000" w:themeColor="text1"/>
          <w:sz w:val="20"/>
          <w:szCs w:val="20"/>
        </w:rPr>
        <w:t xml:space="preserve">já </w:t>
      </w:r>
      <w:r w:rsidR="00A31206" w:rsidRPr="00CA1E8A">
        <w:rPr>
          <w:rFonts w:cs="Times New Roman"/>
          <w:color w:val="000000" w:themeColor="text1"/>
          <w:sz w:val="20"/>
          <w:szCs w:val="20"/>
        </w:rPr>
        <w:t>chápu</w:t>
      </w:r>
      <w:r w:rsidR="00BF41A8" w:rsidRPr="00CA1E8A">
        <w:rPr>
          <w:rFonts w:cs="Times New Roman"/>
          <w:color w:val="000000" w:themeColor="text1"/>
          <w:sz w:val="20"/>
          <w:szCs w:val="20"/>
        </w:rPr>
        <w:t xml:space="preserve">, že pro tu studii muselo být </w:t>
      </w:r>
      <w:r w:rsidR="00A31206" w:rsidRPr="00CA1E8A">
        <w:rPr>
          <w:rFonts w:cs="Times New Roman"/>
          <w:color w:val="000000" w:themeColor="text1"/>
          <w:sz w:val="20"/>
          <w:szCs w:val="20"/>
        </w:rPr>
        <w:t xml:space="preserve">jako </w:t>
      </w:r>
      <w:r w:rsidR="00BF41A8" w:rsidRPr="00CA1E8A">
        <w:rPr>
          <w:rFonts w:cs="Times New Roman"/>
          <w:color w:val="000000" w:themeColor="text1"/>
          <w:sz w:val="20"/>
          <w:szCs w:val="20"/>
        </w:rPr>
        <w:t>použito</w:t>
      </w:r>
      <w:r w:rsidR="00B13C69" w:rsidRPr="00CA1E8A">
        <w:rPr>
          <w:rFonts w:cs="Times New Roman"/>
          <w:color w:val="000000" w:themeColor="text1"/>
          <w:sz w:val="20"/>
          <w:szCs w:val="20"/>
        </w:rPr>
        <w:t xml:space="preserve"> nebo</w:t>
      </w:r>
      <w:r w:rsidR="00BF41A8" w:rsidRPr="00CA1E8A">
        <w:rPr>
          <w:rFonts w:cs="Times New Roman"/>
          <w:color w:val="000000" w:themeColor="text1"/>
          <w:sz w:val="20"/>
          <w:szCs w:val="20"/>
        </w:rPr>
        <w:t xml:space="preserve"> vlastně pro </w:t>
      </w:r>
      <w:r w:rsidR="00B13C69" w:rsidRPr="00CA1E8A">
        <w:rPr>
          <w:rFonts w:cs="Times New Roman"/>
          <w:color w:val="000000" w:themeColor="text1"/>
          <w:sz w:val="20"/>
          <w:szCs w:val="20"/>
        </w:rPr>
        <w:t>to po</w:t>
      </w:r>
      <w:r w:rsidR="00BF41A8" w:rsidRPr="00CA1E8A">
        <w:rPr>
          <w:rFonts w:cs="Times New Roman"/>
          <w:color w:val="000000" w:themeColor="text1"/>
          <w:sz w:val="20"/>
          <w:szCs w:val="20"/>
        </w:rPr>
        <w:t xml:space="preserve">rovnání musely být použity strašně jako podobné aktivity nebo vlastně stejné </w:t>
      </w:r>
      <w:r w:rsidR="008D4C71" w:rsidRPr="00CA1E8A">
        <w:rPr>
          <w:rFonts w:cs="Times New Roman"/>
          <w:color w:val="000000" w:themeColor="text1"/>
          <w:sz w:val="20"/>
          <w:szCs w:val="20"/>
        </w:rPr>
        <w:t>jenom prostě toto. A</w:t>
      </w:r>
      <w:r w:rsidR="00BF41A8" w:rsidRPr="00CA1E8A">
        <w:rPr>
          <w:rFonts w:cs="Times New Roman"/>
          <w:color w:val="000000" w:themeColor="text1"/>
          <w:sz w:val="20"/>
          <w:szCs w:val="20"/>
        </w:rPr>
        <w:t xml:space="preserve">le myslím si, že </w:t>
      </w:r>
      <w:r w:rsidR="00372967" w:rsidRPr="00CA1E8A">
        <w:rPr>
          <w:rFonts w:cs="Times New Roman"/>
          <w:color w:val="000000" w:themeColor="text1"/>
          <w:sz w:val="20"/>
          <w:szCs w:val="20"/>
        </w:rPr>
        <w:t xml:space="preserve">to bylo jako, právě to, že my si </w:t>
      </w:r>
      <w:r w:rsidR="00BA04EB" w:rsidRPr="00CA1E8A">
        <w:rPr>
          <w:rFonts w:cs="Times New Roman"/>
          <w:color w:val="000000" w:themeColor="text1"/>
          <w:sz w:val="20"/>
          <w:szCs w:val="20"/>
        </w:rPr>
        <w:t>to teďka</w:t>
      </w:r>
      <w:r w:rsidR="00372967" w:rsidRPr="00CA1E8A">
        <w:rPr>
          <w:rFonts w:cs="Times New Roman"/>
          <w:color w:val="000000" w:themeColor="text1"/>
          <w:sz w:val="20"/>
          <w:szCs w:val="20"/>
        </w:rPr>
        <w:t xml:space="preserve"> </w:t>
      </w:r>
      <w:r w:rsidR="00B13C69" w:rsidRPr="00CA1E8A">
        <w:rPr>
          <w:rFonts w:cs="Times New Roman"/>
          <w:color w:val="000000" w:themeColor="text1"/>
          <w:sz w:val="20"/>
          <w:szCs w:val="20"/>
        </w:rPr>
        <w:t>představujeme</w:t>
      </w:r>
      <w:r w:rsidR="00372967" w:rsidRPr="00CA1E8A">
        <w:rPr>
          <w:rFonts w:cs="Times New Roman"/>
          <w:color w:val="000000" w:themeColor="text1"/>
          <w:sz w:val="20"/>
          <w:szCs w:val="20"/>
        </w:rPr>
        <w:t xml:space="preserve">, že </w:t>
      </w:r>
      <w:r w:rsidR="00B865F5" w:rsidRPr="00CA1E8A">
        <w:rPr>
          <w:rFonts w:cs="Times New Roman"/>
          <w:color w:val="000000" w:themeColor="text1"/>
          <w:sz w:val="20"/>
          <w:szCs w:val="20"/>
        </w:rPr>
        <w:t xml:space="preserve">se </w:t>
      </w:r>
      <w:r w:rsidR="00372967" w:rsidRPr="00CA1E8A">
        <w:rPr>
          <w:rFonts w:cs="Times New Roman"/>
          <w:color w:val="000000" w:themeColor="text1"/>
          <w:sz w:val="20"/>
          <w:szCs w:val="20"/>
        </w:rPr>
        <w:t xml:space="preserve">to </w:t>
      </w:r>
      <w:r w:rsidR="00B865F5" w:rsidRPr="00CA1E8A">
        <w:rPr>
          <w:rFonts w:cs="Times New Roman"/>
          <w:color w:val="000000" w:themeColor="text1"/>
          <w:sz w:val="20"/>
          <w:szCs w:val="20"/>
        </w:rPr>
        <w:t>bude</w:t>
      </w:r>
      <w:r w:rsidR="00372967" w:rsidRPr="00CA1E8A">
        <w:rPr>
          <w:rFonts w:cs="Times New Roman"/>
          <w:color w:val="000000" w:themeColor="text1"/>
          <w:sz w:val="20"/>
          <w:szCs w:val="20"/>
        </w:rPr>
        <w:t xml:space="preserve"> použív</w:t>
      </w:r>
      <w:r w:rsidR="00B865F5" w:rsidRPr="00CA1E8A">
        <w:rPr>
          <w:rFonts w:cs="Times New Roman"/>
          <w:color w:val="000000" w:themeColor="text1"/>
          <w:sz w:val="20"/>
          <w:szCs w:val="20"/>
        </w:rPr>
        <w:t>at</w:t>
      </w:r>
      <w:r w:rsidR="00372967" w:rsidRPr="00CA1E8A">
        <w:rPr>
          <w:rFonts w:cs="Times New Roman"/>
          <w:color w:val="000000" w:themeColor="text1"/>
          <w:sz w:val="20"/>
          <w:szCs w:val="20"/>
        </w:rPr>
        <w:t xml:space="preserve"> takhle, ale </w:t>
      </w:r>
      <w:r w:rsidR="006C5F4E" w:rsidRPr="00CA1E8A">
        <w:rPr>
          <w:rFonts w:cs="Times New Roman"/>
          <w:color w:val="000000" w:themeColor="text1"/>
          <w:sz w:val="20"/>
          <w:szCs w:val="20"/>
        </w:rPr>
        <w:t>to</w:t>
      </w:r>
      <w:r w:rsidR="00372967" w:rsidRPr="00CA1E8A">
        <w:rPr>
          <w:rFonts w:cs="Times New Roman"/>
          <w:color w:val="000000" w:themeColor="text1"/>
          <w:sz w:val="20"/>
          <w:szCs w:val="20"/>
        </w:rPr>
        <w:t xml:space="preserve"> byla zrovna hra, </w:t>
      </w:r>
      <w:r w:rsidR="000A2834" w:rsidRPr="00CA1E8A">
        <w:rPr>
          <w:rFonts w:cs="Times New Roman"/>
          <w:color w:val="000000" w:themeColor="text1"/>
          <w:sz w:val="20"/>
          <w:szCs w:val="20"/>
        </w:rPr>
        <w:t>kde</w:t>
      </w:r>
      <w:r w:rsidR="00372967" w:rsidRPr="00CA1E8A">
        <w:rPr>
          <w:rFonts w:cs="Times New Roman"/>
          <w:color w:val="000000" w:themeColor="text1"/>
          <w:sz w:val="20"/>
          <w:szCs w:val="20"/>
        </w:rPr>
        <w:t xml:space="preserve"> </w:t>
      </w:r>
      <w:r w:rsidR="006C5F4E" w:rsidRPr="00CA1E8A">
        <w:rPr>
          <w:rFonts w:cs="Times New Roman"/>
          <w:color w:val="000000" w:themeColor="text1"/>
          <w:sz w:val="20"/>
          <w:szCs w:val="20"/>
        </w:rPr>
        <w:t xml:space="preserve">mi </w:t>
      </w:r>
      <w:r w:rsidR="00C575CB" w:rsidRPr="00CA1E8A">
        <w:rPr>
          <w:rFonts w:cs="Times New Roman"/>
          <w:color w:val="000000" w:themeColor="text1"/>
          <w:sz w:val="20"/>
          <w:szCs w:val="20"/>
        </w:rPr>
        <w:t>přijde</w:t>
      </w:r>
      <w:r w:rsidR="006C5F4E" w:rsidRPr="00CA1E8A">
        <w:rPr>
          <w:rFonts w:cs="Times New Roman"/>
          <w:color w:val="000000" w:themeColor="text1"/>
          <w:sz w:val="20"/>
          <w:szCs w:val="20"/>
        </w:rPr>
        <w:t xml:space="preserve">, že ten </w:t>
      </w:r>
      <w:r w:rsidR="00F10EA4" w:rsidRPr="00CA1E8A">
        <w:rPr>
          <w:rFonts w:cs="Times New Roman"/>
          <w:color w:val="000000" w:themeColor="text1"/>
          <w:sz w:val="20"/>
          <w:szCs w:val="20"/>
        </w:rPr>
        <w:t xml:space="preserve">prvek </w:t>
      </w:r>
      <w:r w:rsidR="00372967" w:rsidRPr="00CA1E8A">
        <w:rPr>
          <w:rFonts w:cs="Times New Roman"/>
          <w:color w:val="000000" w:themeColor="text1"/>
          <w:sz w:val="20"/>
          <w:szCs w:val="20"/>
        </w:rPr>
        <w:t xml:space="preserve">toho </w:t>
      </w:r>
      <w:r w:rsidR="006C5F4E" w:rsidRPr="00CA1E8A">
        <w:rPr>
          <w:rFonts w:cs="Times New Roman"/>
          <w:color w:val="000000" w:themeColor="text1"/>
          <w:sz w:val="20"/>
          <w:szCs w:val="20"/>
        </w:rPr>
        <w:t>vedoucího</w:t>
      </w:r>
      <w:r w:rsidR="00372967" w:rsidRPr="00CA1E8A">
        <w:rPr>
          <w:rFonts w:cs="Times New Roman"/>
          <w:color w:val="000000" w:themeColor="text1"/>
          <w:sz w:val="20"/>
          <w:szCs w:val="20"/>
        </w:rPr>
        <w:t xml:space="preserve"> j</w:t>
      </w:r>
      <w:r w:rsidR="000A2834" w:rsidRPr="00CA1E8A">
        <w:rPr>
          <w:rFonts w:cs="Times New Roman"/>
          <w:color w:val="000000" w:themeColor="text1"/>
          <w:sz w:val="20"/>
          <w:szCs w:val="20"/>
        </w:rPr>
        <w:t>e tak</w:t>
      </w:r>
      <w:r w:rsidR="00372967" w:rsidRPr="00CA1E8A">
        <w:rPr>
          <w:rFonts w:cs="Times New Roman"/>
          <w:color w:val="000000" w:themeColor="text1"/>
          <w:sz w:val="20"/>
          <w:szCs w:val="20"/>
        </w:rPr>
        <w:t xml:space="preserve"> strašně důležitý nebo jako</w:t>
      </w:r>
      <w:r w:rsidR="00E050BD" w:rsidRPr="00CA1E8A">
        <w:rPr>
          <w:rFonts w:cs="Times New Roman"/>
          <w:color w:val="000000" w:themeColor="text1"/>
          <w:sz w:val="20"/>
          <w:szCs w:val="20"/>
        </w:rPr>
        <w:t xml:space="preserve"> protože, prostě</w:t>
      </w:r>
      <w:r w:rsidR="00F10EA4" w:rsidRPr="00CA1E8A">
        <w:rPr>
          <w:rFonts w:cs="Times New Roman"/>
          <w:color w:val="000000" w:themeColor="text1"/>
          <w:sz w:val="20"/>
          <w:szCs w:val="20"/>
        </w:rPr>
        <w:t xml:space="preserve">, že pro to, </w:t>
      </w:r>
      <w:r w:rsidR="00E050BD" w:rsidRPr="00CA1E8A">
        <w:rPr>
          <w:rFonts w:cs="Times New Roman"/>
          <w:color w:val="000000" w:themeColor="text1"/>
          <w:sz w:val="20"/>
          <w:szCs w:val="20"/>
        </w:rPr>
        <w:t>že pro</w:t>
      </w:r>
      <w:r w:rsidR="00372967" w:rsidRPr="00CA1E8A">
        <w:rPr>
          <w:rFonts w:cs="Times New Roman"/>
          <w:color w:val="000000" w:themeColor="text1"/>
          <w:sz w:val="20"/>
          <w:szCs w:val="20"/>
        </w:rPr>
        <w:t xml:space="preserve"> porovnání to chápu, ale já si </w:t>
      </w:r>
      <w:r w:rsidR="005213D3" w:rsidRPr="00CA1E8A">
        <w:rPr>
          <w:rFonts w:cs="Times New Roman"/>
          <w:color w:val="000000" w:themeColor="text1"/>
          <w:sz w:val="20"/>
          <w:szCs w:val="20"/>
        </w:rPr>
        <w:t>myslím</w:t>
      </w:r>
      <w:r w:rsidR="00372967" w:rsidRPr="00CA1E8A">
        <w:rPr>
          <w:rFonts w:cs="Times New Roman"/>
          <w:color w:val="000000" w:themeColor="text1"/>
          <w:sz w:val="20"/>
          <w:szCs w:val="20"/>
        </w:rPr>
        <w:t xml:space="preserve">, že to může být úplně boží v jiných </w:t>
      </w:r>
      <w:r w:rsidR="00A36C7F" w:rsidRPr="00CA1E8A">
        <w:rPr>
          <w:rFonts w:cs="Times New Roman"/>
          <w:color w:val="000000" w:themeColor="text1"/>
          <w:sz w:val="20"/>
          <w:szCs w:val="20"/>
        </w:rPr>
        <w:t>hrách</w:t>
      </w:r>
      <w:r w:rsidR="00372967" w:rsidRPr="00CA1E8A">
        <w:rPr>
          <w:rFonts w:cs="Times New Roman"/>
          <w:color w:val="000000" w:themeColor="text1"/>
          <w:sz w:val="20"/>
          <w:szCs w:val="20"/>
        </w:rPr>
        <w:t xml:space="preserve">, ať už to jsou </w:t>
      </w:r>
      <w:r w:rsidR="005213D3" w:rsidRPr="00CA1E8A">
        <w:rPr>
          <w:rFonts w:cs="Times New Roman"/>
          <w:color w:val="000000" w:themeColor="text1"/>
          <w:sz w:val="20"/>
          <w:szCs w:val="20"/>
        </w:rPr>
        <w:t>fakt</w:t>
      </w:r>
      <w:r w:rsidR="00A36C7F" w:rsidRPr="00CA1E8A">
        <w:rPr>
          <w:rFonts w:cs="Times New Roman"/>
          <w:color w:val="000000" w:themeColor="text1"/>
          <w:sz w:val="20"/>
          <w:szCs w:val="20"/>
        </w:rPr>
        <w:t xml:space="preserve"> </w:t>
      </w:r>
      <w:r w:rsidR="00372967" w:rsidRPr="00CA1E8A">
        <w:rPr>
          <w:rFonts w:cs="Times New Roman"/>
          <w:color w:val="000000" w:themeColor="text1"/>
          <w:sz w:val="20"/>
          <w:szCs w:val="20"/>
        </w:rPr>
        <w:t>jako noční hry a i na takové</w:t>
      </w:r>
      <w:r w:rsidR="008C3551" w:rsidRPr="00CA1E8A">
        <w:rPr>
          <w:rFonts w:cs="Times New Roman"/>
          <w:color w:val="000000" w:themeColor="text1"/>
          <w:sz w:val="20"/>
          <w:szCs w:val="20"/>
        </w:rPr>
        <w:t>mhle</w:t>
      </w:r>
      <w:r w:rsidR="00372967" w:rsidRPr="00CA1E8A">
        <w:rPr>
          <w:rFonts w:cs="Times New Roman"/>
          <w:color w:val="000000" w:themeColor="text1"/>
          <w:sz w:val="20"/>
          <w:szCs w:val="20"/>
        </w:rPr>
        <w:t xml:space="preserve"> lesní</w:t>
      </w:r>
      <w:r w:rsidR="008C3551" w:rsidRPr="00CA1E8A">
        <w:rPr>
          <w:rFonts w:cs="Times New Roman"/>
          <w:color w:val="000000" w:themeColor="text1"/>
          <w:sz w:val="20"/>
          <w:szCs w:val="20"/>
        </w:rPr>
        <w:t>m</w:t>
      </w:r>
      <w:r w:rsidR="00372967" w:rsidRPr="00CA1E8A">
        <w:rPr>
          <w:rFonts w:cs="Times New Roman"/>
          <w:color w:val="000000" w:themeColor="text1"/>
          <w:sz w:val="20"/>
          <w:szCs w:val="20"/>
        </w:rPr>
        <w:t xml:space="preserve"> stanovém táboře</w:t>
      </w:r>
      <w:r w:rsidR="00A36C7F" w:rsidRPr="00CA1E8A">
        <w:rPr>
          <w:rFonts w:cs="Times New Roman"/>
          <w:color w:val="000000" w:themeColor="text1"/>
          <w:sz w:val="20"/>
          <w:szCs w:val="20"/>
        </w:rPr>
        <w:t>,</w:t>
      </w:r>
      <w:r w:rsidR="00372967" w:rsidRPr="00CA1E8A">
        <w:rPr>
          <w:rFonts w:cs="Times New Roman"/>
          <w:color w:val="000000" w:themeColor="text1"/>
          <w:sz w:val="20"/>
          <w:szCs w:val="20"/>
        </w:rPr>
        <w:t xml:space="preserve"> na kterém jsme </w:t>
      </w:r>
      <w:r w:rsidR="00A36C7F" w:rsidRPr="00CA1E8A">
        <w:rPr>
          <w:rFonts w:cs="Times New Roman"/>
          <w:color w:val="000000" w:themeColor="text1"/>
          <w:sz w:val="20"/>
          <w:szCs w:val="20"/>
        </w:rPr>
        <w:t xml:space="preserve">my, </w:t>
      </w:r>
      <w:r w:rsidR="00372967" w:rsidRPr="00CA1E8A">
        <w:rPr>
          <w:rFonts w:cs="Times New Roman"/>
          <w:color w:val="000000" w:themeColor="text1"/>
          <w:sz w:val="20"/>
          <w:szCs w:val="20"/>
        </w:rPr>
        <w:t xml:space="preserve">si </w:t>
      </w:r>
      <w:r w:rsidR="005213D3" w:rsidRPr="00CA1E8A">
        <w:rPr>
          <w:rFonts w:cs="Times New Roman"/>
          <w:color w:val="000000" w:themeColor="text1"/>
          <w:sz w:val="20"/>
          <w:szCs w:val="20"/>
        </w:rPr>
        <w:t>myslím</w:t>
      </w:r>
      <w:r w:rsidR="00372967" w:rsidRPr="00CA1E8A">
        <w:rPr>
          <w:rFonts w:cs="Times New Roman"/>
          <w:color w:val="000000" w:themeColor="text1"/>
          <w:sz w:val="20"/>
          <w:szCs w:val="20"/>
        </w:rPr>
        <w:t xml:space="preserve">, že </w:t>
      </w:r>
      <w:r w:rsidR="003E223C" w:rsidRPr="00CA1E8A">
        <w:rPr>
          <w:rFonts w:cs="Times New Roman"/>
          <w:color w:val="000000" w:themeColor="text1"/>
          <w:sz w:val="20"/>
          <w:szCs w:val="20"/>
        </w:rPr>
        <w:t>si to jako najde prost</w:t>
      </w:r>
      <w:r w:rsidR="002E275A" w:rsidRPr="00CA1E8A">
        <w:rPr>
          <w:rFonts w:cs="Times New Roman"/>
          <w:color w:val="000000" w:themeColor="text1"/>
          <w:sz w:val="20"/>
          <w:szCs w:val="20"/>
        </w:rPr>
        <w:t>ě</w:t>
      </w:r>
      <w:r w:rsidR="003E223C" w:rsidRPr="00CA1E8A">
        <w:rPr>
          <w:rFonts w:cs="Times New Roman"/>
          <w:color w:val="000000" w:themeColor="text1"/>
          <w:sz w:val="20"/>
          <w:szCs w:val="20"/>
        </w:rPr>
        <w:t xml:space="preserve"> to využití a nebude to </w:t>
      </w:r>
      <w:r w:rsidR="002E275A" w:rsidRPr="00CA1E8A">
        <w:rPr>
          <w:rFonts w:cs="Times New Roman"/>
          <w:color w:val="000000" w:themeColor="text1"/>
          <w:sz w:val="20"/>
          <w:szCs w:val="20"/>
        </w:rPr>
        <w:t xml:space="preserve">tam </w:t>
      </w:r>
      <w:r w:rsidR="003E223C" w:rsidRPr="00CA1E8A">
        <w:rPr>
          <w:rFonts w:cs="Times New Roman"/>
          <w:color w:val="000000" w:themeColor="text1"/>
          <w:sz w:val="20"/>
          <w:szCs w:val="20"/>
        </w:rPr>
        <w:t>působit jako pěst na oko. Dneska zrovna tady</w:t>
      </w:r>
      <w:r w:rsidR="007374A2" w:rsidRPr="00CA1E8A">
        <w:rPr>
          <w:rFonts w:cs="Times New Roman"/>
          <w:color w:val="000000" w:themeColor="text1"/>
          <w:sz w:val="20"/>
          <w:szCs w:val="20"/>
        </w:rPr>
        <w:t>,</w:t>
      </w:r>
      <w:r w:rsidR="003E223C" w:rsidRPr="00CA1E8A">
        <w:rPr>
          <w:rFonts w:cs="Times New Roman"/>
          <w:color w:val="000000" w:themeColor="text1"/>
          <w:sz w:val="20"/>
          <w:szCs w:val="20"/>
        </w:rPr>
        <w:t xml:space="preserve"> v téhle </w:t>
      </w:r>
      <w:r w:rsidR="002E275A" w:rsidRPr="00CA1E8A">
        <w:rPr>
          <w:rFonts w:cs="Times New Roman"/>
          <w:color w:val="000000" w:themeColor="text1"/>
          <w:sz w:val="20"/>
          <w:szCs w:val="20"/>
        </w:rPr>
        <w:t>chvílí</w:t>
      </w:r>
      <w:r w:rsidR="003E223C" w:rsidRPr="00CA1E8A">
        <w:rPr>
          <w:rFonts w:cs="Times New Roman"/>
          <w:color w:val="000000" w:themeColor="text1"/>
          <w:sz w:val="20"/>
          <w:szCs w:val="20"/>
        </w:rPr>
        <w:t>, v tom lese, n</w:t>
      </w:r>
      <w:r w:rsidR="002E275A" w:rsidRPr="00CA1E8A">
        <w:rPr>
          <w:rFonts w:cs="Times New Roman"/>
          <w:color w:val="000000" w:themeColor="text1"/>
          <w:sz w:val="20"/>
          <w:szCs w:val="20"/>
        </w:rPr>
        <w:t>a</w:t>
      </w:r>
      <w:r w:rsidR="003E223C" w:rsidRPr="00CA1E8A">
        <w:rPr>
          <w:rFonts w:cs="Times New Roman"/>
          <w:color w:val="000000" w:themeColor="text1"/>
          <w:sz w:val="20"/>
          <w:szCs w:val="20"/>
        </w:rPr>
        <w:t xml:space="preserve"> tom místě to tak působilo jako dost, ale </w:t>
      </w:r>
      <w:r w:rsidR="00296A83" w:rsidRPr="00CA1E8A">
        <w:rPr>
          <w:rFonts w:cs="Times New Roman"/>
          <w:color w:val="000000" w:themeColor="text1"/>
          <w:sz w:val="20"/>
          <w:szCs w:val="20"/>
        </w:rPr>
        <w:t>to</w:t>
      </w:r>
      <w:r w:rsidR="003E223C" w:rsidRPr="00CA1E8A">
        <w:rPr>
          <w:rFonts w:cs="Times New Roman"/>
          <w:color w:val="000000" w:themeColor="text1"/>
          <w:sz w:val="20"/>
          <w:szCs w:val="20"/>
        </w:rPr>
        <w:t xml:space="preserve"> si myslím, že prostě bylo dáno tím</w:t>
      </w:r>
      <w:r w:rsidR="00453403" w:rsidRPr="00CA1E8A">
        <w:rPr>
          <w:rFonts w:cs="Times New Roman"/>
          <w:color w:val="000000" w:themeColor="text1"/>
          <w:sz w:val="20"/>
          <w:szCs w:val="20"/>
        </w:rPr>
        <w:t xml:space="preserve">, tou </w:t>
      </w:r>
      <w:r w:rsidR="00EA33F9" w:rsidRPr="00CA1E8A">
        <w:rPr>
          <w:rFonts w:cs="Times New Roman"/>
          <w:color w:val="000000" w:themeColor="text1"/>
          <w:sz w:val="20"/>
          <w:szCs w:val="20"/>
        </w:rPr>
        <w:t xml:space="preserve">specifickou </w:t>
      </w:r>
      <w:r w:rsidR="00453403" w:rsidRPr="00CA1E8A">
        <w:rPr>
          <w:rFonts w:cs="Times New Roman"/>
          <w:color w:val="000000" w:themeColor="text1"/>
          <w:sz w:val="20"/>
          <w:szCs w:val="20"/>
        </w:rPr>
        <w:t xml:space="preserve">situací. Takže jako </w:t>
      </w:r>
      <w:r w:rsidR="006F03C3" w:rsidRPr="00CA1E8A">
        <w:rPr>
          <w:rFonts w:cs="Times New Roman"/>
          <w:color w:val="000000" w:themeColor="text1"/>
          <w:sz w:val="20"/>
          <w:szCs w:val="20"/>
        </w:rPr>
        <w:t xml:space="preserve">já </w:t>
      </w:r>
      <w:r w:rsidR="00453403" w:rsidRPr="00CA1E8A">
        <w:rPr>
          <w:rFonts w:cs="Times New Roman"/>
          <w:color w:val="000000" w:themeColor="text1"/>
          <w:sz w:val="20"/>
          <w:szCs w:val="20"/>
        </w:rPr>
        <w:t xml:space="preserve">rozhodně jsem jako za použití a za vytunění těch chyb, které třeba </w:t>
      </w:r>
      <w:r w:rsidR="00C649B3" w:rsidRPr="00CA1E8A">
        <w:rPr>
          <w:rFonts w:cs="Times New Roman"/>
          <w:color w:val="000000" w:themeColor="text1"/>
          <w:sz w:val="20"/>
          <w:szCs w:val="20"/>
        </w:rPr>
        <w:t xml:space="preserve">nebo </w:t>
      </w:r>
      <w:r w:rsidR="006F03C3" w:rsidRPr="00CA1E8A">
        <w:rPr>
          <w:rFonts w:cs="Times New Roman"/>
          <w:color w:val="000000" w:themeColor="text1"/>
          <w:sz w:val="20"/>
          <w:szCs w:val="20"/>
        </w:rPr>
        <w:t>takových</w:t>
      </w:r>
      <w:r w:rsidR="00C649B3" w:rsidRPr="00CA1E8A">
        <w:rPr>
          <w:rFonts w:cs="Times New Roman"/>
          <w:color w:val="000000" w:themeColor="text1"/>
          <w:sz w:val="20"/>
          <w:szCs w:val="20"/>
        </w:rPr>
        <w:t xml:space="preserve"> </w:t>
      </w:r>
      <w:r w:rsidR="006F03C3" w:rsidRPr="00CA1E8A">
        <w:rPr>
          <w:rFonts w:cs="Times New Roman"/>
          <w:color w:val="000000" w:themeColor="text1"/>
          <w:sz w:val="20"/>
          <w:szCs w:val="20"/>
        </w:rPr>
        <w:t>jako nedostatků</w:t>
      </w:r>
      <w:r w:rsidR="00C649B3" w:rsidRPr="00CA1E8A">
        <w:rPr>
          <w:rFonts w:cs="Times New Roman"/>
          <w:color w:val="000000" w:themeColor="text1"/>
          <w:sz w:val="20"/>
          <w:szCs w:val="20"/>
        </w:rPr>
        <w:t xml:space="preserve"> a technických věcí, ale jako jinak si myslím, že je miliarda legend a super </w:t>
      </w:r>
      <w:r w:rsidR="00926745" w:rsidRPr="00CA1E8A">
        <w:rPr>
          <w:rFonts w:cs="Times New Roman"/>
          <w:color w:val="000000" w:themeColor="text1"/>
          <w:sz w:val="20"/>
          <w:szCs w:val="20"/>
        </w:rPr>
        <w:t xml:space="preserve">prostě </w:t>
      </w:r>
      <w:r w:rsidR="00C649B3" w:rsidRPr="00CA1E8A">
        <w:rPr>
          <w:rFonts w:cs="Times New Roman"/>
          <w:color w:val="000000" w:themeColor="text1"/>
          <w:sz w:val="20"/>
          <w:szCs w:val="20"/>
        </w:rPr>
        <w:t>témat a her, kd</w:t>
      </w:r>
      <w:r w:rsidR="00926745" w:rsidRPr="00CA1E8A">
        <w:rPr>
          <w:rFonts w:cs="Times New Roman"/>
          <w:color w:val="000000" w:themeColor="text1"/>
          <w:sz w:val="20"/>
          <w:szCs w:val="20"/>
        </w:rPr>
        <w:t>y</w:t>
      </w:r>
      <w:r w:rsidR="00C649B3" w:rsidRPr="00CA1E8A">
        <w:rPr>
          <w:rFonts w:cs="Times New Roman"/>
          <w:color w:val="000000" w:themeColor="text1"/>
          <w:sz w:val="20"/>
          <w:szCs w:val="20"/>
        </w:rPr>
        <w:t xml:space="preserve"> se to jako dá použít. A rozhodně si myslím, že to nebude působit</w:t>
      </w:r>
      <w:r w:rsidR="00641215">
        <w:rPr>
          <w:rFonts w:cs="Times New Roman"/>
          <w:color w:val="000000" w:themeColor="text1"/>
          <w:sz w:val="20"/>
          <w:szCs w:val="20"/>
        </w:rPr>
        <w:t>,</w:t>
      </w:r>
      <w:r w:rsidR="00926745" w:rsidRPr="00CA1E8A">
        <w:rPr>
          <w:rFonts w:cs="Times New Roman"/>
          <w:color w:val="000000" w:themeColor="text1"/>
          <w:sz w:val="20"/>
          <w:szCs w:val="20"/>
        </w:rPr>
        <w:t xml:space="preserve"> jakože </w:t>
      </w:r>
      <w:r w:rsidR="00D058C6" w:rsidRPr="00CA1E8A">
        <w:rPr>
          <w:rFonts w:cs="Times New Roman"/>
          <w:color w:val="000000" w:themeColor="text1"/>
          <w:sz w:val="20"/>
          <w:szCs w:val="20"/>
        </w:rPr>
        <w:t>to tam uměle dosazujeme</w:t>
      </w:r>
      <w:r w:rsidR="00FF0EE5" w:rsidRPr="00CA1E8A">
        <w:rPr>
          <w:rFonts w:cs="Times New Roman"/>
          <w:color w:val="000000" w:themeColor="text1"/>
          <w:sz w:val="20"/>
          <w:szCs w:val="20"/>
        </w:rPr>
        <w:t>.</w:t>
      </w:r>
    </w:p>
    <w:p w14:paraId="51B4D85B" w14:textId="7248987D" w:rsidR="004915D3"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184959" w:rsidRPr="00CA1E8A">
        <w:rPr>
          <w:rFonts w:cs="Times New Roman"/>
          <w:color w:val="000000" w:themeColor="text1"/>
          <w:sz w:val="20"/>
          <w:szCs w:val="20"/>
        </w:rPr>
        <w:t xml:space="preserve">No, já </w:t>
      </w:r>
      <w:r w:rsidR="00B03838" w:rsidRPr="00CA1E8A">
        <w:rPr>
          <w:rFonts w:cs="Times New Roman"/>
          <w:color w:val="000000" w:themeColor="text1"/>
          <w:sz w:val="20"/>
          <w:szCs w:val="20"/>
        </w:rPr>
        <w:t xml:space="preserve">tak jako souhlasím </w:t>
      </w:r>
      <w:r w:rsidR="00184959" w:rsidRPr="00CA1E8A">
        <w:rPr>
          <w:rFonts w:cs="Times New Roman"/>
          <w:color w:val="000000" w:themeColor="text1"/>
          <w:sz w:val="20"/>
          <w:szCs w:val="20"/>
        </w:rPr>
        <w:t xml:space="preserve">s tím, co se řeklo, ale přijde mi vtipné, </w:t>
      </w:r>
      <w:r w:rsidR="004145D7" w:rsidRPr="00CA1E8A">
        <w:rPr>
          <w:rFonts w:cs="Times New Roman"/>
          <w:color w:val="000000" w:themeColor="text1"/>
          <w:sz w:val="20"/>
          <w:szCs w:val="20"/>
        </w:rPr>
        <w:t xml:space="preserve">jak jste řekli, </w:t>
      </w:r>
      <w:r w:rsidR="00184959" w:rsidRPr="00CA1E8A">
        <w:rPr>
          <w:rFonts w:cs="Times New Roman"/>
          <w:color w:val="000000" w:themeColor="text1"/>
          <w:sz w:val="20"/>
          <w:szCs w:val="20"/>
        </w:rPr>
        <w:t>že b</w:t>
      </w:r>
      <w:r w:rsidR="004145D7" w:rsidRPr="00CA1E8A">
        <w:rPr>
          <w:rFonts w:cs="Times New Roman"/>
          <w:color w:val="000000" w:themeColor="text1"/>
          <w:sz w:val="20"/>
          <w:szCs w:val="20"/>
        </w:rPr>
        <w:t>y</w:t>
      </w:r>
      <w:r w:rsidR="00184959" w:rsidRPr="00CA1E8A">
        <w:rPr>
          <w:rFonts w:cs="Times New Roman"/>
          <w:color w:val="000000" w:themeColor="text1"/>
          <w:sz w:val="20"/>
          <w:szCs w:val="20"/>
        </w:rPr>
        <w:t xml:space="preserve"> to bylo husté teď</w:t>
      </w:r>
      <w:r w:rsidR="004858C9" w:rsidRPr="00CA1E8A">
        <w:rPr>
          <w:rFonts w:cs="Times New Roman"/>
          <w:color w:val="000000" w:themeColor="text1"/>
          <w:sz w:val="20"/>
          <w:szCs w:val="20"/>
        </w:rPr>
        <w:t>kom</w:t>
      </w:r>
      <w:r w:rsidR="00517026" w:rsidRPr="00CA1E8A">
        <w:rPr>
          <w:rFonts w:cs="Times New Roman"/>
          <w:color w:val="000000" w:themeColor="text1"/>
          <w:sz w:val="20"/>
          <w:szCs w:val="20"/>
        </w:rPr>
        <w:t xml:space="preserve"> vykombit</w:t>
      </w:r>
      <w:r w:rsidR="004858C9" w:rsidRPr="00CA1E8A">
        <w:rPr>
          <w:rFonts w:cs="Times New Roman"/>
          <w:color w:val="000000" w:themeColor="text1"/>
          <w:sz w:val="20"/>
          <w:szCs w:val="20"/>
        </w:rPr>
        <w:t xml:space="preserve"> </w:t>
      </w:r>
      <w:r w:rsidR="00D93523" w:rsidRPr="00CA1E8A">
        <w:rPr>
          <w:rFonts w:cs="Times New Roman"/>
          <w:color w:val="000000" w:themeColor="text1"/>
          <w:sz w:val="20"/>
          <w:szCs w:val="20"/>
        </w:rPr>
        <w:t>s</w:t>
      </w:r>
      <w:r w:rsidR="0088086F" w:rsidRPr="00CA1E8A">
        <w:rPr>
          <w:rFonts w:cs="Times New Roman"/>
          <w:color w:val="000000" w:themeColor="text1"/>
          <w:sz w:val="20"/>
          <w:szCs w:val="20"/>
        </w:rPr>
        <w:t xml:space="preserve"> těma </w:t>
      </w:r>
      <w:r w:rsidR="00D93523" w:rsidRPr="00CA1E8A">
        <w:rPr>
          <w:rFonts w:cs="Times New Roman"/>
          <w:color w:val="000000" w:themeColor="text1"/>
          <w:sz w:val="20"/>
          <w:szCs w:val="20"/>
        </w:rPr>
        <w:t xml:space="preserve">vedoucíma. </w:t>
      </w:r>
      <w:r w:rsidR="0088086F" w:rsidRPr="00CA1E8A">
        <w:rPr>
          <w:rFonts w:cs="Times New Roman"/>
          <w:color w:val="000000" w:themeColor="text1"/>
          <w:sz w:val="20"/>
          <w:szCs w:val="20"/>
        </w:rPr>
        <w:t xml:space="preserve">Tak ony ty kódy byly </w:t>
      </w:r>
      <w:r w:rsidR="00174B90" w:rsidRPr="00CA1E8A">
        <w:rPr>
          <w:rFonts w:cs="Times New Roman"/>
          <w:color w:val="000000" w:themeColor="text1"/>
          <w:sz w:val="20"/>
          <w:szCs w:val="20"/>
        </w:rPr>
        <w:t>vykombené</w:t>
      </w:r>
      <w:r w:rsidR="0088086F" w:rsidRPr="00CA1E8A">
        <w:rPr>
          <w:rFonts w:cs="Times New Roman"/>
          <w:color w:val="000000" w:themeColor="text1"/>
          <w:sz w:val="20"/>
          <w:szCs w:val="20"/>
        </w:rPr>
        <w:t xml:space="preserve"> </w:t>
      </w:r>
      <w:r w:rsidR="00760A52" w:rsidRPr="00CA1E8A">
        <w:rPr>
          <w:rFonts w:cs="Times New Roman"/>
          <w:color w:val="000000" w:themeColor="text1"/>
          <w:sz w:val="20"/>
          <w:szCs w:val="20"/>
        </w:rPr>
        <w:t xml:space="preserve">s </w:t>
      </w:r>
      <w:r w:rsidR="0088086F" w:rsidRPr="00CA1E8A">
        <w:rPr>
          <w:rFonts w:cs="Times New Roman"/>
          <w:color w:val="000000" w:themeColor="text1"/>
          <w:sz w:val="20"/>
          <w:szCs w:val="20"/>
        </w:rPr>
        <w:t xml:space="preserve">vedoucíma. </w:t>
      </w:r>
      <w:r w:rsidR="00D93523" w:rsidRPr="00CA1E8A">
        <w:rPr>
          <w:rFonts w:cs="Times New Roman"/>
          <w:color w:val="000000" w:themeColor="text1"/>
          <w:sz w:val="20"/>
          <w:szCs w:val="20"/>
        </w:rPr>
        <w:t xml:space="preserve">Že </w:t>
      </w:r>
      <w:r w:rsidR="00517026" w:rsidRPr="00CA1E8A">
        <w:rPr>
          <w:rFonts w:cs="Times New Roman"/>
          <w:color w:val="000000" w:themeColor="text1"/>
          <w:sz w:val="20"/>
          <w:szCs w:val="20"/>
        </w:rPr>
        <w:t>vlastně byli</w:t>
      </w:r>
      <w:r w:rsidR="00D93523" w:rsidRPr="00CA1E8A">
        <w:rPr>
          <w:rFonts w:cs="Times New Roman"/>
          <w:color w:val="000000" w:themeColor="text1"/>
          <w:sz w:val="20"/>
          <w:szCs w:val="20"/>
        </w:rPr>
        <w:t xml:space="preserve"> vedoucí, byly krabičky</w:t>
      </w:r>
      <w:r w:rsidR="00517026" w:rsidRPr="00CA1E8A">
        <w:rPr>
          <w:rFonts w:cs="Times New Roman"/>
          <w:color w:val="000000" w:themeColor="text1"/>
          <w:sz w:val="20"/>
          <w:szCs w:val="20"/>
        </w:rPr>
        <w:t xml:space="preserve">, </w:t>
      </w:r>
      <w:r w:rsidR="00D93523" w:rsidRPr="00CA1E8A">
        <w:rPr>
          <w:rFonts w:cs="Times New Roman"/>
          <w:color w:val="000000" w:themeColor="text1"/>
          <w:sz w:val="20"/>
          <w:szCs w:val="20"/>
        </w:rPr>
        <w:t>byli chytači. Tam bylo vlastně všechno</w:t>
      </w:r>
      <w:r w:rsidR="00747488" w:rsidRPr="00CA1E8A">
        <w:rPr>
          <w:rFonts w:cs="Times New Roman"/>
          <w:color w:val="000000" w:themeColor="text1"/>
          <w:sz w:val="20"/>
          <w:szCs w:val="20"/>
        </w:rPr>
        <w:t>. Jenom</w:t>
      </w:r>
      <w:r w:rsidR="00297A06" w:rsidRPr="00CA1E8A">
        <w:rPr>
          <w:rFonts w:cs="Times New Roman"/>
          <w:color w:val="000000" w:themeColor="text1"/>
          <w:sz w:val="20"/>
          <w:szCs w:val="20"/>
        </w:rPr>
        <w:t>, jeno</w:t>
      </w:r>
      <w:r w:rsidR="003A73E6" w:rsidRPr="00CA1E8A">
        <w:rPr>
          <w:rFonts w:cs="Times New Roman"/>
          <w:color w:val="000000" w:themeColor="text1"/>
          <w:sz w:val="20"/>
          <w:szCs w:val="20"/>
        </w:rPr>
        <w:t>m</w:t>
      </w:r>
      <w:r w:rsidR="00747488" w:rsidRPr="00CA1E8A">
        <w:rPr>
          <w:rFonts w:cs="Times New Roman"/>
          <w:color w:val="000000" w:themeColor="text1"/>
          <w:sz w:val="20"/>
          <w:szCs w:val="20"/>
        </w:rPr>
        <w:t xml:space="preserve"> vlastně </w:t>
      </w:r>
      <w:r w:rsidR="00504956" w:rsidRPr="00CA1E8A">
        <w:rPr>
          <w:rFonts w:cs="Times New Roman"/>
          <w:color w:val="000000" w:themeColor="text1"/>
          <w:sz w:val="20"/>
          <w:szCs w:val="20"/>
        </w:rPr>
        <w:t xml:space="preserve">jako </w:t>
      </w:r>
      <w:r w:rsidR="00747488" w:rsidRPr="00CA1E8A">
        <w:rPr>
          <w:rFonts w:cs="Times New Roman"/>
          <w:color w:val="000000" w:themeColor="text1"/>
          <w:sz w:val="20"/>
          <w:szCs w:val="20"/>
        </w:rPr>
        <w:t>nesbírali žetonky, ale sbírali kód</w:t>
      </w:r>
      <w:r w:rsidR="00504956" w:rsidRPr="00CA1E8A">
        <w:rPr>
          <w:rFonts w:cs="Times New Roman"/>
          <w:color w:val="000000" w:themeColor="text1"/>
          <w:sz w:val="20"/>
          <w:szCs w:val="20"/>
        </w:rPr>
        <w:t>y</w:t>
      </w:r>
      <w:r w:rsidR="00747488" w:rsidRPr="00CA1E8A">
        <w:rPr>
          <w:rFonts w:cs="Times New Roman"/>
          <w:color w:val="000000" w:themeColor="text1"/>
          <w:sz w:val="20"/>
          <w:szCs w:val="20"/>
        </w:rPr>
        <w:t>. Takže to prostě bylo</w:t>
      </w:r>
      <w:r w:rsidR="00297A06" w:rsidRPr="00CA1E8A">
        <w:rPr>
          <w:rFonts w:cs="Times New Roman"/>
          <w:color w:val="000000" w:themeColor="text1"/>
          <w:sz w:val="20"/>
          <w:szCs w:val="20"/>
        </w:rPr>
        <w:t>, bylo to</w:t>
      </w:r>
      <w:r w:rsidR="00747488" w:rsidRPr="00CA1E8A">
        <w:rPr>
          <w:rFonts w:cs="Times New Roman"/>
          <w:color w:val="000000" w:themeColor="text1"/>
          <w:sz w:val="20"/>
          <w:szCs w:val="20"/>
        </w:rPr>
        <w:t xml:space="preserve"> vykombe</w:t>
      </w:r>
      <w:r w:rsidR="00297A06" w:rsidRPr="00CA1E8A">
        <w:rPr>
          <w:rFonts w:cs="Times New Roman"/>
          <w:color w:val="000000" w:themeColor="text1"/>
          <w:sz w:val="20"/>
          <w:szCs w:val="20"/>
        </w:rPr>
        <w:t>n</w:t>
      </w:r>
      <w:r w:rsidR="00747488" w:rsidRPr="00CA1E8A">
        <w:rPr>
          <w:rFonts w:cs="Times New Roman"/>
          <w:color w:val="000000" w:themeColor="text1"/>
          <w:sz w:val="20"/>
          <w:szCs w:val="20"/>
        </w:rPr>
        <w:t xml:space="preserve">é a bylo to super a jako kdyby </w:t>
      </w:r>
      <w:r w:rsidR="003A73E6" w:rsidRPr="00CA1E8A">
        <w:rPr>
          <w:rFonts w:cs="Times New Roman"/>
          <w:color w:val="000000" w:themeColor="text1"/>
          <w:sz w:val="20"/>
          <w:szCs w:val="20"/>
        </w:rPr>
        <w:t xml:space="preserve">fakt jako skvělé. </w:t>
      </w:r>
      <w:r w:rsidR="00747488" w:rsidRPr="00CA1E8A">
        <w:rPr>
          <w:rFonts w:cs="Times New Roman"/>
          <w:color w:val="000000" w:themeColor="text1"/>
          <w:sz w:val="20"/>
          <w:szCs w:val="20"/>
        </w:rPr>
        <w:t xml:space="preserve">A mě jako nepřijde </w:t>
      </w:r>
      <w:r w:rsidR="002F3F4D" w:rsidRPr="00CA1E8A">
        <w:rPr>
          <w:rFonts w:cs="Times New Roman"/>
          <w:color w:val="000000" w:themeColor="text1"/>
          <w:sz w:val="20"/>
          <w:szCs w:val="20"/>
        </w:rPr>
        <w:t>ani</w:t>
      </w:r>
      <w:r w:rsidR="00747488" w:rsidRPr="00CA1E8A">
        <w:rPr>
          <w:rFonts w:cs="Times New Roman"/>
          <w:color w:val="000000" w:themeColor="text1"/>
          <w:sz w:val="20"/>
          <w:szCs w:val="20"/>
        </w:rPr>
        <w:t xml:space="preserve"> nic špatné jako na tom</w:t>
      </w:r>
      <w:r w:rsidR="001C0CD5" w:rsidRPr="00CA1E8A">
        <w:rPr>
          <w:rFonts w:cs="Times New Roman"/>
          <w:color w:val="000000" w:themeColor="text1"/>
          <w:sz w:val="20"/>
          <w:szCs w:val="20"/>
        </w:rPr>
        <w:t xml:space="preserve">, co </w:t>
      </w:r>
      <w:r w:rsidR="002F3F4D" w:rsidRPr="00CA1E8A">
        <w:rPr>
          <w:rFonts w:cs="Times New Roman"/>
          <w:color w:val="000000" w:themeColor="text1"/>
          <w:sz w:val="20"/>
          <w:szCs w:val="20"/>
        </w:rPr>
        <w:t xml:space="preserve">se hrálo </w:t>
      </w:r>
      <w:r w:rsidR="001C0CD5" w:rsidRPr="00CA1E8A">
        <w:rPr>
          <w:rFonts w:cs="Times New Roman"/>
          <w:color w:val="000000" w:themeColor="text1"/>
          <w:sz w:val="20"/>
          <w:szCs w:val="20"/>
        </w:rPr>
        <w:t xml:space="preserve">dneska. Jakože je to prostě něco jiného. </w:t>
      </w:r>
      <w:r w:rsidR="00CB14A2" w:rsidRPr="00CA1E8A">
        <w:rPr>
          <w:rFonts w:cs="Times New Roman"/>
          <w:color w:val="000000" w:themeColor="text1"/>
          <w:sz w:val="20"/>
          <w:szCs w:val="20"/>
        </w:rPr>
        <w:t>Líbí se mi</w:t>
      </w:r>
      <w:r w:rsidR="002F3F4D" w:rsidRPr="00CA1E8A">
        <w:rPr>
          <w:rFonts w:cs="Times New Roman"/>
          <w:color w:val="000000" w:themeColor="text1"/>
          <w:sz w:val="20"/>
          <w:szCs w:val="20"/>
        </w:rPr>
        <w:t xml:space="preserve"> </w:t>
      </w:r>
      <w:r w:rsidR="001C0CD5" w:rsidRPr="00CA1E8A">
        <w:rPr>
          <w:rFonts w:cs="Times New Roman"/>
          <w:color w:val="000000" w:themeColor="text1"/>
          <w:sz w:val="20"/>
          <w:szCs w:val="20"/>
        </w:rPr>
        <w:t>prostě na to</w:t>
      </w:r>
      <w:r w:rsidR="002F3F4D" w:rsidRPr="00CA1E8A">
        <w:rPr>
          <w:rFonts w:cs="Times New Roman"/>
          <w:color w:val="000000" w:themeColor="text1"/>
          <w:sz w:val="20"/>
          <w:szCs w:val="20"/>
        </w:rPr>
        <w:t>m to</w:t>
      </w:r>
      <w:r w:rsidR="001C0CD5" w:rsidRPr="00CA1E8A">
        <w:rPr>
          <w:rFonts w:cs="Times New Roman"/>
          <w:color w:val="000000" w:themeColor="text1"/>
          <w:sz w:val="20"/>
          <w:szCs w:val="20"/>
        </w:rPr>
        <w:t>, že je to něco jiného, že to není takové to prostě „</w:t>
      </w:r>
      <w:r w:rsidR="00223803" w:rsidRPr="00CA1E8A">
        <w:rPr>
          <w:rFonts w:cs="Times New Roman"/>
          <w:color w:val="000000" w:themeColor="text1"/>
          <w:sz w:val="20"/>
          <w:szCs w:val="20"/>
        </w:rPr>
        <w:t xml:space="preserve">jo, </w:t>
      </w:r>
      <w:r w:rsidR="001C0CD5" w:rsidRPr="00CA1E8A">
        <w:rPr>
          <w:rFonts w:cs="Times New Roman"/>
          <w:color w:val="000000" w:themeColor="text1"/>
          <w:sz w:val="20"/>
          <w:szCs w:val="20"/>
        </w:rPr>
        <w:t>běžím za vedoucím</w:t>
      </w:r>
      <w:r w:rsidR="004915D3" w:rsidRPr="00CA1E8A">
        <w:rPr>
          <w:rFonts w:cs="Times New Roman"/>
          <w:color w:val="000000" w:themeColor="text1"/>
          <w:sz w:val="20"/>
          <w:szCs w:val="20"/>
        </w:rPr>
        <w:t>, se kterým jsem prostě každý den. Je to prostě furt to</w:t>
      </w:r>
      <w:r w:rsidR="00223803" w:rsidRPr="00CA1E8A">
        <w:rPr>
          <w:rFonts w:cs="Times New Roman"/>
          <w:color w:val="000000" w:themeColor="text1"/>
          <w:sz w:val="20"/>
          <w:szCs w:val="20"/>
        </w:rPr>
        <w:t xml:space="preserve"> a</w:t>
      </w:r>
      <w:r w:rsidR="004915D3" w:rsidRPr="00CA1E8A">
        <w:rPr>
          <w:rFonts w:cs="Times New Roman"/>
          <w:color w:val="000000" w:themeColor="text1"/>
          <w:sz w:val="20"/>
          <w:szCs w:val="20"/>
        </w:rPr>
        <w:t xml:space="preserve"> vezmu žetonek a běžím zpátky”. Ale </w:t>
      </w:r>
      <w:r w:rsidR="00223803" w:rsidRPr="00CA1E8A">
        <w:rPr>
          <w:rFonts w:cs="Times New Roman"/>
          <w:color w:val="000000" w:themeColor="text1"/>
          <w:sz w:val="20"/>
          <w:szCs w:val="20"/>
        </w:rPr>
        <w:t xml:space="preserve">prostě </w:t>
      </w:r>
      <w:r w:rsidR="004915D3" w:rsidRPr="00CA1E8A">
        <w:rPr>
          <w:rFonts w:cs="Times New Roman"/>
          <w:color w:val="000000" w:themeColor="text1"/>
          <w:sz w:val="20"/>
          <w:szCs w:val="20"/>
        </w:rPr>
        <w:t>je tam ně</w:t>
      </w:r>
      <w:r w:rsidR="00264C54" w:rsidRPr="00CA1E8A">
        <w:rPr>
          <w:rFonts w:cs="Times New Roman"/>
          <w:color w:val="000000" w:themeColor="text1"/>
          <w:sz w:val="20"/>
          <w:szCs w:val="20"/>
        </w:rPr>
        <w:t>co</w:t>
      </w:r>
      <w:r w:rsidR="004915D3" w:rsidRPr="00CA1E8A">
        <w:rPr>
          <w:rFonts w:cs="Times New Roman"/>
          <w:color w:val="000000" w:themeColor="text1"/>
          <w:sz w:val="20"/>
          <w:szCs w:val="20"/>
        </w:rPr>
        <w:t>, co svítí</w:t>
      </w:r>
      <w:r w:rsidR="00264C54" w:rsidRPr="00CA1E8A">
        <w:rPr>
          <w:rFonts w:cs="Times New Roman"/>
          <w:color w:val="000000" w:themeColor="text1"/>
          <w:sz w:val="20"/>
          <w:szCs w:val="20"/>
        </w:rPr>
        <w:t xml:space="preserve">. Svítí </w:t>
      </w:r>
      <w:r w:rsidR="00223A5F" w:rsidRPr="00CA1E8A">
        <w:rPr>
          <w:rFonts w:cs="Times New Roman"/>
          <w:color w:val="000000" w:themeColor="text1"/>
          <w:sz w:val="20"/>
          <w:szCs w:val="20"/>
        </w:rPr>
        <w:t>mojí</w:t>
      </w:r>
      <w:r w:rsidR="00264C54" w:rsidRPr="00CA1E8A">
        <w:rPr>
          <w:rFonts w:cs="Times New Roman"/>
          <w:color w:val="000000" w:themeColor="text1"/>
          <w:sz w:val="20"/>
          <w:szCs w:val="20"/>
        </w:rPr>
        <w:t xml:space="preserve"> barvou, </w:t>
      </w:r>
      <w:r w:rsidR="007A6F21" w:rsidRPr="00CA1E8A">
        <w:rPr>
          <w:rFonts w:cs="Times New Roman"/>
          <w:color w:val="000000" w:themeColor="text1"/>
          <w:sz w:val="20"/>
          <w:szCs w:val="20"/>
        </w:rPr>
        <w:t>to se</w:t>
      </w:r>
      <w:r w:rsidR="00264C54" w:rsidRPr="00CA1E8A">
        <w:rPr>
          <w:rFonts w:cs="Times New Roman"/>
          <w:color w:val="000000" w:themeColor="text1"/>
          <w:sz w:val="20"/>
          <w:szCs w:val="20"/>
        </w:rPr>
        <w:t xml:space="preserve"> otevírá, samo s</w:t>
      </w:r>
      <w:r w:rsidR="00223A5F" w:rsidRPr="00CA1E8A">
        <w:rPr>
          <w:rFonts w:cs="Times New Roman"/>
          <w:color w:val="000000" w:themeColor="text1"/>
          <w:sz w:val="20"/>
          <w:szCs w:val="20"/>
        </w:rPr>
        <w:t>e</w:t>
      </w:r>
      <w:r w:rsidR="00264C54" w:rsidRPr="00CA1E8A">
        <w:rPr>
          <w:rFonts w:cs="Times New Roman"/>
          <w:color w:val="000000" w:themeColor="text1"/>
          <w:sz w:val="20"/>
          <w:szCs w:val="20"/>
        </w:rPr>
        <w:t xml:space="preserve"> zavírá</w:t>
      </w:r>
      <w:r w:rsidR="00223A5F" w:rsidRPr="00CA1E8A">
        <w:rPr>
          <w:rFonts w:cs="Times New Roman"/>
          <w:color w:val="000000" w:themeColor="text1"/>
          <w:sz w:val="20"/>
          <w:szCs w:val="20"/>
        </w:rPr>
        <w:t xml:space="preserve">, </w:t>
      </w:r>
      <w:r w:rsidR="00264C54" w:rsidRPr="00CA1E8A">
        <w:rPr>
          <w:rFonts w:cs="Times New Roman"/>
          <w:color w:val="000000" w:themeColor="text1"/>
          <w:sz w:val="20"/>
          <w:szCs w:val="20"/>
        </w:rPr>
        <w:t>má to nějaký čas. To je prostě úplně</w:t>
      </w:r>
      <w:r w:rsidR="00223A5F" w:rsidRPr="00CA1E8A">
        <w:rPr>
          <w:rFonts w:cs="Times New Roman"/>
          <w:color w:val="000000" w:themeColor="text1"/>
          <w:sz w:val="20"/>
          <w:szCs w:val="20"/>
        </w:rPr>
        <w:t xml:space="preserve">, že </w:t>
      </w:r>
      <w:r w:rsidR="00264C54" w:rsidRPr="00CA1E8A">
        <w:rPr>
          <w:rFonts w:cs="Times New Roman"/>
          <w:color w:val="000000" w:themeColor="text1"/>
          <w:sz w:val="20"/>
          <w:szCs w:val="20"/>
        </w:rPr>
        <w:t xml:space="preserve">wooow. Jakože mi to </w:t>
      </w:r>
      <w:r w:rsidR="00773B3D" w:rsidRPr="00CA1E8A">
        <w:rPr>
          <w:rFonts w:cs="Times New Roman"/>
          <w:color w:val="000000" w:themeColor="text1"/>
          <w:sz w:val="20"/>
          <w:szCs w:val="20"/>
        </w:rPr>
        <w:t>přijde</w:t>
      </w:r>
      <w:r w:rsidR="00264C54" w:rsidRPr="00CA1E8A">
        <w:rPr>
          <w:rFonts w:cs="Times New Roman"/>
          <w:color w:val="000000" w:themeColor="text1"/>
          <w:sz w:val="20"/>
          <w:szCs w:val="20"/>
        </w:rPr>
        <w:t xml:space="preserve"> jako hrozně </w:t>
      </w:r>
      <w:r w:rsidR="00773B3D" w:rsidRPr="00CA1E8A">
        <w:rPr>
          <w:rFonts w:cs="Times New Roman"/>
          <w:color w:val="000000" w:themeColor="text1"/>
          <w:sz w:val="20"/>
          <w:szCs w:val="20"/>
        </w:rPr>
        <w:t>zajímavé</w:t>
      </w:r>
      <w:r w:rsidR="00264C54" w:rsidRPr="00CA1E8A">
        <w:rPr>
          <w:rFonts w:cs="Times New Roman"/>
          <w:color w:val="000000" w:themeColor="text1"/>
          <w:sz w:val="20"/>
          <w:szCs w:val="20"/>
        </w:rPr>
        <w:t>, ale jako ano</w:t>
      </w:r>
      <w:r w:rsidR="00773B3D" w:rsidRPr="00CA1E8A">
        <w:rPr>
          <w:rFonts w:cs="Times New Roman"/>
          <w:color w:val="000000" w:themeColor="text1"/>
          <w:sz w:val="20"/>
          <w:szCs w:val="20"/>
        </w:rPr>
        <w:t xml:space="preserve">, souhlasím </w:t>
      </w:r>
      <w:r w:rsidR="00264C54" w:rsidRPr="00CA1E8A">
        <w:rPr>
          <w:rFonts w:cs="Times New Roman"/>
          <w:color w:val="000000" w:themeColor="text1"/>
          <w:sz w:val="20"/>
          <w:szCs w:val="20"/>
        </w:rPr>
        <w:t xml:space="preserve">s tím, že to prostě chce více asi </w:t>
      </w:r>
      <w:r w:rsidR="007A6F21" w:rsidRPr="00CA1E8A">
        <w:rPr>
          <w:rFonts w:cs="Times New Roman"/>
          <w:color w:val="000000" w:themeColor="text1"/>
          <w:sz w:val="20"/>
          <w:szCs w:val="20"/>
        </w:rPr>
        <w:t xml:space="preserve">jako </w:t>
      </w:r>
      <w:r w:rsidR="00264C54" w:rsidRPr="00CA1E8A">
        <w:rPr>
          <w:rFonts w:cs="Times New Roman"/>
          <w:color w:val="000000" w:themeColor="text1"/>
          <w:sz w:val="20"/>
          <w:szCs w:val="20"/>
        </w:rPr>
        <w:t xml:space="preserve">takhle v těch hrách vykombit </w:t>
      </w:r>
      <w:r w:rsidR="007A6F21" w:rsidRPr="00CA1E8A">
        <w:rPr>
          <w:rFonts w:cs="Times New Roman"/>
          <w:color w:val="000000" w:themeColor="text1"/>
          <w:sz w:val="20"/>
          <w:szCs w:val="20"/>
        </w:rPr>
        <w:t xml:space="preserve">s těma vedoucíma </w:t>
      </w:r>
      <w:r w:rsidR="00264C54" w:rsidRPr="00CA1E8A">
        <w:rPr>
          <w:rFonts w:cs="Times New Roman"/>
          <w:color w:val="000000" w:themeColor="text1"/>
          <w:sz w:val="20"/>
          <w:szCs w:val="20"/>
        </w:rPr>
        <w:t>a tak. Ale m</w:t>
      </w:r>
      <w:r w:rsidR="00641215">
        <w:rPr>
          <w:rFonts w:cs="Times New Roman"/>
          <w:color w:val="000000" w:themeColor="text1"/>
          <w:sz w:val="20"/>
          <w:szCs w:val="20"/>
        </w:rPr>
        <w:t>n</w:t>
      </w:r>
      <w:r w:rsidR="00264C54" w:rsidRPr="00CA1E8A">
        <w:rPr>
          <w:rFonts w:cs="Times New Roman"/>
          <w:color w:val="000000" w:themeColor="text1"/>
          <w:sz w:val="20"/>
          <w:szCs w:val="20"/>
        </w:rPr>
        <w:t>ě se to strašně líbí, jakože</w:t>
      </w:r>
      <w:r w:rsidR="00FE411A" w:rsidRPr="00CA1E8A">
        <w:rPr>
          <w:rFonts w:cs="Times New Roman"/>
          <w:color w:val="000000" w:themeColor="text1"/>
          <w:sz w:val="20"/>
          <w:szCs w:val="20"/>
        </w:rPr>
        <w:t xml:space="preserve"> je to prvek, který na tom táboře </w:t>
      </w:r>
      <w:r w:rsidR="00717415" w:rsidRPr="00CA1E8A">
        <w:rPr>
          <w:rFonts w:cs="Times New Roman"/>
          <w:color w:val="000000" w:themeColor="text1"/>
          <w:sz w:val="20"/>
          <w:szCs w:val="20"/>
        </w:rPr>
        <w:t xml:space="preserve">je prostě </w:t>
      </w:r>
      <w:r w:rsidR="00FE411A" w:rsidRPr="00CA1E8A">
        <w:rPr>
          <w:rFonts w:cs="Times New Roman"/>
          <w:color w:val="000000" w:themeColor="text1"/>
          <w:sz w:val="20"/>
          <w:szCs w:val="20"/>
        </w:rPr>
        <w:t xml:space="preserve">nezvyklý a není to něco, co prostě děcka mají </w:t>
      </w:r>
      <w:r w:rsidR="000E0AE6" w:rsidRPr="00CA1E8A">
        <w:rPr>
          <w:rFonts w:cs="Times New Roman"/>
          <w:color w:val="000000" w:themeColor="text1"/>
          <w:sz w:val="20"/>
          <w:szCs w:val="20"/>
        </w:rPr>
        <w:t>každý</w:t>
      </w:r>
      <w:r w:rsidR="00FE411A" w:rsidRPr="00CA1E8A">
        <w:rPr>
          <w:rFonts w:cs="Times New Roman"/>
          <w:color w:val="000000" w:themeColor="text1"/>
          <w:sz w:val="20"/>
          <w:szCs w:val="20"/>
        </w:rPr>
        <w:t xml:space="preserve"> den. Což si myslím, že je </w:t>
      </w:r>
      <w:r w:rsidR="000E0AE6" w:rsidRPr="00CA1E8A">
        <w:rPr>
          <w:rFonts w:cs="Times New Roman"/>
          <w:color w:val="000000" w:themeColor="text1"/>
          <w:sz w:val="20"/>
          <w:szCs w:val="20"/>
        </w:rPr>
        <w:t>vždycky</w:t>
      </w:r>
      <w:r w:rsidR="00FE411A" w:rsidRPr="00CA1E8A">
        <w:rPr>
          <w:rFonts w:cs="Times New Roman"/>
          <w:color w:val="000000" w:themeColor="text1"/>
          <w:sz w:val="20"/>
          <w:szCs w:val="20"/>
        </w:rPr>
        <w:t xml:space="preserve"> fajn a </w:t>
      </w:r>
      <w:r w:rsidR="000E0AE6" w:rsidRPr="00CA1E8A">
        <w:rPr>
          <w:rFonts w:cs="Times New Roman"/>
          <w:color w:val="000000" w:themeColor="text1"/>
          <w:sz w:val="20"/>
          <w:szCs w:val="20"/>
        </w:rPr>
        <w:t>myslím</w:t>
      </w:r>
      <w:r w:rsidR="00FE411A" w:rsidRPr="00CA1E8A">
        <w:rPr>
          <w:rFonts w:cs="Times New Roman"/>
          <w:color w:val="000000" w:themeColor="text1"/>
          <w:sz w:val="20"/>
          <w:szCs w:val="20"/>
        </w:rPr>
        <w:t xml:space="preserve"> s</w:t>
      </w:r>
      <w:r w:rsidR="000E0AE6" w:rsidRPr="00CA1E8A">
        <w:rPr>
          <w:rFonts w:cs="Times New Roman"/>
          <w:color w:val="000000" w:themeColor="text1"/>
          <w:sz w:val="20"/>
          <w:szCs w:val="20"/>
        </w:rPr>
        <w:t>i</w:t>
      </w:r>
      <w:r w:rsidR="00FE411A" w:rsidRPr="00CA1E8A">
        <w:rPr>
          <w:rFonts w:cs="Times New Roman"/>
          <w:color w:val="000000" w:themeColor="text1"/>
          <w:sz w:val="20"/>
          <w:szCs w:val="20"/>
        </w:rPr>
        <w:t>, že v n</w:t>
      </w:r>
      <w:r w:rsidR="000E0AE6" w:rsidRPr="00CA1E8A">
        <w:rPr>
          <w:rFonts w:cs="Times New Roman"/>
          <w:color w:val="000000" w:themeColor="text1"/>
          <w:sz w:val="20"/>
          <w:szCs w:val="20"/>
        </w:rPr>
        <w:t>o</w:t>
      </w:r>
      <w:r w:rsidR="00FE411A" w:rsidRPr="00CA1E8A">
        <w:rPr>
          <w:rFonts w:cs="Times New Roman"/>
          <w:color w:val="000000" w:themeColor="text1"/>
          <w:sz w:val="20"/>
          <w:szCs w:val="20"/>
        </w:rPr>
        <w:t>ci to musí být úplně</w:t>
      </w:r>
      <w:r w:rsidR="00EF466E" w:rsidRPr="00CA1E8A">
        <w:rPr>
          <w:rFonts w:cs="Times New Roman"/>
          <w:color w:val="000000" w:themeColor="text1"/>
          <w:sz w:val="20"/>
          <w:szCs w:val="20"/>
        </w:rPr>
        <w:t>, že</w:t>
      </w:r>
      <w:r w:rsidR="00FE411A" w:rsidRPr="00CA1E8A">
        <w:rPr>
          <w:rFonts w:cs="Times New Roman"/>
          <w:color w:val="000000" w:themeColor="text1"/>
          <w:sz w:val="20"/>
          <w:szCs w:val="20"/>
        </w:rPr>
        <w:t xml:space="preserve"> boží. Ještě </w:t>
      </w:r>
      <w:r w:rsidR="00EF466E" w:rsidRPr="00CA1E8A">
        <w:rPr>
          <w:rFonts w:cs="Times New Roman"/>
          <w:color w:val="000000" w:themeColor="text1"/>
          <w:sz w:val="20"/>
          <w:szCs w:val="20"/>
        </w:rPr>
        <w:t>kdyby t</w:t>
      </w:r>
      <w:r w:rsidR="00FE411A" w:rsidRPr="00CA1E8A">
        <w:rPr>
          <w:rFonts w:cs="Times New Roman"/>
          <w:color w:val="000000" w:themeColor="text1"/>
          <w:sz w:val="20"/>
          <w:szCs w:val="20"/>
        </w:rPr>
        <w:t xml:space="preserve">o vydávalo </w:t>
      </w:r>
      <w:r w:rsidR="00EF466E" w:rsidRPr="00CA1E8A">
        <w:rPr>
          <w:rFonts w:cs="Times New Roman"/>
          <w:color w:val="000000" w:themeColor="text1"/>
          <w:sz w:val="20"/>
          <w:szCs w:val="20"/>
        </w:rPr>
        <w:t>nějaké</w:t>
      </w:r>
      <w:r w:rsidR="00FE411A" w:rsidRPr="00CA1E8A">
        <w:rPr>
          <w:rFonts w:cs="Times New Roman"/>
          <w:color w:val="000000" w:themeColor="text1"/>
          <w:sz w:val="20"/>
          <w:szCs w:val="20"/>
        </w:rPr>
        <w:t xml:space="preserve"> zvuky</w:t>
      </w:r>
      <w:r w:rsidR="00EF466E" w:rsidRPr="00CA1E8A">
        <w:rPr>
          <w:rFonts w:cs="Times New Roman"/>
          <w:color w:val="000000" w:themeColor="text1"/>
          <w:sz w:val="20"/>
          <w:szCs w:val="20"/>
        </w:rPr>
        <w:t>,</w:t>
      </w:r>
      <w:r w:rsidR="00FE411A" w:rsidRPr="00CA1E8A">
        <w:rPr>
          <w:rFonts w:cs="Times New Roman"/>
          <w:color w:val="000000" w:themeColor="text1"/>
          <w:sz w:val="20"/>
          <w:szCs w:val="20"/>
        </w:rPr>
        <w:t xml:space="preserve"> to bylo úplně</w:t>
      </w:r>
      <w:r w:rsidR="00EF466E" w:rsidRPr="00CA1E8A">
        <w:rPr>
          <w:rFonts w:cs="Times New Roman"/>
          <w:color w:val="000000" w:themeColor="text1"/>
          <w:sz w:val="20"/>
          <w:szCs w:val="20"/>
        </w:rPr>
        <w:t xml:space="preserve">, </w:t>
      </w:r>
      <w:r w:rsidR="00FE411A" w:rsidRPr="00CA1E8A">
        <w:rPr>
          <w:rFonts w:cs="Times New Roman"/>
          <w:color w:val="000000" w:themeColor="text1"/>
          <w:sz w:val="20"/>
          <w:szCs w:val="20"/>
        </w:rPr>
        <w:t>že woou</w:t>
      </w:r>
      <w:r w:rsidR="0065060B" w:rsidRPr="00CA1E8A">
        <w:rPr>
          <w:rFonts w:cs="Times New Roman"/>
          <w:color w:val="000000" w:themeColor="text1"/>
          <w:sz w:val="20"/>
          <w:szCs w:val="20"/>
        </w:rPr>
        <w:t>. A</w:t>
      </w:r>
      <w:r w:rsidR="00BA5E91" w:rsidRPr="00CA1E8A">
        <w:rPr>
          <w:rFonts w:cs="Times New Roman"/>
          <w:color w:val="000000" w:themeColor="text1"/>
          <w:sz w:val="20"/>
          <w:szCs w:val="20"/>
        </w:rPr>
        <w:t xml:space="preserve"> strašně oceňuju tu práci a jde vidět, že prostě jo, jsou tam nějaké chybičky, ale že </w:t>
      </w:r>
      <w:r w:rsidR="0065060B" w:rsidRPr="00CA1E8A">
        <w:rPr>
          <w:rFonts w:cs="Times New Roman"/>
          <w:color w:val="000000" w:themeColor="text1"/>
          <w:sz w:val="20"/>
          <w:szCs w:val="20"/>
        </w:rPr>
        <w:t>n</w:t>
      </w:r>
      <w:r w:rsidR="00BA5E91" w:rsidRPr="00CA1E8A">
        <w:rPr>
          <w:rFonts w:cs="Times New Roman"/>
          <w:color w:val="000000" w:themeColor="text1"/>
          <w:sz w:val="20"/>
          <w:szCs w:val="20"/>
        </w:rPr>
        <w:t>a tom bylo jako strašně moc práce a myslím si, že stála za to a že je to jako husté.</w:t>
      </w:r>
    </w:p>
    <w:p w14:paraId="0643FA81" w14:textId="6366CB00" w:rsidR="00D03C79"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8700C2" w:rsidRPr="00CA1E8A">
        <w:rPr>
          <w:rFonts w:cs="Times New Roman"/>
          <w:color w:val="000000" w:themeColor="text1"/>
          <w:sz w:val="20"/>
          <w:szCs w:val="20"/>
        </w:rPr>
        <w:t xml:space="preserve">Mě možná ještě napadá </w:t>
      </w:r>
      <w:r w:rsidR="00BA5E91" w:rsidRPr="00CA1E8A">
        <w:rPr>
          <w:rFonts w:cs="Times New Roman"/>
          <w:color w:val="000000" w:themeColor="text1"/>
          <w:sz w:val="20"/>
          <w:szCs w:val="20"/>
        </w:rPr>
        <w:t>jedna věc, a to možná</w:t>
      </w:r>
      <w:r w:rsidR="00212EFB" w:rsidRPr="00CA1E8A">
        <w:rPr>
          <w:rFonts w:cs="Times New Roman"/>
          <w:color w:val="000000" w:themeColor="text1"/>
          <w:sz w:val="20"/>
          <w:szCs w:val="20"/>
        </w:rPr>
        <w:t xml:space="preserve"> nejvíc na tebe Krupi, protože ty jsi to semnou chystala ty plíšky. Jakože jestli tě nenapadá něco jak jako vykombit to, ať j</w:t>
      </w:r>
      <w:r w:rsidR="008700C2" w:rsidRPr="00CA1E8A">
        <w:rPr>
          <w:rFonts w:cs="Times New Roman"/>
          <w:color w:val="000000" w:themeColor="text1"/>
          <w:sz w:val="20"/>
          <w:szCs w:val="20"/>
        </w:rPr>
        <w:t>e</w:t>
      </w:r>
      <w:r w:rsidR="00212EFB" w:rsidRPr="00CA1E8A">
        <w:rPr>
          <w:rFonts w:cs="Times New Roman"/>
          <w:color w:val="000000" w:themeColor="text1"/>
          <w:sz w:val="20"/>
          <w:szCs w:val="20"/>
        </w:rPr>
        <w:t xml:space="preserve"> to jednoduší v tom chystání</w:t>
      </w:r>
      <w:r w:rsidR="00852B40" w:rsidRPr="00CA1E8A">
        <w:rPr>
          <w:rFonts w:cs="Times New Roman"/>
          <w:color w:val="000000" w:themeColor="text1"/>
          <w:sz w:val="20"/>
          <w:szCs w:val="20"/>
        </w:rPr>
        <w:t>.</w:t>
      </w:r>
      <w:r w:rsidR="00EC284B" w:rsidRPr="00CA1E8A">
        <w:rPr>
          <w:rFonts w:cs="Times New Roman"/>
          <w:color w:val="000000" w:themeColor="text1"/>
          <w:sz w:val="20"/>
          <w:szCs w:val="20"/>
        </w:rPr>
        <w:t xml:space="preserve"> Nebo ja</w:t>
      </w:r>
      <w:r w:rsidR="00D03C79" w:rsidRPr="00CA1E8A">
        <w:rPr>
          <w:rFonts w:cs="Times New Roman"/>
          <w:color w:val="000000" w:themeColor="text1"/>
          <w:sz w:val="20"/>
          <w:szCs w:val="20"/>
        </w:rPr>
        <w:t>k</w:t>
      </w:r>
      <w:r w:rsidR="00EC284B" w:rsidRPr="00CA1E8A">
        <w:rPr>
          <w:rFonts w:cs="Times New Roman"/>
          <w:color w:val="000000" w:themeColor="text1"/>
          <w:sz w:val="20"/>
          <w:szCs w:val="20"/>
        </w:rPr>
        <w:t xml:space="preserve">o jestli k tomu tě něco napadá. </w:t>
      </w:r>
    </w:p>
    <w:p w14:paraId="5800FD0A" w14:textId="61B65F8E" w:rsidR="008B09F9"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D03C79" w:rsidRPr="00CA1E8A">
        <w:rPr>
          <w:rFonts w:cs="Times New Roman"/>
          <w:color w:val="000000" w:themeColor="text1"/>
          <w:sz w:val="20"/>
          <w:szCs w:val="20"/>
        </w:rPr>
        <w:t>Mít m</w:t>
      </w:r>
      <w:r w:rsidR="00EC284B" w:rsidRPr="00CA1E8A">
        <w:rPr>
          <w:rFonts w:cs="Times New Roman"/>
          <w:color w:val="000000" w:themeColor="text1"/>
          <w:sz w:val="20"/>
          <w:szCs w:val="20"/>
        </w:rPr>
        <w:t>ožná za</w:t>
      </w:r>
      <w:r w:rsidR="00D03C79" w:rsidRPr="00CA1E8A">
        <w:rPr>
          <w:rFonts w:cs="Times New Roman"/>
          <w:color w:val="000000" w:themeColor="text1"/>
          <w:sz w:val="20"/>
          <w:szCs w:val="20"/>
        </w:rPr>
        <w:t>v</w:t>
      </w:r>
      <w:r w:rsidR="00EC284B" w:rsidRPr="00CA1E8A">
        <w:rPr>
          <w:rFonts w:cs="Times New Roman"/>
          <w:color w:val="000000" w:themeColor="text1"/>
          <w:sz w:val="20"/>
          <w:szCs w:val="20"/>
        </w:rPr>
        <w:t>írat postupně ty dvířka, protože fakt bylo na</w:t>
      </w:r>
      <w:r w:rsidR="009F46C6" w:rsidRPr="00CA1E8A">
        <w:rPr>
          <w:rFonts w:cs="Times New Roman"/>
          <w:color w:val="000000" w:themeColor="text1"/>
          <w:sz w:val="20"/>
          <w:szCs w:val="20"/>
        </w:rPr>
        <w:t xml:space="preserve"> </w:t>
      </w:r>
      <w:r w:rsidR="00EC284B" w:rsidRPr="00CA1E8A">
        <w:rPr>
          <w:rFonts w:cs="Times New Roman"/>
          <w:color w:val="000000" w:themeColor="text1"/>
          <w:sz w:val="20"/>
          <w:szCs w:val="20"/>
        </w:rPr>
        <w:t>ho</w:t>
      </w:r>
      <w:r w:rsidR="009F46C6" w:rsidRPr="00CA1E8A">
        <w:rPr>
          <w:rFonts w:cs="Times New Roman"/>
          <w:color w:val="000000" w:themeColor="text1"/>
          <w:sz w:val="20"/>
          <w:szCs w:val="20"/>
        </w:rPr>
        <w:t>u</w:t>
      </w:r>
      <w:r w:rsidR="00EC284B" w:rsidRPr="00CA1E8A">
        <w:rPr>
          <w:rFonts w:cs="Times New Roman"/>
          <w:color w:val="000000" w:themeColor="text1"/>
          <w:sz w:val="20"/>
          <w:szCs w:val="20"/>
        </w:rPr>
        <w:t>b</w:t>
      </w:r>
      <w:r w:rsidR="009F46C6" w:rsidRPr="00CA1E8A">
        <w:rPr>
          <w:rFonts w:cs="Times New Roman"/>
          <w:color w:val="000000" w:themeColor="text1"/>
          <w:sz w:val="20"/>
          <w:szCs w:val="20"/>
        </w:rPr>
        <w:t>y</w:t>
      </w:r>
      <w:r w:rsidR="00EC284B" w:rsidRPr="00CA1E8A">
        <w:rPr>
          <w:rFonts w:cs="Times New Roman"/>
          <w:color w:val="000000" w:themeColor="text1"/>
          <w:sz w:val="20"/>
          <w:szCs w:val="20"/>
        </w:rPr>
        <w:t xml:space="preserve"> to všechno jako</w:t>
      </w:r>
      <w:r w:rsidR="0006567B" w:rsidRPr="00CA1E8A">
        <w:rPr>
          <w:rFonts w:cs="Times New Roman"/>
          <w:color w:val="000000" w:themeColor="text1"/>
          <w:sz w:val="20"/>
          <w:szCs w:val="20"/>
        </w:rPr>
        <w:t xml:space="preserve"> držet pohromadě. Tím že ty komůrky </w:t>
      </w:r>
      <w:r w:rsidR="009F46C6" w:rsidRPr="00CA1E8A">
        <w:rPr>
          <w:rFonts w:cs="Times New Roman"/>
          <w:color w:val="000000" w:themeColor="text1"/>
          <w:sz w:val="20"/>
          <w:szCs w:val="20"/>
        </w:rPr>
        <w:t xml:space="preserve">prostě </w:t>
      </w:r>
      <w:r w:rsidR="0006567B" w:rsidRPr="00CA1E8A">
        <w:rPr>
          <w:rFonts w:cs="Times New Roman"/>
          <w:color w:val="000000" w:themeColor="text1"/>
          <w:sz w:val="20"/>
          <w:szCs w:val="20"/>
        </w:rPr>
        <w:t xml:space="preserve">jsou malé, třeba na ty žetonky, tak prostě </w:t>
      </w:r>
      <w:r w:rsidR="009F46C6" w:rsidRPr="00CA1E8A">
        <w:rPr>
          <w:rFonts w:cs="Times New Roman"/>
          <w:color w:val="000000" w:themeColor="text1"/>
          <w:sz w:val="20"/>
          <w:szCs w:val="20"/>
        </w:rPr>
        <w:t xml:space="preserve">to </w:t>
      </w:r>
      <w:r w:rsidR="0006567B" w:rsidRPr="00CA1E8A">
        <w:rPr>
          <w:rFonts w:cs="Times New Roman"/>
          <w:color w:val="000000" w:themeColor="text1"/>
          <w:sz w:val="20"/>
          <w:szCs w:val="20"/>
        </w:rPr>
        <w:t>jako nevleze se to. Buď dávat menší počet</w:t>
      </w:r>
      <w:r w:rsidR="00641215">
        <w:rPr>
          <w:rFonts w:cs="Times New Roman"/>
          <w:color w:val="000000" w:themeColor="text1"/>
          <w:sz w:val="20"/>
          <w:szCs w:val="20"/>
        </w:rPr>
        <w:t>,</w:t>
      </w:r>
      <w:r w:rsidR="0006567B" w:rsidRPr="00CA1E8A">
        <w:rPr>
          <w:rFonts w:cs="Times New Roman"/>
          <w:color w:val="000000" w:themeColor="text1"/>
          <w:sz w:val="20"/>
          <w:szCs w:val="20"/>
        </w:rPr>
        <w:t xml:space="preserve"> nebo prostě udělat jinak tu komůrku.</w:t>
      </w:r>
      <w:r w:rsidR="008B09F9" w:rsidRPr="00CA1E8A">
        <w:rPr>
          <w:rFonts w:cs="Times New Roman"/>
          <w:color w:val="000000" w:themeColor="text1"/>
          <w:sz w:val="20"/>
          <w:szCs w:val="20"/>
        </w:rPr>
        <w:t xml:space="preserve"> Prostě </w:t>
      </w:r>
      <w:r w:rsidR="00FB1C95" w:rsidRPr="00CA1E8A">
        <w:rPr>
          <w:rFonts w:cs="Times New Roman"/>
          <w:color w:val="000000" w:themeColor="text1"/>
          <w:sz w:val="20"/>
          <w:szCs w:val="20"/>
        </w:rPr>
        <w:t>buď</w:t>
      </w:r>
      <w:r w:rsidR="008B09F9" w:rsidRPr="00CA1E8A">
        <w:rPr>
          <w:rFonts w:cs="Times New Roman"/>
          <w:color w:val="000000" w:themeColor="text1"/>
          <w:sz w:val="20"/>
          <w:szCs w:val="20"/>
        </w:rPr>
        <w:t xml:space="preserve"> udělat</w:t>
      </w:r>
      <w:r w:rsidR="008F5451" w:rsidRPr="00CA1E8A">
        <w:rPr>
          <w:rFonts w:cs="Times New Roman"/>
          <w:color w:val="000000" w:themeColor="text1"/>
          <w:sz w:val="20"/>
          <w:szCs w:val="20"/>
        </w:rPr>
        <w:t xml:space="preserve"> fakt</w:t>
      </w:r>
      <w:r w:rsidR="008B09F9" w:rsidRPr="00CA1E8A">
        <w:rPr>
          <w:rFonts w:cs="Times New Roman"/>
          <w:color w:val="000000" w:themeColor="text1"/>
          <w:sz w:val="20"/>
          <w:szCs w:val="20"/>
        </w:rPr>
        <w:t xml:space="preserve"> jako čtvercovou nebo ta trojúhelníková byla taková. Nebo fakt tu přepá</w:t>
      </w:r>
      <w:r w:rsidR="008F5451" w:rsidRPr="00CA1E8A">
        <w:rPr>
          <w:rFonts w:cs="Times New Roman"/>
          <w:color w:val="000000" w:themeColor="text1"/>
          <w:sz w:val="20"/>
          <w:szCs w:val="20"/>
        </w:rPr>
        <w:t>ž</w:t>
      </w:r>
      <w:r w:rsidR="008B09F9" w:rsidRPr="00CA1E8A">
        <w:rPr>
          <w:rFonts w:cs="Times New Roman"/>
          <w:color w:val="000000" w:themeColor="text1"/>
          <w:sz w:val="20"/>
          <w:szCs w:val="20"/>
        </w:rPr>
        <w:t>ku, ta</w:t>
      </w:r>
      <w:r w:rsidR="008F5451" w:rsidRPr="00CA1E8A">
        <w:rPr>
          <w:rFonts w:cs="Times New Roman"/>
          <w:color w:val="000000" w:themeColor="text1"/>
          <w:sz w:val="20"/>
          <w:szCs w:val="20"/>
        </w:rPr>
        <w:t xml:space="preserve"> </w:t>
      </w:r>
      <w:r w:rsidR="008B09F9" w:rsidRPr="00CA1E8A">
        <w:rPr>
          <w:rFonts w:cs="Times New Roman"/>
          <w:color w:val="000000" w:themeColor="text1"/>
          <w:sz w:val="20"/>
          <w:szCs w:val="20"/>
        </w:rPr>
        <w:t>by byla lepší</w:t>
      </w:r>
      <w:r w:rsidR="00FA3DE5" w:rsidRPr="00CA1E8A">
        <w:rPr>
          <w:rFonts w:cs="Times New Roman"/>
          <w:color w:val="000000" w:themeColor="text1"/>
          <w:sz w:val="20"/>
          <w:szCs w:val="20"/>
        </w:rPr>
        <w:t>, n</w:t>
      </w:r>
      <w:r w:rsidR="00FB1C95" w:rsidRPr="00CA1E8A">
        <w:rPr>
          <w:rFonts w:cs="Times New Roman"/>
          <w:color w:val="000000" w:themeColor="text1"/>
          <w:sz w:val="20"/>
          <w:szCs w:val="20"/>
        </w:rPr>
        <w:t>o</w:t>
      </w:r>
      <w:r w:rsidR="00641215">
        <w:rPr>
          <w:rFonts w:cs="Times New Roman"/>
          <w:color w:val="000000" w:themeColor="text1"/>
          <w:sz w:val="20"/>
          <w:szCs w:val="20"/>
        </w:rPr>
        <w:t>,</w:t>
      </w:r>
      <w:r w:rsidR="008B09F9" w:rsidRPr="00CA1E8A">
        <w:rPr>
          <w:rFonts w:cs="Times New Roman"/>
          <w:color w:val="000000" w:themeColor="text1"/>
          <w:sz w:val="20"/>
          <w:szCs w:val="20"/>
        </w:rPr>
        <w:t xml:space="preserve"> prostě</w:t>
      </w:r>
      <w:r w:rsidR="00641215">
        <w:rPr>
          <w:rFonts w:cs="Times New Roman"/>
          <w:color w:val="000000" w:themeColor="text1"/>
          <w:sz w:val="20"/>
          <w:szCs w:val="20"/>
        </w:rPr>
        <w:t>. A</w:t>
      </w:r>
      <w:r w:rsidR="00FA3DE5" w:rsidRPr="00CA1E8A">
        <w:rPr>
          <w:rFonts w:cs="Times New Roman"/>
          <w:color w:val="000000" w:themeColor="text1"/>
          <w:sz w:val="20"/>
          <w:szCs w:val="20"/>
        </w:rPr>
        <w:t>nebo</w:t>
      </w:r>
      <w:r w:rsidR="00641215">
        <w:rPr>
          <w:rFonts w:cs="Times New Roman"/>
          <w:color w:val="000000" w:themeColor="text1"/>
          <w:sz w:val="20"/>
          <w:szCs w:val="20"/>
        </w:rPr>
        <w:t>,</w:t>
      </w:r>
      <w:r w:rsidR="00FA3DE5" w:rsidRPr="00CA1E8A">
        <w:rPr>
          <w:rFonts w:cs="Times New Roman"/>
          <w:color w:val="000000" w:themeColor="text1"/>
          <w:sz w:val="20"/>
          <w:szCs w:val="20"/>
        </w:rPr>
        <w:t xml:space="preserve"> prostě</w:t>
      </w:r>
      <w:r w:rsidR="008B09F9" w:rsidRPr="00CA1E8A">
        <w:rPr>
          <w:rFonts w:cs="Times New Roman"/>
          <w:color w:val="000000" w:themeColor="text1"/>
          <w:sz w:val="20"/>
          <w:szCs w:val="20"/>
        </w:rPr>
        <w:t xml:space="preserve"> mít </w:t>
      </w:r>
      <w:r w:rsidR="00845AC6" w:rsidRPr="00CA1E8A">
        <w:rPr>
          <w:rFonts w:cs="Times New Roman"/>
          <w:color w:val="000000" w:themeColor="text1"/>
          <w:sz w:val="20"/>
          <w:szCs w:val="20"/>
        </w:rPr>
        <w:t>možnost</w:t>
      </w:r>
      <w:r w:rsidR="008B09F9" w:rsidRPr="00CA1E8A">
        <w:rPr>
          <w:rFonts w:cs="Times New Roman"/>
          <w:color w:val="000000" w:themeColor="text1"/>
          <w:sz w:val="20"/>
          <w:szCs w:val="20"/>
        </w:rPr>
        <w:t xml:space="preserve"> postupně zavřít ty dvířka</w:t>
      </w:r>
      <w:r w:rsidR="00845AC6" w:rsidRPr="00CA1E8A">
        <w:rPr>
          <w:rFonts w:cs="Times New Roman"/>
          <w:color w:val="000000" w:themeColor="text1"/>
          <w:sz w:val="20"/>
          <w:szCs w:val="20"/>
        </w:rPr>
        <w:t xml:space="preserve">. A jinak asi možná ne. </w:t>
      </w:r>
    </w:p>
    <w:p w14:paraId="66B5096A" w14:textId="40764A2B" w:rsidR="00845AC6"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845AC6" w:rsidRPr="00CA1E8A">
        <w:rPr>
          <w:rFonts w:cs="Times New Roman"/>
          <w:color w:val="000000" w:themeColor="text1"/>
          <w:sz w:val="20"/>
          <w:szCs w:val="20"/>
        </w:rPr>
        <w:t xml:space="preserve">Mě totiž možná jenom potom došlo, že jsme </w:t>
      </w:r>
      <w:r w:rsidR="00FA3DE5" w:rsidRPr="00CA1E8A">
        <w:rPr>
          <w:rFonts w:cs="Times New Roman"/>
          <w:color w:val="000000" w:themeColor="text1"/>
          <w:sz w:val="20"/>
          <w:szCs w:val="20"/>
        </w:rPr>
        <w:t xml:space="preserve">to </w:t>
      </w:r>
      <w:r w:rsidR="00845AC6" w:rsidRPr="00CA1E8A">
        <w:rPr>
          <w:rFonts w:cs="Times New Roman"/>
          <w:color w:val="000000" w:themeColor="text1"/>
          <w:sz w:val="20"/>
          <w:szCs w:val="20"/>
        </w:rPr>
        <w:t>mohli u</w:t>
      </w:r>
      <w:r w:rsidR="00FA3DE5" w:rsidRPr="00CA1E8A">
        <w:rPr>
          <w:rFonts w:cs="Times New Roman"/>
          <w:color w:val="000000" w:themeColor="text1"/>
          <w:sz w:val="20"/>
          <w:szCs w:val="20"/>
        </w:rPr>
        <w:t>d</w:t>
      </w:r>
      <w:r w:rsidR="00845AC6" w:rsidRPr="00CA1E8A">
        <w:rPr>
          <w:rFonts w:cs="Times New Roman"/>
          <w:color w:val="000000" w:themeColor="text1"/>
          <w:sz w:val="20"/>
          <w:szCs w:val="20"/>
        </w:rPr>
        <w:t>ělat daleko jednodušeji. My jsme tam prostě mohli zadat ten kód</w:t>
      </w:r>
      <w:r w:rsidR="00D86E71" w:rsidRPr="00CA1E8A">
        <w:rPr>
          <w:rFonts w:cs="Times New Roman"/>
          <w:color w:val="000000" w:themeColor="text1"/>
          <w:sz w:val="20"/>
          <w:szCs w:val="20"/>
        </w:rPr>
        <w:t xml:space="preserve"> tak, </w:t>
      </w:r>
      <w:r w:rsidR="00845AC6" w:rsidRPr="00CA1E8A">
        <w:rPr>
          <w:rFonts w:cs="Times New Roman"/>
          <w:color w:val="000000" w:themeColor="text1"/>
          <w:sz w:val="20"/>
          <w:szCs w:val="20"/>
        </w:rPr>
        <w:t>aby to blikalo a ty dvířka otevírat jako násilím. Ony jdou jako. Nebo ne násilím. Ony jdou prostě otevřít jako otevřít, že to nemusíš</w:t>
      </w:r>
      <w:r w:rsidR="00D86E71" w:rsidRPr="00CA1E8A">
        <w:rPr>
          <w:rFonts w:cs="Times New Roman"/>
          <w:color w:val="000000" w:themeColor="text1"/>
          <w:sz w:val="20"/>
          <w:szCs w:val="20"/>
        </w:rPr>
        <w:t>, že to je prostě jenom na ten magnet</w:t>
      </w:r>
      <w:r w:rsidR="00A52A13" w:rsidRPr="00CA1E8A">
        <w:rPr>
          <w:rFonts w:cs="Times New Roman"/>
          <w:color w:val="000000" w:themeColor="text1"/>
          <w:sz w:val="20"/>
          <w:szCs w:val="20"/>
        </w:rPr>
        <w:t xml:space="preserve">. Že to </w:t>
      </w:r>
      <w:r w:rsidR="007B3D59" w:rsidRPr="00CA1E8A">
        <w:rPr>
          <w:rFonts w:cs="Times New Roman"/>
          <w:color w:val="000000" w:themeColor="text1"/>
          <w:sz w:val="20"/>
          <w:szCs w:val="20"/>
        </w:rPr>
        <w:t>vlastně možná</w:t>
      </w:r>
      <w:r w:rsidR="00A52A13" w:rsidRPr="00CA1E8A">
        <w:rPr>
          <w:rFonts w:cs="Times New Roman"/>
          <w:color w:val="000000" w:themeColor="text1"/>
          <w:sz w:val="20"/>
          <w:szCs w:val="20"/>
        </w:rPr>
        <w:t xml:space="preserve"> šlo jednodušeji, ale jsou to jenom </w:t>
      </w:r>
      <w:r w:rsidR="007B3D59" w:rsidRPr="00CA1E8A">
        <w:rPr>
          <w:rFonts w:cs="Times New Roman"/>
          <w:color w:val="000000" w:themeColor="text1"/>
          <w:sz w:val="20"/>
          <w:szCs w:val="20"/>
        </w:rPr>
        <w:t>technické</w:t>
      </w:r>
      <w:r w:rsidR="00A52A13" w:rsidRPr="00CA1E8A">
        <w:rPr>
          <w:rFonts w:cs="Times New Roman"/>
          <w:color w:val="000000" w:themeColor="text1"/>
          <w:sz w:val="20"/>
          <w:szCs w:val="20"/>
        </w:rPr>
        <w:t xml:space="preserve">, které se </w:t>
      </w:r>
      <w:r w:rsidR="007B3D59" w:rsidRPr="00CA1E8A">
        <w:rPr>
          <w:rFonts w:cs="Times New Roman"/>
          <w:color w:val="000000" w:themeColor="text1"/>
          <w:sz w:val="20"/>
          <w:szCs w:val="20"/>
        </w:rPr>
        <w:t>jenom</w:t>
      </w:r>
      <w:r w:rsidR="00A52A13" w:rsidRPr="00CA1E8A">
        <w:rPr>
          <w:rFonts w:cs="Times New Roman"/>
          <w:color w:val="000000" w:themeColor="text1"/>
          <w:sz w:val="20"/>
          <w:szCs w:val="20"/>
        </w:rPr>
        <w:t xml:space="preserve"> musíme naučit. Taky jsem s tím byla poprvé, takže. </w:t>
      </w:r>
    </w:p>
    <w:p w14:paraId="61A2F7DB" w14:textId="55CE2906" w:rsidR="00A52A13"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3D6D18" w:rsidRPr="00CA1E8A">
        <w:rPr>
          <w:rFonts w:cs="Times New Roman"/>
          <w:color w:val="000000" w:themeColor="text1"/>
          <w:sz w:val="20"/>
          <w:szCs w:val="20"/>
        </w:rPr>
        <w:t>No to jako asi úplně</w:t>
      </w:r>
      <w:r w:rsidR="00A52A13" w:rsidRPr="00CA1E8A">
        <w:rPr>
          <w:rFonts w:cs="Times New Roman"/>
          <w:color w:val="000000" w:themeColor="text1"/>
          <w:sz w:val="20"/>
          <w:szCs w:val="20"/>
        </w:rPr>
        <w:t xml:space="preserve"> nevadilo.</w:t>
      </w:r>
    </w:p>
    <w:p w14:paraId="5AF66526" w14:textId="2C7CB835" w:rsidR="00845F7A"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845F7A" w:rsidRPr="00CA1E8A">
        <w:rPr>
          <w:rFonts w:cs="Times New Roman"/>
          <w:color w:val="000000" w:themeColor="text1"/>
          <w:sz w:val="20"/>
          <w:szCs w:val="20"/>
        </w:rPr>
        <w:t>Mě ještě napadá k technické. Když jsem byl u toho kódu, nevím</w:t>
      </w:r>
      <w:r w:rsidR="00641215">
        <w:rPr>
          <w:rFonts w:cs="Times New Roman"/>
          <w:color w:val="000000" w:themeColor="text1"/>
          <w:sz w:val="20"/>
          <w:szCs w:val="20"/>
        </w:rPr>
        <w:t>,</w:t>
      </w:r>
      <w:r w:rsidR="00845F7A" w:rsidRPr="00CA1E8A">
        <w:rPr>
          <w:rFonts w:cs="Times New Roman"/>
          <w:color w:val="000000" w:themeColor="text1"/>
          <w:sz w:val="20"/>
          <w:szCs w:val="20"/>
        </w:rPr>
        <w:t xml:space="preserve"> jako jestli </w:t>
      </w:r>
      <w:r w:rsidR="00390DBD" w:rsidRPr="00CA1E8A">
        <w:rPr>
          <w:rFonts w:cs="Times New Roman"/>
          <w:color w:val="000000" w:themeColor="text1"/>
          <w:sz w:val="20"/>
          <w:szCs w:val="20"/>
        </w:rPr>
        <w:t>to</w:t>
      </w:r>
      <w:r w:rsidR="00845F7A" w:rsidRPr="00CA1E8A">
        <w:rPr>
          <w:rFonts w:cs="Times New Roman"/>
          <w:color w:val="000000" w:themeColor="text1"/>
          <w:sz w:val="20"/>
          <w:szCs w:val="20"/>
        </w:rPr>
        <w:t xml:space="preserve"> potom bylo lepší </w:t>
      </w:r>
      <w:r w:rsidR="00390DBD" w:rsidRPr="00CA1E8A">
        <w:rPr>
          <w:rFonts w:cs="Times New Roman"/>
          <w:color w:val="000000" w:themeColor="text1"/>
          <w:sz w:val="20"/>
          <w:szCs w:val="20"/>
        </w:rPr>
        <w:t>nebo</w:t>
      </w:r>
      <w:r w:rsidR="00845F7A" w:rsidRPr="00CA1E8A">
        <w:rPr>
          <w:rFonts w:cs="Times New Roman"/>
          <w:color w:val="000000" w:themeColor="text1"/>
          <w:sz w:val="20"/>
          <w:szCs w:val="20"/>
        </w:rPr>
        <w:t xml:space="preserve"> nebylo</w:t>
      </w:r>
      <w:r w:rsidR="00390DBD" w:rsidRPr="00CA1E8A">
        <w:rPr>
          <w:rFonts w:cs="Times New Roman"/>
          <w:color w:val="000000" w:themeColor="text1"/>
          <w:sz w:val="20"/>
          <w:szCs w:val="20"/>
        </w:rPr>
        <w:t>. A</w:t>
      </w:r>
      <w:r w:rsidR="00845F7A" w:rsidRPr="00CA1E8A">
        <w:rPr>
          <w:rFonts w:cs="Times New Roman"/>
          <w:color w:val="000000" w:themeColor="text1"/>
          <w:sz w:val="20"/>
          <w:szCs w:val="20"/>
        </w:rPr>
        <w:t>le přišlo mi, že děcka</w:t>
      </w:r>
      <w:r w:rsidR="00390DBD" w:rsidRPr="00CA1E8A">
        <w:rPr>
          <w:rFonts w:cs="Times New Roman"/>
          <w:color w:val="000000" w:themeColor="text1"/>
          <w:sz w:val="20"/>
          <w:szCs w:val="20"/>
        </w:rPr>
        <w:t>, když</w:t>
      </w:r>
      <w:r w:rsidR="00845F7A" w:rsidRPr="00CA1E8A">
        <w:rPr>
          <w:rFonts w:cs="Times New Roman"/>
          <w:color w:val="000000" w:themeColor="text1"/>
          <w:sz w:val="20"/>
          <w:szCs w:val="20"/>
        </w:rPr>
        <w:t xml:space="preserve"> zadaly špatně ten kód nebo, když</w:t>
      </w:r>
      <w:r w:rsidR="00AF4193" w:rsidRPr="00CA1E8A">
        <w:rPr>
          <w:rFonts w:cs="Times New Roman"/>
          <w:color w:val="000000" w:themeColor="text1"/>
          <w:sz w:val="20"/>
          <w:szCs w:val="20"/>
        </w:rPr>
        <w:t xml:space="preserve"> ho</w:t>
      </w:r>
      <w:r w:rsidR="00845F7A" w:rsidRPr="00CA1E8A">
        <w:rPr>
          <w:rFonts w:cs="Times New Roman"/>
          <w:color w:val="000000" w:themeColor="text1"/>
          <w:sz w:val="20"/>
          <w:szCs w:val="20"/>
        </w:rPr>
        <w:t xml:space="preserve">, tak </w:t>
      </w:r>
      <w:r w:rsidR="00AF4193" w:rsidRPr="00CA1E8A">
        <w:rPr>
          <w:rFonts w:cs="Times New Roman"/>
          <w:color w:val="000000" w:themeColor="text1"/>
          <w:sz w:val="20"/>
          <w:szCs w:val="20"/>
        </w:rPr>
        <w:t>nevěděly</w:t>
      </w:r>
      <w:r w:rsidR="00845F7A" w:rsidRPr="00CA1E8A">
        <w:rPr>
          <w:rFonts w:cs="Times New Roman"/>
          <w:color w:val="000000" w:themeColor="text1"/>
          <w:sz w:val="20"/>
          <w:szCs w:val="20"/>
        </w:rPr>
        <w:t xml:space="preserve">, </w:t>
      </w:r>
      <w:r w:rsidR="00AF4193" w:rsidRPr="00CA1E8A">
        <w:rPr>
          <w:rFonts w:cs="Times New Roman"/>
          <w:color w:val="000000" w:themeColor="text1"/>
          <w:sz w:val="20"/>
          <w:szCs w:val="20"/>
        </w:rPr>
        <w:t xml:space="preserve">jakoby neměly </w:t>
      </w:r>
      <w:r w:rsidR="00B73759" w:rsidRPr="00CA1E8A">
        <w:rPr>
          <w:rFonts w:cs="Times New Roman"/>
          <w:color w:val="000000" w:themeColor="text1"/>
          <w:sz w:val="20"/>
          <w:szCs w:val="20"/>
        </w:rPr>
        <w:t>nějakou</w:t>
      </w:r>
      <w:r w:rsidR="00845F7A" w:rsidRPr="00CA1E8A">
        <w:rPr>
          <w:rFonts w:cs="Times New Roman"/>
          <w:color w:val="000000" w:themeColor="text1"/>
          <w:sz w:val="20"/>
          <w:szCs w:val="20"/>
        </w:rPr>
        <w:t xml:space="preserve"> </w:t>
      </w:r>
      <w:r w:rsidR="00845F7A" w:rsidRPr="00CA1E8A">
        <w:rPr>
          <w:rFonts w:cs="Times New Roman"/>
          <w:color w:val="000000" w:themeColor="text1"/>
          <w:sz w:val="20"/>
          <w:szCs w:val="20"/>
        </w:rPr>
        <w:lastRenderedPageBreak/>
        <w:t>re</w:t>
      </w:r>
      <w:r w:rsidR="00B73759" w:rsidRPr="00CA1E8A">
        <w:rPr>
          <w:rFonts w:cs="Times New Roman"/>
          <w:color w:val="000000" w:themeColor="text1"/>
          <w:sz w:val="20"/>
          <w:szCs w:val="20"/>
        </w:rPr>
        <w:t>ak</w:t>
      </w:r>
      <w:r w:rsidR="00845F7A" w:rsidRPr="00CA1E8A">
        <w:rPr>
          <w:rFonts w:cs="Times New Roman"/>
          <w:color w:val="000000" w:themeColor="text1"/>
          <w:sz w:val="20"/>
          <w:szCs w:val="20"/>
        </w:rPr>
        <w:t xml:space="preserve">ci od toho přístroje. Kdyby to bylo něco jako, přemýšlel jsem o tom, </w:t>
      </w:r>
      <w:r w:rsidR="00960A37" w:rsidRPr="00CA1E8A">
        <w:rPr>
          <w:rFonts w:cs="Times New Roman"/>
          <w:color w:val="000000" w:themeColor="text1"/>
          <w:sz w:val="20"/>
          <w:szCs w:val="20"/>
        </w:rPr>
        <w:t>kdyby</w:t>
      </w:r>
      <w:r w:rsidR="00845F7A" w:rsidRPr="00CA1E8A">
        <w:rPr>
          <w:rFonts w:cs="Times New Roman"/>
          <w:color w:val="000000" w:themeColor="text1"/>
          <w:sz w:val="20"/>
          <w:szCs w:val="20"/>
        </w:rPr>
        <w:t xml:space="preserve"> to třeba pípalo jak bankovat, když třeba </w:t>
      </w:r>
      <w:r w:rsidR="00960A37" w:rsidRPr="00CA1E8A">
        <w:rPr>
          <w:rFonts w:cs="Times New Roman"/>
          <w:color w:val="000000" w:themeColor="text1"/>
          <w:sz w:val="20"/>
          <w:szCs w:val="20"/>
        </w:rPr>
        <w:t>špatně</w:t>
      </w:r>
      <w:r w:rsidR="00845F7A" w:rsidRPr="00CA1E8A">
        <w:rPr>
          <w:rFonts w:cs="Times New Roman"/>
          <w:color w:val="000000" w:themeColor="text1"/>
          <w:sz w:val="20"/>
          <w:szCs w:val="20"/>
        </w:rPr>
        <w:t xml:space="preserve"> zadáš kód</w:t>
      </w:r>
      <w:r w:rsidR="00D210B1" w:rsidRPr="00CA1E8A">
        <w:rPr>
          <w:rFonts w:cs="Times New Roman"/>
          <w:color w:val="000000" w:themeColor="text1"/>
          <w:sz w:val="20"/>
          <w:szCs w:val="20"/>
        </w:rPr>
        <w:t xml:space="preserve"> </w:t>
      </w:r>
    </w:p>
    <w:p w14:paraId="2BE6396B" w14:textId="7499E6FC" w:rsidR="00D210B1"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D210B1" w:rsidRPr="00CA1E8A">
        <w:rPr>
          <w:rFonts w:cs="Times New Roman"/>
          <w:color w:val="000000" w:themeColor="text1"/>
          <w:sz w:val="20"/>
          <w:szCs w:val="20"/>
        </w:rPr>
        <w:t>No ono to</w:t>
      </w:r>
    </w:p>
    <w:p w14:paraId="04230088" w14:textId="796D18A4" w:rsidR="00D210B1"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D210B1" w:rsidRPr="00CA1E8A">
        <w:rPr>
          <w:rFonts w:cs="Times New Roman"/>
          <w:color w:val="000000" w:themeColor="text1"/>
          <w:sz w:val="20"/>
          <w:szCs w:val="20"/>
        </w:rPr>
        <w:t>Nebo kdyby to. Co?</w:t>
      </w:r>
    </w:p>
    <w:p w14:paraId="2CD4D990" w14:textId="4C1BB9E4" w:rsidR="00D210B1"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D210B1" w:rsidRPr="00CA1E8A">
        <w:rPr>
          <w:rFonts w:cs="Times New Roman"/>
          <w:color w:val="000000" w:themeColor="text1"/>
          <w:sz w:val="20"/>
          <w:szCs w:val="20"/>
        </w:rPr>
        <w:t>Ono to reaguje, že když to zadáš špatně, tak to zasvítí fialově. Ale..</w:t>
      </w:r>
    </w:p>
    <w:p w14:paraId="251016EC" w14:textId="51F54382" w:rsidR="00D210B1"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960A37" w:rsidRPr="00CA1E8A">
        <w:rPr>
          <w:rFonts w:cs="Times New Roman"/>
          <w:color w:val="000000" w:themeColor="text1"/>
          <w:sz w:val="20"/>
          <w:szCs w:val="20"/>
        </w:rPr>
        <w:t>J</w:t>
      </w:r>
      <w:r w:rsidR="00D210B1" w:rsidRPr="00CA1E8A">
        <w:rPr>
          <w:rFonts w:cs="Times New Roman"/>
          <w:color w:val="000000" w:themeColor="text1"/>
          <w:sz w:val="20"/>
          <w:szCs w:val="20"/>
        </w:rPr>
        <w:t xml:space="preserve">á jsem </w:t>
      </w:r>
      <w:r w:rsidR="005513F0" w:rsidRPr="00CA1E8A">
        <w:rPr>
          <w:rFonts w:cs="Times New Roman"/>
          <w:color w:val="000000" w:themeColor="text1"/>
          <w:sz w:val="20"/>
          <w:szCs w:val="20"/>
        </w:rPr>
        <w:t xml:space="preserve">třeba </w:t>
      </w:r>
      <w:r w:rsidR="00D210B1" w:rsidRPr="00CA1E8A">
        <w:rPr>
          <w:rFonts w:cs="Times New Roman"/>
          <w:color w:val="000000" w:themeColor="text1"/>
          <w:sz w:val="20"/>
          <w:szCs w:val="20"/>
        </w:rPr>
        <w:t>s tím nebo jako oni nevěděli, jestli už to</w:t>
      </w:r>
      <w:r w:rsidR="005513F0" w:rsidRPr="00CA1E8A">
        <w:rPr>
          <w:rFonts w:cs="Times New Roman"/>
          <w:color w:val="000000" w:themeColor="text1"/>
          <w:sz w:val="20"/>
          <w:szCs w:val="20"/>
        </w:rPr>
        <w:t>, už to</w:t>
      </w:r>
      <w:r w:rsidR="00D210B1" w:rsidRPr="00CA1E8A">
        <w:rPr>
          <w:rFonts w:cs="Times New Roman"/>
          <w:color w:val="000000" w:themeColor="text1"/>
          <w:sz w:val="20"/>
          <w:szCs w:val="20"/>
        </w:rPr>
        <w:t xml:space="preserve"> zmá</w:t>
      </w:r>
      <w:r w:rsidR="005513F0" w:rsidRPr="00CA1E8A">
        <w:rPr>
          <w:rFonts w:cs="Times New Roman"/>
          <w:color w:val="000000" w:themeColor="text1"/>
          <w:sz w:val="20"/>
          <w:szCs w:val="20"/>
        </w:rPr>
        <w:t>č</w:t>
      </w:r>
      <w:r w:rsidR="00D210B1" w:rsidRPr="00CA1E8A">
        <w:rPr>
          <w:rFonts w:cs="Times New Roman"/>
          <w:color w:val="000000" w:themeColor="text1"/>
          <w:sz w:val="20"/>
          <w:szCs w:val="20"/>
        </w:rPr>
        <w:t>kli nebo</w:t>
      </w:r>
      <w:r w:rsidR="005513F0" w:rsidRPr="00CA1E8A">
        <w:rPr>
          <w:rFonts w:cs="Times New Roman"/>
          <w:color w:val="000000" w:themeColor="text1"/>
          <w:sz w:val="20"/>
          <w:szCs w:val="20"/>
        </w:rPr>
        <w:t xml:space="preserve"> jestli to</w:t>
      </w:r>
      <w:r w:rsidR="00D210B1" w:rsidRPr="00CA1E8A">
        <w:rPr>
          <w:rFonts w:cs="Times New Roman"/>
          <w:color w:val="000000" w:themeColor="text1"/>
          <w:sz w:val="20"/>
          <w:szCs w:val="20"/>
        </w:rPr>
        <w:t xml:space="preserve"> jako už můžou začít. Kdyby to třeba píplo dlouze</w:t>
      </w:r>
      <w:r w:rsidR="00991C89" w:rsidRPr="00CA1E8A">
        <w:rPr>
          <w:rFonts w:cs="Times New Roman"/>
          <w:color w:val="000000" w:themeColor="text1"/>
          <w:sz w:val="20"/>
          <w:szCs w:val="20"/>
        </w:rPr>
        <w:t>, nebo nějak</w:t>
      </w:r>
      <w:r w:rsidR="000B1B3A" w:rsidRPr="00CA1E8A">
        <w:rPr>
          <w:rFonts w:cs="Times New Roman"/>
          <w:color w:val="000000" w:themeColor="text1"/>
          <w:sz w:val="20"/>
          <w:szCs w:val="20"/>
        </w:rPr>
        <w:t>ý</w:t>
      </w:r>
      <w:r w:rsidR="00991C89" w:rsidRPr="00CA1E8A">
        <w:rPr>
          <w:rFonts w:cs="Times New Roman"/>
          <w:color w:val="000000" w:themeColor="text1"/>
          <w:sz w:val="20"/>
          <w:szCs w:val="20"/>
        </w:rPr>
        <w:t xml:space="preserve"> bzučák nebo něco. Přemýšlel jsem, jak by to šlo udělat. </w:t>
      </w:r>
    </w:p>
    <w:p w14:paraId="2E59392C" w14:textId="383FEEDE" w:rsidR="00991C89"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0B1B3A" w:rsidRPr="00CA1E8A">
        <w:rPr>
          <w:rFonts w:cs="Times New Roman"/>
          <w:color w:val="000000" w:themeColor="text1"/>
          <w:sz w:val="20"/>
          <w:szCs w:val="20"/>
        </w:rPr>
        <w:t>Ne, to,</w:t>
      </w:r>
      <w:r w:rsidR="00991C89" w:rsidRPr="00CA1E8A">
        <w:rPr>
          <w:rFonts w:cs="Times New Roman"/>
          <w:color w:val="000000" w:themeColor="text1"/>
          <w:sz w:val="20"/>
          <w:szCs w:val="20"/>
        </w:rPr>
        <w:t xml:space="preserve"> to jsme řešili už s</w:t>
      </w:r>
      <w:r w:rsidR="000B1B3A" w:rsidRPr="00CA1E8A">
        <w:rPr>
          <w:rFonts w:cs="Times New Roman"/>
          <w:color w:val="000000" w:themeColor="text1"/>
          <w:sz w:val="20"/>
          <w:szCs w:val="20"/>
        </w:rPr>
        <w:t> </w:t>
      </w:r>
      <w:r w:rsidR="00991C89" w:rsidRPr="00CA1E8A">
        <w:rPr>
          <w:rFonts w:cs="Times New Roman"/>
          <w:color w:val="000000" w:themeColor="text1"/>
          <w:sz w:val="20"/>
          <w:szCs w:val="20"/>
        </w:rPr>
        <w:t>těma</w:t>
      </w:r>
      <w:r w:rsidR="000B1B3A" w:rsidRPr="00CA1E8A">
        <w:rPr>
          <w:rFonts w:cs="Times New Roman"/>
          <w:color w:val="000000" w:themeColor="text1"/>
          <w:sz w:val="20"/>
          <w:szCs w:val="20"/>
        </w:rPr>
        <w:t>, s</w:t>
      </w:r>
      <w:r w:rsidR="008D44A9" w:rsidRPr="00CA1E8A">
        <w:rPr>
          <w:rFonts w:cs="Times New Roman"/>
          <w:color w:val="000000" w:themeColor="text1"/>
          <w:sz w:val="20"/>
          <w:szCs w:val="20"/>
        </w:rPr>
        <w:t> </w:t>
      </w:r>
      <w:r w:rsidR="000B1B3A" w:rsidRPr="00CA1E8A">
        <w:rPr>
          <w:rFonts w:cs="Times New Roman"/>
          <w:color w:val="000000" w:themeColor="text1"/>
          <w:sz w:val="20"/>
          <w:szCs w:val="20"/>
        </w:rPr>
        <w:t>Jirkou</w:t>
      </w:r>
      <w:r w:rsidR="008D44A9" w:rsidRPr="00CA1E8A">
        <w:rPr>
          <w:rFonts w:cs="Times New Roman"/>
          <w:color w:val="000000" w:themeColor="text1"/>
          <w:sz w:val="20"/>
          <w:szCs w:val="20"/>
        </w:rPr>
        <w:t xml:space="preserve"> a Tomem.</w:t>
      </w:r>
    </w:p>
    <w:p w14:paraId="0E2AEC8E" w14:textId="2B49BBCA" w:rsidR="004506C2"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4506C2" w:rsidRPr="00CA1E8A">
        <w:rPr>
          <w:rFonts w:cs="Times New Roman"/>
          <w:color w:val="000000" w:themeColor="text1"/>
          <w:sz w:val="20"/>
          <w:szCs w:val="20"/>
        </w:rPr>
        <w:t>Aby jako viděli</w:t>
      </w:r>
      <w:r w:rsidR="000B1B3A" w:rsidRPr="00CA1E8A">
        <w:rPr>
          <w:rFonts w:cs="Times New Roman"/>
          <w:color w:val="000000" w:themeColor="text1"/>
          <w:sz w:val="20"/>
          <w:szCs w:val="20"/>
        </w:rPr>
        <w:t xml:space="preserve"> nějakou</w:t>
      </w:r>
      <w:r w:rsidR="004506C2" w:rsidRPr="00CA1E8A">
        <w:rPr>
          <w:rFonts w:cs="Times New Roman"/>
          <w:color w:val="000000" w:themeColor="text1"/>
          <w:sz w:val="20"/>
          <w:szCs w:val="20"/>
        </w:rPr>
        <w:t xml:space="preserve"> tu reakci </w:t>
      </w:r>
      <w:r w:rsidR="008D44A9" w:rsidRPr="00CA1E8A">
        <w:rPr>
          <w:rFonts w:cs="Times New Roman"/>
          <w:color w:val="000000" w:themeColor="text1"/>
          <w:sz w:val="20"/>
          <w:szCs w:val="20"/>
        </w:rPr>
        <w:t xml:space="preserve">ty </w:t>
      </w:r>
      <w:r w:rsidR="004506C2" w:rsidRPr="00CA1E8A">
        <w:rPr>
          <w:rFonts w:cs="Times New Roman"/>
          <w:color w:val="000000" w:themeColor="text1"/>
          <w:sz w:val="20"/>
          <w:szCs w:val="20"/>
        </w:rPr>
        <w:t>děcka.</w:t>
      </w:r>
    </w:p>
    <w:p w14:paraId="680E2717" w14:textId="42E5E974" w:rsidR="004506C2"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4506C2" w:rsidRPr="00CA1E8A">
        <w:rPr>
          <w:rFonts w:cs="Times New Roman"/>
          <w:color w:val="000000" w:themeColor="text1"/>
          <w:sz w:val="20"/>
          <w:szCs w:val="20"/>
        </w:rPr>
        <w:t>Jo</w:t>
      </w:r>
      <w:r w:rsidR="008D44A9" w:rsidRPr="00CA1E8A">
        <w:rPr>
          <w:rFonts w:cs="Times New Roman"/>
          <w:color w:val="000000" w:themeColor="text1"/>
          <w:sz w:val="20"/>
          <w:szCs w:val="20"/>
        </w:rPr>
        <w:t>,</w:t>
      </w:r>
      <w:r w:rsidR="004506C2" w:rsidRPr="00CA1E8A">
        <w:rPr>
          <w:rFonts w:cs="Times New Roman"/>
          <w:color w:val="000000" w:themeColor="text1"/>
          <w:sz w:val="20"/>
          <w:szCs w:val="20"/>
        </w:rPr>
        <w:t xml:space="preserve"> </w:t>
      </w:r>
      <w:r w:rsidR="008D44A9" w:rsidRPr="00CA1E8A">
        <w:rPr>
          <w:rFonts w:cs="Times New Roman"/>
          <w:color w:val="000000" w:themeColor="text1"/>
          <w:sz w:val="20"/>
          <w:szCs w:val="20"/>
        </w:rPr>
        <w:t>o</w:t>
      </w:r>
      <w:r w:rsidR="004506C2" w:rsidRPr="00CA1E8A">
        <w:rPr>
          <w:rFonts w:cs="Times New Roman"/>
          <w:color w:val="000000" w:themeColor="text1"/>
          <w:sz w:val="20"/>
          <w:szCs w:val="20"/>
        </w:rPr>
        <w:t>no to</w:t>
      </w:r>
      <w:r w:rsidR="008D44A9" w:rsidRPr="00CA1E8A">
        <w:rPr>
          <w:rFonts w:cs="Times New Roman"/>
          <w:color w:val="000000" w:themeColor="text1"/>
          <w:sz w:val="20"/>
          <w:szCs w:val="20"/>
        </w:rPr>
        <w:t>, ono to</w:t>
      </w:r>
      <w:r w:rsidR="004506C2" w:rsidRPr="00CA1E8A">
        <w:rPr>
          <w:rFonts w:cs="Times New Roman"/>
          <w:color w:val="000000" w:themeColor="text1"/>
          <w:sz w:val="20"/>
          <w:szCs w:val="20"/>
        </w:rPr>
        <w:t xml:space="preserve"> jako bylo dobře promyšlené, akorát to prostě nebylo použit</w:t>
      </w:r>
      <w:r w:rsidR="008D44A9" w:rsidRPr="00CA1E8A">
        <w:rPr>
          <w:rFonts w:cs="Times New Roman"/>
          <w:color w:val="000000" w:themeColor="text1"/>
          <w:sz w:val="20"/>
          <w:szCs w:val="20"/>
        </w:rPr>
        <w:t>é</w:t>
      </w:r>
      <w:r w:rsidR="004506C2" w:rsidRPr="00CA1E8A">
        <w:rPr>
          <w:rFonts w:cs="Times New Roman"/>
          <w:color w:val="000000" w:themeColor="text1"/>
          <w:sz w:val="20"/>
          <w:szCs w:val="20"/>
        </w:rPr>
        <w:t xml:space="preserve"> v pra</w:t>
      </w:r>
      <w:r w:rsidR="008D44A9" w:rsidRPr="00CA1E8A">
        <w:rPr>
          <w:rFonts w:cs="Times New Roman"/>
          <w:color w:val="000000" w:themeColor="text1"/>
          <w:sz w:val="20"/>
          <w:szCs w:val="20"/>
        </w:rPr>
        <w:t>x</w:t>
      </w:r>
      <w:r w:rsidR="004506C2" w:rsidRPr="00CA1E8A">
        <w:rPr>
          <w:rFonts w:cs="Times New Roman"/>
          <w:color w:val="000000" w:themeColor="text1"/>
          <w:sz w:val="20"/>
          <w:szCs w:val="20"/>
        </w:rPr>
        <w:t xml:space="preserve">i, takže tohleto nefungovalo. </w:t>
      </w:r>
    </w:p>
    <w:p w14:paraId="07933B30" w14:textId="4EFF2CE4" w:rsidR="004506C2"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4506C2" w:rsidRPr="00CA1E8A">
        <w:rPr>
          <w:rFonts w:cs="Times New Roman"/>
          <w:color w:val="000000" w:themeColor="text1"/>
          <w:sz w:val="20"/>
          <w:szCs w:val="20"/>
        </w:rPr>
        <w:t xml:space="preserve">JJ jasně. </w:t>
      </w:r>
    </w:p>
    <w:p w14:paraId="5B8DBC1D" w14:textId="0A764602" w:rsidR="004506C2"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033FC6" w:rsidRPr="00CA1E8A">
        <w:rPr>
          <w:rFonts w:cs="Times New Roman"/>
          <w:color w:val="000000" w:themeColor="text1"/>
          <w:sz w:val="20"/>
          <w:szCs w:val="20"/>
        </w:rPr>
        <w:t>Ono</w:t>
      </w:r>
      <w:r w:rsidR="00384D63" w:rsidRPr="00CA1E8A">
        <w:rPr>
          <w:rFonts w:cs="Times New Roman"/>
          <w:color w:val="000000" w:themeColor="text1"/>
          <w:sz w:val="20"/>
          <w:szCs w:val="20"/>
        </w:rPr>
        <w:t xml:space="preserve"> </w:t>
      </w:r>
      <w:r w:rsidR="00033FC6" w:rsidRPr="00CA1E8A">
        <w:rPr>
          <w:rFonts w:cs="Times New Roman"/>
          <w:color w:val="000000" w:themeColor="text1"/>
          <w:sz w:val="20"/>
          <w:szCs w:val="20"/>
        </w:rPr>
        <w:t xml:space="preserve">to je </w:t>
      </w:r>
      <w:r w:rsidR="00384D63" w:rsidRPr="00CA1E8A">
        <w:rPr>
          <w:rFonts w:cs="Times New Roman"/>
          <w:color w:val="000000" w:themeColor="text1"/>
          <w:sz w:val="20"/>
          <w:szCs w:val="20"/>
        </w:rPr>
        <w:t>prostě</w:t>
      </w:r>
      <w:r w:rsidR="00033FC6" w:rsidRPr="00CA1E8A">
        <w:rPr>
          <w:rFonts w:cs="Times New Roman"/>
          <w:color w:val="000000" w:themeColor="text1"/>
          <w:sz w:val="20"/>
          <w:szCs w:val="20"/>
        </w:rPr>
        <w:t xml:space="preserve"> použité</w:t>
      </w:r>
      <w:r w:rsidR="00384D63" w:rsidRPr="00CA1E8A">
        <w:rPr>
          <w:rFonts w:cs="Times New Roman"/>
          <w:color w:val="000000" w:themeColor="text1"/>
          <w:sz w:val="20"/>
          <w:szCs w:val="20"/>
        </w:rPr>
        <w:t xml:space="preserve"> tak, </w:t>
      </w:r>
      <w:r w:rsidR="00033FC6" w:rsidRPr="00CA1E8A">
        <w:rPr>
          <w:rFonts w:cs="Times New Roman"/>
          <w:color w:val="000000" w:themeColor="text1"/>
          <w:sz w:val="20"/>
          <w:szCs w:val="20"/>
        </w:rPr>
        <w:t xml:space="preserve">že když to jakoby zmáčkneš, tak by ti to mělo </w:t>
      </w:r>
      <w:r w:rsidR="00837BC7" w:rsidRPr="00CA1E8A">
        <w:rPr>
          <w:rFonts w:cs="Times New Roman"/>
          <w:color w:val="000000" w:themeColor="text1"/>
          <w:sz w:val="20"/>
          <w:szCs w:val="20"/>
        </w:rPr>
        <w:t>zasvítit</w:t>
      </w:r>
      <w:r w:rsidR="00033FC6" w:rsidRPr="00CA1E8A">
        <w:rPr>
          <w:rFonts w:cs="Times New Roman"/>
          <w:color w:val="000000" w:themeColor="text1"/>
          <w:sz w:val="20"/>
          <w:szCs w:val="20"/>
        </w:rPr>
        <w:t xml:space="preserve"> tou barvou</w:t>
      </w:r>
      <w:r w:rsidR="00837BC7" w:rsidRPr="00CA1E8A">
        <w:rPr>
          <w:rFonts w:cs="Times New Roman"/>
          <w:color w:val="000000" w:themeColor="text1"/>
          <w:sz w:val="20"/>
          <w:szCs w:val="20"/>
        </w:rPr>
        <w:t>,</w:t>
      </w:r>
      <w:r w:rsidR="00033FC6" w:rsidRPr="00CA1E8A">
        <w:rPr>
          <w:rFonts w:cs="Times New Roman"/>
          <w:color w:val="000000" w:themeColor="text1"/>
          <w:sz w:val="20"/>
          <w:szCs w:val="20"/>
        </w:rPr>
        <w:t xml:space="preserve"> kterou jsi jako zmáčkl. Takže to je znamení, že jsi to jakoby zmáčkl dobře. Ale tam bylo špatně nastavena ta dotyková hranice. Že jednou to bylo</w:t>
      </w:r>
      <w:r w:rsidR="00CF00C0" w:rsidRPr="00CA1E8A">
        <w:rPr>
          <w:rFonts w:cs="Times New Roman"/>
          <w:color w:val="000000" w:themeColor="text1"/>
          <w:sz w:val="20"/>
          <w:szCs w:val="20"/>
        </w:rPr>
        <w:t xml:space="preserve"> </w:t>
      </w:r>
      <w:r w:rsidR="00033FC6" w:rsidRPr="00CA1E8A">
        <w:rPr>
          <w:rFonts w:cs="Times New Roman"/>
          <w:color w:val="000000" w:themeColor="text1"/>
          <w:sz w:val="20"/>
          <w:szCs w:val="20"/>
        </w:rPr>
        <w:t>hodně</w:t>
      </w:r>
      <w:r w:rsidR="001114F2" w:rsidRPr="00CA1E8A">
        <w:rPr>
          <w:rFonts w:cs="Times New Roman"/>
          <w:color w:val="000000" w:themeColor="text1"/>
          <w:sz w:val="20"/>
          <w:szCs w:val="20"/>
        </w:rPr>
        <w:t xml:space="preserve">, jednou to bylo hodně citlivé, takže když </w:t>
      </w:r>
      <w:r w:rsidR="00CF00C0" w:rsidRPr="00CA1E8A">
        <w:rPr>
          <w:rFonts w:cs="Times New Roman"/>
          <w:color w:val="000000" w:themeColor="text1"/>
          <w:sz w:val="20"/>
          <w:szCs w:val="20"/>
        </w:rPr>
        <w:t>si</w:t>
      </w:r>
      <w:r w:rsidR="001114F2" w:rsidRPr="00CA1E8A">
        <w:rPr>
          <w:rFonts w:cs="Times New Roman"/>
          <w:color w:val="000000" w:themeColor="text1"/>
          <w:sz w:val="20"/>
          <w:szCs w:val="20"/>
        </w:rPr>
        <w:t xml:space="preserve"> zmáčkl jednou a dlou</w:t>
      </w:r>
      <w:r w:rsidR="00CF00C0" w:rsidRPr="00CA1E8A">
        <w:rPr>
          <w:rFonts w:cs="Times New Roman"/>
          <w:color w:val="000000" w:themeColor="text1"/>
          <w:sz w:val="20"/>
          <w:szCs w:val="20"/>
        </w:rPr>
        <w:t>ze</w:t>
      </w:r>
      <w:r w:rsidR="001114F2" w:rsidRPr="00CA1E8A">
        <w:rPr>
          <w:rFonts w:cs="Times New Roman"/>
          <w:color w:val="000000" w:themeColor="text1"/>
          <w:sz w:val="20"/>
          <w:szCs w:val="20"/>
        </w:rPr>
        <w:t>, tak ti to jako zmáčk</w:t>
      </w:r>
      <w:r w:rsidR="00CF00C0" w:rsidRPr="00CA1E8A">
        <w:rPr>
          <w:rFonts w:cs="Times New Roman"/>
          <w:color w:val="000000" w:themeColor="text1"/>
          <w:sz w:val="20"/>
          <w:szCs w:val="20"/>
        </w:rPr>
        <w:t>lo jako kdyby</w:t>
      </w:r>
      <w:r w:rsidR="001114F2" w:rsidRPr="00CA1E8A">
        <w:rPr>
          <w:rFonts w:cs="Times New Roman"/>
          <w:color w:val="000000" w:themeColor="text1"/>
          <w:sz w:val="20"/>
          <w:szCs w:val="20"/>
        </w:rPr>
        <w:t xml:space="preserve"> dvakrát tu </w:t>
      </w:r>
      <w:r w:rsidR="00D85CD6" w:rsidRPr="00CA1E8A">
        <w:rPr>
          <w:rFonts w:cs="Times New Roman"/>
          <w:color w:val="000000" w:themeColor="text1"/>
          <w:sz w:val="20"/>
          <w:szCs w:val="20"/>
        </w:rPr>
        <w:t>barvu</w:t>
      </w:r>
      <w:r w:rsidR="001114F2" w:rsidRPr="00CA1E8A">
        <w:rPr>
          <w:rFonts w:cs="Times New Roman"/>
          <w:color w:val="000000" w:themeColor="text1"/>
          <w:sz w:val="20"/>
          <w:szCs w:val="20"/>
        </w:rPr>
        <w:t>. A zas potom, když to přenastav</w:t>
      </w:r>
      <w:r w:rsidR="00D85CD6" w:rsidRPr="00CA1E8A">
        <w:rPr>
          <w:rFonts w:cs="Times New Roman"/>
          <w:color w:val="000000" w:themeColor="text1"/>
          <w:sz w:val="20"/>
          <w:szCs w:val="20"/>
        </w:rPr>
        <w:t>ova</w:t>
      </w:r>
      <w:r w:rsidR="001114F2" w:rsidRPr="00CA1E8A">
        <w:rPr>
          <w:rFonts w:cs="Times New Roman"/>
          <w:color w:val="000000" w:themeColor="text1"/>
          <w:sz w:val="20"/>
          <w:szCs w:val="20"/>
        </w:rPr>
        <w:t>li, tak to</w:t>
      </w:r>
      <w:r w:rsidR="00D85CD6" w:rsidRPr="00CA1E8A">
        <w:rPr>
          <w:rFonts w:cs="Times New Roman"/>
          <w:color w:val="000000" w:themeColor="text1"/>
          <w:sz w:val="20"/>
          <w:szCs w:val="20"/>
        </w:rPr>
        <w:t xml:space="preserve"> zase</w:t>
      </w:r>
      <w:r w:rsidR="001114F2" w:rsidRPr="00CA1E8A">
        <w:rPr>
          <w:rFonts w:cs="Times New Roman"/>
          <w:color w:val="000000" w:themeColor="text1"/>
          <w:sz w:val="20"/>
          <w:szCs w:val="20"/>
        </w:rPr>
        <w:t xml:space="preserve"> šlo špatně, že jsi</w:t>
      </w:r>
      <w:r w:rsidR="0081158F" w:rsidRPr="00CA1E8A">
        <w:rPr>
          <w:rFonts w:cs="Times New Roman"/>
          <w:color w:val="000000" w:themeColor="text1"/>
          <w:sz w:val="20"/>
          <w:szCs w:val="20"/>
        </w:rPr>
        <w:t xml:space="preserve"> fakt</w:t>
      </w:r>
      <w:r w:rsidR="001114F2" w:rsidRPr="00CA1E8A">
        <w:rPr>
          <w:rFonts w:cs="Times New Roman"/>
          <w:color w:val="000000" w:themeColor="text1"/>
          <w:sz w:val="20"/>
          <w:szCs w:val="20"/>
        </w:rPr>
        <w:t xml:space="preserve"> jako musel hodně klikat, t</w:t>
      </w:r>
      <w:r w:rsidR="0081158F" w:rsidRPr="00CA1E8A">
        <w:rPr>
          <w:rFonts w:cs="Times New Roman"/>
          <w:color w:val="000000" w:themeColor="text1"/>
          <w:sz w:val="20"/>
          <w:szCs w:val="20"/>
        </w:rPr>
        <w:t>ak</w:t>
      </w:r>
      <w:r w:rsidR="001114F2" w:rsidRPr="00CA1E8A">
        <w:rPr>
          <w:rFonts w:cs="Times New Roman"/>
          <w:color w:val="000000" w:themeColor="text1"/>
          <w:sz w:val="20"/>
          <w:szCs w:val="20"/>
        </w:rPr>
        <w:t xml:space="preserve">že to je </w:t>
      </w:r>
      <w:r w:rsidR="0081158F" w:rsidRPr="00CA1E8A">
        <w:rPr>
          <w:rFonts w:cs="Times New Roman"/>
          <w:color w:val="000000" w:themeColor="text1"/>
          <w:sz w:val="20"/>
          <w:szCs w:val="20"/>
        </w:rPr>
        <w:t xml:space="preserve">asi </w:t>
      </w:r>
      <w:r w:rsidR="001114F2" w:rsidRPr="00CA1E8A">
        <w:rPr>
          <w:rFonts w:cs="Times New Roman"/>
          <w:color w:val="000000" w:themeColor="text1"/>
          <w:sz w:val="20"/>
          <w:szCs w:val="20"/>
        </w:rPr>
        <w:t xml:space="preserve">jenom o tom nastavení. </w:t>
      </w:r>
    </w:p>
    <w:p w14:paraId="1A459668" w14:textId="126A7FCE" w:rsidR="001114F2" w:rsidRPr="00CA1E8A" w:rsidRDefault="001114F2"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D: </w:t>
      </w:r>
      <w:r w:rsidR="004F53C6" w:rsidRPr="00CA1E8A">
        <w:rPr>
          <w:rFonts w:cs="Times New Roman"/>
          <w:color w:val="000000" w:themeColor="text1"/>
          <w:sz w:val="20"/>
          <w:szCs w:val="20"/>
        </w:rPr>
        <w:t>Ž</w:t>
      </w:r>
      <w:r w:rsidRPr="00CA1E8A">
        <w:rPr>
          <w:rFonts w:cs="Times New Roman"/>
          <w:color w:val="000000" w:themeColor="text1"/>
          <w:sz w:val="20"/>
          <w:szCs w:val="20"/>
        </w:rPr>
        <w:t xml:space="preserve">e jsi </w:t>
      </w:r>
      <w:r w:rsidR="004F53C6" w:rsidRPr="00CA1E8A">
        <w:rPr>
          <w:rFonts w:cs="Times New Roman"/>
          <w:color w:val="000000" w:themeColor="text1"/>
          <w:sz w:val="20"/>
          <w:szCs w:val="20"/>
        </w:rPr>
        <w:t>tam musela</w:t>
      </w:r>
      <w:r w:rsidRPr="00CA1E8A">
        <w:rPr>
          <w:rFonts w:cs="Times New Roman"/>
          <w:color w:val="000000" w:themeColor="text1"/>
          <w:sz w:val="20"/>
          <w:szCs w:val="20"/>
        </w:rPr>
        <w:t xml:space="preserve"> ještě čekat</w:t>
      </w:r>
      <w:r w:rsidR="00854173" w:rsidRPr="00CA1E8A">
        <w:rPr>
          <w:rFonts w:cs="Times New Roman"/>
          <w:color w:val="000000" w:themeColor="text1"/>
          <w:sz w:val="20"/>
          <w:szCs w:val="20"/>
        </w:rPr>
        <w:t xml:space="preserve"> a tak</w:t>
      </w:r>
      <w:r w:rsidRPr="00CA1E8A">
        <w:rPr>
          <w:rFonts w:cs="Times New Roman"/>
          <w:color w:val="000000" w:themeColor="text1"/>
          <w:sz w:val="20"/>
          <w:szCs w:val="20"/>
        </w:rPr>
        <w:t>. Nevím, přemýšlel jsem</w:t>
      </w:r>
      <w:r w:rsidR="00854173" w:rsidRPr="00CA1E8A">
        <w:rPr>
          <w:rFonts w:cs="Times New Roman"/>
          <w:color w:val="000000" w:themeColor="text1"/>
          <w:sz w:val="20"/>
          <w:szCs w:val="20"/>
        </w:rPr>
        <w:t>, právě</w:t>
      </w:r>
      <w:r w:rsidRPr="00CA1E8A">
        <w:rPr>
          <w:rFonts w:cs="Times New Roman"/>
          <w:color w:val="000000" w:themeColor="text1"/>
          <w:sz w:val="20"/>
          <w:szCs w:val="20"/>
        </w:rPr>
        <w:t xml:space="preserve"> </w:t>
      </w:r>
      <w:r w:rsidR="00854173" w:rsidRPr="00CA1E8A">
        <w:rPr>
          <w:rFonts w:cs="Times New Roman"/>
          <w:color w:val="000000" w:themeColor="text1"/>
          <w:sz w:val="20"/>
          <w:szCs w:val="20"/>
        </w:rPr>
        <w:t xml:space="preserve">to </w:t>
      </w:r>
      <w:r w:rsidRPr="00CA1E8A">
        <w:rPr>
          <w:rFonts w:cs="Times New Roman"/>
          <w:color w:val="000000" w:themeColor="text1"/>
          <w:sz w:val="20"/>
          <w:szCs w:val="20"/>
        </w:rPr>
        <w:t xml:space="preserve">by </w:t>
      </w:r>
      <w:r w:rsidR="00854173" w:rsidRPr="00CA1E8A">
        <w:rPr>
          <w:rFonts w:cs="Times New Roman"/>
          <w:color w:val="000000" w:themeColor="text1"/>
          <w:sz w:val="20"/>
          <w:szCs w:val="20"/>
        </w:rPr>
        <w:t xml:space="preserve">super, </w:t>
      </w:r>
      <w:r w:rsidR="00F156E4" w:rsidRPr="00CA1E8A">
        <w:rPr>
          <w:rFonts w:cs="Times New Roman"/>
          <w:color w:val="000000" w:themeColor="text1"/>
          <w:sz w:val="20"/>
          <w:szCs w:val="20"/>
        </w:rPr>
        <w:t>kdyby t</w:t>
      </w:r>
      <w:r w:rsidRPr="00CA1E8A">
        <w:rPr>
          <w:rFonts w:cs="Times New Roman"/>
          <w:color w:val="000000" w:themeColor="text1"/>
          <w:sz w:val="20"/>
          <w:szCs w:val="20"/>
        </w:rPr>
        <w:t xml:space="preserve">o dělalo zvuk, že </w:t>
      </w:r>
      <w:r w:rsidR="00F156E4" w:rsidRPr="00CA1E8A">
        <w:rPr>
          <w:rFonts w:cs="Times New Roman"/>
          <w:color w:val="000000" w:themeColor="text1"/>
          <w:sz w:val="20"/>
          <w:szCs w:val="20"/>
        </w:rPr>
        <w:t xml:space="preserve">by </w:t>
      </w:r>
      <w:r w:rsidRPr="00CA1E8A">
        <w:rPr>
          <w:rFonts w:cs="Times New Roman"/>
          <w:color w:val="000000" w:themeColor="text1"/>
          <w:sz w:val="20"/>
          <w:szCs w:val="20"/>
        </w:rPr>
        <w:t xml:space="preserve">to </w:t>
      </w:r>
      <w:r w:rsidR="00F156E4" w:rsidRPr="00CA1E8A">
        <w:rPr>
          <w:rFonts w:cs="Times New Roman"/>
          <w:color w:val="000000" w:themeColor="text1"/>
          <w:sz w:val="20"/>
          <w:szCs w:val="20"/>
        </w:rPr>
        <w:t>třeba</w:t>
      </w:r>
      <w:r w:rsidRPr="00CA1E8A">
        <w:rPr>
          <w:rFonts w:cs="Times New Roman"/>
          <w:color w:val="000000" w:themeColor="text1"/>
          <w:sz w:val="20"/>
          <w:szCs w:val="20"/>
        </w:rPr>
        <w:t xml:space="preserve"> dělalo </w:t>
      </w:r>
      <w:r w:rsidR="00D4668A" w:rsidRPr="00CA1E8A">
        <w:rPr>
          <w:rFonts w:cs="Times New Roman"/>
          <w:color w:val="000000" w:themeColor="text1"/>
          <w:sz w:val="20"/>
          <w:szCs w:val="20"/>
        </w:rPr>
        <w:t>„</w:t>
      </w:r>
      <w:r w:rsidRPr="00CA1E8A">
        <w:rPr>
          <w:rFonts w:cs="Times New Roman"/>
          <w:color w:val="000000" w:themeColor="text1"/>
          <w:sz w:val="20"/>
          <w:szCs w:val="20"/>
        </w:rPr>
        <w:t>pííííp</w:t>
      </w:r>
      <w:r w:rsidR="00D4668A" w:rsidRPr="00CA1E8A">
        <w:rPr>
          <w:rFonts w:cs="Times New Roman"/>
          <w:color w:val="000000" w:themeColor="text1"/>
          <w:sz w:val="20"/>
          <w:szCs w:val="20"/>
        </w:rPr>
        <w:t>”</w:t>
      </w:r>
      <w:r w:rsidR="00F156E4" w:rsidRPr="00CA1E8A">
        <w:rPr>
          <w:rFonts w:cs="Times New Roman"/>
          <w:color w:val="000000" w:themeColor="text1"/>
          <w:sz w:val="20"/>
          <w:szCs w:val="20"/>
        </w:rPr>
        <w:t>,</w:t>
      </w:r>
      <w:r w:rsidR="00D4668A" w:rsidRPr="00CA1E8A">
        <w:rPr>
          <w:rFonts w:cs="Times New Roman"/>
          <w:color w:val="000000" w:themeColor="text1"/>
          <w:sz w:val="20"/>
          <w:szCs w:val="20"/>
        </w:rPr>
        <w:t xml:space="preserve"> jakože špatně</w:t>
      </w:r>
      <w:r w:rsidR="00F156E4" w:rsidRPr="00CA1E8A">
        <w:rPr>
          <w:rFonts w:cs="Times New Roman"/>
          <w:color w:val="000000" w:themeColor="text1"/>
          <w:sz w:val="20"/>
          <w:szCs w:val="20"/>
        </w:rPr>
        <w:t>. J</w:t>
      </w:r>
      <w:r w:rsidR="00D4668A" w:rsidRPr="00CA1E8A">
        <w:rPr>
          <w:rFonts w:cs="Times New Roman"/>
          <w:color w:val="000000" w:themeColor="text1"/>
          <w:sz w:val="20"/>
          <w:szCs w:val="20"/>
        </w:rPr>
        <w:t>ak u bankomatu</w:t>
      </w:r>
      <w:r w:rsidR="00F156E4" w:rsidRPr="00CA1E8A">
        <w:rPr>
          <w:rFonts w:cs="Times New Roman"/>
          <w:color w:val="000000" w:themeColor="text1"/>
          <w:sz w:val="20"/>
          <w:szCs w:val="20"/>
        </w:rPr>
        <w:t xml:space="preserve"> že.</w:t>
      </w:r>
    </w:p>
    <w:p w14:paraId="18F68709" w14:textId="2097A436" w:rsidR="00D4668A"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D4668A" w:rsidRPr="00CA1E8A">
        <w:rPr>
          <w:rFonts w:cs="Times New Roman"/>
          <w:color w:val="000000" w:themeColor="text1"/>
          <w:sz w:val="20"/>
          <w:szCs w:val="20"/>
        </w:rPr>
        <w:t>M</w:t>
      </w:r>
      <w:r w:rsidR="00F156E4" w:rsidRPr="00CA1E8A">
        <w:rPr>
          <w:rFonts w:cs="Times New Roman"/>
          <w:color w:val="000000" w:themeColor="text1"/>
          <w:sz w:val="20"/>
          <w:szCs w:val="20"/>
        </w:rPr>
        <w:t>á</w:t>
      </w:r>
      <w:r w:rsidR="00D4668A" w:rsidRPr="00CA1E8A">
        <w:rPr>
          <w:rFonts w:cs="Times New Roman"/>
          <w:color w:val="000000" w:themeColor="text1"/>
          <w:sz w:val="20"/>
          <w:szCs w:val="20"/>
        </w:rPr>
        <w:t xml:space="preserve"> to dělat, to se zrovna nestihlo</w:t>
      </w:r>
      <w:r w:rsidR="00FD2BE5" w:rsidRPr="00CA1E8A">
        <w:rPr>
          <w:rFonts w:cs="Times New Roman"/>
          <w:color w:val="000000" w:themeColor="text1"/>
          <w:sz w:val="20"/>
          <w:szCs w:val="20"/>
        </w:rPr>
        <w:t>, tady tohle.</w:t>
      </w:r>
    </w:p>
    <w:p w14:paraId="3F9EE1F7" w14:textId="33B6D126" w:rsidR="00D4668A"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D4668A" w:rsidRPr="00CA1E8A">
        <w:rPr>
          <w:rFonts w:cs="Times New Roman"/>
          <w:color w:val="000000" w:themeColor="text1"/>
          <w:sz w:val="20"/>
          <w:szCs w:val="20"/>
        </w:rPr>
        <w:t xml:space="preserve">A to bude </w:t>
      </w:r>
      <w:r w:rsidR="00FD2BE5" w:rsidRPr="00CA1E8A">
        <w:rPr>
          <w:rFonts w:cs="Times New Roman"/>
          <w:color w:val="000000" w:themeColor="text1"/>
          <w:sz w:val="20"/>
          <w:szCs w:val="20"/>
        </w:rPr>
        <w:t xml:space="preserve">pak, </w:t>
      </w:r>
      <w:r w:rsidR="00D4668A" w:rsidRPr="00CA1E8A">
        <w:rPr>
          <w:rFonts w:cs="Times New Roman"/>
          <w:color w:val="000000" w:themeColor="text1"/>
          <w:sz w:val="20"/>
          <w:szCs w:val="20"/>
        </w:rPr>
        <w:t>jako p</w:t>
      </w:r>
      <w:r w:rsidR="00FD2BE5" w:rsidRPr="00CA1E8A">
        <w:rPr>
          <w:rFonts w:cs="Times New Roman"/>
          <w:color w:val="000000" w:themeColor="text1"/>
          <w:sz w:val="20"/>
          <w:szCs w:val="20"/>
        </w:rPr>
        <w:t>okud to bude</w:t>
      </w:r>
      <w:r w:rsidR="00D4668A" w:rsidRPr="00CA1E8A">
        <w:rPr>
          <w:rFonts w:cs="Times New Roman"/>
          <w:color w:val="000000" w:themeColor="text1"/>
          <w:sz w:val="20"/>
          <w:szCs w:val="20"/>
        </w:rPr>
        <w:t>?</w:t>
      </w:r>
    </w:p>
    <w:p w14:paraId="339D83B3" w14:textId="6F45A8FE" w:rsidR="00D4668A"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DA33A4" w:rsidRPr="00CA1E8A">
        <w:rPr>
          <w:rFonts w:cs="Times New Roman"/>
          <w:color w:val="000000" w:themeColor="text1"/>
          <w:sz w:val="20"/>
          <w:szCs w:val="20"/>
        </w:rPr>
        <w:t>Jo.</w:t>
      </w:r>
      <w:r w:rsidR="00D4668A" w:rsidRPr="00CA1E8A">
        <w:rPr>
          <w:rFonts w:cs="Times New Roman"/>
          <w:color w:val="000000" w:themeColor="text1"/>
          <w:sz w:val="20"/>
          <w:szCs w:val="20"/>
        </w:rPr>
        <w:t xml:space="preserve"> Máme ještě někdo něco?</w:t>
      </w:r>
    </w:p>
    <w:p w14:paraId="79892F2C" w14:textId="303367F5" w:rsidR="00D35D42"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D35D42" w:rsidRPr="00CA1E8A">
        <w:rPr>
          <w:rFonts w:cs="Times New Roman"/>
          <w:color w:val="000000" w:themeColor="text1"/>
          <w:sz w:val="20"/>
          <w:szCs w:val="20"/>
        </w:rPr>
        <w:t xml:space="preserve">Jako </w:t>
      </w:r>
      <w:r w:rsidR="00DA33A4" w:rsidRPr="00CA1E8A">
        <w:rPr>
          <w:rFonts w:cs="Times New Roman"/>
          <w:color w:val="000000" w:themeColor="text1"/>
          <w:sz w:val="20"/>
          <w:szCs w:val="20"/>
        </w:rPr>
        <w:t>jen m</w:t>
      </w:r>
      <w:r w:rsidR="00D35D42" w:rsidRPr="00CA1E8A">
        <w:rPr>
          <w:rFonts w:cs="Times New Roman"/>
          <w:color w:val="000000" w:themeColor="text1"/>
          <w:sz w:val="20"/>
          <w:szCs w:val="20"/>
        </w:rPr>
        <w:t xml:space="preserve">ě teď napadá, jak jsi říkala to zavírání a otvírání jako dávání </w:t>
      </w:r>
      <w:r w:rsidR="00DA33A4" w:rsidRPr="00CA1E8A">
        <w:rPr>
          <w:rFonts w:cs="Times New Roman"/>
          <w:color w:val="000000" w:themeColor="text1"/>
          <w:sz w:val="20"/>
          <w:szCs w:val="20"/>
        </w:rPr>
        <w:t>těch</w:t>
      </w:r>
      <w:r w:rsidR="00D35D42" w:rsidRPr="00CA1E8A">
        <w:rPr>
          <w:rFonts w:cs="Times New Roman"/>
          <w:color w:val="000000" w:themeColor="text1"/>
          <w:sz w:val="20"/>
          <w:szCs w:val="20"/>
        </w:rPr>
        <w:t xml:space="preserve"> plíšků, tak </w:t>
      </w:r>
      <w:r w:rsidR="00D66E5D" w:rsidRPr="00CA1E8A">
        <w:rPr>
          <w:rFonts w:cs="Times New Roman"/>
          <w:color w:val="000000" w:themeColor="text1"/>
          <w:sz w:val="20"/>
          <w:szCs w:val="20"/>
        </w:rPr>
        <w:t>i</w:t>
      </w:r>
      <w:r w:rsidR="00D35D42" w:rsidRPr="00CA1E8A">
        <w:rPr>
          <w:rFonts w:cs="Times New Roman"/>
          <w:color w:val="000000" w:themeColor="text1"/>
          <w:sz w:val="20"/>
          <w:szCs w:val="20"/>
        </w:rPr>
        <w:t xml:space="preserve"> třeba z vrchu nebo zespod, že by se to dalo </w:t>
      </w:r>
      <w:r w:rsidR="00D66E5D" w:rsidRPr="00CA1E8A">
        <w:rPr>
          <w:rFonts w:cs="Times New Roman"/>
          <w:color w:val="000000" w:themeColor="text1"/>
          <w:sz w:val="20"/>
          <w:szCs w:val="20"/>
        </w:rPr>
        <w:t xml:space="preserve">nějak </w:t>
      </w:r>
      <w:r w:rsidR="00AF06D8" w:rsidRPr="00CA1E8A">
        <w:rPr>
          <w:rFonts w:cs="Times New Roman"/>
          <w:color w:val="000000" w:themeColor="text1"/>
          <w:sz w:val="20"/>
          <w:szCs w:val="20"/>
        </w:rPr>
        <w:t>odmon</w:t>
      </w:r>
      <w:r w:rsidR="00D66E5D" w:rsidRPr="00CA1E8A">
        <w:rPr>
          <w:rFonts w:cs="Times New Roman"/>
          <w:color w:val="000000" w:themeColor="text1"/>
          <w:sz w:val="20"/>
          <w:szCs w:val="20"/>
        </w:rPr>
        <w:t>t</w:t>
      </w:r>
      <w:r w:rsidR="00AF06D8" w:rsidRPr="00CA1E8A">
        <w:rPr>
          <w:rFonts w:cs="Times New Roman"/>
          <w:color w:val="000000" w:themeColor="text1"/>
          <w:sz w:val="20"/>
          <w:szCs w:val="20"/>
        </w:rPr>
        <w:t>ovat</w:t>
      </w:r>
      <w:r w:rsidR="00D66E5D" w:rsidRPr="00CA1E8A">
        <w:rPr>
          <w:rFonts w:cs="Times New Roman"/>
          <w:color w:val="000000" w:themeColor="text1"/>
          <w:sz w:val="20"/>
          <w:szCs w:val="20"/>
        </w:rPr>
        <w:t>. Ž</w:t>
      </w:r>
      <w:r w:rsidR="00AF06D8" w:rsidRPr="00CA1E8A">
        <w:rPr>
          <w:rFonts w:cs="Times New Roman"/>
          <w:color w:val="000000" w:themeColor="text1"/>
          <w:sz w:val="20"/>
          <w:szCs w:val="20"/>
        </w:rPr>
        <w:t xml:space="preserve">e bys to tam jako jen sypla. </w:t>
      </w:r>
    </w:p>
    <w:p w14:paraId="14F9A164" w14:textId="2FF37E0A" w:rsidR="00AF06D8"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75F98" w:rsidRPr="00CA1E8A">
        <w:rPr>
          <w:rFonts w:cs="Times New Roman"/>
          <w:color w:val="000000" w:themeColor="text1"/>
          <w:sz w:val="20"/>
          <w:szCs w:val="20"/>
        </w:rPr>
        <w:t>T</w:t>
      </w:r>
      <w:r w:rsidR="00AF06D8" w:rsidRPr="00CA1E8A">
        <w:rPr>
          <w:rFonts w:cs="Times New Roman"/>
          <w:color w:val="000000" w:themeColor="text1"/>
          <w:sz w:val="20"/>
          <w:szCs w:val="20"/>
        </w:rPr>
        <w:t xml:space="preserve">o je dobrý point. </w:t>
      </w:r>
    </w:p>
    <w:p w14:paraId="2E1526BE" w14:textId="773575D8" w:rsidR="00AF06D8"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D66E5D" w:rsidRPr="00CA1E8A">
        <w:rPr>
          <w:rFonts w:cs="Times New Roman"/>
          <w:color w:val="000000" w:themeColor="text1"/>
          <w:sz w:val="20"/>
          <w:szCs w:val="20"/>
        </w:rPr>
        <w:t>Nějaké dvířka jako</w:t>
      </w:r>
      <w:r w:rsidR="00AF06D8" w:rsidRPr="00CA1E8A">
        <w:rPr>
          <w:rFonts w:cs="Times New Roman"/>
          <w:color w:val="000000" w:themeColor="text1"/>
          <w:sz w:val="20"/>
          <w:szCs w:val="20"/>
        </w:rPr>
        <w:t xml:space="preserve">že bys to jako jen </w:t>
      </w:r>
      <w:r w:rsidR="00675F98" w:rsidRPr="00CA1E8A">
        <w:rPr>
          <w:rFonts w:cs="Times New Roman"/>
          <w:color w:val="000000" w:themeColor="text1"/>
          <w:sz w:val="20"/>
          <w:szCs w:val="20"/>
        </w:rPr>
        <w:t xml:space="preserve">tak </w:t>
      </w:r>
      <w:r w:rsidR="00AF06D8" w:rsidRPr="00CA1E8A">
        <w:rPr>
          <w:rFonts w:cs="Times New Roman"/>
          <w:color w:val="000000" w:themeColor="text1"/>
          <w:sz w:val="20"/>
          <w:szCs w:val="20"/>
        </w:rPr>
        <w:t>otevřela a měla bys tam všechny ty</w:t>
      </w:r>
      <w:r w:rsidR="00193AFE" w:rsidRPr="00CA1E8A">
        <w:rPr>
          <w:rFonts w:cs="Times New Roman"/>
          <w:color w:val="000000" w:themeColor="text1"/>
          <w:sz w:val="20"/>
          <w:szCs w:val="20"/>
        </w:rPr>
        <w:t xml:space="preserve"> čtyři jakože…</w:t>
      </w:r>
    </w:p>
    <w:p w14:paraId="1EC1D85B" w14:textId="7AFBEAEE" w:rsidR="00193AFE"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75F98" w:rsidRPr="00CA1E8A">
        <w:rPr>
          <w:rFonts w:cs="Times New Roman"/>
          <w:color w:val="000000" w:themeColor="text1"/>
          <w:sz w:val="20"/>
          <w:szCs w:val="20"/>
        </w:rPr>
        <w:t>P</w:t>
      </w:r>
      <w:r w:rsidR="00193AFE" w:rsidRPr="00CA1E8A">
        <w:rPr>
          <w:rFonts w:cs="Times New Roman"/>
          <w:color w:val="000000" w:themeColor="text1"/>
          <w:sz w:val="20"/>
          <w:szCs w:val="20"/>
        </w:rPr>
        <w:t>řihrádky.</w:t>
      </w:r>
    </w:p>
    <w:p w14:paraId="4DB18BC1" w14:textId="50065297" w:rsidR="00193AFE"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75F98" w:rsidRPr="00CA1E8A">
        <w:rPr>
          <w:rFonts w:cs="Times New Roman"/>
          <w:color w:val="000000" w:themeColor="text1"/>
          <w:sz w:val="20"/>
          <w:szCs w:val="20"/>
        </w:rPr>
        <w:t xml:space="preserve">Trojúhelníčkové </w:t>
      </w:r>
      <w:r w:rsidR="00193AFE" w:rsidRPr="00CA1E8A">
        <w:rPr>
          <w:rFonts w:cs="Times New Roman"/>
          <w:color w:val="000000" w:themeColor="text1"/>
          <w:sz w:val="20"/>
          <w:szCs w:val="20"/>
        </w:rPr>
        <w:t>místnosti, nacpala bys to, zaklapla a máš</w:t>
      </w:r>
      <w:r w:rsidR="00641215">
        <w:rPr>
          <w:rFonts w:cs="Times New Roman"/>
          <w:color w:val="000000" w:themeColor="text1"/>
          <w:sz w:val="20"/>
          <w:szCs w:val="20"/>
        </w:rPr>
        <w:t>,</w:t>
      </w:r>
      <w:r w:rsidR="00193AFE" w:rsidRPr="00CA1E8A">
        <w:rPr>
          <w:rFonts w:cs="Times New Roman"/>
          <w:color w:val="000000" w:themeColor="text1"/>
          <w:sz w:val="20"/>
          <w:szCs w:val="20"/>
        </w:rPr>
        <w:t xml:space="preserve"> jakože</w:t>
      </w:r>
      <w:r w:rsidR="00641215">
        <w:rPr>
          <w:rFonts w:cs="Times New Roman"/>
          <w:color w:val="000000" w:themeColor="text1"/>
          <w:sz w:val="20"/>
          <w:szCs w:val="20"/>
        </w:rPr>
        <w:t>,</w:t>
      </w:r>
      <w:r w:rsidR="005D4350" w:rsidRPr="00CA1E8A">
        <w:rPr>
          <w:rFonts w:cs="Times New Roman"/>
          <w:color w:val="000000" w:themeColor="text1"/>
          <w:sz w:val="20"/>
          <w:szCs w:val="20"/>
        </w:rPr>
        <w:t xml:space="preserve"> </w:t>
      </w:r>
      <w:r w:rsidR="009A64A7" w:rsidRPr="00CA1E8A">
        <w:rPr>
          <w:rFonts w:cs="Times New Roman"/>
          <w:color w:val="000000" w:themeColor="text1"/>
          <w:sz w:val="20"/>
          <w:szCs w:val="20"/>
        </w:rPr>
        <w:t xml:space="preserve">už </w:t>
      </w:r>
      <w:r w:rsidR="005D4350" w:rsidRPr="00CA1E8A">
        <w:rPr>
          <w:rFonts w:cs="Times New Roman"/>
          <w:color w:val="000000" w:themeColor="text1"/>
          <w:sz w:val="20"/>
          <w:szCs w:val="20"/>
        </w:rPr>
        <w:t>bys otvírala.</w:t>
      </w:r>
    </w:p>
    <w:p w14:paraId="6CFBAC58" w14:textId="72B70254" w:rsidR="005D4350"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9A64A7" w:rsidRPr="00CA1E8A">
        <w:rPr>
          <w:rFonts w:cs="Times New Roman"/>
          <w:color w:val="000000" w:themeColor="text1"/>
          <w:sz w:val="20"/>
          <w:szCs w:val="20"/>
        </w:rPr>
        <w:t>N</w:t>
      </w:r>
      <w:r w:rsidR="005D4350" w:rsidRPr="00CA1E8A">
        <w:rPr>
          <w:rFonts w:cs="Times New Roman"/>
          <w:color w:val="000000" w:themeColor="text1"/>
          <w:sz w:val="20"/>
          <w:szCs w:val="20"/>
        </w:rPr>
        <w:t>ebo oddělávací dno by tam mohlo být</w:t>
      </w:r>
      <w:r w:rsidR="009A64A7" w:rsidRPr="00CA1E8A">
        <w:rPr>
          <w:rFonts w:cs="Times New Roman"/>
          <w:color w:val="000000" w:themeColor="text1"/>
          <w:sz w:val="20"/>
          <w:szCs w:val="20"/>
        </w:rPr>
        <w:t>. T</w:t>
      </w:r>
      <w:r w:rsidR="005D4350" w:rsidRPr="00CA1E8A">
        <w:rPr>
          <w:rFonts w:cs="Times New Roman"/>
          <w:color w:val="000000" w:themeColor="text1"/>
          <w:sz w:val="20"/>
          <w:szCs w:val="20"/>
        </w:rPr>
        <w:t xml:space="preserve">aky bys mohla zespodu to tam soukat. </w:t>
      </w:r>
    </w:p>
    <w:p w14:paraId="4636CD0D" w14:textId="08FA9A8E" w:rsidR="005D4350"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1362D3" w:rsidRPr="00CA1E8A">
        <w:rPr>
          <w:rFonts w:cs="Times New Roman"/>
          <w:color w:val="000000" w:themeColor="text1"/>
          <w:sz w:val="20"/>
          <w:szCs w:val="20"/>
        </w:rPr>
        <w:t>J</w:t>
      </w:r>
      <w:r w:rsidR="005D4350" w:rsidRPr="00CA1E8A">
        <w:rPr>
          <w:rFonts w:cs="Times New Roman"/>
          <w:color w:val="000000" w:themeColor="text1"/>
          <w:sz w:val="20"/>
          <w:szCs w:val="20"/>
        </w:rPr>
        <w:t>o</w:t>
      </w:r>
      <w:r w:rsidR="001362D3" w:rsidRPr="00CA1E8A">
        <w:rPr>
          <w:rFonts w:cs="Times New Roman"/>
          <w:color w:val="000000" w:themeColor="text1"/>
          <w:sz w:val="20"/>
          <w:szCs w:val="20"/>
        </w:rPr>
        <w:t>,</w:t>
      </w:r>
      <w:r w:rsidR="005D4350" w:rsidRPr="00CA1E8A">
        <w:rPr>
          <w:rFonts w:cs="Times New Roman"/>
          <w:color w:val="000000" w:themeColor="text1"/>
          <w:sz w:val="20"/>
          <w:szCs w:val="20"/>
        </w:rPr>
        <w:t xml:space="preserve"> to je dobr</w:t>
      </w:r>
      <w:r w:rsidR="001362D3" w:rsidRPr="00CA1E8A">
        <w:rPr>
          <w:rFonts w:cs="Times New Roman"/>
          <w:color w:val="000000" w:themeColor="text1"/>
          <w:sz w:val="20"/>
          <w:szCs w:val="20"/>
        </w:rPr>
        <w:t>ý</w:t>
      </w:r>
      <w:r w:rsidR="005D4350" w:rsidRPr="00CA1E8A">
        <w:rPr>
          <w:rFonts w:cs="Times New Roman"/>
          <w:color w:val="000000" w:themeColor="text1"/>
          <w:sz w:val="20"/>
          <w:szCs w:val="20"/>
        </w:rPr>
        <w:t xml:space="preserve"> point. Dobrý, tak jestli už nic nemáte?</w:t>
      </w:r>
      <w:r w:rsidR="005607B3" w:rsidRPr="00CA1E8A">
        <w:rPr>
          <w:rFonts w:cs="Times New Roman"/>
          <w:color w:val="000000" w:themeColor="text1"/>
          <w:sz w:val="20"/>
          <w:szCs w:val="20"/>
        </w:rPr>
        <w:t xml:space="preserve"> Tak já děkuji za zpětnou vazbu a to je asi všechno za mě. Dík</w:t>
      </w:r>
    </w:p>
    <w:p w14:paraId="1107EBB7" w14:textId="77777777" w:rsidR="00BF6182" w:rsidRPr="00CA1E8A" w:rsidRDefault="00BF6182" w:rsidP="00CA1E8A">
      <w:pPr>
        <w:spacing w:after="0" w:line="360" w:lineRule="auto"/>
        <w:rPr>
          <w:rFonts w:cs="Times New Roman"/>
          <w:color w:val="000000" w:themeColor="text1"/>
          <w:sz w:val="20"/>
          <w:szCs w:val="20"/>
        </w:rPr>
      </w:pPr>
    </w:p>
    <w:p w14:paraId="756B6DD2" w14:textId="15F95FBE" w:rsidR="0075466B" w:rsidRPr="00BF6182" w:rsidRDefault="0075466B" w:rsidP="00CA1E8A">
      <w:pPr>
        <w:spacing w:after="0" w:line="360" w:lineRule="auto"/>
        <w:rPr>
          <w:rFonts w:cs="Times New Roman"/>
          <w:b/>
          <w:color w:val="000000" w:themeColor="text1"/>
          <w:sz w:val="20"/>
          <w:szCs w:val="20"/>
        </w:rPr>
      </w:pPr>
      <w:r w:rsidRPr="00BF6182">
        <w:rPr>
          <w:rFonts w:cs="Times New Roman"/>
          <w:b/>
          <w:color w:val="000000" w:themeColor="text1"/>
          <w:sz w:val="20"/>
          <w:szCs w:val="20"/>
        </w:rPr>
        <w:t xml:space="preserve">Příloha č. 5: </w:t>
      </w:r>
      <w:r w:rsidR="00641215">
        <w:rPr>
          <w:rFonts w:cs="Times New Roman"/>
          <w:b/>
          <w:color w:val="000000" w:themeColor="text1"/>
          <w:sz w:val="20"/>
          <w:szCs w:val="20"/>
        </w:rPr>
        <w:t>Oddíl Rychlých Šípů</w:t>
      </w:r>
    </w:p>
    <w:p w14:paraId="0C6067CD" w14:textId="1A69A079" w:rsidR="00F85459"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064373" w:rsidRPr="00CA1E8A">
        <w:rPr>
          <w:rFonts w:cs="Times New Roman"/>
          <w:color w:val="000000" w:themeColor="text1"/>
          <w:sz w:val="20"/>
          <w:szCs w:val="20"/>
        </w:rPr>
        <w:t>Tak já zapínám nahrávání a klidně ti, co už tu, co už to jako jednou tu zpětnou vazb</w:t>
      </w:r>
      <w:r w:rsidR="00641215">
        <w:rPr>
          <w:rFonts w:cs="Times New Roman"/>
          <w:color w:val="000000" w:themeColor="text1"/>
          <w:sz w:val="20"/>
          <w:szCs w:val="20"/>
        </w:rPr>
        <w:t>u semnou jeli, tak klidně se neb</w:t>
      </w:r>
      <w:r w:rsidR="00064373" w:rsidRPr="00CA1E8A">
        <w:rPr>
          <w:rFonts w:cs="Times New Roman"/>
          <w:color w:val="000000" w:themeColor="text1"/>
          <w:sz w:val="20"/>
          <w:szCs w:val="20"/>
        </w:rPr>
        <w:t>ojte ja</w:t>
      </w:r>
      <w:r w:rsidR="00641215">
        <w:rPr>
          <w:rFonts w:cs="Times New Roman"/>
          <w:color w:val="000000" w:themeColor="text1"/>
          <w:sz w:val="20"/>
          <w:szCs w:val="20"/>
        </w:rPr>
        <w:t>ko cokoliv říct, že klidně můžeš</w:t>
      </w:r>
      <w:r w:rsidR="00064373" w:rsidRPr="00CA1E8A">
        <w:rPr>
          <w:rFonts w:cs="Times New Roman"/>
          <w:color w:val="000000" w:themeColor="text1"/>
          <w:sz w:val="20"/>
          <w:szCs w:val="20"/>
        </w:rPr>
        <w:t xml:space="preserve"> říct to, co už jste říkali </w:t>
      </w:r>
      <w:r w:rsidR="00CB2877" w:rsidRPr="00CA1E8A">
        <w:rPr>
          <w:rFonts w:cs="Times New Roman"/>
          <w:color w:val="000000" w:themeColor="text1"/>
          <w:sz w:val="20"/>
          <w:szCs w:val="20"/>
        </w:rPr>
        <w:t>nebo něco nového. Je to úplně jedno. Jo. Jako nemusíte se bát, že byste museli mlčet celou dobu. Já bych se chtěla v rámci té zpětné vazby zeptat na t</w:t>
      </w:r>
      <w:r w:rsidR="00641215">
        <w:rPr>
          <w:rFonts w:cs="Times New Roman"/>
          <w:color w:val="000000" w:themeColor="text1"/>
          <w:sz w:val="20"/>
          <w:szCs w:val="20"/>
        </w:rPr>
        <w:t>a</w:t>
      </w:r>
      <w:r w:rsidR="00CB2877" w:rsidRPr="00CA1E8A">
        <w:rPr>
          <w:rFonts w:cs="Times New Roman"/>
          <w:color w:val="000000" w:themeColor="text1"/>
          <w:sz w:val="20"/>
          <w:szCs w:val="20"/>
        </w:rPr>
        <w:t>kové t</w:t>
      </w:r>
      <w:r w:rsidR="00641215">
        <w:rPr>
          <w:rFonts w:cs="Times New Roman"/>
          <w:color w:val="000000" w:themeColor="text1"/>
          <w:sz w:val="20"/>
          <w:szCs w:val="20"/>
        </w:rPr>
        <w:t>ř</w:t>
      </w:r>
      <w:r w:rsidR="00CB2877" w:rsidRPr="00CA1E8A">
        <w:rPr>
          <w:rFonts w:cs="Times New Roman"/>
          <w:color w:val="000000" w:themeColor="text1"/>
          <w:sz w:val="20"/>
          <w:szCs w:val="20"/>
        </w:rPr>
        <w:t>i velké asi body. První mě bude zajímat hra ob</w:t>
      </w:r>
      <w:r w:rsidR="00641215">
        <w:rPr>
          <w:rFonts w:cs="Times New Roman"/>
          <w:color w:val="000000" w:themeColor="text1"/>
          <w:sz w:val="20"/>
          <w:szCs w:val="20"/>
        </w:rPr>
        <w:t xml:space="preserve">ecně, jako jestli se vám líbila, </w:t>
      </w:r>
      <w:r w:rsidR="00CB2877" w:rsidRPr="00CA1E8A">
        <w:rPr>
          <w:rFonts w:cs="Times New Roman"/>
          <w:color w:val="000000" w:themeColor="text1"/>
          <w:sz w:val="20"/>
          <w:szCs w:val="20"/>
        </w:rPr>
        <w:t>nelíbila, jenom ta hra. Potom se zeptám na přímo na tu krabici, se kterou jsme jako hráli a potom se zeptám na moderní technologie obecně. Tak možná jako ať víte, na co přesně odpovídat</w:t>
      </w:r>
      <w:r w:rsidR="00B05411" w:rsidRPr="00CA1E8A">
        <w:rPr>
          <w:rFonts w:cs="Times New Roman"/>
          <w:color w:val="000000" w:themeColor="text1"/>
          <w:sz w:val="20"/>
          <w:szCs w:val="20"/>
        </w:rPr>
        <w:t>. Úplně první mě z</w:t>
      </w:r>
      <w:r w:rsidR="00641215">
        <w:rPr>
          <w:rFonts w:cs="Times New Roman"/>
          <w:color w:val="000000" w:themeColor="text1"/>
          <w:sz w:val="20"/>
          <w:szCs w:val="20"/>
        </w:rPr>
        <w:t>a</w:t>
      </w:r>
      <w:r w:rsidR="00B05411" w:rsidRPr="00CA1E8A">
        <w:rPr>
          <w:rFonts w:cs="Times New Roman"/>
          <w:color w:val="000000" w:themeColor="text1"/>
          <w:sz w:val="20"/>
          <w:szCs w:val="20"/>
        </w:rPr>
        <w:t>jímá pocit z té hry, jaký jste měli. Je</w:t>
      </w:r>
      <w:r w:rsidR="00641215">
        <w:rPr>
          <w:rFonts w:cs="Times New Roman"/>
          <w:color w:val="000000" w:themeColor="text1"/>
          <w:sz w:val="20"/>
          <w:szCs w:val="20"/>
        </w:rPr>
        <w:t>stli se vám to líbilo, nelíbilo? B</w:t>
      </w:r>
      <w:r w:rsidR="00B05411" w:rsidRPr="00CA1E8A">
        <w:rPr>
          <w:rFonts w:cs="Times New Roman"/>
          <w:color w:val="000000" w:themeColor="text1"/>
          <w:sz w:val="20"/>
          <w:szCs w:val="20"/>
        </w:rPr>
        <w:t>ylo to na vás těžké nebo to bylo v pohodě? Klidně ř</w:t>
      </w:r>
      <w:r w:rsidR="00641215">
        <w:rPr>
          <w:rFonts w:cs="Times New Roman"/>
          <w:color w:val="000000" w:themeColor="text1"/>
          <w:sz w:val="20"/>
          <w:szCs w:val="20"/>
        </w:rPr>
        <w:t>í</w:t>
      </w:r>
      <w:r w:rsidR="00B05411" w:rsidRPr="00CA1E8A">
        <w:rPr>
          <w:rFonts w:cs="Times New Roman"/>
          <w:color w:val="000000" w:themeColor="text1"/>
          <w:sz w:val="20"/>
          <w:szCs w:val="20"/>
        </w:rPr>
        <w:t xml:space="preserve">kejte, co vás napadne. </w:t>
      </w:r>
    </w:p>
    <w:p w14:paraId="47045F4B" w14:textId="6D163E17" w:rsidR="00391B0B"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lastRenderedPageBreak/>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41215">
        <w:rPr>
          <w:rFonts w:cs="Times New Roman"/>
          <w:color w:val="000000" w:themeColor="text1"/>
          <w:sz w:val="20"/>
          <w:szCs w:val="20"/>
        </w:rPr>
        <w:t>T</w:t>
      </w:r>
      <w:r w:rsidR="00CE655E" w:rsidRPr="00CA1E8A">
        <w:rPr>
          <w:rFonts w:cs="Times New Roman"/>
          <w:color w:val="000000" w:themeColor="text1"/>
          <w:sz w:val="20"/>
          <w:szCs w:val="20"/>
        </w:rPr>
        <w:t>ak já kli</w:t>
      </w:r>
      <w:r w:rsidR="00641215">
        <w:rPr>
          <w:rFonts w:cs="Times New Roman"/>
          <w:color w:val="000000" w:themeColor="text1"/>
          <w:sz w:val="20"/>
          <w:szCs w:val="20"/>
        </w:rPr>
        <w:t>d</w:t>
      </w:r>
      <w:r w:rsidR="00CE655E" w:rsidRPr="00CA1E8A">
        <w:rPr>
          <w:rFonts w:cs="Times New Roman"/>
          <w:color w:val="000000" w:themeColor="text1"/>
          <w:sz w:val="20"/>
          <w:szCs w:val="20"/>
        </w:rPr>
        <w:t xml:space="preserve">ně začnu, nevím, jestli to bude moc objektivní, ale </w:t>
      </w:r>
      <w:r w:rsidR="0023728C" w:rsidRPr="00CA1E8A">
        <w:rPr>
          <w:rFonts w:cs="Times New Roman"/>
          <w:color w:val="000000" w:themeColor="text1"/>
          <w:sz w:val="20"/>
          <w:szCs w:val="20"/>
        </w:rPr>
        <w:t>co. Na mě to bylo těžké, asi jako dost. Nebo jako</w:t>
      </w:r>
      <w:r w:rsidR="00641215">
        <w:rPr>
          <w:rFonts w:cs="Times New Roman"/>
          <w:color w:val="000000" w:themeColor="text1"/>
          <w:sz w:val="20"/>
          <w:szCs w:val="20"/>
        </w:rPr>
        <w:t>že</w:t>
      </w:r>
      <w:r w:rsidR="0023728C" w:rsidRPr="00CA1E8A">
        <w:rPr>
          <w:rFonts w:cs="Times New Roman"/>
          <w:color w:val="000000" w:themeColor="text1"/>
          <w:sz w:val="20"/>
          <w:szCs w:val="20"/>
        </w:rPr>
        <w:t xml:space="preserve"> ono </w:t>
      </w:r>
      <w:r w:rsidR="00641215">
        <w:rPr>
          <w:rFonts w:cs="Times New Roman"/>
          <w:color w:val="000000" w:themeColor="text1"/>
          <w:sz w:val="20"/>
          <w:szCs w:val="20"/>
        </w:rPr>
        <w:t>t</w:t>
      </w:r>
      <w:r w:rsidR="0023728C" w:rsidRPr="00CA1E8A">
        <w:rPr>
          <w:rFonts w:cs="Times New Roman"/>
          <w:color w:val="000000" w:themeColor="text1"/>
          <w:sz w:val="20"/>
          <w:szCs w:val="20"/>
        </w:rPr>
        <w:t>o nebylo asi těžké. My jsme nakonec začli tím, jak všichni říkali tím n</w:t>
      </w:r>
      <w:r w:rsidR="00641215">
        <w:rPr>
          <w:rFonts w:cs="Times New Roman"/>
          <w:color w:val="000000" w:themeColor="text1"/>
          <w:sz w:val="20"/>
          <w:szCs w:val="20"/>
        </w:rPr>
        <w:t>ejtěžším a vlastně jsme tím zapi</w:t>
      </w:r>
      <w:r w:rsidR="0023728C" w:rsidRPr="00CA1E8A">
        <w:rPr>
          <w:rFonts w:cs="Times New Roman"/>
          <w:color w:val="000000" w:themeColor="text1"/>
          <w:sz w:val="20"/>
          <w:szCs w:val="20"/>
        </w:rPr>
        <w:t>nkali celou hru a vlastně nám to nakonec ani nevyšlo, takže asi to na mě bylo</w:t>
      </w:r>
      <w:r w:rsidR="00641215">
        <w:rPr>
          <w:rFonts w:cs="Times New Roman"/>
          <w:color w:val="000000" w:themeColor="text1"/>
          <w:sz w:val="20"/>
          <w:szCs w:val="20"/>
        </w:rPr>
        <w:t xml:space="preserve"> tě</w:t>
      </w:r>
      <w:r w:rsidR="0023728C" w:rsidRPr="00CA1E8A">
        <w:rPr>
          <w:rFonts w:cs="Times New Roman"/>
          <w:color w:val="000000" w:themeColor="text1"/>
          <w:sz w:val="20"/>
          <w:szCs w:val="20"/>
        </w:rPr>
        <w:t xml:space="preserve">žké. Ale vlastně </w:t>
      </w:r>
      <w:r w:rsidR="00641215">
        <w:rPr>
          <w:rFonts w:cs="Times New Roman"/>
          <w:color w:val="000000" w:themeColor="text1"/>
          <w:sz w:val="20"/>
          <w:szCs w:val="20"/>
        </w:rPr>
        <w:t>kdybych</w:t>
      </w:r>
      <w:r w:rsidR="0023728C" w:rsidRPr="00CA1E8A">
        <w:rPr>
          <w:rFonts w:cs="Times New Roman"/>
          <w:color w:val="000000" w:themeColor="text1"/>
          <w:sz w:val="20"/>
          <w:szCs w:val="20"/>
        </w:rPr>
        <w:t xml:space="preserve"> to </w:t>
      </w:r>
      <w:r w:rsidR="00641215">
        <w:rPr>
          <w:rFonts w:cs="Times New Roman"/>
          <w:color w:val="000000" w:themeColor="text1"/>
          <w:sz w:val="20"/>
          <w:szCs w:val="20"/>
        </w:rPr>
        <w:t>udělala</w:t>
      </w:r>
      <w:r w:rsidR="0023728C" w:rsidRPr="00CA1E8A">
        <w:rPr>
          <w:rFonts w:cs="Times New Roman"/>
          <w:color w:val="000000" w:themeColor="text1"/>
          <w:sz w:val="20"/>
          <w:szCs w:val="20"/>
        </w:rPr>
        <w:t xml:space="preserve"> jinak, tak ta hra je fakt super. Aji vlastně, jak tu dvojičku, tak </w:t>
      </w:r>
      <w:r w:rsidR="00F32886" w:rsidRPr="00CA1E8A">
        <w:rPr>
          <w:rFonts w:cs="Times New Roman"/>
          <w:color w:val="000000" w:themeColor="text1"/>
          <w:sz w:val="20"/>
          <w:szCs w:val="20"/>
        </w:rPr>
        <w:t>jakože jsem, tak byla</w:t>
      </w:r>
      <w:r w:rsidR="00641215">
        <w:rPr>
          <w:rFonts w:cs="Times New Roman"/>
          <w:color w:val="000000" w:themeColor="text1"/>
          <w:sz w:val="20"/>
          <w:szCs w:val="20"/>
        </w:rPr>
        <w:t>,</w:t>
      </w:r>
      <w:r w:rsidR="00F32886" w:rsidRPr="00CA1E8A">
        <w:rPr>
          <w:rFonts w:cs="Times New Roman"/>
          <w:color w:val="000000" w:themeColor="text1"/>
          <w:sz w:val="20"/>
          <w:szCs w:val="20"/>
        </w:rPr>
        <w:t xml:space="preserve"> jakože dobrá, že jsem si to jako užila, ale vlastně jsem si to moc neužila </w:t>
      </w:r>
      <w:r w:rsidR="00641215">
        <w:rPr>
          <w:rFonts w:cs="Times New Roman"/>
          <w:color w:val="000000" w:themeColor="text1"/>
          <w:sz w:val="20"/>
          <w:szCs w:val="20"/>
        </w:rPr>
        <w:t xml:space="preserve">no </w:t>
      </w:r>
      <w:r w:rsidR="00F32886" w:rsidRPr="00CA1E8A">
        <w:rPr>
          <w:rFonts w:cs="Times New Roman"/>
          <w:color w:val="000000" w:themeColor="text1"/>
          <w:sz w:val="20"/>
          <w:szCs w:val="20"/>
        </w:rPr>
        <w:t xml:space="preserve">ve výsledku, když jsem začala špatně. Ale tak to je vždycky jakože nikomu </w:t>
      </w:r>
      <w:r w:rsidR="00641215">
        <w:rPr>
          <w:rFonts w:cs="Times New Roman"/>
          <w:color w:val="000000" w:themeColor="text1"/>
          <w:sz w:val="20"/>
          <w:szCs w:val="20"/>
        </w:rPr>
        <w:t>n</w:t>
      </w:r>
      <w:r w:rsidR="00F32886" w:rsidRPr="00CA1E8A">
        <w:rPr>
          <w:rFonts w:cs="Times New Roman"/>
          <w:color w:val="000000" w:themeColor="text1"/>
          <w:sz w:val="20"/>
          <w:szCs w:val="20"/>
        </w:rPr>
        <w:t>esedne jako ta hra vžd</w:t>
      </w:r>
      <w:r w:rsidR="00641215">
        <w:rPr>
          <w:rFonts w:cs="Times New Roman"/>
          <w:color w:val="000000" w:themeColor="text1"/>
          <w:sz w:val="20"/>
          <w:szCs w:val="20"/>
        </w:rPr>
        <w:t>y</w:t>
      </w:r>
      <w:r w:rsidR="00F32886" w:rsidRPr="00CA1E8A">
        <w:rPr>
          <w:rFonts w:cs="Times New Roman"/>
          <w:color w:val="000000" w:themeColor="text1"/>
          <w:sz w:val="20"/>
          <w:szCs w:val="20"/>
        </w:rPr>
        <w:t xml:space="preserve">cky a vlastně, kdybych to jako udělala jinak, </w:t>
      </w:r>
      <w:r w:rsidR="00641215">
        <w:rPr>
          <w:rFonts w:cs="Times New Roman"/>
          <w:color w:val="000000" w:themeColor="text1"/>
          <w:sz w:val="20"/>
          <w:szCs w:val="20"/>
        </w:rPr>
        <w:t>tak si to jako asi užiju</w:t>
      </w:r>
      <w:r w:rsidR="00351C98" w:rsidRPr="00CA1E8A">
        <w:rPr>
          <w:rFonts w:cs="Times New Roman"/>
          <w:color w:val="000000" w:themeColor="text1"/>
          <w:sz w:val="20"/>
          <w:szCs w:val="20"/>
        </w:rPr>
        <w:t xml:space="preserve">. Takže to není asi tak úplně objektivní, ale teď, jak se cítím, </w:t>
      </w:r>
      <w:r w:rsidR="00641215">
        <w:rPr>
          <w:rFonts w:cs="Times New Roman"/>
          <w:color w:val="000000" w:themeColor="text1"/>
          <w:sz w:val="20"/>
          <w:szCs w:val="20"/>
        </w:rPr>
        <w:t>tak jsem si to moc neužila</w:t>
      </w:r>
      <w:r w:rsidR="00D15369" w:rsidRPr="00CA1E8A">
        <w:rPr>
          <w:rFonts w:cs="Times New Roman"/>
          <w:color w:val="000000" w:themeColor="text1"/>
          <w:sz w:val="20"/>
          <w:szCs w:val="20"/>
        </w:rPr>
        <w:t>.</w:t>
      </w:r>
    </w:p>
    <w:p w14:paraId="0BAF8969" w14:textId="77777777" w:rsidR="00641215"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41215">
        <w:rPr>
          <w:rFonts w:cs="Times New Roman"/>
          <w:color w:val="000000" w:themeColor="text1"/>
          <w:sz w:val="20"/>
          <w:szCs w:val="20"/>
        </w:rPr>
        <w:t>N</w:t>
      </w:r>
      <w:r w:rsidR="00351C98" w:rsidRPr="00CA1E8A">
        <w:rPr>
          <w:rFonts w:cs="Times New Roman"/>
          <w:color w:val="000000" w:themeColor="text1"/>
          <w:sz w:val="20"/>
          <w:szCs w:val="20"/>
        </w:rPr>
        <w:t>e je to v</w:t>
      </w:r>
      <w:r w:rsidR="00641215">
        <w:rPr>
          <w:rFonts w:cs="Times New Roman"/>
          <w:color w:val="000000" w:themeColor="text1"/>
          <w:sz w:val="20"/>
          <w:szCs w:val="20"/>
        </w:rPr>
        <w:t> </w:t>
      </w:r>
      <w:r w:rsidR="00351C98" w:rsidRPr="00CA1E8A">
        <w:rPr>
          <w:rFonts w:cs="Times New Roman"/>
          <w:color w:val="000000" w:themeColor="text1"/>
          <w:sz w:val="20"/>
          <w:szCs w:val="20"/>
        </w:rPr>
        <w:t>pohodě</w:t>
      </w:r>
      <w:r w:rsidR="00641215">
        <w:rPr>
          <w:rFonts w:cs="Times New Roman"/>
          <w:color w:val="000000" w:themeColor="text1"/>
          <w:sz w:val="20"/>
          <w:szCs w:val="20"/>
        </w:rPr>
        <w:t>, přesně tohle po vás chci, jako aby řekla</w:t>
      </w:r>
      <w:r w:rsidR="00D15369" w:rsidRPr="00CA1E8A">
        <w:rPr>
          <w:rFonts w:cs="Times New Roman"/>
          <w:color w:val="000000" w:themeColor="text1"/>
          <w:sz w:val="20"/>
          <w:szCs w:val="20"/>
        </w:rPr>
        <w:t>.</w:t>
      </w:r>
      <w:r w:rsidR="00641215">
        <w:rPr>
          <w:rFonts w:cs="Times New Roman"/>
          <w:color w:val="000000" w:themeColor="text1"/>
          <w:sz w:val="20"/>
          <w:szCs w:val="20"/>
        </w:rPr>
        <w:t xml:space="preserve"> A jakože jste se zasekli u jednoho toho kódu?</w:t>
      </w:r>
    </w:p>
    <w:p w14:paraId="55EBA800" w14:textId="77777777" w:rsidR="00674E9E" w:rsidRDefault="00641215"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Pr>
          <w:rFonts w:cs="Times New Roman"/>
          <w:color w:val="000000" w:themeColor="text1"/>
          <w:sz w:val="20"/>
          <w:szCs w:val="20"/>
        </w:rPr>
        <w:t xml:space="preserve">No jako jo. My jsme jako běhali i jako jinak, </w:t>
      </w:r>
      <w:r w:rsidR="00674E9E">
        <w:rPr>
          <w:rFonts w:cs="Times New Roman"/>
          <w:color w:val="000000" w:themeColor="text1"/>
          <w:sz w:val="20"/>
          <w:szCs w:val="20"/>
        </w:rPr>
        <w:t>ale</w:t>
      </w:r>
      <w:r>
        <w:rPr>
          <w:rFonts w:cs="Times New Roman"/>
          <w:color w:val="000000" w:themeColor="text1"/>
          <w:sz w:val="20"/>
          <w:szCs w:val="20"/>
        </w:rPr>
        <w:t xml:space="preserve"> ten jsme měli první jako čtyři barvy, tím pádem</w:t>
      </w:r>
      <w:r w:rsidR="00D15369" w:rsidRPr="00CA1E8A">
        <w:rPr>
          <w:rFonts w:cs="Times New Roman"/>
          <w:color w:val="000000" w:themeColor="text1"/>
          <w:sz w:val="20"/>
          <w:szCs w:val="20"/>
        </w:rPr>
        <w:t xml:space="preserve"> </w:t>
      </w:r>
      <w:r w:rsidR="00674E9E">
        <w:rPr>
          <w:rFonts w:cs="Times New Roman"/>
          <w:color w:val="000000" w:themeColor="text1"/>
          <w:sz w:val="20"/>
          <w:szCs w:val="20"/>
        </w:rPr>
        <w:t xml:space="preserve">jsme jim jako začli a vlastně nám to ale nevycházelo, i když jsme to tam pětkrát ťukali, takže. </w:t>
      </w:r>
    </w:p>
    <w:p w14:paraId="31C264AE" w14:textId="7B9D6B75" w:rsidR="00351C98" w:rsidRPr="00CA1E8A" w:rsidRDefault="00674E9E"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D15369" w:rsidRPr="00CA1E8A">
        <w:rPr>
          <w:rFonts w:cs="Times New Roman"/>
          <w:color w:val="000000" w:themeColor="text1"/>
          <w:sz w:val="20"/>
          <w:szCs w:val="20"/>
        </w:rPr>
        <w:t>A byla to tak morseovka?</w:t>
      </w:r>
      <w:r>
        <w:rPr>
          <w:rFonts w:cs="Times New Roman"/>
          <w:color w:val="000000" w:themeColor="text1"/>
          <w:sz w:val="20"/>
          <w:szCs w:val="20"/>
        </w:rPr>
        <w:t xml:space="preserve"> Tak si pak klidně říct, jaký byl výsledek. Nebo jako, jak se to mělo udělat.</w:t>
      </w:r>
    </w:p>
    <w:p w14:paraId="236250A9" w14:textId="165379E2" w:rsidR="00D15369" w:rsidRPr="00CA1E8A" w:rsidRDefault="0015765A"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Kdo dál by chtěl něco říct?</w:t>
      </w:r>
      <w:r w:rsidR="0025595F" w:rsidRPr="00CA1E8A">
        <w:rPr>
          <w:rFonts w:cs="Times New Roman"/>
          <w:color w:val="000000" w:themeColor="text1"/>
          <w:sz w:val="20"/>
          <w:szCs w:val="20"/>
        </w:rPr>
        <w:t xml:space="preserve"> </w:t>
      </w:r>
      <w:r w:rsidR="00674E9E">
        <w:rPr>
          <w:rFonts w:cs="Times New Roman"/>
          <w:color w:val="000000" w:themeColor="text1"/>
          <w:sz w:val="20"/>
          <w:szCs w:val="20"/>
        </w:rPr>
        <w:t>(…)</w:t>
      </w:r>
    </w:p>
    <w:p w14:paraId="6DB804AA" w14:textId="4B1CD6BA" w:rsidR="000C2216"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15765A" w:rsidRPr="00CA1E8A">
        <w:rPr>
          <w:rFonts w:cs="Times New Roman"/>
          <w:color w:val="000000" w:themeColor="text1"/>
          <w:sz w:val="20"/>
          <w:szCs w:val="20"/>
        </w:rPr>
        <w:t>N</w:t>
      </w:r>
      <w:r w:rsidR="00063CFD" w:rsidRPr="00CA1E8A">
        <w:rPr>
          <w:rFonts w:cs="Times New Roman"/>
          <w:color w:val="000000" w:themeColor="text1"/>
          <w:sz w:val="20"/>
          <w:szCs w:val="20"/>
        </w:rPr>
        <w:t>o</w:t>
      </w:r>
      <w:r w:rsidR="0015765A" w:rsidRPr="00CA1E8A">
        <w:rPr>
          <w:rFonts w:cs="Times New Roman"/>
          <w:color w:val="000000" w:themeColor="text1"/>
          <w:sz w:val="20"/>
          <w:szCs w:val="20"/>
        </w:rPr>
        <w:t xml:space="preserve"> tak na mě</w:t>
      </w:r>
      <w:r w:rsidR="001F1881" w:rsidRPr="00CA1E8A">
        <w:rPr>
          <w:rFonts w:cs="Times New Roman"/>
          <w:color w:val="000000" w:themeColor="text1"/>
          <w:sz w:val="20"/>
          <w:szCs w:val="20"/>
        </w:rPr>
        <w:t>,</w:t>
      </w:r>
      <w:r w:rsidR="0015765A" w:rsidRPr="00CA1E8A">
        <w:rPr>
          <w:rFonts w:cs="Times New Roman"/>
          <w:color w:val="000000" w:themeColor="text1"/>
          <w:sz w:val="20"/>
          <w:szCs w:val="20"/>
        </w:rPr>
        <w:t xml:space="preserve"> bylo </w:t>
      </w:r>
      <w:r w:rsidR="001F1881" w:rsidRPr="00CA1E8A">
        <w:rPr>
          <w:rFonts w:cs="Times New Roman"/>
          <w:color w:val="000000" w:themeColor="text1"/>
          <w:sz w:val="20"/>
          <w:szCs w:val="20"/>
        </w:rPr>
        <w:t xml:space="preserve">to </w:t>
      </w:r>
      <w:r w:rsidR="0015765A" w:rsidRPr="00CA1E8A">
        <w:rPr>
          <w:rFonts w:cs="Times New Roman"/>
          <w:color w:val="000000" w:themeColor="text1"/>
          <w:sz w:val="20"/>
          <w:szCs w:val="20"/>
        </w:rPr>
        <w:t xml:space="preserve">taky těžké. Ty pravidla na začátku pobrat, potom </w:t>
      </w:r>
      <w:r w:rsidR="001F1881" w:rsidRPr="00CA1E8A">
        <w:rPr>
          <w:rFonts w:cs="Times New Roman"/>
          <w:color w:val="000000" w:themeColor="text1"/>
          <w:sz w:val="20"/>
          <w:szCs w:val="20"/>
        </w:rPr>
        <w:t>už t</w:t>
      </w:r>
      <w:r w:rsidR="0015765A" w:rsidRPr="00CA1E8A">
        <w:rPr>
          <w:rFonts w:cs="Times New Roman"/>
          <w:color w:val="000000" w:themeColor="text1"/>
          <w:sz w:val="20"/>
          <w:szCs w:val="20"/>
        </w:rPr>
        <w:t>o jako šlo, ale ten začátek</w:t>
      </w:r>
      <w:r w:rsidR="001F1881" w:rsidRPr="00CA1E8A">
        <w:rPr>
          <w:rFonts w:cs="Times New Roman"/>
          <w:color w:val="000000" w:themeColor="text1"/>
          <w:sz w:val="20"/>
          <w:szCs w:val="20"/>
        </w:rPr>
        <w:t xml:space="preserve">, ten </w:t>
      </w:r>
      <w:r w:rsidR="0015765A" w:rsidRPr="00CA1E8A">
        <w:rPr>
          <w:rFonts w:cs="Times New Roman"/>
          <w:color w:val="000000" w:themeColor="text1"/>
          <w:sz w:val="20"/>
          <w:szCs w:val="20"/>
        </w:rPr>
        <w:t>byl jako krušný</w:t>
      </w:r>
      <w:r w:rsidR="001F1881" w:rsidRPr="00CA1E8A">
        <w:rPr>
          <w:rFonts w:cs="Times New Roman"/>
          <w:color w:val="000000" w:themeColor="text1"/>
          <w:sz w:val="20"/>
          <w:szCs w:val="20"/>
        </w:rPr>
        <w:t>. Ale jinak mě to bavilo</w:t>
      </w:r>
      <w:r w:rsidR="00A72687" w:rsidRPr="00CA1E8A">
        <w:rPr>
          <w:rFonts w:cs="Times New Roman"/>
          <w:color w:val="000000" w:themeColor="text1"/>
          <w:sz w:val="20"/>
          <w:szCs w:val="20"/>
        </w:rPr>
        <w:t xml:space="preserve">. </w:t>
      </w:r>
      <w:r w:rsidR="00674E9E">
        <w:rPr>
          <w:rFonts w:cs="Times New Roman"/>
          <w:color w:val="000000" w:themeColor="text1"/>
          <w:sz w:val="20"/>
          <w:szCs w:val="20"/>
        </w:rPr>
        <w:t>(…)</w:t>
      </w:r>
      <w:r w:rsidR="00A72687" w:rsidRPr="00CA1E8A">
        <w:rPr>
          <w:rFonts w:cs="Times New Roman"/>
          <w:color w:val="000000" w:themeColor="text1"/>
          <w:sz w:val="20"/>
          <w:szCs w:val="20"/>
        </w:rPr>
        <w:t xml:space="preserve"> No jinak mě to jako spíš nebavilo asi</w:t>
      </w:r>
      <w:r w:rsidR="00EB4C78" w:rsidRPr="00CA1E8A">
        <w:rPr>
          <w:rFonts w:cs="Times New Roman"/>
          <w:color w:val="000000" w:themeColor="text1"/>
          <w:sz w:val="20"/>
          <w:szCs w:val="20"/>
        </w:rPr>
        <w:t>. Nebo jako mě se líbí hrozně ten koncept těch krabic, něj</w:t>
      </w:r>
      <w:r w:rsidR="00674E9E">
        <w:rPr>
          <w:rFonts w:cs="Times New Roman"/>
          <w:color w:val="000000" w:themeColor="text1"/>
          <w:sz w:val="20"/>
          <w:szCs w:val="20"/>
        </w:rPr>
        <w:t>a</w:t>
      </w:r>
      <w:r w:rsidR="00EB4C78" w:rsidRPr="00CA1E8A">
        <w:rPr>
          <w:rFonts w:cs="Times New Roman"/>
          <w:color w:val="000000" w:themeColor="text1"/>
          <w:sz w:val="20"/>
          <w:szCs w:val="20"/>
        </w:rPr>
        <w:t>kých interakt</w:t>
      </w:r>
      <w:r w:rsidR="00674E9E">
        <w:rPr>
          <w:rFonts w:cs="Times New Roman"/>
          <w:color w:val="000000" w:themeColor="text1"/>
          <w:sz w:val="20"/>
          <w:szCs w:val="20"/>
        </w:rPr>
        <w:t>i</w:t>
      </w:r>
      <w:r w:rsidR="00EB4C78" w:rsidRPr="00CA1E8A">
        <w:rPr>
          <w:rFonts w:cs="Times New Roman"/>
          <w:color w:val="000000" w:themeColor="text1"/>
          <w:sz w:val="20"/>
          <w:szCs w:val="20"/>
        </w:rPr>
        <w:t>vních nebo jako celkově právě j</w:t>
      </w:r>
      <w:r w:rsidR="00674E9E">
        <w:rPr>
          <w:rFonts w:cs="Times New Roman"/>
          <w:color w:val="000000" w:themeColor="text1"/>
          <w:sz w:val="20"/>
          <w:szCs w:val="20"/>
        </w:rPr>
        <w:t>ako té elekt</w:t>
      </w:r>
      <w:r w:rsidR="00EB4C78" w:rsidRPr="00CA1E8A">
        <w:rPr>
          <w:rFonts w:cs="Times New Roman"/>
          <w:color w:val="000000" w:themeColor="text1"/>
          <w:sz w:val="20"/>
          <w:szCs w:val="20"/>
        </w:rPr>
        <w:t>r</w:t>
      </w:r>
      <w:r w:rsidR="00674E9E">
        <w:rPr>
          <w:rFonts w:cs="Times New Roman"/>
          <w:color w:val="000000" w:themeColor="text1"/>
          <w:sz w:val="20"/>
          <w:szCs w:val="20"/>
        </w:rPr>
        <w:t>o</w:t>
      </w:r>
      <w:r w:rsidR="00EB4C78" w:rsidRPr="00CA1E8A">
        <w:rPr>
          <w:rFonts w:cs="Times New Roman"/>
          <w:color w:val="000000" w:themeColor="text1"/>
          <w:sz w:val="20"/>
          <w:szCs w:val="20"/>
        </w:rPr>
        <w:t>niky, ale jako nelíbí se mi, nelíbilo se mi</w:t>
      </w:r>
      <w:r w:rsidR="00674E9E">
        <w:rPr>
          <w:rFonts w:cs="Times New Roman"/>
          <w:color w:val="000000" w:themeColor="text1"/>
          <w:sz w:val="20"/>
          <w:szCs w:val="20"/>
        </w:rPr>
        <w:t xml:space="preserve"> jako a</w:t>
      </w:r>
      <w:r w:rsidR="007F56A4" w:rsidRPr="00CA1E8A">
        <w:rPr>
          <w:rFonts w:cs="Times New Roman"/>
          <w:color w:val="000000" w:themeColor="text1"/>
          <w:sz w:val="20"/>
          <w:szCs w:val="20"/>
        </w:rPr>
        <w:t>s</w:t>
      </w:r>
      <w:r w:rsidR="00674E9E">
        <w:rPr>
          <w:rFonts w:cs="Times New Roman"/>
          <w:color w:val="000000" w:themeColor="text1"/>
          <w:sz w:val="20"/>
          <w:szCs w:val="20"/>
        </w:rPr>
        <w:t>i</w:t>
      </w:r>
      <w:r w:rsidR="007F56A4" w:rsidRPr="00CA1E8A">
        <w:rPr>
          <w:rFonts w:cs="Times New Roman"/>
          <w:color w:val="000000" w:themeColor="text1"/>
          <w:sz w:val="20"/>
          <w:szCs w:val="20"/>
        </w:rPr>
        <w:t xml:space="preserve"> vyloženě jako tohle. Jak tam čekáme u těch barev a tak, že to je takové že, ale zase si nedokážu představit</w:t>
      </w:r>
      <w:r w:rsidR="008E1450" w:rsidRPr="00CA1E8A">
        <w:rPr>
          <w:rFonts w:cs="Times New Roman"/>
          <w:color w:val="000000" w:themeColor="text1"/>
          <w:sz w:val="20"/>
          <w:szCs w:val="20"/>
        </w:rPr>
        <w:t xml:space="preserve">, že je to zase nějak </w:t>
      </w:r>
      <w:r w:rsidR="00674E9E">
        <w:rPr>
          <w:rFonts w:cs="Times New Roman"/>
          <w:color w:val="000000" w:themeColor="text1"/>
          <w:sz w:val="20"/>
          <w:szCs w:val="20"/>
        </w:rPr>
        <w:t xml:space="preserve">jako </w:t>
      </w:r>
      <w:r w:rsidR="008E1450" w:rsidRPr="00CA1E8A">
        <w:rPr>
          <w:rFonts w:cs="Times New Roman"/>
          <w:color w:val="000000" w:themeColor="text1"/>
          <w:sz w:val="20"/>
          <w:szCs w:val="20"/>
        </w:rPr>
        <w:t>víc, že n</w:t>
      </w:r>
      <w:r w:rsidR="00674E9E">
        <w:rPr>
          <w:rFonts w:cs="Times New Roman"/>
          <w:color w:val="000000" w:themeColor="text1"/>
          <w:sz w:val="20"/>
          <w:szCs w:val="20"/>
        </w:rPr>
        <w:t>e</w:t>
      </w:r>
      <w:r w:rsidR="008E1450" w:rsidRPr="00CA1E8A">
        <w:rPr>
          <w:rFonts w:cs="Times New Roman"/>
          <w:color w:val="000000" w:themeColor="text1"/>
          <w:sz w:val="20"/>
          <w:szCs w:val="20"/>
        </w:rPr>
        <w:t>vím jak to jako zformulovat. Ale úplně asi</w:t>
      </w:r>
      <w:r w:rsidR="00674E9E">
        <w:rPr>
          <w:rFonts w:cs="Times New Roman"/>
          <w:color w:val="000000" w:themeColor="text1"/>
          <w:sz w:val="20"/>
          <w:szCs w:val="20"/>
        </w:rPr>
        <w:t xml:space="preserve"> zrovna</w:t>
      </w:r>
      <w:r w:rsidR="008E1450" w:rsidRPr="00CA1E8A">
        <w:rPr>
          <w:rFonts w:cs="Times New Roman"/>
          <w:color w:val="000000" w:themeColor="text1"/>
          <w:sz w:val="20"/>
          <w:szCs w:val="20"/>
        </w:rPr>
        <w:t xml:space="preserve"> koncept tady těch krabic založený na těch barvách se mi moc jakoby</w:t>
      </w:r>
      <w:r w:rsidR="00674E9E">
        <w:rPr>
          <w:rFonts w:cs="Times New Roman"/>
          <w:color w:val="000000" w:themeColor="text1"/>
          <w:sz w:val="20"/>
          <w:szCs w:val="20"/>
        </w:rPr>
        <w:t xml:space="preserve"> nelíbí. A při</w:t>
      </w:r>
      <w:r w:rsidR="002C33DA" w:rsidRPr="00CA1E8A">
        <w:rPr>
          <w:rFonts w:cs="Times New Roman"/>
          <w:color w:val="000000" w:themeColor="text1"/>
          <w:sz w:val="20"/>
          <w:szCs w:val="20"/>
        </w:rPr>
        <w:t>jde mi, že js</w:t>
      </w:r>
      <w:r w:rsidR="00674E9E">
        <w:rPr>
          <w:rFonts w:cs="Times New Roman"/>
          <w:color w:val="000000" w:themeColor="text1"/>
          <w:sz w:val="20"/>
          <w:szCs w:val="20"/>
        </w:rPr>
        <w:t>em to jako viděla už ve více fo</w:t>
      </w:r>
      <w:r w:rsidR="002C33DA" w:rsidRPr="00CA1E8A">
        <w:rPr>
          <w:rFonts w:cs="Times New Roman"/>
          <w:color w:val="000000" w:themeColor="text1"/>
          <w:sz w:val="20"/>
          <w:szCs w:val="20"/>
        </w:rPr>
        <w:t>r</w:t>
      </w:r>
      <w:r w:rsidR="00674E9E">
        <w:rPr>
          <w:rFonts w:cs="Times New Roman"/>
          <w:color w:val="000000" w:themeColor="text1"/>
          <w:sz w:val="20"/>
          <w:szCs w:val="20"/>
        </w:rPr>
        <w:t>mách a při</w:t>
      </w:r>
      <w:r w:rsidR="002C33DA" w:rsidRPr="00CA1E8A">
        <w:rPr>
          <w:rFonts w:cs="Times New Roman"/>
          <w:color w:val="000000" w:themeColor="text1"/>
          <w:sz w:val="20"/>
          <w:szCs w:val="20"/>
        </w:rPr>
        <w:t>jde mi, že to spíše osloví jako ty menší děti, kdy se tam dá jednodušší něj</w:t>
      </w:r>
      <w:r w:rsidR="00674E9E">
        <w:rPr>
          <w:rFonts w:cs="Times New Roman"/>
          <w:color w:val="000000" w:themeColor="text1"/>
          <w:sz w:val="20"/>
          <w:szCs w:val="20"/>
        </w:rPr>
        <w:t>a</w:t>
      </w:r>
      <w:r w:rsidR="002C33DA" w:rsidRPr="00CA1E8A">
        <w:rPr>
          <w:rFonts w:cs="Times New Roman"/>
          <w:color w:val="000000" w:themeColor="text1"/>
          <w:sz w:val="20"/>
          <w:szCs w:val="20"/>
        </w:rPr>
        <w:t>ká věc a oni vidí prostě nějakou tu interaktivitu s</w:t>
      </w:r>
      <w:r w:rsidR="000C2216" w:rsidRPr="00CA1E8A">
        <w:rPr>
          <w:rFonts w:cs="Times New Roman"/>
          <w:color w:val="000000" w:themeColor="text1"/>
          <w:sz w:val="20"/>
          <w:szCs w:val="20"/>
        </w:rPr>
        <w:t> </w:t>
      </w:r>
      <w:r w:rsidR="002C33DA" w:rsidRPr="00CA1E8A">
        <w:rPr>
          <w:rFonts w:cs="Times New Roman"/>
          <w:color w:val="000000" w:themeColor="text1"/>
          <w:sz w:val="20"/>
          <w:szCs w:val="20"/>
        </w:rPr>
        <w:t>tou</w:t>
      </w:r>
      <w:r w:rsidR="000C2216" w:rsidRPr="00CA1E8A">
        <w:rPr>
          <w:rFonts w:cs="Times New Roman"/>
          <w:color w:val="000000" w:themeColor="text1"/>
          <w:sz w:val="20"/>
          <w:szCs w:val="20"/>
        </w:rPr>
        <w:t xml:space="preserve"> krabicí. Ale jinak, pro ty starší, nebo aspoň mě osobně se</w:t>
      </w:r>
      <w:r w:rsidR="00674E9E">
        <w:rPr>
          <w:rFonts w:cs="Times New Roman"/>
          <w:color w:val="000000" w:themeColor="text1"/>
          <w:sz w:val="20"/>
          <w:szCs w:val="20"/>
        </w:rPr>
        <w:t xml:space="preserve"> to jako nějak nedo</w:t>
      </w:r>
      <w:r w:rsidR="000C2216" w:rsidRPr="00CA1E8A">
        <w:rPr>
          <w:rFonts w:cs="Times New Roman"/>
          <w:color w:val="000000" w:themeColor="text1"/>
          <w:sz w:val="20"/>
          <w:szCs w:val="20"/>
        </w:rPr>
        <w:t>tklo</w:t>
      </w:r>
      <w:r w:rsidR="00674E9E">
        <w:rPr>
          <w:rFonts w:cs="Times New Roman"/>
          <w:color w:val="000000" w:themeColor="text1"/>
          <w:sz w:val="20"/>
          <w:szCs w:val="20"/>
        </w:rPr>
        <w:t xml:space="preserve"> hlouběji</w:t>
      </w:r>
      <w:r w:rsidR="000C2216" w:rsidRPr="00CA1E8A">
        <w:rPr>
          <w:rFonts w:cs="Times New Roman"/>
          <w:color w:val="000000" w:themeColor="text1"/>
          <w:sz w:val="20"/>
          <w:szCs w:val="20"/>
        </w:rPr>
        <w:t xml:space="preserve">. </w:t>
      </w:r>
    </w:p>
    <w:p w14:paraId="3E955483" w14:textId="23AB0121" w:rsidR="000C2216"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0C2216" w:rsidRPr="00CA1E8A">
        <w:rPr>
          <w:rFonts w:cs="Times New Roman"/>
          <w:color w:val="000000" w:themeColor="text1"/>
          <w:sz w:val="20"/>
          <w:szCs w:val="20"/>
        </w:rPr>
        <w:t xml:space="preserve">Chápu, supr. </w:t>
      </w:r>
    </w:p>
    <w:p w14:paraId="70BF0353" w14:textId="510F11E3" w:rsidR="006C51F9"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74E9E">
        <w:rPr>
          <w:rFonts w:cs="Times New Roman"/>
          <w:color w:val="000000" w:themeColor="text1"/>
          <w:sz w:val="20"/>
          <w:szCs w:val="20"/>
        </w:rPr>
        <w:t>Já budu pokračovat. Mě asi tím</w:t>
      </w:r>
      <w:r w:rsidR="00A84743" w:rsidRPr="00CA1E8A">
        <w:rPr>
          <w:rFonts w:cs="Times New Roman"/>
          <w:color w:val="000000" w:themeColor="text1"/>
          <w:sz w:val="20"/>
          <w:szCs w:val="20"/>
        </w:rPr>
        <w:t xml:space="preserve">, že jsme </w:t>
      </w:r>
      <w:r w:rsidR="00674E9E">
        <w:rPr>
          <w:rFonts w:cs="Times New Roman"/>
          <w:color w:val="000000" w:themeColor="text1"/>
          <w:sz w:val="20"/>
          <w:szCs w:val="20"/>
        </w:rPr>
        <w:t xml:space="preserve">tu </w:t>
      </w:r>
      <w:r w:rsidR="00A84743" w:rsidRPr="00CA1E8A">
        <w:rPr>
          <w:rFonts w:cs="Times New Roman"/>
          <w:color w:val="000000" w:themeColor="text1"/>
          <w:sz w:val="20"/>
          <w:szCs w:val="20"/>
        </w:rPr>
        <w:t>hru jakože hráli jakože už ví</w:t>
      </w:r>
      <w:r w:rsidR="00674E9E">
        <w:rPr>
          <w:rFonts w:cs="Times New Roman"/>
          <w:color w:val="000000" w:themeColor="text1"/>
          <w:sz w:val="20"/>
          <w:szCs w:val="20"/>
        </w:rPr>
        <w:t>ckrát s těma krabicema, tak úpl</w:t>
      </w:r>
      <w:r w:rsidR="00A84743" w:rsidRPr="00CA1E8A">
        <w:rPr>
          <w:rFonts w:cs="Times New Roman"/>
          <w:color w:val="000000" w:themeColor="text1"/>
          <w:sz w:val="20"/>
          <w:szCs w:val="20"/>
        </w:rPr>
        <w:t>n</w:t>
      </w:r>
      <w:r w:rsidR="00674E9E">
        <w:rPr>
          <w:rFonts w:cs="Times New Roman"/>
          <w:color w:val="000000" w:themeColor="text1"/>
          <w:sz w:val="20"/>
          <w:szCs w:val="20"/>
        </w:rPr>
        <w:t xml:space="preserve">ě na začátku </w:t>
      </w:r>
      <w:r w:rsidR="00A84743" w:rsidRPr="00CA1E8A">
        <w:rPr>
          <w:rFonts w:cs="Times New Roman"/>
          <w:color w:val="000000" w:themeColor="text1"/>
          <w:sz w:val="20"/>
          <w:szCs w:val="20"/>
        </w:rPr>
        <w:t xml:space="preserve">to nebylo úplně </w:t>
      </w:r>
      <w:r w:rsidR="00674E9E">
        <w:rPr>
          <w:rFonts w:cs="Times New Roman"/>
          <w:color w:val="000000" w:themeColor="text1"/>
          <w:sz w:val="20"/>
          <w:szCs w:val="20"/>
        </w:rPr>
        <w:t>takové to, jak si začneš říkat</w:t>
      </w:r>
      <w:r w:rsidR="00A84743" w:rsidRPr="00CA1E8A">
        <w:rPr>
          <w:rFonts w:cs="Times New Roman"/>
          <w:color w:val="000000" w:themeColor="text1"/>
          <w:sz w:val="20"/>
          <w:szCs w:val="20"/>
        </w:rPr>
        <w:t xml:space="preserve"> „jooo</w:t>
      </w:r>
      <w:r w:rsidR="00674E9E">
        <w:rPr>
          <w:rFonts w:cs="Times New Roman"/>
          <w:color w:val="000000" w:themeColor="text1"/>
          <w:sz w:val="20"/>
          <w:szCs w:val="20"/>
        </w:rPr>
        <w:t>, super</w:t>
      </w:r>
      <w:r w:rsidR="00A84743" w:rsidRPr="00CA1E8A">
        <w:rPr>
          <w:rFonts w:cs="Times New Roman"/>
          <w:color w:val="000000" w:themeColor="text1"/>
          <w:sz w:val="20"/>
          <w:szCs w:val="20"/>
        </w:rPr>
        <w:t xml:space="preserve"> už zas ty krabice</w:t>
      </w:r>
      <w:r w:rsidR="006C51F9" w:rsidRPr="00CA1E8A">
        <w:rPr>
          <w:rFonts w:cs="Times New Roman"/>
          <w:color w:val="000000" w:themeColor="text1"/>
          <w:sz w:val="20"/>
          <w:szCs w:val="20"/>
        </w:rPr>
        <w:t>” a spíš to</w:t>
      </w:r>
      <w:r w:rsidR="00674E9E">
        <w:rPr>
          <w:rFonts w:cs="Times New Roman"/>
          <w:color w:val="000000" w:themeColor="text1"/>
          <w:sz w:val="20"/>
          <w:szCs w:val="20"/>
        </w:rPr>
        <w:t xml:space="preserve"> bylo takové „už zase krabice” (…). </w:t>
      </w:r>
      <w:r w:rsidR="006C51F9" w:rsidRPr="00CA1E8A">
        <w:rPr>
          <w:rFonts w:cs="Times New Roman"/>
          <w:color w:val="000000" w:themeColor="text1"/>
          <w:sz w:val="20"/>
          <w:szCs w:val="20"/>
        </w:rPr>
        <w:t>Mě to jakože třeba, kdyby to bylo využité třeba i v nějaké scénce, že by se to tam pak dalo třeba nějaký ten kód</w:t>
      </w:r>
      <w:r w:rsidR="00674E9E">
        <w:rPr>
          <w:rFonts w:cs="Times New Roman"/>
          <w:color w:val="000000" w:themeColor="text1"/>
          <w:sz w:val="20"/>
          <w:szCs w:val="20"/>
        </w:rPr>
        <w:t xml:space="preserve">, </w:t>
      </w:r>
      <w:r w:rsidR="006C51F9" w:rsidRPr="00CA1E8A">
        <w:rPr>
          <w:rFonts w:cs="Times New Roman"/>
          <w:color w:val="000000" w:themeColor="text1"/>
          <w:sz w:val="20"/>
          <w:szCs w:val="20"/>
        </w:rPr>
        <w:t>a tak, jakože by to</w:t>
      </w:r>
      <w:r w:rsidR="00874C0A" w:rsidRPr="00CA1E8A">
        <w:rPr>
          <w:rFonts w:cs="Times New Roman"/>
          <w:color w:val="000000" w:themeColor="text1"/>
          <w:sz w:val="20"/>
          <w:szCs w:val="20"/>
        </w:rPr>
        <w:t>. Nebo mě to přijde, že všechny ty hry, co jsme hráli, prostě bylo o tom, že jsme prostě někam běhali</w:t>
      </w:r>
      <w:r w:rsidR="00674E9E">
        <w:rPr>
          <w:rFonts w:cs="Times New Roman"/>
          <w:color w:val="000000" w:themeColor="text1"/>
          <w:sz w:val="20"/>
          <w:szCs w:val="20"/>
        </w:rPr>
        <w:t>,</w:t>
      </w:r>
      <w:r w:rsidR="00874C0A" w:rsidRPr="00CA1E8A">
        <w:rPr>
          <w:rFonts w:cs="Times New Roman"/>
          <w:color w:val="000000" w:themeColor="text1"/>
          <w:sz w:val="20"/>
          <w:szCs w:val="20"/>
        </w:rPr>
        <w:t xml:space="preserve"> a</w:t>
      </w:r>
      <w:r w:rsidR="00674E9E">
        <w:rPr>
          <w:rFonts w:cs="Times New Roman"/>
          <w:color w:val="000000" w:themeColor="text1"/>
          <w:sz w:val="20"/>
          <w:szCs w:val="20"/>
        </w:rPr>
        <w:t xml:space="preserve"> </w:t>
      </w:r>
      <w:r w:rsidR="00874C0A" w:rsidRPr="00CA1E8A">
        <w:rPr>
          <w:rFonts w:cs="Times New Roman"/>
          <w:color w:val="000000" w:themeColor="text1"/>
          <w:sz w:val="20"/>
          <w:szCs w:val="20"/>
        </w:rPr>
        <w:t>pak tam klikali kód, že to bylo vš</w:t>
      </w:r>
      <w:r w:rsidR="00674E9E">
        <w:rPr>
          <w:rFonts w:cs="Times New Roman"/>
          <w:color w:val="000000" w:themeColor="text1"/>
          <w:sz w:val="20"/>
          <w:szCs w:val="20"/>
        </w:rPr>
        <w:t xml:space="preserve">echno  založené </w:t>
      </w:r>
      <w:r w:rsidR="00874C0A" w:rsidRPr="00CA1E8A">
        <w:rPr>
          <w:rFonts w:cs="Times New Roman"/>
          <w:color w:val="000000" w:themeColor="text1"/>
          <w:sz w:val="20"/>
          <w:szCs w:val="20"/>
        </w:rPr>
        <w:t>n</w:t>
      </w:r>
      <w:r w:rsidR="00674E9E">
        <w:rPr>
          <w:rFonts w:cs="Times New Roman"/>
          <w:color w:val="000000" w:themeColor="text1"/>
          <w:sz w:val="20"/>
          <w:szCs w:val="20"/>
        </w:rPr>
        <w:t>a</w:t>
      </w:r>
      <w:r w:rsidR="00874C0A" w:rsidRPr="00CA1E8A">
        <w:rPr>
          <w:rFonts w:cs="Times New Roman"/>
          <w:color w:val="000000" w:themeColor="text1"/>
          <w:sz w:val="20"/>
          <w:szCs w:val="20"/>
        </w:rPr>
        <w:t xml:space="preserve"> tom stejně, ale vlastně jako na něčem jiném. Nebo jako</w:t>
      </w:r>
      <w:r w:rsidR="003035BB" w:rsidRPr="00CA1E8A">
        <w:rPr>
          <w:rFonts w:cs="Times New Roman"/>
          <w:color w:val="000000" w:themeColor="text1"/>
          <w:sz w:val="20"/>
          <w:szCs w:val="20"/>
        </w:rPr>
        <w:t>, mě se líbilo jakože, teď nevím, ja</w:t>
      </w:r>
      <w:r w:rsidR="00674E9E">
        <w:rPr>
          <w:rFonts w:cs="Times New Roman"/>
          <w:color w:val="000000" w:themeColor="text1"/>
          <w:sz w:val="20"/>
          <w:szCs w:val="20"/>
        </w:rPr>
        <w:t>k to úplně podat. No jakože, že</w:t>
      </w:r>
      <w:r w:rsidR="003035BB" w:rsidRPr="00CA1E8A">
        <w:rPr>
          <w:rFonts w:cs="Times New Roman"/>
          <w:color w:val="000000" w:themeColor="text1"/>
          <w:sz w:val="20"/>
          <w:szCs w:val="20"/>
        </w:rPr>
        <w:t>, no asi se mi to třeba</w:t>
      </w:r>
      <w:r w:rsidR="001B6AAB" w:rsidRPr="00CA1E8A">
        <w:rPr>
          <w:rFonts w:cs="Times New Roman"/>
          <w:color w:val="000000" w:themeColor="text1"/>
          <w:sz w:val="20"/>
          <w:szCs w:val="20"/>
        </w:rPr>
        <w:t xml:space="preserve">, jak </w:t>
      </w:r>
      <w:r w:rsidR="00674E9E">
        <w:rPr>
          <w:rFonts w:cs="Times New Roman"/>
          <w:color w:val="000000" w:themeColor="text1"/>
          <w:sz w:val="20"/>
          <w:szCs w:val="20"/>
        </w:rPr>
        <w:t>je to zkombinované</w:t>
      </w:r>
      <w:r w:rsidR="001B6AAB" w:rsidRPr="00CA1E8A">
        <w:rPr>
          <w:rFonts w:cs="Times New Roman"/>
          <w:color w:val="000000" w:themeColor="text1"/>
          <w:sz w:val="20"/>
          <w:szCs w:val="20"/>
        </w:rPr>
        <w:t xml:space="preserve"> i s lidma i tou krabicí, tak se mi to jako více líbilo </w:t>
      </w:r>
      <w:r w:rsidR="00674E9E">
        <w:rPr>
          <w:rFonts w:cs="Times New Roman"/>
          <w:color w:val="000000" w:themeColor="text1"/>
          <w:sz w:val="20"/>
          <w:szCs w:val="20"/>
        </w:rPr>
        <w:t>jako s těma lidma. A</w:t>
      </w:r>
      <w:r w:rsidR="001B6AAB" w:rsidRPr="00CA1E8A">
        <w:rPr>
          <w:rFonts w:cs="Times New Roman"/>
          <w:color w:val="000000" w:themeColor="text1"/>
          <w:sz w:val="20"/>
          <w:szCs w:val="20"/>
        </w:rPr>
        <w:t xml:space="preserve"> teď jakože se mi líbil, že </w:t>
      </w:r>
      <w:r w:rsidR="006A020D" w:rsidRPr="00CA1E8A">
        <w:rPr>
          <w:rFonts w:cs="Times New Roman"/>
          <w:color w:val="000000" w:themeColor="text1"/>
          <w:sz w:val="20"/>
          <w:szCs w:val="20"/>
        </w:rPr>
        <w:t xml:space="preserve">mě bavily dělat ty šifry asi, jako to mě bavilo, jakože to tam jakože </w:t>
      </w:r>
      <w:r w:rsidR="00674E9E">
        <w:rPr>
          <w:rFonts w:cs="Times New Roman"/>
          <w:color w:val="000000" w:themeColor="text1"/>
          <w:sz w:val="20"/>
          <w:szCs w:val="20"/>
        </w:rPr>
        <w:t xml:space="preserve">opisovat. A pak jsem si říkala </w:t>
      </w:r>
      <w:r w:rsidR="006A020D" w:rsidRPr="00CA1E8A">
        <w:rPr>
          <w:rFonts w:cs="Times New Roman"/>
          <w:color w:val="000000" w:themeColor="text1"/>
          <w:sz w:val="20"/>
          <w:szCs w:val="20"/>
        </w:rPr>
        <w:t>j</w:t>
      </w:r>
      <w:r w:rsidR="00674E9E">
        <w:rPr>
          <w:rFonts w:cs="Times New Roman"/>
          <w:color w:val="000000" w:themeColor="text1"/>
          <w:sz w:val="20"/>
          <w:szCs w:val="20"/>
        </w:rPr>
        <w:t>a</w:t>
      </w:r>
      <w:r w:rsidR="006A020D" w:rsidRPr="00CA1E8A">
        <w:rPr>
          <w:rFonts w:cs="Times New Roman"/>
          <w:color w:val="000000" w:themeColor="text1"/>
          <w:sz w:val="20"/>
          <w:szCs w:val="20"/>
        </w:rPr>
        <w:t>kože „co to je prostě</w:t>
      </w:r>
      <w:r w:rsidR="00674E9E">
        <w:rPr>
          <w:rFonts w:cs="Times New Roman"/>
          <w:color w:val="000000" w:themeColor="text1"/>
          <w:sz w:val="20"/>
          <w:szCs w:val="20"/>
        </w:rPr>
        <w:t>?</w:t>
      </w:r>
      <w:r w:rsidR="006A020D" w:rsidRPr="00CA1E8A">
        <w:rPr>
          <w:rFonts w:cs="Times New Roman"/>
          <w:color w:val="000000" w:themeColor="text1"/>
          <w:sz w:val="20"/>
          <w:szCs w:val="20"/>
        </w:rPr>
        <w:t>” Ale</w:t>
      </w:r>
      <w:r w:rsidR="00C106F3" w:rsidRPr="00CA1E8A">
        <w:rPr>
          <w:rFonts w:cs="Times New Roman"/>
          <w:color w:val="000000" w:themeColor="text1"/>
          <w:sz w:val="20"/>
          <w:szCs w:val="20"/>
        </w:rPr>
        <w:t xml:space="preserve"> Rebelka mi jako nasolila a říkala jako „Míšo, to je toto” a už jsem </w:t>
      </w:r>
      <w:r w:rsidR="00674E9E">
        <w:rPr>
          <w:rFonts w:cs="Times New Roman"/>
          <w:color w:val="000000" w:themeColor="text1"/>
          <w:sz w:val="20"/>
          <w:szCs w:val="20"/>
        </w:rPr>
        <w:t>to věděla. Jako abyste pochopili</w:t>
      </w:r>
      <w:r w:rsidR="00C106F3" w:rsidRPr="00CA1E8A">
        <w:rPr>
          <w:rFonts w:cs="Times New Roman"/>
          <w:color w:val="000000" w:themeColor="text1"/>
          <w:sz w:val="20"/>
          <w:szCs w:val="20"/>
        </w:rPr>
        <w:t>, já jsem jako luštila jedno</w:t>
      </w:r>
      <w:r w:rsidR="003F189D" w:rsidRPr="00CA1E8A">
        <w:rPr>
          <w:rFonts w:cs="Times New Roman"/>
          <w:color w:val="000000" w:themeColor="text1"/>
          <w:sz w:val="20"/>
          <w:szCs w:val="20"/>
        </w:rPr>
        <w:t xml:space="preserve"> a ona tři, ale jenom proto, že jsme nestíhaly a já jsem dělala tu, která zabrala</w:t>
      </w:r>
      <w:r w:rsidR="00674E9E">
        <w:rPr>
          <w:rFonts w:cs="Times New Roman"/>
          <w:color w:val="000000" w:themeColor="text1"/>
          <w:sz w:val="20"/>
          <w:szCs w:val="20"/>
        </w:rPr>
        <w:t xml:space="preserve"> nejvíce času. Takže jakože tím, </w:t>
      </w:r>
      <w:r w:rsidR="003F189D" w:rsidRPr="00CA1E8A">
        <w:rPr>
          <w:rFonts w:cs="Times New Roman"/>
          <w:color w:val="000000" w:themeColor="text1"/>
          <w:sz w:val="20"/>
          <w:szCs w:val="20"/>
        </w:rPr>
        <w:t xml:space="preserve">že jsem dělal jednu, tak mě to </w:t>
      </w:r>
      <w:r w:rsidR="00EF48FB" w:rsidRPr="00CA1E8A">
        <w:rPr>
          <w:rFonts w:cs="Times New Roman"/>
          <w:color w:val="000000" w:themeColor="text1"/>
          <w:sz w:val="20"/>
          <w:szCs w:val="20"/>
        </w:rPr>
        <w:t>vlastně přišlo jednoduché</w:t>
      </w:r>
      <w:r w:rsidR="00674E9E">
        <w:rPr>
          <w:rFonts w:cs="Times New Roman"/>
          <w:color w:val="000000" w:themeColor="text1"/>
          <w:sz w:val="20"/>
          <w:szCs w:val="20"/>
        </w:rPr>
        <w:t xml:space="preserve"> jo? A</w:t>
      </w:r>
      <w:r w:rsidR="00EF48FB" w:rsidRPr="00CA1E8A">
        <w:rPr>
          <w:rFonts w:cs="Times New Roman"/>
          <w:color w:val="000000" w:themeColor="text1"/>
          <w:sz w:val="20"/>
          <w:szCs w:val="20"/>
        </w:rPr>
        <w:t xml:space="preserve">le já nevím, jak ty ostatní, protože to jsem nedělala totiž. </w:t>
      </w:r>
      <w:r w:rsidR="00674E9E">
        <w:rPr>
          <w:rFonts w:cs="Times New Roman"/>
          <w:color w:val="000000" w:themeColor="text1"/>
          <w:sz w:val="20"/>
          <w:szCs w:val="20"/>
        </w:rPr>
        <w:t>A ale asi prostě mě úplně ne</w:t>
      </w:r>
      <w:r w:rsidR="00866E3E" w:rsidRPr="00CA1E8A">
        <w:rPr>
          <w:rFonts w:cs="Times New Roman"/>
          <w:color w:val="000000" w:themeColor="text1"/>
          <w:sz w:val="20"/>
          <w:szCs w:val="20"/>
        </w:rPr>
        <w:t>bavilo prostě</w:t>
      </w:r>
      <w:r w:rsidR="00674E9E">
        <w:rPr>
          <w:rFonts w:cs="Times New Roman"/>
          <w:color w:val="000000" w:themeColor="text1"/>
          <w:sz w:val="20"/>
          <w:szCs w:val="20"/>
        </w:rPr>
        <w:t>,</w:t>
      </w:r>
      <w:r w:rsidR="00866E3E" w:rsidRPr="00CA1E8A">
        <w:rPr>
          <w:rFonts w:cs="Times New Roman"/>
          <w:color w:val="000000" w:themeColor="text1"/>
          <w:sz w:val="20"/>
          <w:szCs w:val="20"/>
        </w:rPr>
        <w:t xml:space="preserve"> jakože </w:t>
      </w:r>
      <w:r w:rsidR="00674E9E">
        <w:rPr>
          <w:rFonts w:cs="Times New Roman"/>
          <w:color w:val="000000" w:themeColor="text1"/>
          <w:sz w:val="20"/>
          <w:szCs w:val="20"/>
        </w:rPr>
        <w:t xml:space="preserve">furt </w:t>
      </w:r>
      <w:r w:rsidR="00866E3E" w:rsidRPr="00CA1E8A">
        <w:rPr>
          <w:rFonts w:cs="Times New Roman"/>
          <w:color w:val="000000" w:themeColor="text1"/>
          <w:sz w:val="20"/>
          <w:szCs w:val="20"/>
        </w:rPr>
        <w:t>běhat dokola a tak a nevím no, jakože. Ono jako aji jak říkala Poli, že as</w:t>
      </w:r>
      <w:r w:rsidR="00674E9E">
        <w:rPr>
          <w:rFonts w:cs="Times New Roman"/>
          <w:color w:val="000000" w:themeColor="text1"/>
          <w:sz w:val="20"/>
          <w:szCs w:val="20"/>
        </w:rPr>
        <w:t>i</w:t>
      </w:r>
      <w:r w:rsidR="00866E3E" w:rsidRPr="00CA1E8A">
        <w:rPr>
          <w:rFonts w:cs="Times New Roman"/>
          <w:color w:val="000000" w:themeColor="text1"/>
          <w:sz w:val="20"/>
          <w:szCs w:val="20"/>
        </w:rPr>
        <w:t xml:space="preserve"> pro ty menší děti, že to osloví víc. Že je to takové to woooow, prostě něco nového. Ale tím, že už prostě </w:t>
      </w:r>
      <w:r w:rsidR="00CA10E4" w:rsidRPr="00CA1E8A">
        <w:rPr>
          <w:rFonts w:cs="Times New Roman"/>
          <w:color w:val="000000" w:themeColor="text1"/>
          <w:sz w:val="20"/>
          <w:szCs w:val="20"/>
        </w:rPr>
        <w:t xml:space="preserve">jsem to </w:t>
      </w:r>
      <w:r w:rsidR="00674E9E">
        <w:rPr>
          <w:rFonts w:cs="Times New Roman"/>
          <w:color w:val="000000" w:themeColor="text1"/>
          <w:sz w:val="20"/>
          <w:szCs w:val="20"/>
        </w:rPr>
        <w:t>zažila už aji předtím, a pak jsme</w:t>
      </w:r>
      <w:r w:rsidR="00CA10E4" w:rsidRPr="00CA1E8A">
        <w:rPr>
          <w:rFonts w:cs="Times New Roman"/>
          <w:color w:val="000000" w:themeColor="text1"/>
          <w:sz w:val="20"/>
          <w:szCs w:val="20"/>
        </w:rPr>
        <w:t xml:space="preserve"> to hráli</w:t>
      </w:r>
      <w:r w:rsidR="00674E9E">
        <w:rPr>
          <w:rFonts w:cs="Times New Roman"/>
          <w:color w:val="000000" w:themeColor="text1"/>
          <w:sz w:val="20"/>
          <w:szCs w:val="20"/>
        </w:rPr>
        <w:t xml:space="preserve">, a tak, tak už asi je už to </w:t>
      </w:r>
      <w:r w:rsidR="00CA10E4" w:rsidRPr="00CA1E8A">
        <w:rPr>
          <w:rFonts w:cs="Times New Roman"/>
          <w:color w:val="000000" w:themeColor="text1"/>
          <w:sz w:val="20"/>
          <w:szCs w:val="20"/>
        </w:rPr>
        <w:t>n</w:t>
      </w:r>
      <w:r w:rsidR="00674E9E">
        <w:rPr>
          <w:rFonts w:cs="Times New Roman"/>
          <w:color w:val="000000" w:themeColor="text1"/>
          <w:sz w:val="20"/>
          <w:szCs w:val="20"/>
        </w:rPr>
        <w:t>a</w:t>
      </w:r>
      <w:r w:rsidR="00CA10E4" w:rsidRPr="00CA1E8A">
        <w:rPr>
          <w:rFonts w:cs="Times New Roman"/>
          <w:color w:val="000000" w:themeColor="text1"/>
          <w:sz w:val="20"/>
          <w:szCs w:val="20"/>
        </w:rPr>
        <w:t xml:space="preserve"> mě moc tento rok s</w:t>
      </w:r>
      <w:r w:rsidR="00626735" w:rsidRPr="00CA1E8A">
        <w:rPr>
          <w:rFonts w:cs="Times New Roman"/>
          <w:color w:val="000000" w:themeColor="text1"/>
          <w:sz w:val="20"/>
          <w:szCs w:val="20"/>
        </w:rPr>
        <w:t> </w:t>
      </w:r>
      <w:r w:rsidR="00CA10E4" w:rsidRPr="00CA1E8A">
        <w:rPr>
          <w:rFonts w:cs="Times New Roman"/>
          <w:color w:val="000000" w:themeColor="text1"/>
          <w:sz w:val="20"/>
          <w:szCs w:val="20"/>
        </w:rPr>
        <w:t>krabicema</w:t>
      </w:r>
      <w:r w:rsidR="00626735" w:rsidRPr="00CA1E8A">
        <w:rPr>
          <w:rFonts w:cs="Times New Roman"/>
          <w:color w:val="000000" w:themeColor="text1"/>
          <w:sz w:val="20"/>
          <w:szCs w:val="20"/>
        </w:rPr>
        <w:t xml:space="preserve">. To je </w:t>
      </w:r>
      <w:r w:rsidR="00674E9E">
        <w:rPr>
          <w:rFonts w:cs="Times New Roman"/>
          <w:color w:val="000000" w:themeColor="text1"/>
          <w:sz w:val="20"/>
          <w:szCs w:val="20"/>
        </w:rPr>
        <w:t>asi</w:t>
      </w:r>
      <w:r w:rsidR="00626735" w:rsidRPr="00CA1E8A">
        <w:rPr>
          <w:rFonts w:cs="Times New Roman"/>
          <w:color w:val="000000" w:themeColor="text1"/>
          <w:sz w:val="20"/>
          <w:szCs w:val="20"/>
        </w:rPr>
        <w:t xml:space="preserve"> všechno. </w:t>
      </w:r>
    </w:p>
    <w:p w14:paraId="79C39660" w14:textId="1AFDA591" w:rsidR="00626735"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26735" w:rsidRPr="00CA1E8A">
        <w:rPr>
          <w:rFonts w:cs="Times New Roman"/>
          <w:color w:val="000000" w:themeColor="text1"/>
          <w:sz w:val="20"/>
          <w:szCs w:val="20"/>
        </w:rPr>
        <w:t>Supr. Dík.</w:t>
      </w:r>
    </w:p>
    <w:p w14:paraId="5CF8E51F" w14:textId="5C7E248F" w:rsidR="00631D87"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lastRenderedPageBreak/>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26735" w:rsidRPr="00CA1E8A">
        <w:rPr>
          <w:rFonts w:cs="Times New Roman"/>
          <w:color w:val="000000" w:themeColor="text1"/>
          <w:sz w:val="20"/>
          <w:szCs w:val="20"/>
        </w:rPr>
        <w:t xml:space="preserve">Tak já budu pokračovat. </w:t>
      </w:r>
      <w:r w:rsidR="00674E9E">
        <w:rPr>
          <w:rFonts w:cs="Times New Roman"/>
          <w:color w:val="000000" w:themeColor="text1"/>
          <w:sz w:val="20"/>
          <w:szCs w:val="20"/>
        </w:rPr>
        <w:t>Tak jako ze za</w:t>
      </w:r>
      <w:r w:rsidR="00FF5043" w:rsidRPr="00CA1E8A">
        <w:rPr>
          <w:rFonts w:cs="Times New Roman"/>
          <w:color w:val="000000" w:themeColor="text1"/>
          <w:sz w:val="20"/>
          <w:szCs w:val="20"/>
        </w:rPr>
        <w:t>čátku tu hru, to jsem vůbec n</w:t>
      </w:r>
      <w:r w:rsidR="00674E9E">
        <w:rPr>
          <w:rFonts w:cs="Times New Roman"/>
          <w:color w:val="000000" w:themeColor="text1"/>
          <w:sz w:val="20"/>
          <w:szCs w:val="20"/>
        </w:rPr>
        <w:t>e</w:t>
      </w:r>
      <w:r w:rsidR="00FF5043" w:rsidRPr="00CA1E8A">
        <w:rPr>
          <w:rFonts w:cs="Times New Roman"/>
          <w:color w:val="000000" w:themeColor="text1"/>
          <w:sz w:val="20"/>
          <w:szCs w:val="20"/>
        </w:rPr>
        <w:t xml:space="preserve">chápala. Já jsem nevěděla, co po nás chceš, jak to budem hrát a byla jsem </w:t>
      </w:r>
      <w:r w:rsidR="00674E9E">
        <w:rPr>
          <w:rFonts w:cs="Times New Roman"/>
          <w:color w:val="000000" w:themeColor="text1"/>
          <w:sz w:val="20"/>
          <w:szCs w:val="20"/>
        </w:rPr>
        <w:t xml:space="preserve">prostě </w:t>
      </w:r>
      <w:r w:rsidR="00FF5043" w:rsidRPr="00CA1E8A">
        <w:rPr>
          <w:rFonts w:cs="Times New Roman"/>
          <w:color w:val="000000" w:themeColor="text1"/>
          <w:sz w:val="20"/>
          <w:szCs w:val="20"/>
        </w:rPr>
        <w:t>strašně zmatená a doufala jsem, že chytnu dvojičku, která to pochopí</w:t>
      </w:r>
      <w:r w:rsidR="00541D3A" w:rsidRPr="00CA1E8A">
        <w:rPr>
          <w:rFonts w:cs="Times New Roman"/>
          <w:color w:val="000000" w:themeColor="text1"/>
          <w:sz w:val="20"/>
          <w:szCs w:val="20"/>
        </w:rPr>
        <w:t xml:space="preserve">. </w:t>
      </w:r>
      <w:r w:rsidR="00674E9E">
        <w:rPr>
          <w:rFonts w:cs="Times New Roman"/>
          <w:color w:val="000000" w:themeColor="text1"/>
          <w:sz w:val="20"/>
          <w:szCs w:val="20"/>
        </w:rPr>
        <w:t>Sice mi</w:t>
      </w:r>
      <w:r w:rsidR="00541D3A" w:rsidRPr="00CA1E8A">
        <w:rPr>
          <w:rFonts w:cs="Times New Roman"/>
          <w:color w:val="000000" w:themeColor="text1"/>
          <w:sz w:val="20"/>
          <w:szCs w:val="20"/>
        </w:rPr>
        <w:t xml:space="preserve"> to potom Verča tak nějak vysvětlila,</w:t>
      </w:r>
      <w:r w:rsidR="00674E9E">
        <w:rPr>
          <w:rFonts w:cs="Times New Roman"/>
          <w:color w:val="000000" w:themeColor="text1"/>
          <w:sz w:val="20"/>
          <w:szCs w:val="20"/>
        </w:rPr>
        <w:t xml:space="preserve"> (…). P</w:t>
      </w:r>
      <w:r w:rsidR="00631D87" w:rsidRPr="00CA1E8A">
        <w:rPr>
          <w:rFonts w:cs="Times New Roman"/>
          <w:color w:val="000000" w:themeColor="text1"/>
          <w:sz w:val="20"/>
          <w:szCs w:val="20"/>
        </w:rPr>
        <w:t>otom jsem tu hru asi nějak</w:t>
      </w:r>
      <w:r w:rsidR="00674E9E">
        <w:rPr>
          <w:rFonts w:cs="Times New Roman"/>
          <w:color w:val="000000" w:themeColor="text1"/>
          <w:sz w:val="20"/>
          <w:szCs w:val="20"/>
        </w:rPr>
        <w:t xml:space="preserve"> pochopila a jak jsme to hráli, tak se mi ta hra asi jako líbila, </w:t>
      </w:r>
      <w:r w:rsidR="00CF2872" w:rsidRPr="00CA1E8A">
        <w:rPr>
          <w:rFonts w:cs="Times New Roman"/>
          <w:color w:val="000000" w:themeColor="text1"/>
          <w:sz w:val="20"/>
          <w:szCs w:val="20"/>
        </w:rPr>
        <w:t xml:space="preserve">nevadilo mi, že jsme </w:t>
      </w:r>
      <w:r w:rsidR="00674E9E">
        <w:rPr>
          <w:rFonts w:cs="Times New Roman"/>
          <w:color w:val="000000" w:themeColor="text1"/>
          <w:sz w:val="20"/>
          <w:szCs w:val="20"/>
        </w:rPr>
        <w:t xml:space="preserve">vlastně </w:t>
      </w:r>
      <w:r w:rsidR="00CF2872" w:rsidRPr="00CA1E8A">
        <w:rPr>
          <w:rFonts w:cs="Times New Roman"/>
          <w:color w:val="000000" w:themeColor="text1"/>
          <w:sz w:val="20"/>
          <w:szCs w:val="20"/>
        </w:rPr>
        <w:t xml:space="preserve">běhali a museli </w:t>
      </w:r>
      <w:r w:rsidR="00674E9E">
        <w:rPr>
          <w:rFonts w:cs="Times New Roman"/>
          <w:color w:val="000000" w:themeColor="text1"/>
          <w:sz w:val="20"/>
          <w:szCs w:val="20"/>
        </w:rPr>
        <w:t>jsme běžet za tou krabicí v n</w:t>
      </w:r>
      <w:r w:rsidR="00CF2872" w:rsidRPr="00CA1E8A">
        <w:rPr>
          <w:rFonts w:cs="Times New Roman"/>
          <w:color w:val="000000" w:themeColor="text1"/>
          <w:sz w:val="20"/>
          <w:szCs w:val="20"/>
        </w:rPr>
        <w:t>ě</w:t>
      </w:r>
      <w:r w:rsidR="00674E9E">
        <w:rPr>
          <w:rFonts w:cs="Times New Roman"/>
          <w:color w:val="000000" w:themeColor="text1"/>
          <w:sz w:val="20"/>
          <w:szCs w:val="20"/>
        </w:rPr>
        <w:t>jaký určitý</w:t>
      </w:r>
      <w:r w:rsidR="00CF2872" w:rsidRPr="00CA1E8A">
        <w:rPr>
          <w:rFonts w:cs="Times New Roman"/>
          <w:color w:val="000000" w:themeColor="text1"/>
          <w:sz w:val="20"/>
          <w:szCs w:val="20"/>
        </w:rPr>
        <w:t xml:space="preserve"> čas</w:t>
      </w:r>
      <w:r w:rsidR="006341CB" w:rsidRPr="00CA1E8A">
        <w:rPr>
          <w:rFonts w:cs="Times New Roman"/>
          <w:color w:val="000000" w:themeColor="text1"/>
          <w:sz w:val="20"/>
          <w:szCs w:val="20"/>
        </w:rPr>
        <w:t xml:space="preserve">, protože tam ty barvy se střídaly, tak to bylo vlastně takové zajímavé, že jsme si museli hlídat ty barvy a tak. Tak to jsem si vlastně </w:t>
      </w:r>
      <w:r w:rsidR="00674E9E">
        <w:rPr>
          <w:rFonts w:cs="Times New Roman"/>
          <w:color w:val="000000" w:themeColor="text1"/>
          <w:sz w:val="20"/>
          <w:szCs w:val="20"/>
        </w:rPr>
        <w:t>docela</w:t>
      </w:r>
      <w:r w:rsidR="006341CB" w:rsidRPr="00CA1E8A">
        <w:rPr>
          <w:rFonts w:cs="Times New Roman"/>
          <w:color w:val="000000" w:themeColor="text1"/>
          <w:sz w:val="20"/>
          <w:szCs w:val="20"/>
        </w:rPr>
        <w:t xml:space="preserve"> užila. Ale mě spíš potom i to vlastně luštění, tak to mě bavilo, protože bylo fajn si potrénovat </w:t>
      </w:r>
      <w:r w:rsidR="00674E9E">
        <w:rPr>
          <w:rFonts w:cs="Times New Roman"/>
          <w:color w:val="000000" w:themeColor="text1"/>
          <w:sz w:val="20"/>
          <w:szCs w:val="20"/>
        </w:rPr>
        <w:t xml:space="preserve">zas </w:t>
      </w:r>
      <w:r w:rsidR="006341CB" w:rsidRPr="00CA1E8A">
        <w:rPr>
          <w:rFonts w:cs="Times New Roman"/>
          <w:color w:val="000000" w:themeColor="text1"/>
          <w:sz w:val="20"/>
          <w:szCs w:val="20"/>
        </w:rPr>
        <w:t>morseovku, pochopit jiné ty šifry a uvědomit si, co s</w:t>
      </w:r>
      <w:r w:rsidR="00674E9E">
        <w:rPr>
          <w:rFonts w:cs="Times New Roman"/>
          <w:color w:val="000000" w:themeColor="text1"/>
          <w:sz w:val="20"/>
          <w:szCs w:val="20"/>
        </w:rPr>
        <w:t>e</w:t>
      </w:r>
      <w:r w:rsidR="006341CB" w:rsidRPr="00CA1E8A">
        <w:rPr>
          <w:rFonts w:cs="Times New Roman"/>
          <w:color w:val="000000" w:themeColor="text1"/>
          <w:sz w:val="20"/>
          <w:szCs w:val="20"/>
        </w:rPr>
        <w:t> po nás vlas</w:t>
      </w:r>
      <w:r w:rsidR="00674E9E">
        <w:rPr>
          <w:rFonts w:cs="Times New Roman"/>
          <w:color w:val="000000" w:themeColor="text1"/>
          <w:sz w:val="20"/>
          <w:szCs w:val="20"/>
        </w:rPr>
        <w:t>tně chce. Ale mě potom nebavilo</w:t>
      </w:r>
      <w:r w:rsidR="006341CB" w:rsidRPr="00CA1E8A">
        <w:rPr>
          <w:rFonts w:cs="Times New Roman"/>
          <w:color w:val="000000" w:themeColor="text1"/>
          <w:sz w:val="20"/>
          <w:szCs w:val="20"/>
        </w:rPr>
        <w:t xml:space="preserve"> </w:t>
      </w:r>
      <w:r w:rsidR="00674E9E">
        <w:rPr>
          <w:rFonts w:cs="Times New Roman"/>
          <w:color w:val="000000" w:themeColor="text1"/>
          <w:sz w:val="20"/>
          <w:szCs w:val="20"/>
        </w:rPr>
        <w:t>stát vlastně u té krabice</w:t>
      </w:r>
      <w:r w:rsidR="006341CB" w:rsidRPr="00CA1E8A">
        <w:rPr>
          <w:rFonts w:cs="Times New Roman"/>
          <w:color w:val="000000" w:themeColor="text1"/>
          <w:sz w:val="20"/>
          <w:szCs w:val="20"/>
        </w:rPr>
        <w:t xml:space="preserve"> a ťukat tam </w:t>
      </w:r>
      <w:r w:rsidR="00674E9E">
        <w:rPr>
          <w:rFonts w:cs="Times New Roman"/>
          <w:color w:val="000000" w:themeColor="text1"/>
          <w:sz w:val="20"/>
          <w:szCs w:val="20"/>
        </w:rPr>
        <w:t>t</w:t>
      </w:r>
      <w:r w:rsidR="006341CB" w:rsidRPr="00CA1E8A">
        <w:rPr>
          <w:rFonts w:cs="Times New Roman"/>
          <w:color w:val="000000" w:themeColor="text1"/>
          <w:sz w:val="20"/>
          <w:szCs w:val="20"/>
        </w:rPr>
        <w:t>en kód, protože tam se mohl člověk vlastně splést v jedné barvě, něco překliknout, nekliknout ta</w:t>
      </w:r>
      <w:r w:rsidR="004F0FE5" w:rsidRPr="00CA1E8A">
        <w:rPr>
          <w:rFonts w:cs="Times New Roman"/>
          <w:color w:val="000000" w:themeColor="text1"/>
          <w:sz w:val="20"/>
          <w:szCs w:val="20"/>
        </w:rPr>
        <w:t>m, by</w:t>
      </w:r>
      <w:r w:rsidR="00674E9E">
        <w:rPr>
          <w:rFonts w:cs="Times New Roman"/>
          <w:color w:val="000000" w:themeColor="text1"/>
          <w:sz w:val="20"/>
          <w:szCs w:val="20"/>
        </w:rPr>
        <w:t>l</w:t>
      </w:r>
      <w:r w:rsidR="004F0FE5" w:rsidRPr="00CA1E8A">
        <w:rPr>
          <w:rFonts w:cs="Times New Roman"/>
          <w:color w:val="000000" w:themeColor="text1"/>
          <w:sz w:val="20"/>
          <w:szCs w:val="20"/>
        </w:rPr>
        <w:t>a tam dlouhá řada potom už</w:t>
      </w:r>
      <w:r w:rsidR="00674E9E">
        <w:rPr>
          <w:rFonts w:cs="Times New Roman"/>
          <w:color w:val="000000" w:themeColor="text1"/>
          <w:sz w:val="20"/>
          <w:szCs w:val="20"/>
        </w:rPr>
        <w:t>. A</w:t>
      </w:r>
      <w:r w:rsidR="004F0FE5" w:rsidRPr="00CA1E8A">
        <w:rPr>
          <w:rFonts w:cs="Times New Roman"/>
          <w:color w:val="000000" w:themeColor="text1"/>
          <w:sz w:val="20"/>
          <w:szCs w:val="20"/>
        </w:rPr>
        <w:t xml:space="preserve"> </w:t>
      </w:r>
      <w:r w:rsidR="00674E9E">
        <w:rPr>
          <w:rFonts w:cs="Times New Roman"/>
          <w:color w:val="000000" w:themeColor="text1"/>
          <w:sz w:val="20"/>
          <w:szCs w:val="20"/>
        </w:rPr>
        <w:t>t</w:t>
      </w:r>
      <w:r w:rsidR="004F0FE5" w:rsidRPr="00CA1E8A">
        <w:rPr>
          <w:rFonts w:cs="Times New Roman"/>
          <w:color w:val="000000" w:themeColor="text1"/>
          <w:sz w:val="20"/>
          <w:szCs w:val="20"/>
        </w:rPr>
        <w:t>o už bylo takové zdlouhavé. A jakože</w:t>
      </w:r>
      <w:r w:rsidR="00674E9E">
        <w:rPr>
          <w:rFonts w:cs="Times New Roman"/>
          <w:color w:val="000000" w:themeColor="text1"/>
          <w:sz w:val="20"/>
          <w:szCs w:val="20"/>
        </w:rPr>
        <w:t>,</w:t>
      </w:r>
      <w:r w:rsidR="004F0FE5" w:rsidRPr="00CA1E8A">
        <w:rPr>
          <w:rFonts w:cs="Times New Roman"/>
          <w:color w:val="000000" w:themeColor="text1"/>
          <w:sz w:val="20"/>
          <w:szCs w:val="20"/>
        </w:rPr>
        <w:t xml:space="preserve"> jak i holky říkaly, t</w:t>
      </w:r>
      <w:r w:rsidR="00674E9E">
        <w:rPr>
          <w:rFonts w:cs="Times New Roman"/>
          <w:color w:val="000000" w:themeColor="text1"/>
          <w:sz w:val="20"/>
          <w:szCs w:val="20"/>
        </w:rPr>
        <w:t xml:space="preserve">ak pravda, jak první vlastně jsi </w:t>
      </w:r>
      <w:r w:rsidR="004F0FE5" w:rsidRPr="00CA1E8A">
        <w:rPr>
          <w:rFonts w:cs="Times New Roman"/>
          <w:color w:val="000000" w:themeColor="text1"/>
          <w:sz w:val="20"/>
          <w:szCs w:val="20"/>
        </w:rPr>
        <w:t>přišla s nápadem „je, krabice”</w:t>
      </w:r>
      <w:r w:rsidR="00674E9E">
        <w:rPr>
          <w:rFonts w:cs="Times New Roman"/>
          <w:color w:val="000000" w:themeColor="text1"/>
          <w:sz w:val="20"/>
          <w:szCs w:val="20"/>
        </w:rPr>
        <w:t>, opět. T</w:t>
      </w:r>
      <w:r w:rsidR="00624AA9" w:rsidRPr="00CA1E8A">
        <w:rPr>
          <w:rFonts w:cs="Times New Roman"/>
          <w:color w:val="000000" w:themeColor="text1"/>
          <w:sz w:val="20"/>
          <w:szCs w:val="20"/>
        </w:rPr>
        <w:t>ak to už pro mě jako potřetí hra jako nebylo</w:t>
      </w:r>
      <w:r w:rsidR="00674E9E">
        <w:rPr>
          <w:rFonts w:cs="Times New Roman"/>
          <w:color w:val="000000" w:themeColor="text1"/>
          <w:sz w:val="20"/>
          <w:szCs w:val="20"/>
        </w:rPr>
        <w:t>,</w:t>
      </w:r>
      <w:r w:rsidR="00624AA9" w:rsidRPr="00CA1E8A">
        <w:rPr>
          <w:rFonts w:cs="Times New Roman"/>
          <w:color w:val="000000" w:themeColor="text1"/>
          <w:sz w:val="20"/>
          <w:szCs w:val="20"/>
        </w:rPr>
        <w:t xml:space="preserve"> jakože to první „wooow, co se bude dít” a bude to ur</w:t>
      </w:r>
      <w:r w:rsidR="00674E9E">
        <w:rPr>
          <w:rFonts w:cs="Times New Roman"/>
          <w:color w:val="000000" w:themeColor="text1"/>
          <w:sz w:val="20"/>
          <w:szCs w:val="20"/>
        </w:rPr>
        <w:t>č</w:t>
      </w:r>
      <w:r w:rsidR="00624AA9" w:rsidRPr="00CA1E8A">
        <w:rPr>
          <w:rFonts w:cs="Times New Roman"/>
          <w:color w:val="000000" w:themeColor="text1"/>
          <w:sz w:val="20"/>
          <w:szCs w:val="20"/>
        </w:rPr>
        <w:t>itě zábavné. Byla jsem spíše taková</w:t>
      </w:r>
      <w:r w:rsidR="00674E9E">
        <w:rPr>
          <w:rFonts w:cs="Times New Roman"/>
          <w:color w:val="000000" w:themeColor="text1"/>
          <w:sz w:val="20"/>
          <w:szCs w:val="20"/>
        </w:rPr>
        <w:t>,</w:t>
      </w:r>
      <w:r w:rsidR="00624AA9" w:rsidRPr="00CA1E8A">
        <w:rPr>
          <w:rFonts w:cs="Times New Roman"/>
          <w:color w:val="000000" w:themeColor="text1"/>
          <w:sz w:val="20"/>
          <w:szCs w:val="20"/>
        </w:rPr>
        <w:t xml:space="preserve"> jako</w:t>
      </w:r>
      <w:r w:rsidR="001E408C" w:rsidRPr="00CA1E8A">
        <w:rPr>
          <w:rFonts w:cs="Times New Roman"/>
          <w:color w:val="000000" w:themeColor="text1"/>
          <w:sz w:val="20"/>
          <w:szCs w:val="20"/>
        </w:rPr>
        <w:t xml:space="preserve">že prostě jsem se úplně netěšila, ale vlastně jsem si to jako tu hru celkem užila. </w:t>
      </w:r>
      <w:r w:rsidR="00D40F33" w:rsidRPr="00CA1E8A">
        <w:rPr>
          <w:rFonts w:cs="Times New Roman"/>
          <w:color w:val="000000" w:themeColor="text1"/>
          <w:sz w:val="20"/>
          <w:szCs w:val="20"/>
        </w:rPr>
        <w:t>Asi to bude mít asi</w:t>
      </w:r>
      <w:r w:rsidR="005A2A30">
        <w:rPr>
          <w:rFonts w:cs="Times New Roman"/>
          <w:color w:val="000000" w:themeColor="text1"/>
          <w:sz w:val="20"/>
          <w:szCs w:val="20"/>
        </w:rPr>
        <w:t xml:space="preserve"> i</w:t>
      </w:r>
      <w:r w:rsidR="00D40F33" w:rsidRPr="00CA1E8A">
        <w:rPr>
          <w:rFonts w:cs="Times New Roman"/>
          <w:color w:val="000000" w:themeColor="text1"/>
          <w:sz w:val="20"/>
          <w:szCs w:val="20"/>
        </w:rPr>
        <w:t xml:space="preserve"> zásluhy, že jsem měla dobrou dvojičku, vyřešili jsme všechno a </w:t>
      </w:r>
      <w:r w:rsidR="00561098" w:rsidRPr="00CA1E8A">
        <w:rPr>
          <w:rFonts w:cs="Times New Roman"/>
          <w:color w:val="000000" w:themeColor="text1"/>
          <w:sz w:val="20"/>
          <w:szCs w:val="20"/>
        </w:rPr>
        <w:t xml:space="preserve">bylo to dobré. </w:t>
      </w:r>
    </w:p>
    <w:p w14:paraId="7D8FAA0E" w14:textId="2EA3178C" w:rsidR="00561098"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561098" w:rsidRPr="00CA1E8A">
        <w:rPr>
          <w:rFonts w:cs="Times New Roman"/>
          <w:color w:val="000000" w:themeColor="text1"/>
          <w:sz w:val="20"/>
          <w:szCs w:val="20"/>
        </w:rPr>
        <w:t>supr. Dík</w:t>
      </w:r>
    </w:p>
    <w:p w14:paraId="18C7D477" w14:textId="4437D8BD" w:rsidR="00251063"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5A2A30">
        <w:rPr>
          <w:rFonts w:cs="Times New Roman"/>
          <w:color w:val="000000" w:themeColor="text1"/>
          <w:sz w:val="20"/>
          <w:szCs w:val="20"/>
        </w:rPr>
        <w:t>J</w:t>
      </w:r>
      <w:r w:rsidR="00561098" w:rsidRPr="00CA1E8A">
        <w:rPr>
          <w:rFonts w:cs="Times New Roman"/>
          <w:color w:val="000000" w:themeColor="text1"/>
          <w:sz w:val="20"/>
          <w:szCs w:val="20"/>
        </w:rPr>
        <w:t>estli teda ještě můžu, tak mě třeba bavily ťukat ty kódy prostě. Byl to hrozně fajn pocit</w:t>
      </w:r>
      <w:r w:rsidR="00251063" w:rsidRPr="00CA1E8A">
        <w:rPr>
          <w:rFonts w:cs="Times New Roman"/>
          <w:color w:val="000000" w:themeColor="text1"/>
          <w:sz w:val="20"/>
          <w:szCs w:val="20"/>
        </w:rPr>
        <w:t xml:space="preserve">, že se </w:t>
      </w:r>
      <w:r w:rsidR="005A2A30">
        <w:rPr>
          <w:rFonts w:cs="Times New Roman"/>
          <w:color w:val="000000" w:themeColor="text1"/>
          <w:sz w:val="20"/>
          <w:szCs w:val="20"/>
        </w:rPr>
        <w:t>t</w:t>
      </w:r>
      <w:r w:rsidR="00251063" w:rsidRPr="00CA1E8A">
        <w:rPr>
          <w:rFonts w:cs="Times New Roman"/>
          <w:color w:val="000000" w:themeColor="text1"/>
          <w:sz w:val="20"/>
          <w:szCs w:val="20"/>
        </w:rPr>
        <w:t>o podařilo. Já jsem se na to hrozně těšila.</w:t>
      </w:r>
      <w:r w:rsidR="005A2A30">
        <w:rPr>
          <w:rFonts w:cs="Times New Roman"/>
          <w:color w:val="000000" w:themeColor="text1"/>
          <w:sz w:val="20"/>
          <w:szCs w:val="20"/>
        </w:rPr>
        <w:t xml:space="preserve"> </w:t>
      </w:r>
      <w:r w:rsidR="00251063" w:rsidRPr="00CA1E8A">
        <w:rPr>
          <w:rFonts w:cs="Times New Roman"/>
          <w:color w:val="000000" w:themeColor="text1"/>
          <w:sz w:val="20"/>
          <w:szCs w:val="20"/>
        </w:rPr>
        <w:t>Já jsem se na to taky těšila.</w:t>
      </w:r>
    </w:p>
    <w:p w14:paraId="3893B8E8" w14:textId="3372B6FC" w:rsidR="00251063" w:rsidRPr="00CA1E8A" w:rsidRDefault="005A2A30"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251063" w:rsidRPr="00CA1E8A">
        <w:rPr>
          <w:rFonts w:cs="Times New Roman"/>
          <w:color w:val="000000" w:themeColor="text1"/>
          <w:sz w:val="20"/>
          <w:szCs w:val="20"/>
        </w:rPr>
        <w:t>Super.</w:t>
      </w:r>
    </w:p>
    <w:p w14:paraId="1968EE9E" w14:textId="0729628A" w:rsidR="00626735"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251063" w:rsidRPr="00CA1E8A">
        <w:rPr>
          <w:rFonts w:cs="Times New Roman"/>
          <w:color w:val="000000" w:themeColor="text1"/>
          <w:sz w:val="20"/>
          <w:szCs w:val="20"/>
        </w:rPr>
        <w:t xml:space="preserve">Já jsem </w:t>
      </w:r>
      <w:r w:rsidR="005A2A30">
        <w:rPr>
          <w:rFonts w:cs="Times New Roman"/>
          <w:color w:val="000000" w:themeColor="text1"/>
          <w:sz w:val="20"/>
          <w:szCs w:val="20"/>
        </w:rPr>
        <w:t xml:space="preserve">jenom se nevyjádřila </w:t>
      </w:r>
      <w:r w:rsidR="00242A3D" w:rsidRPr="00CA1E8A">
        <w:rPr>
          <w:rFonts w:cs="Times New Roman"/>
          <w:color w:val="000000" w:themeColor="text1"/>
          <w:sz w:val="20"/>
          <w:szCs w:val="20"/>
        </w:rPr>
        <w:t xml:space="preserve">k těm krabicím, tak jestli můžu něco říct? Doufám, že jako máme čas na to. </w:t>
      </w:r>
      <w:r w:rsidR="005A2A30">
        <w:rPr>
          <w:rFonts w:cs="Times New Roman"/>
          <w:color w:val="000000" w:themeColor="text1"/>
          <w:sz w:val="20"/>
          <w:szCs w:val="20"/>
        </w:rPr>
        <w:t>M</w:t>
      </w:r>
      <w:r w:rsidR="00242A3D" w:rsidRPr="00CA1E8A">
        <w:rPr>
          <w:rFonts w:cs="Times New Roman"/>
          <w:color w:val="000000" w:themeColor="text1"/>
          <w:sz w:val="20"/>
          <w:szCs w:val="20"/>
        </w:rPr>
        <w:t xml:space="preserve">ě právě </w:t>
      </w:r>
      <w:r w:rsidR="005A2A30">
        <w:rPr>
          <w:rFonts w:cs="Times New Roman"/>
          <w:color w:val="000000" w:themeColor="text1"/>
          <w:sz w:val="20"/>
          <w:szCs w:val="20"/>
        </w:rPr>
        <w:t>taky baví ťukat ty kó</w:t>
      </w:r>
      <w:r w:rsidR="00242A3D" w:rsidRPr="00CA1E8A">
        <w:rPr>
          <w:rFonts w:cs="Times New Roman"/>
          <w:color w:val="000000" w:themeColor="text1"/>
          <w:sz w:val="20"/>
          <w:szCs w:val="20"/>
        </w:rPr>
        <w:t>dy, jsem chtěla říct</w:t>
      </w:r>
      <w:r w:rsidR="005A2A30">
        <w:rPr>
          <w:rFonts w:cs="Times New Roman"/>
          <w:color w:val="000000" w:themeColor="text1"/>
          <w:sz w:val="20"/>
          <w:szCs w:val="20"/>
        </w:rPr>
        <w:t xml:space="preserve">, </w:t>
      </w:r>
      <w:r w:rsidR="00242A3D" w:rsidRPr="00CA1E8A">
        <w:rPr>
          <w:rFonts w:cs="Times New Roman"/>
          <w:color w:val="000000" w:themeColor="text1"/>
          <w:sz w:val="20"/>
          <w:szCs w:val="20"/>
        </w:rPr>
        <w:t xml:space="preserve">právě že </w:t>
      </w:r>
      <w:r w:rsidR="00E30712" w:rsidRPr="00CA1E8A">
        <w:rPr>
          <w:rFonts w:cs="Times New Roman"/>
          <w:color w:val="000000" w:themeColor="text1"/>
          <w:sz w:val="20"/>
          <w:szCs w:val="20"/>
        </w:rPr>
        <w:t xml:space="preserve">to mi přijde super. Aji jakoby obecně asi </w:t>
      </w:r>
      <w:r w:rsidR="005A2A30">
        <w:rPr>
          <w:rFonts w:cs="Times New Roman"/>
          <w:color w:val="000000" w:themeColor="text1"/>
          <w:sz w:val="20"/>
          <w:szCs w:val="20"/>
        </w:rPr>
        <w:t>to jako aji to běhan</w:t>
      </w:r>
      <w:r w:rsidR="00E30712" w:rsidRPr="00CA1E8A">
        <w:rPr>
          <w:rFonts w:cs="Times New Roman"/>
          <w:color w:val="000000" w:themeColor="text1"/>
          <w:sz w:val="20"/>
          <w:szCs w:val="20"/>
        </w:rPr>
        <w:t>í jako fajn, podle mě když se to prostě zahraj</w:t>
      </w:r>
      <w:r w:rsidR="005A2A30">
        <w:rPr>
          <w:rFonts w:cs="Times New Roman"/>
          <w:color w:val="000000" w:themeColor="text1"/>
          <w:sz w:val="20"/>
          <w:szCs w:val="20"/>
        </w:rPr>
        <w:t>e</w:t>
      </w:r>
      <w:r w:rsidR="00E30712" w:rsidRPr="00CA1E8A">
        <w:rPr>
          <w:rFonts w:cs="Times New Roman"/>
          <w:color w:val="000000" w:themeColor="text1"/>
          <w:sz w:val="20"/>
          <w:szCs w:val="20"/>
        </w:rPr>
        <w:t xml:space="preserve"> i jako jakože prostě, že je to ozvláštnění prostě té hry. Co mi přijde </w:t>
      </w:r>
      <w:r w:rsidR="005A2A30">
        <w:rPr>
          <w:rFonts w:cs="Times New Roman"/>
          <w:color w:val="000000" w:themeColor="text1"/>
          <w:sz w:val="20"/>
          <w:szCs w:val="20"/>
        </w:rPr>
        <w:t>husté, jako že by bylo má</w:t>
      </w:r>
      <w:r w:rsidR="00E30712" w:rsidRPr="00CA1E8A">
        <w:rPr>
          <w:rFonts w:cs="Times New Roman"/>
          <w:color w:val="000000" w:themeColor="text1"/>
          <w:sz w:val="20"/>
          <w:szCs w:val="20"/>
        </w:rPr>
        <w:t>lo, jak jste pr</w:t>
      </w:r>
      <w:r w:rsidR="005A2A30">
        <w:rPr>
          <w:rFonts w:cs="Times New Roman"/>
          <w:color w:val="000000" w:themeColor="text1"/>
          <w:sz w:val="20"/>
          <w:szCs w:val="20"/>
        </w:rPr>
        <w:t xml:space="preserve">ostě teď byli dva vedoucí, tak </w:t>
      </w:r>
      <w:r w:rsidR="00E30712" w:rsidRPr="00CA1E8A">
        <w:rPr>
          <w:rFonts w:cs="Times New Roman"/>
          <w:color w:val="000000" w:themeColor="text1"/>
          <w:sz w:val="20"/>
          <w:szCs w:val="20"/>
        </w:rPr>
        <w:t>t</w:t>
      </w:r>
      <w:r w:rsidR="005A2A30">
        <w:rPr>
          <w:rFonts w:cs="Times New Roman"/>
          <w:color w:val="000000" w:themeColor="text1"/>
          <w:sz w:val="20"/>
          <w:szCs w:val="20"/>
        </w:rPr>
        <w:t>o</w:t>
      </w:r>
      <w:r w:rsidR="00E30712" w:rsidRPr="00CA1E8A">
        <w:rPr>
          <w:rFonts w:cs="Times New Roman"/>
          <w:color w:val="000000" w:themeColor="text1"/>
          <w:sz w:val="20"/>
          <w:szCs w:val="20"/>
        </w:rPr>
        <w:t xml:space="preserve"> prostě nahradí ty vedoucí. Že v</w:t>
      </w:r>
      <w:r w:rsidR="00301477" w:rsidRPr="00CA1E8A">
        <w:rPr>
          <w:rFonts w:cs="Times New Roman"/>
          <w:color w:val="000000" w:themeColor="text1"/>
          <w:sz w:val="20"/>
          <w:szCs w:val="20"/>
        </w:rPr>
        <w:t>lastně to byly čtyři krabice a n</w:t>
      </w:r>
      <w:r w:rsidR="005A2A30">
        <w:rPr>
          <w:rFonts w:cs="Times New Roman"/>
          <w:color w:val="000000" w:themeColor="text1"/>
          <w:sz w:val="20"/>
          <w:szCs w:val="20"/>
        </w:rPr>
        <w:t>ajednou máš čtyři vedoucí, tím p</w:t>
      </w:r>
      <w:r w:rsidR="00301477" w:rsidRPr="00CA1E8A">
        <w:rPr>
          <w:rFonts w:cs="Times New Roman"/>
          <w:color w:val="000000" w:themeColor="text1"/>
          <w:sz w:val="20"/>
          <w:szCs w:val="20"/>
        </w:rPr>
        <w:t xml:space="preserve">ádem prostě </w:t>
      </w:r>
      <w:r w:rsidR="005A2A30">
        <w:rPr>
          <w:rFonts w:cs="Times New Roman"/>
          <w:color w:val="000000" w:themeColor="text1"/>
          <w:sz w:val="20"/>
          <w:szCs w:val="20"/>
        </w:rPr>
        <w:t>málo lidí a ty krab</w:t>
      </w:r>
      <w:r w:rsidR="00301477" w:rsidRPr="00CA1E8A">
        <w:rPr>
          <w:rFonts w:cs="Times New Roman"/>
          <w:color w:val="000000" w:themeColor="text1"/>
          <w:sz w:val="20"/>
          <w:szCs w:val="20"/>
        </w:rPr>
        <w:t xml:space="preserve">ice to jako nahradí. Což mi přijde jakoby cool. Ale. A ty kódy mi </w:t>
      </w:r>
      <w:r w:rsidR="005A2A30">
        <w:rPr>
          <w:rFonts w:cs="Times New Roman"/>
          <w:color w:val="000000" w:themeColor="text1"/>
          <w:sz w:val="20"/>
          <w:szCs w:val="20"/>
        </w:rPr>
        <w:t xml:space="preserve">taky </w:t>
      </w:r>
      <w:r w:rsidR="00301477" w:rsidRPr="00CA1E8A">
        <w:rPr>
          <w:rFonts w:cs="Times New Roman"/>
          <w:color w:val="000000" w:themeColor="text1"/>
          <w:sz w:val="20"/>
          <w:szCs w:val="20"/>
        </w:rPr>
        <w:t>přišly dobré, jako kdyby už bylo více vedoucích, tak třeba prostě vedoucí a pak teprve ťukat ty kódy. Třeba Rebelku to ne</w:t>
      </w:r>
      <w:r w:rsidR="005A2A30">
        <w:rPr>
          <w:rFonts w:cs="Times New Roman"/>
          <w:color w:val="000000" w:themeColor="text1"/>
          <w:sz w:val="20"/>
          <w:szCs w:val="20"/>
        </w:rPr>
        <w:t>bavilo, ale kdyby třeba byly prá</w:t>
      </w:r>
      <w:r w:rsidR="00301477" w:rsidRPr="00CA1E8A">
        <w:rPr>
          <w:rFonts w:cs="Times New Roman"/>
          <w:color w:val="000000" w:themeColor="text1"/>
          <w:sz w:val="20"/>
          <w:szCs w:val="20"/>
        </w:rPr>
        <w:t xml:space="preserve">vě </w:t>
      </w:r>
      <w:r w:rsidR="005A2A30">
        <w:rPr>
          <w:rFonts w:cs="Times New Roman"/>
          <w:color w:val="000000" w:themeColor="text1"/>
          <w:sz w:val="20"/>
          <w:szCs w:val="20"/>
        </w:rPr>
        <w:t>větší tým</w:t>
      </w:r>
      <w:r w:rsidR="00805F44" w:rsidRPr="00CA1E8A">
        <w:rPr>
          <w:rFonts w:cs="Times New Roman"/>
          <w:color w:val="000000" w:themeColor="text1"/>
          <w:sz w:val="20"/>
          <w:szCs w:val="20"/>
        </w:rPr>
        <w:t xml:space="preserve"> a nebyla by tam ta řada, tak právě by to bylo právě</w:t>
      </w:r>
      <w:r w:rsidR="005A2A30">
        <w:rPr>
          <w:rFonts w:cs="Times New Roman"/>
          <w:color w:val="000000" w:themeColor="text1"/>
          <w:sz w:val="20"/>
          <w:szCs w:val="20"/>
        </w:rPr>
        <w:t xml:space="preserve">, </w:t>
      </w:r>
      <w:r w:rsidR="00805F44" w:rsidRPr="00CA1E8A">
        <w:rPr>
          <w:rFonts w:cs="Times New Roman"/>
          <w:color w:val="000000" w:themeColor="text1"/>
          <w:sz w:val="20"/>
          <w:szCs w:val="20"/>
        </w:rPr>
        <w:t xml:space="preserve">že husté, že se otevře wooow a je to tam. A to přijde asi dobré. </w:t>
      </w:r>
      <w:r w:rsidR="001A5B5D" w:rsidRPr="00CA1E8A">
        <w:rPr>
          <w:rFonts w:cs="Times New Roman"/>
          <w:color w:val="000000" w:themeColor="text1"/>
          <w:sz w:val="20"/>
          <w:szCs w:val="20"/>
        </w:rPr>
        <w:t xml:space="preserve">Jo, já si vzpomenu a pak ještě něco řeknu. </w:t>
      </w:r>
    </w:p>
    <w:p w14:paraId="1C55153B" w14:textId="2AACBACE" w:rsidR="001A5B5D"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1A5B5D" w:rsidRPr="00CA1E8A">
        <w:rPr>
          <w:rFonts w:cs="Times New Roman"/>
          <w:color w:val="000000" w:themeColor="text1"/>
          <w:sz w:val="20"/>
          <w:szCs w:val="20"/>
        </w:rPr>
        <w:t>Super</w:t>
      </w:r>
      <w:r w:rsidR="00CD2C4A" w:rsidRPr="00CA1E8A">
        <w:rPr>
          <w:rFonts w:cs="Times New Roman"/>
          <w:color w:val="000000" w:themeColor="text1"/>
          <w:sz w:val="20"/>
          <w:szCs w:val="20"/>
        </w:rPr>
        <w:t>.</w:t>
      </w:r>
      <w:r w:rsidR="006C060E" w:rsidRPr="00CA1E8A">
        <w:rPr>
          <w:rFonts w:cs="Times New Roman"/>
          <w:color w:val="000000" w:themeColor="text1"/>
          <w:sz w:val="20"/>
          <w:szCs w:val="20"/>
        </w:rPr>
        <w:t xml:space="preserve"> Ještě někdo chce něco říct k tomu?</w:t>
      </w:r>
    </w:p>
    <w:p w14:paraId="5EB303E6" w14:textId="3B5D8589" w:rsidR="00047D57"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C060E" w:rsidRPr="00CA1E8A">
        <w:rPr>
          <w:rFonts w:cs="Times New Roman"/>
          <w:color w:val="000000" w:themeColor="text1"/>
          <w:sz w:val="20"/>
          <w:szCs w:val="20"/>
        </w:rPr>
        <w:t>Mě ještě celkově ke konceptu</w:t>
      </w:r>
      <w:r w:rsidR="005A2A30">
        <w:rPr>
          <w:rFonts w:cs="Times New Roman"/>
          <w:color w:val="000000" w:themeColor="text1"/>
          <w:sz w:val="20"/>
          <w:szCs w:val="20"/>
        </w:rPr>
        <w:t xml:space="preserve"> té hry, co</w:t>
      </w:r>
      <w:r w:rsidR="00D25F2C" w:rsidRPr="00CA1E8A">
        <w:rPr>
          <w:rFonts w:cs="Times New Roman"/>
          <w:color w:val="000000" w:themeColor="text1"/>
          <w:sz w:val="20"/>
          <w:szCs w:val="20"/>
        </w:rPr>
        <w:t xml:space="preserve"> jsem</w:t>
      </w:r>
      <w:r w:rsidR="005A2A30">
        <w:rPr>
          <w:rFonts w:cs="Times New Roman"/>
          <w:color w:val="000000" w:themeColor="text1"/>
          <w:sz w:val="20"/>
          <w:szCs w:val="20"/>
        </w:rPr>
        <w:t>, jsem to</w:t>
      </w:r>
      <w:r w:rsidR="00D25F2C" w:rsidRPr="00CA1E8A">
        <w:rPr>
          <w:rFonts w:cs="Times New Roman"/>
          <w:color w:val="000000" w:themeColor="text1"/>
          <w:sz w:val="20"/>
          <w:szCs w:val="20"/>
        </w:rPr>
        <w:t xml:space="preserve"> asi jako špatně řekla. Já si myslím, že jde na tady to, na koncept jako vymyslet nějakou hru i pro starší</w:t>
      </w:r>
      <w:r w:rsidR="003C797F" w:rsidRPr="00CA1E8A">
        <w:rPr>
          <w:rFonts w:cs="Times New Roman"/>
          <w:color w:val="000000" w:themeColor="text1"/>
          <w:sz w:val="20"/>
          <w:szCs w:val="20"/>
        </w:rPr>
        <w:t>, ale p</w:t>
      </w:r>
      <w:r w:rsidR="005A2A30">
        <w:rPr>
          <w:rFonts w:cs="Times New Roman"/>
          <w:color w:val="000000" w:themeColor="text1"/>
          <w:sz w:val="20"/>
          <w:szCs w:val="20"/>
        </w:rPr>
        <w:t>ř</w:t>
      </w:r>
      <w:r w:rsidR="003C797F" w:rsidRPr="00CA1E8A">
        <w:rPr>
          <w:rFonts w:cs="Times New Roman"/>
          <w:color w:val="000000" w:themeColor="text1"/>
          <w:sz w:val="20"/>
          <w:szCs w:val="20"/>
        </w:rPr>
        <w:t xml:space="preserve">ijde mi, že zrovna tady ta hra byla </w:t>
      </w:r>
      <w:r w:rsidR="005A2A30">
        <w:rPr>
          <w:rFonts w:cs="Times New Roman"/>
          <w:color w:val="000000" w:themeColor="text1"/>
          <w:sz w:val="20"/>
          <w:szCs w:val="20"/>
        </w:rPr>
        <w:t xml:space="preserve">jakoby </w:t>
      </w:r>
      <w:r w:rsidR="003C797F" w:rsidRPr="00CA1E8A">
        <w:rPr>
          <w:rFonts w:cs="Times New Roman"/>
          <w:color w:val="000000" w:themeColor="text1"/>
          <w:sz w:val="20"/>
          <w:szCs w:val="20"/>
        </w:rPr>
        <w:t>z mojí strany zbytečně obsáhla jako těma pravidlama, kd</w:t>
      </w:r>
      <w:r w:rsidR="00047D57" w:rsidRPr="00CA1E8A">
        <w:rPr>
          <w:rFonts w:cs="Times New Roman"/>
          <w:color w:val="000000" w:themeColor="text1"/>
          <w:sz w:val="20"/>
          <w:szCs w:val="20"/>
        </w:rPr>
        <w:t>yž ve</w:t>
      </w:r>
      <w:r w:rsidR="005A2A30">
        <w:rPr>
          <w:rFonts w:cs="Times New Roman"/>
          <w:color w:val="000000" w:themeColor="text1"/>
          <w:sz w:val="20"/>
          <w:szCs w:val="20"/>
        </w:rPr>
        <w:t>z</w:t>
      </w:r>
      <w:r w:rsidR="00047D57" w:rsidRPr="00CA1E8A">
        <w:rPr>
          <w:rFonts w:cs="Times New Roman"/>
          <w:color w:val="000000" w:themeColor="text1"/>
          <w:sz w:val="20"/>
          <w:szCs w:val="20"/>
        </w:rPr>
        <w:t>mu to, ten konečný výsledek ja</w:t>
      </w:r>
      <w:r w:rsidR="005A2A30">
        <w:rPr>
          <w:rFonts w:cs="Times New Roman"/>
          <w:color w:val="000000" w:themeColor="text1"/>
          <w:sz w:val="20"/>
          <w:szCs w:val="20"/>
        </w:rPr>
        <w:t>k</w:t>
      </w:r>
      <w:r w:rsidR="00047D57" w:rsidRPr="00CA1E8A">
        <w:rPr>
          <w:rFonts w:cs="Times New Roman"/>
          <w:color w:val="000000" w:themeColor="text1"/>
          <w:sz w:val="20"/>
          <w:szCs w:val="20"/>
        </w:rPr>
        <w:t>oby té hry.</w:t>
      </w:r>
      <w:r w:rsidR="005A2A30">
        <w:rPr>
          <w:rFonts w:cs="Times New Roman"/>
          <w:color w:val="000000" w:themeColor="text1"/>
          <w:sz w:val="20"/>
          <w:szCs w:val="20"/>
        </w:rPr>
        <w:t xml:space="preserve"> </w:t>
      </w:r>
      <w:r w:rsidR="00047D57" w:rsidRPr="00CA1E8A">
        <w:rPr>
          <w:rFonts w:cs="Times New Roman"/>
          <w:color w:val="000000" w:themeColor="text1"/>
          <w:sz w:val="20"/>
          <w:szCs w:val="20"/>
        </w:rPr>
        <w:t>Tak jako takhle to beru.</w:t>
      </w:r>
      <w:r w:rsidR="005A2A30">
        <w:rPr>
          <w:rFonts w:cs="Times New Roman"/>
          <w:color w:val="000000" w:themeColor="text1"/>
          <w:sz w:val="20"/>
          <w:szCs w:val="20"/>
        </w:rPr>
        <w:t xml:space="preserve"> (…)</w:t>
      </w:r>
    </w:p>
    <w:p w14:paraId="7311BBBE" w14:textId="5EE77314" w:rsidR="000C41F3"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0C41F3" w:rsidRPr="00CA1E8A">
        <w:rPr>
          <w:rFonts w:cs="Times New Roman"/>
          <w:color w:val="000000" w:themeColor="text1"/>
          <w:sz w:val="20"/>
          <w:szCs w:val="20"/>
        </w:rPr>
        <w:t xml:space="preserve">Klidně říkejte akt úplně, co vás napadne. Klidně jednu myšlenku, pak můžete doplnit, je to jedno. </w:t>
      </w:r>
    </w:p>
    <w:p w14:paraId="33CB8DD4" w14:textId="28522141" w:rsidR="000C41F3"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0C41F3" w:rsidRPr="00CA1E8A">
        <w:rPr>
          <w:rFonts w:cs="Times New Roman"/>
          <w:color w:val="000000" w:themeColor="text1"/>
          <w:sz w:val="20"/>
          <w:szCs w:val="20"/>
        </w:rPr>
        <w:t>Jestli můžu</w:t>
      </w:r>
      <w:r w:rsidR="00CC4360" w:rsidRPr="00CA1E8A">
        <w:rPr>
          <w:rFonts w:cs="Times New Roman"/>
          <w:color w:val="000000" w:themeColor="text1"/>
          <w:sz w:val="20"/>
          <w:szCs w:val="20"/>
        </w:rPr>
        <w:t xml:space="preserve"> z druhé strany místnosti. </w:t>
      </w:r>
    </w:p>
    <w:p w14:paraId="2DC5B39D" w14:textId="6E5B1DEF" w:rsidR="00CC4360"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CC4360" w:rsidRPr="00CA1E8A">
        <w:rPr>
          <w:rFonts w:cs="Times New Roman"/>
          <w:color w:val="000000" w:themeColor="text1"/>
          <w:sz w:val="20"/>
          <w:szCs w:val="20"/>
        </w:rPr>
        <w:t>Můžeš.</w:t>
      </w:r>
    </w:p>
    <w:p w14:paraId="6A4F0AF7" w14:textId="2AC41D3C" w:rsidR="00626735"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CC4360" w:rsidRPr="00CA1E8A">
        <w:rPr>
          <w:rFonts w:cs="Times New Roman"/>
          <w:color w:val="000000" w:themeColor="text1"/>
          <w:sz w:val="20"/>
          <w:szCs w:val="20"/>
        </w:rPr>
        <w:t xml:space="preserve">Já to mám třeba, já to </w:t>
      </w:r>
      <w:r w:rsidR="005A2A30">
        <w:rPr>
          <w:rFonts w:cs="Times New Roman"/>
          <w:color w:val="000000" w:themeColor="text1"/>
          <w:sz w:val="20"/>
          <w:szCs w:val="20"/>
        </w:rPr>
        <w:t>vidím</w:t>
      </w:r>
      <w:r w:rsidR="00CC4360" w:rsidRPr="00CA1E8A">
        <w:rPr>
          <w:rFonts w:cs="Times New Roman"/>
          <w:color w:val="000000" w:themeColor="text1"/>
          <w:sz w:val="20"/>
          <w:szCs w:val="20"/>
        </w:rPr>
        <w:t xml:space="preserve"> úplně naopak. Mi to přišlo </w:t>
      </w:r>
      <w:r w:rsidR="005A2A30">
        <w:rPr>
          <w:rFonts w:cs="Times New Roman"/>
          <w:color w:val="000000" w:themeColor="text1"/>
          <w:sz w:val="20"/>
          <w:szCs w:val="20"/>
        </w:rPr>
        <w:t>úplně</w:t>
      </w:r>
      <w:r w:rsidR="00CC4360" w:rsidRPr="00CA1E8A">
        <w:rPr>
          <w:rFonts w:cs="Times New Roman"/>
          <w:color w:val="000000" w:themeColor="text1"/>
          <w:sz w:val="20"/>
          <w:szCs w:val="20"/>
        </w:rPr>
        <w:t xml:space="preserve"> skvělá hra, protože</w:t>
      </w:r>
      <w:r w:rsidR="006E0856" w:rsidRPr="00CA1E8A">
        <w:rPr>
          <w:rFonts w:cs="Times New Roman"/>
          <w:color w:val="000000" w:themeColor="text1"/>
          <w:sz w:val="20"/>
          <w:szCs w:val="20"/>
        </w:rPr>
        <w:t xml:space="preserve"> </w:t>
      </w:r>
      <w:r w:rsidR="005A2A30">
        <w:rPr>
          <w:rFonts w:cs="Times New Roman"/>
          <w:color w:val="000000" w:themeColor="text1"/>
          <w:sz w:val="20"/>
          <w:szCs w:val="20"/>
        </w:rPr>
        <w:t>j</w:t>
      </w:r>
      <w:r w:rsidR="006E0856" w:rsidRPr="00CA1E8A">
        <w:rPr>
          <w:rFonts w:cs="Times New Roman"/>
          <w:color w:val="000000" w:themeColor="text1"/>
          <w:sz w:val="20"/>
          <w:szCs w:val="20"/>
        </w:rPr>
        <w:t>á jsem tohleto v životě neviděl</w:t>
      </w:r>
      <w:r w:rsidR="005A2A30">
        <w:rPr>
          <w:rFonts w:cs="Times New Roman"/>
          <w:color w:val="000000" w:themeColor="text1"/>
          <w:sz w:val="20"/>
          <w:szCs w:val="20"/>
        </w:rPr>
        <w:t>,</w:t>
      </w:r>
      <w:r w:rsidR="006E0856" w:rsidRPr="00CA1E8A">
        <w:rPr>
          <w:rFonts w:cs="Times New Roman"/>
          <w:color w:val="000000" w:themeColor="text1"/>
          <w:sz w:val="20"/>
          <w:szCs w:val="20"/>
        </w:rPr>
        <w:t xml:space="preserve"> tenhleten jakože styl. Jakož jo ta</w:t>
      </w:r>
      <w:r w:rsidR="00883E4D" w:rsidRPr="00CA1E8A">
        <w:rPr>
          <w:rFonts w:cs="Times New Roman"/>
          <w:color w:val="000000" w:themeColor="text1"/>
          <w:sz w:val="20"/>
          <w:szCs w:val="20"/>
        </w:rPr>
        <w:t>k</w:t>
      </w:r>
      <w:r w:rsidR="006E0856" w:rsidRPr="00CA1E8A">
        <w:rPr>
          <w:rFonts w:cs="Times New Roman"/>
          <w:color w:val="000000" w:themeColor="text1"/>
          <w:sz w:val="20"/>
          <w:szCs w:val="20"/>
        </w:rPr>
        <w:t xml:space="preserve">ový ten lesní </w:t>
      </w:r>
      <w:r w:rsidR="005A2A30">
        <w:rPr>
          <w:rFonts w:cs="Times New Roman"/>
          <w:color w:val="000000" w:themeColor="text1"/>
          <w:sz w:val="20"/>
          <w:szCs w:val="20"/>
        </w:rPr>
        <w:t xml:space="preserve">prostě </w:t>
      </w:r>
      <w:r w:rsidR="006E0856" w:rsidRPr="00CA1E8A">
        <w:rPr>
          <w:rFonts w:cs="Times New Roman"/>
          <w:color w:val="000000" w:themeColor="text1"/>
          <w:sz w:val="20"/>
          <w:szCs w:val="20"/>
        </w:rPr>
        <w:t>s těma vedoucíma</w:t>
      </w:r>
      <w:r w:rsidR="005A2A30">
        <w:rPr>
          <w:rFonts w:cs="Times New Roman"/>
          <w:color w:val="000000" w:themeColor="text1"/>
          <w:sz w:val="20"/>
          <w:szCs w:val="20"/>
        </w:rPr>
        <w:t>,</w:t>
      </w:r>
      <w:r w:rsidR="006E0856" w:rsidRPr="00CA1E8A">
        <w:rPr>
          <w:rFonts w:cs="Times New Roman"/>
          <w:color w:val="000000" w:themeColor="text1"/>
          <w:sz w:val="20"/>
          <w:szCs w:val="20"/>
        </w:rPr>
        <w:t xml:space="preserve"> a tak jako jo, ale </w:t>
      </w:r>
      <w:r w:rsidR="00883E4D" w:rsidRPr="00CA1E8A">
        <w:rPr>
          <w:rFonts w:cs="Times New Roman"/>
          <w:color w:val="000000" w:themeColor="text1"/>
          <w:sz w:val="20"/>
          <w:szCs w:val="20"/>
        </w:rPr>
        <w:t>hrál jsem to jako nedávn</w:t>
      </w:r>
      <w:r w:rsidR="005A2A30">
        <w:rPr>
          <w:rFonts w:cs="Times New Roman"/>
          <w:color w:val="000000" w:themeColor="text1"/>
          <w:sz w:val="20"/>
          <w:szCs w:val="20"/>
        </w:rPr>
        <w:t>o</w:t>
      </w:r>
      <w:r w:rsidR="00883E4D" w:rsidRPr="00CA1E8A">
        <w:rPr>
          <w:rFonts w:cs="Times New Roman"/>
          <w:color w:val="000000" w:themeColor="text1"/>
          <w:sz w:val="20"/>
          <w:szCs w:val="20"/>
        </w:rPr>
        <w:t xml:space="preserve"> a prostě ve chvíli, když si přinesla ty krabice a já úplně „ty vogi, to bude úplně něco”. Jak se to rozsvítilo</w:t>
      </w:r>
      <w:r w:rsidR="001E3EEC" w:rsidRPr="00CA1E8A">
        <w:rPr>
          <w:rFonts w:cs="Times New Roman"/>
          <w:color w:val="000000" w:themeColor="text1"/>
          <w:sz w:val="20"/>
          <w:szCs w:val="20"/>
        </w:rPr>
        <w:t>, to mělo úplně neskutečný efekt, alespoň pro mě. Prostě je to úplně něco jiného a takh</w:t>
      </w:r>
      <w:r w:rsidR="005A2A30">
        <w:rPr>
          <w:rFonts w:cs="Times New Roman"/>
          <w:color w:val="000000" w:themeColor="text1"/>
          <w:sz w:val="20"/>
          <w:szCs w:val="20"/>
        </w:rPr>
        <w:t>l</w:t>
      </w:r>
      <w:r w:rsidR="001E3EEC" w:rsidRPr="00CA1E8A">
        <w:rPr>
          <w:rFonts w:cs="Times New Roman"/>
          <w:color w:val="000000" w:themeColor="text1"/>
          <w:sz w:val="20"/>
          <w:szCs w:val="20"/>
        </w:rPr>
        <w:t>e. Takže</w:t>
      </w:r>
      <w:r w:rsidR="005A2A30">
        <w:rPr>
          <w:rFonts w:cs="Times New Roman"/>
          <w:color w:val="000000" w:themeColor="text1"/>
          <w:sz w:val="20"/>
          <w:szCs w:val="20"/>
        </w:rPr>
        <w:t>,</w:t>
      </w:r>
      <w:r w:rsidR="001E3EEC" w:rsidRPr="00CA1E8A">
        <w:rPr>
          <w:rFonts w:cs="Times New Roman"/>
          <w:color w:val="000000" w:themeColor="text1"/>
          <w:sz w:val="20"/>
          <w:szCs w:val="20"/>
        </w:rPr>
        <w:t xml:space="preserve"> mi se to jako líbilo. Líbilo se mi </w:t>
      </w:r>
      <w:r w:rsidR="005A2A30">
        <w:rPr>
          <w:rFonts w:cs="Times New Roman"/>
          <w:color w:val="000000" w:themeColor="text1"/>
          <w:sz w:val="20"/>
          <w:szCs w:val="20"/>
        </w:rPr>
        <w:t>ty jako š</w:t>
      </w:r>
      <w:r w:rsidR="00D77003" w:rsidRPr="00CA1E8A">
        <w:rPr>
          <w:rFonts w:cs="Times New Roman"/>
          <w:color w:val="000000" w:themeColor="text1"/>
          <w:sz w:val="20"/>
          <w:szCs w:val="20"/>
        </w:rPr>
        <w:t xml:space="preserve">ifry, že třeba jsem nepochopil ty pravidla ze začátku, jako, úplně </w:t>
      </w:r>
      <w:r w:rsidR="005A2A30" w:rsidRPr="00CA1E8A">
        <w:rPr>
          <w:rFonts w:cs="Times New Roman"/>
          <w:color w:val="000000" w:themeColor="text1"/>
          <w:sz w:val="20"/>
          <w:szCs w:val="20"/>
        </w:rPr>
        <w:t xml:space="preserve">jakože </w:t>
      </w:r>
      <w:r w:rsidR="00D77003" w:rsidRPr="00CA1E8A">
        <w:rPr>
          <w:rFonts w:cs="Times New Roman"/>
          <w:color w:val="000000" w:themeColor="text1"/>
          <w:sz w:val="20"/>
          <w:szCs w:val="20"/>
        </w:rPr>
        <w:t xml:space="preserve">do hloubky, protože já jsem právě myslel, že budou všude čísla a ty budou jako v různém pořadí, že tam jakou budou </w:t>
      </w:r>
      <w:r w:rsidR="00D77003" w:rsidRPr="00CA1E8A">
        <w:rPr>
          <w:rFonts w:cs="Times New Roman"/>
          <w:color w:val="000000" w:themeColor="text1"/>
          <w:sz w:val="20"/>
          <w:szCs w:val="20"/>
        </w:rPr>
        <w:lastRenderedPageBreak/>
        <w:t xml:space="preserve">různé posloupnosti </w:t>
      </w:r>
      <w:r w:rsidR="00D854A6" w:rsidRPr="00CA1E8A">
        <w:rPr>
          <w:rFonts w:cs="Times New Roman"/>
          <w:color w:val="000000" w:themeColor="text1"/>
          <w:sz w:val="20"/>
          <w:szCs w:val="20"/>
        </w:rPr>
        <w:t>a tak. Ale ve chvíli, kdy už jsem to pochopil, tak už mi to bylo</w:t>
      </w:r>
      <w:r w:rsidR="005A2A30">
        <w:rPr>
          <w:rFonts w:cs="Times New Roman"/>
          <w:color w:val="000000" w:themeColor="text1"/>
          <w:sz w:val="20"/>
          <w:szCs w:val="20"/>
        </w:rPr>
        <w:t xml:space="preserve"> vlastně, bylo jasné a to bylo </w:t>
      </w:r>
      <w:r w:rsidR="00D854A6" w:rsidRPr="00CA1E8A">
        <w:rPr>
          <w:rFonts w:cs="Times New Roman"/>
          <w:color w:val="000000" w:themeColor="text1"/>
          <w:sz w:val="20"/>
          <w:szCs w:val="20"/>
        </w:rPr>
        <w:t>s</w:t>
      </w:r>
      <w:r w:rsidR="005A2A30">
        <w:rPr>
          <w:rFonts w:cs="Times New Roman"/>
          <w:color w:val="000000" w:themeColor="text1"/>
          <w:sz w:val="20"/>
          <w:szCs w:val="20"/>
        </w:rPr>
        <w:t>u</w:t>
      </w:r>
      <w:r w:rsidR="00D854A6" w:rsidRPr="00CA1E8A">
        <w:rPr>
          <w:rFonts w:cs="Times New Roman"/>
          <w:color w:val="000000" w:themeColor="text1"/>
          <w:sz w:val="20"/>
          <w:szCs w:val="20"/>
        </w:rPr>
        <w:t>per, protož</w:t>
      </w:r>
      <w:r w:rsidR="005A2A30">
        <w:rPr>
          <w:rFonts w:cs="Times New Roman"/>
          <w:color w:val="000000" w:themeColor="text1"/>
          <w:sz w:val="20"/>
          <w:szCs w:val="20"/>
        </w:rPr>
        <w:t>e</w:t>
      </w:r>
      <w:r w:rsidR="00D854A6" w:rsidRPr="00CA1E8A">
        <w:rPr>
          <w:rFonts w:cs="Times New Roman"/>
          <w:color w:val="000000" w:themeColor="text1"/>
          <w:sz w:val="20"/>
          <w:szCs w:val="20"/>
        </w:rPr>
        <w:t xml:space="preserve"> už na tom prostě bylo</w:t>
      </w:r>
      <w:r w:rsidR="005A2A30">
        <w:rPr>
          <w:rFonts w:cs="Times New Roman"/>
          <w:color w:val="000000" w:themeColor="text1"/>
          <w:sz w:val="20"/>
          <w:szCs w:val="20"/>
        </w:rPr>
        <w:t xml:space="preserve"> </w:t>
      </w:r>
      <w:r w:rsidR="00D854A6" w:rsidRPr="00CA1E8A">
        <w:rPr>
          <w:rFonts w:cs="Times New Roman"/>
          <w:color w:val="000000" w:themeColor="text1"/>
          <w:sz w:val="20"/>
          <w:szCs w:val="20"/>
        </w:rPr>
        <w:t>jenom běhat a jakože fakt jako najít to</w:t>
      </w:r>
      <w:r w:rsidR="00E41A50" w:rsidRPr="00CA1E8A">
        <w:rPr>
          <w:rFonts w:cs="Times New Roman"/>
          <w:color w:val="000000" w:themeColor="text1"/>
          <w:sz w:val="20"/>
          <w:szCs w:val="20"/>
        </w:rPr>
        <w:t>. To, to, že je to vlastně náhodné, kdy je tam nějaká barva a vlastně zjišťovat si. To mi přišlo jako</w:t>
      </w:r>
      <w:r w:rsidR="005A2A30">
        <w:rPr>
          <w:rFonts w:cs="Times New Roman"/>
          <w:color w:val="000000" w:themeColor="text1"/>
          <w:sz w:val="20"/>
          <w:szCs w:val="20"/>
        </w:rPr>
        <w:t xml:space="preserve"> </w:t>
      </w:r>
      <w:r w:rsidR="00E41A50" w:rsidRPr="00CA1E8A">
        <w:rPr>
          <w:rFonts w:cs="Times New Roman"/>
          <w:color w:val="000000" w:themeColor="text1"/>
          <w:sz w:val="20"/>
          <w:szCs w:val="20"/>
        </w:rPr>
        <w:t xml:space="preserve">skvělá věc. Takže to jsem si užil. A ještě jsem chtěl něco říct. Jo, </w:t>
      </w:r>
      <w:r w:rsidR="005A2A30">
        <w:rPr>
          <w:rFonts w:cs="Times New Roman"/>
          <w:color w:val="000000" w:themeColor="text1"/>
          <w:sz w:val="20"/>
          <w:szCs w:val="20"/>
        </w:rPr>
        <w:t xml:space="preserve">a </w:t>
      </w:r>
      <w:r w:rsidR="00D712F0" w:rsidRPr="00CA1E8A">
        <w:rPr>
          <w:rFonts w:cs="Times New Roman"/>
          <w:color w:val="000000" w:themeColor="text1"/>
          <w:sz w:val="20"/>
          <w:szCs w:val="20"/>
        </w:rPr>
        <w:t>úplně nejlepší bylo, jak jsem vžd</w:t>
      </w:r>
      <w:r w:rsidR="005A2A30">
        <w:rPr>
          <w:rFonts w:cs="Times New Roman"/>
          <w:color w:val="000000" w:themeColor="text1"/>
          <w:sz w:val="20"/>
          <w:szCs w:val="20"/>
        </w:rPr>
        <w:t>y</w:t>
      </w:r>
      <w:r w:rsidR="00D712F0" w:rsidRPr="00CA1E8A">
        <w:rPr>
          <w:rFonts w:cs="Times New Roman"/>
          <w:color w:val="000000" w:themeColor="text1"/>
          <w:sz w:val="20"/>
          <w:szCs w:val="20"/>
        </w:rPr>
        <w:t>cky viděl, že je tam ta modrá, že tam svítí a úplně jsem prostě běžel n</w:t>
      </w:r>
      <w:r w:rsidR="005A2A30">
        <w:rPr>
          <w:rFonts w:cs="Times New Roman"/>
          <w:color w:val="000000" w:themeColor="text1"/>
          <w:sz w:val="20"/>
          <w:szCs w:val="20"/>
        </w:rPr>
        <w:t>e</w:t>
      </w:r>
      <w:r w:rsidR="00D712F0" w:rsidRPr="00CA1E8A">
        <w:rPr>
          <w:rFonts w:cs="Times New Roman"/>
          <w:color w:val="000000" w:themeColor="text1"/>
          <w:sz w:val="20"/>
          <w:szCs w:val="20"/>
        </w:rPr>
        <w:t>ž se přeblikne. Jsem to zmáčknul a jak jsem to ťapnul jsem si říkal „mám to”</w:t>
      </w:r>
      <w:r w:rsidR="005A2A30">
        <w:rPr>
          <w:rFonts w:cs="Times New Roman"/>
          <w:color w:val="000000" w:themeColor="text1"/>
          <w:sz w:val="20"/>
          <w:szCs w:val="20"/>
        </w:rPr>
        <w:t>,</w:t>
      </w:r>
      <w:r w:rsidR="00043A4D" w:rsidRPr="00CA1E8A">
        <w:rPr>
          <w:rFonts w:cs="Times New Roman"/>
          <w:color w:val="000000" w:themeColor="text1"/>
          <w:sz w:val="20"/>
          <w:szCs w:val="20"/>
        </w:rPr>
        <w:t xml:space="preserve"> to bylo dobré. Největší, největší nevýhoda byla toho, že na to bylo </w:t>
      </w:r>
      <w:r w:rsidR="005A2A30">
        <w:rPr>
          <w:rFonts w:cs="Times New Roman"/>
          <w:color w:val="000000" w:themeColor="text1"/>
          <w:sz w:val="20"/>
          <w:szCs w:val="20"/>
        </w:rPr>
        <w:t xml:space="preserve">podle mě </w:t>
      </w:r>
      <w:r w:rsidR="00043A4D" w:rsidRPr="00CA1E8A">
        <w:rPr>
          <w:rFonts w:cs="Times New Roman"/>
          <w:color w:val="000000" w:themeColor="text1"/>
          <w:sz w:val="20"/>
          <w:szCs w:val="20"/>
        </w:rPr>
        <w:t>málo času. My jsme to jako nestihli a tma. Fakt to, já jsem neviděl</w:t>
      </w:r>
      <w:r w:rsidR="005A2A30">
        <w:rPr>
          <w:rFonts w:cs="Times New Roman"/>
          <w:color w:val="000000" w:themeColor="text1"/>
          <w:sz w:val="20"/>
          <w:szCs w:val="20"/>
        </w:rPr>
        <w:t>,</w:t>
      </w:r>
      <w:r w:rsidR="00043A4D" w:rsidRPr="00CA1E8A">
        <w:rPr>
          <w:rFonts w:cs="Times New Roman"/>
          <w:color w:val="000000" w:themeColor="text1"/>
          <w:sz w:val="20"/>
          <w:szCs w:val="20"/>
        </w:rPr>
        <w:t xml:space="preserve"> co píšu už. Já jsem tam pak měl tolik chyb už z toho, takže už jsme nemohli nic složit</w:t>
      </w:r>
      <w:r w:rsidR="00F51C52" w:rsidRPr="00CA1E8A">
        <w:rPr>
          <w:rFonts w:cs="Times New Roman"/>
          <w:color w:val="000000" w:themeColor="text1"/>
          <w:sz w:val="20"/>
          <w:szCs w:val="20"/>
        </w:rPr>
        <w:t xml:space="preserve">. Takže tak, ale za mě to bylo super. </w:t>
      </w:r>
    </w:p>
    <w:p w14:paraId="3DBDD25F" w14:textId="43FCBBBE" w:rsidR="00F51C52"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F51C52" w:rsidRPr="00CA1E8A">
        <w:rPr>
          <w:rFonts w:cs="Times New Roman"/>
          <w:color w:val="000000" w:themeColor="text1"/>
          <w:sz w:val="20"/>
          <w:szCs w:val="20"/>
        </w:rPr>
        <w:t>Supr, dík.</w:t>
      </w:r>
    </w:p>
    <w:p w14:paraId="77F928B0" w14:textId="3AB9A90F" w:rsidR="00F51C52"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5A2A30">
        <w:rPr>
          <w:rFonts w:cs="Times New Roman"/>
          <w:color w:val="000000" w:themeColor="text1"/>
          <w:sz w:val="20"/>
          <w:szCs w:val="20"/>
        </w:rPr>
        <w:t>M</w:t>
      </w:r>
      <w:r w:rsidR="00F51C52" w:rsidRPr="00CA1E8A">
        <w:rPr>
          <w:rFonts w:cs="Times New Roman"/>
          <w:color w:val="000000" w:themeColor="text1"/>
          <w:sz w:val="20"/>
          <w:szCs w:val="20"/>
        </w:rPr>
        <w:t>ě třeba naopak přišlo, že ty šifry, jakože to nebyly úplně</w:t>
      </w:r>
      <w:r w:rsidR="005A2A30">
        <w:rPr>
          <w:rFonts w:cs="Times New Roman"/>
          <w:color w:val="000000" w:themeColor="text1"/>
          <w:sz w:val="20"/>
          <w:szCs w:val="20"/>
        </w:rPr>
        <w:t>,</w:t>
      </w:r>
      <w:r w:rsidR="00F51C52" w:rsidRPr="00CA1E8A">
        <w:rPr>
          <w:rFonts w:cs="Times New Roman"/>
          <w:color w:val="000000" w:themeColor="text1"/>
          <w:sz w:val="20"/>
          <w:szCs w:val="20"/>
        </w:rPr>
        <w:t xml:space="preserve"> jako</w:t>
      </w:r>
      <w:r w:rsidR="005A2A30">
        <w:rPr>
          <w:rFonts w:cs="Times New Roman"/>
          <w:color w:val="000000" w:themeColor="text1"/>
          <w:sz w:val="20"/>
          <w:szCs w:val="20"/>
        </w:rPr>
        <w:t>že</w:t>
      </w:r>
      <w:r w:rsidR="00F51C52" w:rsidRPr="00CA1E8A">
        <w:rPr>
          <w:rFonts w:cs="Times New Roman"/>
          <w:color w:val="000000" w:themeColor="text1"/>
          <w:sz w:val="20"/>
          <w:szCs w:val="20"/>
        </w:rPr>
        <w:t xml:space="preserve"> šifry.</w:t>
      </w:r>
      <w:r w:rsidR="00D65723" w:rsidRPr="00CA1E8A">
        <w:rPr>
          <w:rFonts w:cs="Times New Roman"/>
          <w:color w:val="000000" w:themeColor="text1"/>
          <w:sz w:val="20"/>
          <w:szCs w:val="20"/>
        </w:rPr>
        <w:t xml:space="preserve"> Že to bylo strašně jednoduché a nevím, jestli to tak vnímám jenom</w:t>
      </w:r>
      <w:r w:rsidR="005A2A30">
        <w:rPr>
          <w:rFonts w:cs="Times New Roman"/>
          <w:color w:val="000000" w:themeColor="text1"/>
          <w:sz w:val="20"/>
          <w:szCs w:val="20"/>
        </w:rPr>
        <w:t>,</w:t>
      </w:r>
      <w:r w:rsidR="00D65723" w:rsidRPr="00CA1E8A">
        <w:rPr>
          <w:rFonts w:cs="Times New Roman"/>
          <w:color w:val="000000" w:themeColor="text1"/>
          <w:sz w:val="20"/>
          <w:szCs w:val="20"/>
        </w:rPr>
        <w:t xml:space="preserve"> jakože tak přemýšlím. Ale jako mi přišlo, že některé ty </w:t>
      </w:r>
      <w:r w:rsidR="005A2A30">
        <w:rPr>
          <w:rFonts w:cs="Times New Roman"/>
          <w:color w:val="000000" w:themeColor="text1"/>
          <w:sz w:val="20"/>
          <w:szCs w:val="20"/>
        </w:rPr>
        <w:t>šifry prostě nebyly ani šifry. V</w:t>
      </w:r>
      <w:r w:rsidR="00D65723" w:rsidRPr="00CA1E8A">
        <w:rPr>
          <w:rFonts w:cs="Times New Roman"/>
          <w:color w:val="000000" w:themeColor="text1"/>
          <w:sz w:val="20"/>
          <w:szCs w:val="20"/>
        </w:rPr>
        <w:t>ždyť to byla jenom číselná řada</w:t>
      </w:r>
      <w:r w:rsidR="002305D5" w:rsidRPr="00CA1E8A">
        <w:rPr>
          <w:rFonts w:cs="Times New Roman"/>
          <w:color w:val="000000" w:themeColor="text1"/>
          <w:sz w:val="20"/>
          <w:szCs w:val="20"/>
        </w:rPr>
        <w:t xml:space="preserve"> a prostě od nejmenšího po největší. Ale jinak ten koncept s těmi krabicemi se mi líbí, ale za </w:t>
      </w:r>
      <w:r w:rsidR="005A2A30">
        <w:rPr>
          <w:rFonts w:cs="Times New Roman"/>
          <w:color w:val="000000" w:themeColor="text1"/>
          <w:sz w:val="20"/>
          <w:szCs w:val="20"/>
        </w:rPr>
        <w:t>m</w:t>
      </w:r>
      <w:r w:rsidR="002305D5" w:rsidRPr="00CA1E8A">
        <w:rPr>
          <w:rFonts w:cs="Times New Roman"/>
          <w:color w:val="000000" w:themeColor="text1"/>
          <w:sz w:val="20"/>
          <w:szCs w:val="20"/>
        </w:rPr>
        <w:t xml:space="preserve">ě by podle mě byla strašně super hra </w:t>
      </w:r>
      <w:r w:rsidR="005A2A30">
        <w:rPr>
          <w:rFonts w:cs="Times New Roman"/>
          <w:color w:val="000000" w:themeColor="text1"/>
          <w:sz w:val="20"/>
          <w:szCs w:val="20"/>
        </w:rPr>
        <w:t>to úplně</w:t>
      </w:r>
      <w:r w:rsidR="009A6340" w:rsidRPr="00CA1E8A">
        <w:rPr>
          <w:rFonts w:cs="Times New Roman"/>
          <w:color w:val="000000" w:themeColor="text1"/>
          <w:sz w:val="20"/>
          <w:szCs w:val="20"/>
        </w:rPr>
        <w:t xml:space="preserve"> ve tmě, ale to</w:t>
      </w:r>
      <w:r w:rsidR="005A2A30">
        <w:rPr>
          <w:rFonts w:cs="Times New Roman"/>
          <w:color w:val="000000" w:themeColor="text1"/>
          <w:sz w:val="20"/>
          <w:szCs w:val="20"/>
        </w:rPr>
        <w:t xml:space="preserve"> </w:t>
      </w:r>
      <w:r w:rsidR="009A6340" w:rsidRPr="00CA1E8A">
        <w:rPr>
          <w:rFonts w:cs="Times New Roman"/>
          <w:color w:val="000000" w:themeColor="text1"/>
          <w:sz w:val="20"/>
          <w:szCs w:val="20"/>
        </w:rPr>
        <w:t xml:space="preserve">bysme zas </w:t>
      </w:r>
      <w:r w:rsidR="005A2A30">
        <w:rPr>
          <w:rFonts w:cs="Times New Roman"/>
          <w:color w:val="000000" w:themeColor="text1"/>
          <w:sz w:val="20"/>
          <w:szCs w:val="20"/>
        </w:rPr>
        <w:t>nesměli</w:t>
      </w:r>
      <w:r w:rsidR="009A6340" w:rsidRPr="00CA1E8A">
        <w:rPr>
          <w:rFonts w:cs="Times New Roman"/>
          <w:color w:val="000000" w:themeColor="text1"/>
          <w:sz w:val="20"/>
          <w:szCs w:val="20"/>
        </w:rPr>
        <w:t xml:space="preserve"> hrát v lese, takže třeba na louce a tam by to šlo moc vidě</w:t>
      </w:r>
      <w:r w:rsidR="005A2A30">
        <w:rPr>
          <w:rFonts w:cs="Times New Roman"/>
          <w:color w:val="000000" w:themeColor="text1"/>
          <w:sz w:val="20"/>
          <w:szCs w:val="20"/>
        </w:rPr>
        <w:t>t</w:t>
      </w:r>
      <w:r w:rsidR="009A6340" w:rsidRPr="00CA1E8A">
        <w:rPr>
          <w:rFonts w:cs="Times New Roman"/>
          <w:color w:val="000000" w:themeColor="text1"/>
          <w:sz w:val="20"/>
          <w:szCs w:val="20"/>
        </w:rPr>
        <w:t xml:space="preserve">. Takže nevím. Nějak toto. </w:t>
      </w:r>
    </w:p>
    <w:p w14:paraId="25D5D43B" w14:textId="3F83819F" w:rsidR="009A6340"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9A6340" w:rsidRPr="00CA1E8A">
        <w:rPr>
          <w:rFonts w:cs="Times New Roman"/>
          <w:color w:val="000000" w:themeColor="text1"/>
          <w:sz w:val="20"/>
          <w:szCs w:val="20"/>
        </w:rPr>
        <w:t xml:space="preserve">Tak možná, kdybychom jako nepsali, tak </w:t>
      </w:r>
      <w:r w:rsidR="005A2A30">
        <w:rPr>
          <w:rFonts w:cs="Times New Roman"/>
          <w:color w:val="000000" w:themeColor="text1"/>
          <w:sz w:val="20"/>
          <w:szCs w:val="20"/>
        </w:rPr>
        <w:t xml:space="preserve">vlastně </w:t>
      </w:r>
      <w:r w:rsidR="009A6340" w:rsidRPr="00CA1E8A">
        <w:rPr>
          <w:rFonts w:cs="Times New Roman"/>
          <w:color w:val="000000" w:themeColor="text1"/>
          <w:sz w:val="20"/>
          <w:szCs w:val="20"/>
        </w:rPr>
        <w:t xml:space="preserve">nevadí, že je tma. Že bychom třeba jenom něco, nevím, se koukali, co v tom je. </w:t>
      </w:r>
    </w:p>
    <w:p w14:paraId="75D09987" w14:textId="3F62B51E" w:rsidR="009A6340"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5A2A30">
        <w:rPr>
          <w:rFonts w:cs="Times New Roman"/>
          <w:color w:val="000000" w:themeColor="text1"/>
          <w:sz w:val="20"/>
          <w:szCs w:val="20"/>
        </w:rPr>
        <w:t>No zále</w:t>
      </w:r>
      <w:r w:rsidR="009A6340" w:rsidRPr="00CA1E8A">
        <w:rPr>
          <w:rFonts w:cs="Times New Roman"/>
          <w:color w:val="000000" w:themeColor="text1"/>
          <w:sz w:val="20"/>
          <w:szCs w:val="20"/>
        </w:rPr>
        <w:t>ží, jelikož v tom lese e jako měla strach, že o něco zakopnu. To bylo</w:t>
      </w:r>
      <w:r w:rsidR="0029518C" w:rsidRPr="00CA1E8A">
        <w:rPr>
          <w:rFonts w:cs="Times New Roman"/>
          <w:color w:val="000000" w:themeColor="text1"/>
          <w:sz w:val="20"/>
          <w:szCs w:val="20"/>
        </w:rPr>
        <w:t xml:space="preserve"> nepříjemné docela, běhat přes to, z toh</w:t>
      </w:r>
      <w:r w:rsidR="005A2A30">
        <w:rPr>
          <w:rFonts w:cs="Times New Roman"/>
          <w:color w:val="000000" w:themeColor="text1"/>
          <w:sz w:val="20"/>
          <w:szCs w:val="20"/>
        </w:rPr>
        <w:t>o</w:t>
      </w:r>
      <w:r w:rsidR="0029518C" w:rsidRPr="00CA1E8A">
        <w:rPr>
          <w:rFonts w:cs="Times New Roman"/>
          <w:color w:val="000000" w:themeColor="text1"/>
          <w:sz w:val="20"/>
          <w:szCs w:val="20"/>
        </w:rPr>
        <w:t xml:space="preserve"> srázu. </w:t>
      </w:r>
    </w:p>
    <w:p w14:paraId="00593193" w14:textId="1CAF784B" w:rsidR="0029518C"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29518C" w:rsidRPr="00CA1E8A">
        <w:rPr>
          <w:rFonts w:cs="Times New Roman"/>
          <w:color w:val="000000" w:themeColor="text1"/>
          <w:sz w:val="20"/>
          <w:szCs w:val="20"/>
        </w:rPr>
        <w:t>Ale tak o tom jsou noční hry, že jo.</w:t>
      </w:r>
    </w:p>
    <w:p w14:paraId="229E9867" w14:textId="69D7D1D7" w:rsidR="00DA1E9F"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29518C" w:rsidRPr="00CA1E8A">
        <w:rPr>
          <w:rFonts w:cs="Times New Roman"/>
          <w:color w:val="000000" w:themeColor="text1"/>
          <w:sz w:val="20"/>
          <w:szCs w:val="20"/>
        </w:rPr>
        <w:t>Jak</w:t>
      </w:r>
      <w:r w:rsidR="005A2A30">
        <w:rPr>
          <w:rFonts w:cs="Times New Roman"/>
          <w:color w:val="000000" w:themeColor="text1"/>
          <w:sz w:val="20"/>
          <w:szCs w:val="20"/>
        </w:rPr>
        <w:t>o to jo no. Ve tmě jako chápej. K</w:t>
      </w:r>
      <w:r w:rsidR="002A3AA1" w:rsidRPr="00CA1E8A">
        <w:rPr>
          <w:rFonts w:cs="Times New Roman"/>
          <w:color w:val="000000" w:themeColor="text1"/>
          <w:sz w:val="20"/>
          <w:szCs w:val="20"/>
        </w:rPr>
        <w:t xml:space="preserve">dyž to by bylo úplně zajímavé někde jako na louce, že by to bylo fakt daleko od sebe. </w:t>
      </w:r>
      <w:r w:rsidR="005A2A30">
        <w:rPr>
          <w:rFonts w:cs="Times New Roman"/>
          <w:color w:val="000000" w:themeColor="text1"/>
          <w:sz w:val="20"/>
          <w:szCs w:val="20"/>
        </w:rPr>
        <w:t xml:space="preserve">Ty vogi. </w:t>
      </w:r>
      <w:r w:rsidR="002A3AA1" w:rsidRPr="00CA1E8A">
        <w:rPr>
          <w:rFonts w:cs="Times New Roman"/>
          <w:color w:val="000000" w:themeColor="text1"/>
          <w:sz w:val="20"/>
          <w:szCs w:val="20"/>
        </w:rPr>
        <w:t>A ty bys musela jakoby běžet</w:t>
      </w:r>
      <w:r w:rsidR="00DA1E9F" w:rsidRPr="00CA1E8A">
        <w:rPr>
          <w:rFonts w:cs="Times New Roman"/>
          <w:color w:val="000000" w:themeColor="text1"/>
          <w:sz w:val="20"/>
          <w:szCs w:val="20"/>
        </w:rPr>
        <w:t>. To by bylo husté. A pak by se ti přeplo na druhé straně</w:t>
      </w:r>
      <w:r w:rsidR="005A2A30">
        <w:rPr>
          <w:rFonts w:cs="Times New Roman"/>
          <w:color w:val="000000" w:themeColor="text1"/>
          <w:sz w:val="20"/>
          <w:szCs w:val="20"/>
        </w:rPr>
        <w:t xml:space="preserve"> a ty jako „Co?” Ta bys běžel tam a tam by se přeplo.</w:t>
      </w:r>
      <w:r w:rsidR="00DA1E9F" w:rsidRPr="00CA1E8A">
        <w:rPr>
          <w:rFonts w:cs="Times New Roman"/>
          <w:color w:val="000000" w:themeColor="text1"/>
          <w:sz w:val="20"/>
          <w:szCs w:val="20"/>
        </w:rPr>
        <w:t xml:space="preserve"> (</w:t>
      </w:r>
      <w:r w:rsidR="005A2A30">
        <w:rPr>
          <w:rFonts w:cs="Times New Roman"/>
          <w:color w:val="000000" w:themeColor="text1"/>
          <w:sz w:val="20"/>
          <w:szCs w:val="20"/>
        </w:rPr>
        <w:t>…</w:t>
      </w:r>
      <w:r w:rsidR="00DA1E9F" w:rsidRPr="00CA1E8A">
        <w:rPr>
          <w:rFonts w:cs="Times New Roman"/>
          <w:color w:val="000000" w:themeColor="text1"/>
          <w:sz w:val="20"/>
          <w:szCs w:val="20"/>
        </w:rPr>
        <w:t>)</w:t>
      </w:r>
    </w:p>
    <w:p w14:paraId="64675512" w14:textId="7913690D" w:rsidR="00DA1E9F"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5A2A30">
        <w:rPr>
          <w:rFonts w:cs="Times New Roman"/>
          <w:color w:val="000000" w:themeColor="text1"/>
          <w:sz w:val="20"/>
          <w:szCs w:val="20"/>
        </w:rPr>
        <w:t>M</w:t>
      </w:r>
      <w:r w:rsidR="00DA1E9F" w:rsidRPr="00CA1E8A">
        <w:rPr>
          <w:rFonts w:cs="Times New Roman"/>
          <w:color w:val="000000" w:themeColor="text1"/>
          <w:sz w:val="20"/>
          <w:szCs w:val="20"/>
        </w:rPr>
        <w:t>ě totiž ještě napadá myšlenka, j</w:t>
      </w:r>
      <w:r w:rsidR="005A2A30">
        <w:rPr>
          <w:rFonts w:cs="Times New Roman"/>
          <w:color w:val="000000" w:themeColor="text1"/>
          <w:sz w:val="20"/>
          <w:szCs w:val="20"/>
        </w:rPr>
        <w:t>á</w:t>
      </w:r>
      <w:r w:rsidR="00DA1E9F" w:rsidRPr="00CA1E8A">
        <w:rPr>
          <w:rFonts w:cs="Times New Roman"/>
          <w:color w:val="000000" w:themeColor="text1"/>
          <w:sz w:val="20"/>
          <w:szCs w:val="20"/>
        </w:rPr>
        <w:t xml:space="preserve"> jsem o jako s jednou skupinou hrála ve světle</w:t>
      </w:r>
      <w:r w:rsidR="005A2A30">
        <w:rPr>
          <w:rFonts w:cs="Times New Roman"/>
          <w:color w:val="000000" w:themeColor="text1"/>
          <w:sz w:val="20"/>
          <w:szCs w:val="20"/>
        </w:rPr>
        <w:t>,</w:t>
      </w:r>
      <w:r w:rsidR="00DA1E9F" w:rsidRPr="00CA1E8A">
        <w:rPr>
          <w:rFonts w:cs="Times New Roman"/>
          <w:color w:val="000000" w:themeColor="text1"/>
          <w:sz w:val="20"/>
          <w:szCs w:val="20"/>
        </w:rPr>
        <w:t xml:space="preserve"> a zase říkali, že je hrozná škoda, že to není ve tmě, protože neviděla</w:t>
      </w:r>
      <w:r w:rsidR="005A2A30">
        <w:rPr>
          <w:rFonts w:cs="Times New Roman"/>
          <w:color w:val="000000" w:themeColor="text1"/>
          <w:sz w:val="20"/>
          <w:szCs w:val="20"/>
        </w:rPr>
        <w:t>,</w:t>
      </w:r>
      <w:r w:rsidR="00DA1E9F" w:rsidRPr="00CA1E8A">
        <w:rPr>
          <w:rFonts w:cs="Times New Roman"/>
          <w:color w:val="000000" w:themeColor="text1"/>
          <w:sz w:val="20"/>
          <w:szCs w:val="20"/>
        </w:rPr>
        <w:t xml:space="preserve"> jak to svítí, že jo. </w:t>
      </w:r>
    </w:p>
    <w:p w14:paraId="333E475E" w14:textId="2A908995" w:rsidR="002425B1"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5A2A30">
        <w:rPr>
          <w:rFonts w:cs="Times New Roman"/>
          <w:color w:val="000000" w:themeColor="text1"/>
          <w:sz w:val="20"/>
          <w:szCs w:val="20"/>
        </w:rPr>
        <w:t>P</w:t>
      </w:r>
      <w:r w:rsidR="002425B1" w:rsidRPr="00CA1E8A">
        <w:rPr>
          <w:rFonts w:cs="Times New Roman"/>
          <w:color w:val="000000" w:themeColor="text1"/>
          <w:sz w:val="20"/>
          <w:szCs w:val="20"/>
        </w:rPr>
        <w:t>rávě</w:t>
      </w:r>
      <w:r w:rsidR="005A2A30">
        <w:rPr>
          <w:rFonts w:cs="Times New Roman"/>
          <w:color w:val="000000" w:themeColor="text1"/>
          <w:sz w:val="20"/>
          <w:szCs w:val="20"/>
        </w:rPr>
        <w:t>,</w:t>
      </w:r>
      <w:r w:rsidR="002425B1" w:rsidRPr="00CA1E8A">
        <w:rPr>
          <w:rFonts w:cs="Times New Roman"/>
          <w:color w:val="000000" w:themeColor="text1"/>
          <w:sz w:val="20"/>
          <w:szCs w:val="20"/>
        </w:rPr>
        <w:t xml:space="preserve"> že </w:t>
      </w:r>
      <w:r w:rsidR="005A2A30">
        <w:rPr>
          <w:rFonts w:cs="Times New Roman"/>
          <w:color w:val="000000" w:themeColor="text1"/>
          <w:sz w:val="20"/>
          <w:szCs w:val="20"/>
        </w:rPr>
        <w:t>t</w:t>
      </w:r>
      <w:r w:rsidR="002425B1" w:rsidRPr="00CA1E8A">
        <w:rPr>
          <w:rFonts w:cs="Times New Roman"/>
          <w:color w:val="000000" w:themeColor="text1"/>
          <w:sz w:val="20"/>
          <w:szCs w:val="20"/>
        </w:rPr>
        <w:t>o má větší efekt ty bedny.</w:t>
      </w:r>
    </w:p>
    <w:p w14:paraId="1503D466" w14:textId="05FAE70F" w:rsidR="002425B1"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5A2A30">
        <w:rPr>
          <w:rFonts w:cs="Times New Roman"/>
          <w:color w:val="000000" w:themeColor="text1"/>
          <w:sz w:val="20"/>
          <w:szCs w:val="20"/>
        </w:rPr>
        <w:t>A</w:t>
      </w:r>
      <w:r w:rsidR="002425B1" w:rsidRPr="00CA1E8A">
        <w:rPr>
          <w:rFonts w:cs="Times New Roman"/>
          <w:color w:val="000000" w:themeColor="text1"/>
          <w:sz w:val="20"/>
          <w:szCs w:val="20"/>
        </w:rPr>
        <w:t>le zase záleží n</w:t>
      </w:r>
      <w:r w:rsidR="005A2A30">
        <w:rPr>
          <w:rFonts w:cs="Times New Roman"/>
          <w:color w:val="000000" w:themeColor="text1"/>
          <w:sz w:val="20"/>
          <w:szCs w:val="20"/>
        </w:rPr>
        <w:t>a</w:t>
      </w:r>
      <w:r w:rsidR="002425B1" w:rsidRPr="00CA1E8A">
        <w:rPr>
          <w:rFonts w:cs="Times New Roman"/>
          <w:color w:val="000000" w:themeColor="text1"/>
          <w:sz w:val="20"/>
          <w:szCs w:val="20"/>
        </w:rPr>
        <w:t xml:space="preserve"> typu hry, jakože můžeš hrát jednu hru. </w:t>
      </w:r>
    </w:p>
    <w:p w14:paraId="6AEEFAD8" w14:textId="78872B4B" w:rsidR="00807FDF"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2425B1" w:rsidRPr="00CA1E8A">
        <w:rPr>
          <w:rFonts w:cs="Times New Roman"/>
          <w:color w:val="000000" w:themeColor="text1"/>
          <w:sz w:val="20"/>
          <w:szCs w:val="20"/>
        </w:rPr>
        <w:t>nebo třeba čelovky</w:t>
      </w:r>
      <w:r w:rsidR="00807FDF" w:rsidRPr="00CA1E8A">
        <w:rPr>
          <w:rFonts w:cs="Times New Roman"/>
          <w:color w:val="000000" w:themeColor="text1"/>
          <w:sz w:val="20"/>
          <w:szCs w:val="20"/>
        </w:rPr>
        <w:t>. Kdybys nám řekla, ať si vezmeme</w:t>
      </w:r>
      <w:r w:rsidR="00E341BD">
        <w:rPr>
          <w:rFonts w:cs="Times New Roman"/>
          <w:color w:val="000000" w:themeColor="text1"/>
          <w:sz w:val="20"/>
          <w:szCs w:val="20"/>
        </w:rPr>
        <w:t xml:space="preserve"> jako</w:t>
      </w:r>
      <w:r w:rsidR="00807FDF" w:rsidRPr="00CA1E8A">
        <w:rPr>
          <w:rFonts w:cs="Times New Roman"/>
          <w:color w:val="000000" w:themeColor="text1"/>
          <w:sz w:val="20"/>
          <w:szCs w:val="20"/>
        </w:rPr>
        <w:t xml:space="preserve"> světla. Mě to nenapadlo. Já jsem právě neměl</w:t>
      </w:r>
      <w:r w:rsidR="008914CF" w:rsidRPr="00CA1E8A">
        <w:rPr>
          <w:rFonts w:cs="Times New Roman"/>
          <w:color w:val="000000" w:themeColor="text1"/>
          <w:sz w:val="20"/>
          <w:szCs w:val="20"/>
        </w:rPr>
        <w:t xml:space="preserve"> a celkem mě</w:t>
      </w:r>
      <w:r w:rsidR="00E341BD">
        <w:rPr>
          <w:rFonts w:cs="Times New Roman"/>
          <w:color w:val="000000" w:themeColor="text1"/>
          <w:sz w:val="20"/>
          <w:szCs w:val="20"/>
        </w:rPr>
        <w:t xml:space="preserve">. Takže jako tak. </w:t>
      </w:r>
    </w:p>
    <w:p w14:paraId="052191B3" w14:textId="05DF916A" w:rsidR="007F6EF4"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E341BD">
        <w:rPr>
          <w:rFonts w:cs="Times New Roman"/>
          <w:color w:val="000000" w:themeColor="text1"/>
          <w:sz w:val="20"/>
          <w:szCs w:val="20"/>
        </w:rPr>
        <w:t>J</w:t>
      </w:r>
      <w:r w:rsidR="007F6EF4" w:rsidRPr="00CA1E8A">
        <w:rPr>
          <w:rFonts w:cs="Times New Roman"/>
          <w:color w:val="000000" w:themeColor="text1"/>
          <w:sz w:val="20"/>
          <w:szCs w:val="20"/>
        </w:rPr>
        <w:t>o</w:t>
      </w:r>
      <w:r w:rsidR="00E341BD">
        <w:rPr>
          <w:rFonts w:cs="Times New Roman"/>
          <w:color w:val="000000" w:themeColor="text1"/>
          <w:sz w:val="20"/>
          <w:szCs w:val="20"/>
        </w:rPr>
        <w:t>,</w:t>
      </w:r>
      <w:r w:rsidR="007F6EF4" w:rsidRPr="00CA1E8A">
        <w:rPr>
          <w:rFonts w:cs="Times New Roman"/>
          <w:color w:val="000000" w:themeColor="text1"/>
          <w:sz w:val="20"/>
          <w:szCs w:val="20"/>
        </w:rPr>
        <w:t xml:space="preserve"> jo</w:t>
      </w:r>
      <w:r w:rsidR="00E341BD">
        <w:rPr>
          <w:rFonts w:cs="Times New Roman"/>
          <w:color w:val="000000" w:themeColor="text1"/>
          <w:sz w:val="20"/>
          <w:szCs w:val="20"/>
        </w:rPr>
        <w:t>,</w:t>
      </w:r>
      <w:r w:rsidR="007F6EF4" w:rsidRPr="00CA1E8A">
        <w:rPr>
          <w:rFonts w:cs="Times New Roman"/>
          <w:color w:val="000000" w:themeColor="text1"/>
          <w:sz w:val="20"/>
          <w:szCs w:val="20"/>
        </w:rPr>
        <w:t xml:space="preserve"> chápu. </w:t>
      </w:r>
      <w:r w:rsidR="00E341BD">
        <w:rPr>
          <w:rFonts w:cs="Times New Roman"/>
          <w:color w:val="000000" w:themeColor="text1"/>
          <w:sz w:val="20"/>
          <w:szCs w:val="20"/>
        </w:rPr>
        <w:t>(…)</w:t>
      </w:r>
    </w:p>
    <w:p w14:paraId="58F3D7FB" w14:textId="36C12C19" w:rsidR="007F6EF4"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7F6EF4" w:rsidRPr="00CA1E8A">
        <w:rPr>
          <w:rFonts w:cs="Times New Roman"/>
          <w:color w:val="000000" w:themeColor="text1"/>
          <w:sz w:val="20"/>
          <w:szCs w:val="20"/>
        </w:rPr>
        <w:t xml:space="preserve">Mě jako </w:t>
      </w:r>
      <w:r w:rsidR="00E341BD">
        <w:rPr>
          <w:rFonts w:cs="Times New Roman"/>
          <w:color w:val="000000" w:themeColor="text1"/>
          <w:sz w:val="20"/>
          <w:szCs w:val="20"/>
        </w:rPr>
        <w:t>asi</w:t>
      </w:r>
      <w:r w:rsidR="007F6EF4" w:rsidRPr="00CA1E8A">
        <w:rPr>
          <w:rFonts w:cs="Times New Roman"/>
          <w:color w:val="000000" w:themeColor="text1"/>
          <w:sz w:val="20"/>
          <w:szCs w:val="20"/>
        </w:rPr>
        <w:t xml:space="preserve"> přijde, že </w:t>
      </w:r>
      <w:r w:rsidR="00E341BD">
        <w:rPr>
          <w:rFonts w:cs="Times New Roman"/>
          <w:color w:val="000000" w:themeColor="text1"/>
          <w:sz w:val="20"/>
          <w:szCs w:val="20"/>
        </w:rPr>
        <w:t xml:space="preserve">předtím, jak jsme jako sbírali ty </w:t>
      </w:r>
      <w:r w:rsidR="00EB737D" w:rsidRPr="00CA1E8A">
        <w:rPr>
          <w:rFonts w:cs="Times New Roman"/>
          <w:color w:val="000000" w:themeColor="text1"/>
          <w:sz w:val="20"/>
          <w:szCs w:val="20"/>
        </w:rPr>
        <w:t>plíšky, že tím, že jsme</w:t>
      </w:r>
      <w:r w:rsidR="00E341BD">
        <w:rPr>
          <w:rFonts w:cs="Times New Roman"/>
          <w:color w:val="000000" w:themeColor="text1"/>
          <w:sz w:val="20"/>
          <w:szCs w:val="20"/>
        </w:rPr>
        <w:t xml:space="preserve"> teď sbírali šifry a museli jsme</w:t>
      </w:r>
      <w:r w:rsidR="00EB737D" w:rsidRPr="00CA1E8A">
        <w:rPr>
          <w:rFonts w:cs="Times New Roman"/>
          <w:color w:val="000000" w:themeColor="text1"/>
          <w:sz w:val="20"/>
          <w:szCs w:val="20"/>
        </w:rPr>
        <w:t xml:space="preserve"> s tím ještě něco dělat, </w:t>
      </w:r>
      <w:r w:rsidR="00E341BD">
        <w:rPr>
          <w:rFonts w:cs="Times New Roman"/>
          <w:color w:val="000000" w:themeColor="text1"/>
          <w:sz w:val="20"/>
          <w:szCs w:val="20"/>
        </w:rPr>
        <w:t>že</w:t>
      </w:r>
      <w:r w:rsidR="00EB737D" w:rsidRPr="00CA1E8A">
        <w:rPr>
          <w:rFonts w:cs="Times New Roman"/>
          <w:color w:val="000000" w:themeColor="text1"/>
          <w:sz w:val="20"/>
          <w:szCs w:val="20"/>
        </w:rPr>
        <w:t xml:space="preserve"> to bylo jako lepší. Ž</w:t>
      </w:r>
      <w:r w:rsidR="00E341BD">
        <w:rPr>
          <w:rFonts w:cs="Times New Roman"/>
          <w:color w:val="000000" w:themeColor="text1"/>
          <w:sz w:val="20"/>
          <w:szCs w:val="20"/>
        </w:rPr>
        <w:t>e</w:t>
      </w:r>
      <w:r w:rsidR="00EB737D" w:rsidRPr="00CA1E8A">
        <w:rPr>
          <w:rFonts w:cs="Times New Roman"/>
          <w:color w:val="000000" w:themeColor="text1"/>
          <w:sz w:val="20"/>
          <w:szCs w:val="20"/>
        </w:rPr>
        <w:t xml:space="preserve"> jsme museli, </w:t>
      </w:r>
      <w:r w:rsidR="00E341BD">
        <w:rPr>
          <w:rFonts w:cs="Times New Roman"/>
          <w:color w:val="000000" w:themeColor="text1"/>
          <w:sz w:val="20"/>
          <w:szCs w:val="20"/>
        </w:rPr>
        <w:t>ž</w:t>
      </w:r>
      <w:r w:rsidR="00EB737D" w:rsidRPr="00CA1E8A">
        <w:rPr>
          <w:rFonts w:cs="Times New Roman"/>
          <w:color w:val="000000" w:themeColor="text1"/>
          <w:sz w:val="20"/>
          <w:szCs w:val="20"/>
        </w:rPr>
        <w:t>e to nebylo jako jenom o tom, že prostě otevře se ti to, vezmeš něco a odneseš to</w:t>
      </w:r>
      <w:r w:rsidR="00032857" w:rsidRPr="00CA1E8A">
        <w:rPr>
          <w:rFonts w:cs="Times New Roman"/>
          <w:color w:val="000000" w:themeColor="text1"/>
          <w:sz w:val="20"/>
          <w:szCs w:val="20"/>
        </w:rPr>
        <w:t xml:space="preserve"> prostě. </w:t>
      </w:r>
      <w:r w:rsidR="00E341BD">
        <w:rPr>
          <w:rFonts w:cs="Times New Roman"/>
          <w:color w:val="000000" w:themeColor="text1"/>
          <w:sz w:val="20"/>
          <w:szCs w:val="20"/>
        </w:rPr>
        <w:t xml:space="preserve">A že jsme fakt ještě museli, že do toho bylo zakomponováno </w:t>
      </w:r>
      <w:r w:rsidR="00032857" w:rsidRPr="00CA1E8A">
        <w:rPr>
          <w:rFonts w:cs="Times New Roman"/>
          <w:color w:val="000000" w:themeColor="text1"/>
          <w:sz w:val="20"/>
          <w:szCs w:val="20"/>
        </w:rPr>
        <w:t xml:space="preserve">ještě něco jiného, tak to </w:t>
      </w:r>
      <w:r w:rsidR="00E341BD">
        <w:rPr>
          <w:rFonts w:cs="Times New Roman"/>
          <w:color w:val="000000" w:themeColor="text1"/>
          <w:sz w:val="20"/>
          <w:szCs w:val="20"/>
        </w:rPr>
        <w:t>mě vlastně bavilo.</w:t>
      </w:r>
    </w:p>
    <w:p w14:paraId="5C21D3B9" w14:textId="1663E573" w:rsidR="00032857" w:rsidRPr="00CA1E8A" w:rsidRDefault="00E341BD" w:rsidP="00CA1E8A">
      <w:pPr>
        <w:spacing w:after="0" w:line="360" w:lineRule="auto"/>
        <w:rPr>
          <w:rFonts w:cs="Times New Roman"/>
          <w:color w:val="000000" w:themeColor="text1"/>
          <w:sz w:val="20"/>
          <w:szCs w:val="20"/>
        </w:rPr>
      </w:pPr>
      <w:r>
        <w:rPr>
          <w:rFonts w:cs="Times New Roman"/>
          <w:color w:val="000000" w:themeColor="text1"/>
          <w:sz w:val="20"/>
          <w:szCs w:val="20"/>
        </w:rPr>
        <w:t>J</w:t>
      </w:r>
      <w:r w:rsidR="00032857" w:rsidRPr="00CA1E8A">
        <w:rPr>
          <w:rFonts w:cs="Times New Roman"/>
          <w:color w:val="000000" w:themeColor="text1"/>
          <w:sz w:val="20"/>
          <w:szCs w:val="20"/>
        </w:rPr>
        <w:t xml:space="preserve">á jsem jenom chtěla říct ještě, jak se </w:t>
      </w:r>
      <w:r>
        <w:rPr>
          <w:rFonts w:cs="Times New Roman"/>
          <w:color w:val="000000" w:themeColor="text1"/>
          <w:sz w:val="20"/>
          <w:szCs w:val="20"/>
        </w:rPr>
        <w:t>vrátím</w:t>
      </w:r>
      <w:r w:rsidR="00032857" w:rsidRPr="00CA1E8A">
        <w:rPr>
          <w:rFonts w:cs="Times New Roman"/>
          <w:color w:val="000000" w:themeColor="text1"/>
          <w:sz w:val="20"/>
          <w:szCs w:val="20"/>
        </w:rPr>
        <w:t xml:space="preserve"> </w:t>
      </w:r>
      <w:r>
        <w:rPr>
          <w:rFonts w:cs="Times New Roman"/>
          <w:color w:val="000000" w:themeColor="text1"/>
          <w:sz w:val="20"/>
          <w:szCs w:val="20"/>
        </w:rPr>
        <w:t>v</w:t>
      </w:r>
      <w:r w:rsidR="00032857" w:rsidRPr="00CA1E8A">
        <w:rPr>
          <w:rFonts w:cs="Times New Roman"/>
          <w:color w:val="000000" w:themeColor="text1"/>
          <w:sz w:val="20"/>
          <w:szCs w:val="20"/>
        </w:rPr>
        <w:t>lastně k táboru, t</w:t>
      </w:r>
      <w:r w:rsidR="000B5B8C" w:rsidRPr="00CA1E8A">
        <w:rPr>
          <w:rFonts w:cs="Times New Roman"/>
          <w:color w:val="000000" w:themeColor="text1"/>
          <w:sz w:val="20"/>
          <w:szCs w:val="20"/>
        </w:rPr>
        <w:t xml:space="preserve">ak z těch </w:t>
      </w:r>
      <w:r>
        <w:rPr>
          <w:rFonts w:cs="Times New Roman"/>
          <w:color w:val="000000" w:themeColor="text1"/>
          <w:sz w:val="20"/>
          <w:szCs w:val="20"/>
        </w:rPr>
        <w:t xml:space="preserve">dvou </w:t>
      </w:r>
      <w:r w:rsidR="000B5B8C" w:rsidRPr="00CA1E8A">
        <w:rPr>
          <w:rFonts w:cs="Times New Roman"/>
          <w:color w:val="000000" w:themeColor="text1"/>
          <w:sz w:val="20"/>
          <w:szCs w:val="20"/>
        </w:rPr>
        <w:t xml:space="preserve">her, co jsem předtím </w:t>
      </w:r>
      <w:r>
        <w:rPr>
          <w:rFonts w:cs="Times New Roman"/>
          <w:color w:val="000000" w:themeColor="text1"/>
          <w:sz w:val="20"/>
          <w:szCs w:val="20"/>
        </w:rPr>
        <w:t>hráli, tak mě u</w:t>
      </w:r>
      <w:r w:rsidR="000B5B8C" w:rsidRPr="00CA1E8A">
        <w:rPr>
          <w:rFonts w:cs="Times New Roman"/>
          <w:color w:val="000000" w:themeColor="text1"/>
          <w:sz w:val="20"/>
          <w:szCs w:val="20"/>
        </w:rPr>
        <w:t>rčitě více bavila, jak jsme běhali s vedoucími. Ale tuto jsem si</w:t>
      </w:r>
      <w:r>
        <w:rPr>
          <w:rFonts w:cs="Times New Roman"/>
          <w:color w:val="000000" w:themeColor="text1"/>
          <w:sz w:val="20"/>
          <w:szCs w:val="20"/>
        </w:rPr>
        <w:t xml:space="preserve"> třeba</w:t>
      </w:r>
      <w:r w:rsidR="000B5B8C" w:rsidRPr="00CA1E8A">
        <w:rPr>
          <w:rFonts w:cs="Times New Roman"/>
          <w:color w:val="000000" w:themeColor="text1"/>
          <w:sz w:val="20"/>
          <w:szCs w:val="20"/>
        </w:rPr>
        <w:t xml:space="preserve"> užila právěže víc</w:t>
      </w:r>
      <w:r>
        <w:rPr>
          <w:rFonts w:cs="Times New Roman"/>
          <w:color w:val="000000" w:themeColor="text1"/>
          <w:sz w:val="20"/>
          <w:szCs w:val="20"/>
        </w:rPr>
        <w:t>e,</w:t>
      </w:r>
      <w:r w:rsidR="000B5B8C" w:rsidRPr="00CA1E8A">
        <w:rPr>
          <w:rFonts w:cs="Times New Roman"/>
          <w:color w:val="000000" w:themeColor="text1"/>
          <w:sz w:val="20"/>
          <w:szCs w:val="20"/>
        </w:rPr>
        <w:t xml:space="preserve"> než když jsme do těch krabic </w:t>
      </w:r>
      <w:r>
        <w:rPr>
          <w:rFonts w:cs="Times New Roman"/>
          <w:color w:val="000000" w:themeColor="text1"/>
          <w:sz w:val="20"/>
          <w:szCs w:val="20"/>
        </w:rPr>
        <w:t xml:space="preserve">jenom </w:t>
      </w:r>
      <w:r w:rsidR="000B5B8C" w:rsidRPr="00CA1E8A">
        <w:rPr>
          <w:rFonts w:cs="Times New Roman"/>
          <w:color w:val="000000" w:themeColor="text1"/>
          <w:sz w:val="20"/>
          <w:szCs w:val="20"/>
        </w:rPr>
        <w:t>chodili pro ty plíšky</w:t>
      </w:r>
      <w:r w:rsidR="00CC241E" w:rsidRPr="00CA1E8A">
        <w:rPr>
          <w:rFonts w:cs="Times New Roman"/>
          <w:color w:val="000000" w:themeColor="text1"/>
          <w:sz w:val="20"/>
          <w:szCs w:val="20"/>
        </w:rPr>
        <w:t>. To bylo jenom prostě pro plíšek, zpátky. Je to otevřené, není</w:t>
      </w:r>
      <w:r>
        <w:rPr>
          <w:rFonts w:cs="Times New Roman"/>
          <w:color w:val="000000" w:themeColor="text1"/>
          <w:sz w:val="20"/>
          <w:szCs w:val="20"/>
        </w:rPr>
        <w:t>. A</w:t>
      </w:r>
      <w:r w:rsidR="00CC241E" w:rsidRPr="00CA1E8A">
        <w:rPr>
          <w:rFonts w:cs="Times New Roman"/>
          <w:color w:val="000000" w:themeColor="text1"/>
          <w:sz w:val="20"/>
          <w:szCs w:val="20"/>
        </w:rPr>
        <w:t xml:space="preserve"> tady jak</w:t>
      </w:r>
      <w:r>
        <w:rPr>
          <w:rFonts w:cs="Times New Roman"/>
          <w:color w:val="000000" w:themeColor="text1"/>
          <w:sz w:val="20"/>
          <w:szCs w:val="20"/>
        </w:rPr>
        <w:t xml:space="preserve"> </w:t>
      </w:r>
      <w:r w:rsidR="00CC241E" w:rsidRPr="00CA1E8A">
        <w:rPr>
          <w:rFonts w:cs="Times New Roman"/>
          <w:color w:val="000000" w:themeColor="text1"/>
          <w:sz w:val="20"/>
          <w:szCs w:val="20"/>
        </w:rPr>
        <w:t>t</w:t>
      </w:r>
      <w:r>
        <w:rPr>
          <w:rFonts w:cs="Times New Roman"/>
          <w:color w:val="000000" w:themeColor="text1"/>
          <w:sz w:val="20"/>
          <w:szCs w:val="20"/>
        </w:rPr>
        <w:t>a</w:t>
      </w:r>
      <w:r w:rsidR="00CC241E" w:rsidRPr="00CA1E8A">
        <w:rPr>
          <w:rFonts w:cs="Times New Roman"/>
          <w:color w:val="000000" w:themeColor="text1"/>
          <w:sz w:val="20"/>
          <w:szCs w:val="20"/>
        </w:rPr>
        <w:t xml:space="preserve">m byla i ty šifry. Tak ty sice byly jednoduché, ale bylo to jako zajímavější. </w:t>
      </w:r>
    </w:p>
    <w:p w14:paraId="30B1C03D" w14:textId="46CA1919" w:rsidR="00CC241E" w:rsidRPr="00CA1E8A" w:rsidRDefault="00CC241E"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Já jsem chtěla říct, že tady, že to bylo super. Ale fakt jsme na to měli málo času</w:t>
      </w:r>
      <w:r w:rsidR="009327C1" w:rsidRPr="00CA1E8A">
        <w:rPr>
          <w:rFonts w:cs="Times New Roman"/>
          <w:color w:val="000000" w:themeColor="text1"/>
          <w:sz w:val="20"/>
          <w:szCs w:val="20"/>
        </w:rPr>
        <w:t xml:space="preserve"> a fakt, já jsem byla hrozně ve stresu, že </w:t>
      </w:r>
      <w:r w:rsidR="00E341BD">
        <w:rPr>
          <w:rFonts w:cs="Times New Roman"/>
          <w:color w:val="000000" w:themeColor="text1"/>
          <w:sz w:val="20"/>
          <w:szCs w:val="20"/>
        </w:rPr>
        <w:t>jsme to vla</w:t>
      </w:r>
      <w:r w:rsidR="009327C1" w:rsidRPr="00CA1E8A">
        <w:rPr>
          <w:rFonts w:cs="Times New Roman"/>
          <w:color w:val="000000" w:themeColor="text1"/>
          <w:sz w:val="20"/>
          <w:szCs w:val="20"/>
        </w:rPr>
        <w:t>stně n</w:t>
      </w:r>
      <w:r w:rsidR="00E341BD">
        <w:rPr>
          <w:rFonts w:cs="Times New Roman"/>
          <w:color w:val="000000" w:themeColor="text1"/>
          <w:sz w:val="20"/>
          <w:szCs w:val="20"/>
        </w:rPr>
        <w:t>e</w:t>
      </w:r>
      <w:r w:rsidR="009327C1" w:rsidRPr="00CA1E8A">
        <w:rPr>
          <w:rFonts w:cs="Times New Roman"/>
          <w:color w:val="000000" w:themeColor="text1"/>
          <w:sz w:val="20"/>
          <w:szCs w:val="20"/>
        </w:rPr>
        <w:t>zvládli a věděla jsem, že kdybychom na to měli času, tak jsme měli šanci i na ty další šifry. Takže jenom jakoby asi ten čas</w:t>
      </w:r>
      <w:r w:rsidR="00156187" w:rsidRPr="00CA1E8A">
        <w:rPr>
          <w:rFonts w:cs="Times New Roman"/>
          <w:color w:val="000000" w:themeColor="text1"/>
          <w:sz w:val="20"/>
          <w:szCs w:val="20"/>
        </w:rPr>
        <w:t>, a</w:t>
      </w:r>
      <w:r w:rsidR="00E341BD">
        <w:rPr>
          <w:rFonts w:cs="Times New Roman"/>
          <w:color w:val="000000" w:themeColor="text1"/>
          <w:sz w:val="20"/>
          <w:szCs w:val="20"/>
        </w:rPr>
        <w:t>le jako nevím, jestli b</w:t>
      </w:r>
      <w:r w:rsidR="00156187" w:rsidRPr="00CA1E8A">
        <w:rPr>
          <w:rFonts w:cs="Times New Roman"/>
          <w:color w:val="000000" w:themeColor="text1"/>
          <w:sz w:val="20"/>
          <w:szCs w:val="20"/>
        </w:rPr>
        <w:t>y</w:t>
      </w:r>
      <w:r w:rsidR="00E341BD">
        <w:rPr>
          <w:rFonts w:cs="Times New Roman"/>
          <w:color w:val="000000" w:themeColor="text1"/>
          <w:sz w:val="20"/>
          <w:szCs w:val="20"/>
        </w:rPr>
        <w:t>c</w:t>
      </w:r>
      <w:r w:rsidR="00156187" w:rsidRPr="00CA1E8A">
        <w:rPr>
          <w:rFonts w:cs="Times New Roman"/>
          <w:color w:val="000000" w:themeColor="text1"/>
          <w:sz w:val="20"/>
          <w:szCs w:val="20"/>
        </w:rPr>
        <w:t xml:space="preserve">h to udělala. </w:t>
      </w:r>
    </w:p>
    <w:p w14:paraId="4B6AAC87" w14:textId="25943836" w:rsidR="00156187"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lastRenderedPageBreak/>
        <w:t>Výzkumník:</w:t>
      </w:r>
      <w:r w:rsidRPr="00CA1E8A">
        <w:rPr>
          <w:rFonts w:cs="Times New Roman"/>
          <w:color w:val="000000" w:themeColor="text1"/>
          <w:sz w:val="20"/>
          <w:szCs w:val="20"/>
        </w:rPr>
        <w:t xml:space="preserve"> </w:t>
      </w:r>
      <w:r w:rsidR="00156187" w:rsidRPr="00CA1E8A">
        <w:rPr>
          <w:rFonts w:cs="Times New Roman"/>
          <w:color w:val="000000" w:themeColor="text1"/>
          <w:sz w:val="20"/>
          <w:szCs w:val="20"/>
        </w:rPr>
        <w:t>Jenže právě možná člověk, že fakt vlastně. První</w:t>
      </w:r>
      <w:r w:rsidR="002A00D1" w:rsidRPr="00CA1E8A">
        <w:rPr>
          <w:rFonts w:cs="Times New Roman"/>
          <w:color w:val="000000" w:themeColor="text1"/>
          <w:sz w:val="20"/>
          <w:szCs w:val="20"/>
        </w:rPr>
        <w:t xml:space="preserve"> skupina</w:t>
      </w:r>
      <w:r w:rsidR="00E341BD">
        <w:rPr>
          <w:rFonts w:cs="Times New Roman"/>
          <w:color w:val="000000" w:themeColor="text1"/>
          <w:sz w:val="20"/>
          <w:szCs w:val="20"/>
        </w:rPr>
        <w:t>, která to měla</w:t>
      </w:r>
      <w:r w:rsidR="002A00D1" w:rsidRPr="00CA1E8A">
        <w:rPr>
          <w:rFonts w:cs="Times New Roman"/>
          <w:color w:val="000000" w:themeColor="text1"/>
          <w:sz w:val="20"/>
          <w:szCs w:val="20"/>
        </w:rPr>
        <w:t xml:space="preserve"> už tam </w:t>
      </w:r>
      <w:r w:rsidR="00E341BD">
        <w:rPr>
          <w:rFonts w:cs="Times New Roman"/>
          <w:color w:val="000000" w:themeColor="text1"/>
          <w:sz w:val="20"/>
          <w:szCs w:val="20"/>
        </w:rPr>
        <w:t>20 minut jen seděla. Že je to.</w:t>
      </w:r>
    </w:p>
    <w:p w14:paraId="3C7770A5" w14:textId="6CD9B262" w:rsidR="002A00D1"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E341BD">
        <w:rPr>
          <w:rFonts w:cs="Times New Roman"/>
          <w:color w:val="000000" w:themeColor="text1"/>
          <w:sz w:val="20"/>
          <w:szCs w:val="20"/>
        </w:rPr>
        <w:t>J</w:t>
      </w:r>
      <w:r w:rsidR="002A00D1" w:rsidRPr="00CA1E8A">
        <w:rPr>
          <w:rFonts w:cs="Times New Roman"/>
          <w:color w:val="000000" w:themeColor="text1"/>
          <w:sz w:val="20"/>
          <w:szCs w:val="20"/>
        </w:rPr>
        <w:t>o</w:t>
      </w:r>
      <w:r w:rsidR="00E341BD">
        <w:rPr>
          <w:rFonts w:cs="Times New Roman"/>
          <w:color w:val="000000" w:themeColor="text1"/>
          <w:sz w:val="20"/>
          <w:szCs w:val="20"/>
        </w:rPr>
        <w:t>,</w:t>
      </w:r>
      <w:r w:rsidR="002A00D1" w:rsidRPr="00CA1E8A">
        <w:rPr>
          <w:rFonts w:cs="Times New Roman"/>
          <w:color w:val="000000" w:themeColor="text1"/>
          <w:sz w:val="20"/>
          <w:szCs w:val="20"/>
        </w:rPr>
        <w:t xml:space="preserve"> já vím.</w:t>
      </w:r>
      <w:r w:rsidR="0085555A" w:rsidRPr="00CA1E8A">
        <w:rPr>
          <w:rFonts w:cs="Times New Roman"/>
          <w:color w:val="000000" w:themeColor="text1"/>
          <w:sz w:val="20"/>
          <w:szCs w:val="20"/>
        </w:rPr>
        <w:t xml:space="preserve"> Já za to nemůžu.</w:t>
      </w:r>
      <w:r w:rsidR="001C70C1" w:rsidRPr="00CA1E8A">
        <w:rPr>
          <w:rFonts w:cs="Times New Roman"/>
          <w:color w:val="000000" w:themeColor="text1"/>
          <w:sz w:val="20"/>
          <w:szCs w:val="20"/>
        </w:rPr>
        <w:t xml:space="preserve"> A neporadili. </w:t>
      </w:r>
    </w:p>
    <w:p w14:paraId="52EEDE08" w14:textId="1F62D830" w:rsidR="001C70C1"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1C70C1" w:rsidRPr="00CA1E8A">
        <w:rPr>
          <w:rFonts w:cs="Times New Roman"/>
          <w:color w:val="000000" w:themeColor="text1"/>
          <w:sz w:val="20"/>
          <w:szCs w:val="20"/>
        </w:rPr>
        <w:t>Jako z</w:t>
      </w:r>
      <w:r w:rsidR="00E341BD">
        <w:rPr>
          <w:rFonts w:cs="Times New Roman"/>
          <w:color w:val="000000" w:themeColor="text1"/>
          <w:sz w:val="20"/>
          <w:szCs w:val="20"/>
        </w:rPr>
        <w:t>ále</w:t>
      </w:r>
      <w:r w:rsidR="005F502C" w:rsidRPr="00CA1E8A">
        <w:rPr>
          <w:rFonts w:cs="Times New Roman"/>
          <w:color w:val="000000" w:themeColor="text1"/>
          <w:sz w:val="20"/>
          <w:szCs w:val="20"/>
        </w:rPr>
        <w:t xml:space="preserve">ží, jako zase kdybych vám dala dlouhý </w:t>
      </w:r>
      <w:r w:rsidR="00E341BD">
        <w:rPr>
          <w:rFonts w:cs="Times New Roman"/>
          <w:color w:val="000000" w:themeColor="text1"/>
          <w:sz w:val="20"/>
          <w:szCs w:val="20"/>
        </w:rPr>
        <w:t>č</w:t>
      </w:r>
      <w:r w:rsidR="005F502C" w:rsidRPr="00CA1E8A">
        <w:rPr>
          <w:rFonts w:cs="Times New Roman"/>
          <w:color w:val="000000" w:themeColor="text1"/>
          <w:sz w:val="20"/>
          <w:szCs w:val="20"/>
        </w:rPr>
        <w:t>asový limit, tak se potom polovina nudí. Kdybych ho dala kratší. Jakože jo</w:t>
      </w:r>
      <w:r w:rsidR="00F57B39" w:rsidRPr="00CA1E8A">
        <w:rPr>
          <w:rFonts w:cs="Times New Roman"/>
          <w:color w:val="000000" w:themeColor="text1"/>
          <w:sz w:val="20"/>
          <w:szCs w:val="20"/>
        </w:rPr>
        <w:t>, ale chápu, že to jsou jenom jako.</w:t>
      </w:r>
    </w:p>
    <w:p w14:paraId="11B96416" w14:textId="752E7BEF" w:rsidR="00F57B39"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E341BD">
        <w:rPr>
          <w:rFonts w:cs="Times New Roman"/>
          <w:color w:val="000000" w:themeColor="text1"/>
          <w:sz w:val="20"/>
          <w:szCs w:val="20"/>
        </w:rPr>
        <w:t>No ale my jsme</w:t>
      </w:r>
      <w:r w:rsidR="00F57B39" w:rsidRPr="00CA1E8A">
        <w:rPr>
          <w:rFonts w:cs="Times New Roman"/>
          <w:color w:val="000000" w:themeColor="text1"/>
          <w:sz w:val="20"/>
          <w:szCs w:val="20"/>
        </w:rPr>
        <w:t xml:space="preserve"> byl limitováni, takže to bylo asi jako jedno, že jsi </w:t>
      </w:r>
      <w:r w:rsidR="00E341BD">
        <w:rPr>
          <w:rFonts w:cs="Times New Roman"/>
          <w:color w:val="000000" w:themeColor="text1"/>
          <w:sz w:val="20"/>
          <w:szCs w:val="20"/>
        </w:rPr>
        <w:t xml:space="preserve">to </w:t>
      </w:r>
      <w:r w:rsidR="00F57B39" w:rsidRPr="00CA1E8A">
        <w:rPr>
          <w:rFonts w:cs="Times New Roman"/>
          <w:color w:val="000000" w:themeColor="text1"/>
          <w:sz w:val="20"/>
          <w:szCs w:val="20"/>
        </w:rPr>
        <w:t>nemohla</w:t>
      </w:r>
      <w:r w:rsidR="00776A63" w:rsidRPr="00CA1E8A">
        <w:rPr>
          <w:rFonts w:cs="Times New Roman"/>
          <w:color w:val="000000" w:themeColor="text1"/>
          <w:sz w:val="20"/>
          <w:szCs w:val="20"/>
        </w:rPr>
        <w:t xml:space="preserve"> </w:t>
      </w:r>
      <w:r w:rsidR="00E341BD">
        <w:rPr>
          <w:rFonts w:cs="Times New Roman"/>
          <w:color w:val="000000" w:themeColor="text1"/>
          <w:sz w:val="20"/>
          <w:szCs w:val="20"/>
        </w:rPr>
        <w:t xml:space="preserve">moc </w:t>
      </w:r>
      <w:r w:rsidR="00776A63" w:rsidRPr="00CA1E8A">
        <w:rPr>
          <w:rFonts w:cs="Times New Roman"/>
          <w:color w:val="000000" w:themeColor="text1"/>
          <w:sz w:val="20"/>
          <w:szCs w:val="20"/>
        </w:rPr>
        <w:t xml:space="preserve">korigovat. </w:t>
      </w:r>
    </w:p>
    <w:p w14:paraId="397072F9" w14:textId="01C9E68E" w:rsidR="00776A63"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776A63" w:rsidRPr="00CA1E8A">
        <w:rPr>
          <w:rFonts w:cs="Times New Roman"/>
          <w:color w:val="000000" w:themeColor="text1"/>
          <w:sz w:val="20"/>
          <w:szCs w:val="20"/>
        </w:rPr>
        <w:t xml:space="preserve">Jo. Jako chápu, že tam potom jediný problém </w:t>
      </w:r>
      <w:r w:rsidR="00E341BD">
        <w:rPr>
          <w:rFonts w:cs="Times New Roman"/>
          <w:color w:val="000000" w:themeColor="text1"/>
          <w:sz w:val="20"/>
          <w:szCs w:val="20"/>
        </w:rPr>
        <w:t>vlastně byl, že jste čekali v té řadě</w:t>
      </w:r>
      <w:r w:rsidR="00D56A65" w:rsidRPr="00CA1E8A">
        <w:rPr>
          <w:rFonts w:cs="Times New Roman"/>
          <w:color w:val="000000" w:themeColor="text1"/>
          <w:sz w:val="20"/>
          <w:szCs w:val="20"/>
        </w:rPr>
        <w:t xml:space="preserve"> a už na to jako nebyl čas. Ale zase jako, já jsem vám</w:t>
      </w:r>
      <w:r w:rsidR="000F3B5E" w:rsidRPr="00CA1E8A">
        <w:rPr>
          <w:rFonts w:cs="Times New Roman"/>
          <w:color w:val="000000" w:themeColor="text1"/>
          <w:sz w:val="20"/>
          <w:szCs w:val="20"/>
        </w:rPr>
        <w:t xml:space="preserve"> </w:t>
      </w:r>
      <w:r w:rsidR="00D56A65" w:rsidRPr="00CA1E8A">
        <w:rPr>
          <w:rFonts w:cs="Times New Roman"/>
          <w:color w:val="000000" w:themeColor="text1"/>
          <w:sz w:val="20"/>
          <w:szCs w:val="20"/>
        </w:rPr>
        <w:t>taky prostě mohla říct „hele prostě konec, ne</w:t>
      </w:r>
      <w:r w:rsidR="001A0509" w:rsidRPr="00CA1E8A">
        <w:rPr>
          <w:rFonts w:cs="Times New Roman"/>
          <w:color w:val="000000" w:themeColor="text1"/>
          <w:sz w:val="20"/>
          <w:szCs w:val="20"/>
        </w:rPr>
        <w:t>s</w:t>
      </w:r>
      <w:r w:rsidR="00E341BD">
        <w:rPr>
          <w:rFonts w:cs="Times New Roman"/>
          <w:color w:val="000000" w:themeColor="text1"/>
          <w:sz w:val="20"/>
          <w:szCs w:val="20"/>
        </w:rPr>
        <w:t>tihli jste to naťukat, smůla”, J</w:t>
      </w:r>
      <w:r w:rsidR="00D56A65" w:rsidRPr="00CA1E8A">
        <w:rPr>
          <w:rFonts w:cs="Times New Roman"/>
          <w:color w:val="000000" w:themeColor="text1"/>
          <w:sz w:val="20"/>
          <w:szCs w:val="20"/>
        </w:rPr>
        <w:t>enom já jsem vás to chtěla nechat naťukat</w:t>
      </w:r>
      <w:r w:rsidR="00E341BD">
        <w:rPr>
          <w:rFonts w:cs="Times New Roman"/>
          <w:color w:val="000000" w:themeColor="text1"/>
          <w:sz w:val="20"/>
          <w:szCs w:val="20"/>
        </w:rPr>
        <w:t>,</w:t>
      </w:r>
      <w:r w:rsidR="0062189E" w:rsidRPr="00CA1E8A">
        <w:rPr>
          <w:rFonts w:cs="Times New Roman"/>
          <w:color w:val="000000" w:themeColor="text1"/>
          <w:sz w:val="20"/>
          <w:szCs w:val="20"/>
        </w:rPr>
        <w:t xml:space="preserve"> ať si to jako zkusíte. Ale zase je to prostě o tom</w:t>
      </w:r>
      <w:r w:rsidR="00E341BD">
        <w:rPr>
          <w:rFonts w:cs="Times New Roman"/>
          <w:color w:val="000000" w:themeColor="text1"/>
          <w:sz w:val="20"/>
          <w:szCs w:val="20"/>
        </w:rPr>
        <w:t>,</w:t>
      </w:r>
      <w:r w:rsidR="0062189E" w:rsidRPr="00CA1E8A">
        <w:rPr>
          <w:rFonts w:cs="Times New Roman"/>
          <w:color w:val="000000" w:themeColor="text1"/>
          <w:sz w:val="20"/>
          <w:szCs w:val="20"/>
        </w:rPr>
        <w:t xml:space="preserve"> jestli řeknu konec nebo ne. To je </w:t>
      </w:r>
      <w:r w:rsidR="00E341BD">
        <w:rPr>
          <w:rFonts w:cs="Times New Roman"/>
          <w:color w:val="000000" w:themeColor="text1"/>
          <w:sz w:val="20"/>
          <w:szCs w:val="20"/>
        </w:rPr>
        <w:t>asi</w:t>
      </w:r>
      <w:r w:rsidR="0062189E" w:rsidRPr="00CA1E8A">
        <w:rPr>
          <w:rFonts w:cs="Times New Roman"/>
          <w:color w:val="000000" w:themeColor="text1"/>
          <w:sz w:val="20"/>
          <w:szCs w:val="20"/>
        </w:rPr>
        <w:t xml:space="preserve"> všechno. To nejmenší. Možná se zeptám ještě holek, jestli někdo chce ještě tady něco říct? Jestli v</w:t>
      </w:r>
      <w:r w:rsidR="00E341BD">
        <w:rPr>
          <w:rFonts w:cs="Times New Roman"/>
          <w:color w:val="000000" w:themeColor="text1"/>
          <w:sz w:val="20"/>
          <w:szCs w:val="20"/>
        </w:rPr>
        <w:t>á</w:t>
      </w:r>
      <w:r w:rsidR="0062189E" w:rsidRPr="00CA1E8A">
        <w:rPr>
          <w:rFonts w:cs="Times New Roman"/>
          <w:color w:val="000000" w:themeColor="text1"/>
          <w:sz w:val="20"/>
          <w:szCs w:val="20"/>
        </w:rPr>
        <w:t>s něco napadá k tomu. Nechcete?</w:t>
      </w:r>
    </w:p>
    <w:p w14:paraId="6C55E654" w14:textId="66763DD1" w:rsidR="0062189E"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2189E" w:rsidRPr="00CA1E8A">
        <w:rPr>
          <w:rFonts w:cs="Times New Roman"/>
          <w:color w:val="000000" w:themeColor="text1"/>
          <w:sz w:val="20"/>
          <w:szCs w:val="20"/>
        </w:rPr>
        <w:t>No tak mě se třeba líbil</w:t>
      </w:r>
      <w:r w:rsidR="00E341BD">
        <w:rPr>
          <w:rFonts w:cs="Times New Roman"/>
          <w:color w:val="000000" w:themeColor="text1"/>
          <w:sz w:val="20"/>
          <w:szCs w:val="20"/>
        </w:rPr>
        <w:t>o</w:t>
      </w:r>
      <w:r w:rsidR="006A4C03" w:rsidRPr="00CA1E8A">
        <w:rPr>
          <w:rFonts w:cs="Times New Roman"/>
          <w:color w:val="000000" w:themeColor="text1"/>
          <w:sz w:val="20"/>
          <w:szCs w:val="20"/>
        </w:rPr>
        <w:t>, líbil ten začátek. Právě</w:t>
      </w:r>
      <w:r w:rsidR="00E341BD">
        <w:rPr>
          <w:rFonts w:cs="Times New Roman"/>
          <w:color w:val="000000" w:themeColor="text1"/>
          <w:sz w:val="20"/>
          <w:szCs w:val="20"/>
        </w:rPr>
        <w:t>že</w:t>
      </w:r>
      <w:r w:rsidR="006A4C03" w:rsidRPr="00CA1E8A">
        <w:rPr>
          <w:rFonts w:cs="Times New Roman"/>
          <w:color w:val="000000" w:themeColor="text1"/>
          <w:sz w:val="20"/>
          <w:szCs w:val="20"/>
        </w:rPr>
        <w:t xml:space="preserve"> takové to jakože woooow, jako</w:t>
      </w:r>
      <w:r w:rsidR="00E341BD">
        <w:rPr>
          <w:rFonts w:cs="Times New Roman"/>
          <w:color w:val="000000" w:themeColor="text1"/>
          <w:sz w:val="20"/>
          <w:szCs w:val="20"/>
        </w:rPr>
        <w:t>že krabičky, jako něco nového. A</w:t>
      </w:r>
      <w:r w:rsidR="006A4C03" w:rsidRPr="00CA1E8A">
        <w:rPr>
          <w:rFonts w:cs="Times New Roman"/>
          <w:color w:val="000000" w:themeColor="text1"/>
          <w:sz w:val="20"/>
          <w:szCs w:val="20"/>
        </w:rPr>
        <w:t>le zas</w:t>
      </w:r>
      <w:r w:rsidR="00E341BD">
        <w:rPr>
          <w:rFonts w:cs="Times New Roman"/>
          <w:color w:val="000000" w:themeColor="text1"/>
          <w:sz w:val="20"/>
          <w:szCs w:val="20"/>
        </w:rPr>
        <w:t>e</w:t>
      </w:r>
      <w:r w:rsidR="006A4C03" w:rsidRPr="00CA1E8A">
        <w:rPr>
          <w:rFonts w:cs="Times New Roman"/>
          <w:color w:val="000000" w:themeColor="text1"/>
          <w:sz w:val="20"/>
          <w:szCs w:val="20"/>
        </w:rPr>
        <w:t xml:space="preserve"> potom v</w:t>
      </w:r>
      <w:r w:rsidR="004F6DDE" w:rsidRPr="00CA1E8A">
        <w:rPr>
          <w:rFonts w:cs="Times New Roman"/>
          <w:color w:val="000000" w:themeColor="text1"/>
          <w:sz w:val="20"/>
          <w:szCs w:val="20"/>
        </w:rPr>
        <w:t> </w:t>
      </w:r>
      <w:r w:rsidR="006A4C03" w:rsidRPr="00CA1E8A">
        <w:rPr>
          <w:rFonts w:cs="Times New Roman"/>
          <w:color w:val="000000" w:themeColor="text1"/>
          <w:sz w:val="20"/>
          <w:szCs w:val="20"/>
        </w:rPr>
        <w:t>průběhu</w:t>
      </w:r>
      <w:r w:rsidR="004F6DDE" w:rsidRPr="00CA1E8A">
        <w:rPr>
          <w:rFonts w:cs="Times New Roman"/>
          <w:color w:val="000000" w:themeColor="text1"/>
          <w:sz w:val="20"/>
          <w:szCs w:val="20"/>
        </w:rPr>
        <w:t xml:space="preserve"> té hry, tak ke konci už to bylo takové, že se furt dělalo v podstatě to samé a ty zajímavosti byly prostě ty šifry. Takže jako</w:t>
      </w:r>
      <w:r w:rsidR="00E341BD">
        <w:rPr>
          <w:rFonts w:cs="Times New Roman"/>
          <w:color w:val="000000" w:themeColor="text1"/>
          <w:sz w:val="20"/>
          <w:szCs w:val="20"/>
        </w:rPr>
        <w:t>,</w:t>
      </w:r>
      <w:r w:rsidR="004F6DDE" w:rsidRPr="00CA1E8A">
        <w:rPr>
          <w:rFonts w:cs="Times New Roman"/>
          <w:color w:val="000000" w:themeColor="text1"/>
          <w:sz w:val="20"/>
          <w:szCs w:val="20"/>
        </w:rPr>
        <w:t xml:space="preserve"> m</w:t>
      </w:r>
      <w:r w:rsidR="00E341BD">
        <w:rPr>
          <w:rFonts w:cs="Times New Roman"/>
          <w:color w:val="000000" w:themeColor="text1"/>
          <w:sz w:val="20"/>
          <w:szCs w:val="20"/>
        </w:rPr>
        <w:t>i se to líbilo, ale zase nevím n</w:t>
      </w:r>
      <w:r w:rsidR="004F6DDE" w:rsidRPr="00CA1E8A">
        <w:rPr>
          <w:rFonts w:cs="Times New Roman"/>
          <w:color w:val="000000" w:themeColor="text1"/>
          <w:sz w:val="20"/>
          <w:szCs w:val="20"/>
        </w:rPr>
        <w:t xml:space="preserve">o, že, jakože kdyby to třeba bylo na dýl, tak třeba vím, že by </w:t>
      </w:r>
      <w:r w:rsidR="00E341BD">
        <w:rPr>
          <w:rFonts w:cs="Times New Roman"/>
          <w:color w:val="000000" w:themeColor="text1"/>
          <w:sz w:val="20"/>
          <w:szCs w:val="20"/>
        </w:rPr>
        <w:t xml:space="preserve">mě </w:t>
      </w:r>
      <w:r w:rsidR="004F6DDE" w:rsidRPr="00CA1E8A">
        <w:rPr>
          <w:rFonts w:cs="Times New Roman"/>
          <w:color w:val="000000" w:themeColor="text1"/>
          <w:sz w:val="20"/>
          <w:szCs w:val="20"/>
        </w:rPr>
        <w:t>to jako už fakt jako nebavilo. Prostě v té druhé</w:t>
      </w:r>
      <w:r w:rsidR="00E341BD">
        <w:rPr>
          <w:rFonts w:cs="Times New Roman"/>
          <w:color w:val="000000" w:themeColor="text1"/>
          <w:sz w:val="20"/>
          <w:szCs w:val="20"/>
        </w:rPr>
        <w:t xml:space="preserve"> </w:t>
      </w:r>
      <w:r w:rsidR="004F6DDE" w:rsidRPr="00CA1E8A">
        <w:rPr>
          <w:rFonts w:cs="Times New Roman"/>
          <w:color w:val="000000" w:themeColor="text1"/>
          <w:sz w:val="20"/>
          <w:szCs w:val="20"/>
        </w:rPr>
        <w:t xml:space="preserve">půlce toho hraní, že bych byla už taková, že je to furt to samé. </w:t>
      </w:r>
    </w:p>
    <w:p w14:paraId="25CD3E41" w14:textId="02177ED5" w:rsidR="004F6DDE"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4F6DDE" w:rsidRPr="00CA1E8A">
        <w:rPr>
          <w:rFonts w:cs="Times New Roman"/>
          <w:color w:val="000000" w:themeColor="text1"/>
          <w:sz w:val="20"/>
          <w:szCs w:val="20"/>
        </w:rPr>
        <w:t>Super, Dík</w:t>
      </w:r>
      <w:r w:rsidR="004F6DDE" w:rsidRPr="00CA1E8A">
        <w:rPr>
          <w:rFonts w:cs="Times New Roman"/>
          <w:color w:val="000000" w:themeColor="text1"/>
          <w:sz w:val="20"/>
          <w:szCs w:val="20"/>
        </w:rPr>
        <w:tab/>
      </w:r>
    </w:p>
    <w:p w14:paraId="6317AABF" w14:textId="4153D4C6" w:rsidR="0015765A"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E341BD">
        <w:rPr>
          <w:rFonts w:cs="Times New Roman"/>
          <w:color w:val="000000" w:themeColor="text1"/>
          <w:sz w:val="20"/>
          <w:szCs w:val="20"/>
        </w:rPr>
        <w:t>Jenom</w:t>
      </w:r>
      <w:r w:rsidR="00920086" w:rsidRPr="00CA1E8A">
        <w:rPr>
          <w:rFonts w:cs="Times New Roman"/>
          <w:color w:val="000000" w:themeColor="text1"/>
          <w:sz w:val="20"/>
          <w:szCs w:val="20"/>
        </w:rPr>
        <w:t xml:space="preserve"> ještě, že jakože je </w:t>
      </w:r>
      <w:r w:rsidR="00E341BD">
        <w:rPr>
          <w:rFonts w:cs="Times New Roman"/>
          <w:color w:val="000000" w:themeColor="text1"/>
          <w:sz w:val="20"/>
          <w:szCs w:val="20"/>
        </w:rPr>
        <w:t xml:space="preserve">to </w:t>
      </w:r>
      <w:r w:rsidR="00920086" w:rsidRPr="00CA1E8A">
        <w:rPr>
          <w:rFonts w:cs="Times New Roman"/>
          <w:color w:val="000000" w:themeColor="text1"/>
          <w:sz w:val="20"/>
          <w:szCs w:val="20"/>
        </w:rPr>
        <w:t>těžké najít to, proč by mě jakože mě to mělo bavit</w:t>
      </w:r>
      <w:r w:rsidR="00E341BD">
        <w:rPr>
          <w:rFonts w:cs="Times New Roman"/>
          <w:color w:val="000000" w:themeColor="text1"/>
          <w:sz w:val="20"/>
          <w:szCs w:val="20"/>
        </w:rPr>
        <w:t>,</w:t>
      </w:r>
      <w:r w:rsidR="00920086" w:rsidRPr="00CA1E8A">
        <w:rPr>
          <w:rFonts w:cs="Times New Roman"/>
          <w:color w:val="000000" w:themeColor="text1"/>
          <w:sz w:val="20"/>
          <w:szCs w:val="20"/>
        </w:rPr>
        <w:t xml:space="preserve"> a já si mys</w:t>
      </w:r>
      <w:r w:rsidR="00E341BD">
        <w:rPr>
          <w:rFonts w:cs="Times New Roman"/>
          <w:color w:val="000000" w:themeColor="text1"/>
          <w:sz w:val="20"/>
          <w:szCs w:val="20"/>
        </w:rPr>
        <w:t>l</w:t>
      </w:r>
      <w:r w:rsidR="00920086" w:rsidRPr="00CA1E8A">
        <w:rPr>
          <w:rFonts w:cs="Times New Roman"/>
          <w:color w:val="000000" w:themeColor="text1"/>
          <w:sz w:val="20"/>
          <w:szCs w:val="20"/>
        </w:rPr>
        <w:t xml:space="preserve">ím, </w:t>
      </w:r>
      <w:r w:rsidR="00E341BD">
        <w:rPr>
          <w:rFonts w:cs="Times New Roman"/>
          <w:color w:val="000000" w:themeColor="text1"/>
          <w:sz w:val="20"/>
          <w:szCs w:val="20"/>
        </w:rPr>
        <w:t>ž</w:t>
      </w:r>
      <w:r w:rsidR="00920086" w:rsidRPr="00CA1E8A">
        <w:rPr>
          <w:rFonts w:cs="Times New Roman"/>
          <w:color w:val="000000" w:themeColor="text1"/>
          <w:sz w:val="20"/>
          <w:szCs w:val="20"/>
        </w:rPr>
        <w:t>e by mě to bavilo více jako v</w:t>
      </w:r>
      <w:r w:rsidR="0079062B" w:rsidRPr="00CA1E8A">
        <w:rPr>
          <w:rFonts w:cs="Times New Roman"/>
          <w:color w:val="000000" w:themeColor="text1"/>
          <w:sz w:val="20"/>
          <w:szCs w:val="20"/>
        </w:rPr>
        <w:t> </w:t>
      </w:r>
      <w:r w:rsidR="00920086" w:rsidRPr="00CA1E8A">
        <w:rPr>
          <w:rFonts w:cs="Times New Roman"/>
          <w:color w:val="000000" w:themeColor="text1"/>
          <w:sz w:val="20"/>
          <w:szCs w:val="20"/>
        </w:rPr>
        <w:t>týmu</w:t>
      </w:r>
      <w:r w:rsidR="0079062B" w:rsidRPr="00CA1E8A">
        <w:rPr>
          <w:rFonts w:cs="Times New Roman"/>
          <w:color w:val="000000" w:themeColor="text1"/>
          <w:sz w:val="20"/>
          <w:szCs w:val="20"/>
        </w:rPr>
        <w:t>. Chápeš, že je to</w:t>
      </w:r>
      <w:r w:rsidR="00E341BD">
        <w:rPr>
          <w:rFonts w:cs="Times New Roman"/>
          <w:color w:val="000000" w:themeColor="text1"/>
          <w:sz w:val="20"/>
          <w:szCs w:val="20"/>
        </w:rPr>
        <w:t xml:space="preserve"> </w:t>
      </w:r>
      <w:r w:rsidR="0079062B" w:rsidRPr="00CA1E8A">
        <w:rPr>
          <w:rFonts w:cs="Times New Roman"/>
          <w:color w:val="000000" w:themeColor="text1"/>
          <w:sz w:val="20"/>
          <w:szCs w:val="20"/>
        </w:rPr>
        <w:t xml:space="preserve">takový </w:t>
      </w:r>
      <w:r w:rsidR="00E341BD">
        <w:rPr>
          <w:rFonts w:cs="Times New Roman"/>
          <w:color w:val="000000" w:themeColor="text1"/>
          <w:sz w:val="20"/>
          <w:szCs w:val="20"/>
        </w:rPr>
        <w:t>jakoby, já vím ž v té</w:t>
      </w:r>
      <w:r w:rsidR="0079062B" w:rsidRPr="00CA1E8A">
        <w:rPr>
          <w:rFonts w:cs="Times New Roman"/>
          <w:color w:val="000000" w:themeColor="text1"/>
          <w:sz w:val="20"/>
          <w:szCs w:val="20"/>
        </w:rPr>
        <w:t xml:space="preserve"> dvojičce je to tako</w:t>
      </w:r>
      <w:r w:rsidR="00E341BD">
        <w:rPr>
          <w:rFonts w:cs="Times New Roman"/>
          <w:color w:val="000000" w:themeColor="text1"/>
          <w:sz w:val="20"/>
          <w:szCs w:val="20"/>
        </w:rPr>
        <w:t xml:space="preserve">vé, že jako </w:t>
      </w:r>
      <w:r w:rsidR="0079062B" w:rsidRPr="00CA1E8A">
        <w:rPr>
          <w:rFonts w:cs="Times New Roman"/>
          <w:color w:val="000000" w:themeColor="text1"/>
          <w:sz w:val="20"/>
          <w:szCs w:val="20"/>
        </w:rPr>
        <w:t>víc</w:t>
      </w:r>
      <w:r w:rsidR="00E341BD">
        <w:rPr>
          <w:rFonts w:cs="Times New Roman"/>
          <w:color w:val="000000" w:themeColor="text1"/>
          <w:sz w:val="20"/>
          <w:szCs w:val="20"/>
        </w:rPr>
        <w:t>e</w:t>
      </w:r>
      <w:r w:rsidR="0079062B" w:rsidRPr="00CA1E8A">
        <w:rPr>
          <w:rFonts w:cs="Times New Roman"/>
          <w:color w:val="000000" w:themeColor="text1"/>
          <w:sz w:val="20"/>
          <w:szCs w:val="20"/>
        </w:rPr>
        <w:t xml:space="preserve"> běháš a víc nad tím třeba přemýšlíš, jenže</w:t>
      </w:r>
      <w:r w:rsidR="00FF22F6" w:rsidRPr="00CA1E8A">
        <w:rPr>
          <w:rFonts w:cs="Times New Roman"/>
          <w:color w:val="000000" w:themeColor="text1"/>
          <w:sz w:val="20"/>
          <w:szCs w:val="20"/>
        </w:rPr>
        <w:t xml:space="preserve"> ono by to by</w:t>
      </w:r>
      <w:r w:rsidR="00E341BD">
        <w:rPr>
          <w:rFonts w:cs="Times New Roman"/>
          <w:color w:val="000000" w:themeColor="text1"/>
          <w:sz w:val="20"/>
          <w:szCs w:val="20"/>
        </w:rPr>
        <w:t>lo takový větší hipe. Že by mi to vlastně ani nevadilo</w:t>
      </w:r>
      <w:r w:rsidR="00FF22F6" w:rsidRPr="00CA1E8A">
        <w:rPr>
          <w:rFonts w:cs="Times New Roman"/>
          <w:color w:val="000000" w:themeColor="text1"/>
          <w:sz w:val="20"/>
          <w:szCs w:val="20"/>
        </w:rPr>
        <w:t>,</w:t>
      </w:r>
      <w:r w:rsidR="00E341BD">
        <w:rPr>
          <w:rFonts w:cs="Times New Roman"/>
          <w:color w:val="000000" w:themeColor="text1"/>
          <w:sz w:val="20"/>
          <w:szCs w:val="20"/>
        </w:rPr>
        <w:t xml:space="preserve"> </w:t>
      </w:r>
      <w:r w:rsidR="00FF22F6" w:rsidRPr="00CA1E8A">
        <w:rPr>
          <w:rFonts w:cs="Times New Roman"/>
          <w:color w:val="000000" w:themeColor="text1"/>
          <w:sz w:val="20"/>
          <w:szCs w:val="20"/>
        </w:rPr>
        <w:t>že by</w:t>
      </w:r>
      <w:r w:rsidR="00E341BD">
        <w:rPr>
          <w:rFonts w:cs="Times New Roman"/>
          <w:color w:val="000000" w:themeColor="text1"/>
          <w:sz w:val="20"/>
          <w:szCs w:val="20"/>
        </w:rPr>
        <w:t>sme to</w:t>
      </w:r>
      <w:r w:rsidR="00FF22F6" w:rsidRPr="00CA1E8A">
        <w:rPr>
          <w:rFonts w:cs="Times New Roman"/>
          <w:color w:val="000000" w:themeColor="text1"/>
          <w:sz w:val="20"/>
          <w:szCs w:val="20"/>
        </w:rPr>
        <w:t xml:space="preserve"> jako posrali. Nebo jako my jsme to neposrali. Ale jakože</w:t>
      </w:r>
      <w:r w:rsidR="00E341BD">
        <w:rPr>
          <w:rFonts w:cs="Times New Roman"/>
          <w:color w:val="000000" w:themeColor="text1"/>
          <w:sz w:val="20"/>
          <w:szCs w:val="20"/>
        </w:rPr>
        <w:t xml:space="preserve"> prostě</w:t>
      </w:r>
      <w:r w:rsidR="00FF22F6" w:rsidRPr="00CA1E8A">
        <w:rPr>
          <w:rFonts w:cs="Times New Roman"/>
          <w:color w:val="000000" w:themeColor="text1"/>
          <w:sz w:val="20"/>
          <w:szCs w:val="20"/>
        </w:rPr>
        <w:t xml:space="preserve"> nám to nevyšlo, ale jak jsme prostě hráli jakoby na těch velkých. Tak </w:t>
      </w:r>
      <w:r w:rsidR="00E341BD">
        <w:rPr>
          <w:rFonts w:cs="Times New Roman"/>
          <w:color w:val="000000" w:themeColor="text1"/>
          <w:sz w:val="20"/>
          <w:szCs w:val="20"/>
        </w:rPr>
        <w:t>to</w:t>
      </w:r>
      <w:r w:rsidR="00FF22F6" w:rsidRPr="00CA1E8A">
        <w:rPr>
          <w:rFonts w:cs="Times New Roman"/>
          <w:color w:val="000000" w:themeColor="text1"/>
          <w:sz w:val="20"/>
          <w:szCs w:val="20"/>
        </w:rPr>
        <w:t xml:space="preserve"> prostě </w:t>
      </w:r>
      <w:r w:rsidR="00E341BD">
        <w:rPr>
          <w:rFonts w:cs="Times New Roman"/>
          <w:color w:val="000000" w:themeColor="text1"/>
          <w:sz w:val="20"/>
          <w:szCs w:val="20"/>
        </w:rPr>
        <w:t xml:space="preserve">jsme </w:t>
      </w:r>
      <w:r w:rsidR="00FF22F6" w:rsidRPr="00CA1E8A">
        <w:rPr>
          <w:rFonts w:cs="Times New Roman"/>
          <w:color w:val="000000" w:themeColor="text1"/>
          <w:sz w:val="20"/>
          <w:szCs w:val="20"/>
        </w:rPr>
        <w:t>byli v</w:t>
      </w:r>
      <w:r w:rsidR="00474C20" w:rsidRPr="00CA1E8A">
        <w:rPr>
          <w:rFonts w:cs="Times New Roman"/>
          <w:color w:val="000000" w:themeColor="text1"/>
          <w:sz w:val="20"/>
          <w:szCs w:val="20"/>
        </w:rPr>
        <w:t xml:space="preserve"> tom </w:t>
      </w:r>
      <w:r w:rsidR="00FF22F6" w:rsidRPr="00CA1E8A">
        <w:rPr>
          <w:rFonts w:cs="Times New Roman"/>
          <w:color w:val="000000" w:themeColor="text1"/>
          <w:sz w:val="20"/>
          <w:szCs w:val="20"/>
        </w:rPr>
        <w:t>týmu</w:t>
      </w:r>
      <w:r w:rsidR="00E341BD">
        <w:rPr>
          <w:rFonts w:cs="Times New Roman"/>
          <w:color w:val="000000" w:themeColor="text1"/>
          <w:sz w:val="20"/>
          <w:szCs w:val="20"/>
        </w:rPr>
        <w:t xml:space="preserve"> a</w:t>
      </w:r>
      <w:r w:rsidR="00474C20" w:rsidRPr="00CA1E8A">
        <w:rPr>
          <w:rFonts w:cs="Times New Roman"/>
          <w:color w:val="000000" w:themeColor="text1"/>
          <w:sz w:val="20"/>
          <w:szCs w:val="20"/>
        </w:rPr>
        <w:t xml:space="preserve"> bylo to prostě jakože „ježiš, tam je barva, tam, tam, tam” a bylo to</w:t>
      </w:r>
      <w:r w:rsidR="00CB3D5C">
        <w:rPr>
          <w:rFonts w:cs="Times New Roman"/>
          <w:color w:val="000000" w:themeColor="text1"/>
          <w:sz w:val="20"/>
          <w:szCs w:val="20"/>
        </w:rPr>
        <w:t>,</w:t>
      </w:r>
      <w:r w:rsidR="00474C20" w:rsidRPr="00CA1E8A">
        <w:rPr>
          <w:rFonts w:cs="Times New Roman"/>
          <w:color w:val="000000" w:themeColor="text1"/>
          <w:sz w:val="20"/>
          <w:szCs w:val="20"/>
        </w:rPr>
        <w:t xml:space="preserve"> jakože </w:t>
      </w:r>
      <w:r w:rsidR="00732426" w:rsidRPr="00CA1E8A">
        <w:rPr>
          <w:rFonts w:cs="Times New Roman"/>
          <w:color w:val="000000" w:themeColor="text1"/>
          <w:sz w:val="20"/>
          <w:szCs w:val="20"/>
        </w:rPr>
        <w:t xml:space="preserve">to byla jako větší prdel. Když to tak řeknu, jakože chápeš. Takže </w:t>
      </w:r>
      <w:r w:rsidR="00E341BD">
        <w:rPr>
          <w:rFonts w:cs="Times New Roman"/>
          <w:color w:val="000000" w:themeColor="text1"/>
          <w:sz w:val="20"/>
          <w:szCs w:val="20"/>
        </w:rPr>
        <w:t>t</w:t>
      </w:r>
      <w:r w:rsidR="00732426" w:rsidRPr="00CA1E8A">
        <w:rPr>
          <w:rFonts w:cs="Times New Roman"/>
          <w:color w:val="000000" w:themeColor="text1"/>
          <w:sz w:val="20"/>
          <w:szCs w:val="20"/>
        </w:rPr>
        <w:t>ak.</w:t>
      </w:r>
    </w:p>
    <w:p w14:paraId="6E0085E5" w14:textId="06061462" w:rsidR="00732426"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E341BD">
        <w:rPr>
          <w:rFonts w:cs="Times New Roman"/>
          <w:color w:val="000000" w:themeColor="text1"/>
          <w:sz w:val="20"/>
          <w:szCs w:val="20"/>
        </w:rPr>
        <w:t>T</w:t>
      </w:r>
      <w:r w:rsidR="00732426" w:rsidRPr="00CA1E8A">
        <w:rPr>
          <w:rFonts w:cs="Times New Roman"/>
          <w:color w:val="000000" w:themeColor="text1"/>
          <w:sz w:val="20"/>
          <w:szCs w:val="20"/>
        </w:rPr>
        <w:t>ak tím pádem mě možná napadá</w:t>
      </w:r>
      <w:r w:rsidR="00CB589F" w:rsidRPr="00CA1E8A">
        <w:rPr>
          <w:rFonts w:cs="Times New Roman"/>
          <w:color w:val="000000" w:themeColor="text1"/>
          <w:sz w:val="20"/>
          <w:szCs w:val="20"/>
        </w:rPr>
        <w:t xml:space="preserve"> otázka. Protože určitě jste zažili spoustu  her jako</w:t>
      </w:r>
      <w:r w:rsidR="00CB3D5C">
        <w:rPr>
          <w:rFonts w:cs="Times New Roman"/>
          <w:color w:val="000000" w:themeColor="text1"/>
          <w:sz w:val="20"/>
          <w:szCs w:val="20"/>
        </w:rPr>
        <w:t>,</w:t>
      </w:r>
      <w:r w:rsidR="00CB589F" w:rsidRPr="00CA1E8A">
        <w:rPr>
          <w:rFonts w:cs="Times New Roman"/>
          <w:color w:val="000000" w:themeColor="text1"/>
          <w:sz w:val="20"/>
          <w:szCs w:val="20"/>
        </w:rPr>
        <w:t xml:space="preserve"> nebo jako dobře jednu hru s krabicí, někteří možná tři hry s krabicí, </w:t>
      </w:r>
      <w:r w:rsidR="00CB3D5C">
        <w:rPr>
          <w:rFonts w:cs="Times New Roman"/>
          <w:color w:val="000000" w:themeColor="text1"/>
          <w:sz w:val="20"/>
          <w:szCs w:val="20"/>
        </w:rPr>
        <w:t>a spoustu her jako bez toho. Je</w:t>
      </w:r>
      <w:r w:rsidR="00A179B9" w:rsidRPr="00CA1E8A">
        <w:rPr>
          <w:rFonts w:cs="Times New Roman"/>
          <w:color w:val="000000" w:themeColor="text1"/>
          <w:sz w:val="20"/>
          <w:szCs w:val="20"/>
        </w:rPr>
        <w:t>s</w:t>
      </w:r>
      <w:r w:rsidR="00CB3D5C">
        <w:rPr>
          <w:rFonts w:cs="Times New Roman"/>
          <w:color w:val="000000" w:themeColor="text1"/>
          <w:sz w:val="20"/>
          <w:szCs w:val="20"/>
        </w:rPr>
        <w:t>t</w:t>
      </w:r>
      <w:r w:rsidR="00A179B9" w:rsidRPr="00CA1E8A">
        <w:rPr>
          <w:rFonts w:cs="Times New Roman"/>
          <w:color w:val="000000" w:themeColor="text1"/>
          <w:sz w:val="20"/>
          <w:szCs w:val="20"/>
        </w:rPr>
        <w:t xml:space="preserve">li, jako mě </w:t>
      </w:r>
      <w:r w:rsidR="00CB3D5C">
        <w:rPr>
          <w:rFonts w:cs="Times New Roman"/>
          <w:color w:val="000000" w:themeColor="text1"/>
          <w:sz w:val="20"/>
          <w:szCs w:val="20"/>
        </w:rPr>
        <w:t xml:space="preserve">jako </w:t>
      </w:r>
      <w:r w:rsidR="00A179B9" w:rsidRPr="00CA1E8A">
        <w:rPr>
          <w:rFonts w:cs="Times New Roman"/>
          <w:color w:val="000000" w:themeColor="text1"/>
          <w:sz w:val="20"/>
          <w:szCs w:val="20"/>
        </w:rPr>
        <w:t>zajímá, jestli to pro vás mělo jako jiný efekt. Jestli pro vás je rozd</w:t>
      </w:r>
      <w:r w:rsidR="00CB3D5C">
        <w:rPr>
          <w:rFonts w:cs="Times New Roman"/>
          <w:color w:val="000000" w:themeColor="text1"/>
          <w:sz w:val="20"/>
          <w:szCs w:val="20"/>
        </w:rPr>
        <w:t>í</w:t>
      </w:r>
      <w:r w:rsidR="00A179B9" w:rsidRPr="00CA1E8A">
        <w:rPr>
          <w:rFonts w:cs="Times New Roman"/>
          <w:color w:val="000000" w:themeColor="text1"/>
          <w:sz w:val="20"/>
          <w:szCs w:val="20"/>
        </w:rPr>
        <w:t xml:space="preserve">l to hrát s krabicí a bez krabice. Jestli si dokážete představit, jestli vás to prostě </w:t>
      </w:r>
      <w:r w:rsidR="0046162B" w:rsidRPr="00CA1E8A">
        <w:rPr>
          <w:rFonts w:cs="Times New Roman"/>
          <w:color w:val="000000" w:themeColor="text1"/>
          <w:sz w:val="20"/>
          <w:szCs w:val="20"/>
        </w:rPr>
        <w:t>nevím vás to více bavilo. Nebo nevím, jestli tam jako něco co vás třeba více zaujalo. Nebo je to prostě jedno, jestli hrajeme s krabicí nebo bez k</w:t>
      </w:r>
      <w:r w:rsidR="00CB3D5C">
        <w:rPr>
          <w:rFonts w:cs="Times New Roman"/>
          <w:color w:val="000000" w:themeColor="text1"/>
          <w:sz w:val="20"/>
          <w:szCs w:val="20"/>
        </w:rPr>
        <w:t>rabice?</w:t>
      </w:r>
    </w:p>
    <w:p w14:paraId="622B5864" w14:textId="3008146A" w:rsidR="0046162B"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46162B" w:rsidRPr="00CA1E8A">
        <w:rPr>
          <w:rFonts w:cs="Times New Roman"/>
          <w:color w:val="000000" w:themeColor="text1"/>
          <w:sz w:val="20"/>
          <w:szCs w:val="20"/>
        </w:rPr>
        <w:t>Jako ty barevné myslíš?</w:t>
      </w:r>
    </w:p>
    <w:p w14:paraId="69354D5F" w14:textId="53CDCC3F" w:rsidR="0046162B"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46162B" w:rsidRPr="00CA1E8A">
        <w:rPr>
          <w:rFonts w:cs="Times New Roman"/>
          <w:color w:val="000000" w:themeColor="text1"/>
          <w:sz w:val="20"/>
          <w:szCs w:val="20"/>
        </w:rPr>
        <w:t>Jo, to, co jsme hráli teďka.</w:t>
      </w:r>
    </w:p>
    <w:p w14:paraId="781D3B2C" w14:textId="01BC45E7" w:rsidR="002713BE"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CB3D5C">
        <w:rPr>
          <w:rFonts w:cs="Times New Roman"/>
          <w:color w:val="000000" w:themeColor="text1"/>
          <w:sz w:val="20"/>
          <w:szCs w:val="20"/>
        </w:rPr>
        <w:t>T</w:t>
      </w:r>
      <w:r w:rsidR="002713BE" w:rsidRPr="00CA1E8A">
        <w:rPr>
          <w:rFonts w:cs="Times New Roman"/>
          <w:color w:val="000000" w:themeColor="text1"/>
          <w:sz w:val="20"/>
          <w:szCs w:val="20"/>
        </w:rPr>
        <w:t xml:space="preserve">ak za mě je to ten efekt. Je to prostě něco jiného určitě. A jako pro mě to bylo prostě něco nového a mě to úplně prostě nadchlo. Takže prostě taková jako drobnost, ale mi to přišlo </w:t>
      </w:r>
      <w:r w:rsidR="00CB3D5C">
        <w:rPr>
          <w:rFonts w:cs="Times New Roman"/>
          <w:color w:val="000000" w:themeColor="text1"/>
          <w:sz w:val="20"/>
          <w:szCs w:val="20"/>
        </w:rPr>
        <w:t>úplně geniální</w:t>
      </w:r>
      <w:r w:rsidR="00083AEF" w:rsidRPr="00CA1E8A">
        <w:rPr>
          <w:rFonts w:cs="Times New Roman"/>
          <w:color w:val="000000" w:themeColor="text1"/>
          <w:sz w:val="20"/>
          <w:szCs w:val="20"/>
        </w:rPr>
        <w:t xml:space="preserve">, </w:t>
      </w:r>
      <w:r w:rsidR="00CB3D5C">
        <w:rPr>
          <w:rFonts w:cs="Times New Roman"/>
          <w:color w:val="000000" w:themeColor="text1"/>
          <w:sz w:val="20"/>
          <w:szCs w:val="20"/>
        </w:rPr>
        <w:t>se pak zeptám, jak</w:t>
      </w:r>
      <w:r w:rsidR="00083AEF" w:rsidRPr="00CA1E8A">
        <w:rPr>
          <w:rFonts w:cs="Times New Roman"/>
          <w:color w:val="000000" w:themeColor="text1"/>
          <w:sz w:val="20"/>
          <w:szCs w:val="20"/>
        </w:rPr>
        <w:t xml:space="preserve"> jsi to vyrobila</w:t>
      </w:r>
      <w:r w:rsidR="00CB3D5C">
        <w:rPr>
          <w:rFonts w:cs="Times New Roman"/>
          <w:color w:val="000000" w:themeColor="text1"/>
          <w:sz w:val="20"/>
          <w:szCs w:val="20"/>
        </w:rPr>
        <w:t>,</w:t>
      </w:r>
      <w:r w:rsidR="00083AEF" w:rsidRPr="00CA1E8A">
        <w:rPr>
          <w:rFonts w:cs="Times New Roman"/>
          <w:color w:val="000000" w:themeColor="text1"/>
          <w:sz w:val="20"/>
          <w:szCs w:val="20"/>
        </w:rPr>
        <w:t xml:space="preserve"> mě zajímá. </w:t>
      </w:r>
    </w:p>
    <w:p w14:paraId="14AB9D91" w14:textId="2B1178C8" w:rsidR="00083AEF"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083AEF" w:rsidRPr="00CA1E8A">
        <w:rPr>
          <w:rFonts w:cs="Times New Roman"/>
          <w:color w:val="000000" w:themeColor="text1"/>
          <w:sz w:val="20"/>
          <w:szCs w:val="20"/>
        </w:rPr>
        <w:t>Jo to ti pak klidně můžu říct. Ale jako líbí se mi to, co jste řekli, jakože vlastně poprvé to bylo jako „woooow, vidím něco nového” ale vlastně podruhé už to nemá, jekože je to furt to samé</w:t>
      </w:r>
      <w:r w:rsidR="00CB3D5C">
        <w:rPr>
          <w:rFonts w:cs="Times New Roman"/>
          <w:color w:val="000000" w:themeColor="text1"/>
          <w:sz w:val="20"/>
          <w:szCs w:val="20"/>
        </w:rPr>
        <w:t xml:space="preserve"> potom</w:t>
      </w:r>
      <w:r w:rsidR="00083AEF" w:rsidRPr="00CA1E8A">
        <w:rPr>
          <w:rFonts w:cs="Times New Roman"/>
          <w:color w:val="000000" w:themeColor="text1"/>
          <w:sz w:val="20"/>
          <w:szCs w:val="20"/>
        </w:rPr>
        <w:t>. Chápu, co jste tím chtěli říct.</w:t>
      </w:r>
    </w:p>
    <w:p w14:paraId="1E483193" w14:textId="0FF35872" w:rsidR="0066623A"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CB3D5C">
        <w:rPr>
          <w:rFonts w:cs="Times New Roman"/>
          <w:color w:val="000000" w:themeColor="text1"/>
          <w:sz w:val="20"/>
          <w:szCs w:val="20"/>
        </w:rPr>
        <w:t>Ono to pr</w:t>
      </w:r>
      <w:r w:rsidR="0066623A" w:rsidRPr="00CA1E8A">
        <w:rPr>
          <w:rFonts w:cs="Times New Roman"/>
          <w:color w:val="000000" w:themeColor="text1"/>
          <w:sz w:val="20"/>
          <w:szCs w:val="20"/>
        </w:rPr>
        <w:t xml:space="preserve">ávě nemá tolik těch funkcí a ono jako to kolečko je </w:t>
      </w:r>
      <w:r w:rsidR="00CB3D5C">
        <w:rPr>
          <w:rFonts w:cs="Times New Roman"/>
          <w:color w:val="000000" w:themeColor="text1"/>
          <w:sz w:val="20"/>
          <w:szCs w:val="20"/>
        </w:rPr>
        <w:t xml:space="preserve">vlastně </w:t>
      </w:r>
      <w:r w:rsidR="0066623A" w:rsidRPr="00CA1E8A">
        <w:rPr>
          <w:rFonts w:cs="Times New Roman"/>
          <w:color w:val="000000" w:themeColor="text1"/>
          <w:sz w:val="20"/>
          <w:szCs w:val="20"/>
        </w:rPr>
        <w:t>ten základ, že jako jede ta barva. A ty potom musíš zakomponovat do všech těch her, takže to jako potom</w:t>
      </w:r>
      <w:r w:rsidR="00CB3D5C">
        <w:rPr>
          <w:rFonts w:cs="Times New Roman"/>
          <w:color w:val="000000" w:themeColor="text1"/>
          <w:sz w:val="20"/>
          <w:szCs w:val="20"/>
        </w:rPr>
        <w:t xml:space="preserve"> </w:t>
      </w:r>
      <w:r w:rsidR="0066623A" w:rsidRPr="00CA1E8A">
        <w:rPr>
          <w:rFonts w:cs="Times New Roman"/>
          <w:color w:val="000000" w:themeColor="text1"/>
          <w:sz w:val="20"/>
          <w:szCs w:val="20"/>
        </w:rPr>
        <w:t>je t</w:t>
      </w:r>
      <w:r w:rsidR="00CB3D5C">
        <w:rPr>
          <w:rFonts w:cs="Times New Roman"/>
          <w:color w:val="000000" w:themeColor="text1"/>
          <w:sz w:val="20"/>
          <w:szCs w:val="20"/>
        </w:rPr>
        <w:t>o</w:t>
      </w:r>
      <w:r w:rsidR="0066623A" w:rsidRPr="00CA1E8A">
        <w:rPr>
          <w:rFonts w:cs="Times New Roman"/>
          <w:color w:val="000000" w:themeColor="text1"/>
          <w:sz w:val="20"/>
          <w:szCs w:val="20"/>
        </w:rPr>
        <w:t xml:space="preserve"> jakoby na základě té stejné, i když jsou to jako jiné hr</w:t>
      </w:r>
      <w:r w:rsidR="00CB3D5C">
        <w:rPr>
          <w:rFonts w:cs="Times New Roman"/>
          <w:color w:val="000000" w:themeColor="text1"/>
          <w:sz w:val="20"/>
          <w:szCs w:val="20"/>
        </w:rPr>
        <w:t>y</w:t>
      </w:r>
      <w:r w:rsidR="0066623A" w:rsidRPr="00CA1E8A">
        <w:rPr>
          <w:rFonts w:cs="Times New Roman"/>
          <w:color w:val="000000" w:themeColor="text1"/>
          <w:sz w:val="20"/>
          <w:szCs w:val="20"/>
        </w:rPr>
        <w:t xml:space="preserve">. </w:t>
      </w:r>
    </w:p>
    <w:p w14:paraId="395A7FDC" w14:textId="049D8FBA" w:rsidR="0066623A"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66623A" w:rsidRPr="00CA1E8A">
        <w:rPr>
          <w:rFonts w:cs="Times New Roman"/>
          <w:color w:val="000000" w:themeColor="text1"/>
          <w:sz w:val="20"/>
          <w:szCs w:val="20"/>
        </w:rPr>
        <w:t xml:space="preserve">Chápu. </w:t>
      </w:r>
    </w:p>
    <w:p w14:paraId="2CE8FC87" w14:textId="238A39A0" w:rsidR="00383B70"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lastRenderedPageBreak/>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66623A" w:rsidRPr="00CA1E8A">
        <w:rPr>
          <w:rFonts w:cs="Times New Roman"/>
          <w:color w:val="000000" w:themeColor="text1"/>
          <w:sz w:val="20"/>
          <w:szCs w:val="20"/>
        </w:rPr>
        <w:t>No př</w:t>
      </w:r>
      <w:r w:rsidR="00CB3D5C">
        <w:rPr>
          <w:rFonts w:cs="Times New Roman"/>
          <w:color w:val="000000" w:themeColor="text1"/>
          <w:sz w:val="20"/>
          <w:szCs w:val="20"/>
        </w:rPr>
        <w:t>i</w:t>
      </w:r>
      <w:r w:rsidR="0066623A" w:rsidRPr="00CA1E8A">
        <w:rPr>
          <w:rFonts w:cs="Times New Roman"/>
          <w:color w:val="000000" w:themeColor="text1"/>
          <w:sz w:val="20"/>
          <w:szCs w:val="20"/>
        </w:rPr>
        <w:t xml:space="preserve">jde spíše, že </w:t>
      </w:r>
      <w:r w:rsidR="00CB3D5C">
        <w:rPr>
          <w:rFonts w:cs="Times New Roman"/>
          <w:color w:val="000000" w:themeColor="text1"/>
          <w:sz w:val="20"/>
          <w:szCs w:val="20"/>
        </w:rPr>
        <w:t>jako</w:t>
      </w:r>
      <w:r w:rsidR="00B32BFE" w:rsidRPr="00CA1E8A">
        <w:rPr>
          <w:rFonts w:cs="Times New Roman"/>
          <w:color w:val="000000" w:themeColor="text1"/>
          <w:sz w:val="20"/>
          <w:szCs w:val="20"/>
        </w:rPr>
        <w:t xml:space="preserve">, když se </w:t>
      </w:r>
      <w:r w:rsidR="00CB3D5C">
        <w:rPr>
          <w:rFonts w:cs="Times New Roman"/>
          <w:color w:val="000000" w:themeColor="text1"/>
          <w:sz w:val="20"/>
          <w:szCs w:val="20"/>
        </w:rPr>
        <w:t>jako vyjadřuju k nám tady, tak to je to, že jsme</w:t>
      </w:r>
      <w:r w:rsidR="00B32BFE" w:rsidRPr="00CA1E8A">
        <w:rPr>
          <w:rFonts w:cs="Times New Roman"/>
          <w:color w:val="000000" w:themeColor="text1"/>
          <w:sz w:val="20"/>
          <w:szCs w:val="20"/>
        </w:rPr>
        <w:t xml:space="preserve"> vlastně za poslední rok měli právě ty</w:t>
      </w:r>
      <w:r w:rsidR="00CB3D5C">
        <w:rPr>
          <w:rFonts w:cs="Times New Roman"/>
          <w:color w:val="000000" w:themeColor="text1"/>
          <w:sz w:val="20"/>
          <w:szCs w:val="20"/>
        </w:rPr>
        <w:t xml:space="preserve"> </w:t>
      </w:r>
      <w:r w:rsidR="00B32BFE" w:rsidRPr="00CA1E8A">
        <w:rPr>
          <w:rFonts w:cs="Times New Roman"/>
          <w:color w:val="000000" w:themeColor="text1"/>
          <w:sz w:val="20"/>
          <w:szCs w:val="20"/>
        </w:rPr>
        <w:t>tři hry a proto. Já si myslím, že kdybys to vytáhla třeba jako za dva roky, tak to bude zase něco</w:t>
      </w:r>
      <w:r w:rsidR="00CB3D5C">
        <w:rPr>
          <w:rFonts w:cs="Times New Roman"/>
          <w:color w:val="000000" w:themeColor="text1"/>
          <w:sz w:val="20"/>
          <w:szCs w:val="20"/>
        </w:rPr>
        <w:t xml:space="preserve"> jako „Cože,  krabice“ </w:t>
      </w:r>
      <w:r w:rsidR="00FF3F32" w:rsidRPr="00CA1E8A">
        <w:rPr>
          <w:rFonts w:cs="Times New Roman"/>
          <w:color w:val="000000" w:themeColor="text1"/>
          <w:sz w:val="20"/>
          <w:szCs w:val="20"/>
        </w:rPr>
        <w:t xml:space="preserve">a jako ano, a samozřejmě, </w:t>
      </w:r>
      <w:r w:rsidR="00CB3D5C">
        <w:rPr>
          <w:rFonts w:cs="Times New Roman"/>
          <w:color w:val="000000" w:themeColor="text1"/>
          <w:sz w:val="20"/>
          <w:szCs w:val="20"/>
        </w:rPr>
        <w:t>že to myslím si,</w:t>
      </w:r>
      <w:r w:rsidR="00FF3F32" w:rsidRPr="00CA1E8A">
        <w:rPr>
          <w:rFonts w:cs="Times New Roman"/>
          <w:color w:val="000000" w:themeColor="text1"/>
          <w:sz w:val="20"/>
          <w:szCs w:val="20"/>
        </w:rPr>
        <w:t xml:space="preserve"> pro většinu lid má ten efekt </w:t>
      </w:r>
      <w:r w:rsidR="00CB3D5C">
        <w:rPr>
          <w:rFonts w:cs="Times New Roman"/>
          <w:color w:val="000000" w:themeColor="text1"/>
          <w:sz w:val="20"/>
          <w:szCs w:val="20"/>
        </w:rPr>
        <w:t>toho jakože woooow, že ho to nad</w:t>
      </w:r>
      <w:r w:rsidR="00FF3F32" w:rsidRPr="00CA1E8A">
        <w:rPr>
          <w:rFonts w:cs="Times New Roman"/>
          <w:color w:val="000000" w:themeColor="text1"/>
          <w:sz w:val="20"/>
          <w:szCs w:val="20"/>
        </w:rPr>
        <w:t>chne na prvn</w:t>
      </w:r>
      <w:r w:rsidR="00CB3D5C">
        <w:rPr>
          <w:rFonts w:cs="Times New Roman"/>
          <w:color w:val="000000" w:themeColor="text1"/>
          <w:sz w:val="20"/>
          <w:szCs w:val="20"/>
        </w:rPr>
        <w:t>í</w:t>
      </w:r>
      <w:r w:rsidR="00FF3F32" w:rsidRPr="00CA1E8A">
        <w:rPr>
          <w:rFonts w:cs="Times New Roman"/>
          <w:color w:val="000000" w:themeColor="text1"/>
          <w:sz w:val="20"/>
          <w:szCs w:val="20"/>
        </w:rPr>
        <w:t xml:space="preserve"> pohled. Že tam nestojí vedoucí, ale je tak pros</w:t>
      </w:r>
      <w:r w:rsidR="00CB3D5C">
        <w:rPr>
          <w:rFonts w:cs="Times New Roman"/>
          <w:color w:val="000000" w:themeColor="text1"/>
          <w:sz w:val="20"/>
          <w:szCs w:val="20"/>
        </w:rPr>
        <w:t>t</w:t>
      </w:r>
      <w:r w:rsidR="00FF3F32" w:rsidRPr="00CA1E8A">
        <w:rPr>
          <w:rFonts w:cs="Times New Roman"/>
          <w:color w:val="000000" w:themeColor="text1"/>
          <w:sz w:val="20"/>
          <w:szCs w:val="20"/>
        </w:rPr>
        <w:t xml:space="preserve">ě krabice, která svítí a </w:t>
      </w:r>
      <w:r w:rsidR="0023630D" w:rsidRPr="00CA1E8A">
        <w:rPr>
          <w:rFonts w:cs="Times New Roman"/>
          <w:color w:val="000000" w:themeColor="text1"/>
          <w:sz w:val="20"/>
          <w:szCs w:val="20"/>
        </w:rPr>
        <w:t>sama se otevře a sa</w:t>
      </w:r>
      <w:r w:rsidR="00CB3D5C">
        <w:rPr>
          <w:rFonts w:cs="Times New Roman"/>
          <w:color w:val="000000" w:themeColor="text1"/>
          <w:sz w:val="20"/>
          <w:szCs w:val="20"/>
        </w:rPr>
        <w:t>m</w:t>
      </w:r>
      <w:r w:rsidR="0023630D" w:rsidRPr="00CA1E8A">
        <w:rPr>
          <w:rFonts w:cs="Times New Roman"/>
          <w:color w:val="000000" w:themeColor="text1"/>
          <w:sz w:val="20"/>
          <w:szCs w:val="20"/>
        </w:rPr>
        <w:t xml:space="preserve">a se zavře a </w:t>
      </w:r>
      <w:r w:rsidR="00CB3D5C">
        <w:rPr>
          <w:rFonts w:cs="Times New Roman"/>
          <w:color w:val="000000" w:themeColor="text1"/>
          <w:sz w:val="20"/>
          <w:szCs w:val="20"/>
        </w:rPr>
        <w:t>t</w:t>
      </w:r>
      <w:r w:rsidR="0023630D" w:rsidRPr="00CA1E8A">
        <w:rPr>
          <w:rFonts w:cs="Times New Roman"/>
          <w:color w:val="000000" w:themeColor="text1"/>
          <w:sz w:val="20"/>
          <w:szCs w:val="20"/>
        </w:rPr>
        <w:t>o je prostě boží.</w:t>
      </w:r>
    </w:p>
    <w:p w14:paraId="01477566" w14:textId="401EA23E" w:rsidR="00F07384" w:rsidRPr="00CA1E8A" w:rsidRDefault="0061414D"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A mysl</w:t>
      </w:r>
      <w:r w:rsidR="00CB3D5C">
        <w:rPr>
          <w:rFonts w:cs="Times New Roman"/>
          <w:color w:val="000000" w:themeColor="text1"/>
          <w:sz w:val="20"/>
          <w:szCs w:val="20"/>
        </w:rPr>
        <w:t>í</w:t>
      </w:r>
      <w:r w:rsidRPr="00CA1E8A">
        <w:rPr>
          <w:rFonts w:cs="Times New Roman"/>
          <w:color w:val="000000" w:themeColor="text1"/>
          <w:sz w:val="20"/>
          <w:szCs w:val="20"/>
        </w:rPr>
        <w:t>m</w:t>
      </w:r>
      <w:r w:rsidR="00CB3D5C">
        <w:rPr>
          <w:rFonts w:cs="Times New Roman"/>
          <w:color w:val="000000" w:themeColor="text1"/>
          <w:sz w:val="20"/>
          <w:szCs w:val="20"/>
        </w:rPr>
        <w:t xml:space="preserve"> s</w:t>
      </w:r>
      <w:r w:rsidRPr="00CA1E8A">
        <w:rPr>
          <w:rFonts w:cs="Times New Roman"/>
          <w:color w:val="000000" w:themeColor="text1"/>
          <w:sz w:val="20"/>
          <w:szCs w:val="20"/>
        </w:rPr>
        <w:t>i, že je to spíš</w:t>
      </w:r>
      <w:r w:rsidR="00CB3D5C">
        <w:rPr>
          <w:rFonts w:cs="Times New Roman"/>
          <w:color w:val="000000" w:themeColor="text1"/>
          <w:sz w:val="20"/>
          <w:szCs w:val="20"/>
        </w:rPr>
        <w:t>e pro ty mladší děti hlavně. Že to je  jakože jsou,</w:t>
      </w:r>
      <w:r w:rsidRPr="00CA1E8A">
        <w:rPr>
          <w:rFonts w:cs="Times New Roman"/>
          <w:color w:val="000000" w:themeColor="text1"/>
          <w:sz w:val="20"/>
          <w:szCs w:val="20"/>
        </w:rPr>
        <w:t xml:space="preserve"> ale jakože to taky bylo ú</w:t>
      </w:r>
      <w:r w:rsidR="00CB3D5C">
        <w:rPr>
          <w:rFonts w:cs="Times New Roman"/>
          <w:color w:val="000000" w:themeColor="text1"/>
          <w:sz w:val="20"/>
          <w:szCs w:val="20"/>
        </w:rPr>
        <w:t>p</w:t>
      </w:r>
      <w:r w:rsidRPr="00CA1E8A">
        <w:rPr>
          <w:rFonts w:cs="Times New Roman"/>
          <w:color w:val="000000" w:themeColor="text1"/>
          <w:sz w:val="20"/>
          <w:szCs w:val="20"/>
        </w:rPr>
        <w:t xml:space="preserve">lně jako u všeho, to jde vidět jako, když </w:t>
      </w:r>
      <w:r w:rsidR="00CB3D5C">
        <w:rPr>
          <w:rFonts w:cs="Times New Roman"/>
          <w:color w:val="000000" w:themeColor="text1"/>
          <w:sz w:val="20"/>
          <w:szCs w:val="20"/>
        </w:rPr>
        <w:t>přidáš nějakou mal</w:t>
      </w:r>
      <w:r w:rsidR="00141CBD" w:rsidRPr="00CA1E8A">
        <w:rPr>
          <w:rFonts w:cs="Times New Roman"/>
          <w:color w:val="000000" w:themeColor="text1"/>
          <w:sz w:val="20"/>
          <w:szCs w:val="20"/>
        </w:rPr>
        <w:t xml:space="preserve">ičkou, tak oni jsou prostě hotové z toho. </w:t>
      </w:r>
      <w:r w:rsidR="00CB3D5C">
        <w:rPr>
          <w:rFonts w:cs="Times New Roman"/>
          <w:color w:val="000000" w:themeColor="text1"/>
          <w:sz w:val="20"/>
          <w:szCs w:val="20"/>
        </w:rPr>
        <w:t>A</w:t>
      </w:r>
      <w:r w:rsidR="00141CBD" w:rsidRPr="00CA1E8A">
        <w:rPr>
          <w:rFonts w:cs="Times New Roman"/>
          <w:color w:val="000000" w:themeColor="text1"/>
          <w:sz w:val="20"/>
          <w:szCs w:val="20"/>
        </w:rPr>
        <w:t>le taky to pro mě mělo na začátku t</w:t>
      </w:r>
      <w:r w:rsidR="00CB3D5C">
        <w:rPr>
          <w:rFonts w:cs="Times New Roman"/>
          <w:color w:val="000000" w:themeColor="text1"/>
          <w:sz w:val="20"/>
          <w:szCs w:val="20"/>
        </w:rPr>
        <w:t>e</w:t>
      </w:r>
      <w:r w:rsidR="00141CBD" w:rsidRPr="00CA1E8A">
        <w:rPr>
          <w:rFonts w:cs="Times New Roman"/>
          <w:color w:val="000000" w:themeColor="text1"/>
          <w:sz w:val="20"/>
          <w:szCs w:val="20"/>
        </w:rPr>
        <w:t xml:space="preserve">n wooow efekt. Jakože </w:t>
      </w:r>
      <w:r w:rsidR="00CB3D5C">
        <w:rPr>
          <w:rFonts w:cs="Times New Roman"/>
          <w:color w:val="000000" w:themeColor="text1"/>
          <w:sz w:val="20"/>
          <w:szCs w:val="20"/>
        </w:rPr>
        <w:t>„</w:t>
      </w:r>
      <w:r w:rsidR="00141CBD" w:rsidRPr="00CA1E8A">
        <w:rPr>
          <w:rFonts w:cs="Times New Roman"/>
          <w:color w:val="000000" w:themeColor="text1"/>
          <w:sz w:val="20"/>
          <w:szCs w:val="20"/>
        </w:rPr>
        <w:t>krabice, coooo, kód</w:t>
      </w:r>
      <w:r w:rsidR="00F07384" w:rsidRPr="00CA1E8A">
        <w:rPr>
          <w:rFonts w:cs="Times New Roman"/>
          <w:color w:val="000000" w:themeColor="text1"/>
          <w:sz w:val="20"/>
          <w:szCs w:val="20"/>
        </w:rPr>
        <w:t>, svítí to, prostě</w:t>
      </w:r>
      <w:r w:rsidR="00CB3D5C">
        <w:rPr>
          <w:rFonts w:cs="Times New Roman"/>
          <w:color w:val="000000" w:themeColor="text1"/>
          <w:sz w:val="20"/>
          <w:szCs w:val="20"/>
        </w:rPr>
        <w:t>“</w:t>
      </w:r>
      <w:r w:rsidR="00F07384" w:rsidRPr="00CA1E8A">
        <w:rPr>
          <w:rFonts w:cs="Times New Roman"/>
          <w:color w:val="000000" w:themeColor="text1"/>
          <w:sz w:val="20"/>
          <w:szCs w:val="20"/>
        </w:rPr>
        <w:t xml:space="preserve">. Já jsem na tom byla stejně. </w:t>
      </w:r>
      <w:r w:rsidR="00CB3D5C">
        <w:rPr>
          <w:rFonts w:cs="Times New Roman"/>
          <w:color w:val="000000" w:themeColor="text1"/>
          <w:sz w:val="20"/>
          <w:szCs w:val="20"/>
        </w:rPr>
        <w:t xml:space="preserve">Jo děkuju. </w:t>
      </w:r>
      <w:r w:rsidR="00F07384" w:rsidRPr="00CA1E8A">
        <w:rPr>
          <w:rFonts w:cs="Times New Roman"/>
          <w:color w:val="000000" w:themeColor="text1"/>
          <w:sz w:val="20"/>
          <w:szCs w:val="20"/>
        </w:rPr>
        <w:t>Já si přip</w:t>
      </w:r>
      <w:r w:rsidR="00CB3D5C">
        <w:rPr>
          <w:rFonts w:cs="Times New Roman"/>
          <w:color w:val="000000" w:themeColor="text1"/>
          <w:sz w:val="20"/>
          <w:szCs w:val="20"/>
        </w:rPr>
        <w:t>a</w:t>
      </w:r>
      <w:r w:rsidR="00F07384" w:rsidRPr="00CA1E8A">
        <w:rPr>
          <w:rFonts w:cs="Times New Roman"/>
          <w:color w:val="000000" w:themeColor="text1"/>
          <w:sz w:val="20"/>
          <w:szCs w:val="20"/>
        </w:rPr>
        <w:t>dám tady úplně.</w:t>
      </w:r>
    </w:p>
    <w:p w14:paraId="52FE0D31" w14:textId="03D2D6ED" w:rsidR="00FA01B0" w:rsidRPr="00CA1E8A"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CB3D5C">
        <w:rPr>
          <w:rFonts w:cs="Times New Roman"/>
          <w:color w:val="000000" w:themeColor="text1"/>
          <w:sz w:val="20"/>
          <w:szCs w:val="20"/>
        </w:rPr>
        <w:t>Ja</w:t>
      </w:r>
      <w:r w:rsidR="00FA01B0" w:rsidRPr="00CA1E8A">
        <w:rPr>
          <w:rFonts w:cs="Times New Roman"/>
          <w:color w:val="000000" w:themeColor="text1"/>
          <w:sz w:val="20"/>
          <w:szCs w:val="20"/>
        </w:rPr>
        <w:t xml:space="preserve">ko </w:t>
      </w:r>
      <w:r w:rsidR="00CB3D5C">
        <w:rPr>
          <w:rFonts w:cs="Times New Roman"/>
          <w:color w:val="000000" w:themeColor="text1"/>
          <w:sz w:val="20"/>
          <w:szCs w:val="20"/>
        </w:rPr>
        <w:t>kdybys</w:t>
      </w:r>
      <w:r w:rsidR="00FA01B0" w:rsidRPr="00CA1E8A">
        <w:rPr>
          <w:rFonts w:cs="Times New Roman"/>
          <w:color w:val="000000" w:themeColor="text1"/>
          <w:sz w:val="20"/>
          <w:szCs w:val="20"/>
        </w:rPr>
        <w:t xml:space="preserve"> jsem od vás slyšela první zpětnou vazbu, tak je to úplně něco jiného tady. </w:t>
      </w:r>
    </w:p>
    <w:p w14:paraId="54327E50" w14:textId="14976078" w:rsidR="0076347C"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76347C" w:rsidRPr="00CA1E8A">
        <w:rPr>
          <w:rFonts w:cs="Times New Roman"/>
          <w:color w:val="000000" w:themeColor="text1"/>
          <w:sz w:val="20"/>
          <w:szCs w:val="20"/>
        </w:rPr>
        <w:t xml:space="preserve">Jako na té krabici, pardon, když to nahradíš tak je to, jako nenahradíš </w:t>
      </w:r>
      <w:r w:rsidR="00CD1F37" w:rsidRPr="00CA1E8A">
        <w:rPr>
          <w:rFonts w:cs="Times New Roman"/>
          <w:color w:val="000000" w:themeColor="text1"/>
          <w:sz w:val="20"/>
          <w:szCs w:val="20"/>
        </w:rPr>
        <w:t xml:space="preserve"> ji </w:t>
      </w:r>
      <w:r w:rsidR="0076347C" w:rsidRPr="00CA1E8A">
        <w:rPr>
          <w:rFonts w:cs="Times New Roman"/>
          <w:color w:val="000000" w:themeColor="text1"/>
          <w:sz w:val="20"/>
          <w:szCs w:val="20"/>
        </w:rPr>
        <w:t>celou</w:t>
      </w:r>
      <w:r w:rsidR="00CD1F37" w:rsidRPr="00CA1E8A">
        <w:rPr>
          <w:rFonts w:cs="Times New Roman"/>
          <w:color w:val="000000" w:themeColor="text1"/>
          <w:sz w:val="20"/>
          <w:szCs w:val="20"/>
        </w:rPr>
        <w:t xml:space="preserve">, ale že tam ťukáš ten kód. To mi přijde jako vlastně, nevím, jak </w:t>
      </w:r>
      <w:r w:rsidR="00CB3D5C">
        <w:rPr>
          <w:rFonts w:cs="Times New Roman"/>
          <w:color w:val="000000" w:themeColor="text1"/>
          <w:sz w:val="20"/>
          <w:szCs w:val="20"/>
        </w:rPr>
        <w:t xml:space="preserve">bych </w:t>
      </w:r>
      <w:r w:rsidR="00CD1F37" w:rsidRPr="00CA1E8A">
        <w:rPr>
          <w:rFonts w:cs="Times New Roman"/>
          <w:color w:val="000000" w:themeColor="text1"/>
          <w:sz w:val="20"/>
          <w:szCs w:val="20"/>
        </w:rPr>
        <w:t>to jako uděla</w:t>
      </w:r>
      <w:r w:rsidR="00CB3D5C">
        <w:rPr>
          <w:rFonts w:cs="Times New Roman"/>
          <w:color w:val="000000" w:themeColor="text1"/>
          <w:sz w:val="20"/>
          <w:szCs w:val="20"/>
        </w:rPr>
        <w:t>la</w:t>
      </w:r>
      <w:r w:rsidR="00CD1F37" w:rsidRPr="00CA1E8A">
        <w:rPr>
          <w:rFonts w:cs="Times New Roman"/>
          <w:color w:val="000000" w:themeColor="text1"/>
          <w:sz w:val="20"/>
          <w:szCs w:val="20"/>
        </w:rPr>
        <w:t xml:space="preserve"> jinak, než to řekla vedoucíma a řekl mi „Jo máš to správně, jo máš to špatně”. Že právě to je asi to, co </w:t>
      </w:r>
      <w:r w:rsidR="00D1785D" w:rsidRPr="00CA1E8A">
        <w:rPr>
          <w:rFonts w:cs="Times New Roman"/>
          <w:color w:val="000000" w:themeColor="text1"/>
          <w:sz w:val="20"/>
          <w:szCs w:val="20"/>
        </w:rPr>
        <w:t>to jako jakože co je to</w:t>
      </w:r>
      <w:r w:rsidR="00CB3D5C">
        <w:rPr>
          <w:rFonts w:cs="Times New Roman"/>
          <w:color w:val="000000" w:themeColor="text1"/>
          <w:sz w:val="20"/>
          <w:szCs w:val="20"/>
        </w:rPr>
        <w:t>,</w:t>
      </w:r>
      <w:r w:rsidR="00D1785D" w:rsidRPr="00CA1E8A">
        <w:rPr>
          <w:rFonts w:cs="Times New Roman"/>
          <w:color w:val="000000" w:themeColor="text1"/>
          <w:sz w:val="20"/>
          <w:szCs w:val="20"/>
        </w:rPr>
        <w:t xml:space="preserve"> to</w:t>
      </w:r>
      <w:r w:rsidR="00CB3D5C">
        <w:rPr>
          <w:rFonts w:cs="Times New Roman"/>
          <w:color w:val="000000" w:themeColor="text1"/>
          <w:sz w:val="20"/>
          <w:szCs w:val="20"/>
        </w:rPr>
        <w:t>,</w:t>
      </w:r>
      <w:r w:rsidR="00D1785D" w:rsidRPr="00CA1E8A">
        <w:rPr>
          <w:rFonts w:cs="Times New Roman"/>
          <w:color w:val="000000" w:themeColor="text1"/>
          <w:sz w:val="20"/>
          <w:szCs w:val="20"/>
        </w:rPr>
        <w:t xml:space="preserve"> jako</w:t>
      </w:r>
      <w:r w:rsidR="00CB3D5C">
        <w:rPr>
          <w:rFonts w:cs="Times New Roman"/>
          <w:color w:val="000000" w:themeColor="text1"/>
          <w:sz w:val="20"/>
          <w:szCs w:val="20"/>
        </w:rPr>
        <w:t>že</w:t>
      </w:r>
      <w:r w:rsidR="00D1785D" w:rsidRPr="00CA1E8A">
        <w:rPr>
          <w:rFonts w:cs="Times New Roman"/>
          <w:color w:val="000000" w:themeColor="text1"/>
          <w:sz w:val="20"/>
          <w:szCs w:val="20"/>
        </w:rPr>
        <w:t xml:space="preserve"> to prostě ten potenciál pro mě teď. </w:t>
      </w:r>
    </w:p>
    <w:p w14:paraId="5C7BC9CA" w14:textId="77777777" w:rsidR="00CB3D5C" w:rsidRDefault="00BF6182"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D1785D" w:rsidRPr="00CA1E8A">
        <w:rPr>
          <w:rFonts w:cs="Times New Roman"/>
          <w:color w:val="000000" w:themeColor="text1"/>
          <w:sz w:val="20"/>
          <w:szCs w:val="20"/>
        </w:rPr>
        <w:t>Jak vám to přišlo,</w:t>
      </w:r>
      <w:r w:rsidR="00CB3D5C">
        <w:rPr>
          <w:rFonts w:cs="Times New Roman"/>
          <w:color w:val="000000" w:themeColor="text1"/>
          <w:sz w:val="20"/>
          <w:szCs w:val="20"/>
        </w:rPr>
        <w:t xml:space="preserve"> těm, co hráli poprvé? (…)</w:t>
      </w:r>
    </w:p>
    <w:p w14:paraId="4EE63EAF" w14:textId="44AC2E2E" w:rsidR="007D63C2"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7D63C2" w:rsidRPr="00CA1E8A">
        <w:rPr>
          <w:rFonts w:cs="Times New Roman"/>
          <w:color w:val="000000" w:themeColor="text1"/>
          <w:sz w:val="20"/>
          <w:szCs w:val="20"/>
        </w:rPr>
        <w:t>No tak já bych souhlasila ted</w:t>
      </w:r>
      <w:r w:rsidR="004E646F" w:rsidRPr="00CA1E8A">
        <w:rPr>
          <w:rFonts w:cs="Times New Roman"/>
          <w:color w:val="000000" w:themeColor="text1"/>
          <w:sz w:val="20"/>
          <w:szCs w:val="20"/>
        </w:rPr>
        <w:t>a s Verčou, že mě se</w:t>
      </w:r>
      <w:r w:rsidR="00BF17B4" w:rsidRPr="00CA1E8A">
        <w:rPr>
          <w:rFonts w:cs="Times New Roman"/>
          <w:color w:val="000000" w:themeColor="text1"/>
          <w:sz w:val="20"/>
          <w:szCs w:val="20"/>
        </w:rPr>
        <w:t xml:space="preserve"> </w:t>
      </w:r>
      <w:r w:rsidR="00CB3D5C">
        <w:rPr>
          <w:rFonts w:cs="Times New Roman"/>
          <w:color w:val="000000" w:themeColor="text1"/>
          <w:sz w:val="20"/>
          <w:szCs w:val="20"/>
        </w:rPr>
        <w:t>líbí to, že vlastně to může bý</w:t>
      </w:r>
      <w:r w:rsidR="004E646F" w:rsidRPr="00CA1E8A">
        <w:rPr>
          <w:rFonts w:cs="Times New Roman"/>
          <w:color w:val="000000" w:themeColor="text1"/>
          <w:sz w:val="20"/>
          <w:szCs w:val="20"/>
        </w:rPr>
        <w:t>t i jako takové, že wooow, jakože nakonec, prostě tam naťukat ten kód</w:t>
      </w:r>
      <w:r w:rsidR="00CB3D5C">
        <w:rPr>
          <w:rFonts w:cs="Times New Roman"/>
          <w:color w:val="000000" w:themeColor="text1"/>
          <w:sz w:val="20"/>
          <w:szCs w:val="20"/>
        </w:rPr>
        <w:t>,</w:t>
      </w:r>
      <w:r w:rsidR="00057626" w:rsidRPr="00CA1E8A">
        <w:rPr>
          <w:rFonts w:cs="Times New Roman"/>
          <w:color w:val="000000" w:themeColor="text1"/>
          <w:sz w:val="20"/>
          <w:szCs w:val="20"/>
        </w:rPr>
        <w:t xml:space="preserve"> a prostě se to jen nenahlásí tomu vedoucímu. A jinak mi to připadá super, ale jako</w:t>
      </w:r>
      <w:r w:rsidR="00CB3D5C">
        <w:rPr>
          <w:rFonts w:cs="Times New Roman"/>
          <w:color w:val="000000" w:themeColor="text1"/>
          <w:sz w:val="20"/>
          <w:szCs w:val="20"/>
        </w:rPr>
        <w:t>že</w:t>
      </w:r>
      <w:r w:rsidR="00057626" w:rsidRPr="00CA1E8A">
        <w:rPr>
          <w:rFonts w:cs="Times New Roman"/>
          <w:color w:val="000000" w:themeColor="text1"/>
          <w:sz w:val="20"/>
          <w:szCs w:val="20"/>
        </w:rPr>
        <w:t xml:space="preserve"> pořád by nevadilo, kdyby se to </w:t>
      </w:r>
      <w:r w:rsidR="00CB3D5C">
        <w:rPr>
          <w:rFonts w:cs="Times New Roman"/>
          <w:color w:val="000000" w:themeColor="text1"/>
          <w:sz w:val="20"/>
          <w:szCs w:val="20"/>
        </w:rPr>
        <w:t>n</w:t>
      </w:r>
      <w:r w:rsidR="00057626" w:rsidRPr="00CA1E8A">
        <w:rPr>
          <w:rFonts w:cs="Times New Roman"/>
          <w:color w:val="000000" w:themeColor="text1"/>
          <w:sz w:val="20"/>
          <w:szCs w:val="20"/>
        </w:rPr>
        <w:t>ějak nahradilo, ať už těma vedoucíma nebo trošku to</w:t>
      </w:r>
      <w:r w:rsidR="00CB3D5C">
        <w:rPr>
          <w:rFonts w:cs="Times New Roman"/>
          <w:color w:val="000000" w:themeColor="text1"/>
          <w:sz w:val="20"/>
          <w:szCs w:val="20"/>
        </w:rPr>
        <w:t>. A</w:t>
      </w:r>
      <w:r w:rsidR="00E412E1" w:rsidRPr="00CA1E8A">
        <w:rPr>
          <w:rFonts w:cs="Times New Roman"/>
          <w:color w:val="000000" w:themeColor="text1"/>
          <w:sz w:val="20"/>
          <w:szCs w:val="20"/>
        </w:rPr>
        <w:t xml:space="preserve">le </w:t>
      </w:r>
      <w:r w:rsidR="007F1756" w:rsidRPr="00CA1E8A">
        <w:rPr>
          <w:rFonts w:cs="Times New Roman"/>
          <w:color w:val="000000" w:themeColor="text1"/>
          <w:sz w:val="20"/>
          <w:szCs w:val="20"/>
        </w:rPr>
        <w:t>určitě</w:t>
      </w:r>
      <w:r w:rsidR="00E412E1" w:rsidRPr="00CA1E8A">
        <w:rPr>
          <w:rFonts w:cs="Times New Roman"/>
          <w:color w:val="000000" w:themeColor="text1"/>
          <w:sz w:val="20"/>
          <w:szCs w:val="20"/>
        </w:rPr>
        <w:t xml:space="preserve"> by jakože, nebo </w:t>
      </w:r>
      <w:r w:rsidR="007F1756" w:rsidRPr="00CA1E8A">
        <w:rPr>
          <w:rFonts w:cs="Times New Roman"/>
          <w:color w:val="000000" w:themeColor="text1"/>
          <w:sz w:val="20"/>
          <w:szCs w:val="20"/>
        </w:rPr>
        <w:t>určitě</w:t>
      </w:r>
      <w:r w:rsidR="00E412E1" w:rsidRPr="00CA1E8A">
        <w:rPr>
          <w:rFonts w:cs="Times New Roman"/>
          <w:color w:val="000000" w:themeColor="text1"/>
          <w:sz w:val="20"/>
          <w:szCs w:val="20"/>
        </w:rPr>
        <w:t xml:space="preserve"> mi připadá</w:t>
      </w:r>
      <w:r w:rsidR="00CB3D5C">
        <w:rPr>
          <w:rFonts w:cs="Times New Roman"/>
          <w:color w:val="000000" w:themeColor="text1"/>
          <w:sz w:val="20"/>
          <w:szCs w:val="20"/>
        </w:rPr>
        <w:t>,</w:t>
      </w:r>
      <w:r w:rsidR="00E412E1" w:rsidRPr="00CA1E8A">
        <w:rPr>
          <w:rFonts w:cs="Times New Roman"/>
          <w:color w:val="000000" w:themeColor="text1"/>
          <w:sz w:val="20"/>
          <w:szCs w:val="20"/>
        </w:rPr>
        <w:t xml:space="preserve"> jakože </w:t>
      </w:r>
      <w:r w:rsidR="00CB3D5C">
        <w:rPr>
          <w:rFonts w:cs="Times New Roman"/>
          <w:color w:val="000000" w:themeColor="text1"/>
          <w:sz w:val="20"/>
          <w:szCs w:val="20"/>
        </w:rPr>
        <w:t xml:space="preserve">fakt </w:t>
      </w:r>
      <w:r w:rsidR="00E412E1" w:rsidRPr="00CA1E8A">
        <w:rPr>
          <w:rFonts w:cs="Times New Roman"/>
          <w:color w:val="000000" w:themeColor="text1"/>
          <w:sz w:val="20"/>
          <w:szCs w:val="20"/>
        </w:rPr>
        <w:t xml:space="preserve">fajn, že se nenadiktuje někomu, ale že se to </w:t>
      </w:r>
      <w:r w:rsidR="00BF17B4" w:rsidRPr="00CA1E8A">
        <w:rPr>
          <w:rFonts w:cs="Times New Roman"/>
          <w:color w:val="000000" w:themeColor="text1"/>
          <w:sz w:val="20"/>
          <w:szCs w:val="20"/>
        </w:rPr>
        <w:t>najednou</w:t>
      </w:r>
      <w:r w:rsidR="00E412E1" w:rsidRPr="00CA1E8A">
        <w:rPr>
          <w:rFonts w:cs="Times New Roman"/>
          <w:color w:val="000000" w:themeColor="text1"/>
          <w:sz w:val="20"/>
          <w:szCs w:val="20"/>
        </w:rPr>
        <w:t xml:space="preserve"> otevře a je to takové, že jakože víc, mistery, zajímavé. </w:t>
      </w:r>
    </w:p>
    <w:p w14:paraId="5ED92384" w14:textId="06D8ACC5" w:rsidR="00E412E1" w:rsidRPr="00CA1E8A" w:rsidRDefault="00E412E1" w:rsidP="00CA1E8A">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Já mám třeba. Mi přišlo zajímavé jenom vlastně to nepoužívat spolu, ale i odděleně. Že </w:t>
      </w:r>
      <w:r w:rsidR="002B6A70" w:rsidRPr="00CA1E8A">
        <w:rPr>
          <w:rFonts w:cs="Times New Roman"/>
          <w:color w:val="000000" w:themeColor="text1"/>
          <w:sz w:val="20"/>
          <w:szCs w:val="20"/>
        </w:rPr>
        <w:t xml:space="preserve">by se prostě hrála nějaká hra, kde by se zjišťovalo </w:t>
      </w:r>
      <w:r w:rsidR="00CB3D5C">
        <w:rPr>
          <w:rFonts w:cs="Times New Roman"/>
          <w:color w:val="000000" w:themeColor="text1"/>
          <w:sz w:val="20"/>
          <w:szCs w:val="20"/>
        </w:rPr>
        <w:t>úplně</w:t>
      </w:r>
      <w:r w:rsidR="002B6A70" w:rsidRPr="00CA1E8A">
        <w:rPr>
          <w:rFonts w:cs="Times New Roman"/>
          <w:color w:val="000000" w:themeColor="text1"/>
          <w:sz w:val="20"/>
          <w:szCs w:val="20"/>
        </w:rPr>
        <w:t xml:space="preserve"> ten kód úplně nějak mimo</w:t>
      </w:r>
      <w:r w:rsidR="00CB3D5C">
        <w:rPr>
          <w:rFonts w:cs="Times New Roman"/>
          <w:color w:val="000000" w:themeColor="text1"/>
          <w:sz w:val="20"/>
          <w:szCs w:val="20"/>
        </w:rPr>
        <w:t>,</w:t>
      </w:r>
      <w:r w:rsidR="002B6A70" w:rsidRPr="00CA1E8A">
        <w:rPr>
          <w:rFonts w:cs="Times New Roman"/>
          <w:color w:val="000000" w:themeColor="text1"/>
          <w:sz w:val="20"/>
          <w:szCs w:val="20"/>
        </w:rPr>
        <w:t xml:space="preserve"> a pak by se to použilo jako jenom n</w:t>
      </w:r>
      <w:r w:rsidR="00AE4B20" w:rsidRPr="00CA1E8A">
        <w:rPr>
          <w:rFonts w:cs="Times New Roman"/>
          <w:color w:val="000000" w:themeColor="text1"/>
          <w:sz w:val="20"/>
          <w:szCs w:val="20"/>
        </w:rPr>
        <w:t>a</w:t>
      </w:r>
      <w:r w:rsidR="002B6A70" w:rsidRPr="00CA1E8A">
        <w:rPr>
          <w:rFonts w:cs="Times New Roman"/>
          <w:color w:val="000000" w:themeColor="text1"/>
          <w:sz w:val="20"/>
          <w:szCs w:val="20"/>
        </w:rPr>
        <w:t xml:space="preserve"> ten kód</w:t>
      </w:r>
      <w:r w:rsidR="00BA2880" w:rsidRPr="00CA1E8A">
        <w:rPr>
          <w:rFonts w:cs="Times New Roman"/>
          <w:color w:val="000000" w:themeColor="text1"/>
          <w:sz w:val="20"/>
          <w:szCs w:val="20"/>
        </w:rPr>
        <w:t>, že by to jako mohlo být taky zajímavé.</w:t>
      </w:r>
    </w:p>
    <w:p w14:paraId="4B6D0A4E" w14:textId="49C80468" w:rsidR="00AE4B20" w:rsidRPr="00CA1E8A" w:rsidRDefault="00CB3D5C"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AE4B20" w:rsidRPr="00CA1E8A">
        <w:rPr>
          <w:rFonts w:cs="Times New Roman"/>
          <w:color w:val="000000" w:themeColor="text1"/>
          <w:sz w:val="20"/>
          <w:szCs w:val="20"/>
        </w:rPr>
        <w:t>Jako prokombinovat to prostě.</w:t>
      </w:r>
      <w:r>
        <w:rPr>
          <w:rFonts w:cs="Times New Roman"/>
          <w:color w:val="000000" w:themeColor="text1"/>
          <w:sz w:val="20"/>
          <w:szCs w:val="20"/>
        </w:rPr>
        <w:t xml:space="preserve"> </w:t>
      </w:r>
      <w:r w:rsidR="00AE4B20" w:rsidRPr="00CA1E8A">
        <w:rPr>
          <w:rFonts w:cs="Times New Roman"/>
          <w:color w:val="000000" w:themeColor="text1"/>
          <w:sz w:val="20"/>
          <w:szCs w:val="20"/>
        </w:rPr>
        <w:t>Super. Dík.</w:t>
      </w:r>
    </w:p>
    <w:p w14:paraId="0EB2721F" w14:textId="2BA5BB83" w:rsidR="00AE4B20" w:rsidRPr="00CA1E8A" w:rsidRDefault="009C181D" w:rsidP="00CA1E8A">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E4B20" w:rsidRPr="00CA1E8A">
        <w:rPr>
          <w:rFonts w:cs="Times New Roman"/>
          <w:color w:val="000000" w:themeColor="text1"/>
          <w:sz w:val="20"/>
          <w:szCs w:val="20"/>
        </w:rPr>
        <w:t>Jo já to též vidím úplně jako legendov</w:t>
      </w:r>
      <w:r w:rsidR="00FE0C35" w:rsidRPr="00CA1E8A">
        <w:rPr>
          <w:rFonts w:cs="Times New Roman"/>
          <w:color w:val="000000" w:themeColor="text1"/>
          <w:sz w:val="20"/>
          <w:szCs w:val="20"/>
        </w:rPr>
        <w:t xml:space="preserve">ý prvek. </w:t>
      </w:r>
      <w:r w:rsidR="00CB3D5C">
        <w:rPr>
          <w:rFonts w:cs="Times New Roman"/>
          <w:color w:val="000000" w:themeColor="text1"/>
          <w:sz w:val="20"/>
          <w:szCs w:val="20"/>
        </w:rPr>
        <w:t>P</w:t>
      </w:r>
      <w:r w:rsidR="00FE0C35" w:rsidRPr="00CA1E8A">
        <w:rPr>
          <w:rFonts w:cs="Times New Roman"/>
          <w:color w:val="000000" w:themeColor="text1"/>
          <w:sz w:val="20"/>
          <w:szCs w:val="20"/>
        </w:rPr>
        <w:t>rostě konec legendy a prostě, kde to tam prostě ťuká, prostě celý tábor. Jo.</w:t>
      </w:r>
    </w:p>
    <w:p w14:paraId="2310CA31" w14:textId="602DB9DD" w:rsidR="00AF3D6D" w:rsidRDefault="00FE0C35" w:rsidP="00AF3D6D">
      <w:pPr>
        <w:spacing w:after="0" w:line="360" w:lineRule="auto"/>
        <w:rPr>
          <w:rFonts w:cs="Times New Roman"/>
          <w:color w:val="000000" w:themeColor="text1"/>
          <w:sz w:val="20"/>
          <w:szCs w:val="20"/>
        </w:rPr>
      </w:pPr>
      <w:r w:rsidRPr="00CA1E8A">
        <w:rPr>
          <w:rFonts w:cs="Times New Roman"/>
          <w:color w:val="000000" w:themeColor="text1"/>
          <w:sz w:val="20"/>
          <w:szCs w:val="20"/>
        </w:rPr>
        <w:t xml:space="preserve">Já jsem si úplně </w:t>
      </w:r>
      <w:r w:rsidR="00CB3D5C">
        <w:rPr>
          <w:rFonts w:cs="Times New Roman"/>
          <w:color w:val="000000" w:themeColor="text1"/>
          <w:sz w:val="20"/>
          <w:szCs w:val="20"/>
        </w:rPr>
        <w:t>vybavila</w:t>
      </w:r>
      <w:r w:rsidRPr="00CA1E8A">
        <w:rPr>
          <w:rFonts w:cs="Times New Roman"/>
          <w:color w:val="000000" w:themeColor="text1"/>
          <w:sz w:val="20"/>
          <w:szCs w:val="20"/>
        </w:rPr>
        <w:t xml:space="preserve"> ten hlavolam na táboře</w:t>
      </w:r>
      <w:r w:rsidR="00EA78BA" w:rsidRPr="00CA1E8A">
        <w:rPr>
          <w:rFonts w:cs="Times New Roman"/>
          <w:color w:val="000000" w:themeColor="text1"/>
          <w:sz w:val="20"/>
          <w:szCs w:val="20"/>
        </w:rPr>
        <w:t>. Ten tábor, c</w:t>
      </w:r>
      <w:r w:rsidR="00CB3D5C">
        <w:rPr>
          <w:rFonts w:cs="Times New Roman"/>
          <w:color w:val="000000" w:themeColor="text1"/>
          <w:sz w:val="20"/>
          <w:szCs w:val="20"/>
        </w:rPr>
        <w:t xml:space="preserve">o jsme měli. </w:t>
      </w:r>
      <w:r w:rsidR="00EA78BA" w:rsidRPr="00CA1E8A">
        <w:rPr>
          <w:rFonts w:cs="Times New Roman"/>
          <w:color w:val="000000" w:themeColor="text1"/>
          <w:sz w:val="20"/>
          <w:szCs w:val="20"/>
        </w:rPr>
        <w:t xml:space="preserve">Jakože by se to taky dalo tak udělat. Jakože třeba na nějaké na těch 14 dní že jo. </w:t>
      </w:r>
      <w:r w:rsidR="007730E0" w:rsidRPr="00CA1E8A">
        <w:rPr>
          <w:rFonts w:cs="Times New Roman"/>
          <w:color w:val="000000" w:themeColor="text1"/>
          <w:sz w:val="20"/>
          <w:szCs w:val="20"/>
        </w:rPr>
        <w:t>A těž mě to jako</w:t>
      </w:r>
      <w:r w:rsidR="00CB3D5C">
        <w:rPr>
          <w:rFonts w:cs="Times New Roman"/>
          <w:color w:val="000000" w:themeColor="text1"/>
          <w:sz w:val="20"/>
          <w:szCs w:val="20"/>
        </w:rPr>
        <w:t>,</w:t>
      </w:r>
      <w:r w:rsidR="007730E0" w:rsidRPr="00CA1E8A">
        <w:rPr>
          <w:rFonts w:cs="Times New Roman"/>
          <w:color w:val="000000" w:themeColor="text1"/>
          <w:sz w:val="20"/>
          <w:szCs w:val="20"/>
        </w:rPr>
        <w:t xml:space="preserve"> tak zprvu úplně nadchlo, že úplně nějaký mechanismu, co vidím jako poprvé v</w:t>
      </w:r>
      <w:r w:rsidR="00FD357E" w:rsidRPr="00CA1E8A">
        <w:rPr>
          <w:rFonts w:cs="Times New Roman"/>
          <w:color w:val="000000" w:themeColor="text1"/>
          <w:sz w:val="20"/>
          <w:szCs w:val="20"/>
        </w:rPr>
        <w:t> </w:t>
      </w:r>
      <w:r w:rsidR="007730E0" w:rsidRPr="00CA1E8A">
        <w:rPr>
          <w:rFonts w:cs="Times New Roman"/>
          <w:color w:val="000000" w:themeColor="text1"/>
          <w:sz w:val="20"/>
          <w:szCs w:val="20"/>
        </w:rPr>
        <w:t>životě</w:t>
      </w:r>
      <w:r w:rsidR="00FD357E" w:rsidRPr="00CA1E8A">
        <w:rPr>
          <w:rFonts w:cs="Times New Roman"/>
          <w:color w:val="000000" w:themeColor="text1"/>
          <w:sz w:val="20"/>
          <w:szCs w:val="20"/>
        </w:rPr>
        <w:t xml:space="preserve">. </w:t>
      </w:r>
      <w:r w:rsidR="00AF3D6D" w:rsidRPr="00AF3D6D">
        <w:rPr>
          <w:rFonts w:cs="Times New Roman"/>
          <w:color w:val="000000" w:themeColor="text1"/>
          <w:sz w:val="20"/>
          <w:szCs w:val="20"/>
        </w:rPr>
        <w:t>A pak jsem si řekla vlastně, to není zas tak nic</w:t>
      </w:r>
      <w:r w:rsidR="00AF3D6D">
        <w:rPr>
          <w:rFonts w:cs="Times New Roman"/>
          <w:color w:val="000000" w:themeColor="text1"/>
          <w:sz w:val="20"/>
          <w:szCs w:val="20"/>
        </w:rPr>
        <w:t xml:space="preserve"> </w:t>
      </w:r>
      <w:r w:rsidR="00AF3D6D" w:rsidRPr="00AF3D6D">
        <w:rPr>
          <w:rFonts w:cs="Times New Roman"/>
          <w:color w:val="000000" w:themeColor="text1"/>
          <w:sz w:val="20"/>
          <w:szCs w:val="20"/>
        </w:rPr>
        <w:t>jako</w:t>
      </w:r>
      <w:r w:rsidR="00AF3D6D">
        <w:rPr>
          <w:rFonts w:cs="Times New Roman"/>
          <w:color w:val="000000" w:themeColor="text1"/>
          <w:sz w:val="20"/>
          <w:szCs w:val="20"/>
        </w:rPr>
        <w:t>,</w:t>
      </w:r>
      <w:r w:rsidR="00AF3D6D" w:rsidRPr="00AF3D6D">
        <w:rPr>
          <w:rFonts w:cs="Times New Roman"/>
          <w:color w:val="000000" w:themeColor="text1"/>
          <w:sz w:val="20"/>
          <w:szCs w:val="20"/>
        </w:rPr>
        <w:t xml:space="preserve"> a protože, prostě. Mě t</w:t>
      </w:r>
      <w:r w:rsidR="00AF3D6D">
        <w:rPr>
          <w:rFonts w:cs="Times New Roman"/>
          <w:color w:val="000000" w:themeColor="text1"/>
          <w:sz w:val="20"/>
          <w:szCs w:val="20"/>
        </w:rPr>
        <w:t xml:space="preserve">am možná </w:t>
      </w:r>
      <w:r w:rsidR="00AF3D6D" w:rsidRPr="00AF3D6D">
        <w:rPr>
          <w:rFonts w:cs="Times New Roman"/>
          <w:color w:val="000000" w:themeColor="text1"/>
          <w:sz w:val="20"/>
          <w:szCs w:val="20"/>
        </w:rPr>
        <w:t xml:space="preserve">vadilo, že se tam </w:t>
      </w:r>
      <w:r w:rsidR="00AF3D6D">
        <w:rPr>
          <w:rFonts w:cs="Times New Roman"/>
          <w:color w:val="000000" w:themeColor="text1"/>
          <w:sz w:val="20"/>
          <w:szCs w:val="20"/>
        </w:rPr>
        <w:t>mohli otevřít, že jsme nečekalo než to překlikne ta barva a že se to zavře a mohly se otevřít obě dvě najednou. Takže vlastně, že to bylo takové , že vlastně to člověk třeba čekal a mohl si opsat rovnou v</w:t>
      </w:r>
      <w:r w:rsidR="00AF3D6D" w:rsidRPr="00AF3D6D">
        <w:rPr>
          <w:rFonts w:cs="Times New Roman"/>
          <w:color w:val="000000" w:themeColor="text1"/>
          <w:sz w:val="20"/>
          <w:szCs w:val="20"/>
        </w:rPr>
        <w:t xml:space="preserve">šechny </w:t>
      </w:r>
      <w:r w:rsidR="00AF3D6D">
        <w:rPr>
          <w:rFonts w:cs="Times New Roman"/>
          <w:color w:val="000000" w:themeColor="text1"/>
          <w:sz w:val="20"/>
          <w:szCs w:val="20"/>
        </w:rPr>
        <w:t>čtyři a nezavírat</w:t>
      </w:r>
      <w:r w:rsidR="00AF3D6D" w:rsidRPr="00AF3D6D">
        <w:rPr>
          <w:rFonts w:cs="Times New Roman"/>
          <w:color w:val="000000" w:themeColor="text1"/>
          <w:sz w:val="20"/>
          <w:szCs w:val="20"/>
        </w:rPr>
        <w:t xml:space="preserve"> to po sobě</w:t>
      </w:r>
      <w:r w:rsidR="00AF3D6D">
        <w:rPr>
          <w:rFonts w:cs="Times New Roman"/>
          <w:color w:val="000000" w:themeColor="text1"/>
          <w:sz w:val="20"/>
          <w:szCs w:val="20"/>
        </w:rPr>
        <w:t xml:space="preserve">, protože jako přímo takový ten časový limit na to. Že prostě, když </w:t>
      </w:r>
      <w:r w:rsidR="00AF3D6D" w:rsidRPr="00AF3D6D">
        <w:rPr>
          <w:rFonts w:cs="Times New Roman"/>
          <w:color w:val="000000" w:themeColor="text1"/>
          <w:sz w:val="20"/>
          <w:szCs w:val="20"/>
        </w:rPr>
        <w:t xml:space="preserve">skončila </w:t>
      </w:r>
      <w:r w:rsidR="00AF3D6D">
        <w:rPr>
          <w:rFonts w:cs="Times New Roman"/>
          <w:color w:val="000000" w:themeColor="text1"/>
          <w:sz w:val="20"/>
          <w:szCs w:val="20"/>
        </w:rPr>
        <w:t xml:space="preserve">třeba </w:t>
      </w:r>
      <w:r w:rsidR="00AF3D6D" w:rsidRPr="00AF3D6D">
        <w:rPr>
          <w:rFonts w:cs="Times New Roman"/>
          <w:color w:val="000000" w:themeColor="text1"/>
          <w:sz w:val="20"/>
          <w:szCs w:val="20"/>
        </w:rPr>
        <w:t xml:space="preserve">jedna barva, tak už to musel jako hned </w:t>
      </w:r>
      <w:r w:rsidR="00AF3D6D">
        <w:rPr>
          <w:rFonts w:cs="Times New Roman"/>
          <w:color w:val="000000" w:themeColor="text1"/>
          <w:sz w:val="20"/>
          <w:szCs w:val="20"/>
        </w:rPr>
        <w:t xml:space="preserve">vrátit. Že jsi </w:t>
      </w:r>
      <w:r w:rsidR="00AF3D6D" w:rsidRPr="00AF3D6D">
        <w:rPr>
          <w:rFonts w:cs="Times New Roman"/>
          <w:color w:val="000000" w:themeColor="text1"/>
          <w:sz w:val="20"/>
          <w:szCs w:val="20"/>
        </w:rPr>
        <w:t>tu jednu mohl opisovat</w:t>
      </w:r>
      <w:r w:rsidR="00AF3D6D">
        <w:rPr>
          <w:rFonts w:cs="Times New Roman"/>
          <w:color w:val="000000" w:themeColor="text1"/>
          <w:sz w:val="20"/>
          <w:szCs w:val="20"/>
        </w:rPr>
        <w:t>,</w:t>
      </w:r>
      <w:r w:rsidR="00AF3D6D" w:rsidRPr="00AF3D6D">
        <w:rPr>
          <w:rFonts w:cs="Times New Roman"/>
          <w:color w:val="000000" w:themeColor="text1"/>
          <w:sz w:val="20"/>
          <w:szCs w:val="20"/>
        </w:rPr>
        <w:t xml:space="preserve"> jako</w:t>
      </w:r>
      <w:r w:rsidR="00AF3D6D">
        <w:rPr>
          <w:rFonts w:cs="Times New Roman"/>
          <w:color w:val="000000" w:themeColor="text1"/>
          <w:sz w:val="20"/>
          <w:szCs w:val="20"/>
        </w:rPr>
        <w:t>,</w:t>
      </w:r>
      <w:r w:rsidR="00AF3D6D" w:rsidRPr="00AF3D6D">
        <w:rPr>
          <w:rFonts w:cs="Times New Roman"/>
          <w:color w:val="000000" w:themeColor="text1"/>
          <w:sz w:val="20"/>
          <w:szCs w:val="20"/>
        </w:rPr>
        <w:t xml:space="preserve"> jak dlouho chtěl</w:t>
      </w:r>
      <w:r w:rsidR="00AF3D6D">
        <w:rPr>
          <w:rFonts w:cs="Times New Roman"/>
          <w:color w:val="000000" w:themeColor="text1"/>
          <w:sz w:val="20"/>
          <w:szCs w:val="20"/>
        </w:rPr>
        <w:t>,</w:t>
      </w:r>
      <w:r w:rsidR="00AF3D6D" w:rsidRPr="00AF3D6D">
        <w:rPr>
          <w:rFonts w:cs="Times New Roman"/>
          <w:color w:val="000000" w:themeColor="text1"/>
          <w:sz w:val="20"/>
          <w:szCs w:val="20"/>
        </w:rPr>
        <w:t xml:space="preserve"> i když už tam běžela už prostě jiná</w:t>
      </w:r>
      <w:r w:rsidR="00AF3D6D">
        <w:rPr>
          <w:rFonts w:cs="Times New Roman"/>
          <w:color w:val="000000" w:themeColor="text1"/>
          <w:sz w:val="20"/>
          <w:szCs w:val="20"/>
        </w:rPr>
        <w:t xml:space="preserve">. Že to mi na tom asi tak nějak vadilo </w:t>
      </w:r>
      <w:r w:rsidR="00AF3D6D" w:rsidRPr="00AF3D6D">
        <w:rPr>
          <w:rFonts w:cs="Times New Roman"/>
          <w:color w:val="000000" w:themeColor="text1"/>
          <w:sz w:val="20"/>
          <w:szCs w:val="20"/>
        </w:rPr>
        <w:t>docela</w:t>
      </w:r>
      <w:r w:rsidR="00AF3D6D">
        <w:rPr>
          <w:rFonts w:cs="Times New Roman"/>
          <w:color w:val="000000" w:themeColor="text1"/>
          <w:sz w:val="20"/>
          <w:szCs w:val="20"/>
        </w:rPr>
        <w:t>. N</w:t>
      </w:r>
      <w:r w:rsidR="00AF3D6D" w:rsidRPr="00AF3D6D">
        <w:rPr>
          <w:rFonts w:cs="Times New Roman"/>
          <w:color w:val="000000" w:themeColor="text1"/>
          <w:sz w:val="20"/>
          <w:szCs w:val="20"/>
        </w:rPr>
        <w:t>ebo</w:t>
      </w:r>
      <w:r w:rsidR="00AF3D6D">
        <w:rPr>
          <w:rFonts w:cs="Times New Roman"/>
          <w:color w:val="000000" w:themeColor="text1"/>
          <w:sz w:val="20"/>
          <w:szCs w:val="20"/>
        </w:rPr>
        <w:t>,</w:t>
      </w:r>
      <w:r w:rsidR="00AF3D6D" w:rsidRPr="00AF3D6D">
        <w:rPr>
          <w:rFonts w:cs="Times New Roman"/>
          <w:color w:val="000000" w:themeColor="text1"/>
          <w:sz w:val="20"/>
          <w:szCs w:val="20"/>
        </w:rPr>
        <w:t xml:space="preserve"> co mi přišlo takové</w:t>
      </w:r>
      <w:r w:rsidR="00AF3D6D">
        <w:rPr>
          <w:rFonts w:cs="Times New Roman"/>
          <w:color w:val="000000" w:themeColor="text1"/>
          <w:sz w:val="20"/>
          <w:szCs w:val="20"/>
        </w:rPr>
        <w:t>,</w:t>
      </w:r>
      <w:r w:rsidR="00AF3D6D" w:rsidRPr="00AF3D6D">
        <w:rPr>
          <w:rFonts w:cs="Times New Roman"/>
          <w:color w:val="000000" w:themeColor="text1"/>
          <w:sz w:val="20"/>
          <w:szCs w:val="20"/>
        </w:rPr>
        <w:t xml:space="preserve"> jako</w:t>
      </w:r>
      <w:r w:rsidR="00AF3D6D">
        <w:rPr>
          <w:rFonts w:cs="Times New Roman"/>
          <w:color w:val="000000" w:themeColor="text1"/>
          <w:sz w:val="20"/>
          <w:szCs w:val="20"/>
        </w:rPr>
        <w:t xml:space="preserve">že by to mohlo </w:t>
      </w:r>
      <w:r w:rsidR="00AF3D6D" w:rsidRPr="00AF3D6D">
        <w:rPr>
          <w:rFonts w:cs="Times New Roman"/>
          <w:color w:val="000000" w:themeColor="text1"/>
          <w:sz w:val="20"/>
          <w:szCs w:val="20"/>
        </w:rPr>
        <w:t>být jako víc trošku striktní. Že by to bylo složité a</w:t>
      </w:r>
      <w:r w:rsidR="00AF3D6D">
        <w:rPr>
          <w:rFonts w:cs="Times New Roman"/>
          <w:color w:val="000000" w:themeColor="text1"/>
          <w:sz w:val="20"/>
          <w:szCs w:val="20"/>
        </w:rPr>
        <w:t>ji</w:t>
      </w:r>
      <w:r w:rsidR="00AF3D6D" w:rsidRPr="00AF3D6D">
        <w:rPr>
          <w:rFonts w:cs="Times New Roman"/>
          <w:color w:val="000000" w:themeColor="text1"/>
          <w:sz w:val="20"/>
          <w:szCs w:val="20"/>
        </w:rPr>
        <w:t xml:space="preserve"> jako pro osta</w:t>
      </w:r>
      <w:r w:rsidR="00D43D42">
        <w:rPr>
          <w:rFonts w:cs="Times New Roman"/>
          <w:color w:val="000000" w:themeColor="text1"/>
          <w:sz w:val="20"/>
          <w:szCs w:val="20"/>
        </w:rPr>
        <w:t xml:space="preserve">tní, co třeba zas tak moc na to </w:t>
      </w:r>
      <w:r w:rsidR="00AF3D6D" w:rsidRPr="00AF3D6D">
        <w:rPr>
          <w:rFonts w:cs="Times New Roman"/>
          <w:color w:val="000000" w:themeColor="text1"/>
          <w:sz w:val="20"/>
          <w:szCs w:val="20"/>
        </w:rPr>
        <w:t xml:space="preserve">nejsou nebo takhle, na ty šifry. Co na to nemají </w:t>
      </w:r>
      <w:r w:rsidR="00AF3D6D">
        <w:rPr>
          <w:rFonts w:cs="Times New Roman"/>
          <w:color w:val="000000" w:themeColor="text1"/>
          <w:sz w:val="20"/>
          <w:szCs w:val="20"/>
        </w:rPr>
        <w:t>tolik</w:t>
      </w:r>
      <w:r w:rsidR="00AF3D6D" w:rsidRPr="00AF3D6D">
        <w:rPr>
          <w:rFonts w:cs="Times New Roman"/>
          <w:color w:val="000000" w:themeColor="text1"/>
          <w:sz w:val="20"/>
          <w:szCs w:val="20"/>
        </w:rPr>
        <w:t xml:space="preserve"> mozek. To je fakt, mi to </w:t>
      </w:r>
      <w:r w:rsidR="00AF3D6D">
        <w:rPr>
          <w:rFonts w:cs="Times New Roman"/>
          <w:color w:val="000000" w:themeColor="text1"/>
          <w:sz w:val="20"/>
          <w:szCs w:val="20"/>
        </w:rPr>
        <w:t xml:space="preserve">tam </w:t>
      </w:r>
      <w:r w:rsidR="00D43D42">
        <w:rPr>
          <w:rFonts w:cs="Times New Roman"/>
          <w:color w:val="000000" w:themeColor="text1"/>
          <w:sz w:val="20"/>
          <w:szCs w:val="20"/>
        </w:rPr>
        <w:t xml:space="preserve">taky přišlo v </w:t>
      </w:r>
      <w:r w:rsidR="00AF3D6D">
        <w:rPr>
          <w:rFonts w:cs="Times New Roman"/>
          <w:color w:val="000000" w:themeColor="text1"/>
          <w:sz w:val="20"/>
          <w:szCs w:val="20"/>
        </w:rPr>
        <w:t>jednu chvíli takové zmatené, p</w:t>
      </w:r>
      <w:r w:rsidR="00AF3D6D" w:rsidRPr="00AF3D6D">
        <w:rPr>
          <w:rFonts w:cs="Times New Roman"/>
          <w:color w:val="000000" w:themeColor="text1"/>
          <w:sz w:val="20"/>
          <w:szCs w:val="20"/>
        </w:rPr>
        <w:t xml:space="preserve">rotože jsem nevěděl, </w:t>
      </w:r>
      <w:r w:rsidR="00AF3D6D">
        <w:rPr>
          <w:rFonts w:cs="Times New Roman"/>
          <w:color w:val="000000" w:themeColor="text1"/>
          <w:sz w:val="20"/>
          <w:szCs w:val="20"/>
        </w:rPr>
        <w:t xml:space="preserve">najednou byly </w:t>
      </w:r>
      <w:r w:rsidR="00AF3D6D" w:rsidRPr="00AF3D6D">
        <w:rPr>
          <w:rFonts w:cs="Times New Roman"/>
          <w:color w:val="000000" w:themeColor="text1"/>
          <w:sz w:val="20"/>
          <w:szCs w:val="20"/>
        </w:rPr>
        <w:t>otevřené dvě ty kolonky, a já jsem nevěděl, který papírek vlastně kam patří</w:t>
      </w:r>
      <w:r w:rsidR="00AF3D6D">
        <w:rPr>
          <w:rFonts w:cs="Times New Roman"/>
          <w:color w:val="000000" w:themeColor="text1"/>
          <w:sz w:val="20"/>
          <w:szCs w:val="20"/>
        </w:rPr>
        <w:t xml:space="preserve"> najednou. </w:t>
      </w:r>
    </w:p>
    <w:p w14:paraId="3A11CD02" w14:textId="433DDEE2" w:rsidR="00AF3D6D" w:rsidRDefault="00AF3D6D" w:rsidP="00AF3D6D">
      <w:pPr>
        <w:spacing w:after="0" w:line="360" w:lineRule="auto"/>
        <w:rPr>
          <w:rFonts w:cs="Times New Roman"/>
          <w:color w:val="000000" w:themeColor="text1"/>
          <w:sz w:val="20"/>
          <w:szCs w:val="20"/>
        </w:rPr>
      </w:pPr>
      <w:r>
        <w:rPr>
          <w:rFonts w:cs="Times New Roman"/>
          <w:color w:val="000000" w:themeColor="text1"/>
          <w:sz w:val="20"/>
          <w:szCs w:val="20"/>
        </w:rPr>
        <w:t>Mně se teď stalo, že jsem</w:t>
      </w:r>
      <w:r w:rsidRPr="00AF3D6D">
        <w:rPr>
          <w:rFonts w:cs="Times New Roman"/>
          <w:color w:val="000000" w:themeColor="text1"/>
          <w:sz w:val="20"/>
          <w:szCs w:val="20"/>
        </w:rPr>
        <w:t xml:space="preserve"> prostě otevř</w:t>
      </w:r>
      <w:r>
        <w:rPr>
          <w:rFonts w:cs="Times New Roman"/>
          <w:color w:val="000000" w:themeColor="text1"/>
          <w:sz w:val="20"/>
          <w:szCs w:val="20"/>
        </w:rPr>
        <w:t xml:space="preserve">ela ten, že vždycky, </w:t>
      </w:r>
      <w:r w:rsidRPr="00AF3D6D">
        <w:rPr>
          <w:rFonts w:cs="Times New Roman"/>
          <w:color w:val="000000" w:themeColor="text1"/>
          <w:sz w:val="20"/>
          <w:szCs w:val="20"/>
        </w:rPr>
        <w:t xml:space="preserve">když </w:t>
      </w:r>
      <w:r>
        <w:rPr>
          <w:rFonts w:cs="Times New Roman"/>
          <w:color w:val="000000" w:themeColor="text1"/>
          <w:sz w:val="20"/>
          <w:szCs w:val="20"/>
        </w:rPr>
        <w:t>svítila modrá, tak tam bylo jako modré</w:t>
      </w:r>
      <w:r w:rsidRPr="00AF3D6D">
        <w:rPr>
          <w:rFonts w:cs="Times New Roman"/>
          <w:color w:val="000000" w:themeColor="text1"/>
          <w:sz w:val="20"/>
          <w:szCs w:val="20"/>
        </w:rPr>
        <w:t xml:space="preserve">. Jo </w:t>
      </w:r>
      <w:r>
        <w:rPr>
          <w:rFonts w:cs="Times New Roman"/>
          <w:color w:val="000000" w:themeColor="text1"/>
          <w:sz w:val="20"/>
          <w:szCs w:val="20"/>
        </w:rPr>
        <w:t xml:space="preserve">tak mě se stalo, že tam třeba byla prostě oranžová barva, </w:t>
      </w:r>
      <w:r w:rsidRPr="00AF3D6D">
        <w:rPr>
          <w:rFonts w:cs="Times New Roman"/>
          <w:color w:val="000000" w:themeColor="text1"/>
          <w:sz w:val="20"/>
          <w:szCs w:val="20"/>
        </w:rPr>
        <w:t xml:space="preserve">zelená barva, a takhle žejo. Že se prostě otevřou najednou </w:t>
      </w:r>
      <w:r w:rsidRPr="00AF3D6D">
        <w:rPr>
          <w:rFonts w:cs="Times New Roman"/>
          <w:color w:val="000000" w:themeColor="text1"/>
          <w:sz w:val="20"/>
          <w:szCs w:val="20"/>
        </w:rPr>
        <w:lastRenderedPageBreak/>
        <w:t xml:space="preserve">všechny </w:t>
      </w:r>
      <w:r>
        <w:rPr>
          <w:rFonts w:cs="Times New Roman"/>
          <w:color w:val="000000" w:themeColor="text1"/>
          <w:sz w:val="20"/>
          <w:szCs w:val="20"/>
        </w:rPr>
        <w:t>dvě nebo tři</w:t>
      </w:r>
      <w:r w:rsidRPr="00AF3D6D">
        <w:rPr>
          <w:rFonts w:cs="Times New Roman"/>
          <w:color w:val="000000" w:themeColor="text1"/>
          <w:sz w:val="20"/>
          <w:szCs w:val="20"/>
        </w:rPr>
        <w:t>, tak si to pa</w:t>
      </w:r>
      <w:r>
        <w:rPr>
          <w:rFonts w:cs="Times New Roman"/>
          <w:color w:val="000000" w:themeColor="text1"/>
          <w:sz w:val="20"/>
          <w:szCs w:val="20"/>
        </w:rPr>
        <w:t xml:space="preserve">k </w:t>
      </w:r>
      <w:r w:rsidRPr="00AF3D6D">
        <w:rPr>
          <w:rFonts w:cs="Times New Roman"/>
          <w:color w:val="000000" w:themeColor="text1"/>
          <w:sz w:val="20"/>
          <w:szCs w:val="20"/>
        </w:rPr>
        <w:t xml:space="preserve">promíchat. A pak už to vlastně. </w:t>
      </w:r>
      <w:r w:rsidR="00D43D42">
        <w:rPr>
          <w:rFonts w:cs="Times New Roman"/>
          <w:color w:val="000000" w:themeColor="text1"/>
          <w:sz w:val="20"/>
          <w:szCs w:val="20"/>
        </w:rPr>
        <w:t xml:space="preserve"> </w:t>
      </w:r>
      <w:r w:rsidRPr="00AF3D6D">
        <w:rPr>
          <w:rFonts w:cs="Times New Roman"/>
          <w:color w:val="000000" w:themeColor="text1"/>
          <w:sz w:val="20"/>
          <w:szCs w:val="20"/>
        </w:rPr>
        <w:t xml:space="preserve">Ale to tam bylo napsaný na </w:t>
      </w:r>
      <w:r>
        <w:rPr>
          <w:rFonts w:cs="Times New Roman"/>
          <w:color w:val="000000" w:themeColor="text1"/>
          <w:sz w:val="20"/>
          <w:szCs w:val="20"/>
        </w:rPr>
        <w:t xml:space="preserve">tom papírku, což bylo dobré. To </w:t>
      </w:r>
      <w:r w:rsidRPr="00AF3D6D">
        <w:rPr>
          <w:rFonts w:cs="Times New Roman"/>
          <w:color w:val="000000" w:themeColor="text1"/>
          <w:sz w:val="20"/>
          <w:szCs w:val="20"/>
        </w:rPr>
        <w:t xml:space="preserve">jo. </w:t>
      </w:r>
    </w:p>
    <w:p w14:paraId="6D8D9DCD" w14:textId="77777777" w:rsidR="00AF3D6D" w:rsidRDefault="00AF3D6D"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Pr="00AF3D6D">
        <w:rPr>
          <w:rFonts w:cs="Times New Roman"/>
          <w:color w:val="000000" w:themeColor="text1"/>
          <w:sz w:val="20"/>
          <w:szCs w:val="20"/>
        </w:rPr>
        <w:t xml:space="preserve">Děkuji zapojit. </w:t>
      </w:r>
    </w:p>
    <w:p w14:paraId="5ED65DCC" w14:textId="77777777" w:rsidR="006C155C" w:rsidRDefault="006C155C"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Pr>
          <w:rFonts w:cs="Times New Roman"/>
          <w:color w:val="000000" w:themeColor="text1"/>
          <w:sz w:val="20"/>
          <w:szCs w:val="20"/>
        </w:rPr>
        <w:t>Anebo, jako</w:t>
      </w:r>
      <w:r w:rsidR="00AF3D6D" w:rsidRPr="00AF3D6D">
        <w:rPr>
          <w:rFonts w:cs="Times New Roman"/>
          <w:color w:val="000000" w:themeColor="text1"/>
          <w:sz w:val="20"/>
          <w:szCs w:val="20"/>
        </w:rPr>
        <w:t xml:space="preserve">že by šlo, ale tak tam ta krabička </w:t>
      </w:r>
      <w:r w:rsidR="00AF3D6D">
        <w:rPr>
          <w:rFonts w:cs="Times New Roman"/>
          <w:color w:val="000000" w:themeColor="text1"/>
          <w:sz w:val="20"/>
          <w:szCs w:val="20"/>
        </w:rPr>
        <w:t>zas malá. Ž</w:t>
      </w:r>
      <w:r w:rsidR="00AF3D6D" w:rsidRPr="00AF3D6D">
        <w:rPr>
          <w:rFonts w:cs="Times New Roman"/>
          <w:color w:val="000000" w:themeColor="text1"/>
          <w:sz w:val="20"/>
          <w:szCs w:val="20"/>
        </w:rPr>
        <w:t xml:space="preserve">e by to </w:t>
      </w:r>
      <w:r w:rsidR="00AF3D6D">
        <w:rPr>
          <w:rFonts w:cs="Times New Roman"/>
          <w:color w:val="000000" w:themeColor="text1"/>
          <w:sz w:val="20"/>
          <w:szCs w:val="20"/>
        </w:rPr>
        <w:t xml:space="preserve">neopisovali, ale že by tam bylo přímo třeba </w:t>
      </w:r>
      <w:r w:rsidR="00AF3D6D" w:rsidRPr="00AF3D6D">
        <w:rPr>
          <w:rFonts w:cs="Times New Roman"/>
          <w:color w:val="000000" w:themeColor="text1"/>
          <w:sz w:val="20"/>
          <w:szCs w:val="20"/>
        </w:rPr>
        <w:t xml:space="preserve">15 papírku, a že by sis </w:t>
      </w:r>
      <w:r>
        <w:rPr>
          <w:rFonts w:cs="Times New Roman"/>
          <w:color w:val="000000" w:themeColor="text1"/>
          <w:sz w:val="20"/>
          <w:szCs w:val="20"/>
        </w:rPr>
        <w:t xml:space="preserve">vzal ten </w:t>
      </w:r>
      <w:r w:rsidR="00AF3D6D" w:rsidRPr="00AF3D6D">
        <w:rPr>
          <w:rFonts w:cs="Times New Roman"/>
          <w:color w:val="000000" w:themeColor="text1"/>
          <w:sz w:val="20"/>
          <w:szCs w:val="20"/>
        </w:rPr>
        <w:t>papí</w:t>
      </w:r>
      <w:r>
        <w:rPr>
          <w:rFonts w:cs="Times New Roman"/>
          <w:color w:val="000000" w:themeColor="text1"/>
          <w:sz w:val="20"/>
          <w:szCs w:val="20"/>
        </w:rPr>
        <w:t xml:space="preserve">rek, ale tam nevím kolik se </w:t>
      </w:r>
      <w:r w:rsidR="00AF3D6D" w:rsidRPr="00AF3D6D">
        <w:rPr>
          <w:rFonts w:cs="Times New Roman"/>
          <w:color w:val="000000" w:themeColor="text1"/>
          <w:sz w:val="20"/>
          <w:szCs w:val="20"/>
        </w:rPr>
        <w:t>do toho vleze právě</w:t>
      </w:r>
      <w:r>
        <w:rPr>
          <w:rFonts w:cs="Times New Roman"/>
          <w:color w:val="000000" w:themeColor="text1"/>
          <w:sz w:val="20"/>
          <w:szCs w:val="20"/>
        </w:rPr>
        <w:t>. Ž</w:t>
      </w:r>
      <w:r w:rsidR="00AF3D6D" w:rsidRPr="00AF3D6D">
        <w:rPr>
          <w:rFonts w:cs="Times New Roman"/>
          <w:color w:val="000000" w:themeColor="text1"/>
          <w:sz w:val="20"/>
          <w:szCs w:val="20"/>
        </w:rPr>
        <w:t xml:space="preserve">e by se to tam spolu možná. Jo že by to </w:t>
      </w:r>
      <w:r>
        <w:rPr>
          <w:rFonts w:cs="Times New Roman"/>
          <w:color w:val="000000" w:themeColor="text1"/>
          <w:sz w:val="20"/>
          <w:szCs w:val="20"/>
        </w:rPr>
        <w:t>vypadlo vždycky, že by sis to otevřela a ano by to všechno vypadlo</w:t>
      </w:r>
      <w:r w:rsidR="00AF3D6D" w:rsidRPr="00AF3D6D">
        <w:rPr>
          <w:rFonts w:cs="Times New Roman"/>
          <w:color w:val="000000" w:themeColor="text1"/>
          <w:sz w:val="20"/>
          <w:szCs w:val="20"/>
        </w:rPr>
        <w:t xml:space="preserve">. </w:t>
      </w:r>
    </w:p>
    <w:p w14:paraId="6D537A15" w14:textId="26A3D305" w:rsidR="00AF3D6D" w:rsidRPr="00AF3D6D" w:rsidRDefault="006C155C"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Pr>
          <w:rFonts w:cs="Times New Roman"/>
          <w:color w:val="000000" w:themeColor="text1"/>
          <w:sz w:val="20"/>
          <w:szCs w:val="20"/>
        </w:rPr>
        <w:t xml:space="preserve">Super. </w:t>
      </w:r>
      <w:r w:rsidR="00AF3D6D" w:rsidRPr="00AF3D6D">
        <w:rPr>
          <w:rFonts w:cs="Times New Roman"/>
          <w:color w:val="000000" w:themeColor="text1"/>
          <w:sz w:val="20"/>
          <w:szCs w:val="20"/>
        </w:rPr>
        <w:t>Chcete něco říct holky? Napadá vás něco k tomu?</w:t>
      </w:r>
    </w:p>
    <w:p w14:paraId="4D17A1C7" w14:textId="77777777" w:rsidR="006C155C" w:rsidRDefault="006C155C"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Já nevím. Já si myslím, že oni už všechno řekli, </w:t>
      </w:r>
      <w:r>
        <w:rPr>
          <w:rFonts w:cs="Times New Roman"/>
          <w:color w:val="000000" w:themeColor="text1"/>
          <w:sz w:val="20"/>
          <w:szCs w:val="20"/>
        </w:rPr>
        <w:t>t</w:t>
      </w:r>
      <w:r w:rsidR="00AF3D6D" w:rsidRPr="00AF3D6D">
        <w:rPr>
          <w:rFonts w:cs="Times New Roman"/>
          <w:color w:val="000000" w:themeColor="text1"/>
          <w:sz w:val="20"/>
          <w:szCs w:val="20"/>
        </w:rPr>
        <w:t xml:space="preserve">akže. </w:t>
      </w:r>
    </w:p>
    <w:p w14:paraId="2EE401A3" w14:textId="45562CA7" w:rsidR="00AF3D6D" w:rsidRPr="00AF3D6D" w:rsidRDefault="006C155C"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Pr>
          <w:rFonts w:cs="Times New Roman"/>
          <w:color w:val="000000" w:themeColor="text1"/>
          <w:sz w:val="20"/>
          <w:szCs w:val="20"/>
        </w:rPr>
        <w:t xml:space="preserve">Dobré, tak tím pádem bych se </w:t>
      </w:r>
      <w:r w:rsidR="00AF3D6D" w:rsidRPr="00AF3D6D">
        <w:rPr>
          <w:rFonts w:cs="Times New Roman"/>
          <w:color w:val="000000" w:themeColor="text1"/>
          <w:sz w:val="20"/>
          <w:szCs w:val="20"/>
        </w:rPr>
        <w:t xml:space="preserve">přesunula ke 3. části. Vy </w:t>
      </w:r>
      <w:r>
        <w:rPr>
          <w:rFonts w:cs="Times New Roman"/>
          <w:color w:val="000000" w:themeColor="text1"/>
          <w:sz w:val="20"/>
          <w:szCs w:val="20"/>
        </w:rPr>
        <w:t>jste</w:t>
      </w:r>
      <w:r w:rsidR="00AF3D6D" w:rsidRPr="00AF3D6D">
        <w:rPr>
          <w:rFonts w:cs="Times New Roman"/>
          <w:color w:val="000000" w:themeColor="text1"/>
          <w:sz w:val="20"/>
          <w:szCs w:val="20"/>
        </w:rPr>
        <w:t xml:space="preserve"> teďka řekli jako něco, </w:t>
      </w:r>
      <w:r>
        <w:rPr>
          <w:rFonts w:cs="Times New Roman"/>
          <w:color w:val="000000" w:themeColor="text1"/>
          <w:sz w:val="20"/>
          <w:szCs w:val="20"/>
        </w:rPr>
        <w:t>co</w:t>
      </w:r>
      <w:r w:rsidR="00AF3D6D" w:rsidRPr="00AF3D6D">
        <w:rPr>
          <w:rFonts w:cs="Times New Roman"/>
          <w:color w:val="000000" w:themeColor="text1"/>
          <w:sz w:val="20"/>
          <w:szCs w:val="20"/>
        </w:rPr>
        <w:t xml:space="preserve"> se </w:t>
      </w:r>
      <w:r>
        <w:rPr>
          <w:rFonts w:cs="Times New Roman"/>
          <w:color w:val="000000" w:themeColor="text1"/>
          <w:sz w:val="20"/>
          <w:szCs w:val="20"/>
        </w:rPr>
        <w:t>vám líbí, nelíbí, co by se dalo vylepšit jako to. A mě teďka</w:t>
      </w:r>
      <w:r w:rsidR="00AF3D6D" w:rsidRPr="00AF3D6D">
        <w:rPr>
          <w:rFonts w:cs="Times New Roman"/>
          <w:color w:val="000000" w:themeColor="text1"/>
          <w:sz w:val="20"/>
          <w:szCs w:val="20"/>
        </w:rPr>
        <w:t xml:space="preserve"> jenom napadá, co je pro mě a</w:t>
      </w:r>
      <w:r w:rsidR="00D43D42">
        <w:rPr>
          <w:rFonts w:cs="Times New Roman"/>
          <w:color w:val="000000" w:themeColor="text1"/>
          <w:sz w:val="20"/>
          <w:szCs w:val="20"/>
        </w:rPr>
        <w:t xml:space="preserve">si úplně nejdůležitější. Tak já </w:t>
      </w:r>
      <w:r w:rsidR="00AF3D6D" w:rsidRPr="00AF3D6D">
        <w:rPr>
          <w:rFonts w:cs="Times New Roman"/>
          <w:color w:val="000000" w:themeColor="text1"/>
          <w:sz w:val="20"/>
          <w:szCs w:val="20"/>
        </w:rPr>
        <w:t xml:space="preserve">prostě na té diplomce zkoumám </w:t>
      </w:r>
      <w:r>
        <w:rPr>
          <w:rFonts w:cs="Times New Roman"/>
          <w:color w:val="000000" w:themeColor="text1"/>
          <w:sz w:val="20"/>
          <w:szCs w:val="20"/>
        </w:rPr>
        <w:t xml:space="preserve">jako </w:t>
      </w:r>
      <w:r w:rsidR="00AF3D6D" w:rsidRPr="00AF3D6D">
        <w:rPr>
          <w:rFonts w:cs="Times New Roman"/>
          <w:color w:val="000000" w:themeColor="text1"/>
          <w:sz w:val="20"/>
          <w:szCs w:val="20"/>
        </w:rPr>
        <w:t>moderní techno</w:t>
      </w:r>
      <w:r>
        <w:rPr>
          <w:rFonts w:cs="Times New Roman"/>
          <w:color w:val="000000" w:themeColor="text1"/>
          <w:sz w:val="20"/>
          <w:szCs w:val="20"/>
        </w:rPr>
        <w:t xml:space="preserve">logie v táborové pedagogice. Kdy </w:t>
      </w:r>
      <w:r w:rsidR="00D43D42">
        <w:rPr>
          <w:rFonts w:cs="Times New Roman"/>
          <w:color w:val="000000" w:themeColor="text1"/>
          <w:sz w:val="20"/>
          <w:szCs w:val="20"/>
        </w:rPr>
        <w:t xml:space="preserve">by mě </w:t>
      </w:r>
      <w:r w:rsidR="00AF3D6D" w:rsidRPr="00AF3D6D">
        <w:rPr>
          <w:rFonts w:cs="Times New Roman"/>
          <w:color w:val="000000" w:themeColor="text1"/>
          <w:sz w:val="20"/>
          <w:szCs w:val="20"/>
        </w:rPr>
        <w:t>zajímalo, jestli vám jako objektivně dává smysl tyto věci použ</w:t>
      </w:r>
      <w:r w:rsidR="00D43D42">
        <w:rPr>
          <w:rFonts w:cs="Times New Roman"/>
          <w:color w:val="000000" w:themeColor="text1"/>
          <w:sz w:val="20"/>
          <w:szCs w:val="20"/>
        </w:rPr>
        <w:t xml:space="preserve">ívat na táboře, a třeba jaké to </w:t>
      </w:r>
      <w:r w:rsidR="00AF3D6D" w:rsidRPr="00AF3D6D">
        <w:rPr>
          <w:rFonts w:cs="Times New Roman"/>
          <w:color w:val="000000" w:themeColor="text1"/>
          <w:sz w:val="20"/>
          <w:szCs w:val="20"/>
        </w:rPr>
        <w:t>může mít výhody</w:t>
      </w:r>
      <w:r>
        <w:rPr>
          <w:rFonts w:cs="Times New Roman"/>
          <w:color w:val="000000" w:themeColor="text1"/>
          <w:sz w:val="20"/>
          <w:szCs w:val="20"/>
        </w:rPr>
        <w:t>,</w:t>
      </w:r>
      <w:r w:rsidR="00AF3D6D" w:rsidRPr="00AF3D6D">
        <w:rPr>
          <w:rFonts w:cs="Times New Roman"/>
          <w:color w:val="000000" w:themeColor="text1"/>
          <w:sz w:val="20"/>
          <w:szCs w:val="20"/>
        </w:rPr>
        <w:t xml:space="preserve"> a jaké </w:t>
      </w:r>
      <w:r>
        <w:rPr>
          <w:rFonts w:cs="Times New Roman"/>
          <w:color w:val="000000" w:themeColor="text1"/>
          <w:sz w:val="20"/>
          <w:szCs w:val="20"/>
        </w:rPr>
        <w:t>nevýhody?</w:t>
      </w:r>
      <w:r w:rsidR="00AF3D6D" w:rsidRPr="00AF3D6D">
        <w:rPr>
          <w:rFonts w:cs="Times New Roman"/>
          <w:color w:val="000000" w:themeColor="text1"/>
          <w:sz w:val="20"/>
          <w:szCs w:val="20"/>
        </w:rPr>
        <w:t xml:space="preserve"> Vy </w:t>
      </w:r>
      <w:r w:rsidR="00AF3D6D" w:rsidRPr="00D43D42">
        <w:rPr>
          <w:rFonts w:cs="Times New Roman"/>
          <w:color w:val="000000" w:themeColor="text1"/>
          <w:sz w:val="20"/>
          <w:szCs w:val="20"/>
        </w:rPr>
        <w:t>jste</w:t>
      </w:r>
      <w:r w:rsidR="00AF3D6D" w:rsidRPr="00AF3D6D">
        <w:rPr>
          <w:rFonts w:cs="Times New Roman"/>
          <w:color w:val="000000" w:themeColor="text1"/>
          <w:sz w:val="20"/>
          <w:szCs w:val="20"/>
        </w:rPr>
        <w:t xml:space="preserve"> toho </w:t>
      </w:r>
      <w:r w:rsidR="00D43D42">
        <w:rPr>
          <w:rFonts w:cs="Times New Roman"/>
          <w:color w:val="000000" w:themeColor="text1"/>
          <w:sz w:val="20"/>
          <w:szCs w:val="20"/>
        </w:rPr>
        <w:t xml:space="preserve">jako spoustu řekli tady už, ale </w:t>
      </w:r>
      <w:r w:rsidR="00AF3D6D" w:rsidRPr="00AF3D6D">
        <w:rPr>
          <w:rFonts w:cs="Times New Roman"/>
          <w:color w:val="000000" w:themeColor="text1"/>
          <w:sz w:val="20"/>
          <w:szCs w:val="20"/>
        </w:rPr>
        <w:t>jestli vá</w:t>
      </w:r>
      <w:r>
        <w:rPr>
          <w:rFonts w:cs="Times New Roman"/>
          <w:color w:val="000000" w:themeColor="text1"/>
          <w:sz w:val="20"/>
          <w:szCs w:val="20"/>
        </w:rPr>
        <w:t>s</w:t>
      </w:r>
      <w:r w:rsidR="00AF3D6D" w:rsidRPr="00AF3D6D">
        <w:rPr>
          <w:rFonts w:cs="Times New Roman"/>
          <w:color w:val="000000" w:themeColor="text1"/>
          <w:sz w:val="20"/>
          <w:szCs w:val="20"/>
        </w:rPr>
        <w:t xml:space="preserve"> třeba ještě něco napadá, </w:t>
      </w:r>
      <w:r>
        <w:rPr>
          <w:rFonts w:cs="Times New Roman"/>
          <w:color w:val="000000" w:themeColor="text1"/>
          <w:sz w:val="20"/>
          <w:szCs w:val="20"/>
        </w:rPr>
        <w:t>přímo</w:t>
      </w:r>
      <w:r w:rsidR="00AF3D6D" w:rsidRPr="00AF3D6D">
        <w:rPr>
          <w:rFonts w:cs="Times New Roman"/>
          <w:color w:val="000000" w:themeColor="text1"/>
          <w:sz w:val="20"/>
          <w:szCs w:val="20"/>
        </w:rPr>
        <w:t xml:space="preserve"> tady k tomu tématu</w:t>
      </w:r>
      <w:r>
        <w:rPr>
          <w:rFonts w:cs="Times New Roman"/>
          <w:color w:val="000000" w:themeColor="text1"/>
          <w:sz w:val="20"/>
          <w:szCs w:val="20"/>
        </w:rPr>
        <w:t>?</w:t>
      </w:r>
      <w:r w:rsidR="00AF3D6D" w:rsidRPr="00AF3D6D">
        <w:rPr>
          <w:rFonts w:cs="Times New Roman"/>
          <w:color w:val="000000" w:themeColor="text1"/>
          <w:sz w:val="20"/>
          <w:szCs w:val="20"/>
        </w:rPr>
        <w:t xml:space="preserve"> V čem by to mohlo na táboře</w:t>
      </w:r>
      <w:r w:rsidR="00D43D42">
        <w:rPr>
          <w:rFonts w:cs="Times New Roman"/>
          <w:color w:val="000000" w:themeColor="text1"/>
          <w:sz w:val="20"/>
          <w:szCs w:val="20"/>
        </w:rPr>
        <w:t xml:space="preserve"> p</w:t>
      </w:r>
      <w:r w:rsidR="00AF3D6D" w:rsidRPr="00AF3D6D">
        <w:rPr>
          <w:rFonts w:cs="Times New Roman"/>
          <w:color w:val="000000" w:themeColor="text1"/>
          <w:sz w:val="20"/>
          <w:szCs w:val="20"/>
        </w:rPr>
        <w:t>omoc, v čem by to nemuselo pomoct</w:t>
      </w:r>
      <w:r>
        <w:rPr>
          <w:rFonts w:cs="Times New Roman"/>
          <w:color w:val="000000" w:themeColor="text1"/>
          <w:sz w:val="20"/>
          <w:szCs w:val="20"/>
        </w:rPr>
        <w:t>?</w:t>
      </w:r>
    </w:p>
    <w:p w14:paraId="4D4A1F51" w14:textId="77777777" w:rsidR="00D43D42" w:rsidRDefault="006C155C"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Podle mě, by to mohlo hlavně pomoct těm vedoucím, že pokud jsou fakt</w:t>
      </w:r>
      <w:r>
        <w:rPr>
          <w:rFonts w:cs="Times New Roman"/>
          <w:color w:val="000000" w:themeColor="text1"/>
          <w:sz w:val="20"/>
          <w:szCs w:val="20"/>
        </w:rPr>
        <w:t>,</w:t>
      </w:r>
      <w:r w:rsidR="00AF3D6D" w:rsidRPr="00AF3D6D">
        <w:rPr>
          <w:rFonts w:cs="Times New Roman"/>
          <w:color w:val="000000" w:themeColor="text1"/>
          <w:sz w:val="20"/>
          <w:szCs w:val="20"/>
        </w:rPr>
        <w:t xml:space="preserve"> jakože</w:t>
      </w:r>
      <w:r>
        <w:rPr>
          <w:rFonts w:cs="Times New Roman"/>
          <w:color w:val="000000" w:themeColor="text1"/>
          <w:sz w:val="20"/>
          <w:szCs w:val="20"/>
        </w:rPr>
        <w:t>,</w:t>
      </w:r>
      <w:r w:rsidR="00AF3D6D" w:rsidRPr="00AF3D6D">
        <w:rPr>
          <w:rFonts w:cs="Times New Roman"/>
          <w:color w:val="000000" w:themeColor="text1"/>
          <w:sz w:val="20"/>
          <w:szCs w:val="20"/>
        </w:rPr>
        <w:t xml:space="preserve"> 14 dnů na</w:t>
      </w:r>
      <w:r>
        <w:rPr>
          <w:rFonts w:cs="Times New Roman"/>
          <w:color w:val="000000" w:themeColor="text1"/>
          <w:sz w:val="20"/>
          <w:szCs w:val="20"/>
        </w:rPr>
        <w:t xml:space="preserve"> táboře, a ještě celé léto jezdí</w:t>
      </w:r>
      <w:r w:rsidR="00AF3D6D" w:rsidRPr="00AF3D6D">
        <w:rPr>
          <w:rFonts w:cs="Times New Roman"/>
          <w:color w:val="000000" w:themeColor="text1"/>
          <w:sz w:val="20"/>
          <w:szCs w:val="20"/>
        </w:rPr>
        <w:t>, tak fakt jako málo spí, žejo</w:t>
      </w:r>
      <w:r>
        <w:rPr>
          <w:rFonts w:cs="Times New Roman"/>
          <w:color w:val="000000" w:themeColor="text1"/>
          <w:sz w:val="20"/>
          <w:szCs w:val="20"/>
        </w:rPr>
        <w:t>. T</w:t>
      </w:r>
      <w:r w:rsidR="00AF3D6D" w:rsidRPr="00AF3D6D">
        <w:rPr>
          <w:rFonts w:cs="Times New Roman"/>
          <w:color w:val="000000" w:themeColor="text1"/>
          <w:sz w:val="20"/>
          <w:szCs w:val="20"/>
        </w:rPr>
        <w:t xml:space="preserve">ak </w:t>
      </w:r>
      <w:r w:rsidR="00D43D42">
        <w:rPr>
          <w:rFonts w:cs="Times New Roman"/>
          <w:color w:val="000000" w:themeColor="text1"/>
          <w:sz w:val="20"/>
          <w:szCs w:val="20"/>
        </w:rPr>
        <w:t xml:space="preserve">si můžou v jeden den odpočinout, </w:t>
      </w:r>
      <w:r w:rsidR="00AF3D6D" w:rsidRPr="00AF3D6D">
        <w:rPr>
          <w:rFonts w:cs="Times New Roman"/>
          <w:color w:val="000000" w:themeColor="text1"/>
          <w:sz w:val="20"/>
          <w:szCs w:val="20"/>
        </w:rPr>
        <w:t xml:space="preserve">protože tam jsou ty krabice, že jo. </w:t>
      </w:r>
      <w:r>
        <w:rPr>
          <w:rFonts w:cs="Times New Roman"/>
          <w:color w:val="000000" w:themeColor="text1"/>
          <w:sz w:val="20"/>
          <w:szCs w:val="20"/>
        </w:rPr>
        <w:t xml:space="preserve">(…) </w:t>
      </w:r>
      <w:r w:rsidR="00AF3D6D" w:rsidRPr="00AF3D6D">
        <w:rPr>
          <w:rFonts w:cs="Times New Roman"/>
          <w:color w:val="000000" w:themeColor="text1"/>
          <w:sz w:val="20"/>
          <w:szCs w:val="20"/>
        </w:rPr>
        <w:t>Takže by to mohlo mít t</w:t>
      </w:r>
      <w:r w:rsidR="00D43D42">
        <w:rPr>
          <w:rFonts w:cs="Times New Roman"/>
          <w:color w:val="000000" w:themeColor="text1"/>
          <w:sz w:val="20"/>
          <w:szCs w:val="20"/>
        </w:rPr>
        <w:t xml:space="preserve">akový ten odpočinkový den, jako </w:t>
      </w:r>
      <w:r w:rsidR="00AF3D6D" w:rsidRPr="00AF3D6D">
        <w:rPr>
          <w:rFonts w:cs="Times New Roman"/>
          <w:color w:val="000000" w:themeColor="text1"/>
          <w:sz w:val="20"/>
          <w:szCs w:val="20"/>
        </w:rPr>
        <w:t>za těch 14 dní</w:t>
      </w:r>
      <w:r>
        <w:rPr>
          <w:rFonts w:cs="Times New Roman"/>
          <w:color w:val="000000" w:themeColor="text1"/>
          <w:sz w:val="20"/>
          <w:szCs w:val="20"/>
        </w:rPr>
        <w:t>,</w:t>
      </w:r>
      <w:r w:rsidR="00AF3D6D" w:rsidRPr="00AF3D6D">
        <w:rPr>
          <w:rFonts w:cs="Times New Roman"/>
          <w:color w:val="000000" w:themeColor="text1"/>
          <w:sz w:val="20"/>
          <w:szCs w:val="20"/>
        </w:rPr>
        <w:t xml:space="preserve"> pro ty vedoucí. Prostě, že se tam dají ty krabice na půl den</w:t>
      </w:r>
      <w:r>
        <w:rPr>
          <w:rFonts w:cs="Times New Roman"/>
          <w:color w:val="000000" w:themeColor="text1"/>
          <w:sz w:val="20"/>
          <w:szCs w:val="20"/>
        </w:rPr>
        <w:t>, nebo na celý den, a</w:t>
      </w:r>
      <w:r w:rsidR="00D43D42">
        <w:rPr>
          <w:rFonts w:cs="Times New Roman"/>
          <w:color w:val="000000" w:themeColor="text1"/>
          <w:sz w:val="20"/>
          <w:szCs w:val="20"/>
        </w:rPr>
        <w:t xml:space="preserve"> </w:t>
      </w:r>
      <w:r w:rsidR="00AF3D6D" w:rsidRPr="00AF3D6D">
        <w:rPr>
          <w:rFonts w:cs="Times New Roman"/>
          <w:color w:val="000000" w:themeColor="text1"/>
          <w:sz w:val="20"/>
          <w:szCs w:val="20"/>
        </w:rPr>
        <w:t>ti vedoucí potom mají takový ten klid</w:t>
      </w:r>
      <w:r>
        <w:rPr>
          <w:rFonts w:cs="Times New Roman"/>
          <w:color w:val="000000" w:themeColor="text1"/>
          <w:sz w:val="20"/>
          <w:szCs w:val="20"/>
        </w:rPr>
        <w:t>,</w:t>
      </w:r>
      <w:r w:rsidR="00AF3D6D" w:rsidRPr="00AF3D6D">
        <w:rPr>
          <w:rFonts w:cs="Times New Roman"/>
          <w:color w:val="000000" w:themeColor="text1"/>
          <w:sz w:val="20"/>
          <w:szCs w:val="20"/>
        </w:rPr>
        <w:t xml:space="preserve"> že se prostě třeba dospí nebo takhle. </w:t>
      </w:r>
      <w:r>
        <w:rPr>
          <w:rFonts w:cs="Times New Roman"/>
          <w:color w:val="000000" w:themeColor="text1"/>
          <w:sz w:val="20"/>
          <w:szCs w:val="20"/>
        </w:rPr>
        <w:t>(…</w:t>
      </w:r>
      <w:r w:rsidR="00D43D42">
        <w:rPr>
          <w:rFonts w:cs="Times New Roman"/>
          <w:color w:val="000000" w:themeColor="text1"/>
          <w:sz w:val="20"/>
          <w:szCs w:val="20"/>
        </w:rPr>
        <w:t xml:space="preserve">) </w:t>
      </w:r>
      <w:r>
        <w:rPr>
          <w:rFonts w:cs="Times New Roman"/>
          <w:color w:val="000000" w:themeColor="text1"/>
          <w:sz w:val="20"/>
          <w:szCs w:val="20"/>
        </w:rPr>
        <w:t xml:space="preserve">Ale tak stačí, když </w:t>
      </w:r>
      <w:r w:rsidR="00AF3D6D" w:rsidRPr="00AF3D6D">
        <w:rPr>
          <w:rFonts w:cs="Times New Roman"/>
          <w:color w:val="000000" w:themeColor="text1"/>
          <w:sz w:val="20"/>
          <w:szCs w:val="20"/>
        </w:rPr>
        <w:t>u</w:t>
      </w:r>
      <w:r>
        <w:rPr>
          <w:rFonts w:cs="Times New Roman"/>
          <w:color w:val="000000" w:themeColor="text1"/>
          <w:sz w:val="20"/>
          <w:szCs w:val="20"/>
        </w:rPr>
        <w:t xml:space="preserve"> </w:t>
      </w:r>
      <w:r w:rsidR="00AF3D6D" w:rsidRPr="00AF3D6D">
        <w:rPr>
          <w:rFonts w:cs="Times New Roman"/>
          <w:color w:val="000000" w:themeColor="text1"/>
          <w:sz w:val="20"/>
          <w:szCs w:val="20"/>
        </w:rPr>
        <w:t>toho budou třeba jenom dva nebo nějaký vedoucí</w:t>
      </w:r>
      <w:r>
        <w:rPr>
          <w:rFonts w:cs="Times New Roman"/>
          <w:color w:val="000000" w:themeColor="text1"/>
          <w:sz w:val="20"/>
          <w:szCs w:val="20"/>
        </w:rPr>
        <w:t>, kteří jsou ready a</w:t>
      </w:r>
      <w:r w:rsidR="00AF3D6D" w:rsidRPr="00AF3D6D">
        <w:rPr>
          <w:rFonts w:cs="Times New Roman"/>
          <w:color w:val="000000" w:themeColor="text1"/>
          <w:sz w:val="20"/>
          <w:szCs w:val="20"/>
        </w:rPr>
        <w:t xml:space="preserve"> budou mít </w:t>
      </w:r>
      <w:r>
        <w:rPr>
          <w:rFonts w:cs="Times New Roman"/>
          <w:color w:val="000000" w:themeColor="text1"/>
          <w:sz w:val="20"/>
          <w:szCs w:val="20"/>
        </w:rPr>
        <w:t xml:space="preserve">prostě program a odpočineš si u </w:t>
      </w:r>
      <w:r w:rsidR="00AF3D6D" w:rsidRPr="00AF3D6D">
        <w:rPr>
          <w:rFonts w:cs="Times New Roman"/>
          <w:color w:val="000000" w:themeColor="text1"/>
          <w:sz w:val="20"/>
          <w:szCs w:val="20"/>
        </w:rPr>
        <w:t xml:space="preserve">toho. Nebo ten zbytek </w:t>
      </w:r>
      <w:r>
        <w:rPr>
          <w:rFonts w:cs="Times New Roman"/>
          <w:color w:val="000000" w:themeColor="text1"/>
          <w:sz w:val="20"/>
          <w:szCs w:val="20"/>
        </w:rPr>
        <w:t>si u toho odpočine</w:t>
      </w:r>
      <w:r w:rsidR="00AF3D6D" w:rsidRPr="00AF3D6D">
        <w:rPr>
          <w:rFonts w:cs="Times New Roman"/>
          <w:color w:val="000000" w:themeColor="text1"/>
          <w:sz w:val="20"/>
          <w:szCs w:val="20"/>
        </w:rPr>
        <w:t xml:space="preserve">. </w:t>
      </w:r>
      <w:r w:rsidR="00D43D42">
        <w:rPr>
          <w:rFonts w:cs="Times New Roman"/>
          <w:color w:val="000000" w:themeColor="text1"/>
          <w:sz w:val="20"/>
          <w:szCs w:val="20"/>
        </w:rPr>
        <w:t xml:space="preserve"> </w:t>
      </w:r>
    </w:p>
    <w:p w14:paraId="02234758" w14:textId="1A47BDD4" w:rsidR="006C155C"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t>Tak já bych to asi tak</w:t>
      </w:r>
      <w:r w:rsidR="006C155C">
        <w:rPr>
          <w:rFonts w:cs="Times New Roman"/>
          <w:color w:val="000000" w:themeColor="text1"/>
          <w:sz w:val="20"/>
          <w:szCs w:val="20"/>
        </w:rPr>
        <w:t xml:space="preserve"> nějak doplnila, ž</w:t>
      </w:r>
      <w:r w:rsidRPr="00AF3D6D">
        <w:rPr>
          <w:rFonts w:cs="Times New Roman"/>
          <w:color w:val="000000" w:themeColor="text1"/>
          <w:sz w:val="20"/>
          <w:szCs w:val="20"/>
        </w:rPr>
        <w:t>e mě by jako dítě</w:t>
      </w:r>
      <w:r w:rsidR="006C155C">
        <w:rPr>
          <w:rFonts w:cs="Times New Roman"/>
          <w:color w:val="000000" w:themeColor="text1"/>
          <w:sz w:val="20"/>
          <w:szCs w:val="20"/>
        </w:rPr>
        <w:t xml:space="preserve"> hrozně </w:t>
      </w:r>
      <w:r w:rsidRPr="00AF3D6D">
        <w:rPr>
          <w:rFonts w:cs="Times New Roman"/>
          <w:color w:val="000000" w:themeColor="text1"/>
          <w:sz w:val="20"/>
          <w:szCs w:val="20"/>
        </w:rPr>
        <w:t xml:space="preserve">nebavilo asi půl dne běhat. </w:t>
      </w:r>
    </w:p>
    <w:p w14:paraId="38E01468" w14:textId="6D44A6EF" w:rsidR="00AF3D6D" w:rsidRPr="00AF3D6D" w:rsidRDefault="006C155C"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Záleží samozřejmě na hře zase.</w:t>
      </w:r>
    </w:p>
    <w:p w14:paraId="5BACB912" w14:textId="69A3EA5D" w:rsidR="006C155C" w:rsidRDefault="006C155C"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Jakože</w:t>
      </w:r>
      <w:r>
        <w:rPr>
          <w:rFonts w:cs="Times New Roman"/>
          <w:color w:val="000000" w:themeColor="text1"/>
          <w:sz w:val="20"/>
          <w:szCs w:val="20"/>
        </w:rPr>
        <w:t>,</w:t>
      </w:r>
      <w:r w:rsidR="00AF3D6D" w:rsidRPr="00AF3D6D">
        <w:rPr>
          <w:rFonts w:cs="Times New Roman"/>
          <w:color w:val="000000" w:themeColor="text1"/>
          <w:sz w:val="20"/>
          <w:szCs w:val="20"/>
        </w:rPr>
        <w:t xml:space="preserve"> kdyby se to fakt dobře zakomponoval, tak si to dokážu představit. Že by mě </w:t>
      </w:r>
      <w:r w:rsidR="00D43D42">
        <w:rPr>
          <w:rFonts w:cs="Times New Roman"/>
          <w:color w:val="000000" w:themeColor="text1"/>
          <w:sz w:val="20"/>
          <w:szCs w:val="20"/>
        </w:rPr>
        <w:t xml:space="preserve">to </w:t>
      </w:r>
      <w:r w:rsidR="00AF3D6D" w:rsidRPr="00AF3D6D">
        <w:rPr>
          <w:rFonts w:cs="Times New Roman"/>
          <w:color w:val="000000" w:themeColor="text1"/>
          <w:sz w:val="20"/>
          <w:szCs w:val="20"/>
        </w:rPr>
        <w:t xml:space="preserve">bavilo. To je výzva. </w:t>
      </w:r>
    </w:p>
    <w:p w14:paraId="3C78E4DC" w14:textId="0188EDE2" w:rsidR="00AF3D6D" w:rsidRPr="00AF3D6D" w:rsidRDefault="006C155C"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Ale ano, ne</w:t>
      </w:r>
      <w:r>
        <w:rPr>
          <w:rFonts w:cs="Times New Roman"/>
          <w:color w:val="000000" w:themeColor="text1"/>
          <w:sz w:val="20"/>
          <w:szCs w:val="20"/>
        </w:rPr>
        <w:t>mohla by to být hra, kdy běháš a luštíš</w:t>
      </w:r>
      <w:r w:rsidR="00AF3D6D" w:rsidRPr="00AF3D6D">
        <w:rPr>
          <w:rFonts w:cs="Times New Roman"/>
          <w:color w:val="000000" w:themeColor="text1"/>
          <w:sz w:val="20"/>
          <w:szCs w:val="20"/>
        </w:rPr>
        <w:t xml:space="preserve"> šifry, ale </w:t>
      </w:r>
      <w:r w:rsidR="00D43D42">
        <w:rPr>
          <w:rFonts w:cs="Times New Roman"/>
          <w:color w:val="000000" w:themeColor="text1"/>
          <w:sz w:val="20"/>
          <w:szCs w:val="20"/>
        </w:rPr>
        <w:t xml:space="preserve">muselo by to </w:t>
      </w:r>
      <w:r w:rsidR="00AF3D6D" w:rsidRPr="00AF3D6D">
        <w:rPr>
          <w:rFonts w:cs="Times New Roman"/>
          <w:color w:val="000000" w:themeColor="text1"/>
          <w:sz w:val="20"/>
          <w:szCs w:val="20"/>
        </w:rPr>
        <w:t>být o tom pro</w:t>
      </w:r>
      <w:r>
        <w:rPr>
          <w:rFonts w:cs="Times New Roman"/>
          <w:color w:val="000000" w:themeColor="text1"/>
          <w:sz w:val="20"/>
          <w:szCs w:val="20"/>
        </w:rPr>
        <w:t>stě, já nevím, nějaký styl více</w:t>
      </w:r>
      <w:r w:rsidR="00AF3D6D" w:rsidRPr="00AF3D6D">
        <w:rPr>
          <w:rFonts w:cs="Times New Roman"/>
          <w:color w:val="000000" w:themeColor="text1"/>
          <w:sz w:val="20"/>
          <w:szCs w:val="20"/>
        </w:rPr>
        <w:t>hodinovka</w:t>
      </w:r>
      <w:r w:rsidR="00D43D42">
        <w:rPr>
          <w:rFonts w:cs="Times New Roman"/>
          <w:color w:val="000000" w:themeColor="text1"/>
          <w:sz w:val="20"/>
          <w:szCs w:val="20"/>
        </w:rPr>
        <w:t xml:space="preserve"> nebo něco prostě nějak to jako </w:t>
      </w:r>
      <w:r w:rsidR="00AF3D6D" w:rsidRPr="00AF3D6D">
        <w:rPr>
          <w:rFonts w:cs="Times New Roman"/>
          <w:color w:val="000000" w:themeColor="text1"/>
          <w:sz w:val="20"/>
          <w:szCs w:val="20"/>
        </w:rPr>
        <w:t xml:space="preserve">ozvláštnit. </w:t>
      </w:r>
      <w:r w:rsidR="00D43D42">
        <w:rPr>
          <w:rFonts w:cs="Times New Roman"/>
          <w:color w:val="000000" w:themeColor="text1"/>
          <w:sz w:val="20"/>
          <w:szCs w:val="20"/>
        </w:rPr>
        <w:t xml:space="preserve"> </w:t>
      </w:r>
      <w:r>
        <w:rPr>
          <w:rFonts w:cs="Times New Roman"/>
          <w:color w:val="000000" w:themeColor="text1"/>
          <w:sz w:val="20"/>
          <w:szCs w:val="20"/>
        </w:rPr>
        <w:t>(…</w:t>
      </w:r>
      <w:r w:rsidR="00D43D42">
        <w:rPr>
          <w:rFonts w:cs="Times New Roman"/>
          <w:color w:val="000000" w:themeColor="text1"/>
          <w:sz w:val="20"/>
          <w:szCs w:val="20"/>
        </w:rPr>
        <w:t xml:space="preserve">)  </w:t>
      </w:r>
      <w:r w:rsidR="00AF3D6D" w:rsidRPr="00AF3D6D">
        <w:rPr>
          <w:rFonts w:cs="Times New Roman"/>
          <w:color w:val="000000" w:themeColor="text1"/>
          <w:sz w:val="20"/>
          <w:szCs w:val="20"/>
        </w:rPr>
        <w:t xml:space="preserve">Napadá vás ještě něco pro a proti? Nebo spíše možná </w:t>
      </w:r>
      <w:r>
        <w:rPr>
          <w:rFonts w:cs="Times New Roman"/>
          <w:color w:val="000000" w:themeColor="text1"/>
          <w:sz w:val="20"/>
          <w:szCs w:val="20"/>
        </w:rPr>
        <w:t xml:space="preserve">ne </w:t>
      </w:r>
      <w:r w:rsidR="00AF3D6D" w:rsidRPr="00AF3D6D">
        <w:rPr>
          <w:rFonts w:cs="Times New Roman"/>
          <w:color w:val="000000" w:themeColor="text1"/>
          <w:sz w:val="20"/>
          <w:szCs w:val="20"/>
        </w:rPr>
        <w:t>jenom pro a</w:t>
      </w:r>
      <w:r w:rsidR="00D43D42">
        <w:rPr>
          <w:rFonts w:cs="Times New Roman"/>
          <w:color w:val="000000" w:themeColor="text1"/>
          <w:sz w:val="20"/>
          <w:szCs w:val="20"/>
        </w:rPr>
        <w:t xml:space="preserve"> proti, ale jestli se vám to na </w:t>
      </w:r>
      <w:r>
        <w:rPr>
          <w:rFonts w:cs="Times New Roman"/>
          <w:color w:val="000000" w:themeColor="text1"/>
          <w:sz w:val="20"/>
          <w:szCs w:val="20"/>
        </w:rPr>
        <w:t>tom táboře líbí?</w:t>
      </w:r>
      <w:r w:rsidR="00AF3D6D" w:rsidRPr="00AF3D6D">
        <w:rPr>
          <w:rFonts w:cs="Times New Roman"/>
          <w:color w:val="000000" w:themeColor="text1"/>
          <w:sz w:val="20"/>
          <w:szCs w:val="20"/>
        </w:rPr>
        <w:t xml:space="preserve"> Protože je to přece jenom moderní technologie a ve společnosti se hodně </w:t>
      </w:r>
      <w:r>
        <w:rPr>
          <w:rFonts w:cs="Times New Roman"/>
          <w:color w:val="000000" w:themeColor="text1"/>
          <w:sz w:val="20"/>
          <w:szCs w:val="20"/>
        </w:rPr>
        <w:t>řeší</w:t>
      </w:r>
      <w:r w:rsidR="00AF3D6D" w:rsidRPr="00AF3D6D">
        <w:rPr>
          <w:rFonts w:cs="Times New Roman"/>
          <w:color w:val="000000" w:themeColor="text1"/>
          <w:sz w:val="20"/>
          <w:szCs w:val="20"/>
        </w:rPr>
        <w:t>, jestli to brát na tábor. Protože</w:t>
      </w:r>
      <w:r w:rsidR="00D43D42">
        <w:rPr>
          <w:rFonts w:cs="Times New Roman"/>
          <w:color w:val="000000" w:themeColor="text1"/>
          <w:sz w:val="20"/>
          <w:szCs w:val="20"/>
        </w:rPr>
        <w:t xml:space="preserve"> tábory prostě v lese a moderní </w:t>
      </w:r>
      <w:r w:rsidR="00AF3D6D" w:rsidRPr="00AF3D6D">
        <w:rPr>
          <w:rFonts w:cs="Times New Roman"/>
          <w:color w:val="000000" w:themeColor="text1"/>
          <w:sz w:val="20"/>
          <w:szCs w:val="20"/>
        </w:rPr>
        <w:t>technologie tam nemají co dělat. Nebo tam práv</w:t>
      </w:r>
      <w:r>
        <w:rPr>
          <w:rFonts w:cs="Times New Roman"/>
          <w:color w:val="000000" w:themeColor="text1"/>
          <w:sz w:val="20"/>
          <w:szCs w:val="20"/>
        </w:rPr>
        <w:t xml:space="preserve">ě něco takového zakomponuje, protože je </w:t>
      </w:r>
      <w:r w:rsidR="00D43D42">
        <w:rPr>
          <w:rFonts w:cs="Times New Roman"/>
          <w:color w:val="000000" w:themeColor="text1"/>
          <w:sz w:val="20"/>
          <w:szCs w:val="20"/>
        </w:rPr>
        <w:t xml:space="preserve">to </w:t>
      </w:r>
      <w:r w:rsidR="00AF3D6D" w:rsidRPr="00AF3D6D">
        <w:rPr>
          <w:rFonts w:cs="Times New Roman"/>
          <w:color w:val="000000" w:themeColor="text1"/>
          <w:sz w:val="20"/>
          <w:szCs w:val="20"/>
        </w:rPr>
        <w:t>zajímavější</w:t>
      </w:r>
      <w:r>
        <w:rPr>
          <w:rFonts w:cs="Times New Roman"/>
          <w:color w:val="000000" w:themeColor="text1"/>
          <w:sz w:val="20"/>
          <w:szCs w:val="20"/>
        </w:rPr>
        <w:t>,</w:t>
      </w:r>
      <w:r w:rsidR="00AF3D6D" w:rsidRPr="00AF3D6D">
        <w:rPr>
          <w:rFonts w:cs="Times New Roman"/>
          <w:color w:val="000000" w:themeColor="text1"/>
          <w:sz w:val="20"/>
          <w:szCs w:val="20"/>
        </w:rPr>
        <w:t xml:space="preserve"> inspirativnější. Nevím</w:t>
      </w:r>
      <w:r>
        <w:rPr>
          <w:rFonts w:cs="Times New Roman"/>
          <w:color w:val="000000" w:themeColor="text1"/>
          <w:sz w:val="20"/>
          <w:szCs w:val="20"/>
        </w:rPr>
        <w:t>. J</w:t>
      </w:r>
      <w:r w:rsidR="00AF3D6D" w:rsidRPr="00AF3D6D">
        <w:rPr>
          <w:rFonts w:cs="Times New Roman"/>
          <w:color w:val="000000" w:themeColor="text1"/>
          <w:sz w:val="20"/>
          <w:szCs w:val="20"/>
        </w:rPr>
        <w:t>aký na to máte názor vy?</w:t>
      </w:r>
    </w:p>
    <w:p w14:paraId="3FBA6DE8" w14:textId="066C9777" w:rsidR="005416C8" w:rsidRDefault="006C155C"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Mi to třeba přijde super, pokud je to něco takového. </w:t>
      </w:r>
      <w:r>
        <w:rPr>
          <w:rFonts w:cs="Times New Roman"/>
          <w:color w:val="000000" w:themeColor="text1"/>
          <w:sz w:val="20"/>
          <w:szCs w:val="20"/>
        </w:rPr>
        <w:t>Osobně by mi vadilo, kdyby děcka chodily</w:t>
      </w:r>
      <w:r w:rsidR="00D43D42">
        <w:rPr>
          <w:rFonts w:cs="Times New Roman"/>
          <w:color w:val="000000" w:themeColor="text1"/>
          <w:sz w:val="20"/>
          <w:szCs w:val="20"/>
        </w:rPr>
        <w:t xml:space="preserve"> </w:t>
      </w:r>
      <w:r w:rsidR="00AF3D6D" w:rsidRPr="00AF3D6D">
        <w:rPr>
          <w:rFonts w:cs="Times New Roman"/>
          <w:color w:val="000000" w:themeColor="text1"/>
          <w:sz w:val="20"/>
          <w:szCs w:val="20"/>
        </w:rPr>
        <w:t xml:space="preserve">s telefonem. Třeba to, to bych jako nechtěl. Ale pokud by prostě čtrnáctidenní </w:t>
      </w:r>
      <w:r>
        <w:rPr>
          <w:rFonts w:cs="Times New Roman"/>
          <w:color w:val="000000" w:themeColor="text1"/>
          <w:sz w:val="20"/>
          <w:szCs w:val="20"/>
        </w:rPr>
        <w:t xml:space="preserve">tábor, třináct dní byl </w:t>
      </w:r>
      <w:r w:rsidR="00D43D42">
        <w:rPr>
          <w:rFonts w:cs="Times New Roman"/>
          <w:color w:val="000000" w:themeColor="text1"/>
          <w:sz w:val="20"/>
          <w:szCs w:val="20"/>
        </w:rPr>
        <w:t xml:space="preserve">prostě </w:t>
      </w:r>
      <w:r w:rsidR="00AF3D6D" w:rsidRPr="00AF3D6D">
        <w:rPr>
          <w:rFonts w:cs="Times New Roman"/>
          <w:color w:val="000000" w:themeColor="text1"/>
          <w:sz w:val="20"/>
          <w:szCs w:val="20"/>
        </w:rPr>
        <w:t>klasický a jeden den prostě klidně, klidně celý</w:t>
      </w:r>
      <w:r w:rsidR="005416C8">
        <w:rPr>
          <w:rFonts w:cs="Times New Roman"/>
          <w:color w:val="000000" w:themeColor="text1"/>
          <w:sz w:val="20"/>
          <w:szCs w:val="20"/>
        </w:rPr>
        <w:t>, by byl nějakým způsobem za</w:t>
      </w:r>
      <w:r w:rsidR="00AF3D6D" w:rsidRPr="00AF3D6D">
        <w:rPr>
          <w:rFonts w:cs="Times New Roman"/>
          <w:color w:val="000000" w:themeColor="text1"/>
          <w:sz w:val="20"/>
          <w:szCs w:val="20"/>
        </w:rPr>
        <w:t>měřený n</w:t>
      </w:r>
      <w:r w:rsidR="005416C8">
        <w:rPr>
          <w:rFonts w:cs="Times New Roman"/>
          <w:color w:val="000000" w:themeColor="text1"/>
          <w:sz w:val="20"/>
          <w:szCs w:val="20"/>
        </w:rPr>
        <w:t>a nějaký prostě prvek tady toho</w:t>
      </w:r>
      <w:r w:rsidR="00AF3D6D" w:rsidRPr="00AF3D6D">
        <w:rPr>
          <w:rFonts w:cs="Times New Roman"/>
          <w:color w:val="000000" w:themeColor="text1"/>
          <w:sz w:val="20"/>
          <w:szCs w:val="20"/>
        </w:rPr>
        <w:t>hle</w:t>
      </w:r>
      <w:r w:rsidR="005416C8">
        <w:rPr>
          <w:rFonts w:cs="Times New Roman"/>
          <w:color w:val="000000" w:themeColor="text1"/>
          <w:sz w:val="20"/>
          <w:szCs w:val="20"/>
        </w:rPr>
        <w:t>,</w:t>
      </w:r>
      <w:r w:rsidR="00D43D42">
        <w:rPr>
          <w:rFonts w:cs="Times New Roman"/>
          <w:color w:val="000000" w:themeColor="text1"/>
          <w:sz w:val="20"/>
          <w:szCs w:val="20"/>
        </w:rPr>
        <w:t xml:space="preserve"> </w:t>
      </w:r>
      <w:r w:rsidR="00AF3D6D" w:rsidRPr="00AF3D6D">
        <w:rPr>
          <w:rFonts w:cs="Times New Roman"/>
          <w:color w:val="000000" w:themeColor="text1"/>
          <w:sz w:val="20"/>
          <w:szCs w:val="20"/>
        </w:rPr>
        <w:t>nebo prostě</w:t>
      </w:r>
      <w:r w:rsidR="005416C8">
        <w:rPr>
          <w:rFonts w:cs="Times New Roman"/>
          <w:color w:val="000000" w:themeColor="text1"/>
          <w:sz w:val="20"/>
          <w:szCs w:val="20"/>
        </w:rPr>
        <w:t>,</w:t>
      </w:r>
      <w:r w:rsidR="00AF3D6D" w:rsidRPr="00AF3D6D">
        <w:rPr>
          <w:rFonts w:cs="Times New Roman"/>
          <w:color w:val="000000" w:themeColor="text1"/>
          <w:sz w:val="20"/>
          <w:szCs w:val="20"/>
        </w:rPr>
        <w:t xml:space="preserve"> tak mi to přijde super. Já vím,</w:t>
      </w:r>
      <w:r w:rsidR="005416C8">
        <w:rPr>
          <w:rFonts w:cs="Times New Roman"/>
          <w:color w:val="000000" w:themeColor="text1"/>
          <w:sz w:val="20"/>
          <w:szCs w:val="20"/>
        </w:rPr>
        <w:t xml:space="preserve"> </w:t>
      </w:r>
      <w:r w:rsidR="00AF3D6D" w:rsidRPr="00AF3D6D">
        <w:rPr>
          <w:rFonts w:cs="Times New Roman"/>
          <w:color w:val="000000" w:themeColor="text1"/>
          <w:sz w:val="20"/>
          <w:szCs w:val="20"/>
        </w:rPr>
        <w:t>že byly doby, kdy by mi vadilo</w:t>
      </w:r>
      <w:r w:rsidR="005416C8">
        <w:rPr>
          <w:rFonts w:cs="Times New Roman"/>
          <w:color w:val="000000" w:themeColor="text1"/>
          <w:sz w:val="20"/>
          <w:szCs w:val="20"/>
        </w:rPr>
        <w:t>,</w:t>
      </w:r>
      <w:r w:rsidR="00AF3D6D" w:rsidRPr="00AF3D6D">
        <w:rPr>
          <w:rFonts w:cs="Times New Roman"/>
          <w:color w:val="000000" w:themeColor="text1"/>
          <w:sz w:val="20"/>
          <w:szCs w:val="20"/>
        </w:rPr>
        <w:t xml:space="preserve"> že se tam prostě nosí to </w:t>
      </w:r>
      <w:r w:rsidR="00D43D42">
        <w:rPr>
          <w:rFonts w:cs="Times New Roman"/>
          <w:color w:val="000000" w:themeColor="text1"/>
          <w:sz w:val="20"/>
          <w:szCs w:val="20"/>
        </w:rPr>
        <w:t xml:space="preserve">JBLko,  ale </w:t>
      </w:r>
      <w:r w:rsidR="005416C8">
        <w:rPr>
          <w:rFonts w:cs="Times New Roman"/>
          <w:color w:val="000000" w:themeColor="text1"/>
          <w:sz w:val="20"/>
          <w:szCs w:val="20"/>
        </w:rPr>
        <w:t xml:space="preserve">teď mi to vlastně </w:t>
      </w:r>
      <w:r w:rsidR="00AF3D6D" w:rsidRPr="00AF3D6D">
        <w:rPr>
          <w:rFonts w:cs="Times New Roman"/>
          <w:color w:val="000000" w:themeColor="text1"/>
          <w:sz w:val="20"/>
          <w:szCs w:val="20"/>
        </w:rPr>
        <w:t>přijde v pohodě, protože je to s</w:t>
      </w:r>
      <w:r w:rsidR="005416C8">
        <w:rPr>
          <w:rFonts w:cs="Times New Roman"/>
          <w:color w:val="000000" w:themeColor="text1"/>
          <w:sz w:val="20"/>
          <w:szCs w:val="20"/>
        </w:rPr>
        <w:t>uper věc. Takže pokud to jako na</w:t>
      </w:r>
      <w:r w:rsidR="00D43D42">
        <w:rPr>
          <w:rFonts w:cs="Times New Roman"/>
          <w:color w:val="000000" w:themeColor="text1"/>
          <w:sz w:val="20"/>
          <w:szCs w:val="20"/>
        </w:rPr>
        <w:t xml:space="preserve">pomůže tomu programu, tak </w:t>
      </w:r>
      <w:r w:rsidR="00AF3D6D" w:rsidRPr="00AF3D6D">
        <w:rPr>
          <w:rFonts w:cs="Times New Roman"/>
          <w:color w:val="000000" w:themeColor="text1"/>
          <w:sz w:val="20"/>
          <w:szCs w:val="20"/>
        </w:rPr>
        <w:t xml:space="preserve">jsem vlastně pro. Jen si pořád myslím, že tábor </w:t>
      </w:r>
      <w:r w:rsidR="005416C8">
        <w:rPr>
          <w:rFonts w:cs="Times New Roman"/>
          <w:color w:val="000000" w:themeColor="text1"/>
          <w:sz w:val="20"/>
          <w:szCs w:val="20"/>
        </w:rPr>
        <w:t>je prostě o</w:t>
      </w:r>
      <w:r w:rsidR="00AF3D6D" w:rsidRPr="00AF3D6D">
        <w:rPr>
          <w:rFonts w:cs="Times New Roman"/>
          <w:color w:val="000000" w:themeColor="text1"/>
          <w:sz w:val="20"/>
          <w:szCs w:val="20"/>
        </w:rPr>
        <w:t xml:space="preserve"> tom, </w:t>
      </w:r>
      <w:r w:rsidR="005416C8">
        <w:rPr>
          <w:rFonts w:cs="Times New Roman"/>
          <w:color w:val="000000" w:themeColor="text1"/>
          <w:sz w:val="20"/>
          <w:szCs w:val="20"/>
        </w:rPr>
        <w:t xml:space="preserve">se vlastně </w:t>
      </w:r>
      <w:r w:rsidR="00D43D42">
        <w:rPr>
          <w:rFonts w:cs="Times New Roman"/>
          <w:color w:val="000000" w:themeColor="text1"/>
          <w:sz w:val="20"/>
          <w:szCs w:val="20"/>
        </w:rPr>
        <w:t xml:space="preserve">o těch technologii si jako </w:t>
      </w:r>
      <w:r w:rsidR="005416C8">
        <w:rPr>
          <w:rFonts w:cs="Times New Roman"/>
          <w:color w:val="000000" w:themeColor="text1"/>
          <w:sz w:val="20"/>
          <w:szCs w:val="20"/>
        </w:rPr>
        <w:t>odpočinout</w:t>
      </w:r>
      <w:r w:rsidR="00AF3D6D" w:rsidRPr="00AF3D6D">
        <w:rPr>
          <w:rFonts w:cs="Times New Roman"/>
          <w:color w:val="000000" w:themeColor="text1"/>
          <w:sz w:val="20"/>
          <w:szCs w:val="20"/>
        </w:rPr>
        <w:t xml:space="preserve">. Ale prostě </w:t>
      </w:r>
      <w:r w:rsidR="005416C8">
        <w:rPr>
          <w:rFonts w:cs="Times New Roman"/>
          <w:color w:val="000000" w:themeColor="text1"/>
          <w:sz w:val="20"/>
          <w:szCs w:val="20"/>
        </w:rPr>
        <w:t>proč neukázat</w:t>
      </w:r>
      <w:r w:rsidR="00AF3D6D" w:rsidRPr="00AF3D6D">
        <w:rPr>
          <w:rFonts w:cs="Times New Roman"/>
          <w:color w:val="000000" w:themeColor="text1"/>
          <w:sz w:val="20"/>
          <w:szCs w:val="20"/>
        </w:rPr>
        <w:t xml:space="preserve"> to, co umí. </w:t>
      </w:r>
    </w:p>
    <w:p w14:paraId="0EE0629C" w14:textId="7FA4B59D" w:rsidR="005416C8" w:rsidRDefault="005416C8" w:rsidP="00AF3D6D">
      <w:pPr>
        <w:spacing w:after="0" w:line="360" w:lineRule="auto"/>
        <w:rPr>
          <w:rFonts w:cs="Times New Roman"/>
          <w:color w:val="000000" w:themeColor="text1"/>
          <w:sz w:val="20"/>
          <w:szCs w:val="20"/>
        </w:rPr>
      </w:pPr>
      <w:r>
        <w:rPr>
          <w:rFonts w:cs="Times New Roman"/>
          <w:color w:val="000000" w:themeColor="text1"/>
          <w:sz w:val="20"/>
          <w:szCs w:val="20"/>
        </w:rPr>
        <w:t>Mě to přijde</w:t>
      </w:r>
      <w:r w:rsidR="00AF3D6D" w:rsidRPr="00AF3D6D">
        <w:rPr>
          <w:rFonts w:cs="Times New Roman"/>
          <w:color w:val="000000" w:themeColor="text1"/>
          <w:sz w:val="20"/>
          <w:szCs w:val="20"/>
        </w:rPr>
        <w:t xml:space="preserve"> asi takové </w:t>
      </w:r>
      <w:r>
        <w:rPr>
          <w:rFonts w:cs="Times New Roman"/>
          <w:color w:val="000000" w:themeColor="text1"/>
          <w:sz w:val="20"/>
          <w:szCs w:val="20"/>
        </w:rPr>
        <w:t xml:space="preserve">jako příjemné zpestření, a </w:t>
      </w:r>
      <w:r w:rsidR="00AF3D6D" w:rsidRPr="00AF3D6D">
        <w:rPr>
          <w:rFonts w:cs="Times New Roman"/>
          <w:color w:val="000000" w:themeColor="text1"/>
          <w:sz w:val="20"/>
          <w:szCs w:val="20"/>
        </w:rPr>
        <w:t>taky mi přijde, že to není úplně</w:t>
      </w:r>
      <w:r w:rsidR="00D43D42">
        <w:rPr>
          <w:rFonts w:cs="Times New Roman"/>
          <w:color w:val="000000" w:themeColor="text1"/>
          <w:sz w:val="20"/>
          <w:szCs w:val="20"/>
        </w:rPr>
        <w:t xml:space="preserve"> takové, takový ten vítr z toho </w:t>
      </w:r>
      <w:r w:rsidR="00AF3D6D" w:rsidRPr="00AF3D6D">
        <w:rPr>
          <w:rFonts w:cs="Times New Roman"/>
          <w:color w:val="000000" w:themeColor="text1"/>
          <w:sz w:val="20"/>
          <w:szCs w:val="20"/>
        </w:rPr>
        <w:t xml:space="preserve">tábora, jako jak kdyby </w:t>
      </w:r>
      <w:r>
        <w:rPr>
          <w:rFonts w:cs="Times New Roman"/>
          <w:color w:val="000000" w:themeColor="text1"/>
          <w:sz w:val="20"/>
          <w:szCs w:val="20"/>
        </w:rPr>
        <w:t xml:space="preserve">tam </w:t>
      </w:r>
      <w:r w:rsidR="00AF3D6D" w:rsidRPr="00AF3D6D">
        <w:rPr>
          <w:rFonts w:cs="Times New Roman"/>
          <w:color w:val="000000" w:themeColor="text1"/>
          <w:sz w:val="20"/>
          <w:szCs w:val="20"/>
        </w:rPr>
        <w:t>někdo vytáhnul, p</w:t>
      </w:r>
      <w:r>
        <w:rPr>
          <w:rFonts w:cs="Times New Roman"/>
          <w:color w:val="000000" w:themeColor="text1"/>
          <w:sz w:val="20"/>
          <w:szCs w:val="20"/>
        </w:rPr>
        <w:t>rostě, já nevím, tablet právě. Ž</w:t>
      </w:r>
      <w:r w:rsidR="00AF3D6D" w:rsidRPr="00AF3D6D">
        <w:rPr>
          <w:rFonts w:cs="Times New Roman"/>
          <w:color w:val="000000" w:themeColor="text1"/>
          <w:sz w:val="20"/>
          <w:szCs w:val="20"/>
        </w:rPr>
        <w:t>e to je furt</w:t>
      </w:r>
      <w:r w:rsidR="00D43D42">
        <w:rPr>
          <w:rFonts w:cs="Times New Roman"/>
          <w:color w:val="000000" w:themeColor="text1"/>
          <w:sz w:val="20"/>
          <w:szCs w:val="20"/>
        </w:rPr>
        <w:t xml:space="preserve"> jako vlastně jenom jako věc </w:t>
      </w:r>
      <w:r>
        <w:rPr>
          <w:rFonts w:cs="Times New Roman"/>
          <w:color w:val="000000" w:themeColor="text1"/>
          <w:sz w:val="20"/>
          <w:szCs w:val="20"/>
        </w:rPr>
        <w:lastRenderedPageBreak/>
        <w:t xml:space="preserve">co </w:t>
      </w:r>
      <w:r w:rsidR="00AF3D6D" w:rsidRPr="00AF3D6D">
        <w:rPr>
          <w:rFonts w:cs="Times New Roman"/>
          <w:color w:val="000000" w:themeColor="text1"/>
          <w:sz w:val="20"/>
          <w:szCs w:val="20"/>
        </w:rPr>
        <w:t xml:space="preserve">svítí jako. Když to </w:t>
      </w:r>
      <w:r>
        <w:rPr>
          <w:rFonts w:cs="Times New Roman"/>
          <w:color w:val="000000" w:themeColor="text1"/>
          <w:sz w:val="20"/>
          <w:szCs w:val="20"/>
        </w:rPr>
        <w:t>tak jako řeknu, jako polopatě. T</w:t>
      </w:r>
      <w:r w:rsidR="00AF3D6D" w:rsidRPr="00AF3D6D">
        <w:rPr>
          <w:rFonts w:cs="Times New Roman"/>
          <w:color w:val="000000" w:themeColor="text1"/>
          <w:sz w:val="20"/>
          <w:szCs w:val="20"/>
        </w:rPr>
        <w:t>akže si to si myslím</w:t>
      </w:r>
      <w:r>
        <w:rPr>
          <w:rFonts w:cs="Times New Roman"/>
          <w:color w:val="000000" w:themeColor="text1"/>
          <w:sz w:val="20"/>
          <w:szCs w:val="20"/>
        </w:rPr>
        <w:t>,</w:t>
      </w:r>
      <w:r w:rsidR="00AF3D6D" w:rsidRPr="00AF3D6D">
        <w:rPr>
          <w:rFonts w:cs="Times New Roman"/>
          <w:color w:val="000000" w:themeColor="text1"/>
          <w:sz w:val="20"/>
          <w:szCs w:val="20"/>
        </w:rPr>
        <w:t xml:space="preserve"> jakože je v pohodě, no.</w:t>
      </w:r>
      <w:r w:rsidR="00D43D42">
        <w:rPr>
          <w:rFonts w:cs="Times New Roman"/>
          <w:color w:val="000000" w:themeColor="text1"/>
          <w:sz w:val="20"/>
          <w:szCs w:val="20"/>
        </w:rPr>
        <w:t xml:space="preserve"> </w:t>
      </w:r>
      <w:r w:rsidR="00AF3D6D" w:rsidRPr="00AF3D6D">
        <w:rPr>
          <w:rFonts w:cs="Times New Roman"/>
          <w:color w:val="000000" w:themeColor="text1"/>
          <w:sz w:val="20"/>
          <w:szCs w:val="20"/>
        </w:rPr>
        <w:t>Klidně i na nějaký stanový tábor nebo tak si myslím</w:t>
      </w:r>
      <w:r>
        <w:rPr>
          <w:rFonts w:cs="Times New Roman"/>
          <w:color w:val="000000" w:themeColor="text1"/>
          <w:sz w:val="20"/>
          <w:szCs w:val="20"/>
        </w:rPr>
        <w:t>,</w:t>
      </w:r>
      <w:r w:rsidR="00AF3D6D" w:rsidRPr="00AF3D6D">
        <w:rPr>
          <w:rFonts w:cs="Times New Roman"/>
          <w:color w:val="000000" w:themeColor="text1"/>
          <w:sz w:val="20"/>
          <w:szCs w:val="20"/>
        </w:rPr>
        <w:t xml:space="preserve"> jakože to není problém. </w:t>
      </w:r>
    </w:p>
    <w:p w14:paraId="44D46494" w14:textId="72B13730" w:rsidR="005416C8" w:rsidRDefault="005416C8" w:rsidP="00AF3D6D">
      <w:pPr>
        <w:spacing w:after="0" w:line="360" w:lineRule="auto"/>
        <w:rPr>
          <w:rFonts w:cs="Times New Roman"/>
          <w:color w:val="000000" w:themeColor="text1"/>
          <w:sz w:val="20"/>
          <w:szCs w:val="20"/>
        </w:rPr>
      </w:pPr>
      <w:r>
        <w:rPr>
          <w:rFonts w:cs="Times New Roman"/>
          <w:color w:val="000000" w:themeColor="text1"/>
          <w:sz w:val="20"/>
          <w:szCs w:val="20"/>
        </w:rPr>
        <w:t>Mě spíš jenom přišlo, že</w:t>
      </w:r>
      <w:r w:rsidR="00AF3D6D" w:rsidRPr="00AF3D6D">
        <w:rPr>
          <w:rFonts w:cs="Times New Roman"/>
          <w:color w:val="000000" w:themeColor="text1"/>
          <w:sz w:val="20"/>
          <w:szCs w:val="20"/>
        </w:rPr>
        <w:t xml:space="preserve"> jak tam potom přišli ti paní s tím počítačem, tak t</w:t>
      </w:r>
      <w:r w:rsidR="00D43D42">
        <w:rPr>
          <w:rFonts w:cs="Times New Roman"/>
          <w:color w:val="000000" w:themeColor="text1"/>
          <w:sz w:val="20"/>
          <w:szCs w:val="20"/>
        </w:rPr>
        <w:t xml:space="preserve">o bylo jako technologie, prostě </w:t>
      </w:r>
      <w:r w:rsidR="00AF3D6D" w:rsidRPr="00AF3D6D">
        <w:rPr>
          <w:rFonts w:cs="Times New Roman"/>
          <w:color w:val="000000" w:themeColor="text1"/>
          <w:sz w:val="20"/>
          <w:szCs w:val="20"/>
        </w:rPr>
        <w:t>jako kdybych neviděla, jak to tam programujou, tak by mi v</w:t>
      </w:r>
      <w:r w:rsidR="00D43D42">
        <w:rPr>
          <w:rFonts w:cs="Times New Roman"/>
          <w:color w:val="000000" w:themeColor="text1"/>
          <w:sz w:val="20"/>
          <w:szCs w:val="20"/>
        </w:rPr>
        <w:t xml:space="preserve">lastně nedošlo, že je to nějaká </w:t>
      </w:r>
      <w:r w:rsidR="00AF3D6D" w:rsidRPr="00AF3D6D">
        <w:rPr>
          <w:rFonts w:cs="Times New Roman"/>
          <w:color w:val="000000" w:themeColor="text1"/>
          <w:sz w:val="20"/>
          <w:szCs w:val="20"/>
        </w:rPr>
        <w:t>extra technologie, prostě víš co. A asi jakože třeba jakože na te</w:t>
      </w:r>
      <w:r w:rsidR="00D43D42">
        <w:rPr>
          <w:rFonts w:cs="Times New Roman"/>
          <w:color w:val="000000" w:themeColor="text1"/>
          <w:sz w:val="20"/>
          <w:szCs w:val="20"/>
        </w:rPr>
        <w:t xml:space="preserve">n tábor, jakože fakt, jak jsi s </w:t>
      </w:r>
      <w:r w:rsidR="00AF3D6D" w:rsidRPr="00AF3D6D">
        <w:rPr>
          <w:rFonts w:cs="Times New Roman"/>
          <w:color w:val="000000" w:themeColor="text1"/>
          <w:sz w:val="20"/>
          <w:szCs w:val="20"/>
        </w:rPr>
        <w:t>tím přišla, tak mi to přišlo jako dobrý zpestření, jakože pop</w:t>
      </w:r>
      <w:r w:rsidR="00D43D42">
        <w:rPr>
          <w:rFonts w:cs="Times New Roman"/>
          <w:color w:val="000000" w:themeColor="text1"/>
          <w:sz w:val="20"/>
          <w:szCs w:val="20"/>
        </w:rPr>
        <w:t xml:space="preserve">rvé prostě. Že bych to tam jako </w:t>
      </w:r>
      <w:r>
        <w:rPr>
          <w:rFonts w:cs="Times New Roman"/>
          <w:color w:val="000000" w:themeColor="text1"/>
          <w:sz w:val="20"/>
          <w:szCs w:val="20"/>
        </w:rPr>
        <w:t xml:space="preserve">klidně jako dala, </w:t>
      </w:r>
      <w:r w:rsidR="00AF3D6D" w:rsidRPr="00AF3D6D">
        <w:rPr>
          <w:rFonts w:cs="Times New Roman"/>
          <w:color w:val="000000" w:themeColor="text1"/>
          <w:sz w:val="20"/>
          <w:szCs w:val="20"/>
        </w:rPr>
        <w:t>jako ne</w:t>
      </w:r>
      <w:r>
        <w:rPr>
          <w:rFonts w:cs="Times New Roman"/>
          <w:color w:val="000000" w:themeColor="text1"/>
          <w:sz w:val="20"/>
          <w:szCs w:val="20"/>
        </w:rPr>
        <w:t xml:space="preserve"> </w:t>
      </w:r>
      <w:r w:rsidR="00AF3D6D" w:rsidRPr="00AF3D6D">
        <w:rPr>
          <w:rFonts w:cs="Times New Roman"/>
          <w:color w:val="000000" w:themeColor="text1"/>
          <w:sz w:val="20"/>
          <w:szCs w:val="20"/>
        </w:rPr>
        <w:t xml:space="preserve">moc. My </w:t>
      </w:r>
      <w:r>
        <w:rPr>
          <w:rFonts w:cs="Times New Roman"/>
          <w:color w:val="000000" w:themeColor="text1"/>
          <w:sz w:val="20"/>
          <w:szCs w:val="20"/>
        </w:rPr>
        <w:t>hlavně</w:t>
      </w:r>
      <w:r w:rsidR="00AF3D6D" w:rsidRPr="00AF3D6D">
        <w:rPr>
          <w:rFonts w:cs="Times New Roman"/>
          <w:color w:val="000000" w:themeColor="text1"/>
          <w:sz w:val="20"/>
          <w:szCs w:val="20"/>
        </w:rPr>
        <w:t xml:space="preserve"> přijde</w:t>
      </w:r>
      <w:r>
        <w:rPr>
          <w:rFonts w:cs="Times New Roman"/>
          <w:color w:val="000000" w:themeColor="text1"/>
          <w:sz w:val="20"/>
          <w:szCs w:val="20"/>
        </w:rPr>
        <w:t>,</w:t>
      </w:r>
      <w:r w:rsidR="00AF3D6D" w:rsidRPr="00AF3D6D">
        <w:rPr>
          <w:rFonts w:cs="Times New Roman"/>
          <w:color w:val="000000" w:themeColor="text1"/>
          <w:sz w:val="20"/>
          <w:szCs w:val="20"/>
        </w:rPr>
        <w:t xml:space="preserve"> že to</w:t>
      </w:r>
      <w:r>
        <w:rPr>
          <w:rFonts w:cs="Times New Roman"/>
          <w:color w:val="000000" w:themeColor="text1"/>
          <w:sz w:val="20"/>
          <w:szCs w:val="20"/>
        </w:rPr>
        <w:t xml:space="preserve"> </w:t>
      </w:r>
      <w:r w:rsidRPr="00AF3D6D">
        <w:rPr>
          <w:rFonts w:cs="Times New Roman"/>
          <w:color w:val="000000" w:themeColor="text1"/>
          <w:sz w:val="20"/>
          <w:szCs w:val="20"/>
        </w:rPr>
        <w:t>se</w:t>
      </w:r>
      <w:r w:rsidR="00AF3D6D" w:rsidRPr="00AF3D6D">
        <w:rPr>
          <w:rFonts w:cs="Times New Roman"/>
          <w:color w:val="000000" w:themeColor="text1"/>
          <w:sz w:val="20"/>
          <w:szCs w:val="20"/>
        </w:rPr>
        <w:t xml:space="preserve"> jako dá jako využít i </w:t>
      </w:r>
      <w:r>
        <w:rPr>
          <w:rFonts w:cs="Times New Roman"/>
          <w:color w:val="000000" w:themeColor="text1"/>
          <w:sz w:val="20"/>
          <w:szCs w:val="20"/>
        </w:rPr>
        <w:t>v</w:t>
      </w:r>
      <w:r w:rsidR="00D43D42">
        <w:rPr>
          <w:rFonts w:cs="Times New Roman"/>
          <w:color w:val="000000" w:themeColor="text1"/>
          <w:sz w:val="20"/>
          <w:szCs w:val="20"/>
        </w:rPr>
        <w:t xml:space="preserve"> </w:t>
      </w:r>
      <w:r>
        <w:rPr>
          <w:rFonts w:cs="Times New Roman"/>
          <w:color w:val="000000" w:themeColor="text1"/>
          <w:sz w:val="20"/>
          <w:szCs w:val="20"/>
        </w:rPr>
        <w:t>maličkosti</w:t>
      </w:r>
      <w:r w:rsidR="00AF3D6D" w:rsidRPr="00AF3D6D">
        <w:rPr>
          <w:rFonts w:cs="Times New Roman"/>
          <w:color w:val="000000" w:themeColor="text1"/>
          <w:sz w:val="20"/>
          <w:szCs w:val="20"/>
        </w:rPr>
        <w:t>. Jako že by mi vlastně úplně stačila nějaká jako noční hra, kdy jdeš nějakou stezk</w:t>
      </w:r>
      <w:r>
        <w:rPr>
          <w:rFonts w:cs="Times New Roman"/>
          <w:color w:val="000000" w:themeColor="text1"/>
          <w:sz w:val="20"/>
          <w:szCs w:val="20"/>
        </w:rPr>
        <w:t>o</w:t>
      </w:r>
      <w:r w:rsidR="00D43D42">
        <w:rPr>
          <w:rFonts w:cs="Times New Roman"/>
          <w:color w:val="000000" w:themeColor="text1"/>
          <w:sz w:val="20"/>
          <w:szCs w:val="20"/>
        </w:rPr>
        <w:t xml:space="preserve">u </w:t>
      </w:r>
      <w:r w:rsidR="00AF3D6D" w:rsidRPr="00AF3D6D">
        <w:rPr>
          <w:rFonts w:cs="Times New Roman"/>
          <w:color w:val="000000" w:themeColor="text1"/>
          <w:sz w:val="20"/>
          <w:szCs w:val="20"/>
        </w:rPr>
        <w:t>v lese a po cestě prostě máš krabičky, které svítí červené</w:t>
      </w:r>
      <w:r>
        <w:rPr>
          <w:rFonts w:cs="Times New Roman"/>
          <w:color w:val="000000" w:themeColor="text1"/>
          <w:sz w:val="20"/>
          <w:szCs w:val="20"/>
        </w:rPr>
        <w:t>,</w:t>
      </w:r>
      <w:r w:rsidR="00AF3D6D" w:rsidRPr="00AF3D6D">
        <w:rPr>
          <w:rFonts w:cs="Times New Roman"/>
          <w:color w:val="000000" w:themeColor="text1"/>
          <w:sz w:val="20"/>
          <w:szCs w:val="20"/>
        </w:rPr>
        <w:t xml:space="preserve"> a ty vždycky jenom jako </w:t>
      </w:r>
      <w:r>
        <w:rPr>
          <w:rFonts w:cs="Times New Roman"/>
          <w:color w:val="000000" w:themeColor="text1"/>
          <w:sz w:val="20"/>
          <w:szCs w:val="20"/>
        </w:rPr>
        <w:t xml:space="preserve">jdeš, </w:t>
      </w:r>
      <w:r w:rsidR="00D43D42">
        <w:rPr>
          <w:rFonts w:cs="Times New Roman"/>
          <w:color w:val="000000" w:themeColor="text1"/>
          <w:sz w:val="20"/>
          <w:szCs w:val="20"/>
        </w:rPr>
        <w:t xml:space="preserve">dojdeš k ní, </w:t>
      </w:r>
      <w:r>
        <w:rPr>
          <w:rFonts w:cs="Times New Roman"/>
          <w:color w:val="000000" w:themeColor="text1"/>
          <w:sz w:val="20"/>
          <w:szCs w:val="20"/>
        </w:rPr>
        <w:t>zmáčkneš na ní,</w:t>
      </w:r>
      <w:r w:rsidR="00AF3D6D" w:rsidRPr="00AF3D6D">
        <w:rPr>
          <w:rFonts w:cs="Times New Roman"/>
          <w:color w:val="000000" w:themeColor="text1"/>
          <w:sz w:val="20"/>
          <w:szCs w:val="20"/>
        </w:rPr>
        <w:t xml:space="preserve"> a tam něco bude. Nějaký j</w:t>
      </w:r>
      <w:r>
        <w:rPr>
          <w:rFonts w:cs="Times New Roman"/>
          <w:color w:val="000000" w:themeColor="text1"/>
          <w:sz w:val="20"/>
          <w:szCs w:val="20"/>
        </w:rPr>
        <w:t xml:space="preserve">ako vzkaz, kde máš jít, nebo tak. To by vlastně </w:t>
      </w:r>
      <w:r w:rsidR="00AF3D6D" w:rsidRPr="00AF3D6D">
        <w:rPr>
          <w:rFonts w:cs="Times New Roman"/>
          <w:color w:val="000000" w:themeColor="text1"/>
          <w:sz w:val="20"/>
          <w:szCs w:val="20"/>
        </w:rPr>
        <w:t>úplně stačilo</w:t>
      </w:r>
      <w:r w:rsidR="00D43D42">
        <w:rPr>
          <w:rFonts w:cs="Times New Roman"/>
          <w:color w:val="000000" w:themeColor="text1"/>
          <w:sz w:val="20"/>
          <w:szCs w:val="20"/>
        </w:rPr>
        <w:t xml:space="preserve">, že to stačí jako málo. Asi si </w:t>
      </w:r>
      <w:r w:rsidR="00AF3D6D" w:rsidRPr="00AF3D6D">
        <w:rPr>
          <w:rFonts w:cs="Times New Roman"/>
          <w:color w:val="000000" w:themeColor="text1"/>
          <w:sz w:val="20"/>
          <w:szCs w:val="20"/>
        </w:rPr>
        <w:t>myslím</w:t>
      </w:r>
      <w:r>
        <w:rPr>
          <w:rFonts w:cs="Times New Roman"/>
          <w:color w:val="000000" w:themeColor="text1"/>
          <w:sz w:val="20"/>
          <w:szCs w:val="20"/>
        </w:rPr>
        <w:t>, že klidně</w:t>
      </w:r>
      <w:r w:rsidR="00AF3D6D" w:rsidRPr="00AF3D6D">
        <w:rPr>
          <w:rFonts w:cs="Times New Roman"/>
          <w:color w:val="000000" w:themeColor="text1"/>
          <w:sz w:val="20"/>
          <w:szCs w:val="20"/>
        </w:rPr>
        <w:t xml:space="preserve">. </w:t>
      </w:r>
      <w:r>
        <w:rPr>
          <w:rFonts w:cs="Times New Roman"/>
          <w:color w:val="000000" w:themeColor="text1"/>
          <w:sz w:val="20"/>
          <w:szCs w:val="20"/>
        </w:rPr>
        <w:t>(…)</w:t>
      </w:r>
    </w:p>
    <w:p w14:paraId="078364CB" w14:textId="77777777" w:rsidR="005416C8" w:rsidRDefault="005416C8"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Napadá ještě někoho něco? </w:t>
      </w:r>
    </w:p>
    <w:p w14:paraId="2EE7AD89" w14:textId="536BFC45" w:rsidR="005416C8" w:rsidRPr="00AF3D6D" w:rsidRDefault="005416C8" w:rsidP="005416C8">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Pr>
          <w:rFonts w:cs="Times New Roman"/>
          <w:color w:val="000000" w:themeColor="text1"/>
          <w:sz w:val="20"/>
          <w:szCs w:val="20"/>
        </w:rPr>
        <w:t xml:space="preserve">No, že mě to </w:t>
      </w:r>
      <w:r w:rsidR="00AF3D6D" w:rsidRPr="00AF3D6D">
        <w:rPr>
          <w:rFonts w:cs="Times New Roman"/>
          <w:color w:val="000000" w:themeColor="text1"/>
          <w:sz w:val="20"/>
          <w:szCs w:val="20"/>
        </w:rPr>
        <w:t xml:space="preserve">furt přijde, že je to taková </w:t>
      </w:r>
      <w:r>
        <w:rPr>
          <w:rFonts w:cs="Times New Roman"/>
          <w:color w:val="000000" w:themeColor="text1"/>
          <w:sz w:val="20"/>
          <w:szCs w:val="20"/>
        </w:rPr>
        <w:t xml:space="preserve">jako </w:t>
      </w:r>
      <w:r w:rsidR="00AF3D6D" w:rsidRPr="00AF3D6D">
        <w:rPr>
          <w:rFonts w:cs="Times New Roman"/>
          <w:color w:val="000000" w:themeColor="text1"/>
          <w:sz w:val="20"/>
          <w:szCs w:val="20"/>
        </w:rPr>
        <w:t>baterka. Jakože to není zas takov</w:t>
      </w:r>
      <w:r w:rsidR="00D43D42">
        <w:rPr>
          <w:rFonts w:cs="Times New Roman"/>
          <w:color w:val="000000" w:themeColor="text1"/>
          <w:sz w:val="20"/>
          <w:szCs w:val="20"/>
        </w:rPr>
        <w:t xml:space="preserve">á moderní technologie. </w:t>
      </w:r>
      <w:r>
        <w:rPr>
          <w:rFonts w:cs="Times New Roman"/>
          <w:color w:val="000000" w:themeColor="text1"/>
          <w:sz w:val="20"/>
          <w:szCs w:val="20"/>
        </w:rPr>
        <w:t xml:space="preserve">Kdyby se </w:t>
      </w:r>
      <w:r w:rsidR="00AF3D6D" w:rsidRPr="00AF3D6D">
        <w:rPr>
          <w:rFonts w:cs="Times New Roman"/>
          <w:color w:val="000000" w:themeColor="text1"/>
          <w:sz w:val="20"/>
          <w:szCs w:val="20"/>
        </w:rPr>
        <w:t>to jakože furt prostě, máš krabičku</w:t>
      </w:r>
      <w:r>
        <w:rPr>
          <w:rFonts w:cs="Times New Roman"/>
          <w:color w:val="000000" w:themeColor="text1"/>
          <w:sz w:val="20"/>
          <w:szCs w:val="20"/>
        </w:rPr>
        <w:t>,</w:t>
      </w:r>
      <w:r w:rsidR="00AF3D6D" w:rsidRPr="00AF3D6D">
        <w:rPr>
          <w:rFonts w:cs="Times New Roman"/>
          <w:color w:val="000000" w:themeColor="text1"/>
          <w:sz w:val="20"/>
          <w:szCs w:val="20"/>
        </w:rPr>
        <w:t xml:space="preserve"> co svítí. Prostě, jakože to není nic</w:t>
      </w:r>
      <w:r>
        <w:rPr>
          <w:rFonts w:cs="Times New Roman"/>
          <w:color w:val="000000" w:themeColor="text1"/>
          <w:sz w:val="20"/>
          <w:szCs w:val="20"/>
        </w:rPr>
        <w:t>,</w:t>
      </w:r>
      <w:r w:rsidR="00D43D42">
        <w:rPr>
          <w:rFonts w:cs="Times New Roman"/>
          <w:color w:val="000000" w:themeColor="text1"/>
          <w:sz w:val="20"/>
          <w:szCs w:val="20"/>
        </w:rPr>
        <w:t xml:space="preserve"> jakože nějak jakože </w:t>
      </w:r>
      <w:r w:rsidR="00AF3D6D" w:rsidRPr="00AF3D6D">
        <w:rPr>
          <w:rFonts w:cs="Times New Roman"/>
          <w:color w:val="000000" w:themeColor="text1"/>
          <w:sz w:val="20"/>
          <w:szCs w:val="20"/>
        </w:rPr>
        <w:t>extra. Jakože je to něco extra technologického, al</w:t>
      </w:r>
      <w:r w:rsidR="00D43D42">
        <w:rPr>
          <w:rFonts w:cs="Times New Roman"/>
          <w:color w:val="000000" w:themeColor="text1"/>
          <w:sz w:val="20"/>
          <w:szCs w:val="20"/>
        </w:rPr>
        <w:t xml:space="preserve">e nevypadá, že je to něco extra </w:t>
      </w:r>
      <w:r w:rsidR="00AF3D6D" w:rsidRPr="00AF3D6D">
        <w:rPr>
          <w:rFonts w:cs="Times New Roman"/>
          <w:color w:val="000000" w:themeColor="text1"/>
          <w:sz w:val="20"/>
          <w:szCs w:val="20"/>
        </w:rPr>
        <w:t>technologického. Takže mi to přijde v pohodě. Vlastně jako</w:t>
      </w:r>
      <w:r w:rsidR="00D43D42">
        <w:rPr>
          <w:rFonts w:cs="Times New Roman"/>
          <w:color w:val="000000" w:themeColor="text1"/>
          <w:sz w:val="20"/>
          <w:szCs w:val="20"/>
        </w:rPr>
        <w:t xml:space="preserve">že takhle z tohoto pohledu. Ale </w:t>
      </w:r>
      <w:r w:rsidR="00AF3D6D" w:rsidRPr="00AF3D6D">
        <w:rPr>
          <w:rFonts w:cs="Times New Roman"/>
          <w:color w:val="000000" w:themeColor="text1"/>
          <w:sz w:val="20"/>
          <w:szCs w:val="20"/>
        </w:rPr>
        <w:t>bylo by husté, kdyby tam bylo víc barviček. Já nevím, jestli t</w:t>
      </w:r>
      <w:r w:rsidR="00D43D42">
        <w:rPr>
          <w:rFonts w:cs="Times New Roman"/>
          <w:color w:val="000000" w:themeColor="text1"/>
          <w:sz w:val="20"/>
          <w:szCs w:val="20"/>
        </w:rPr>
        <w:t xml:space="preserve">o jde udělat, ale že chápeš, že </w:t>
      </w:r>
      <w:r w:rsidR="00AF3D6D" w:rsidRPr="00AF3D6D">
        <w:rPr>
          <w:rFonts w:cs="Times New Roman"/>
          <w:color w:val="000000" w:themeColor="text1"/>
          <w:sz w:val="20"/>
          <w:szCs w:val="20"/>
        </w:rPr>
        <w:t xml:space="preserve">furt je to taková jako oranžová. Ale jako je to husté. Ale když už je to, furt </w:t>
      </w:r>
      <w:r>
        <w:rPr>
          <w:rFonts w:cs="Times New Roman"/>
          <w:color w:val="000000" w:themeColor="text1"/>
          <w:sz w:val="20"/>
          <w:szCs w:val="20"/>
        </w:rPr>
        <w:t>jakoby ty stejné</w:t>
      </w:r>
      <w:r w:rsidR="00D43D42">
        <w:rPr>
          <w:rFonts w:cs="Times New Roman"/>
          <w:color w:val="000000" w:themeColor="text1"/>
          <w:sz w:val="20"/>
          <w:szCs w:val="20"/>
        </w:rPr>
        <w:t xml:space="preserve">, ale </w:t>
      </w:r>
      <w:r w:rsidR="00AF3D6D" w:rsidRPr="00AF3D6D">
        <w:rPr>
          <w:rFonts w:cs="Times New Roman"/>
          <w:color w:val="000000" w:themeColor="text1"/>
          <w:sz w:val="20"/>
          <w:szCs w:val="20"/>
        </w:rPr>
        <w:t xml:space="preserve">kdyby tam třeba byla fialová nebo třeba růžová. </w:t>
      </w:r>
      <w:r>
        <w:rPr>
          <w:rFonts w:cs="Times New Roman"/>
          <w:color w:val="000000" w:themeColor="text1"/>
          <w:sz w:val="20"/>
          <w:szCs w:val="20"/>
        </w:rPr>
        <w:t>(…)</w:t>
      </w:r>
    </w:p>
    <w:p w14:paraId="52C5196C" w14:textId="77D9D398" w:rsidR="005416C8"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t>No ono ještě k té otázce, že jako, že jestli chci ty tech</w:t>
      </w:r>
      <w:r w:rsidR="00D43D42">
        <w:rPr>
          <w:rFonts w:cs="Times New Roman"/>
          <w:color w:val="000000" w:themeColor="text1"/>
          <w:sz w:val="20"/>
          <w:szCs w:val="20"/>
        </w:rPr>
        <w:t xml:space="preserve">nologie, moderní technologie na </w:t>
      </w:r>
      <w:r w:rsidRPr="00AF3D6D">
        <w:rPr>
          <w:rFonts w:cs="Times New Roman"/>
          <w:color w:val="000000" w:themeColor="text1"/>
          <w:sz w:val="20"/>
          <w:szCs w:val="20"/>
        </w:rPr>
        <w:t xml:space="preserve">táborech, ano či ne. Tak jakože já si myslím, že ano. Ale </w:t>
      </w:r>
      <w:r w:rsidR="00D43D42">
        <w:rPr>
          <w:rFonts w:cs="Times New Roman"/>
          <w:color w:val="000000" w:themeColor="text1"/>
          <w:sz w:val="20"/>
          <w:szCs w:val="20"/>
        </w:rPr>
        <w:t xml:space="preserve">jakože v malé míře. Že právě ty </w:t>
      </w:r>
      <w:r w:rsidRPr="00AF3D6D">
        <w:rPr>
          <w:rFonts w:cs="Times New Roman"/>
          <w:color w:val="000000" w:themeColor="text1"/>
          <w:sz w:val="20"/>
          <w:szCs w:val="20"/>
        </w:rPr>
        <w:t>zpestření, že to není fakt nějaký mobil</w:t>
      </w:r>
      <w:r w:rsidR="005416C8">
        <w:rPr>
          <w:rFonts w:cs="Times New Roman"/>
          <w:color w:val="000000" w:themeColor="text1"/>
          <w:sz w:val="20"/>
          <w:szCs w:val="20"/>
        </w:rPr>
        <w:t>,</w:t>
      </w:r>
      <w:r w:rsidRPr="00AF3D6D">
        <w:rPr>
          <w:rFonts w:cs="Times New Roman"/>
          <w:color w:val="000000" w:themeColor="text1"/>
          <w:sz w:val="20"/>
          <w:szCs w:val="20"/>
        </w:rPr>
        <w:t xml:space="preserve"> že vytáhneš, ale jsou ta</w:t>
      </w:r>
      <w:r w:rsidR="00D43D42">
        <w:rPr>
          <w:rFonts w:cs="Times New Roman"/>
          <w:color w:val="000000" w:themeColor="text1"/>
          <w:sz w:val="20"/>
          <w:szCs w:val="20"/>
        </w:rPr>
        <w:t xml:space="preserve">kové jako sice drobností, které </w:t>
      </w:r>
      <w:r w:rsidR="005416C8">
        <w:rPr>
          <w:rFonts w:cs="Times New Roman"/>
          <w:color w:val="000000" w:themeColor="text1"/>
          <w:sz w:val="20"/>
          <w:szCs w:val="20"/>
        </w:rPr>
        <w:t>se použi</w:t>
      </w:r>
      <w:r w:rsidRPr="00AF3D6D">
        <w:rPr>
          <w:rFonts w:cs="Times New Roman"/>
          <w:color w:val="000000" w:themeColor="text1"/>
          <w:sz w:val="20"/>
          <w:szCs w:val="20"/>
        </w:rPr>
        <w:t>jí jako párkrát za tábor, tak to může být jako příje</w:t>
      </w:r>
      <w:r w:rsidR="00D43D42">
        <w:rPr>
          <w:rFonts w:cs="Times New Roman"/>
          <w:color w:val="000000" w:themeColor="text1"/>
          <w:sz w:val="20"/>
          <w:szCs w:val="20"/>
        </w:rPr>
        <w:t xml:space="preserve">mné zpestření, který jakože těm </w:t>
      </w:r>
      <w:r w:rsidRPr="00AF3D6D">
        <w:rPr>
          <w:rFonts w:cs="Times New Roman"/>
          <w:color w:val="000000" w:themeColor="text1"/>
          <w:sz w:val="20"/>
          <w:szCs w:val="20"/>
        </w:rPr>
        <w:t xml:space="preserve">děckám udělá ten wow efekt. </w:t>
      </w:r>
      <w:r w:rsidR="005416C8">
        <w:rPr>
          <w:rFonts w:cs="Times New Roman"/>
          <w:color w:val="000000" w:themeColor="text1"/>
          <w:sz w:val="20"/>
          <w:szCs w:val="20"/>
        </w:rPr>
        <w:t>(…)</w:t>
      </w:r>
    </w:p>
    <w:p w14:paraId="2E879168" w14:textId="11AC4914" w:rsidR="005416C8"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t>Mě třeba taky přijde, že by to na</w:t>
      </w:r>
      <w:r w:rsidR="005416C8">
        <w:rPr>
          <w:rFonts w:cs="Times New Roman"/>
          <w:color w:val="000000" w:themeColor="text1"/>
          <w:sz w:val="20"/>
          <w:szCs w:val="20"/>
        </w:rPr>
        <w:t xml:space="preserve"> tom táboře jako mohlo být. Ale </w:t>
      </w:r>
      <w:r w:rsidRPr="00AF3D6D">
        <w:rPr>
          <w:rFonts w:cs="Times New Roman"/>
          <w:color w:val="000000" w:themeColor="text1"/>
          <w:sz w:val="20"/>
          <w:szCs w:val="20"/>
        </w:rPr>
        <w:t xml:space="preserve">ne že by tam </w:t>
      </w:r>
      <w:r w:rsidR="005416C8">
        <w:rPr>
          <w:rFonts w:cs="Times New Roman"/>
          <w:color w:val="000000" w:themeColor="text1"/>
          <w:sz w:val="20"/>
          <w:szCs w:val="20"/>
        </w:rPr>
        <w:t>třeba</w:t>
      </w:r>
      <w:r w:rsidRPr="00AF3D6D">
        <w:rPr>
          <w:rFonts w:cs="Times New Roman"/>
          <w:color w:val="000000" w:themeColor="text1"/>
          <w:sz w:val="20"/>
          <w:szCs w:val="20"/>
        </w:rPr>
        <w:t xml:space="preserve"> jak</w:t>
      </w:r>
      <w:r w:rsidR="005416C8">
        <w:rPr>
          <w:rFonts w:cs="Times New Roman"/>
          <w:color w:val="000000" w:themeColor="text1"/>
          <w:sz w:val="20"/>
          <w:szCs w:val="20"/>
        </w:rPr>
        <w:t>o každý den, nebo co druhý den, a</w:t>
      </w:r>
      <w:r w:rsidRPr="00AF3D6D">
        <w:rPr>
          <w:rFonts w:cs="Times New Roman"/>
          <w:color w:val="000000" w:themeColor="text1"/>
          <w:sz w:val="20"/>
          <w:szCs w:val="20"/>
        </w:rPr>
        <w:t>le tře</w:t>
      </w:r>
      <w:r w:rsidR="005416C8">
        <w:rPr>
          <w:rFonts w:cs="Times New Roman"/>
          <w:color w:val="000000" w:themeColor="text1"/>
          <w:sz w:val="20"/>
          <w:szCs w:val="20"/>
        </w:rPr>
        <w:t xml:space="preserve">ba jenom jednou za čas, protože </w:t>
      </w:r>
      <w:r w:rsidRPr="00AF3D6D">
        <w:rPr>
          <w:rFonts w:cs="Times New Roman"/>
          <w:color w:val="000000" w:themeColor="text1"/>
          <w:sz w:val="20"/>
          <w:szCs w:val="20"/>
        </w:rPr>
        <w:t>kdyby to tam bylo pořád, tak by to jako nebylo od té elektřin</w:t>
      </w:r>
      <w:r w:rsidR="00D43D42">
        <w:rPr>
          <w:rFonts w:cs="Times New Roman"/>
          <w:color w:val="000000" w:themeColor="text1"/>
          <w:sz w:val="20"/>
          <w:szCs w:val="20"/>
        </w:rPr>
        <w:t xml:space="preserve">y, jako že </w:t>
      </w:r>
      <w:r w:rsidR="005416C8">
        <w:rPr>
          <w:rFonts w:cs="Times New Roman"/>
          <w:color w:val="000000" w:themeColor="text1"/>
          <w:sz w:val="20"/>
          <w:szCs w:val="20"/>
        </w:rPr>
        <w:t xml:space="preserve">bychom tam neměli tu </w:t>
      </w:r>
      <w:r w:rsidRPr="00AF3D6D">
        <w:rPr>
          <w:rFonts w:cs="Times New Roman"/>
          <w:color w:val="000000" w:themeColor="text1"/>
          <w:sz w:val="20"/>
          <w:szCs w:val="20"/>
        </w:rPr>
        <w:t xml:space="preserve">elektřinu, ale že bychom jí tam vlastně měli. Dává to smysl? </w:t>
      </w:r>
    </w:p>
    <w:p w14:paraId="2AB78C09" w14:textId="4CD2B762" w:rsidR="00AF3D6D" w:rsidRPr="00AF3D6D" w:rsidRDefault="005416C8"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Výzkumník:</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Jo dává, super děkuji</w:t>
      </w:r>
      <w:r>
        <w:rPr>
          <w:rFonts w:cs="Times New Roman"/>
          <w:color w:val="000000" w:themeColor="text1"/>
          <w:sz w:val="20"/>
          <w:szCs w:val="20"/>
        </w:rPr>
        <w:t>. D</w:t>
      </w:r>
      <w:r w:rsidR="00AF3D6D" w:rsidRPr="00AF3D6D">
        <w:rPr>
          <w:rFonts w:cs="Times New Roman"/>
          <w:color w:val="000000" w:themeColor="text1"/>
          <w:sz w:val="20"/>
          <w:szCs w:val="20"/>
        </w:rPr>
        <w:t>obré, a</w:t>
      </w:r>
      <w:r>
        <w:rPr>
          <w:rFonts w:cs="Times New Roman"/>
          <w:color w:val="000000" w:themeColor="text1"/>
          <w:sz w:val="20"/>
          <w:szCs w:val="20"/>
        </w:rPr>
        <w:t xml:space="preserve"> </w:t>
      </w:r>
      <w:r w:rsidR="00AF3D6D" w:rsidRPr="00AF3D6D">
        <w:rPr>
          <w:rFonts w:cs="Times New Roman"/>
          <w:color w:val="000000" w:themeColor="text1"/>
          <w:sz w:val="20"/>
          <w:szCs w:val="20"/>
        </w:rPr>
        <w:t>ještě úplně poslední věc. Když jako mluvíte o tom</w:t>
      </w:r>
      <w:r>
        <w:rPr>
          <w:rFonts w:cs="Times New Roman"/>
          <w:color w:val="000000" w:themeColor="text1"/>
          <w:sz w:val="20"/>
          <w:szCs w:val="20"/>
        </w:rPr>
        <w:t xml:space="preserve">, vy furt mluvíte o zpestření, ale mě by </w:t>
      </w:r>
      <w:r w:rsidR="00AF3D6D" w:rsidRPr="00AF3D6D">
        <w:rPr>
          <w:rFonts w:cs="Times New Roman"/>
          <w:color w:val="000000" w:themeColor="text1"/>
          <w:sz w:val="20"/>
          <w:szCs w:val="20"/>
        </w:rPr>
        <w:t>jako zajímalo, jako co ještě by to mohlo do té</w:t>
      </w:r>
      <w:r>
        <w:rPr>
          <w:rFonts w:cs="Times New Roman"/>
          <w:color w:val="000000" w:themeColor="text1"/>
          <w:sz w:val="20"/>
          <w:szCs w:val="20"/>
        </w:rPr>
        <w:t xml:space="preserve"> hry přinést? Jakože, když dítě</w:t>
      </w:r>
      <w:r w:rsidR="00AF3D6D" w:rsidRPr="00AF3D6D">
        <w:rPr>
          <w:rFonts w:cs="Times New Roman"/>
          <w:color w:val="000000" w:themeColor="text1"/>
          <w:sz w:val="20"/>
          <w:szCs w:val="20"/>
        </w:rPr>
        <w:t>ti vysvětlím hru,</w:t>
      </w:r>
    </w:p>
    <w:p w14:paraId="2EECDE86" w14:textId="4CF856C6" w:rsidR="00A726A1"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t>že půjde za vedoucím, kterému vezmeš papír</w:t>
      </w:r>
      <w:r w:rsidR="005416C8">
        <w:rPr>
          <w:rFonts w:cs="Times New Roman"/>
          <w:color w:val="000000" w:themeColor="text1"/>
          <w:sz w:val="20"/>
          <w:szCs w:val="20"/>
        </w:rPr>
        <w:t xml:space="preserve">ek. A když mu vysvětlíš, půjdeš </w:t>
      </w:r>
      <w:r w:rsidRPr="00AF3D6D">
        <w:rPr>
          <w:rFonts w:cs="Times New Roman"/>
          <w:color w:val="000000" w:themeColor="text1"/>
          <w:sz w:val="20"/>
          <w:szCs w:val="20"/>
        </w:rPr>
        <w:t>za krabicí, klikneš na ní, a ona se ti otevře. Jako je to něco, co by to tomu, jako co by to tomu</w:t>
      </w:r>
      <w:r w:rsidR="005416C8">
        <w:rPr>
          <w:rFonts w:cs="Times New Roman"/>
          <w:color w:val="000000" w:themeColor="text1"/>
          <w:sz w:val="20"/>
          <w:szCs w:val="20"/>
        </w:rPr>
        <w:t xml:space="preserve"> </w:t>
      </w:r>
      <w:r w:rsidRPr="00AF3D6D">
        <w:rPr>
          <w:rFonts w:cs="Times New Roman"/>
          <w:color w:val="000000" w:themeColor="text1"/>
          <w:sz w:val="20"/>
          <w:szCs w:val="20"/>
        </w:rPr>
        <w:t xml:space="preserve">dítěti mohlo dát, ale jako jestli je rozdíl, že jenom sbíráme </w:t>
      </w:r>
      <w:r w:rsidR="005416C8">
        <w:rPr>
          <w:rFonts w:cs="Times New Roman"/>
          <w:color w:val="000000" w:themeColor="text1"/>
          <w:sz w:val="20"/>
          <w:szCs w:val="20"/>
        </w:rPr>
        <w:t xml:space="preserve">papírky nebo pracujeme s touhle </w:t>
      </w:r>
      <w:r w:rsidRPr="00AF3D6D">
        <w:rPr>
          <w:rFonts w:cs="Times New Roman"/>
          <w:color w:val="000000" w:themeColor="text1"/>
          <w:sz w:val="20"/>
          <w:szCs w:val="20"/>
        </w:rPr>
        <w:t xml:space="preserve">technologií jako v tom, jestli je to pro nás zajímavější. Jestli to </w:t>
      </w:r>
      <w:r w:rsidR="005416C8">
        <w:rPr>
          <w:rFonts w:cs="Times New Roman"/>
          <w:color w:val="000000" w:themeColor="text1"/>
          <w:sz w:val="20"/>
          <w:szCs w:val="20"/>
        </w:rPr>
        <w:t xml:space="preserve">dítě bude radši sbírat papírky, </w:t>
      </w:r>
      <w:r w:rsidR="00A726A1">
        <w:rPr>
          <w:rFonts w:cs="Times New Roman"/>
          <w:color w:val="000000" w:themeColor="text1"/>
          <w:sz w:val="20"/>
          <w:szCs w:val="20"/>
        </w:rPr>
        <w:t xml:space="preserve">nebo hrát s touto krabicí? </w:t>
      </w:r>
      <w:r w:rsidRPr="00AF3D6D">
        <w:rPr>
          <w:rFonts w:cs="Times New Roman"/>
          <w:color w:val="000000" w:themeColor="text1"/>
          <w:sz w:val="20"/>
          <w:szCs w:val="20"/>
        </w:rPr>
        <w:t>Jako jestli j</w:t>
      </w:r>
      <w:r w:rsidR="00A726A1">
        <w:rPr>
          <w:rFonts w:cs="Times New Roman"/>
          <w:color w:val="000000" w:themeColor="text1"/>
          <w:sz w:val="20"/>
          <w:szCs w:val="20"/>
        </w:rPr>
        <w:t xml:space="preserve">e to proto dítě atraktivnější a </w:t>
      </w:r>
      <w:r w:rsidRPr="00AF3D6D">
        <w:rPr>
          <w:rFonts w:cs="Times New Roman"/>
          <w:color w:val="000000" w:themeColor="text1"/>
          <w:sz w:val="20"/>
          <w:szCs w:val="20"/>
        </w:rPr>
        <w:t>jestli by to třeba mohlo více namotivovat nebo jako jestli v to</w:t>
      </w:r>
      <w:r w:rsidR="00A726A1">
        <w:rPr>
          <w:rFonts w:cs="Times New Roman"/>
          <w:color w:val="000000" w:themeColor="text1"/>
          <w:sz w:val="20"/>
          <w:szCs w:val="20"/>
        </w:rPr>
        <w:t xml:space="preserve">m vidíte nějaký ještě takovýhle </w:t>
      </w:r>
      <w:r w:rsidRPr="00AF3D6D">
        <w:rPr>
          <w:rFonts w:cs="Times New Roman"/>
          <w:color w:val="000000" w:themeColor="text1"/>
          <w:sz w:val="20"/>
          <w:szCs w:val="20"/>
        </w:rPr>
        <w:t xml:space="preserve">plusový bod. Krom toho, že je to jako </w:t>
      </w:r>
      <w:r w:rsidR="00A726A1">
        <w:rPr>
          <w:rFonts w:cs="Times New Roman"/>
          <w:color w:val="000000" w:themeColor="text1"/>
          <w:sz w:val="20"/>
          <w:szCs w:val="20"/>
        </w:rPr>
        <w:t>„</w:t>
      </w:r>
      <w:r w:rsidRPr="00AF3D6D">
        <w:rPr>
          <w:rFonts w:cs="Times New Roman"/>
          <w:color w:val="000000" w:themeColor="text1"/>
          <w:sz w:val="20"/>
          <w:szCs w:val="20"/>
        </w:rPr>
        <w:t>wow jdeme si s něčím h</w:t>
      </w:r>
      <w:r w:rsidR="00A726A1">
        <w:rPr>
          <w:rFonts w:cs="Times New Roman"/>
          <w:color w:val="000000" w:themeColor="text1"/>
          <w:sz w:val="20"/>
          <w:szCs w:val="20"/>
        </w:rPr>
        <w:t xml:space="preserve">rát“, nebo jestli to může mít i </w:t>
      </w:r>
      <w:r w:rsidRPr="00AF3D6D">
        <w:rPr>
          <w:rFonts w:cs="Times New Roman"/>
          <w:color w:val="000000" w:themeColor="text1"/>
          <w:sz w:val="20"/>
          <w:szCs w:val="20"/>
        </w:rPr>
        <w:t xml:space="preserve">nějaký jiný vliv. </w:t>
      </w:r>
    </w:p>
    <w:p w14:paraId="34517A09" w14:textId="15F588A9" w:rsidR="00A726A1" w:rsidRDefault="00A726A1"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Já si myslím, že jo. Ale že to hodně rychle z</w:t>
      </w:r>
      <w:r>
        <w:rPr>
          <w:rFonts w:cs="Times New Roman"/>
          <w:color w:val="000000" w:themeColor="text1"/>
          <w:sz w:val="20"/>
          <w:szCs w:val="20"/>
        </w:rPr>
        <w:t>ačne být ohrané. Jakože fakt tak</w:t>
      </w:r>
      <w:r w:rsidR="00D43D42">
        <w:rPr>
          <w:rFonts w:cs="Times New Roman"/>
          <w:color w:val="000000" w:themeColor="text1"/>
          <w:sz w:val="20"/>
          <w:szCs w:val="20"/>
        </w:rPr>
        <w:t xml:space="preserve"> </w:t>
      </w:r>
      <w:r w:rsidR="00AF3D6D" w:rsidRPr="00AF3D6D">
        <w:rPr>
          <w:rFonts w:cs="Times New Roman"/>
          <w:color w:val="000000" w:themeColor="text1"/>
          <w:sz w:val="20"/>
          <w:szCs w:val="20"/>
        </w:rPr>
        <w:t xml:space="preserve">jednu hru za tábor, si myslím. Ale jinak ano, pro mě. </w:t>
      </w:r>
    </w:p>
    <w:p w14:paraId="09D58BCD" w14:textId="32157A14" w:rsidR="00A726A1"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t>Já s</w:t>
      </w:r>
      <w:r w:rsidR="00A726A1">
        <w:rPr>
          <w:rFonts w:cs="Times New Roman"/>
          <w:color w:val="000000" w:themeColor="text1"/>
          <w:sz w:val="20"/>
          <w:szCs w:val="20"/>
        </w:rPr>
        <w:t xml:space="preserve">i taky myslím, že toto by mohlo </w:t>
      </w:r>
      <w:r w:rsidRPr="00AF3D6D">
        <w:rPr>
          <w:rFonts w:cs="Times New Roman"/>
          <w:color w:val="000000" w:themeColor="text1"/>
          <w:sz w:val="20"/>
          <w:szCs w:val="20"/>
        </w:rPr>
        <w:t>namotivovat třeba ty děti, které by tře</w:t>
      </w:r>
      <w:r w:rsidR="00A726A1">
        <w:rPr>
          <w:rFonts w:cs="Times New Roman"/>
          <w:color w:val="000000" w:themeColor="text1"/>
          <w:sz w:val="20"/>
          <w:szCs w:val="20"/>
        </w:rPr>
        <w:t>ba jely na tábor, ž</w:t>
      </w:r>
      <w:r w:rsidRPr="00AF3D6D">
        <w:rPr>
          <w:rFonts w:cs="Times New Roman"/>
          <w:color w:val="000000" w:themeColor="text1"/>
          <w:sz w:val="20"/>
          <w:szCs w:val="20"/>
        </w:rPr>
        <w:t>e n</w:t>
      </w:r>
      <w:r w:rsidR="00A726A1">
        <w:rPr>
          <w:rFonts w:cs="Times New Roman"/>
          <w:color w:val="000000" w:themeColor="text1"/>
          <w:sz w:val="20"/>
          <w:szCs w:val="20"/>
        </w:rPr>
        <w:t>eví jako, o co tam jde vlastně. Nečekaly</w:t>
      </w:r>
      <w:r w:rsidRPr="00AF3D6D">
        <w:rPr>
          <w:rFonts w:cs="Times New Roman"/>
          <w:color w:val="000000" w:themeColor="text1"/>
          <w:sz w:val="20"/>
          <w:szCs w:val="20"/>
        </w:rPr>
        <w:t xml:space="preserve"> třeba, že tam budou bez mobilu, nebo tak. J</w:t>
      </w:r>
      <w:r w:rsidR="00A726A1">
        <w:rPr>
          <w:rFonts w:cs="Times New Roman"/>
          <w:color w:val="000000" w:themeColor="text1"/>
          <w:sz w:val="20"/>
          <w:szCs w:val="20"/>
        </w:rPr>
        <w:t>akože to třeba úplně neočekávaly,</w:t>
      </w:r>
      <w:r w:rsidR="00D43D42">
        <w:rPr>
          <w:rFonts w:cs="Times New Roman"/>
          <w:color w:val="000000" w:themeColor="text1"/>
          <w:sz w:val="20"/>
          <w:szCs w:val="20"/>
        </w:rPr>
        <w:t xml:space="preserve"> ale </w:t>
      </w:r>
      <w:r w:rsidRPr="00AF3D6D">
        <w:rPr>
          <w:rFonts w:cs="Times New Roman"/>
          <w:color w:val="000000" w:themeColor="text1"/>
          <w:sz w:val="20"/>
          <w:szCs w:val="20"/>
        </w:rPr>
        <w:t>tohle by je aspoň trochu ho namotivovat, že by proto byly</w:t>
      </w:r>
      <w:r w:rsidR="00A726A1">
        <w:rPr>
          <w:rFonts w:cs="Times New Roman"/>
          <w:color w:val="000000" w:themeColor="text1"/>
          <w:sz w:val="20"/>
          <w:szCs w:val="20"/>
        </w:rPr>
        <w:t>,</w:t>
      </w:r>
      <w:r w:rsidRPr="00AF3D6D">
        <w:rPr>
          <w:rFonts w:cs="Times New Roman"/>
          <w:color w:val="000000" w:themeColor="text1"/>
          <w:sz w:val="20"/>
          <w:szCs w:val="20"/>
        </w:rPr>
        <w:t xml:space="preserve"> jakože</w:t>
      </w:r>
      <w:r w:rsidR="00A726A1">
        <w:rPr>
          <w:rFonts w:cs="Times New Roman"/>
          <w:color w:val="000000" w:themeColor="text1"/>
          <w:sz w:val="20"/>
          <w:szCs w:val="20"/>
        </w:rPr>
        <w:t>,</w:t>
      </w:r>
      <w:r w:rsidRPr="00AF3D6D">
        <w:rPr>
          <w:rFonts w:cs="Times New Roman"/>
          <w:color w:val="000000" w:themeColor="text1"/>
          <w:sz w:val="20"/>
          <w:szCs w:val="20"/>
        </w:rPr>
        <w:t xml:space="preserve"> více na</w:t>
      </w:r>
      <w:r w:rsidR="00A726A1">
        <w:rPr>
          <w:rFonts w:cs="Times New Roman"/>
          <w:color w:val="000000" w:themeColor="text1"/>
          <w:sz w:val="20"/>
          <w:szCs w:val="20"/>
        </w:rPr>
        <w:t>dš</w:t>
      </w:r>
      <w:r w:rsidR="00D43D42">
        <w:rPr>
          <w:rFonts w:cs="Times New Roman"/>
          <w:color w:val="000000" w:themeColor="text1"/>
          <w:sz w:val="20"/>
          <w:szCs w:val="20"/>
        </w:rPr>
        <w:t xml:space="preserve">ené, než kdyby tam </w:t>
      </w:r>
      <w:r w:rsidRPr="00AF3D6D">
        <w:rPr>
          <w:rFonts w:cs="Times New Roman"/>
          <w:color w:val="000000" w:themeColor="text1"/>
          <w:sz w:val="20"/>
          <w:szCs w:val="20"/>
        </w:rPr>
        <w:t>byl jenom nějaký vedoucí. Ale bude to nějaká krabice, al</w:t>
      </w:r>
      <w:r w:rsidR="00D43D42">
        <w:rPr>
          <w:rFonts w:cs="Times New Roman"/>
          <w:color w:val="000000" w:themeColor="text1"/>
          <w:sz w:val="20"/>
          <w:szCs w:val="20"/>
        </w:rPr>
        <w:t xml:space="preserve">e taky je to možná lepší pro ty </w:t>
      </w:r>
      <w:r w:rsidRPr="00AF3D6D">
        <w:rPr>
          <w:rFonts w:cs="Times New Roman"/>
          <w:color w:val="000000" w:themeColor="text1"/>
          <w:sz w:val="20"/>
          <w:szCs w:val="20"/>
        </w:rPr>
        <w:t>mladší, co už jsou na to více vlastně zvyklé a nejezdí na ty táb</w:t>
      </w:r>
      <w:r w:rsidR="00A726A1">
        <w:rPr>
          <w:rFonts w:cs="Times New Roman"/>
          <w:color w:val="000000" w:themeColor="text1"/>
          <w:sz w:val="20"/>
          <w:szCs w:val="20"/>
        </w:rPr>
        <w:t xml:space="preserve">ory a ještě nejsou třeba zvyklí </w:t>
      </w:r>
      <w:r w:rsidRPr="00AF3D6D">
        <w:rPr>
          <w:rFonts w:cs="Times New Roman"/>
          <w:color w:val="000000" w:themeColor="text1"/>
          <w:sz w:val="20"/>
          <w:szCs w:val="20"/>
        </w:rPr>
        <w:t>na ty vedoucí. Nevím</w:t>
      </w:r>
      <w:r w:rsidR="00A726A1">
        <w:rPr>
          <w:rFonts w:cs="Times New Roman"/>
          <w:color w:val="000000" w:themeColor="text1"/>
          <w:sz w:val="20"/>
          <w:szCs w:val="20"/>
        </w:rPr>
        <w:t>,</w:t>
      </w:r>
      <w:r w:rsidRPr="00AF3D6D">
        <w:rPr>
          <w:rFonts w:cs="Times New Roman"/>
          <w:color w:val="000000" w:themeColor="text1"/>
          <w:sz w:val="20"/>
          <w:szCs w:val="20"/>
        </w:rPr>
        <w:t xml:space="preserve"> jestli to dává smysl. </w:t>
      </w:r>
    </w:p>
    <w:p w14:paraId="67650144" w14:textId="1C6F382C" w:rsidR="00AF3D6D"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lastRenderedPageBreak/>
        <w:t>Já, mě jako, nevím, co tam jde jak</w:t>
      </w:r>
      <w:r w:rsidR="00A726A1">
        <w:rPr>
          <w:rFonts w:cs="Times New Roman"/>
          <w:color w:val="000000" w:themeColor="text1"/>
          <w:sz w:val="20"/>
          <w:szCs w:val="20"/>
        </w:rPr>
        <w:t xml:space="preserve">o </w:t>
      </w:r>
      <w:r w:rsidRPr="00AF3D6D">
        <w:rPr>
          <w:rFonts w:cs="Times New Roman"/>
          <w:color w:val="000000" w:themeColor="text1"/>
          <w:sz w:val="20"/>
          <w:szCs w:val="20"/>
        </w:rPr>
        <w:t>všechno nakombinovat na té krabici, ale to by bylo třeba</w:t>
      </w:r>
      <w:r w:rsidR="00D43D42">
        <w:rPr>
          <w:rFonts w:cs="Times New Roman"/>
          <w:color w:val="000000" w:themeColor="text1"/>
          <w:sz w:val="20"/>
          <w:szCs w:val="20"/>
        </w:rPr>
        <w:t xml:space="preserve"> úplně husté, kdyby </w:t>
      </w:r>
      <w:r w:rsidR="00A726A1">
        <w:rPr>
          <w:rFonts w:cs="Times New Roman"/>
          <w:color w:val="000000" w:themeColor="text1"/>
          <w:sz w:val="20"/>
          <w:szCs w:val="20"/>
        </w:rPr>
        <w:t xml:space="preserve">to šlo jako </w:t>
      </w:r>
      <w:r w:rsidRPr="00AF3D6D">
        <w:rPr>
          <w:rFonts w:cs="Times New Roman"/>
          <w:color w:val="000000" w:themeColor="text1"/>
          <w:sz w:val="20"/>
          <w:szCs w:val="20"/>
        </w:rPr>
        <w:t>ovládat nějak jakože ne</w:t>
      </w:r>
      <w:r w:rsidR="00A726A1">
        <w:rPr>
          <w:rFonts w:cs="Times New Roman"/>
          <w:color w:val="000000" w:themeColor="text1"/>
          <w:sz w:val="20"/>
          <w:szCs w:val="20"/>
        </w:rPr>
        <w:t xml:space="preserve"> z mobilu, a</w:t>
      </w:r>
      <w:r w:rsidRPr="00AF3D6D">
        <w:rPr>
          <w:rFonts w:cs="Times New Roman"/>
          <w:color w:val="000000" w:themeColor="text1"/>
          <w:sz w:val="20"/>
          <w:szCs w:val="20"/>
        </w:rPr>
        <w:t>le jako nějak to ovládat ty barvy</w:t>
      </w:r>
      <w:r w:rsidR="00A726A1">
        <w:rPr>
          <w:rFonts w:cs="Times New Roman"/>
          <w:color w:val="000000" w:themeColor="text1"/>
          <w:sz w:val="20"/>
          <w:szCs w:val="20"/>
        </w:rPr>
        <w:t>,</w:t>
      </w:r>
      <w:r w:rsidRPr="00AF3D6D">
        <w:rPr>
          <w:rFonts w:cs="Times New Roman"/>
          <w:color w:val="000000" w:themeColor="text1"/>
          <w:sz w:val="20"/>
          <w:szCs w:val="20"/>
        </w:rPr>
        <w:t xml:space="preserve"> a jenom jakože</w:t>
      </w:r>
      <w:r w:rsidR="00A726A1">
        <w:rPr>
          <w:rFonts w:cs="Times New Roman"/>
          <w:color w:val="000000" w:themeColor="text1"/>
          <w:sz w:val="20"/>
          <w:szCs w:val="20"/>
        </w:rPr>
        <w:t>,</w:t>
      </w:r>
      <w:r w:rsidR="00D43D42">
        <w:rPr>
          <w:rFonts w:cs="Times New Roman"/>
          <w:color w:val="000000" w:themeColor="text1"/>
          <w:sz w:val="20"/>
          <w:szCs w:val="20"/>
        </w:rPr>
        <w:t xml:space="preserve"> jenom </w:t>
      </w:r>
      <w:r w:rsidRPr="00AF3D6D">
        <w:rPr>
          <w:rFonts w:cs="Times New Roman"/>
          <w:color w:val="000000" w:themeColor="text1"/>
          <w:sz w:val="20"/>
          <w:szCs w:val="20"/>
        </w:rPr>
        <w:t>jako zapoji</w:t>
      </w:r>
      <w:r w:rsidR="00A726A1">
        <w:rPr>
          <w:rFonts w:cs="Times New Roman"/>
          <w:color w:val="000000" w:themeColor="text1"/>
          <w:sz w:val="20"/>
          <w:szCs w:val="20"/>
        </w:rPr>
        <w:t xml:space="preserve">t </w:t>
      </w:r>
      <w:r w:rsidRPr="00AF3D6D">
        <w:rPr>
          <w:rFonts w:cs="Times New Roman"/>
          <w:color w:val="000000" w:themeColor="text1"/>
          <w:sz w:val="20"/>
          <w:szCs w:val="20"/>
        </w:rPr>
        <w:t>t</w:t>
      </w:r>
      <w:r w:rsidR="00A726A1">
        <w:rPr>
          <w:rFonts w:cs="Times New Roman"/>
          <w:color w:val="000000" w:themeColor="text1"/>
          <w:sz w:val="20"/>
          <w:szCs w:val="20"/>
        </w:rPr>
        <w:t>o něj</w:t>
      </w:r>
      <w:r w:rsidR="00D43D42">
        <w:rPr>
          <w:rFonts w:cs="Times New Roman"/>
          <w:color w:val="000000" w:themeColor="text1"/>
          <w:sz w:val="20"/>
          <w:szCs w:val="20"/>
        </w:rPr>
        <w:t>a</w:t>
      </w:r>
      <w:r w:rsidRPr="00AF3D6D">
        <w:rPr>
          <w:rFonts w:cs="Times New Roman"/>
          <w:color w:val="000000" w:themeColor="text1"/>
          <w:sz w:val="20"/>
          <w:szCs w:val="20"/>
        </w:rPr>
        <w:t>k</w:t>
      </w:r>
      <w:r w:rsidR="00A726A1">
        <w:rPr>
          <w:rFonts w:cs="Times New Roman"/>
          <w:color w:val="000000" w:themeColor="text1"/>
          <w:sz w:val="20"/>
          <w:szCs w:val="20"/>
        </w:rPr>
        <w:t xml:space="preserve"> do hry</w:t>
      </w:r>
      <w:r w:rsidRPr="00AF3D6D">
        <w:rPr>
          <w:rFonts w:cs="Times New Roman"/>
          <w:color w:val="000000" w:themeColor="text1"/>
          <w:sz w:val="20"/>
          <w:szCs w:val="20"/>
        </w:rPr>
        <w:t>, víš</w:t>
      </w:r>
      <w:r w:rsidR="00A726A1">
        <w:rPr>
          <w:rFonts w:cs="Times New Roman"/>
          <w:color w:val="000000" w:themeColor="text1"/>
          <w:sz w:val="20"/>
          <w:szCs w:val="20"/>
        </w:rPr>
        <w:t>,</w:t>
      </w:r>
      <w:r w:rsidRPr="00AF3D6D">
        <w:rPr>
          <w:rFonts w:cs="Times New Roman"/>
          <w:color w:val="000000" w:themeColor="text1"/>
          <w:sz w:val="20"/>
          <w:szCs w:val="20"/>
        </w:rPr>
        <w:t xml:space="preserve"> že by třeba museli brát zelené a ty bys tam třeba překlikávat </w:t>
      </w:r>
      <w:r w:rsidR="00A726A1">
        <w:rPr>
          <w:rFonts w:cs="Times New Roman"/>
          <w:color w:val="000000" w:themeColor="text1"/>
          <w:sz w:val="20"/>
          <w:szCs w:val="20"/>
        </w:rPr>
        <w:t>takhle. T</w:t>
      </w:r>
      <w:r w:rsidR="00D43D42">
        <w:rPr>
          <w:rFonts w:cs="Times New Roman"/>
          <w:color w:val="000000" w:themeColor="text1"/>
          <w:sz w:val="20"/>
          <w:szCs w:val="20"/>
        </w:rPr>
        <w:t xml:space="preserve">o by </w:t>
      </w:r>
      <w:r w:rsidRPr="00AF3D6D">
        <w:rPr>
          <w:rFonts w:cs="Times New Roman"/>
          <w:color w:val="000000" w:themeColor="text1"/>
          <w:sz w:val="20"/>
          <w:szCs w:val="20"/>
        </w:rPr>
        <w:t>mě hrozně bavilo a bavilo by to podle mě i vedoucí, ale jakože i z těch děcek</w:t>
      </w:r>
      <w:r w:rsidR="00A726A1">
        <w:rPr>
          <w:rFonts w:cs="Times New Roman"/>
          <w:color w:val="000000" w:themeColor="text1"/>
          <w:sz w:val="20"/>
          <w:szCs w:val="20"/>
        </w:rPr>
        <w:t>,</w:t>
      </w:r>
      <w:r w:rsidR="00D43D42">
        <w:rPr>
          <w:rFonts w:cs="Times New Roman"/>
          <w:color w:val="000000" w:themeColor="text1"/>
          <w:sz w:val="20"/>
          <w:szCs w:val="20"/>
        </w:rPr>
        <w:t xml:space="preserve"> že by to bylo </w:t>
      </w:r>
      <w:r w:rsidRPr="00AF3D6D">
        <w:rPr>
          <w:rFonts w:cs="Times New Roman"/>
          <w:color w:val="000000" w:themeColor="text1"/>
          <w:sz w:val="20"/>
          <w:szCs w:val="20"/>
        </w:rPr>
        <w:t>najednou takové víc</w:t>
      </w:r>
      <w:r w:rsidR="00A726A1">
        <w:rPr>
          <w:rFonts w:cs="Times New Roman"/>
          <w:color w:val="000000" w:themeColor="text1"/>
          <w:sz w:val="20"/>
          <w:szCs w:val="20"/>
        </w:rPr>
        <w:t>,</w:t>
      </w:r>
      <w:r w:rsidRPr="00AF3D6D">
        <w:rPr>
          <w:rFonts w:cs="Times New Roman"/>
          <w:color w:val="000000" w:themeColor="text1"/>
          <w:sz w:val="20"/>
          <w:szCs w:val="20"/>
        </w:rPr>
        <w:t xml:space="preserve"> než jenom</w:t>
      </w:r>
      <w:r w:rsidR="00A726A1">
        <w:rPr>
          <w:rFonts w:cs="Times New Roman"/>
          <w:color w:val="000000" w:themeColor="text1"/>
          <w:sz w:val="20"/>
          <w:szCs w:val="20"/>
        </w:rPr>
        <w:t>,</w:t>
      </w:r>
      <w:r w:rsidRPr="00AF3D6D">
        <w:rPr>
          <w:rFonts w:cs="Times New Roman"/>
          <w:color w:val="000000" w:themeColor="text1"/>
          <w:sz w:val="20"/>
          <w:szCs w:val="20"/>
        </w:rPr>
        <w:t xml:space="preserve"> že přijdeš</w:t>
      </w:r>
      <w:r w:rsidR="00A726A1">
        <w:rPr>
          <w:rFonts w:cs="Times New Roman"/>
          <w:color w:val="000000" w:themeColor="text1"/>
          <w:sz w:val="20"/>
          <w:szCs w:val="20"/>
        </w:rPr>
        <w:t>,</w:t>
      </w:r>
      <w:r w:rsidRPr="00AF3D6D">
        <w:rPr>
          <w:rFonts w:cs="Times New Roman"/>
          <w:color w:val="000000" w:themeColor="text1"/>
          <w:sz w:val="20"/>
          <w:szCs w:val="20"/>
        </w:rPr>
        <w:t xml:space="preserve"> že čekáš</w:t>
      </w:r>
      <w:r w:rsidR="00A726A1">
        <w:rPr>
          <w:rFonts w:cs="Times New Roman"/>
          <w:color w:val="000000" w:themeColor="text1"/>
          <w:sz w:val="20"/>
          <w:szCs w:val="20"/>
        </w:rPr>
        <w:t>,</w:t>
      </w:r>
      <w:r w:rsidRPr="00AF3D6D">
        <w:rPr>
          <w:rFonts w:cs="Times New Roman"/>
          <w:color w:val="000000" w:themeColor="text1"/>
          <w:sz w:val="20"/>
          <w:szCs w:val="20"/>
        </w:rPr>
        <w:t xml:space="preserve"> ale že by to bylo takové</w:t>
      </w:r>
      <w:r w:rsidR="00A726A1">
        <w:rPr>
          <w:rFonts w:cs="Times New Roman"/>
          <w:color w:val="000000" w:themeColor="text1"/>
          <w:sz w:val="20"/>
          <w:szCs w:val="20"/>
        </w:rPr>
        <w:t>. A</w:t>
      </w:r>
      <w:r w:rsidRPr="00AF3D6D">
        <w:rPr>
          <w:rFonts w:cs="Times New Roman"/>
          <w:color w:val="000000" w:themeColor="text1"/>
          <w:sz w:val="20"/>
          <w:szCs w:val="20"/>
        </w:rPr>
        <w:t>le nevím</w:t>
      </w:r>
      <w:r w:rsidR="00A726A1">
        <w:rPr>
          <w:rFonts w:cs="Times New Roman"/>
          <w:color w:val="000000" w:themeColor="text1"/>
          <w:sz w:val="20"/>
          <w:szCs w:val="20"/>
        </w:rPr>
        <w:t>,</w:t>
      </w:r>
      <w:r w:rsidR="00D43D42">
        <w:rPr>
          <w:rFonts w:cs="Times New Roman"/>
          <w:color w:val="000000" w:themeColor="text1"/>
          <w:sz w:val="20"/>
          <w:szCs w:val="20"/>
        </w:rPr>
        <w:t xml:space="preserve"> jak to </w:t>
      </w:r>
      <w:r w:rsidRPr="00AF3D6D">
        <w:rPr>
          <w:rFonts w:cs="Times New Roman"/>
          <w:color w:val="000000" w:themeColor="text1"/>
          <w:sz w:val="20"/>
          <w:szCs w:val="20"/>
        </w:rPr>
        <w:t>podat</w:t>
      </w:r>
      <w:r w:rsidR="00A726A1">
        <w:rPr>
          <w:rFonts w:cs="Times New Roman"/>
          <w:color w:val="000000" w:themeColor="text1"/>
          <w:sz w:val="20"/>
          <w:szCs w:val="20"/>
        </w:rPr>
        <w:t>,</w:t>
      </w:r>
      <w:r w:rsidRPr="00AF3D6D">
        <w:rPr>
          <w:rFonts w:cs="Times New Roman"/>
          <w:color w:val="000000" w:themeColor="text1"/>
          <w:sz w:val="20"/>
          <w:szCs w:val="20"/>
        </w:rPr>
        <w:t xml:space="preserve"> já jsem to měla v hlavě trošku jinak představ</w:t>
      </w:r>
      <w:r w:rsidR="00A726A1">
        <w:rPr>
          <w:rFonts w:cs="Times New Roman"/>
          <w:color w:val="000000" w:themeColor="text1"/>
          <w:sz w:val="20"/>
          <w:szCs w:val="20"/>
        </w:rPr>
        <w:t>ené, než jak jsem</w:t>
      </w:r>
      <w:r w:rsidRPr="00AF3D6D">
        <w:rPr>
          <w:rFonts w:cs="Times New Roman"/>
          <w:color w:val="000000" w:themeColor="text1"/>
          <w:sz w:val="20"/>
          <w:szCs w:val="20"/>
        </w:rPr>
        <w:t xml:space="preserve"> </w:t>
      </w:r>
      <w:r w:rsidR="00D43D42">
        <w:rPr>
          <w:rFonts w:cs="Times New Roman"/>
          <w:color w:val="000000" w:themeColor="text1"/>
          <w:sz w:val="20"/>
          <w:szCs w:val="20"/>
        </w:rPr>
        <w:t xml:space="preserve">to teďka řekla, ale je to úplně </w:t>
      </w:r>
      <w:r w:rsidRPr="00AF3D6D">
        <w:rPr>
          <w:rFonts w:cs="Times New Roman"/>
          <w:color w:val="000000" w:themeColor="text1"/>
          <w:sz w:val="20"/>
          <w:szCs w:val="20"/>
        </w:rPr>
        <w:t>takové, jako nevím</w:t>
      </w:r>
      <w:r w:rsidR="00A726A1">
        <w:rPr>
          <w:rFonts w:cs="Times New Roman"/>
          <w:color w:val="000000" w:themeColor="text1"/>
          <w:sz w:val="20"/>
          <w:szCs w:val="20"/>
        </w:rPr>
        <w:t>, co všechno vlastně s tím jde</w:t>
      </w:r>
      <w:r w:rsidRPr="00AF3D6D">
        <w:rPr>
          <w:rFonts w:cs="Times New Roman"/>
          <w:color w:val="000000" w:themeColor="text1"/>
          <w:sz w:val="20"/>
          <w:szCs w:val="20"/>
        </w:rPr>
        <w:t xml:space="preserve"> dělat. </w:t>
      </w:r>
      <w:r w:rsidR="00A726A1">
        <w:rPr>
          <w:rFonts w:cs="Times New Roman"/>
          <w:color w:val="000000" w:themeColor="text1"/>
          <w:sz w:val="20"/>
          <w:szCs w:val="20"/>
        </w:rPr>
        <w:t>(…)</w:t>
      </w:r>
    </w:p>
    <w:p w14:paraId="24DF6932" w14:textId="0201027A" w:rsidR="00A726A1" w:rsidRPr="00A726A1" w:rsidRDefault="00A726A1" w:rsidP="00A726A1">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Jo dobré, jenom asi zabíháme do věcí, do kterých nechci. Jako klidně říkejme hry, Jenom mě jako nap</w:t>
      </w:r>
      <w:r w:rsidR="00D43D42">
        <w:rPr>
          <w:rFonts w:cs="Times New Roman"/>
          <w:color w:val="000000" w:themeColor="text1"/>
          <w:sz w:val="20"/>
          <w:szCs w:val="20"/>
        </w:rPr>
        <w:t>a</w:t>
      </w:r>
      <w:r w:rsidRPr="00A726A1">
        <w:rPr>
          <w:rFonts w:cs="Times New Roman"/>
          <w:color w:val="000000" w:themeColor="text1"/>
          <w:sz w:val="20"/>
          <w:szCs w:val="20"/>
        </w:rPr>
        <w:t xml:space="preserve">dá, jestli ještě někoho něco napadá k tomu jako, co jsem říkala. K těm hrám, jako jestli vás to, jestli </w:t>
      </w:r>
      <w:r w:rsidR="00D43D42">
        <w:rPr>
          <w:rFonts w:cs="Times New Roman"/>
          <w:color w:val="000000" w:themeColor="text1"/>
          <w:sz w:val="20"/>
          <w:szCs w:val="20"/>
        </w:rPr>
        <w:t xml:space="preserve">vám to </w:t>
      </w:r>
      <w:r w:rsidRPr="00A726A1">
        <w:rPr>
          <w:rFonts w:cs="Times New Roman"/>
          <w:color w:val="000000" w:themeColor="text1"/>
          <w:sz w:val="20"/>
          <w:szCs w:val="20"/>
        </w:rPr>
        <w:t xml:space="preserve">dalo nějaký jiný pocit, než kdybychom hráli jenom s papírkama. </w:t>
      </w:r>
    </w:p>
    <w:p w14:paraId="6D0D547B" w14:textId="77777777" w:rsidR="00D43D42" w:rsidRDefault="00273475" w:rsidP="00A726A1">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726A1">
        <w:rPr>
          <w:rFonts w:cs="Times New Roman"/>
          <w:color w:val="000000" w:themeColor="text1"/>
          <w:sz w:val="20"/>
          <w:szCs w:val="20"/>
        </w:rPr>
        <w:t>Asi</w:t>
      </w:r>
      <w:r w:rsidR="00A726A1" w:rsidRPr="00A726A1">
        <w:rPr>
          <w:rFonts w:cs="Times New Roman"/>
          <w:color w:val="000000" w:themeColor="text1"/>
          <w:sz w:val="20"/>
          <w:szCs w:val="20"/>
        </w:rPr>
        <w:t xml:space="preserve"> jo. Jako, když to tomu dítěti ukážeš</w:t>
      </w:r>
      <w:r w:rsidR="00A726A1">
        <w:rPr>
          <w:rFonts w:cs="Times New Roman"/>
          <w:color w:val="000000" w:themeColor="text1"/>
          <w:sz w:val="20"/>
          <w:szCs w:val="20"/>
        </w:rPr>
        <w:t xml:space="preserve"> poprvé a ještě když máš „O můj bože“</w:t>
      </w:r>
      <w:r w:rsidR="00D43D42">
        <w:rPr>
          <w:rFonts w:cs="Times New Roman"/>
          <w:color w:val="000000" w:themeColor="text1"/>
          <w:sz w:val="20"/>
          <w:szCs w:val="20"/>
        </w:rPr>
        <w:t xml:space="preserve"> </w:t>
      </w:r>
    </w:p>
    <w:p w14:paraId="66C12280" w14:textId="0469E1F0" w:rsidR="00A726A1" w:rsidRDefault="00A726A1" w:rsidP="00A726A1">
      <w:pPr>
        <w:spacing w:after="0" w:line="360" w:lineRule="auto"/>
        <w:rPr>
          <w:rFonts w:cs="Times New Roman"/>
          <w:color w:val="000000" w:themeColor="text1"/>
          <w:sz w:val="20"/>
          <w:szCs w:val="20"/>
        </w:rPr>
      </w:pPr>
      <w:r>
        <w:rPr>
          <w:rFonts w:cs="Times New Roman"/>
          <w:color w:val="000000" w:themeColor="text1"/>
          <w:sz w:val="20"/>
          <w:szCs w:val="20"/>
        </w:rPr>
        <w:t xml:space="preserve">Určitě by bylo dobré, kdyby to, vždycky, když </w:t>
      </w:r>
      <w:r w:rsidR="00273475">
        <w:rPr>
          <w:rFonts w:cs="Times New Roman"/>
          <w:color w:val="000000" w:themeColor="text1"/>
          <w:sz w:val="20"/>
          <w:szCs w:val="20"/>
        </w:rPr>
        <w:t>jsme</w:t>
      </w:r>
      <w:r>
        <w:rPr>
          <w:rFonts w:cs="Times New Roman"/>
          <w:color w:val="000000" w:themeColor="text1"/>
          <w:sz w:val="20"/>
          <w:szCs w:val="20"/>
        </w:rPr>
        <w:t xml:space="preserve"> hráli hru</w:t>
      </w:r>
      <w:r w:rsidR="00273475">
        <w:rPr>
          <w:rFonts w:cs="Times New Roman"/>
          <w:color w:val="000000" w:themeColor="text1"/>
          <w:sz w:val="20"/>
          <w:szCs w:val="20"/>
        </w:rPr>
        <w:t xml:space="preserve"> s tím</w:t>
      </w:r>
      <w:r>
        <w:rPr>
          <w:rFonts w:cs="Times New Roman"/>
          <w:color w:val="000000" w:themeColor="text1"/>
          <w:sz w:val="20"/>
          <w:szCs w:val="20"/>
        </w:rPr>
        <w:t xml:space="preserve">, tak to byla běhačka, běhala si a rosvítila se ti barva. Já jako nevím, co </w:t>
      </w:r>
      <w:r w:rsidR="00273475">
        <w:rPr>
          <w:rFonts w:cs="Times New Roman"/>
          <w:color w:val="000000" w:themeColor="text1"/>
          <w:sz w:val="20"/>
          <w:szCs w:val="20"/>
        </w:rPr>
        <w:t>se dá</w:t>
      </w:r>
      <w:r>
        <w:rPr>
          <w:rFonts w:cs="Times New Roman"/>
          <w:color w:val="000000" w:themeColor="text1"/>
          <w:sz w:val="20"/>
          <w:szCs w:val="20"/>
        </w:rPr>
        <w:t xml:space="preserve"> udělat jiného, ale kdyby prostě byli kolem a oni by museli klikat barvy a bylo by to rychlé</w:t>
      </w:r>
      <w:r w:rsidR="00273475">
        <w:rPr>
          <w:rFonts w:cs="Times New Roman"/>
          <w:color w:val="000000" w:themeColor="text1"/>
          <w:sz w:val="20"/>
          <w:szCs w:val="20"/>
        </w:rPr>
        <w:t xml:space="preserve">, nebo by se to nějak točilo, nebo prostě v nějakém kruhu. Ale jako zatím </w:t>
      </w:r>
      <w:r>
        <w:rPr>
          <w:rFonts w:cs="Times New Roman"/>
          <w:color w:val="000000" w:themeColor="text1"/>
          <w:sz w:val="20"/>
          <w:szCs w:val="20"/>
        </w:rPr>
        <w:t xml:space="preserve">co jsme hráli, že vím, že to jako zkoušíš, ale že všechny ty hry byly na principu, že </w:t>
      </w:r>
      <w:r w:rsidR="00273475">
        <w:rPr>
          <w:rFonts w:cs="Times New Roman"/>
          <w:color w:val="000000" w:themeColor="text1"/>
          <w:sz w:val="20"/>
          <w:szCs w:val="20"/>
        </w:rPr>
        <w:t>jsme běhali než barva, jako chápeš. Ž</w:t>
      </w:r>
      <w:r>
        <w:rPr>
          <w:rFonts w:cs="Times New Roman"/>
          <w:color w:val="000000" w:themeColor="text1"/>
          <w:sz w:val="20"/>
          <w:szCs w:val="20"/>
        </w:rPr>
        <w:t xml:space="preserve">e </w:t>
      </w:r>
      <w:r w:rsidR="00273475">
        <w:rPr>
          <w:rFonts w:cs="Times New Roman"/>
          <w:color w:val="000000" w:themeColor="text1"/>
          <w:sz w:val="20"/>
          <w:szCs w:val="20"/>
        </w:rPr>
        <w:t>jako vždycky byla j</w:t>
      </w:r>
      <w:r>
        <w:rPr>
          <w:rFonts w:cs="Times New Roman"/>
          <w:color w:val="000000" w:themeColor="text1"/>
          <w:sz w:val="20"/>
          <w:szCs w:val="20"/>
        </w:rPr>
        <w:t xml:space="preserve">ako jiná, ale jinak jako v principu to bylo furt to samé. Ale </w:t>
      </w:r>
      <w:r w:rsidR="00273475">
        <w:rPr>
          <w:rFonts w:cs="Times New Roman"/>
          <w:color w:val="000000" w:themeColor="text1"/>
          <w:sz w:val="20"/>
          <w:szCs w:val="20"/>
        </w:rPr>
        <w:t xml:space="preserve">myslím, že jako, určitě je to, určitě je to </w:t>
      </w:r>
      <w:r>
        <w:rPr>
          <w:rFonts w:cs="Times New Roman"/>
          <w:color w:val="000000" w:themeColor="text1"/>
          <w:sz w:val="20"/>
          <w:szCs w:val="20"/>
        </w:rPr>
        <w:t xml:space="preserve">dobré. Je to zpestření. </w:t>
      </w:r>
    </w:p>
    <w:p w14:paraId="323BB8B6" w14:textId="4FDB755E" w:rsidR="00A726A1" w:rsidRPr="00A726A1" w:rsidRDefault="00273475" w:rsidP="00A726A1">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726A1">
        <w:rPr>
          <w:rFonts w:cs="Times New Roman"/>
          <w:color w:val="000000" w:themeColor="text1"/>
          <w:sz w:val="20"/>
          <w:szCs w:val="20"/>
        </w:rPr>
        <w:t>Ok. Posl</w:t>
      </w:r>
      <w:r>
        <w:rPr>
          <w:rFonts w:cs="Times New Roman"/>
          <w:color w:val="000000" w:themeColor="text1"/>
          <w:sz w:val="20"/>
          <w:szCs w:val="20"/>
        </w:rPr>
        <w:t>e</w:t>
      </w:r>
      <w:r w:rsidR="00A726A1">
        <w:rPr>
          <w:rFonts w:cs="Times New Roman"/>
          <w:color w:val="000000" w:themeColor="text1"/>
          <w:sz w:val="20"/>
          <w:szCs w:val="20"/>
        </w:rPr>
        <w:t>d</w:t>
      </w:r>
      <w:r>
        <w:rPr>
          <w:rFonts w:cs="Times New Roman"/>
          <w:color w:val="000000" w:themeColor="text1"/>
          <w:sz w:val="20"/>
          <w:szCs w:val="20"/>
        </w:rPr>
        <w:t>n</w:t>
      </w:r>
      <w:r w:rsidR="00A726A1">
        <w:rPr>
          <w:rFonts w:cs="Times New Roman"/>
          <w:color w:val="000000" w:themeColor="text1"/>
          <w:sz w:val="20"/>
          <w:szCs w:val="20"/>
        </w:rPr>
        <w:t>í možnost něco dodat. Říct myšlenku.</w:t>
      </w:r>
      <w:r>
        <w:rPr>
          <w:rFonts w:cs="Times New Roman"/>
          <w:color w:val="000000" w:themeColor="text1"/>
          <w:sz w:val="20"/>
          <w:szCs w:val="20"/>
        </w:rPr>
        <w:t xml:space="preserve"> Super. Tak jo. Tak dík.</w:t>
      </w:r>
    </w:p>
    <w:p w14:paraId="28EE716F" w14:textId="77777777" w:rsidR="00AF3D6D" w:rsidRPr="00AF3D6D" w:rsidRDefault="00AF3D6D" w:rsidP="00AF3D6D">
      <w:pPr>
        <w:spacing w:after="0" w:line="360" w:lineRule="auto"/>
        <w:rPr>
          <w:rFonts w:cs="Times New Roman"/>
          <w:color w:val="000000" w:themeColor="text1"/>
          <w:sz w:val="20"/>
          <w:szCs w:val="20"/>
        </w:rPr>
      </w:pPr>
    </w:p>
    <w:p w14:paraId="5E828018" w14:textId="64D4DA63" w:rsidR="00AF3D6D" w:rsidRPr="00E10206" w:rsidRDefault="00AF3D6D" w:rsidP="00AF3D6D">
      <w:pPr>
        <w:spacing w:after="0" w:line="360" w:lineRule="auto"/>
        <w:rPr>
          <w:rFonts w:cs="Times New Roman"/>
          <w:b/>
          <w:color w:val="000000" w:themeColor="text1"/>
          <w:sz w:val="20"/>
          <w:szCs w:val="20"/>
        </w:rPr>
      </w:pPr>
      <w:r w:rsidRPr="00E10206">
        <w:rPr>
          <w:rFonts w:cs="Times New Roman"/>
          <w:b/>
          <w:color w:val="000000" w:themeColor="text1"/>
          <w:sz w:val="20"/>
          <w:szCs w:val="20"/>
        </w:rPr>
        <w:t xml:space="preserve">Příloha </w:t>
      </w:r>
      <w:r w:rsidR="00D43D42" w:rsidRPr="00E10206">
        <w:rPr>
          <w:rFonts w:cs="Times New Roman"/>
          <w:b/>
          <w:color w:val="000000" w:themeColor="text1"/>
          <w:sz w:val="20"/>
          <w:szCs w:val="20"/>
        </w:rPr>
        <w:t xml:space="preserve">č. </w:t>
      </w:r>
      <w:r w:rsidRPr="00E10206">
        <w:rPr>
          <w:rFonts w:cs="Times New Roman"/>
          <w:b/>
          <w:color w:val="000000" w:themeColor="text1"/>
          <w:sz w:val="20"/>
          <w:szCs w:val="20"/>
        </w:rPr>
        <w:t xml:space="preserve">6: </w:t>
      </w:r>
      <w:r w:rsidR="00D43D42" w:rsidRPr="00E10206">
        <w:rPr>
          <w:rFonts w:cs="Times New Roman"/>
          <w:b/>
          <w:color w:val="000000" w:themeColor="text1"/>
          <w:sz w:val="20"/>
          <w:szCs w:val="20"/>
        </w:rPr>
        <w:t>Dětský oddíl Klubčata, první skupina dětí</w:t>
      </w:r>
    </w:p>
    <w:p w14:paraId="206ED0E3" w14:textId="759D2611" w:rsidR="00AF3D6D" w:rsidRPr="00AF3D6D" w:rsidRDefault="00D43D4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Tak</w:t>
      </w:r>
      <w:r>
        <w:rPr>
          <w:rFonts w:cs="Times New Roman"/>
          <w:color w:val="000000" w:themeColor="text1"/>
          <w:sz w:val="20"/>
          <w:szCs w:val="20"/>
        </w:rPr>
        <w:t>,</w:t>
      </w:r>
      <w:r w:rsidR="00AF3D6D" w:rsidRPr="00AF3D6D">
        <w:rPr>
          <w:rFonts w:cs="Times New Roman"/>
          <w:color w:val="000000" w:themeColor="text1"/>
          <w:sz w:val="20"/>
          <w:szCs w:val="20"/>
        </w:rPr>
        <w:t xml:space="preserve"> a ještě </w:t>
      </w:r>
      <w:r w:rsidR="00E10206">
        <w:rPr>
          <w:rFonts w:cs="Times New Roman"/>
          <w:color w:val="000000" w:themeColor="text1"/>
          <w:sz w:val="20"/>
          <w:szCs w:val="20"/>
        </w:rPr>
        <w:t xml:space="preserve">dřív, </w:t>
      </w:r>
      <w:r w:rsidR="00AF3D6D" w:rsidRPr="00AF3D6D">
        <w:rPr>
          <w:rFonts w:cs="Times New Roman"/>
          <w:color w:val="000000" w:themeColor="text1"/>
          <w:sz w:val="20"/>
          <w:szCs w:val="20"/>
        </w:rPr>
        <w:t>než vám vysvětl</w:t>
      </w:r>
      <w:r w:rsidR="00E10206">
        <w:rPr>
          <w:rFonts w:cs="Times New Roman"/>
          <w:color w:val="000000" w:themeColor="text1"/>
          <w:sz w:val="20"/>
          <w:szCs w:val="20"/>
        </w:rPr>
        <w:t xml:space="preserve">ím, jak přesně tohleto funguje, </w:t>
      </w:r>
      <w:r w:rsidR="00AF3D6D" w:rsidRPr="00AF3D6D">
        <w:rPr>
          <w:rFonts w:cs="Times New Roman"/>
          <w:color w:val="000000" w:themeColor="text1"/>
          <w:sz w:val="20"/>
          <w:szCs w:val="20"/>
        </w:rPr>
        <w:t>tak bych se chtěla zeptat na t</w:t>
      </w:r>
      <w:r w:rsidR="00E10206">
        <w:rPr>
          <w:rFonts w:cs="Times New Roman"/>
          <w:color w:val="000000" w:themeColor="text1"/>
          <w:sz w:val="20"/>
          <w:szCs w:val="20"/>
        </w:rPr>
        <w:t xml:space="preserve">u hru, kterou jsme teďka hráli. Měli jsme tam teda tohle, </w:t>
      </w:r>
      <w:r w:rsidR="00AF3D6D" w:rsidRPr="00AF3D6D">
        <w:rPr>
          <w:rFonts w:cs="Times New Roman"/>
          <w:color w:val="000000" w:themeColor="text1"/>
          <w:sz w:val="20"/>
          <w:szCs w:val="20"/>
        </w:rPr>
        <w:t>abyste viděli, tak se to jmenuje semafor, a mě by zajímalo to spíše, jestli vás ta hra bavila?</w:t>
      </w:r>
    </w:p>
    <w:p w14:paraId="65926D0A" w14:textId="77777777" w:rsidR="00E10206" w:rsidRDefault="00E10206"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Pr>
          <w:rFonts w:cs="Times New Roman"/>
          <w:color w:val="000000" w:themeColor="text1"/>
          <w:sz w:val="20"/>
          <w:szCs w:val="20"/>
        </w:rPr>
        <w:t>Jo. Sure</w:t>
      </w:r>
      <w:r w:rsidR="00AF3D6D" w:rsidRPr="00AF3D6D">
        <w:rPr>
          <w:rFonts w:cs="Times New Roman"/>
          <w:color w:val="000000" w:themeColor="text1"/>
          <w:sz w:val="20"/>
          <w:szCs w:val="20"/>
        </w:rPr>
        <w:t xml:space="preserve">. Ano. Ano. Ano. Jo. </w:t>
      </w:r>
      <w:r>
        <w:rPr>
          <w:rFonts w:cs="Times New Roman"/>
          <w:color w:val="000000" w:themeColor="text1"/>
          <w:sz w:val="20"/>
          <w:szCs w:val="20"/>
        </w:rPr>
        <w:t>Ale byla</w:t>
      </w:r>
      <w:r w:rsidR="00AF3D6D" w:rsidRPr="00AF3D6D">
        <w:rPr>
          <w:rFonts w:cs="Times New Roman"/>
          <w:color w:val="000000" w:themeColor="text1"/>
          <w:sz w:val="20"/>
          <w:szCs w:val="20"/>
        </w:rPr>
        <w:t xml:space="preserve"> unavující. </w:t>
      </w:r>
    </w:p>
    <w:p w14:paraId="67343ACD" w14:textId="5E2A6441" w:rsidR="00E10206" w:rsidRDefault="00D23B79"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Unavujíc</w:t>
      </w:r>
      <w:r w:rsidR="00E10206">
        <w:rPr>
          <w:rFonts w:cs="Times New Roman"/>
          <w:color w:val="000000" w:themeColor="text1"/>
          <w:sz w:val="20"/>
          <w:szCs w:val="20"/>
        </w:rPr>
        <w:t>í? A proč si myslíš, že to byla unavující, D</w:t>
      </w:r>
      <w:r w:rsidR="00AF3D6D" w:rsidRPr="00AF3D6D">
        <w:rPr>
          <w:rFonts w:cs="Times New Roman"/>
          <w:color w:val="000000" w:themeColor="text1"/>
          <w:sz w:val="20"/>
          <w:szCs w:val="20"/>
        </w:rPr>
        <w:t xml:space="preserve">avčo? </w:t>
      </w:r>
    </w:p>
    <w:p w14:paraId="511883F4" w14:textId="4140E66D" w:rsidR="00E10206"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Protože jsem musel běhat. </w:t>
      </w:r>
    </w:p>
    <w:p w14:paraId="724E248C" w14:textId="1B54EB88" w:rsidR="00AF3D6D" w:rsidRPr="00AF3D6D" w:rsidRDefault="00D23B79"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Protože jsme museli běhat</w:t>
      </w:r>
      <w:r w:rsidR="00E10206">
        <w:rPr>
          <w:rFonts w:cs="Times New Roman"/>
          <w:color w:val="000000" w:themeColor="text1"/>
          <w:sz w:val="20"/>
          <w:szCs w:val="20"/>
        </w:rPr>
        <w:t xml:space="preserve">, ano. Bylo to na </w:t>
      </w:r>
      <w:r w:rsidR="00AF3D6D" w:rsidRPr="00AF3D6D">
        <w:rPr>
          <w:rFonts w:cs="Times New Roman"/>
          <w:color w:val="000000" w:themeColor="text1"/>
          <w:sz w:val="20"/>
          <w:szCs w:val="20"/>
        </w:rPr>
        <w:t>rychlost. A kdo byl spokojený se svým týmem, kdo si myslí</w:t>
      </w:r>
      <w:r w:rsidR="00E10206">
        <w:rPr>
          <w:rFonts w:cs="Times New Roman"/>
          <w:color w:val="000000" w:themeColor="text1"/>
          <w:sz w:val="20"/>
          <w:szCs w:val="20"/>
        </w:rPr>
        <w:t>,</w:t>
      </w:r>
      <w:r w:rsidR="00AF3D6D" w:rsidRPr="00AF3D6D">
        <w:rPr>
          <w:rFonts w:cs="Times New Roman"/>
          <w:color w:val="000000" w:themeColor="text1"/>
          <w:sz w:val="20"/>
          <w:szCs w:val="20"/>
        </w:rPr>
        <w:t xml:space="preserve"> že jste dobře spolupracovali?</w:t>
      </w:r>
    </w:p>
    <w:p w14:paraId="3ADCF85C" w14:textId="71D4A83B" w:rsidR="00AF3D6D" w:rsidRPr="00AF3D6D"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Výborně hlásí</w:t>
      </w:r>
      <w:r w:rsidR="00E10206">
        <w:rPr>
          <w:rFonts w:cs="Times New Roman"/>
          <w:color w:val="000000" w:themeColor="text1"/>
          <w:sz w:val="20"/>
          <w:szCs w:val="20"/>
        </w:rPr>
        <w:t>te</w:t>
      </w:r>
      <w:r w:rsidR="00AF3D6D" w:rsidRPr="00AF3D6D">
        <w:rPr>
          <w:rFonts w:cs="Times New Roman"/>
          <w:color w:val="000000" w:themeColor="text1"/>
          <w:sz w:val="20"/>
          <w:szCs w:val="20"/>
        </w:rPr>
        <w:t xml:space="preserve"> se všichni. Paráda. A co se </w:t>
      </w:r>
      <w:r w:rsidR="00E10206">
        <w:rPr>
          <w:rFonts w:cs="Times New Roman"/>
          <w:color w:val="000000" w:themeColor="text1"/>
          <w:sz w:val="20"/>
          <w:szCs w:val="20"/>
        </w:rPr>
        <w:t>vám na té hře líbilo? Domčo? Tam</w:t>
      </w:r>
      <w:r w:rsidR="00AF3D6D" w:rsidRPr="00AF3D6D">
        <w:rPr>
          <w:rFonts w:cs="Times New Roman"/>
          <w:color w:val="000000" w:themeColor="text1"/>
          <w:sz w:val="20"/>
          <w:szCs w:val="20"/>
        </w:rPr>
        <w:t xml:space="preserve"> Domča se hlásí.</w:t>
      </w:r>
    </w:p>
    <w:p w14:paraId="6CD722A1" w14:textId="77777777" w:rsidR="00E10206" w:rsidRDefault="00E10206"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Asi když nás chytali. </w:t>
      </w:r>
    </w:p>
    <w:p w14:paraId="3C965BA9" w14:textId="23DC72AF" w:rsidR="00E10206" w:rsidRDefault="00D23B79"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E10206">
        <w:rPr>
          <w:rFonts w:cs="Times New Roman"/>
          <w:color w:val="000000" w:themeColor="text1"/>
          <w:sz w:val="20"/>
          <w:szCs w:val="20"/>
        </w:rPr>
        <w:t>Když nás chytali. Vojti</w:t>
      </w:r>
      <w:r w:rsidR="00AF3D6D" w:rsidRPr="00AF3D6D">
        <w:rPr>
          <w:rFonts w:cs="Times New Roman"/>
          <w:color w:val="000000" w:themeColor="text1"/>
          <w:sz w:val="20"/>
          <w:szCs w:val="20"/>
        </w:rPr>
        <w:t xml:space="preserve">? </w:t>
      </w:r>
    </w:p>
    <w:p w14:paraId="10DE9FCD" w14:textId="0646C7F6" w:rsidR="00E10206"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Že u toho semaforu</w:t>
      </w:r>
      <w:r w:rsidR="00E10206">
        <w:rPr>
          <w:rFonts w:cs="Times New Roman"/>
          <w:color w:val="000000" w:themeColor="text1"/>
          <w:sz w:val="20"/>
          <w:szCs w:val="20"/>
        </w:rPr>
        <w:t>, že oni</w:t>
      </w:r>
      <w:r w:rsidR="00AF3D6D" w:rsidRPr="00AF3D6D">
        <w:rPr>
          <w:rFonts w:cs="Times New Roman"/>
          <w:color w:val="000000" w:themeColor="text1"/>
          <w:sz w:val="20"/>
          <w:szCs w:val="20"/>
        </w:rPr>
        <w:t xml:space="preserve"> tam čekali schválně. </w:t>
      </w:r>
    </w:p>
    <w:p w14:paraId="0002EE28" w14:textId="5B2878D7" w:rsidR="00E10206" w:rsidRDefault="00D23B79"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E10206">
        <w:rPr>
          <w:rFonts w:cs="Times New Roman"/>
          <w:color w:val="000000" w:themeColor="text1"/>
          <w:sz w:val="20"/>
          <w:szCs w:val="20"/>
        </w:rPr>
        <w:t xml:space="preserve">Jakože </w:t>
      </w:r>
      <w:r w:rsidR="00AF3D6D" w:rsidRPr="00AF3D6D">
        <w:rPr>
          <w:rFonts w:cs="Times New Roman"/>
          <w:color w:val="000000" w:themeColor="text1"/>
          <w:sz w:val="20"/>
          <w:szCs w:val="20"/>
        </w:rPr>
        <w:t xml:space="preserve">ti chytač </w:t>
      </w:r>
      <w:r w:rsidR="00E10206">
        <w:rPr>
          <w:rFonts w:cs="Times New Roman"/>
          <w:color w:val="000000" w:themeColor="text1"/>
          <w:sz w:val="20"/>
          <w:szCs w:val="20"/>
        </w:rPr>
        <w:t>tam</w:t>
      </w:r>
      <w:r w:rsidR="00AF3D6D" w:rsidRPr="00AF3D6D">
        <w:rPr>
          <w:rFonts w:cs="Times New Roman"/>
          <w:color w:val="000000" w:themeColor="text1"/>
          <w:sz w:val="20"/>
          <w:szCs w:val="20"/>
        </w:rPr>
        <w:t xml:space="preserve"> čekali u semaforu? Aha, dobrý. Franto? </w:t>
      </w:r>
    </w:p>
    <w:p w14:paraId="73DC76B1" w14:textId="6471EAD4" w:rsidR="00E10206"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To světlo. </w:t>
      </w:r>
    </w:p>
    <w:p w14:paraId="4D958723" w14:textId="1F39F8CB" w:rsidR="00E10206" w:rsidRDefault="00D23B79"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Světlo, paráda. Tobi</w:t>
      </w:r>
      <w:r w:rsidR="00AF3D6D" w:rsidRPr="00AF3D6D">
        <w:rPr>
          <w:rFonts w:cs="Times New Roman"/>
          <w:color w:val="000000" w:themeColor="text1"/>
          <w:sz w:val="20"/>
          <w:szCs w:val="20"/>
        </w:rPr>
        <w:t xml:space="preserve">? </w:t>
      </w:r>
    </w:p>
    <w:p w14:paraId="681CF8F1" w14:textId="014AA548" w:rsidR="00E10206"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E10206">
        <w:rPr>
          <w:rFonts w:cs="Times New Roman"/>
          <w:color w:val="000000" w:themeColor="text1"/>
          <w:sz w:val="20"/>
          <w:szCs w:val="20"/>
        </w:rPr>
        <w:t>To stejné, co F</w:t>
      </w:r>
      <w:r w:rsidR="00D23B79">
        <w:rPr>
          <w:rFonts w:cs="Times New Roman"/>
          <w:color w:val="000000" w:themeColor="text1"/>
          <w:sz w:val="20"/>
          <w:szCs w:val="20"/>
        </w:rPr>
        <w:t>ranta, jsem chtěl říct.</w:t>
      </w:r>
    </w:p>
    <w:p w14:paraId="6087B413" w14:textId="77777777" w:rsidR="00E10206"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t>Třeba</w:t>
      </w:r>
      <w:r w:rsidR="00E10206">
        <w:rPr>
          <w:rFonts w:cs="Times New Roman"/>
          <w:color w:val="000000" w:themeColor="text1"/>
          <w:sz w:val="20"/>
          <w:szCs w:val="20"/>
        </w:rPr>
        <w:t xml:space="preserve"> že jsme tam šli a oni nás chytili, tak jsme to </w:t>
      </w:r>
      <w:r w:rsidRPr="00AF3D6D">
        <w:rPr>
          <w:rFonts w:cs="Times New Roman"/>
          <w:color w:val="000000" w:themeColor="text1"/>
          <w:sz w:val="20"/>
          <w:szCs w:val="20"/>
        </w:rPr>
        <w:t xml:space="preserve">museli dělat znova a znova. </w:t>
      </w:r>
    </w:p>
    <w:p w14:paraId="106B89E3" w14:textId="74B59151" w:rsidR="00E10206" w:rsidRDefault="00D23B79"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Výborně. Takže chytači. Fildo? </w:t>
      </w:r>
    </w:p>
    <w:p w14:paraId="27451E54" w14:textId="0C1DBD08" w:rsidR="00E10206"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E10206">
        <w:rPr>
          <w:rFonts w:cs="Times New Roman"/>
          <w:color w:val="000000" w:themeColor="text1"/>
          <w:sz w:val="20"/>
          <w:szCs w:val="20"/>
        </w:rPr>
        <w:t xml:space="preserve">Že, jakmile já jsem šel, no já </w:t>
      </w:r>
      <w:r w:rsidR="00AF3D6D" w:rsidRPr="00AF3D6D">
        <w:rPr>
          <w:rFonts w:cs="Times New Roman"/>
          <w:color w:val="000000" w:themeColor="text1"/>
          <w:sz w:val="20"/>
          <w:szCs w:val="20"/>
        </w:rPr>
        <w:t xml:space="preserve">jsem se oživil u toho stromu a pak tam </w:t>
      </w:r>
      <w:r w:rsidR="00E10206">
        <w:rPr>
          <w:rFonts w:cs="Times New Roman"/>
          <w:color w:val="000000" w:themeColor="text1"/>
          <w:sz w:val="20"/>
          <w:szCs w:val="20"/>
        </w:rPr>
        <w:t xml:space="preserve">znovu přišli chytači </w:t>
      </w:r>
      <w:r w:rsidR="00AF3D6D" w:rsidRPr="00AF3D6D">
        <w:rPr>
          <w:rFonts w:cs="Times New Roman"/>
          <w:color w:val="000000" w:themeColor="text1"/>
          <w:sz w:val="20"/>
          <w:szCs w:val="20"/>
        </w:rPr>
        <w:t>a</w:t>
      </w:r>
      <w:r w:rsidR="00E10206">
        <w:rPr>
          <w:rFonts w:cs="Times New Roman"/>
          <w:color w:val="000000" w:themeColor="text1"/>
          <w:sz w:val="20"/>
          <w:szCs w:val="20"/>
        </w:rPr>
        <w:t xml:space="preserve"> hned vedle toho stromu mě zase </w:t>
      </w:r>
      <w:r w:rsidR="00AF3D6D" w:rsidRPr="00AF3D6D">
        <w:rPr>
          <w:rFonts w:cs="Times New Roman"/>
          <w:color w:val="000000" w:themeColor="text1"/>
          <w:sz w:val="20"/>
          <w:szCs w:val="20"/>
        </w:rPr>
        <w:t xml:space="preserve">chytily. A aji třikrát dokola ještě k tomu. </w:t>
      </w:r>
    </w:p>
    <w:p w14:paraId="6D671201" w14:textId="7494B62D" w:rsidR="00AF3D6D" w:rsidRPr="00AF3D6D" w:rsidRDefault="00D23B79"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Super. Davčo?</w:t>
      </w:r>
    </w:p>
    <w:p w14:paraId="486F5FED" w14:textId="6BE9A243" w:rsidR="00E10206"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lastRenderedPageBreak/>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Že to </w:t>
      </w:r>
      <w:r w:rsidR="00E10206">
        <w:rPr>
          <w:rFonts w:cs="Times New Roman"/>
          <w:color w:val="000000" w:themeColor="text1"/>
          <w:sz w:val="20"/>
          <w:szCs w:val="20"/>
        </w:rPr>
        <w:t>není tak lehké, že když tě chytili</w:t>
      </w:r>
      <w:r w:rsidR="00AF3D6D" w:rsidRPr="00AF3D6D">
        <w:rPr>
          <w:rFonts w:cs="Times New Roman"/>
          <w:color w:val="000000" w:themeColor="text1"/>
          <w:sz w:val="20"/>
          <w:szCs w:val="20"/>
        </w:rPr>
        <w:t xml:space="preserve">, tak se musíš vrátit. </w:t>
      </w:r>
    </w:p>
    <w:p w14:paraId="03FE5202" w14:textId="081DCFF7" w:rsidR="00E10206" w:rsidRDefault="00D23B79"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E10206">
        <w:rPr>
          <w:rFonts w:cs="Times New Roman"/>
          <w:color w:val="000000" w:themeColor="text1"/>
          <w:sz w:val="20"/>
          <w:szCs w:val="20"/>
        </w:rPr>
        <w:t>Vil</w:t>
      </w:r>
      <w:r w:rsidR="00AF3D6D" w:rsidRPr="00AF3D6D">
        <w:rPr>
          <w:rFonts w:cs="Times New Roman"/>
          <w:color w:val="000000" w:themeColor="text1"/>
          <w:sz w:val="20"/>
          <w:szCs w:val="20"/>
        </w:rPr>
        <w:t xml:space="preserve">do? </w:t>
      </w:r>
    </w:p>
    <w:p w14:paraId="65C3FAEE" w14:textId="7D02D3AE" w:rsidR="00E10206"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E10206">
        <w:rPr>
          <w:rFonts w:cs="Times New Roman"/>
          <w:color w:val="000000" w:themeColor="text1"/>
          <w:sz w:val="20"/>
          <w:szCs w:val="20"/>
        </w:rPr>
        <w:t xml:space="preserve">A že mě bavilo, jak jsme </w:t>
      </w:r>
      <w:r w:rsidR="00AF3D6D" w:rsidRPr="00AF3D6D">
        <w:rPr>
          <w:rFonts w:cs="Times New Roman"/>
          <w:color w:val="000000" w:themeColor="text1"/>
          <w:sz w:val="20"/>
          <w:szCs w:val="20"/>
        </w:rPr>
        <w:t xml:space="preserve">na konci skládali to jméno. </w:t>
      </w:r>
    </w:p>
    <w:p w14:paraId="4E737A9B" w14:textId="7ABFF4B1" w:rsidR="00E10206" w:rsidRDefault="00D23B79"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A povedlo se vám to rychle. Super. </w:t>
      </w:r>
    </w:p>
    <w:p w14:paraId="4983E276" w14:textId="707FB76A" w:rsidR="00E10206"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E10206">
        <w:rPr>
          <w:rFonts w:cs="Times New Roman"/>
          <w:color w:val="000000" w:themeColor="text1"/>
          <w:sz w:val="20"/>
          <w:szCs w:val="20"/>
        </w:rPr>
        <w:t xml:space="preserve">Že nás honili. Mě se taky </w:t>
      </w:r>
      <w:r w:rsidR="00AF3D6D" w:rsidRPr="00AF3D6D">
        <w:rPr>
          <w:rFonts w:cs="Times New Roman"/>
          <w:color w:val="000000" w:themeColor="text1"/>
          <w:sz w:val="20"/>
          <w:szCs w:val="20"/>
        </w:rPr>
        <w:t xml:space="preserve">líbilo to skládání jména, ale taky </w:t>
      </w:r>
      <w:r w:rsidR="00E10206">
        <w:rPr>
          <w:rFonts w:cs="Times New Roman"/>
          <w:color w:val="000000" w:themeColor="text1"/>
          <w:sz w:val="20"/>
          <w:szCs w:val="20"/>
        </w:rPr>
        <w:t xml:space="preserve">my </w:t>
      </w:r>
      <w:r w:rsidR="00AF3D6D" w:rsidRPr="00AF3D6D">
        <w:rPr>
          <w:rFonts w:cs="Times New Roman"/>
          <w:color w:val="000000" w:themeColor="text1"/>
          <w:sz w:val="20"/>
          <w:szCs w:val="20"/>
        </w:rPr>
        <w:t>jsme původně myslím</w:t>
      </w:r>
      <w:r w:rsidR="00E10206">
        <w:rPr>
          <w:rFonts w:cs="Times New Roman"/>
          <w:color w:val="000000" w:themeColor="text1"/>
          <w:sz w:val="20"/>
          <w:szCs w:val="20"/>
        </w:rPr>
        <w:t>,</w:t>
      </w:r>
      <w:r w:rsidR="00AF3D6D" w:rsidRPr="00AF3D6D">
        <w:rPr>
          <w:rFonts w:cs="Times New Roman"/>
          <w:color w:val="000000" w:themeColor="text1"/>
          <w:sz w:val="20"/>
          <w:szCs w:val="20"/>
        </w:rPr>
        <w:t xml:space="preserve"> že prv</w:t>
      </w:r>
      <w:r w:rsidR="00E10206">
        <w:rPr>
          <w:rFonts w:cs="Times New Roman"/>
          <w:color w:val="000000" w:themeColor="text1"/>
          <w:sz w:val="20"/>
          <w:szCs w:val="20"/>
        </w:rPr>
        <w:t>ní našli ty indicie všechny, ale jako</w:t>
      </w:r>
      <w:r w:rsidR="00AF3D6D" w:rsidRPr="00AF3D6D">
        <w:rPr>
          <w:rFonts w:cs="Times New Roman"/>
          <w:color w:val="000000" w:themeColor="text1"/>
          <w:sz w:val="20"/>
          <w:szCs w:val="20"/>
        </w:rPr>
        <w:t xml:space="preserve"> jsme poslední jsme to měli složené. </w:t>
      </w:r>
    </w:p>
    <w:p w14:paraId="51C232D7" w14:textId="311B32D2" w:rsidR="00E10206" w:rsidRDefault="00D23B79" w:rsidP="00E10206">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To je pravda. To je pravda. Vy jste totiž</w:t>
      </w:r>
      <w:r w:rsidR="00E10206">
        <w:rPr>
          <w:rFonts w:cs="Times New Roman"/>
          <w:color w:val="000000" w:themeColor="text1"/>
          <w:sz w:val="20"/>
          <w:szCs w:val="20"/>
        </w:rPr>
        <w:t>, vám tam se tam stalo, že jste si tam komolili písmenka. Ž</w:t>
      </w:r>
      <w:r w:rsidR="00AF3D6D" w:rsidRPr="00AF3D6D">
        <w:rPr>
          <w:rFonts w:cs="Times New Roman"/>
          <w:color w:val="000000" w:themeColor="text1"/>
          <w:sz w:val="20"/>
          <w:szCs w:val="20"/>
        </w:rPr>
        <w:t xml:space="preserve">e </w:t>
      </w:r>
      <w:r w:rsidR="00E10206">
        <w:rPr>
          <w:rFonts w:cs="Times New Roman"/>
          <w:color w:val="000000" w:themeColor="text1"/>
          <w:sz w:val="20"/>
          <w:szCs w:val="20"/>
        </w:rPr>
        <w:t>jste třeba řekli</w:t>
      </w:r>
      <w:r w:rsidR="00AF3D6D" w:rsidRPr="00AF3D6D">
        <w:rPr>
          <w:rFonts w:cs="Times New Roman"/>
          <w:color w:val="000000" w:themeColor="text1"/>
          <w:sz w:val="20"/>
          <w:szCs w:val="20"/>
        </w:rPr>
        <w:t xml:space="preserve"> </w:t>
      </w:r>
      <w:r w:rsidR="00E10206">
        <w:rPr>
          <w:rFonts w:cs="Times New Roman"/>
          <w:color w:val="000000" w:themeColor="text1"/>
          <w:sz w:val="20"/>
          <w:szCs w:val="20"/>
        </w:rPr>
        <w:t xml:space="preserve">nějaké písmenko, které tam </w:t>
      </w:r>
      <w:r w:rsidR="00AF3D6D" w:rsidRPr="00AF3D6D">
        <w:rPr>
          <w:rFonts w:cs="Times New Roman"/>
          <w:color w:val="000000" w:themeColor="text1"/>
          <w:sz w:val="20"/>
          <w:szCs w:val="20"/>
        </w:rPr>
        <w:t xml:space="preserve">vůbec nebylo, tak jste si ho tam přidali, že vám tam jako sedělo. Takže jenom příště </w:t>
      </w:r>
      <w:r w:rsidR="00E10206">
        <w:rPr>
          <w:rFonts w:cs="Times New Roman"/>
          <w:color w:val="000000" w:themeColor="text1"/>
          <w:sz w:val="20"/>
          <w:szCs w:val="20"/>
        </w:rPr>
        <w:t>pořádně se koukat na ty písmenka.</w:t>
      </w:r>
      <w:r w:rsidR="00AF3D6D" w:rsidRPr="00AF3D6D">
        <w:rPr>
          <w:rFonts w:cs="Times New Roman"/>
          <w:color w:val="000000" w:themeColor="text1"/>
          <w:sz w:val="20"/>
          <w:szCs w:val="20"/>
        </w:rPr>
        <w:t xml:space="preserve"> Ale byli jste fakt hodně blízko. </w:t>
      </w:r>
    </w:p>
    <w:p w14:paraId="22370677" w14:textId="6EAC4B6D" w:rsidR="00E10206"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Jo. Akorát, že mi to vždycky tým řekl,</w:t>
      </w:r>
      <w:r w:rsidR="00E10206">
        <w:rPr>
          <w:rFonts w:cs="Times New Roman"/>
          <w:color w:val="000000" w:themeColor="text1"/>
          <w:sz w:val="20"/>
          <w:szCs w:val="20"/>
        </w:rPr>
        <w:t xml:space="preserve"> </w:t>
      </w:r>
      <w:r w:rsidR="00AF3D6D" w:rsidRPr="00AF3D6D">
        <w:rPr>
          <w:rFonts w:cs="Times New Roman"/>
          <w:color w:val="000000" w:themeColor="text1"/>
          <w:sz w:val="20"/>
          <w:szCs w:val="20"/>
        </w:rPr>
        <w:t xml:space="preserve">ať to řeknu. </w:t>
      </w:r>
    </w:p>
    <w:p w14:paraId="797D70F5" w14:textId="7B797A54" w:rsidR="00E10206" w:rsidRDefault="00D23B79"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Jo. Tak to je o tom, jak se tam domluvíte. </w:t>
      </w:r>
    </w:p>
    <w:p w14:paraId="4AF3611C" w14:textId="62D6806B" w:rsidR="00AF3D6D" w:rsidRPr="00AF3D6D"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A tak</w:t>
      </w:r>
      <w:r w:rsidR="00E10206">
        <w:rPr>
          <w:rFonts w:cs="Times New Roman"/>
          <w:color w:val="000000" w:themeColor="text1"/>
          <w:sz w:val="20"/>
          <w:szCs w:val="20"/>
        </w:rPr>
        <w:t xml:space="preserve">y mě trošku bavilo, jak prostě, jak </w:t>
      </w:r>
      <w:r w:rsidR="00AF3D6D" w:rsidRPr="00AF3D6D">
        <w:rPr>
          <w:rFonts w:cs="Times New Roman"/>
          <w:color w:val="000000" w:themeColor="text1"/>
          <w:sz w:val="20"/>
          <w:szCs w:val="20"/>
        </w:rPr>
        <w:t xml:space="preserve">jsem běžel za tebou na tu indicií a mě tam ten jeden chytač chytl, když </w:t>
      </w:r>
      <w:r w:rsidR="00E10206">
        <w:rPr>
          <w:rFonts w:cs="Times New Roman"/>
          <w:color w:val="000000" w:themeColor="text1"/>
          <w:sz w:val="20"/>
          <w:szCs w:val="20"/>
        </w:rPr>
        <w:t>jsem měl ty 3.</w:t>
      </w:r>
    </w:p>
    <w:p w14:paraId="092CEED5" w14:textId="3D9A039B" w:rsidR="00E10206" w:rsidRDefault="00D23B79" w:rsidP="00FF3090">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Super. </w:t>
      </w:r>
      <w:r w:rsidR="00FF3090">
        <w:rPr>
          <w:rFonts w:cs="Times New Roman"/>
          <w:color w:val="000000" w:themeColor="text1"/>
          <w:sz w:val="20"/>
          <w:szCs w:val="20"/>
        </w:rPr>
        <w:t>(…)</w:t>
      </w:r>
    </w:p>
    <w:p w14:paraId="7CD13236" w14:textId="33AABDAF" w:rsidR="00E10206" w:rsidRDefault="00FF3090" w:rsidP="00FF3090">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00AF3D6D" w:rsidRPr="00AF3D6D">
        <w:rPr>
          <w:rFonts w:cs="Times New Roman"/>
          <w:color w:val="000000" w:themeColor="text1"/>
          <w:sz w:val="20"/>
          <w:szCs w:val="20"/>
        </w:rPr>
        <w:t xml:space="preserve"> </w:t>
      </w:r>
      <w:r w:rsidR="00E10206">
        <w:rPr>
          <w:rFonts w:cs="Times New Roman"/>
          <w:color w:val="000000" w:themeColor="text1"/>
          <w:sz w:val="20"/>
          <w:szCs w:val="20"/>
        </w:rPr>
        <w:t>Že m</w:t>
      </w:r>
      <w:r>
        <w:rPr>
          <w:rFonts w:cs="Times New Roman"/>
          <w:color w:val="000000" w:themeColor="text1"/>
          <w:sz w:val="20"/>
          <w:szCs w:val="20"/>
        </w:rPr>
        <w:t>n</w:t>
      </w:r>
      <w:r w:rsidR="00E10206">
        <w:rPr>
          <w:rFonts w:cs="Times New Roman"/>
          <w:color w:val="000000" w:themeColor="text1"/>
          <w:sz w:val="20"/>
          <w:szCs w:val="20"/>
        </w:rPr>
        <w:t>ě se líbili ti chytači,</w:t>
      </w:r>
      <w:r w:rsidR="00AF3D6D" w:rsidRPr="00AF3D6D">
        <w:rPr>
          <w:rFonts w:cs="Times New Roman"/>
          <w:color w:val="000000" w:themeColor="text1"/>
          <w:sz w:val="20"/>
          <w:szCs w:val="20"/>
        </w:rPr>
        <w:t xml:space="preserve"> jak</w:t>
      </w:r>
      <w:r w:rsidR="00E10206">
        <w:rPr>
          <w:rFonts w:cs="Times New Roman"/>
          <w:color w:val="000000" w:themeColor="text1"/>
          <w:sz w:val="20"/>
          <w:szCs w:val="20"/>
        </w:rPr>
        <w:t xml:space="preserve"> nás chytali. Mě taky ti chytači. Taky chytači. Mě </w:t>
      </w:r>
      <w:r w:rsidR="00AF3D6D" w:rsidRPr="00AF3D6D">
        <w:rPr>
          <w:rFonts w:cs="Times New Roman"/>
          <w:color w:val="000000" w:themeColor="text1"/>
          <w:sz w:val="20"/>
          <w:szCs w:val="20"/>
        </w:rPr>
        <w:t xml:space="preserve">chytily jenom jednou. </w:t>
      </w:r>
    </w:p>
    <w:p w14:paraId="69E9D3B4" w14:textId="63E0728E" w:rsidR="00AF3D6D" w:rsidRPr="00AF3D6D" w:rsidRDefault="00D23B79"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No tak to je paráda ne? Super. A byla, přišla vám ta hra těžká?</w:t>
      </w:r>
    </w:p>
    <w:p w14:paraId="79AC6D84" w14:textId="383BBBF7" w:rsidR="00E10206"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Ne, ne, ne, ne, trošku, trošku, trošičku. </w:t>
      </w:r>
    </w:p>
    <w:p w14:paraId="222E6D4D" w14:textId="3497AB32" w:rsidR="00E10206" w:rsidRDefault="00D23B79"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Vy jste říkali, že tím, </w:t>
      </w:r>
      <w:r w:rsidR="00E10206">
        <w:rPr>
          <w:rFonts w:cs="Times New Roman"/>
          <w:color w:val="000000" w:themeColor="text1"/>
          <w:sz w:val="20"/>
          <w:szCs w:val="20"/>
        </w:rPr>
        <w:t xml:space="preserve">že jste běhali, tak byla trochu </w:t>
      </w:r>
      <w:r w:rsidR="00AF3D6D" w:rsidRPr="00AF3D6D">
        <w:rPr>
          <w:rFonts w:cs="Times New Roman"/>
          <w:color w:val="000000" w:themeColor="text1"/>
          <w:sz w:val="20"/>
          <w:szCs w:val="20"/>
        </w:rPr>
        <w:t>náročná. Tak pro každého mohla být těžká trochu jinak, že</w:t>
      </w:r>
      <w:r w:rsidR="00E10206">
        <w:rPr>
          <w:rFonts w:cs="Times New Roman"/>
          <w:color w:val="000000" w:themeColor="text1"/>
          <w:sz w:val="20"/>
          <w:szCs w:val="20"/>
        </w:rPr>
        <w:t xml:space="preserve"> jo? </w:t>
      </w:r>
      <w:r w:rsidR="00AF3D6D" w:rsidRPr="00AF3D6D">
        <w:rPr>
          <w:rFonts w:cs="Times New Roman"/>
          <w:color w:val="000000" w:themeColor="text1"/>
          <w:sz w:val="20"/>
          <w:szCs w:val="20"/>
        </w:rPr>
        <w:t>A</w:t>
      </w:r>
      <w:r w:rsidR="00E10206">
        <w:rPr>
          <w:rFonts w:cs="Times New Roman"/>
          <w:color w:val="000000" w:themeColor="text1"/>
          <w:sz w:val="20"/>
          <w:szCs w:val="20"/>
        </w:rPr>
        <w:t xml:space="preserve"> pochopili jste tu hru, tak jak </w:t>
      </w:r>
      <w:r w:rsidR="00AF3D6D" w:rsidRPr="00AF3D6D">
        <w:rPr>
          <w:rFonts w:cs="Times New Roman"/>
          <w:color w:val="000000" w:themeColor="text1"/>
          <w:sz w:val="20"/>
          <w:szCs w:val="20"/>
        </w:rPr>
        <w:t xml:space="preserve">byla řečena, nebo jste třeba někdo měl nějaké nejasnosti? </w:t>
      </w:r>
    </w:p>
    <w:p w14:paraId="7C4DDD7E" w14:textId="66A6C0F4" w:rsidR="00AF3D6D" w:rsidRPr="00AF3D6D"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Ano. Já jsem to pochopil hned. Ano.</w:t>
      </w:r>
    </w:p>
    <w:p w14:paraId="07525AEA" w14:textId="398F6F70" w:rsidR="00E10206" w:rsidRDefault="00D23B79"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Pochopil? Super. Paráda. Tak, teďka by mě zajímalo, jestli p</w:t>
      </w:r>
      <w:r w:rsidR="00E10206">
        <w:rPr>
          <w:rFonts w:cs="Times New Roman"/>
          <w:color w:val="000000" w:themeColor="text1"/>
          <w:sz w:val="20"/>
          <w:szCs w:val="20"/>
        </w:rPr>
        <w:t xml:space="preserve">ro vás bylo jednoduché ovládání </w:t>
      </w:r>
      <w:r w:rsidR="00AF3D6D" w:rsidRPr="00AF3D6D">
        <w:rPr>
          <w:rFonts w:cs="Times New Roman"/>
          <w:color w:val="000000" w:themeColor="text1"/>
          <w:sz w:val="20"/>
          <w:szCs w:val="20"/>
        </w:rPr>
        <w:t xml:space="preserve">tady toho? </w:t>
      </w:r>
    </w:p>
    <w:p w14:paraId="29B4EBF3" w14:textId="264542C2" w:rsidR="00E10206"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Jo. Jo. Jo. To bylo hodně jednoduché. Jo. </w:t>
      </w:r>
    </w:p>
    <w:p w14:paraId="0C433199" w14:textId="0F5FCA8D" w:rsidR="00E10206" w:rsidRDefault="00D23B79"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Jo? Věděli jste, co s tím?</w:t>
      </w:r>
      <w:r w:rsidR="00E10206">
        <w:rPr>
          <w:rFonts w:cs="Times New Roman"/>
          <w:color w:val="000000" w:themeColor="text1"/>
          <w:sz w:val="20"/>
          <w:szCs w:val="20"/>
        </w:rPr>
        <w:t xml:space="preserve"> Šlo vám </w:t>
      </w:r>
      <w:r w:rsidR="00AF3D6D" w:rsidRPr="00AF3D6D">
        <w:rPr>
          <w:rFonts w:cs="Times New Roman"/>
          <w:color w:val="000000" w:themeColor="text1"/>
          <w:sz w:val="20"/>
          <w:szCs w:val="20"/>
        </w:rPr>
        <w:t xml:space="preserve">to? Fungovalo to? </w:t>
      </w:r>
    </w:p>
    <w:p w14:paraId="68E98E79" w14:textId="4A1ED874" w:rsidR="00AF3D6D" w:rsidRPr="00AF3D6D"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Jo. Jo. Jo. Jo. </w:t>
      </w:r>
      <w:r w:rsidR="00E10206">
        <w:rPr>
          <w:rFonts w:cs="Times New Roman"/>
          <w:color w:val="000000" w:themeColor="text1"/>
          <w:sz w:val="20"/>
          <w:szCs w:val="20"/>
        </w:rPr>
        <w:t>(…)</w:t>
      </w:r>
    </w:p>
    <w:p w14:paraId="2708B16F" w14:textId="1A2D603C" w:rsidR="00E10206"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E10206">
        <w:rPr>
          <w:rFonts w:cs="Times New Roman"/>
          <w:color w:val="000000" w:themeColor="text1"/>
          <w:sz w:val="20"/>
          <w:szCs w:val="20"/>
        </w:rPr>
        <w:t>A zajímalo by mně</w:t>
      </w:r>
      <w:r w:rsidR="00AF3D6D" w:rsidRPr="00AF3D6D">
        <w:rPr>
          <w:rFonts w:cs="Times New Roman"/>
          <w:color w:val="000000" w:themeColor="text1"/>
          <w:sz w:val="20"/>
          <w:szCs w:val="20"/>
        </w:rPr>
        <w:t>. Jak</w:t>
      </w:r>
      <w:r w:rsidR="00E10206">
        <w:rPr>
          <w:rFonts w:cs="Times New Roman"/>
          <w:color w:val="000000" w:themeColor="text1"/>
          <w:sz w:val="20"/>
          <w:szCs w:val="20"/>
        </w:rPr>
        <w:t>ý</w:t>
      </w:r>
      <w:r w:rsidR="00AF3D6D" w:rsidRPr="00AF3D6D">
        <w:rPr>
          <w:rFonts w:cs="Times New Roman"/>
          <w:color w:val="000000" w:themeColor="text1"/>
          <w:sz w:val="20"/>
          <w:szCs w:val="20"/>
        </w:rPr>
        <w:t xml:space="preserve"> si myslíte, že tohle může mít ve hře </w:t>
      </w:r>
      <w:r w:rsidR="00E10206">
        <w:rPr>
          <w:rFonts w:cs="Times New Roman"/>
          <w:color w:val="000000" w:themeColor="text1"/>
          <w:sz w:val="20"/>
          <w:szCs w:val="20"/>
        </w:rPr>
        <w:t>nějaký jako vliv. Proč to vůbec</w:t>
      </w:r>
      <w:r w:rsidR="00AF3D6D" w:rsidRPr="00AF3D6D">
        <w:rPr>
          <w:rFonts w:cs="Times New Roman"/>
          <w:color w:val="000000" w:themeColor="text1"/>
          <w:sz w:val="20"/>
          <w:szCs w:val="20"/>
        </w:rPr>
        <w:t>ve hře v</w:t>
      </w:r>
      <w:r w:rsidR="00E10206">
        <w:rPr>
          <w:rFonts w:cs="Times New Roman"/>
          <w:color w:val="000000" w:themeColor="text1"/>
          <w:sz w:val="20"/>
          <w:szCs w:val="20"/>
        </w:rPr>
        <w:t>lastně máme něco takového? Tobi</w:t>
      </w:r>
      <w:r w:rsidR="00AF3D6D" w:rsidRPr="00AF3D6D">
        <w:rPr>
          <w:rFonts w:cs="Times New Roman"/>
          <w:color w:val="000000" w:themeColor="text1"/>
          <w:sz w:val="20"/>
          <w:szCs w:val="20"/>
        </w:rPr>
        <w:t xml:space="preserve">? Napadá tě něco? </w:t>
      </w:r>
    </w:p>
    <w:p w14:paraId="2C82DC35" w14:textId="1C62BB07" w:rsidR="00AF3D6D" w:rsidRPr="00AF3D6D"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E10206">
        <w:rPr>
          <w:rFonts w:cs="Times New Roman"/>
          <w:color w:val="000000" w:themeColor="text1"/>
          <w:sz w:val="20"/>
          <w:szCs w:val="20"/>
        </w:rPr>
        <w:t xml:space="preserve">Aby to vlastně jako pomohlo té </w:t>
      </w:r>
      <w:r w:rsidR="00AF3D6D" w:rsidRPr="00AF3D6D">
        <w:rPr>
          <w:rFonts w:cs="Times New Roman"/>
          <w:color w:val="000000" w:themeColor="text1"/>
          <w:sz w:val="20"/>
          <w:szCs w:val="20"/>
        </w:rPr>
        <w:t>hře, že by to bez té hry, že by bez toho by to, ne že nebylo ono, ale že by to bylo trošku těžší.</w:t>
      </w:r>
    </w:p>
    <w:p w14:paraId="365FED09" w14:textId="59D19BE9" w:rsidR="00E10206"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E10206">
        <w:rPr>
          <w:rFonts w:cs="Times New Roman"/>
          <w:color w:val="000000" w:themeColor="text1"/>
          <w:sz w:val="20"/>
          <w:szCs w:val="20"/>
        </w:rPr>
        <w:t xml:space="preserve">Super. Ano? </w:t>
      </w:r>
    </w:p>
    <w:p w14:paraId="610A205C" w14:textId="12ADA9B4" w:rsidR="00E10206"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D23B79">
        <w:rPr>
          <w:rFonts w:cs="Times New Roman"/>
          <w:color w:val="000000" w:themeColor="text1"/>
          <w:sz w:val="20"/>
          <w:szCs w:val="20"/>
        </w:rPr>
        <w:t xml:space="preserve">Abysme </w:t>
      </w:r>
      <w:r w:rsidR="00E10206">
        <w:rPr>
          <w:rFonts w:cs="Times New Roman"/>
          <w:color w:val="000000" w:themeColor="text1"/>
          <w:sz w:val="20"/>
          <w:szCs w:val="20"/>
        </w:rPr>
        <w:t>si</w:t>
      </w:r>
      <w:r w:rsidR="00AF3D6D" w:rsidRPr="00AF3D6D">
        <w:rPr>
          <w:rFonts w:cs="Times New Roman"/>
          <w:color w:val="000000" w:themeColor="text1"/>
          <w:sz w:val="20"/>
          <w:szCs w:val="20"/>
        </w:rPr>
        <w:t xml:space="preserve"> líp všímali těch mističek umístěných. </w:t>
      </w:r>
    </w:p>
    <w:p w14:paraId="6F66EF60" w14:textId="45BE22F3" w:rsidR="00E10206"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S</w:t>
      </w:r>
      <w:r w:rsidR="00E10206">
        <w:rPr>
          <w:rFonts w:cs="Times New Roman"/>
          <w:color w:val="000000" w:themeColor="text1"/>
          <w:sz w:val="20"/>
          <w:szCs w:val="20"/>
        </w:rPr>
        <w:t xml:space="preserve">uper. Že to jde lépe vidět, </w:t>
      </w:r>
      <w:r w:rsidR="00AF3D6D" w:rsidRPr="00AF3D6D">
        <w:rPr>
          <w:rFonts w:cs="Times New Roman"/>
          <w:color w:val="000000" w:themeColor="text1"/>
          <w:sz w:val="20"/>
          <w:szCs w:val="20"/>
        </w:rPr>
        <w:t xml:space="preserve">když to svítí. Danečku? </w:t>
      </w:r>
    </w:p>
    <w:p w14:paraId="446F959C" w14:textId="2B540DAC" w:rsidR="00E10206"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Já taky prostě, že kdyby to tam nebylo, t</w:t>
      </w:r>
      <w:r w:rsidR="00E10206">
        <w:rPr>
          <w:rFonts w:cs="Times New Roman"/>
          <w:color w:val="000000" w:themeColor="text1"/>
          <w:sz w:val="20"/>
          <w:szCs w:val="20"/>
        </w:rPr>
        <w:t xml:space="preserve">ak by každý mohl brát, co </w:t>
      </w:r>
      <w:r w:rsidR="00AF3D6D" w:rsidRPr="00AF3D6D">
        <w:rPr>
          <w:rFonts w:cs="Times New Roman"/>
          <w:color w:val="000000" w:themeColor="text1"/>
          <w:sz w:val="20"/>
          <w:szCs w:val="20"/>
        </w:rPr>
        <w:t xml:space="preserve">chce. </w:t>
      </w:r>
    </w:p>
    <w:p w14:paraId="44E32E1D" w14:textId="29CA3EC3" w:rsidR="00E10206"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To je taky pravda. Že nám</w:t>
      </w:r>
      <w:r w:rsidR="00E10206">
        <w:rPr>
          <w:rFonts w:cs="Times New Roman"/>
          <w:color w:val="000000" w:themeColor="text1"/>
          <w:sz w:val="20"/>
          <w:szCs w:val="20"/>
        </w:rPr>
        <w:t xml:space="preserve"> to určitě nějaké pravidlo, že? </w:t>
      </w:r>
      <w:r w:rsidR="00AF3D6D" w:rsidRPr="00AF3D6D">
        <w:rPr>
          <w:rFonts w:cs="Times New Roman"/>
          <w:color w:val="000000" w:themeColor="text1"/>
          <w:sz w:val="20"/>
          <w:szCs w:val="20"/>
        </w:rPr>
        <w:t xml:space="preserve">Dokážete si představit, jak by to mohlo vypadat, kdyby tam ta technologie nebyla? </w:t>
      </w:r>
    </w:p>
    <w:p w14:paraId="52B19311" w14:textId="529D4A90" w:rsidR="00AF3D6D" w:rsidRPr="00AF3D6D"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Jo. Jo. Jo.</w:t>
      </w:r>
    </w:p>
    <w:p w14:paraId="46A03AAD" w14:textId="4ED68965" w:rsidR="006C219F"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6C219F">
        <w:rPr>
          <w:rFonts w:cs="Times New Roman"/>
          <w:color w:val="000000" w:themeColor="text1"/>
          <w:sz w:val="20"/>
          <w:szCs w:val="20"/>
        </w:rPr>
        <w:t>Ž</w:t>
      </w:r>
      <w:r w:rsidR="00AF3D6D" w:rsidRPr="00AF3D6D">
        <w:rPr>
          <w:rFonts w:cs="Times New Roman"/>
          <w:color w:val="000000" w:themeColor="text1"/>
          <w:sz w:val="20"/>
          <w:szCs w:val="20"/>
        </w:rPr>
        <w:t>e byste si buď mohli brát jakoukoliv barvičku, že jo. A kdo by nám třeba ještě mohl</w:t>
      </w:r>
      <w:r w:rsidR="006C219F">
        <w:rPr>
          <w:rFonts w:cs="Times New Roman"/>
          <w:color w:val="000000" w:themeColor="text1"/>
          <w:sz w:val="20"/>
          <w:szCs w:val="20"/>
        </w:rPr>
        <w:t xml:space="preserve"> určovat,</w:t>
      </w:r>
      <w:r w:rsidR="00AF3D6D" w:rsidRPr="00AF3D6D">
        <w:rPr>
          <w:rFonts w:cs="Times New Roman"/>
          <w:color w:val="000000" w:themeColor="text1"/>
          <w:sz w:val="20"/>
          <w:szCs w:val="20"/>
        </w:rPr>
        <w:t xml:space="preserve"> jakou barvičku si vzít? Kdo by nám to mohl </w:t>
      </w:r>
      <w:r w:rsidR="006C219F">
        <w:rPr>
          <w:rFonts w:cs="Times New Roman"/>
          <w:color w:val="000000" w:themeColor="text1"/>
          <w:sz w:val="20"/>
          <w:szCs w:val="20"/>
        </w:rPr>
        <w:t>určovat</w:t>
      </w:r>
      <w:r w:rsidR="00AF3D6D" w:rsidRPr="00AF3D6D">
        <w:rPr>
          <w:rFonts w:cs="Times New Roman"/>
          <w:color w:val="000000" w:themeColor="text1"/>
          <w:sz w:val="20"/>
          <w:szCs w:val="20"/>
        </w:rPr>
        <w:t xml:space="preserve">? </w:t>
      </w:r>
    </w:p>
    <w:p w14:paraId="7C102A17" w14:textId="7742504C" w:rsidR="006C219F"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6C219F">
        <w:rPr>
          <w:rFonts w:cs="Times New Roman"/>
          <w:color w:val="000000" w:themeColor="text1"/>
          <w:sz w:val="20"/>
          <w:szCs w:val="20"/>
        </w:rPr>
        <w:t xml:space="preserve">Vedoucí. Vedoucí, ale ti </w:t>
      </w:r>
      <w:r w:rsidR="00AF3D6D" w:rsidRPr="00AF3D6D">
        <w:rPr>
          <w:rFonts w:cs="Times New Roman"/>
          <w:color w:val="000000" w:themeColor="text1"/>
          <w:sz w:val="20"/>
          <w:szCs w:val="20"/>
        </w:rPr>
        <w:t xml:space="preserve">chytali. </w:t>
      </w:r>
    </w:p>
    <w:p w14:paraId="2A056C02" w14:textId="1761B745" w:rsidR="006C219F"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lastRenderedPageBreak/>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Vedoucí, ale ti chytali. Ale o tom mi</w:t>
      </w:r>
      <w:r w:rsidR="006C219F">
        <w:rPr>
          <w:rFonts w:cs="Times New Roman"/>
          <w:color w:val="000000" w:themeColor="text1"/>
          <w:sz w:val="20"/>
          <w:szCs w:val="20"/>
        </w:rPr>
        <w:t xml:space="preserve"> možná jde. No? Protože kdyby nám vedoucí </w:t>
      </w:r>
      <w:r w:rsidR="00AF3D6D" w:rsidRPr="00AF3D6D">
        <w:rPr>
          <w:rFonts w:cs="Times New Roman"/>
          <w:color w:val="000000" w:themeColor="text1"/>
          <w:sz w:val="20"/>
          <w:szCs w:val="20"/>
        </w:rPr>
        <w:t>určovali barvičky, tak přece nemůžu chytat</w:t>
      </w:r>
      <w:r w:rsidR="006C219F">
        <w:rPr>
          <w:rFonts w:cs="Times New Roman"/>
          <w:color w:val="000000" w:themeColor="text1"/>
          <w:sz w:val="20"/>
          <w:szCs w:val="20"/>
        </w:rPr>
        <w:t>,</w:t>
      </w:r>
      <w:r w:rsidR="00AF3D6D" w:rsidRPr="00AF3D6D">
        <w:rPr>
          <w:rFonts w:cs="Times New Roman"/>
          <w:color w:val="000000" w:themeColor="text1"/>
          <w:sz w:val="20"/>
          <w:szCs w:val="20"/>
        </w:rPr>
        <w:t xml:space="preserve"> že</w:t>
      </w:r>
      <w:r w:rsidR="006C219F">
        <w:rPr>
          <w:rFonts w:cs="Times New Roman"/>
          <w:color w:val="000000" w:themeColor="text1"/>
          <w:sz w:val="20"/>
          <w:szCs w:val="20"/>
        </w:rPr>
        <w:t xml:space="preserve"> </w:t>
      </w:r>
      <w:r w:rsidR="00AF3D6D" w:rsidRPr="00AF3D6D">
        <w:rPr>
          <w:rFonts w:cs="Times New Roman"/>
          <w:color w:val="000000" w:themeColor="text1"/>
          <w:sz w:val="20"/>
          <w:szCs w:val="20"/>
        </w:rPr>
        <w:t xml:space="preserve">jo? A myslíte si, že by ta hra </w:t>
      </w:r>
      <w:r w:rsidR="006C219F">
        <w:rPr>
          <w:rFonts w:cs="Times New Roman"/>
          <w:color w:val="000000" w:themeColor="text1"/>
          <w:sz w:val="20"/>
          <w:szCs w:val="20"/>
        </w:rPr>
        <w:t>bez těch</w:t>
      </w:r>
      <w:r w:rsidR="00AF3D6D" w:rsidRPr="00AF3D6D">
        <w:rPr>
          <w:rFonts w:cs="Times New Roman"/>
          <w:color w:val="000000" w:themeColor="text1"/>
          <w:sz w:val="20"/>
          <w:szCs w:val="20"/>
        </w:rPr>
        <w:t xml:space="preserve"> chytač</w:t>
      </w:r>
      <w:r w:rsidR="006C219F">
        <w:rPr>
          <w:rFonts w:cs="Times New Roman"/>
          <w:color w:val="000000" w:themeColor="text1"/>
          <w:sz w:val="20"/>
          <w:szCs w:val="20"/>
        </w:rPr>
        <w:t>ů</w:t>
      </w:r>
      <w:r w:rsidR="00AF3D6D" w:rsidRPr="00AF3D6D">
        <w:rPr>
          <w:rFonts w:cs="Times New Roman"/>
          <w:color w:val="000000" w:themeColor="text1"/>
          <w:sz w:val="20"/>
          <w:szCs w:val="20"/>
        </w:rPr>
        <w:t xml:space="preserve"> byla</w:t>
      </w:r>
      <w:r w:rsidR="006C219F">
        <w:rPr>
          <w:rFonts w:cs="Times New Roman"/>
          <w:color w:val="000000" w:themeColor="text1"/>
          <w:sz w:val="20"/>
          <w:szCs w:val="20"/>
        </w:rPr>
        <w:t xml:space="preserve"> </w:t>
      </w:r>
      <w:r w:rsidR="00AF3D6D" w:rsidRPr="00AF3D6D">
        <w:rPr>
          <w:rFonts w:cs="Times New Roman"/>
          <w:color w:val="000000" w:themeColor="text1"/>
          <w:sz w:val="20"/>
          <w:szCs w:val="20"/>
        </w:rPr>
        <w:t xml:space="preserve">v pohodě? </w:t>
      </w:r>
    </w:p>
    <w:p w14:paraId="71079A55" w14:textId="460F7995" w:rsidR="006C219F"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Ne, ne, n</w:t>
      </w:r>
      <w:r w:rsidR="006C219F">
        <w:rPr>
          <w:rFonts w:cs="Times New Roman"/>
          <w:color w:val="000000" w:themeColor="text1"/>
          <w:sz w:val="20"/>
          <w:szCs w:val="20"/>
        </w:rPr>
        <w:t>e, ne, ne. To by bylo moc rychlé</w:t>
      </w:r>
      <w:r w:rsidR="00AF3D6D" w:rsidRPr="00AF3D6D">
        <w:rPr>
          <w:rFonts w:cs="Times New Roman"/>
          <w:color w:val="000000" w:themeColor="text1"/>
          <w:sz w:val="20"/>
          <w:szCs w:val="20"/>
        </w:rPr>
        <w:t xml:space="preserve">. </w:t>
      </w:r>
    </w:p>
    <w:p w14:paraId="4BADA775" w14:textId="1AC081CC" w:rsidR="006C219F"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Rychlé</w:t>
      </w:r>
      <w:r w:rsidR="006C219F">
        <w:rPr>
          <w:rFonts w:cs="Times New Roman"/>
          <w:color w:val="000000" w:themeColor="text1"/>
          <w:sz w:val="20"/>
          <w:szCs w:val="20"/>
        </w:rPr>
        <w:t xml:space="preserve"> a nuda. </w:t>
      </w:r>
    </w:p>
    <w:p w14:paraId="31D3E950" w14:textId="5AB81A46" w:rsidR="006C219F"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A bylo by to lehké. </w:t>
      </w:r>
    </w:p>
    <w:p w14:paraId="182EB68A" w14:textId="66403DA2" w:rsidR="006C219F"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Lehké? Ano Franto? </w:t>
      </w:r>
    </w:p>
    <w:p w14:paraId="32995C31" w14:textId="63D4E4C4" w:rsidR="006C219F"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Já vím, co by nám to mohlo urč</w:t>
      </w:r>
      <w:r w:rsidR="006C219F">
        <w:rPr>
          <w:rFonts w:cs="Times New Roman"/>
          <w:color w:val="000000" w:themeColor="text1"/>
          <w:sz w:val="20"/>
          <w:szCs w:val="20"/>
        </w:rPr>
        <w:t xml:space="preserve">ovat. To, kolo </w:t>
      </w:r>
      <w:r w:rsidR="00AF3D6D" w:rsidRPr="00AF3D6D">
        <w:rPr>
          <w:rFonts w:cs="Times New Roman"/>
          <w:color w:val="000000" w:themeColor="text1"/>
          <w:sz w:val="20"/>
          <w:szCs w:val="20"/>
        </w:rPr>
        <w:t xml:space="preserve">štěstí. </w:t>
      </w:r>
    </w:p>
    <w:p w14:paraId="4DDEE3F1" w14:textId="4989577A" w:rsidR="006C219F"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Kolo štěstí by nám to taky mohlo určovat. Super. Paráda. Ano Barčo? </w:t>
      </w:r>
    </w:p>
    <w:p w14:paraId="5182C44A" w14:textId="79591E46" w:rsidR="006C219F"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6C219F">
        <w:rPr>
          <w:rFonts w:cs="Times New Roman"/>
          <w:color w:val="000000" w:themeColor="text1"/>
          <w:sz w:val="20"/>
          <w:szCs w:val="20"/>
        </w:rPr>
        <w:t xml:space="preserve">Třeba, že by, </w:t>
      </w:r>
      <w:r w:rsidR="00AF3D6D" w:rsidRPr="00AF3D6D">
        <w:rPr>
          <w:rFonts w:cs="Times New Roman"/>
          <w:color w:val="000000" w:themeColor="text1"/>
          <w:sz w:val="20"/>
          <w:szCs w:val="20"/>
        </w:rPr>
        <w:t>že by</w:t>
      </w:r>
      <w:r w:rsidR="006C219F">
        <w:rPr>
          <w:rFonts w:cs="Times New Roman"/>
          <w:color w:val="000000" w:themeColor="text1"/>
          <w:sz w:val="20"/>
          <w:szCs w:val="20"/>
        </w:rPr>
        <w:t>ly</w:t>
      </w:r>
      <w:r w:rsidR="00AF3D6D" w:rsidRPr="00AF3D6D">
        <w:rPr>
          <w:rFonts w:cs="Times New Roman"/>
          <w:color w:val="000000" w:themeColor="text1"/>
          <w:sz w:val="20"/>
          <w:szCs w:val="20"/>
        </w:rPr>
        <w:t xml:space="preserve"> třeba </w:t>
      </w:r>
      <w:r w:rsidR="006C219F">
        <w:rPr>
          <w:rFonts w:cs="Times New Roman"/>
          <w:color w:val="000000" w:themeColor="text1"/>
          <w:sz w:val="20"/>
          <w:szCs w:val="20"/>
        </w:rPr>
        <w:t>ty</w:t>
      </w:r>
      <w:r w:rsidR="00AF3D6D" w:rsidRPr="00AF3D6D">
        <w:rPr>
          <w:rFonts w:cs="Times New Roman"/>
          <w:color w:val="000000" w:themeColor="text1"/>
          <w:sz w:val="20"/>
          <w:szCs w:val="20"/>
        </w:rPr>
        <w:t xml:space="preserve"> barevné misky a z toho by jsme si brali. Že bysme museli hledat ty misky. </w:t>
      </w:r>
    </w:p>
    <w:p w14:paraId="41645C51" w14:textId="34EDC52D" w:rsidR="00AF3D6D" w:rsidRPr="00AF3D6D"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Jo, to</w:t>
      </w:r>
      <w:r w:rsidR="00D23B79">
        <w:rPr>
          <w:rFonts w:cs="Times New Roman"/>
          <w:color w:val="000000" w:themeColor="text1"/>
          <w:sz w:val="20"/>
          <w:szCs w:val="20"/>
        </w:rPr>
        <w:t xml:space="preserve"> </w:t>
      </w:r>
      <w:r w:rsidR="00AF3D6D" w:rsidRPr="00AF3D6D">
        <w:rPr>
          <w:rFonts w:cs="Times New Roman"/>
          <w:color w:val="000000" w:themeColor="text1"/>
          <w:sz w:val="20"/>
          <w:szCs w:val="20"/>
        </w:rPr>
        <w:t>je taky pravda. Že byste třeba našli jenom jednu a podle toho, kterou byste našli, abyste si</w:t>
      </w:r>
    </w:p>
    <w:p w14:paraId="3AD96156" w14:textId="77777777" w:rsidR="006C219F"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t xml:space="preserve">mohli vzít barvu. Ano? </w:t>
      </w:r>
    </w:p>
    <w:p w14:paraId="5229F2AF" w14:textId="6AEB52EC" w:rsidR="006C219F"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Nebo, kdyby se přepínala na mobilu barva. </w:t>
      </w:r>
    </w:p>
    <w:p w14:paraId="6B056960" w14:textId="20B231BB" w:rsidR="006C219F"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6C219F">
        <w:rPr>
          <w:rFonts w:cs="Times New Roman"/>
          <w:color w:val="000000" w:themeColor="text1"/>
          <w:sz w:val="20"/>
          <w:szCs w:val="20"/>
        </w:rPr>
        <w:t xml:space="preserve">Nebo na mobilu, to by </w:t>
      </w:r>
      <w:r w:rsidR="00AF3D6D" w:rsidRPr="00AF3D6D">
        <w:rPr>
          <w:rFonts w:cs="Times New Roman"/>
          <w:color w:val="000000" w:themeColor="text1"/>
          <w:sz w:val="20"/>
          <w:szCs w:val="20"/>
        </w:rPr>
        <w:t>taky šlo. Ty jo, to nevím, jestli, t</w:t>
      </w:r>
      <w:r w:rsidR="006C219F">
        <w:rPr>
          <w:rFonts w:cs="Times New Roman"/>
          <w:color w:val="000000" w:themeColor="text1"/>
          <w:sz w:val="20"/>
          <w:szCs w:val="20"/>
        </w:rPr>
        <w:t>o by bylo náročné. Ale jo. Tobi</w:t>
      </w:r>
      <w:r w:rsidR="00AF3D6D" w:rsidRPr="00AF3D6D">
        <w:rPr>
          <w:rFonts w:cs="Times New Roman"/>
          <w:color w:val="000000" w:themeColor="text1"/>
          <w:sz w:val="20"/>
          <w:szCs w:val="20"/>
        </w:rPr>
        <w:t xml:space="preserve">? </w:t>
      </w:r>
    </w:p>
    <w:p w14:paraId="13F39D21" w14:textId="60D90C5D" w:rsidR="006C219F"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Kdyby</w:t>
      </w:r>
      <w:r w:rsidR="006C219F">
        <w:rPr>
          <w:rFonts w:cs="Times New Roman"/>
          <w:color w:val="000000" w:themeColor="text1"/>
          <w:sz w:val="20"/>
          <w:szCs w:val="20"/>
        </w:rPr>
        <w:t xml:space="preserve"> u každého, ale to by bylo třeba jenom dva chytači</w:t>
      </w:r>
      <w:r w:rsidR="00AF3D6D" w:rsidRPr="00AF3D6D">
        <w:rPr>
          <w:rFonts w:cs="Times New Roman"/>
          <w:color w:val="000000" w:themeColor="text1"/>
          <w:sz w:val="20"/>
          <w:szCs w:val="20"/>
        </w:rPr>
        <w:t xml:space="preserve">, že by u každého byl jeden </w:t>
      </w:r>
      <w:r w:rsidR="006C219F">
        <w:rPr>
          <w:rFonts w:cs="Times New Roman"/>
          <w:color w:val="000000" w:themeColor="text1"/>
          <w:sz w:val="20"/>
          <w:szCs w:val="20"/>
        </w:rPr>
        <w:t>ten</w:t>
      </w:r>
      <w:r w:rsidR="00AF3D6D" w:rsidRPr="00AF3D6D">
        <w:rPr>
          <w:rFonts w:cs="Times New Roman"/>
          <w:color w:val="000000" w:themeColor="text1"/>
          <w:sz w:val="20"/>
          <w:szCs w:val="20"/>
        </w:rPr>
        <w:t xml:space="preserve"> vedoucí a on </w:t>
      </w:r>
      <w:r w:rsidR="00D23B79">
        <w:rPr>
          <w:rFonts w:cs="Times New Roman"/>
          <w:color w:val="000000" w:themeColor="text1"/>
          <w:sz w:val="20"/>
          <w:szCs w:val="20"/>
        </w:rPr>
        <w:t>by říkal jaká tam je te</w:t>
      </w:r>
      <w:r w:rsidR="006C219F">
        <w:rPr>
          <w:rFonts w:cs="Times New Roman"/>
          <w:color w:val="000000" w:themeColor="text1"/>
          <w:sz w:val="20"/>
          <w:szCs w:val="20"/>
        </w:rPr>
        <w:t>ď barva.</w:t>
      </w:r>
    </w:p>
    <w:p w14:paraId="645D7594" w14:textId="6F2A995D" w:rsidR="006C219F"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A zbytek vychytali. To by taky šlo. Ano? </w:t>
      </w:r>
    </w:p>
    <w:p w14:paraId="4FBA6FC2" w14:textId="01BC2388" w:rsidR="006C219F"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Že bysme s</w:t>
      </w:r>
      <w:r w:rsidR="006C219F">
        <w:rPr>
          <w:rFonts w:cs="Times New Roman"/>
          <w:color w:val="000000" w:themeColor="text1"/>
          <w:sz w:val="20"/>
          <w:szCs w:val="20"/>
        </w:rPr>
        <w:t xml:space="preserve">i mohli v tom týmu třeba rozdat </w:t>
      </w:r>
      <w:r w:rsidR="00AF3D6D" w:rsidRPr="00AF3D6D">
        <w:rPr>
          <w:rFonts w:cs="Times New Roman"/>
          <w:color w:val="000000" w:themeColor="text1"/>
          <w:sz w:val="20"/>
          <w:szCs w:val="20"/>
        </w:rPr>
        <w:t xml:space="preserve">šátky a dát na hlavu a podle toho, jaký máš šátek, tak jen takovou barvu. </w:t>
      </w:r>
    </w:p>
    <w:p w14:paraId="06C3008E" w14:textId="504A7B19" w:rsidR="006C219F"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6C219F">
        <w:rPr>
          <w:rFonts w:cs="Times New Roman"/>
          <w:color w:val="000000" w:themeColor="text1"/>
          <w:sz w:val="20"/>
          <w:szCs w:val="20"/>
        </w:rPr>
        <w:t xml:space="preserve">Jo. Aha, to by taky </w:t>
      </w:r>
      <w:r w:rsidR="00AF3D6D" w:rsidRPr="00AF3D6D">
        <w:rPr>
          <w:rFonts w:cs="Times New Roman"/>
          <w:color w:val="000000" w:themeColor="text1"/>
          <w:sz w:val="20"/>
          <w:szCs w:val="20"/>
        </w:rPr>
        <w:t xml:space="preserve">šlo. Takže možností je spoustu. Ano poslední? </w:t>
      </w:r>
    </w:p>
    <w:p w14:paraId="2563BFC4" w14:textId="29ABC06B" w:rsidR="006C219F"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A mě ještě napa</w:t>
      </w:r>
      <w:r w:rsidR="006C219F">
        <w:rPr>
          <w:rFonts w:cs="Times New Roman"/>
          <w:color w:val="000000" w:themeColor="text1"/>
          <w:sz w:val="20"/>
          <w:szCs w:val="20"/>
        </w:rPr>
        <w:t xml:space="preserve">dlo, že prostě, že by to prostě </w:t>
      </w:r>
      <w:r w:rsidR="00AF3D6D" w:rsidRPr="00AF3D6D">
        <w:rPr>
          <w:rFonts w:cs="Times New Roman"/>
          <w:color w:val="000000" w:themeColor="text1"/>
          <w:sz w:val="20"/>
          <w:szCs w:val="20"/>
        </w:rPr>
        <w:t xml:space="preserve">bylo na sobě nějak a mohla bys brát vždycky jen tu vrchní. </w:t>
      </w:r>
    </w:p>
    <w:p w14:paraId="1729EFBF" w14:textId="77777777" w:rsidR="00FF3090"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6C219F">
        <w:rPr>
          <w:rFonts w:cs="Times New Roman"/>
          <w:color w:val="000000" w:themeColor="text1"/>
          <w:sz w:val="20"/>
          <w:szCs w:val="20"/>
        </w:rPr>
        <w:t xml:space="preserve">Nebo takhle. Super. Paráda. A </w:t>
      </w:r>
      <w:r w:rsidR="00AF3D6D" w:rsidRPr="00AF3D6D">
        <w:rPr>
          <w:rFonts w:cs="Times New Roman"/>
          <w:color w:val="000000" w:themeColor="text1"/>
          <w:sz w:val="20"/>
          <w:szCs w:val="20"/>
        </w:rPr>
        <w:t>když si teda vezmeme, že jsme hráli tu hru s</w:t>
      </w:r>
      <w:r w:rsidR="006C219F">
        <w:rPr>
          <w:rFonts w:cs="Times New Roman"/>
          <w:color w:val="000000" w:themeColor="text1"/>
          <w:sz w:val="20"/>
          <w:szCs w:val="20"/>
        </w:rPr>
        <w:t> </w:t>
      </w:r>
      <w:r w:rsidR="00AF3D6D" w:rsidRPr="00AF3D6D">
        <w:rPr>
          <w:rFonts w:cs="Times New Roman"/>
          <w:color w:val="000000" w:themeColor="text1"/>
          <w:sz w:val="20"/>
          <w:szCs w:val="20"/>
        </w:rPr>
        <w:t>tou</w:t>
      </w:r>
      <w:r w:rsidR="006C219F">
        <w:rPr>
          <w:rFonts w:cs="Times New Roman"/>
          <w:color w:val="000000" w:themeColor="text1"/>
          <w:sz w:val="20"/>
          <w:szCs w:val="20"/>
        </w:rPr>
        <w:t>,</w:t>
      </w:r>
      <w:r w:rsidR="00AF3D6D" w:rsidRPr="00AF3D6D">
        <w:rPr>
          <w:rFonts w:cs="Times New Roman"/>
          <w:color w:val="000000" w:themeColor="text1"/>
          <w:sz w:val="20"/>
          <w:szCs w:val="20"/>
        </w:rPr>
        <w:t xml:space="preserve"> tady tomu já tomu říkám technologie</w:t>
      </w:r>
      <w:r w:rsidR="006C219F">
        <w:rPr>
          <w:rFonts w:cs="Times New Roman"/>
          <w:color w:val="000000" w:themeColor="text1"/>
          <w:sz w:val="20"/>
          <w:szCs w:val="20"/>
        </w:rPr>
        <w:t>, tady s touto technologií a</w:t>
      </w:r>
      <w:r w:rsidR="00AF3D6D" w:rsidRPr="00AF3D6D">
        <w:rPr>
          <w:rFonts w:cs="Times New Roman"/>
          <w:color w:val="000000" w:themeColor="text1"/>
          <w:sz w:val="20"/>
          <w:szCs w:val="20"/>
        </w:rPr>
        <w:t xml:space="preserve"> kdybychom tu hru hráli bez ní</w:t>
      </w:r>
      <w:r w:rsidR="006C219F">
        <w:rPr>
          <w:rFonts w:cs="Times New Roman"/>
          <w:color w:val="000000" w:themeColor="text1"/>
          <w:sz w:val="20"/>
          <w:szCs w:val="20"/>
        </w:rPr>
        <w:t>,</w:t>
      </w:r>
      <w:r w:rsidR="00AF3D6D" w:rsidRPr="00AF3D6D">
        <w:rPr>
          <w:rFonts w:cs="Times New Roman"/>
          <w:color w:val="000000" w:themeColor="text1"/>
          <w:sz w:val="20"/>
          <w:szCs w:val="20"/>
        </w:rPr>
        <w:t xml:space="preserve"> buď že b</w:t>
      </w:r>
      <w:r w:rsidR="006C219F">
        <w:rPr>
          <w:rFonts w:cs="Times New Roman"/>
          <w:color w:val="000000" w:themeColor="text1"/>
          <w:sz w:val="20"/>
          <w:szCs w:val="20"/>
        </w:rPr>
        <w:t xml:space="preserve">ychom třeba měli ty šátky, nebo </w:t>
      </w:r>
      <w:r w:rsidR="00AF3D6D" w:rsidRPr="00AF3D6D">
        <w:rPr>
          <w:rFonts w:cs="Times New Roman"/>
          <w:color w:val="000000" w:themeColor="text1"/>
          <w:sz w:val="20"/>
          <w:szCs w:val="20"/>
        </w:rPr>
        <w:t>by</w:t>
      </w:r>
      <w:r w:rsidR="006C219F">
        <w:rPr>
          <w:rFonts w:cs="Times New Roman"/>
          <w:color w:val="000000" w:themeColor="text1"/>
          <w:sz w:val="20"/>
          <w:szCs w:val="20"/>
        </w:rPr>
        <w:t>chom brali jenom vrchní barvu. K</w:t>
      </w:r>
      <w:r w:rsidR="00AF3D6D" w:rsidRPr="00AF3D6D">
        <w:rPr>
          <w:rFonts w:cs="Times New Roman"/>
          <w:color w:val="000000" w:themeColor="text1"/>
          <w:sz w:val="20"/>
          <w:szCs w:val="20"/>
        </w:rPr>
        <w:t>terá ta hra vám přij</w:t>
      </w:r>
      <w:r w:rsidR="006C219F">
        <w:rPr>
          <w:rFonts w:cs="Times New Roman"/>
          <w:color w:val="000000" w:themeColor="text1"/>
          <w:sz w:val="20"/>
          <w:szCs w:val="20"/>
        </w:rPr>
        <w:t xml:space="preserve">de zajímavější? Kterou byste si </w:t>
      </w:r>
      <w:r w:rsidR="00AF3D6D" w:rsidRPr="00AF3D6D">
        <w:rPr>
          <w:rFonts w:cs="Times New Roman"/>
          <w:color w:val="000000" w:themeColor="text1"/>
          <w:sz w:val="20"/>
          <w:szCs w:val="20"/>
        </w:rPr>
        <w:t>vybrali, že byste více chtěli hrát? Možná zkusíme se přihlási</w:t>
      </w:r>
      <w:r w:rsidR="006C219F">
        <w:rPr>
          <w:rFonts w:cs="Times New Roman"/>
          <w:color w:val="000000" w:themeColor="text1"/>
          <w:sz w:val="20"/>
          <w:szCs w:val="20"/>
        </w:rPr>
        <w:t xml:space="preserve">t. Kdo by chtěl hrát hru tady s </w:t>
      </w:r>
      <w:r w:rsidR="00AF3D6D" w:rsidRPr="00AF3D6D">
        <w:rPr>
          <w:rFonts w:cs="Times New Roman"/>
          <w:color w:val="000000" w:themeColor="text1"/>
          <w:sz w:val="20"/>
          <w:szCs w:val="20"/>
        </w:rPr>
        <w:t xml:space="preserve">tímto? </w:t>
      </w:r>
      <w:r w:rsidR="006C219F">
        <w:rPr>
          <w:rFonts w:cs="Times New Roman"/>
          <w:color w:val="000000" w:themeColor="text1"/>
          <w:sz w:val="20"/>
          <w:szCs w:val="20"/>
        </w:rPr>
        <w:t xml:space="preserve">(…) devět. A kdo by chtěl hrát hru bez toho, jiným jakýmkoliv </w:t>
      </w:r>
      <w:r w:rsidR="00AF3D6D" w:rsidRPr="00AF3D6D">
        <w:rPr>
          <w:rFonts w:cs="Times New Roman"/>
          <w:color w:val="000000" w:themeColor="text1"/>
          <w:sz w:val="20"/>
          <w:szCs w:val="20"/>
        </w:rPr>
        <w:t xml:space="preserve">stylem? </w:t>
      </w:r>
      <w:r w:rsidR="006C219F">
        <w:rPr>
          <w:rFonts w:cs="Times New Roman"/>
          <w:color w:val="000000" w:themeColor="text1"/>
          <w:sz w:val="20"/>
          <w:szCs w:val="20"/>
        </w:rPr>
        <w:t>(…) šest. Super. Děkuji za to, a pře</w:t>
      </w:r>
      <w:r w:rsidR="00AF3D6D" w:rsidRPr="00AF3D6D">
        <w:rPr>
          <w:rFonts w:cs="Times New Roman"/>
          <w:color w:val="000000" w:themeColor="text1"/>
          <w:sz w:val="20"/>
          <w:szCs w:val="20"/>
        </w:rPr>
        <w:t xml:space="preserve">jdu úplně </w:t>
      </w:r>
      <w:r w:rsidR="006C219F">
        <w:rPr>
          <w:rFonts w:cs="Times New Roman"/>
          <w:color w:val="000000" w:themeColor="text1"/>
          <w:sz w:val="20"/>
          <w:szCs w:val="20"/>
        </w:rPr>
        <w:t xml:space="preserve">k </w:t>
      </w:r>
      <w:r w:rsidR="00AF3D6D" w:rsidRPr="00AF3D6D">
        <w:rPr>
          <w:rFonts w:cs="Times New Roman"/>
          <w:color w:val="000000" w:themeColor="text1"/>
          <w:sz w:val="20"/>
          <w:szCs w:val="20"/>
        </w:rPr>
        <w:t>poslední částí a pak vám</w:t>
      </w:r>
      <w:r w:rsidR="006C219F">
        <w:rPr>
          <w:rFonts w:cs="Times New Roman"/>
          <w:color w:val="000000" w:themeColor="text1"/>
          <w:sz w:val="20"/>
          <w:szCs w:val="20"/>
        </w:rPr>
        <w:t xml:space="preserve"> klidně </w:t>
      </w:r>
      <w:r w:rsidR="00AF3D6D" w:rsidRPr="00AF3D6D">
        <w:rPr>
          <w:rFonts w:cs="Times New Roman"/>
          <w:color w:val="000000" w:themeColor="text1"/>
          <w:sz w:val="20"/>
          <w:szCs w:val="20"/>
        </w:rPr>
        <w:t>úplně vysvětlím, jak to funguje a jak to, co s tím všechno</w:t>
      </w:r>
      <w:r w:rsidR="006C219F">
        <w:rPr>
          <w:rFonts w:cs="Times New Roman"/>
          <w:color w:val="000000" w:themeColor="text1"/>
          <w:sz w:val="20"/>
          <w:szCs w:val="20"/>
        </w:rPr>
        <w:t xml:space="preserve"> můžeme dělat. Tohleto všechno </w:t>
      </w:r>
      <w:r w:rsidR="00AF3D6D" w:rsidRPr="00AF3D6D">
        <w:rPr>
          <w:rFonts w:cs="Times New Roman"/>
          <w:color w:val="000000" w:themeColor="text1"/>
          <w:sz w:val="20"/>
          <w:szCs w:val="20"/>
        </w:rPr>
        <w:t xml:space="preserve">jsou moderní technologie. A co všechno </w:t>
      </w:r>
      <w:r w:rsidR="006C219F">
        <w:rPr>
          <w:rFonts w:cs="Times New Roman"/>
          <w:color w:val="000000" w:themeColor="text1"/>
          <w:sz w:val="20"/>
          <w:szCs w:val="20"/>
        </w:rPr>
        <w:t>pod</w:t>
      </w:r>
      <w:r w:rsidR="00AF3D6D" w:rsidRPr="00AF3D6D">
        <w:rPr>
          <w:rFonts w:cs="Times New Roman"/>
          <w:color w:val="000000" w:themeColor="text1"/>
          <w:sz w:val="20"/>
          <w:szCs w:val="20"/>
        </w:rPr>
        <w:t xml:space="preserve"> m</w:t>
      </w:r>
      <w:r w:rsidR="006C219F">
        <w:rPr>
          <w:rFonts w:cs="Times New Roman"/>
          <w:color w:val="000000" w:themeColor="text1"/>
          <w:sz w:val="20"/>
          <w:szCs w:val="20"/>
        </w:rPr>
        <w:t xml:space="preserve">oderníma technologiema </w:t>
      </w:r>
      <w:r w:rsidR="006C219F" w:rsidRPr="00AF3D6D">
        <w:rPr>
          <w:rFonts w:cs="Times New Roman"/>
          <w:color w:val="000000" w:themeColor="text1"/>
          <w:sz w:val="20"/>
          <w:szCs w:val="20"/>
        </w:rPr>
        <w:t xml:space="preserve">si ještě </w:t>
      </w:r>
      <w:r w:rsidR="006C219F">
        <w:rPr>
          <w:rFonts w:cs="Times New Roman"/>
          <w:color w:val="000000" w:themeColor="text1"/>
          <w:sz w:val="20"/>
          <w:szCs w:val="20"/>
        </w:rPr>
        <w:t xml:space="preserve">dokážete </w:t>
      </w:r>
      <w:r w:rsidR="00AF3D6D" w:rsidRPr="00AF3D6D">
        <w:rPr>
          <w:rFonts w:cs="Times New Roman"/>
          <w:color w:val="000000" w:themeColor="text1"/>
          <w:sz w:val="20"/>
          <w:szCs w:val="20"/>
        </w:rPr>
        <w:t xml:space="preserve">představit? Co tam ještě všechno přiřazujeme? No? </w:t>
      </w:r>
    </w:p>
    <w:p w14:paraId="4AA5ABBE" w14:textId="3D01A290" w:rsidR="006C219F"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Lítající skate. </w:t>
      </w:r>
    </w:p>
    <w:p w14:paraId="1BFC9978" w14:textId="31FD06D3" w:rsidR="006C219F"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Lítající skate, OK. </w:t>
      </w:r>
    </w:p>
    <w:p w14:paraId="2994B914" w14:textId="02C6490E" w:rsidR="006C219F"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6C219F">
        <w:rPr>
          <w:rFonts w:cs="Times New Roman"/>
          <w:color w:val="000000" w:themeColor="text1"/>
          <w:sz w:val="20"/>
          <w:szCs w:val="20"/>
        </w:rPr>
        <w:t xml:space="preserve">Počítače a </w:t>
      </w:r>
      <w:r w:rsidR="00AF3D6D" w:rsidRPr="00AF3D6D">
        <w:rPr>
          <w:rFonts w:cs="Times New Roman"/>
          <w:color w:val="000000" w:themeColor="text1"/>
          <w:sz w:val="20"/>
          <w:szCs w:val="20"/>
        </w:rPr>
        <w:t xml:space="preserve">mobily a tablet. </w:t>
      </w:r>
    </w:p>
    <w:p w14:paraId="1B3CD58A" w14:textId="12DF1336" w:rsidR="006C219F"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6C219F">
        <w:rPr>
          <w:rFonts w:cs="Times New Roman"/>
          <w:color w:val="000000" w:themeColor="text1"/>
          <w:sz w:val="20"/>
          <w:szCs w:val="20"/>
        </w:rPr>
        <w:t>Lítající auta, auta.</w:t>
      </w:r>
    </w:p>
    <w:p w14:paraId="7AD67734" w14:textId="3EDF36F2" w:rsidR="006C219F"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6C219F">
        <w:rPr>
          <w:rFonts w:cs="Times New Roman"/>
          <w:color w:val="000000" w:themeColor="text1"/>
          <w:sz w:val="20"/>
          <w:szCs w:val="20"/>
        </w:rPr>
        <w:t xml:space="preserve">Lítající auta jsem </w:t>
      </w:r>
      <w:r w:rsidR="00AF3D6D" w:rsidRPr="00AF3D6D">
        <w:rPr>
          <w:rFonts w:cs="Times New Roman"/>
          <w:color w:val="000000" w:themeColor="text1"/>
          <w:sz w:val="20"/>
          <w:szCs w:val="20"/>
        </w:rPr>
        <w:t>teda ješ</w:t>
      </w:r>
      <w:r w:rsidR="006C219F">
        <w:rPr>
          <w:rFonts w:cs="Times New Roman"/>
          <w:color w:val="000000" w:themeColor="text1"/>
          <w:sz w:val="20"/>
          <w:szCs w:val="20"/>
        </w:rPr>
        <w:t>tě neviděla, ale ano, byla by to technologie</w:t>
      </w:r>
    </w:p>
    <w:p w14:paraId="7D198C08" w14:textId="12F0A74E" w:rsidR="006C219F"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6C219F">
        <w:rPr>
          <w:rFonts w:cs="Times New Roman"/>
          <w:color w:val="000000" w:themeColor="text1"/>
          <w:sz w:val="20"/>
          <w:szCs w:val="20"/>
        </w:rPr>
        <w:t>A</w:t>
      </w:r>
      <w:r w:rsidR="00AF3D6D" w:rsidRPr="00AF3D6D">
        <w:rPr>
          <w:rFonts w:cs="Times New Roman"/>
          <w:color w:val="000000" w:themeColor="text1"/>
          <w:sz w:val="20"/>
          <w:szCs w:val="20"/>
        </w:rPr>
        <w:t xml:space="preserve">uto, jako nějaké elektrické. </w:t>
      </w:r>
    </w:p>
    <w:p w14:paraId="6D4B712F" w14:textId="144BC379" w:rsidR="006C219F"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6C219F">
        <w:rPr>
          <w:rFonts w:cs="Times New Roman"/>
          <w:color w:val="000000" w:themeColor="text1"/>
          <w:sz w:val="20"/>
          <w:szCs w:val="20"/>
        </w:rPr>
        <w:t>Ano.</w:t>
      </w:r>
    </w:p>
    <w:p w14:paraId="221A30D7" w14:textId="354F2704" w:rsidR="006C219F"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6C219F">
        <w:rPr>
          <w:rFonts w:cs="Times New Roman"/>
          <w:color w:val="000000" w:themeColor="text1"/>
          <w:sz w:val="20"/>
          <w:szCs w:val="20"/>
        </w:rPr>
        <w:t>Ovladač na hraní.</w:t>
      </w:r>
    </w:p>
    <w:p w14:paraId="16275D53" w14:textId="3996BF77" w:rsidR="006C219F"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Výborně. </w:t>
      </w:r>
    </w:p>
    <w:p w14:paraId="0E2E08D2" w14:textId="38988976" w:rsidR="00D23B79"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D23B79">
        <w:rPr>
          <w:rFonts w:cs="Times New Roman"/>
          <w:color w:val="000000" w:themeColor="text1"/>
          <w:sz w:val="20"/>
          <w:szCs w:val="20"/>
        </w:rPr>
        <w:t>N</w:t>
      </w:r>
      <w:r w:rsidR="006C219F">
        <w:rPr>
          <w:rFonts w:cs="Times New Roman"/>
          <w:color w:val="000000" w:themeColor="text1"/>
          <w:sz w:val="20"/>
          <w:szCs w:val="20"/>
        </w:rPr>
        <w:t xml:space="preserve">ebo </w:t>
      </w:r>
      <w:r w:rsidR="006C219F" w:rsidRPr="00AF3D6D">
        <w:rPr>
          <w:rFonts w:cs="Times New Roman"/>
          <w:color w:val="000000" w:themeColor="text1"/>
          <w:sz w:val="20"/>
          <w:szCs w:val="20"/>
        </w:rPr>
        <w:t xml:space="preserve">elektrická koloběžka. </w:t>
      </w:r>
      <w:r w:rsidR="00AF3D6D" w:rsidRPr="00AF3D6D">
        <w:rPr>
          <w:rFonts w:cs="Times New Roman"/>
          <w:color w:val="000000" w:themeColor="text1"/>
          <w:sz w:val="20"/>
          <w:szCs w:val="20"/>
        </w:rPr>
        <w:t xml:space="preserve">Nebo kolo. </w:t>
      </w:r>
    </w:p>
    <w:p w14:paraId="1EBB16D8" w14:textId="673C0F25" w:rsidR="00D23B79"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lastRenderedPageBreak/>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Ano Vojto? </w:t>
      </w:r>
    </w:p>
    <w:p w14:paraId="55F6400D" w14:textId="4EDE58DF" w:rsidR="00D23B79"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Létající elektrické kolo. </w:t>
      </w:r>
    </w:p>
    <w:p w14:paraId="5E41AFDE" w14:textId="5FE5B651" w:rsidR="00D23B79"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D23B79">
        <w:rPr>
          <w:rFonts w:cs="Times New Roman"/>
          <w:color w:val="000000" w:themeColor="text1"/>
          <w:sz w:val="20"/>
          <w:szCs w:val="20"/>
        </w:rPr>
        <w:t xml:space="preserve">A </w:t>
      </w:r>
      <w:r w:rsidR="00AF3D6D" w:rsidRPr="00AF3D6D">
        <w:rPr>
          <w:rFonts w:cs="Times New Roman"/>
          <w:color w:val="000000" w:themeColor="text1"/>
          <w:sz w:val="20"/>
          <w:szCs w:val="20"/>
        </w:rPr>
        <w:t xml:space="preserve">poslední, Danečku? </w:t>
      </w:r>
    </w:p>
    <w:p w14:paraId="514F545D" w14:textId="43043728" w:rsidR="00D23B79"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Asi všechno, co není poháněné ručním pohonem, </w:t>
      </w:r>
      <w:r w:rsidR="00D23B79">
        <w:rPr>
          <w:rFonts w:cs="Times New Roman"/>
          <w:color w:val="000000" w:themeColor="text1"/>
          <w:sz w:val="20"/>
          <w:szCs w:val="20"/>
        </w:rPr>
        <w:t xml:space="preserve">že je to </w:t>
      </w:r>
      <w:r w:rsidR="00AF3D6D" w:rsidRPr="00AF3D6D">
        <w:rPr>
          <w:rFonts w:cs="Times New Roman"/>
          <w:color w:val="000000" w:themeColor="text1"/>
          <w:sz w:val="20"/>
          <w:szCs w:val="20"/>
        </w:rPr>
        <w:t xml:space="preserve">třeba </w:t>
      </w:r>
      <w:r w:rsidR="00D23B79">
        <w:rPr>
          <w:rFonts w:cs="Times New Roman"/>
          <w:color w:val="000000" w:themeColor="text1"/>
          <w:sz w:val="20"/>
          <w:szCs w:val="20"/>
        </w:rPr>
        <w:t xml:space="preserve">nějakou baterku, a na </w:t>
      </w:r>
      <w:r w:rsidR="00AF3D6D" w:rsidRPr="00AF3D6D">
        <w:rPr>
          <w:rFonts w:cs="Times New Roman"/>
          <w:color w:val="000000" w:themeColor="text1"/>
          <w:sz w:val="20"/>
          <w:szCs w:val="20"/>
        </w:rPr>
        <w:t xml:space="preserve">elektriku. </w:t>
      </w:r>
    </w:p>
    <w:p w14:paraId="0DE5AE80" w14:textId="0A9025FC" w:rsidR="00D23B79"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Přesně tak, moderní technologie se vyznačuj</w:t>
      </w:r>
      <w:r w:rsidR="00D23B79">
        <w:rPr>
          <w:rFonts w:cs="Times New Roman"/>
          <w:color w:val="000000" w:themeColor="text1"/>
          <w:sz w:val="20"/>
          <w:szCs w:val="20"/>
        </w:rPr>
        <w:t xml:space="preserve">í tím, že jsou nějakým způsobem </w:t>
      </w:r>
      <w:r w:rsidR="00AF3D6D" w:rsidRPr="00AF3D6D">
        <w:rPr>
          <w:rFonts w:cs="Times New Roman"/>
          <w:color w:val="000000" w:themeColor="text1"/>
          <w:sz w:val="20"/>
          <w:szCs w:val="20"/>
        </w:rPr>
        <w:t>chytré. Umí něco vypočítat, už jsou autom</w:t>
      </w:r>
      <w:r w:rsidR="00D23B79">
        <w:rPr>
          <w:rFonts w:cs="Times New Roman"/>
          <w:color w:val="000000" w:themeColor="text1"/>
          <w:sz w:val="20"/>
          <w:szCs w:val="20"/>
        </w:rPr>
        <w:t xml:space="preserve">atické, můžou něco počítat, můžu svítit, můžou hrát. A </w:t>
      </w:r>
      <w:r w:rsidR="00AF3D6D" w:rsidRPr="00AF3D6D">
        <w:rPr>
          <w:rFonts w:cs="Times New Roman"/>
          <w:color w:val="000000" w:themeColor="text1"/>
          <w:sz w:val="20"/>
          <w:szCs w:val="20"/>
        </w:rPr>
        <w:t xml:space="preserve">když se vás zeptám, kolik jich takových technologii máme na táboře? </w:t>
      </w:r>
    </w:p>
    <w:p w14:paraId="0EA6DFF3" w14:textId="13C4D2B3" w:rsidR="00D23B79"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D23B79">
        <w:rPr>
          <w:rFonts w:cs="Times New Roman"/>
          <w:color w:val="000000" w:themeColor="text1"/>
          <w:sz w:val="20"/>
          <w:szCs w:val="20"/>
        </w:rPr>
        <w:t xml:space="preserve">Hodně, hodně. Ani </w:t>
      </w:r>
      <w:r w:rsidR="00AF3D6D" w:rsidRPr="00AF3D6D">
        <w:rPr>
          <w:rFonts w:cs="Times New Roman"/>
          <w:color w:val="000000" w:themeColor="text1"/>
          <w:sz w:val="20"/>
          <w:szCs w:val="20"/>
        </w:rPr>
        <w:t xml:space="preserve">hodně, ani málo. </w:t>
      </w:r>
    </w:p>
    <w:p w14:paraId="60669189" w14:textId="570DDEE1" w:rsidR="00D23B79"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Ani hodn</w:t>
      </w:r>
      <w:r w:rsidR="00D23B79">
        <w:rPr>
          <w:rFonts w:cs="Times New Roman"/>
          <w:color w:val="000000" w:themeColor="text1"/>
          <w:sz w:val="20"/>
          <w:szCs w:val="20"/>
        </w:rPr>
        <w:t xml:space="preserve">ě, ani málo. Co třeba používáme </w:t>
      </w:r>
      <w:r w:rsidR="00AF3D6D" w:rsidRPr="00AF3D6D">
        <w:rPr>
          <w:rFonts w:cs="Times New Roman"/>
          <w:color w:val="000000" w:themeColor="text1"/>
          <w:sz w:val="20"/>
          <w:szCs w:val="20"/>
        </w:rPr>
        <w:t xml:space="preserve">na táboře? </w:t>
      </w:r>
    </w:p>
    <w:p w14:paraId="032E0920" w14:textId="00D3D65A" w:rsidR="00D23B79"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Repráky. </w:t>
      </w:r>
    </w:p>
    <w:p w14:paraId="58DAF249" w14:textId="4A2C4FA1" w:rsidR="00D23B79"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D23B79">
        <w:rPr>
          <w:rFonts w:cs="Times New Roman"/>
          <w:color w:val="000000" w:themeColor="text1"/>
          <w:sz w:val="20"/>
          <w:szCs w:val="20"/>
        </w:rPr>
        <w:t xml:space="preserve">Repráky. </w:t>
      </w:r>
      <w:r w:rsidR="00AF3D6D" w:rsidRPr="00AF3D6D">
        <w:rPr>
          <w:rFonts w:cs="Times New Roman"/>
          <w:color w:val="000000" w:themeColor="text1"/>
          <w:sz w:val="20"/>
          <w:szCs w:val="20"/>
        </w:rPr>
        <w:t xml:space="preserve">Super, co dál? </w:t>
      </w:r>
    </w:p>
    <w:p w14:paraId="5B438845" w14:textId="59D2EC72" w:rsidR="00D23B79"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I telefon. </w:t>
      </w:r>
    </w:p>
    <w:p w14:paraId="638DBB63" w14:textId="20F7B0ED" w:rsidR="00D23B79"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Telefon, výborně. </w:t>
      </w:r>
    </w:p>
    <w:p w14:paraId="258B8156" w14:textId="0BC5C2A3" w:rsidR="00D23B79"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D23B79">
        <w:rPr>
          <w:rFonts w:cs="Times New Roman"/>
          <w:color w:val="000000" w:themeColor="text1"/>
          <w:sz w:val="20"/>
          <w:szCs w:val="20"/>
        </w:rPr>
        <w:t xml:space="preserve">Mobily. Hodinky. Foťák. </w:t>
      </w:r>
      <w:r w:rsidR="00AF3D6D" w:rsidRPr="00AF3D6D">
        <w:rPr>
          <w:rFonts w:cs="Times New Roman"/>
          <w:color w:val="000000" w:themeColor="text1"/>
          <w:sz w:val="20"/>
          <w:szCs w:val="20"/>
        </w:rPr>
        <w:t xml:space="preserve">Třeba nějakou troubu. </w:t>
      </w:r>
    </w:p>
    <w:p w14:paraId="1B529FF0" w14:textId="594B3AFB" w:rsidR="00AF3D6D" w:rsidRPr="00AF3D6D"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To bych, jako jo, to bych, jakože může to </w:t>
      </w:r>
      <w:r w:rsidR="00D23B79">
        <w:rPr>
          <w:rFonts w:cs="Times New Roman"/>
          <w:color w:val="000000" w:themeColor="text1"/>
          <w:sz w:val="20"/>
          <w:szCs w:val="20"/>
        </w:rPr>
        <w:t xml:space="preserve">být elektrické, ale asi bych to </w:t>
      </w:r>
      <w:r w:rsidR="00AF3D6D" w:rsidRPr="00AF3D6D">
        <w:rPr>
          <w:rFonts w:cs="Times New Roman"/>
          <w:color w:val="000000" w:themeColor="text1"/>
          <w:sz w:val="20"/>
          <w:szCs w:val="20"/>
        </w:rPr>
        <w:t>teď nebrala jako moderní technologií, ale ano. Danečku?</w:t>
      </w:r>
    </w:p>
    <w:p w14:paraId="428DD4EE" w14:textId="3CC89166" w:rsidR="00D23B79"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Třeba tady to, nebo to. </w:t>
      </w:r>
    </w:p>
    <w:p w14:paraId="4F138778" w14:textId="36228294" w:rsidR="00D23B79"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Výborně, přesně tyto hračky. Dobře. </w:t>
      </w:r>
    </w:p>
    <w:p w14:paraId="2D384B35" w14:textId="757EDA02" w:rsidR="00D23B79"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D23B79">
        <w:rPr>
          <w:rFonts w:cs="Times New Roman"/>
          <w:color w:val="000000" w:themeColor="text1"/>
          <w:sz w:val="20"/>
          <w:szCs w:val="20"/>
        </w:rPr>
        <w:t xml:space="preserve">To bylo na podzimkách, nebo na </w:t>
      </w:r>
      <w:r w:rsidR="00AF3D6D" w:rsidRPr="00AF3D6D">
        <w:rPr>
          <w:rFonts w:cs="Times New Roman"/>
          <w:color w:val="000000" w:themeColor="text1"/>
          <w:sz w:val="20"/>
          <w:szCs w:val="20"/>
        </w:rPr>
        <w:t xml:space="preserve">jarních. </w:t>
      </w:r>
    </w:p>
    <w:p w14:paraId="47C687AC" w14:textId="23EDFDFD" w:rsidR="00D23B79"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t>A</w:t>
      </w:r>
      <w:r w:rsidR="00FF3090" w:rsidRPr="00FF3090">
        <w:rPr>
          <w:rFonts w:cs="Times New Roman"/>
          <w:b/>
          <w:color w:val="000000" w:themeColor="text1"/>
          <w:sz w:val="20"/>
          <w:szCs w:val="20"/>
        </w:rPr>
        <w:t xml:space="preserve"> </w:t>
      </w:r>
      <w:r w:rsidR="00FF3090" w:rsidRPr="00A726A1">
        <w:rPr>
          <w:rFonts w:cs="Times New Roman"/>
          <w:b/>
          <w:color w:val="000000" w:themeColor="text1"/>
          <w:sz w:val="20"/>
          <w:szCs w:val="20"/>
        </w:rPr>
        <w:t>Výzkumník:</w:t>
      </w:r>
      <w:r w:rsidR="00FF3090" w:rsidRPr="00A726A1">
        <w:rPr>
          <w:rFonts w:cs="Times New Roman"/>
          <w:color w:val="000000" w:themeColor="text1"/>
          <w:sz w:val="20"/>
          <w:szCs w:val="20"/>
        </w:rPr>
        <w:t xml:space="preserve"> </w:t>
      </w:r>
      <w:r w:rsidRPr="00AF3D6D">
        <w:rPr>
          <w:rFonts w:cs="Times New Roman"/>
          <w:color w:val="000000" w:themeColor="text1"/>
          <w:sz w:val="20"/>
          <w:szCs w:val="20"/>
        </w:rPr>
        <w:t>no bylo to na podzimkách todle. Přesně tak. A myslíte</w:t>
      </w:r>
      <w:r w:rsidR="00D23B79">
        <w:rPr>
          <w:rFonts w:cs="Times New Roman"/>
          <w:color w:val="000000" w:themeColor="text1"/>
          <w:sz w:val="20"/>
          <w:szCs w:val="20"/>
        </w:rPr>
        <w:t xml:space="preserve"> si, že těch technologie hodně, </w:t>
      </w:r>
      <w:r w:rsidRPr="00AF3D6D">
        <w:rPr>
          <w:rFonts w:cs="Times New Roman"/>
          <w:color w:val="000000" w:themeColor="text1"/>
          <w:sz w:val="20"/>
          <w:szCs w:val="20"/>
        </w:rPr>
        <w:t>nebo vám</w:t>
      </w:r>
      <w:r w:rsidR="00D23B79">
        <w:rPr>
          <w:rFonts w:cs="Times New Roman"/>
          <w:color w:val="000000" w:themeColor="text1"/>
          <w:sz w:val="20"/>
          <w:szCs w:val="20"/>
        </w:rPr>
        <w:t xml:space="preserve"> to nevadí? Že když je používáme</w:t>
      </w:r>
      <w:r w:rsidRPr="00AF3D6D">
        <w:rPr>
          <w:rFonts w:cs="Times New Roman"/>
          <w:color w:val="000000" w:themeColor="text1"/>
          <w:sz w:val="20"/>
          <w:szCs w:val="20"/>
        </w:rPr>
        <w:t xml:space="preserve">, tak je to v pohodě? </w:t>
      </w:r>
    </w:p>
    <w:p w14:paraId="7B52F34D" w14:textId="1E7E6468" w:rsidR="00D23B79"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D23B79">
        <w:rPr>
          <w:rFonts w:cs="Times New Roman"/>
          <w:color w:val="000000" w:themeColor="text1"/>
          <w:sz w:val="20"/>
          <w:szCs w:val="20"/>
        </w:rPr>
        <w:t xml:space="preserve">Nevadí. Mi to nevadí. V </w:t>
      </w:r>
      <w:r w:rsidR="00AF3D6D" w:rsidRPr="00AF3D6D">
        <w:rPr>
          <w:rFonts w:cs="Times New Roman"/>
          <w:color w:val="000000" w:themeColor="text1"/>
          <w:sz w:val="20"/>
          <w:szCs w:val="20"/>
        </w:rPr>
        <w:t>pohodě. Je to tu tak, jakože</w:t>
      </w:r>
      <w:r>
        <w:rPr>
          <w:rFonts w:cs="Times New Roman"/>
          <w:color w:val="000000" w:themeColor="text1"/>
          <w:sz w:val="20"/>
          <w:szCs w:val="20"/>
        </w:rPr>
        <w:t xml:space="preserve"> ozvláštnění. Ozvláštnění.</w:t>
      </w:r>
      <w:r w:rsidR="00AF3D6D" w:rsidRPr="00AF3D6D">
        <w:rPr>
          <w:rFonts w:cs="Times New Roman"/>
          <w:color w:val="000000" w:themeColor="text1"/>
          <w:sz w:val="20"/>
          <w:szCs w:val="20"/>
        </w:rPr>
        <w:t xml:space="preserve"> </w:t>
      </w:r>
    </w:p>
    <w:p w14:paraId="73527BED" w14:textId="77777777" w:rsidR="00D23B79"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t xml:space="preserve">Mě to přijde, že je to lepší. </w:t>
      </w:r>
    </w:p>
    <w:p w14:paraId="3BE24122" w14:textId="16E2F318" w:rsidR="00D23B79"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D23B79">
        <w:rPr>
          <w:rFonts w:cs="Times New Roman"/>
          <w:color w:val="000000" w:themeColor="text1"/>
          <w:sz w:val="20"/>
          <w:szCs w:val="20"/>
        </w:rPr>
        <w:t xml:space="preserve">S </w:t>
      </w:r>
      <w:r w:rsidR="00AF3D6D" w:rsidRPr="00AF3D6D">
        <w:rPr>
          <w:rFonts w:cs="Times New Roman"/>
          <w:color w:val="000000" w:themeColor="text1"/>
          <w:sz w:val="20"/>
          <w:szCs w:val="20"/>
        </w:rPr>
        <w:t>těma technologiema? Super. A ještě otázka, když používáme tohle</w:t>
      </w:r>
      <w:r w:rsidR="00D23B79">
        <w:rPr>
          <w:rFonts w:cs="Times New Roman"/>
          <w:color w:val="000000" w:themeColor="text1"/>
          <w:sz w:val="20"/>
          <w:szCs w:val="20"/>
        </w:rPr>
        <w:t xml:space="preserve">, a kdybychom vám do ruky </w:t>
      </w:r>
      <w:r w:rsidR="00AF3D6D" w:rsidRPr="00AF3D6D">
        <w:rPr>
          <w:rFonts w:cs="Times New Roman"/>
          <w:color w:val="000000" w:themeColor="text1"/>
          <w:sz w:val="20"/>
          <w:szCs w:val="20"/>
        </w:rPr>
        <w:t xml:space="preserve">dala telefon, je to rozdíl, nebo je to stejné? </w:t>
      </w:r>
    </w:p>
    <w:p w14:paraId="42BE8A68" w14:textId="71DEAFFD" w:rsidR="00D23B79"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Jo, je to rozdíl</w:t>
      </w:r>
      <w:r w:rsidR="00D23B79">
        <w:rPr>
          <w:rFonts w:cs="Times New Roman"/>
          <w:color w:val="000000" w:themeColor="text1"/>
          <w:sz w:val="20"/>
          <w:szCs w:val="20"/>
        </w:rPr>
        <w:t xml:space="preserve">. Jo. Je to hodně velký rozdíl. </w:t>
      </w:r>
      <w:r w:rsidR="00AF3D6D" w:rsidRPr="00AF3D6D">
        <w:rPr>
          <w:rFonts w:cs="Times New Roman"/>
          <w:color w:val="000000" w:themeColor="text1"/>
          <w:sz w:val="20"/>
          <w:szCs w:val="20"/>
        </w:rPr>
        <w:t xml:space="preserve">Telefon neumí toho tolik. Telefon neumí barvy. </w:t>
      </w:r>
    </w:p>
    <w:p w14:paraId="32691964" w14:textId="1B948CAE" w:rsidR="00D23B79"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A proč si myslít</w:t>
      </w:r>
      <w:r w:rsidR="00D23B79">
        <w:rPr>
          <w:rFonts w:cs="Times New Roman"/>
          <w:color w:val="000000" w:themeColor="text1"/>
          <w:sz w:val="20"/>
          <w:szCs w:val="20"/>
        </w:rPr>
        <w:t xml:space="preserve">e, že je to horší, ten telefon? </w:t>
      </w:r>
      <w:r w:rsidR="00AF3D6D" w:rsidRPr="00AF3D6D">
        <w:rPr>
          <w:rFonts w:cs="Times New Roman"/>
          <w:color w:val="000000" w:themeColor="text1"/>
          <w:sz w:val="20"/>
          <w:szCs w:val="20"/>
        </w:rPr>
        <w:t xml:space="preserve">Franto? </w:t>
      </w:r>
    </w:p>
    <w:p w14:paraId="0E136158" w14:textId="07125E52" w:rsidR="00D23B79"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Protože bychom si to mohli zapnout a hrát tam jiné</w:t>
      </w:r>
      <w:r w:rsidR="00D23B79">
        <w:rPr>
          <w:rFonts w:cs="Times New Roman"/>
          <w:color w:val="000000" w:themeColor="text1"/>
          <w:sz w:val="20"/>
          <w:szCs w:val="20"/>
        </w:rPr>
        <w:t xml:space="preserve"> hry. Nebo prostě vypnout tu, na </w:t>
      </w:r>
      <w:r w:rsidR="00AF3D6D" w:rsidRPr="00AF3D6D">
        <w:rPr>
          <w:rFonts w:cs="Times New Roman"/>
          <w:color w:val="000000" w:themeColor="text1"/>
          <w:sz w:val="20"/>
          <w:szCs w:val="20"/>
        </w:rPr>
        <w:t xml:space="preserve">čem to máte nastavené. </w:t>
      </w: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Souhlasím. Ještě vás napadá, proč by telefon mohl být h</w:t>
      </w:r>
      <w:r w:rsidR="00D23B79">
        <w:rPr>
          <w:rFonts w:cs="Times New Roman"/>
          <w:color w:val="000000" w:themeColor="text1"/>
          <w:sz w:val="20"/>
          <w:szCs w:val="20"/>
        </w:rPr>
        <w:t xml:space="preserve">orší? Když </w:t>
      </w:r>
      <w:r w:rsidR="00AF3D6D" w:rsidRPr="00AF3D6D">
        <w:rPr>
          <w:rFonts w:cs="Times New Roman"/>
          <w:color w:val="000000" w:themeColor="text1"/>
          <w:sz w:val="20"/>
          <w:szCs w:val="20"/>
        </w:rPr>
        <w:t xml:space="preserve">jste tady říkali, že je horší? Nebo proč vám tak třeba připadá? </w:t>
      </w:r>
      <w:r w:rsidR="00D23B79">
        <w:rPr>
          <w:rFonts w:cs="Times New Roman"/>
          <w:color w:val="000000" w:themeColor="text1"/>
          <w:sz w:val="20"/>
          <w:szCs w:val="20"/>
        </w:rPr>
        <w:t xml:space="preserve">Ano? </w:t>
      </w:r>
    </w:p>
    <w:p w14:paraId="70BDCF43" w14:textId="66B9285C" w:rsidR="00AF3D6D" w:rsidRPr="00AF3D6D"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D23B79">
        <w:rPr>
          <w:rFonts w:cs="Times New Roman"/>
          <w:color w:val="000000" w:themeColor="text1"/>
          <w:sz w:val="20"/>
          <w:szCs w:val="20"/>
        </w:rPr>
        <w:t xml:space="preserve">Že by, že bysme se na </w:t>
      </w:r>
      <w:r>
        <w:rPr>
          <w:rFonts w:cs="Times New Roman"/>
          <w:color w:val="000000" w:themeColor="text1"/>
          <w:sz w:val="20"/>
          <w:szCs w:val="20"/>
        </w:rPr>
        <w:t xml:space="preserve">něho, že bysme </w:t>
      </w:r>
      <w:r w:rsidR="00AF3D6D" w:rsidRPr="00AF3D6D">
        <w:rPr>
          <w:rFonts w:cs="Times New Roman"/>
          <w:color w:val="000000" w:themeColor="text1"/>
          <w:sz w:val="20"/>
          <w:szCs w:val="20"/>
        </w:rPr>
        <w:t>na něm byli závislí.</w:t>
      </w:r>
    </w:p>
    <w:p w14:paraId="2230C2C7" w14:textId="04C4F58F" w:rsidR="00D23B79"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Může být, závislost. Ale teoreticky, to může být</w:t>
      </w:r>
      <w:r w:rsidR="00D23B79">
        <w:rPr>
          <w:rFonts w:cs="Times New Roman"/>
          <w:color w:val="000000" w:themeColor="text1"/>
          <w:sz w:val="20"/>
          <w:szCs w:val="20"/>
        </w:rPr>
        <w:t xml:space="preserve"> závislost i tady na tom. Kdybysme si na tom </w:t>
      </w:r>
      <w:r w:rsidR="00AF3D6D" w:rsidRPr="00AF3D6D">
        <w:rPr>
          <w:rFonts w:cs="Times New Roman"/>
          <w:color w:val="000000" w:themeColor="text1"/>
          <w:sz w:val="20"/>
          <w:szCs w:val="20"/>
        </w:rPr>
        <w:t xml:space="preserve">hráli každý den. </w:t>
      </w:r>
    </w:p>
    <w:p w14:paraId="61583DA8" w14:textId="684E3094" w:rsidR="00D23B79"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Já už na tom jsem závislý. </w:t>
      </w:r>
    </w:p>
    <w:p w14:paraId="34A05F43" w14:textId="77777777" w:rsidR="00D23B79"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t xml:space="preserve">Že bychom ten telefon mohli ukrást. </w:t>
      </w:r>
    </w:p>
    <w:p w14:paraId="7D1A00F0" w14:textId="130D2068" w:rsidR="00D23B79"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D23B79">
        <w:rPr>
          <w:rFonts w:cs="Times New Roman"/>
          <w:color w:val="000000" w:themeColor="text1"/>
          <w:sz w:val="20"/>
          <w:szCs w:val="20"/>
        </w:rPr>
        <w:t xml:space="preserve">Ale tak </w:t>
      </w:r>
      <w:r w:rsidR="00AF3D6D" w:rsidRPr="00AF3D6D">
        <w:rPr>
          <w:rFonts w:cs="Times New Roman"/>
          <w:color w:val="000000" w:themeColor="text1"/>
          <w:sz w:val="20"/>
          <w:szCs w:val="20"/>
        </w:rPr>
        <w:t>doufám, že by se na táboře tohle nestalo. Ale jo, souhlasím. A</w:t>
      </w:r>
      <w:r w:rsidR="00D23B79">
        <w:rPr>
          <w:rFonts w:cs="Times New Roman"/>
          <w:color w:val="000000" w:themeColor="text1"/>
          <w:sz w:val="20"/>
          <w:szCs w:val="20"/>
        </w:rPr>
        <w:t xml:space="preserve"> říkali jste teda, že by vám to </w:t>
      </w:r>
      <w:r w:rsidR="00AF3D6D" w:rsidRPr="00AF3D6D">
        <w:rPr>
          <w:rFonts w:cs="Times New Roman"/>
          <w:color w:val="000000" w:themeColor="text1"/>
          <w:sz w:val="20"/>
          <w:szCs w:val="20"/>
        </w:rPr>
        <w:t>přišlo jednoduché, to ovládání. Já vám to potom ještě vysvětlím, jak se to dá jako všechno</w:t>
      </w:r>
      <w:r w:rsidR="00D23B79">
        <w:rPr>
          <w:rFonts w:cs="Times New Roman"/>
          <w:color w:val="000000" w:themeColor="text1"/>
          <w:sz w:val="20"/>
          <w:szCs w:val="20"/>
        </w:rPr>
        <w:t xml:space="preserve"> </w:t>
      </w:r>
      <w:r w:rsidR="00AF3D6D" w:rsidRPr="00AF3D6D">
        <w:rPr>
          <w:rFonts w:cs="Times New Roman"/>
          <w:color w:val="000000" w:themeColor="text1"/>
          <w:sz w:val="20"/>
          <w:szCs w:val="20"/>
        </w:rPr>
        <w:t>vypojit, zapojit, připojit. A myslíte si, že teda tak vy jste říkali</w:t>
      </w:r>
      <w:r w:rsidR="00D23B79">
        <w:rPr>
          <w:rFonts w:cs="Times New Roman"/>
          <w:color w:val="000000" w:themeColor="text1"/>
          <w:sz w:val="20"/>
          <w:szCs w:val="20"/>
        </w:rPr>
        <w:t xml:space="preserve">, že ta hra bez technologie a s </w:t>
      </w:r>
      <w:r w:rsidR="00AF3D6D" w:rsidRPr="00AF3D6D">
        <w:rPr>
          <w:rFonts w:cs="Times New Roman"/>
          <w:color w:val="000000" w:themeColor="text1"/>
          <w:sz w:val="20"/>
          <w:szCs w:val="20"/>
        </w:rPr>
        <w:t xml:space="preserve">technologií jsou jiné. V čem jsou jiné? Co třeba v nějaké hře </w:t>
      </w:r>
      <w:r w:rsidR="00D23B79">
        <w:rPr>
          <w:rFonts w:cs="Times New Roman"/>
          <w:color w:val="000000" w:themeColor="text1"/>
          <w:sz w:val="20"/>
          <w:szCs w:val="20"/>
        </w:rPr>
        <w:t xml:space="preserve">chybí, nebo je tam navíc? Co by </w:t>
      </w:r>
      <w:r w:rsidR="00AF3D6D" w:rsidRPr="00AF3D6D">
        <w:rPr>
          <w:rFonts w:cs="Times New Roman"/>
          <w:color w:val="000000" w:themeColor="text1"/>
          <w:sz w:val="20"/>
          <w:szCs w:val="20"/>
        </w:rPr>
        <w:t>nám</w:t>
      </w:r>
      <w:r w:rsidR="00D23B79">
        <w:rPr>
          <w:rFonts w:cs="Times New Roman"/>
          <w:color w:val="000000" w:themeColor="text1"/>
          <w:sz w:val="20"/>
          <w:szCs w:val="20"/>
        </w:rPr>
        <w:t xml:space="preserve"> to tam tak jako mohlo ovlivnit</w:t>
      </w:r>
      <w:r w:rsidR="00AF3D6D" w:rsidRPr="00AF3D6D">
        <w:rPr>
          <w:rFonts w:cs="Times New Roman"/>
          <w:color w:val="000000" w:themeColor="text1"/>
          <w:sz w:val="20"/>
          <w:szCs w:val="20"/>
        </w:rPr>
        <w:t xml:space="preserve">? </w:t>
      </w:r>
    </w:p>
    <w:p w14:paraId="1F4CDBCD" w14:textId="77777777" w:rsidR="00D23B79"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lastRenderedPageBreak/>
        <w:t xml:space="preserve">Že, jak jsme hráli to, že </w:t>
      </w:r>
      <w:r w:rsidR="00D23B79">
        <w:rPr>
          <w:rFonts w:cs="Times New Roman"/>
          <w:color w:val="000000" w:themeColor="text1"/>
          <w:sz w:val="20"/>
          <w:szCs w:val="20"/>
        </w:rPr>
        <w:t xml:space="preserve">jsme brali z těch misek, takže, </w:t>
      </w:r>
      <w:r w:rsidRPr="00AF3D6D">
        <w:rPr>
          <w:rFonts w:cs="Times New Roman"/>
          <w:color w:val="000000" w:themeColor="text1"/>
          <w:sz w:val="20"/>
          <w:szCs w:val="20"/>
        </w:rPr>
        <w:t>kdyby tam nebyly ty technologie, tak by u to</w:t>
      </w:r>
      <w:r w:rsidR="00D23B79">
        <w:rPr>
          <w:rFonts w:cs="Times New Roman"/>
          <w:color w:val="000000" w:themeColor="text1"/>
          <w:sz w:val="20"/>
          <w:szCs w:val="20"/>
        </w:rPr>
        <w:t>ho museli stát třeba vedoucí, a</w:t>
      </w:r>
      <w:r w:rsidRPr="00AF3D6D">
        <w:rPr>
          <w:rFonts w:cs="Times New Roman"/>
          <w:color w:val="000000" w:themeColor="text1"/>
          <w:sz w:val="20"/>
          <w:szCs w:val="20"/>
        </w:rPr>
        <w:t xml:space="preserve"> ti by nás už</w:t>
      </w:r>
      <w:r w:rsidR="00D23B79">
        <w:rPr>
          <w:rFonts w:cs="Times New Roman"/>
          <w:color w:val="000000" w:themeColor="text1"/>
          <w:sz w:val="20"/>
          <w:szCs w:val="20"/>
        </w:rPr>
        <w:t xml:space="preserve"> </w:t>
      </w:r>
      <w:r w:rsidRPr="00AF3D6D">
        <w:rPr>
          <w:rFonts w:cs="Times New Roman"/>
          <w:color w:val="000000" w:themeColor="text1"/>
          <w:sz w:val="20"/>
          <w:szCs w:val="20"/>
        </w:rPr>
        <w:t>nechytali, takže by to bylo prostě takové lehké, a když tam jsou</w:t>
      </w:r>
      <w:r w:rsidR="00D23B79">
        <w:rPr>
          <w:rFonts w:cs="Times New Roman"/>
          <w:color w:val="000000" w:themeColor="text1"/>
          <w:sz w:val="20"/>
          <w:szCs w:val="20"/>
        </w:rPr>
        <w:t xml:space="preserve"> ty technologie, tak ti vedoucí </w:t>
      </w:r>
      <w:r w:rsidRPr="00AF3D6D">
        <w:rPr>
          <w:rFonts w:cs="Times New Roman"/>
          <w:color w:val="000000" w:themeColor="text1"/>
          <w:sz w:val="20"/>
          <w:szCs w:val="20"/>
        </w:rPr>
        <w:t>můž</w:t>
      </w:r>
      <w:r w:rsidR="00D23B79">
        <w:rPr>
          <w:rFonts w:cs="Times New Roman"/>
          <w:color w:val="000000" w:themeColor="text1"/>
          <w:sz w:val="20"/>
          <w:szCs w:val="20"/>
        </w:rPr>
        <w:t>o</w:t>
      </w:r>
      <w:r w:rsidRPr="00AF3D6D">
        <w:rPr>
          <w:rFonts w:cs="Times New Roman"/>
          <w:color w:val="000000" w:themeColor="text1"/>
          <w:sz w:val="20"/>
          <w:szCs w:val="20"/>
        </w:rPr>
        <w:t xml:space="preserve">u chytat. </w:t>
      </w:r>
    </w:p>
    <w:p w14:paraId="3165FFC5" w14:textId="1AAA91D5" w:rsidR="00D23B79" w:rsidRDefault="00FF309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No, že třeba, když se hraje něco na čas, tak kdy</w:t>
      </w:r>
      <w:r w:rsidR="00D23B79">
        <w:rPr>
          <w:rFonts w:cs="Times New Roman"/>
          <w:color w:val="000000" w:themeColor="text1"/>
          <w:sz w:val="20"/>
          <w:szCs w:val="20"/>
        </w:rPr>
        <w:t xml:space="preserve">by tam nebyly žádné stopky, tak </w:t>
      </w:r>
      <w:r w:rsidR="00AF3D6D" w:rsidRPr="00AF3D6D">
        <w:rPr>
          <w:rFonts w:cs="Times New Roman"/>
          <w:color w:val="000000" w:themeColor="text1"/>
          <w:sz w:val="20"/>
          <w:szCs w:val="20"/>
        </w:rPr>
        <w:t>by se to musel počítat v hlavě. Pak bys třeba zapomněl</w:t>
      </w:r>
      <w:r w:rsidR="00D23B79">
        <w:rPr>
          <w:rFonts w:cs="Times New Roman"/>
          <w:color w:val="000000" w:themeColor="text1"/>
          <w:sz w:val="20"/>
          <w:szCs w:val="20"/>
        </w:rPr>
        <w:t>,</w:t>
      </w:r>
      <w:r w:rsidR="00AF3D6D" w:rsidRPr="00AF3D6D">
        <w:rPr>
          <w:rFonts w:cs="Times New Roman"/>
          <w:color w:val="000000" w:themeColor="text1"/>
          <w:sz w:val="20"/>
          <w:szCs w:val="20"/>
        </w:rPr>
        <w:t xml:space="preserve"> kde js</w:t>
      </w:r>
      <w:r w:rsidR="00D23B79">
        <w:rPr>
          <w:rFonts w:cs="Times New Roman"/>
          <w:color w:val="000000" w:themeColor="text1"/>
          <w:sz w:val="20"/>
          <w:szCs w:val="20"/>
        </w:rPr>
        <w:t xml:space="preserve">i skončil. </w:t>
      </w:r>
    </w:p>
    <w:p w14:paraId="38E240EA" w14:textId="79A0E4C2" w:rsidR="00AF3D6D" w:rsidRPr="00AF3D6D" w:rsidRDefault="00FF309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D23B79">
        <w:rPr>
          <w:rFonts w:cs="Times New Roman"/>
          <w:color w:val="000000" w:themeColor="text1"/>
          <w:sz w:val="20"/>
          <w:szCs w:val="20"/>
        </w:rPr>
        <w:t xml:space="preserve">To je pravda, že nám </w:t>
      </w:r>
      <w:r w:rsidR="00AF3D6D" w:rsidRPr="00AF3D6D">
        <w:rPr>
          <w:rFonts w:cs="Times New Roman"/>
          <w:color w:val="000000" w:themeColor="text1"/>
          <w:sz w:val="20"/>
          <w:szCs w:val="20"/>
        </w:rPr>
        <w:t>to ty technologie můžou sami počítat</w:t>
      </w:r>
      <w:r w:rsidR="00D23B79">
        <w:rPr>
          <w:rFonts w:cs="Times New Roman"/>
          <w:color w:val="000000" w:themeColor="text1"/>
          <w:sz w:val="20"/>
          <w:szCs w:val="20"/>
        </w:rPr>
        <w:t>, že</w:t>
      </w:r>
      <w:r w:rsidR="00AF3D6D" w:rsidRPr="00AF3D6D">
        <w:rPr>
          <w:rFonts w:cs="Times New Roman"/>
          <w:color w:val="000000" w:themeColor="text1"/>
          <w:sz w:val="20"/>
          <w:szCs w:val="20"/>
        </w:rPr>
        <w:t>.</w:t>
      </w:r>
      <w:r w:rsidR="00D23B79">
        <w:rPr>
          <w:rFonts w:cs="Times New Roman"/>
          <w:color w:val="000000" w:themeColor="text1"/>
          <w:sz w:val="20"/>
          <w:szCs w:val="20"/>
        </w:rPr>
        <w:t xml:space="preserve"> J</w:t>
      </w:r>
      <w:r w:rsidR="00AF3D6D" w:rsidRPr="00AF3D6D">
        <w:rPr>
          <w:rFonts w:cs="Times New Roman"/>
          <w:color w:val="000000" w:themeColor="text1"/>
          <w:sz w:val="20"/>
          <w:szCs w:val="20"/>
        </w:rPr>
        <w:t>eště nás n</w:t>
      </w:r>
      <w:r w:rsidR="00D23B79">
        <w:rPr>
          <w:rFonts w:cs="Times New Roman"/>
          <w:color w:val="000000" w:themeColor="text1"/>
          <w:sz w:val="20"/>
          <w:szCs w:val="20"/>
        </w:rPr>
        <w:t>ěco napadne? OK. Tak tím pádem, z</w:t>
      </w:r>
      <w:r w:rsidR="00AF3D6D" w:rsidRPr="00AF3D6D">
        <w:rPr>
          <w:rFonts w:cs="Times New Roman"/>
          <w:color w:val="000000" w:themeColor="text1"/>
          <w:sz w:val="20"/>
          <w:szCs w:val="20"/>
        </w:rPr>
        <w:t>a mne je to teďka z těch otázek asi všechno</w:t>
      </w:r>
      <w:r w:rsidR="00D23B79">
        <w:rPr>
          <w:rFonts w:cs="Times New Roman"/>
          <w:color w:val="000000" w:themeColor="text1"/>
          <w:sz w:val="20"/>
          <w:szCs w:val="20"/>
        </w:rPr>
        <w:t>.</w:t>
      </w:r>
    </w:p>
    <w:p w14:paraId="5AE1308A" w14:textId="77777777" w:rsidR="00AF3D6D" w:rsidRPr="00AF3D6D" w:rsidRDefault="00AF3D6D" w:rsidP="00AF3D6D">
      <w:pPr>
        <w:spacing w:after="0" w:line="360" w:lineRule="auto"/>
        <w:rPr>
          <w:rFonts w:cs="Times New Roman"/>
          <w:color w:val="000000" w:themeColor="text1"/>
          <w:sz w:val="20"/>
          <w:szCs w:val="20"/>
        </w:rPr>
      </w:pPr>
    </w:p>
    <w:p w14:paraId="0C100EAE" w14:textId="19BFE8F7" w:rsidR="00AF3D6D" w:rsidRPr="001110FA" w:rsidRDefault="00AF3D6D" w:rsidP="00AF3D6D">
      <w:pPr>
        <w:spacing w:after="0" w:line="360" w:lineRule="auto"/>
        <w:rPr>
          <w:rFonts w:cs="Times New Roman"/>
          <w:b/>
          <w:color w:val="000000" w:themeColor="text1"/>
          <w:sz w:val="20"/>
          <w:szCs w:val="20"/>
        </w:rPr>
      </w:pPr>
      <w:r w:rsidRPr="001110FA">
        <w:rPr>
          <w:rFonts w:cs="Times New Roman"/>
          <w:b/>
          <w:color w:val="000000" w:themeColor="text1"/>
          <w:sz w:val="20"/>
          <w:szCs w:val="20"/>
        </w:rPr>
        <w:t xml:space="preserve">Příloha 7: </w:t>
      </w:r>
      <w:r w:rsidR="001110FA">
        <w:rPr>
          <w:rFonts w:cs="Times New Roman"/>
          <w:b/>
          <w:color w:val="000000" w:themeColor="text1"/>
          <w:sz w:val="20"/>
          <w:szCs w:val="20"/>
        </w:rPr>
        <w:t xml:space="preserve">Oddíl Klubčata, druhá skupina dětí </w:t>
      </w:r>
    </w:p>
    <w:p w14:paraId="5F0FD5F1" w14:textId="4218F2A9" w:rsidR="00AF3D6D" w:rsidRPr="00AF3D6D" w:rsidRDefault="001110FA"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T</w:t>
      </w:r>
      <w:r w:rsidR="00AF3D6D" w:rsidRPr="00AF3D6D">
        <w:rPr>
          <w:rFonts w:cs="Times New Roman"/>
          <w:color w:val="000000" w:themeColor="text1"/>
          <w:sz w:val="20"/>
          <w:szCs w:val="20"/>
        </w:rPr>
        <w:t>ak. A úplně v první řadě, než, já vám klidně potom vysvětlím, jak to všechno funguje, co</w:t>
      </w:r>
    </w:p>
    <w:p w14:paraId="7D8F693F" w14:textId="77777777" w:rsidR="00AF3D6D" w:rsidRPr="00AF3D6D"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t>všechno se s tím dá dělat. To když budete mít zájem, tak vám to klidně vysvětlím. Ale úplně v</w:t>
      </w:r>
    </w:p>
    <w:p w14:paraId="01C588E8" w14:textId="0ECAC05E" w:rsidR="00AF3D6D" w:rsidRPr="00AF3D6D"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t>první řadě bych se chtěla zeptat na tu hru, kterou jsme hráli. První by mě zajímalo</w:t>
      </w:r>
      <w:r w:rsidR="001110FA">
        <w:rPr>
          <w:rFonts w:cs="Times New Roman"/>
          <w:color w:val="000000" w:themeColor="text1"/>
          <w:sz w:val="20"/>
          <w:szCs w:val="20"/>
        </w:rPr>
        <w:t xml:space="preserve"> asi</w:t>
      </w:r>
      <w:r w:rsidRPr="00AF3D6D">
        <w:rPr>
          <w:rFonts w:cs="Times New Roman"/>
          <w:color w:val="000000" w:themeColor="text1"/>
          <w:sz w:val="20"/>
          <w:szCs w:val="20"/>
        </w:rPr>
        <w:t>, jak vám ta</w:t>
      </w:r>
    </w:p>
    <w:p w14:paraId="7A72D31F" w14:textId="77777777" w:rsidR="001110FA"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t xml:space="preserve">hra jak vás ta hra bavila? Ano? </w:t>
      </w:r>
    </w:p>
    <w:p w14:paraId="79806CAB" w14:textId="07323277" w:rsidR="001110FA"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Hodně. Byla únavná. </w:t>
      </w:r>
    </w:p>
    <w:p w14:paraId="3A76372B" w14:textId="77777777" w:rsidR="001110FA" w:rsidRDefault="001110FA"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Únavná? Proč si myslíš, </w:t>
      </w:r>
      <w:r w:rsidR="00AF3D6D" w:rsidRPr="00AF3D6D">
        <w:rPr>
          <w:rFonts w:cs="Times New Roman"/>
          <w:color w:val="000000" w:themeColor="text1"/>
          <w:sz w:val="20"/>
          <w:szCs w:val="20"/>
        </w:rPr>
        <w:t xml:space="preserve">že byla únavná? </w:t>
      </w:r>
    </w:p>
    <w:p w14:paraId="033EFF19" w14:textId="2BC6A931" w:rsidR="001110FA"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Protože jsme museli běhat. </w:t>
      </w:r>
    </w:p>
    <w:p w14:paraId="399AB6CE" w14:textId="77777777" w:rsidR="001110FA" w:rsidRDefault="001110FA"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Museli jste běhat. Paráda. Pája? </w:t>
      </w:r>
    </w:p>
    <w:p w14:paraId="4F9FF1DB" w14:textId="7F558BD9" w:rsidR="001110FA"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Mě to </w:t>
      </w:r>
      <w:r w:rsidR="001110FA">
        <w:rPr>
          <w:rFonts w:cs="Times New Roman"/>
          <w:color w:val="000000" w:themeColor="text1"/>
          <w:sz w:val="20"/>
          <w:szCs w:val="20"/>
        </w:rPr>
        <w:t xml:space="preserve">bavilo a </w:t>
      </w:r>
      <w:r w:rsidR="00AF3D6D" w:rsidRPr="00AF3D6D">
        <w:rPr>
          <w:rFonts w:cs="Times New Roman"/>
          <w:color w:val="000000" w:themeColor="text1"/>
          <w:sz w:val="20"/>
          <w:szCs w:val="20"/>
        </w:rPr>
        <w:t>vedoucí byly super.</w:t>
      </w:r>
      <w:r w:rsidR="001110FA">
        <w:rPr>
          <w:rFonts w:cs="Times New Roman"/>
          <w:color w:val="000000" w:themeColor="text1"/>
          <w:sz w:val="20"/>
          <w:szCs w:val="20"/>
        </w:rPr>
        <w:t xml:space="preserve"> </w:t>
      </w:r>
      <w:r w:rsidR="00AF3D6D" w:rsidRPr="00AF3D6D">
        <w:rPr>
          <w:rFonts w:cs="Times New Roman"/>
          <w:color w:val="000000" w:themeColor="text1"/>
          <w:sz w:val="20"/>
          <w:szCs w:val="20"/>
        </w:rPr>
        <w:t>M</w:t>
      </w:r>
      <w:r w:rsidR="001110FA">
        <w:rPr>
          <w:rFonts w:cs="Times New Roman"/>
          <w:color w:val="000000" w:themeColor="text1"/>
          <w:sz w:val="20"/>
          <w:szCs w:val="20"/>
        </w:rPr>
        <w:t>n</w:t>
      </w:r>
      <w:r w:rsidR="00AF3D6D" w:rsidRPr="00AF3D6D">
        <w:rPr>
          <w:rFonts w:cs="Times New Roman"/>
          <w:color w:val="000000" w:themeColor="text1"/>
          <w:sz w:val="20"/>
          <w:szCs w:val="20"/>
        </w:rPr>
        <w:t xml:space="preserve">ě se </w:t>
      </w:r>
      <w:r w:rsidR="001110FA">
        <w:rPr>
          <w:rFonts w:cs="Times New Roman"/>
          <w:color w:val="000000" w:themeColor="text1"/>
          <w:sz w:val="20"/>
          <w:szCs w:val="20"/>
        </w:rPr>
        <w:t xml:space="preserve">spíš líbily ty svítící kraviny. </w:t>
      </w:r>
      <w:r w:rsidR="00AF3D6D" w:rsidRPr="00AF3D6D">
        <w:rPr>
          <w:rFonts w:cs="Times New Roman"/>
          <w:color w:val="000000" w:themeColor="text1"/>
          <w:sz w:val="20"/>
          <w:szCs w:val="20"/>
        </w:rPr>
        <w:t>M</w:t>
      </w:r>
      <w:r w:rsidR="001110FA">
        <w:rPr>
          <w:rFonts w:cs="Times New Roman"/>
          <w:color w:val="000000" w:themeColor="text1"/>
          <w:sz w:val="20"/>
          <w:szCs w:val="20"/>
        </w:rPr>
        <w:t>n</w:t>
      </w:r>
      <w:r w:rsidR="00AF3D6D" w:rsidRPr="00AF3D6D">
        <w:rPr>
          <w:rFonts w:cs="Times New Roman"/>
          <w:color w:val="000000" w:themeColor="text1"/>
          <w:sz w:val="20"/>
          <w:szCs w:val="20"/>
        </w:rPr>
        <w:t xml:space="preserve">ě se taky líbily ty svítící kraviny. </w:t>
      </w:r>
      <w:r w:rsidR="001110FA">
        <w:rPr>
          <w:rFonts w:cs="Times New Roman"/>
          <w:color w:val="000000" w:themeColor="text1"/>
          <w:sz w:val="20"/>
          <w:szCs w:val="20"/>
        </w:rPr>
        <w:t xml:space="preserve"> </w:t>
      </w:r>
      <w:r w:rsidR="00AF3D6D" w:rsidRPr="00AF3D6D">
        <w:rPr>
          <w:rFonts w:cs="Times New Roman"/>
          <w:color w:val="000000" w:themeColor="text1"/>
          <w:sz w:val="20"/>
          <w:szCs w:val="20"/>
        </w:rPr>
        <w:t xml:space="preserve">Mně se </w:t>
      </w:r>
      <w:r w:rsidR="001110FA">
        <w:rPr>
          <w:rFonts w:cs="Times New Roman"/>
          <w:color w:val="000000" w:themeColor="text1"/>
          <w:sz w:val="20"/>
          <w:szCs w:val="20"/>
        </w:rPr>
        <w:t xml:space="preserve">ta hra líbila, ale dalo se u ní </w:t>
      </w:r>
      <w:r w:rsidR="00AF3D6D" w:rsidRPr="00AF3D6D">
        <w:rPr>
          <w:rFonts w:cs="Times New Roman"/>
          <w:color w:val="000000" w:themeColor="text1"/>
          <w:sz w:val="20"/>
          <w:szCs w:val="20"/>
        </w:rPr>
        <w:t xml:space="preserve">celkem lehko podvádět. </w:t>
      </w:r>
    </w:p>
    <w:p w14:paraId="4304BB5B" w14:textId="77777777" w:rsidR="001110FA" w:rsidRDefault="001110FA"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Podvádět? Teda, to je zajímavé. A v čem si myslíš zrovna, třeba? </w:t>
      </w:r>
    </w:p>
    <w:p w14:paraId="0E144314" w14:textId="0FE2F5E0" w:rsidR="001110FA"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1110FA">
        <w:rPr>
          <w:rFonts w:cs="Times New Roman"/>
          <w:color w:val="000000" w:themeColor="text1"/>
          <w:sz w:val="20"/>
          <w:szCs w:val="20"/>
        </w:rPr>
        <w:t xml:space="preserve">U </w:t>
      </w:r>
      <w:r w:rsidR="00AF3D6D" w:rsidRPr="00AF3D6D">
        <w:rPr>
          <w:rFonts w:cs="Times New Roman"/>
          <w:color w:val="000000" w:themeColor="text1"/>
          <w:sz w:val="20"/>
          <w:szCs w:val="20"/>
        </w:rPr>
        <w:t xml:space="preserve">těch světýlek. </w:t>
      </w:r>
    </w:p>
    <w:p w14:paraId="2D36DACE" w14:textId="77777777" w:rsidR="001110FA" w:rsidRDefault="001110FA"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Jakože jsi mohla třeba vzít jinou barvičku? </w:t>
      </w:r>
    </w:p>
    <w:p w14:paraId="18EF0E5A" w14:textId="10FF5789" w:rsidR="001110FA"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1110FA">
        <w:rPr>
          <w:rFonts w:cs="Times New Roman"/>
          <w:color w:val="000000" w:themeColor="text1"/>
          <w:sz w:val="20"/>
          <w:szCs w:val="20"/>
        </w:rPr>
        <w:t>No. Nebo jsi to nemusel z</w:t>
      </w:r>
      <w:r w:rsidR="00AF3D6D" w:rsidRPr="00AF3D6D">
        <w:rPr>
          <w:rFonts w:cs="Times New Roman"/>
          <w:color w:val="000000" w:themeColor="text1"/>
          <w:sz w:val="20"/>
          <w:szCs w:val="20"/>
        </w:rPr>
        <w:t xml:space="preserve">máčknout. </w:t>
      </w:r>
    </w:p>
    <w:p w14:paraId="5405238E" w14:textId="672BE090" w:rsidR="001110FA" w:rsidRDefault="001110FA"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Nebo jsi to nemusel z</w:t>
      </w:r>
      <w:r w:rsidR="00AF3D6D" w:rsidRPr="00AF3D6D">
        <w:rPr>
          <w:rFonts w:cs="Times New Roman"/>
          <w:color w:val="000000" w:themeColor="text1"/>
          <w:sz w:val="20"/>
          <w:szCs w:val="20"/>
        </w:rPr>
        <w:t xml:space="preserve">máčknout, to je pravda. </w:t>
      </w:r>
    </w:p>
    <w:p w14:paraId="34F170FF" w14:textId="2ECDEF59" w:rsidR="001110FA"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1110FA">
        <w:rPr>
          <w:rFonts w:cs="Times New Roman"/>
          <w:color w:val="000000" w:themeColor="text1"/>
          <w:sz w:val="20"/>
          <w:szCs w:val="20"/>
        </w:rPr>
        <w:t xml:space="preserve">Nebo to třeba přepnout, třeba </w:t>
      </w:r>
      <w:r w:rsidR="00AF3D6D" w:rsidRPr="00AF3D6D">
        <w:rPr>
          <w:rFonts w:cs="Times New Roman"/>
          <w:color w:val="000000" w:themeColor="text1"/>
          <w:sz w:val="20"/>
          <w:szCs w:val="20"/>
        </w:rPr>
        <w:t xml:space="preserve">dvakrát po sobě. </w:t>
      </w:r>
    </w:p>
    <w:p w14:paraId="30B3D01E" w14:textId="77777777" w:rsidR="001110FA" w:rsidRDefault="001110FA"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Aha, to je taky pravda. Verčo? </w:t>
      </w:r>
    </w:p>
    <w:p w14:paraId="188209A1" w14:textId="2D63F53C" w:rsidR="00AF3D6D" w:rsidRPr="00AF3D6D"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Byla dobrá, hodně dobrá. </w:t>
      </w:r>
      <w:r w:rsidR="001110FA">
        <w:rPr>
          <w:rFonts w:cs="Times New Roman"/>
          <w:color w:val="000000" w:themeColor="text1"/>
          <w:sz w:val="20"/>
          <w:szCs w:val="20"/>
        </w:rPr>
        <w:t>Středně.</w:t>
      </w:r>
    </w:p>
    <w:p w14:paraId="1B364052" w14:textId="77777777" w:rsidR="001110FA" w:rsidRDefault="001110FA"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Stř</w:t>
      </w:r>
      <w:r>
        <w:rPr>
          <w:rFonts w:cs="Times New Roman"/>
          <w:color w:val="000000" w:themeColor="text1"/>
          <w:sz w:val="20"/>
          <w:szCs w:val="20"/>
        </w:rPr>
        <w:t>edně. Jakože bylo to v pohodě, a</w:t>
      </w:r>
      <w:r w:rsidR="00AF3D6D" w:rsidRPr="00AF3D6D">
        <w:rPr>
          <w:rFonts w:cs="Times New Roman"/>
          <w:color w:val="000000" w:themeColor="text1"/>
          <w:sz w:val="20"/>
          <w:szCs w:val="20"/>
        </w:rPr>
        <w:t>le znáš lepší hry?</w:t>
      </w:r>
      <w:r>
        <w:rPr>
          <w:rFonts w:cs="Times New Roman"/>
          <w:color w:val="000000" w:themeColor="text1"/>
          <w:sz w:val="20"/>
          <w:szCs w:val="20"/>
        </w:rPr>
        <w:t xml:space="preserve"> </w:t>
      </w:r>
      <w:r w:rsidR="00AF3D6D" w:rsidRPr="00AF3D6D">
        <w:rPr>
          <w:rFonts w:cs="Times New Roman"/>
          <w:color w:val="000000" w:themeColor="text1"/>
          <w:sz w:val="20"/>
          <w:szCs w:val="20"/>
        </w:rPr>
        <w:t xml:space="preserve">Aha, super. </w:t>
      </w:r>
    </w:p>
    <w:p w14:paraId="665D397C" w14:textId="6EC3D8B5" w:rsidR="00AF3D6D" w:rsidRPr="00AF3D6D"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1110FA">
        <w:rPr>
          <w:rFonts w:cs="Times New Roman"/>
          <w:color w:val="000000" w:themeColor="text1"/>
          <w:sz w:val="20"/>
          <w:szCs w:val="20"/>
        </w:rPr>
        <w:t xml:space="preserve">No, </w:t>
      </w:r>
      <w:r w:rsidR="00AF3D6D" w:rsidRPr="00AF3D6D">
        <w:rPr>
          <w:rFonts w:cs="Times New Roman"/>
          <w:color w:val="000000" w:themeColor="text1"/>
          <w:sz w:val="20"/>
          <w:szCs w:val="20"/>
        </w:rPr>
        <w:t>že, jakože, taky se dá u ní podvádět třeba, že oni tě chytnou, ty budeš říkat</w:t>
      </w:r>
      <w:r w:rsidR="001110FA">
        <w:rPr>
          <w:rFonts w:cs="Times New Roman"/>
          <w:color w:val="000000" w:themeColor="text1"/>
          <w:sz w:val="20"/>
          <w:szCs w:val="20"/>
        </w:rPr>
        <w:t>,</w:t>
      </w:r>
      <w:r w:rsidR="00AF3D6D" w:rsidRPr="00AF3D6D">
        <w:rPr>
          <w:rFonts w:cs="Times New Roman"/>
          <w:color w:val="000000" w:themeColor="text1"/>
          <w:sz w:val="20"/>
          <w:szCs w:val="20"/>
        </w:rPr>
        <w:t xml:space="preserve"> že nic nemáš, ale</w:t>
      </w:r>
    </w:p>
    <w:p w14:paraId="217334F9" w14:textId="744261B3" w:rsidR="00AF3D6D" w:rsidRPr="00AF3D6D"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t>přitom to budeš mít v kapse. Byla to dobrá hra. Já jsem se sekl ve stromě.</w:t>
      </w:r>
    </w:p>
    <w:p w14:paraId="5BC3EFA6" w14:textId="55B17EC7" w:rsidR="00AF3D6D" w:rsidRPr="00AF3D6D" w:rsidRDefault="001110FA"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Ježíš, tak to nevím, co j</w:t>
      </w:r>
      <w:r>
        <w:rPr>
          <w:rFonts w:cs="Times New Roman"/>
          <w:color w:val="000000" w:themeColor="text1"/>
          <w:sz w:val="20"/>
          <w:szCs w:val="20"/>
        </w:rPr>
        <w:t>si tam dělal ve stromě. Super. Co vám na</w:t>
      </w:r>
      <w:r w:rsidR="00AF3D6D" w:rsidRPr="00AF3D6D">
        <w:rPr>
          <w:rFonts w:cs="Times New Roman"/>
          <w:color w:val="000000" w:themeColor="text1"/>
          <w:sz w:val="20"/>
          <w:szCs w:val="20"/>
        </w:rPr>
        <w:t xml:space="preserve"> té hře přišlo nejzajímavější?</w:t>
      </w:r>
    </w:p>
    <w:p w14:paraId="5737CFB4" w14:textId="77777777" w:rsidR="001110FA"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t xml:space="preserve">Jenom bodově říkejte. </w:t>
      </w:r>
      <w:r w:rsidR="001110FA">
        <w:rPr>
          <w:rFonts w:cs="Times New Roman"/>
          <w:color w:val="000000" w:themeColor="text1"/>
          <w:sz w:val="20"/>
          <w:szCs w:val="20"/>
        </w:rPr>
        <w:t>No?</w:t>
      </w:r>
    </w:p>
    <w:p w14:paraId="6E1319D6" w14:textId="6A5D96C1" w:rsidR="001110FA"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Lego. </w:t>
      </w:r>
      <w:r w:rsidR="001110FA">
        <w:rPr>
          <w:rFonts w:cs="Times New Roman"/>
          <w:color w:val="000000" w:themeColor="text1"/>
          <w:sz w:val="20"/>
          <w:szCs w:val="20"/>
        </w:rPr>
        <w:t>Světýlka, barevné s</w:t>
      </w:r>
      <w:r w:rsidR="00AF3D6D" w:rsidRPr="00AF3D6D">
        <w:rPr>
          <w:rFonts w:cs="Times New Roman"/>
          <w:color w:val="000000" w:themeColor="text1"/>
          <w:sz w:val="20"/>
          <w:szCs w:val="20"/>
        </w:rPr>
        <w:t>větýlka. Svě</w:t>
      </w:r>
      <w:r w:rsidR="001110FA">
        <w:rPr>
          <w:rFonts w:cs="Times New Roman"/>
          <w:color w:val="000000" w:themeColor="text1"/>
          <w:sz w:val="20"/>
          <w:szCs w:val="20"/>
        </w:rPr>
        <w:t xml:space="preserve">týlka. Svítící kraviny, svítící </w:t>
      </w:r>
      <w:r w:rsidR="00AF3D6D" w:rsidRPr="00AF3D6D">
        <w:rPr>
          <w:rFonts w:cs="Times New Roman"/>
          <w:color w:val="000000" w:themeColor="text1"/>
          <w:sz w:val="20"/>
          <w:szCs w:val="20"/>
        </w:rPr>
        <w:t>kraviny. Nápodobně. Ty svítící</w:t>
      </w:r>
      <w:r w:rsidR="001110FA">
        <w:rPr>
          <w:rFonts w:cs="Times New Roman"/>
          <w:color w:val="000000" w:themeColor="text1"/>
          <w:sz w:val="20"/>
          <w:szCs w:val="20"/>
        </w:rPr>
        <w:t xml:space="preserve"> kraviny. </w:t>
      </w:r>
      <w:r w:rsidR="00AF3D6D" w:rsidRPr="00AF3D6D">
        <w:rPr>
          <w:rFonts w:cs="Times New Roman"/>
          <w:color w:val="000000" w:themeColor="text1"/>
          <w:sz w:val="20"/>
          <w:szCs w:val="20"/>
        </w:rPr>
        <w:t xml:space="preserve">Blikající kraviny. </w:t>
      </w:r>
    </w:p>
    <w:p w14:paraId="5FE4C027" w14:textId="236D65D2" w:rsidR="00AF3D6D" w:rsidRPr="00AF3D6D" w:rsidRDefault="001110FA"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A myslíte si, že by se ta hra </w:t>
      </w:r>
      <w:r w:rsidR="00AF3D6D" w:rsidRPr="00AF3D6D">
        <w:rPr>
          <w:rFonts w:cs="Times New Roman"/>
          <w:color w:val="000000" w:themeColor="text1"/>
          <w:sz w:val="20"/>
          <w:szCs w:val="20"/>
        </w:rPr>
        <w:t xml:space="preserve">dala zahrát i bez toho? A jakým způsobem třeba? Co vás napadá? </w:t>
      </w:r>
      <w:r w:rsidR="00F37E17" w:rsidRPr="00CA1E8A">
        <w:rPr>
          <w:rFonts w:cs="Times New Roman"/>
          <w:b/>
          <w:color w:val="000000" w:themeColor="text1"/>
          <w:sz w:val="20"/>
          <w:szCs w:val="20"/>
        </w:rPr>
        <w:t>Dotazovan</w:t>
      </w:r>
      <w:r w:rsidR="00F37E17">
        <w:rPr>
          <w:rFonts w:cs="Times New Roman"/>
          <w:b/>
          <w:color w:val="000000" w:themeColor="text1"/>
          <w:sz w:val="20"/>
          <w:szCs w:val="20"/>
        </w:rPr>
        <w:t>í</w:t>
      </w:r>
      <w:r w:rsidR="00F37E17" w:rsidRPr="00CA1E8A">
        <w:rPr>
          <w:rFonts w:cs="Times New Roman"/>
          <w:b/>
          <w:color w:val="000000" w:themeColor="text1"/>
          <w:sz w:val="20"/>
          <w:szCs w:val="20"/>
        </w:rPr>
        <w:t>:</w:t>
      </w:r>
      <w:r w:rsidR="00F37E17" w:rsidRPr="00AF3D6D">
        <w:rPr>
          <w:rFonts w:cs="Times New Roman"/>
          <w:color w:val="000000" w:themeColor="text1"/>
          <w:sz w:val="20"/>
          <w:szCs w:val="20"/>
        </w:rPr>
        <w:t xml:space="preserve"> </w:t>
      </w:r>
      <w:r w:rsidR="00AF3D6D" w:rsidRPr="00AF3D6D">
        <w:rPr>
          <w:rFonts w:cs="Times New Roman"/>
          <w:color w:val="000000" w:themeColor="text1"/>
          <w:sz w:val="20"/>
          <w:szCs w:val="20"/>
        </w:rPr>
        <w:t>Vánoční světýlka.</w:t>
      </w:r>
    </w:p>
    <w:p w14:paraId="41B9AFE6" w14:textId="77777777" w:rsidR="001110FA" w:rsidRDefault="001110FA"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Vánoční světýlka by šli použít. </w:t>
      </w:r>
    </w:p>
    <w:p w14:paraId="65AC78D3" w14:textId="771C30E3" w:rsidR="00AF3D6D" w:rsidRPr="00AF3D6D"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Protože jsem je viděl pověšené na stromu, nevím proč. </w:t>
      </w:r>
    </w:p>
    <w:p w14:paraId="24A41CA2" w14:textId="4307EB99" w:rsidR="00AF3D6D" w:rsidRPr="00AF3D6D"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t>Třeba by mohlo</w:t>
      </w:r>
      <w:r w:rsidR="001110FA">
        <w:rPr>
          <w:rFonts w:cs="Times New Roman"/>
          <w:color w:val="000000" w:themeColor="text1"/>
          <w:sz w:val="20"/>
          <w:szCs w:val="20"/>
        </w:rPr>
        <w:t>,</w:t>
      </w:r>
      <w:r w:rsidRPr="00AF3D6D">
        <w:rPr>
          <w:rFonts w:cs="Times New Roman"/>
          <w:color w:val="000000" w:themeColor="text1"/>
          <w:sz w:val="20"/>
          <w:szCs w:val="20"/>
        </w:rPr>
        <w:t xml:space="preserve"> by tam být třeba nějaké papíry, že by se třeba dali dospod, třeba nějaké.</w:t>
      </w:r>
    </w:p>
    <w:p w14:paraId="46EB2E7F" w14:textId="0F8C5DAB" w:rsidR="00AF3D6D" w:rsidRPr="00AF3D6D"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t>Dalo by se hrát, že jak kdyby tam byl prostě papír, a na tom by byla modrá, červená a</w:t>
      </w:r>
    </w:p>
    <w:p w14:paraId="3DF84EF3" w14:textId="77777777" w:rsidR="00EF277F" w:rsidRDefault="00EF277F" w:rsidP="00AF3D6D">
      <w:pPr>
        <w:spacing w:after="0" w:line="360" w:lineRule="auto"/>
        <w:rPr>
          <w:rFonts w:cs="Times New Roman"/>
          <w:color w:val="000000" w:themeColor="text1"/>
          <w:sz w:val="20"/>
          <w:szCs w:val="20"/>
        </w:rPr>
      </w:pPr>
      <w:r>
        <w:rPr>
          <w:rFonts w:cs="Times New Roman"/>
          <w:color w:val="000000" w:themeColor="text1"/>
          <w:sz w:val="20"/>
          <w:szCs w:val="20"/>
        </w:rPr>
        <w:lastRenderedPageBreak/>
        <w:t>ta zelená a tam bys</w:t>
      </w:r>
      <w:r w:rsidR="00AF3D6D" w:rsidRPr="00AF3D6D">
        <w:rPr>
          <w:rFonts w:cs="Times New Roman"/>
          <w:color w:val="000000" w:themeColor="text1"/>
          <w:sz w:val="20"/>
          <w:szCs w:val="20"/>
        </w:rPr>
        <w:t xml:space="preserve">i vždycky zapsal. </w:t>
      </w:r>
    </w:p>
    <w:p w14:paraId="0C028844" w14:textId="77777777" w:rsidR="00EF277F" w:rsidRDefault="00EF277F"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To by šlo. To by šlo. Ano? </w:t>
      </w:r>
    </w:p>
    <w:p w14:paraId="1CC87D37" w14:textId="16F21D80" w:rsidR="00EF277F"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EF277F">
        <w:rPr>
          <w:rFonts w:cs="Times New Roman"/>
          <w:color w:val="000000" w:themeColor="text1"/>
          <w:sz w:val="20"/>
          <w:szCs w:val="20"/>
        </w:rPr>
        <w:t xml:space="preserve">Že by tam prostě nebylo nic a jenom bysme si </w:t>
      </w:r>
      <w:r w:rsidR="00AF3D6D" w:rsidRPr="00AF3D6D">
        <w:rPr>
          <w:rFonts w:cs="Times New Roman"/>
          <w:color w:val="000000" w:themeColor="text1"/>
          <w:sz w:val="20"/>
          <w:szCs w:val="20"/>
        </w:rPr>
        <w:t xml:space="preserve">prostě papíry brali. </w:t>
      </w:r>
    </w:p>
    <w:p w14:paraId="5D70C157" w14:textId="2421148E" w:rsidR="00AF3D6D" w:rsidRPr="00AF3D6D" w:rsidRDefault="00EF277F"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Jenom bysme </w:t>
      </w:r>
      <w:r w:rsidR="00AF3D6D" w:rsidRPr="00AF3D6D">
        <w:rPr>
          <w:rFonts w:cs="Times New Roman"/>
          <w:color w:val="000000" w:themeColor="text1"/>
          <w:sz w:val="20"/>
          <w:szCs w:val="20"/>
        </w:rPr>
        <w:t xml:space="preserve">si brali </w:t>
      </w:r>
      <w:r>
        <w:rPr>
          <w:rFonts w:cs="Times New Roman"/>
          <w:color w:val="000000" w:themeColor="text1"/>
          <w:sz w:val="20"/>
          <w:szCs w:val="20"/>
        </w:rPr>
        <w:t>papírky. To by taky šlo. Tomí?</w:t>
      </w:r>
    </w:p>
    <w:p w14:paraId="62238388" w14:textId="616269B3" w:rsidR="00EF277F"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EF277F">
        <w:rPr>
          <w:rFonts w:cs="Times New Roman"/>
          <w:color w:val="000000" w:themeColor="text1"/>
          <w:sz w:val="20"/>
          <w:szCs w:val="20"/>
        </w:rPr>
        <w:t>Že by byly tři</w:t>
      </w:r>
      <w:r w:rsidR="00AF3D6D" w:rsidRPr="00AF3D6D">
        <w:rPr>
          <w:rFonts w:cs="Times New Roman"/>
          <w:color w:val="000000" w:themeColor="text1"/>
          <w:sz w:val="20"/>
          <w:szCs w:val="20"/>
        </w:rPr>
        <w:t xml:space="preserve"> ty papírky jedné barvy a my bysme to nějak losovali. </w:t>
      </w:r>
    </w:p>
    <w:p w14:paraId="6967D748" w14:textId="4B3CEBF8" w:rsidR="00AF3D6D" w:rsidRPr="00AF3D6D" w:rsidRDefault="00EF277F"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Super. A když si teďka </w:t>
      </w:r>
      <w:r w:rsidR="00AF3D6D" w:rsidRPr="00AF3D6D">
        <w:rPr>
          <w:rFonts w:cs="Times New Roman"/>
          <w:color w:val="000000" w:themeColor="text1"/>
          <w:sz w:val="20"/>
          <w:szCs w:val="20"/>
        </w:rPr>
        <w:t>řekli ty návrhy, máme tady spoustu návrhu, jak to hrát i bez toho. Bavil</w:t>
      </w:r>
      <w:r>
        <w:rPr>
          <w:rFonts w:cs="Times New Roman"/>
          <w:color w:val="000000" w:themeColor="text1"/>
          <w:sz w:val="20"/>
          <w:szCs w:val="20"/>
        </w:rPr>
        <w:t xml:space="preserve">a by vás více hra s tím </w:t>
      </w:r>
      <w:r w:rsidR="00AF3D6D" w:rsidRPr="00AF3D6D">
        <w:rPr>
          <w:rFonts w:cs="Times New Roman"/>
          <w:color w:val="000000" w:themeColor="text1"/>
          <w:sz w:val="20"/>
          <w:szCs w:val="20"/>
        </w:rPr>
        <w:t>nebo bez toho</w:t>
      </w:r>
      <w:r>
        <w:rPr>
          <w:rFonts w:cs="Times New Roman"/>
          <w:color w:val="000000" w:themeColor="text1"/>
          <w:sz w:val="20"/>
          <w:szCs w:val="20"/>
        </w:rPr>
        <w:t>,</w:t>
      </w:r>
      <w:r w:rsidR="00AF3D6D" w:rsidRPr="00AF3D6D">
        <w:rPr>
          <w:rFonts w:cs="Times New Roman"/>
          <w:color w:val="000000" w:themeColor="text1"/>
          <w:sz w:val="20"/>
          <w:szCs w:val="20"/>
        </w:rPr>
        <w:t xml:space="preserve"> jakýmkoliv jiným způsobem? Tak možná </w:t>
      </w:r>
      <w:r>
        <w:rPr>
          <w:rFonts w:cs="Times New Roman"/>
          <w:color w:val="000000" w:themeColor="text1"/>
          <w:sz w:val="20"/>
          <w:szCs w:val="20"/>
        </w:rPr>
        <w:t>se mi jenom přihlas</w:t>
      </w:r>
      <w:r w:rsidR="00AF3D6D" w:rsidRPr="00AF3D6D">
        <w:rPr>
          <w:rFonts w:cs="Times New Roman"/>
          <w:color w:val="000000" w:themeColor="text1"/>
          <w:sz w:val="20"/>
          <w:szCs w:val="20"/>
        </w:rPr>
        <w:t>te, komu by</w:t>
      </w:r>
    </w:p>
    <w:p w14:paraId="4FBADEEA" w14:textId="4553955D" w:rsidR="00AF3D6D" w:rsidRPr="00AF3D6D" w:rsidRDefault="00EF277F" w:rsidP="00AF3D6D">
      <w:pPr>
        <w:spacing w:after="0" w:line="360" w:lineRule="auto"/>
        <w:rPr>
          <w:rFonts w:cs="Times New Roman"/>
          <w:color w:val="000000" w:themeColor="text1"/>
          <w:sz w:val="20"/>
          <w:szCs w:val="20"/>
        </w:rPr>
      </w:pPr>
      <w:r>
        <w:rPr>
          <w:rFonts w:cs="Times New Roman"/>
          <w:color w:val="000000" w:themeColor="text1"/>
          <w:sz w:val="20"/>
          <w:szCs w:val="20"/>
        </w:rPr>
        <w:t>se</w:t>
      </w:r>
      <w:r w:rsidR="00AF3D6D" w:rsidRPr="00AF3D6D">
        <w:rPr>
          <w:rFonts w:cs="Times New Roman"/>
          <w:color w:val="000000" w:themeColor="text1"/>
          <w:sz w:val="20"/>
          <w:szCs w:val="20"/>
        </w:rPr>
        <w:t xml:space="preserve"> více líbila bez toho</w:t>
      </w:r>
      <w:r>
        <w:rPr>
          <w:rFonts w:cs="Times New Roman"/>
          <w:color w:val="000000" w:themeColor="text1"/>
          <w:sz w:val="20"/>
          <w:szCs w:val="20"/>
        </w:rPr>
        <w:t>,</w:t>
      </w:r>
      <w:r w:rsidR="00AF3D6D" w:rsidRPr="00AF3D6D">
        <w:rPr>
          <w:rFonts w:cs="Times New Roman"/>
          <w:color w:val="000000" w:themeColor="text1"/>
          <w:sz w:val="20"/>
          <w:szCs w:val="20"/>
        </w:rPr>
        <w:t xml:space="preserve"> klidně sami za sebe. Tak středně. Středně. Tím pádem dva, 3 hlasy.</w:t>
      </w:r>
    </w:p>
    <w:p w14:paraId="4FEBDB3E" w14:textId="177DECB2" w:rsidR="00EF277F"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M</w:t>
      </w:r>
      <w:r w:rsidR="00EF277F">
        <w:rPr>
          <w:rFonts w:cs="Times New Roman"/>
          <w:color w:val="000000" w:themeColor="text1"/>
          <w:sz w:val="20"/>
          <w:szCs w:val="20"/>
        </w:rPr>
        <w:t>n</w:t>
      </w:r>
      <w:r w:rsidR="00AF3D6D" w:rsidRPr="00AF3D6D">
        <w:rPr>
          <w:rFonts w:cs="Times New Roman"/>
          <w:color w:val="000000" w:themeColor="text1"/>
          <w:sz w:val="20"/>
          <w:szCs w:val="20"/>
        </w:rPr>
        <w:t xml:space="preserve">ě by se líbilo oboje. Mě taky. </w:t>
      </w:r>
    </w:p>
    <w:p w14:paraId="53BED11A" w14:textId="77777777" w:rsidR="00EF277F" w:rsidRDefault="00EF277F"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A kdo by byl stoprocentně proto, hrát s tímto. </w:t>
      </w:r>
      <w:r>
        <w:rPr>
          <w:rFonts w:cs="Times New Roman"/>
          <w:color w:val="000000" w:themeColor="text1"/>
          <w:sz w:val="20"/>
          <w:szCs w:val="20"/>
        </w:rPr>
        <w:t>(…) Deset z Patnácti</w:t>
      </w:r>
      <w:r w:rsidR="00AF3D6D" w:rsidRPr="00AF3D6D">
        <w:rPr>
          <w:rFonts w:cs="Times New Roman"/>
          <w:color w:val="000000" w:themeColor="text1"/>
          <w:sz w:val="20"/>
          <w:szCs w:val="20"/>
        </w:rPr>
        <w:t>. A byla pro vás teda tohle ovládání, jak se to blikalo. Náročné nebo to</w:t>
      </w:r>
      <w:r>
        <w:rPr>
          <w:rFonts w:cs="Times New Roman"/>
          <w:color w:val="000000" w:themeColor="text1"/>
          <w:sz w:val="20"/>
          <w:szCs w:val="20"/>
        </w:rPr>
        <w:t xml:space="preserve"> </w:t>
      </w:r>
      <w:r w:rsidR="00AF3D6D" w:rsidRPr="00AF3D6D">
        <w:rPr>
          <w:rFonts w:cs="Times New Roman"/>
          <w:color w:val="000000" w:themeColor="text1"/>
          <w:sz w:val="20"/>
          <w:szCs w:val="20"/>
        </w:rPr>
        <w:t xml:space="preserve">bylo v pohodě? </w:t>
      </w:r>
    </w:p>
    <w:p w14:paraId="7DC89120" w14:textId="2EFFA8EA" w:rsidR="00EF277F"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V</w:t>
      </w:r>
      <w:r>
        <w:rPr>
          <w:rFonts w:cs="Times New Roman"/>
          <w:color w:val="000000" w:themeColor="text1"/>
          <w:sz w:val="20"/>
          <w:szCs w:val="20"/>
        </w:rPr>
        <w:t> </w:t>
      </w:r>
      <w:r w:rsidR="00AF3D6D" w:rsidRPr="00AF3D6D">
        <w:rPr>
          <w:rFonts w:cs="Times New Roman"/>
          <w:color w:val="000000" w:themeColor="text1"/>
          <w:sz w:val="20"/>
          <w:szCs w:val="20"/>
        </w:rPr>
        <w:t>pohodě</w:t>
      </w:r>
      <w:r>
        <w:rPr>
          <w:rFonts w:cs="Times New Roman"/>
          <w:color w:val="000000" w:themeColor="text1"/>
          <w:sz w:val="20"/>
          <w:szCs w:val="20"/>
        </w:rPr>
        <w:t>,</w:t>
      </w:r>
      <w:r w:rsidR="00AF3D6D" w:rsidRPr="00AF3D6D">
        <w:rPr>
          <w:rFonts w:cs="Times New Roman"/>
          <w:color w:val="000000" w:themeColor="text1"/>
          <w:sz w:val="20"/>
          <w:szCs w:val="20"/>
        </w:rPr>
        <w:t xml:space="preserve"> ne</w:t>
      </w:r>
      <w:r>
        <w:rPr>
          <w:rFonts w:cs="Times New Roman"/>
          <w:color w:val="000000" w:themeColor="text1"/>
          <w:sz w:val="20"/>
          <w:szCs w:val="20"/>
        </w:rPr>
        <w:t>,</w:t>
      </w:r>
      <w:r w:rsidR="00AF3D6D" w:rsidRPr="00AF3D6D">
        <w:rPr>
          <w:rFonts w:cs="Times New Roman"/>
          <w:color w:val="000000" w:themeColor="text1"/>
          <w:sz w:val="20"/>
          <w:szCs w:val="20"/>
        </w:rPr>
        <w:t xml:space="preserve"> ne</w:t>
      </w:r>
      <w:r>
        <w:rPr>
          <w:rFonts w:cs="Times New Roman"/>
          <w:color w:val="000000" w:themeColor="text1"/>
          <w:sz w:val="20"/>
          <w:szCs w:val="20"/>
        </w:rPr>
        <w:t>,</w:t>
      </w:r>
      <w:r w:rsidR="00AF3D6D" w:rsidRPr="00AF3D6D">
        <w:rPr>
          <w:rFonts w:cs="Times New Roman"/>
          <w:color w:val="000000" w:themeColor="text1"/>
          <w:sz w:val="20"/>
          <w:szCs w:val="20"/>
        </w:rPr>
        <w:t xml:space="preserve"> ne. </w:t>
      </w:r>
    </w:p>
    <w:p w14:paraId="7E4C49EA" w14:textId="77777777" w:rsidR="00EF277F" w:rsidRDefault="00EF277F"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Pochopili jste to? </w:t>
      </w:r>
    </w:p>
    <w:p w14:paraId="6DEF5E2D" w14:textId="20FFD2EE" w:rsidR="00EF277F"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J</w:t>
      </w:r>
      <w:r w:rsidR="00EF277F">
        <w:rPr>
          <w:rFonts w:cs="Times New Roman"/>
          <w:color w:val="000000" w:themeColor="text1"/>
          <w:sz w:val="20"/>
          <w:szCs w:val="20"/>
        </w:rPr>
        <w:t xml:space="preserve">á jsem někoho viděla, že jsi to </w:t>
      </w:r>
      <w:r w:rsidR="00AF3D6D" w:rsidRPr="00AF3D6D">
        <w:rPr>
          <w:rFonts w:cs="Times New Roman"/>
          <w:color w:val="000000" w:themeColor="text1"/>
          <w:sz w:val="20"/>
          <w:szCs w:val="20"/>
        </w:rPr>
        <w:t>nepřepnu</w:t>
      </w:r>
      <w:r w:rsidR="00EF277F">
        <w:rPr>
          <w:rFonts w:cs="Times New Roman"/>
          <w:color w:val="000000" w:themeColor="text1"/>
          <w:sz w:val="20"/>
          <w:szCs w:val="20"/>
        </w:rPr>
        <w:t>l</w:t>
      </w:r>
      <w:r w:rsidR="00AF3D6D" w:rsidRPr="00AF3D6D">
        <w:rPr>
          <w:rFonts w:cs="Times New Roman"/>
          <w:color w:val="000000" w:themeColor="text1"/>
          <w:sz w:val="20"/>
          <w:szCs w:val="20"/>
        </w:rPr>
        <w:t xml:space="preserve">. </w:t>
      </w:r>
    </w:p>
    <w:p w14:paraId="40038D80" w14:textId="77777777" w:rsidR="00EF277F" w:rsidRDefault="00EF277F"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Že mu to nešlo přepnout, jo? </w:t>
      </w:r>
    </w:p>
    <w:p w14:paraId="7C90E3CE" w14:textId="114BB79A" w:rsidR="00EF277F"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Ne, jakože, pro</w:t>
      </w:r>
      <w:r w:rsidR="00EF277F">
        <w:rPr>
          <w:rFonts w:cs="Times New Roman"/>
          <w:color w:val="000000" w:themeColor="text1"/>
          <w:sz w:val="20"/>
          <w:szCs w:val="20"/>
        </w:rPr>
        <w:t xml:space="preserve">stě si to zapomněl. Že to vůbec </w:t>
      </w:r>
      <w:r w:rsidR="00AF3D6D" w:rsidRPr="00AF3D6D">
        <w:rPr>
          <w:rFonts w:cs="Times New Roman"/>
          <w:color w:val="000000" w:themeColor="text1"/>
          <w:sz w:val="20"/>
          <w:szCs w:val="20"/>
        </w:rPr>
        <w:t xml:space="preserve">nepřepnul. </w:t>
      </w:r>
    </w:p>
    <w:p w14:paraId="0EC844F4" w14:textId="77777777" w:rsidR="00EF277F" w:rsidRDefault="00EF277F"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Tak to možná zapomněl. Jakože vůbec, jakože. Ale jinak, jak </w:t>
      </w:r>
      <w:r>
        <w:rPr>
          <w:rFonts w:cs="Times New Roman"/>
          <w:color w:val="000000" w:themeColor="text1"/>
          <w:sz w:val="20"/>
          <w:szCs w:val="20"/>
        </w:rPr>
        <w:t>jste přepínali</w:t>
      </w:r>
      <w:r w:rsidR="00AF3D6D" w:rsidRPr="00AF3D6D">
        <w:rPr>
          <w:rFonts w:cs="Times New Roman"/>
          <w:color w:val="000000" w:themeColor="text1"/>
          <w:sz w:val="20"/>
          <w:szCs w:val="20"/>
        </w:rPr>
        <w:t xml:space="preserve">, tak to vždycky fungovalo? Jo? Bylo to v pohodě? </w:t>
      </w:r>
    </w:p>
    <w:p w14:paraId="6820E57E" w14:textId="46CC6CF1" w:rsidR="00EF277F"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Jo. Jo. Na první dobrou. Ano. Já jsem měla dotazy. </w:t>
      </w:r>
      <w:r w:rsidR="00EF277F">
        <w:rPr>
          <w:rFonts w:cs="Times New Roman"/>
          <w:color w:val="000000" w:themeColor="text1"/>
          <w:sz w:val="20"/>
          <w:szCs w:val="20"/>
        </w:rPr>
        <w:t xml:space="preserve">Já jsem </w:t>
      </w:r>
      <w:r w:rsidR="00AF3D6D" w:rsidRPr="00AF3D6D">
        <w:rPr>
          <w:rFonts w:cs="Times New Roman"/>
          <w:color w:val="000000" w:themeColor="text1"/>
          <w:sz w:val="20"/>
          <w:szCs w:val="20"/>
        </w:rPr>
        <w:t>měl</w:t>
      </w:r>
      <w:r w:rsidR="00EF277F">
        <w:rPr>
          <w:rFonts w:cs="Times New Roman"/>
          <w:color w:val="000000" w:themeColor="text1"/>
          <w:sz w:val="20"/>
          <w:szCs w:val="20"/>
        </w:rPr>
        <w:t>a</w:t>
      </w:r>
      <w:r w:rsidR="00AF3D6D" w:rsidRPr="00AF3D6D">
        <w:rPr>
          <w:rFonts w:cs="Times New Roman"/>
          <w:color w:val="000000" w:themeColor="text1"/>
          <w:sz w:val="20"/>
          <w:szCs w:val="20"/>
        </w:rPr>
        <w:t xml:space="preserve"> jenom dotazy. Já jsem </w:t>
      </w:r>
      <w:r w:rsidR="00EF277F">
        <w:rPr>
          <w:rFonts w:cs="Times New Roman"/>
          <w:color w:val="000000" w:themeColor="text1"/>
          <w:sz w:val="20"/>
          <w:szCs w:val="20"/>
        </w:rPr>
        <w:t xml:space="preserve">nevěděl, kam mám jít, když jsem </w:t>
      </w:r>
      <w:r w:rsidR="00AF3D6D" w:rsidRPr="00AF3D6D">
        <w:rPr>
          <w:rFonts w:cs="Times New Roman"/>
          <w:color w:val="000000" w:themeColor="text1"/>
          <w:sz w:val="20"/>
          <w:szCs w:val="20"/>
        </w:rPr>
        <w:t xml:space="preserve">umřel. </w:t>
      </w:r>
    </w:p>
    <w:p w14:paraId="10A70097" w14:textId="77777777" w:rsidR="00EF277F" w:rsidRDefault="00EF277F"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Když jsi umřel, takže jenom upřesnění, kam se ještě chodí pro život. </w:t>
      </w:r>
    </w:p>
    <w:p w14:paraId="3AA170B8" w14:textId="77777777" w:rsidR="00EF277F"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t>Já jsem vždyc</w:t>
      </w:r>
      <w:r w:rsidR="00EF277F">
        <w:rPr>
          <w:rFonts w:cs="Times New Roman"/>
          <w:color w:val="000000" w:themeColor="text1"/>
          <w:sz w:val="20"/>
          <w:szCs w:val="20"/>
        </w:rPr>
        <w:t xml:space="preserve">ky </w:t>
      </w:r>
      <w:r w:rsidRPr="00AF3D6D">
        <w:rPr>
          <w:rFonts w:cs="Times New Roman"/>
          <w:color w:val="000000" w:themeColor="text1"/>
          <w:sz w:val="20"/>
          <w:szCs w:val="20"/>
        </w:rPr>
        <w:t xml:space="preserve">šel k nějakému stromu. </w:t>
      </w:r>
    </w:p>
    <w:p w14:paraId="1BEE9EFA" w14:textId="5E6E1D5B" w:rsidR="00AF3D6D" w:rsidRPr="00AF3D6D" w:rsidRDefault="00EF277F"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Super. Dále by mě zajímalo, jak se vám líbí tohle. Nějakým způsobem</w:t>
      </w:r>
    </w:p>
    <w:p w14:paraId="7780FE4A" w14:textId="77777777" w:rsidR="00EF277F"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t xml:space="preserve">to funguje, nějakým způsobem to blikalo, přijde vám to, jako že je to cool? </w:t>
      </w:r>
    </w:p>
    <w:p w14:paraId="78CE309D" w14:textId="2B7C2A8D" w:rsidR="00EF277F"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EF277F">
        <w:rPr>
          <w:rFonts w:cs="Times New Roman"/>
          <w:color w:val="000000" w:themeColor="text1"/>
          <w:sz w:val="20"/>
          <w:szCs w:val="20"/>
        </w:rPr>
        <w:t xml:space="preserve">Ano. Ano. </w:t>
      </w:r>
      <w:r w:rsidR="00AF3D6D" w:rsidRPr="00AF3D6D">
        <w:rPr>
          <w:rFonts w:cs="Times New Roman"/>
          <w:color w:val="000000" w:themeColor="text1"/>
          <w:sz w:val="20"/>
          <w:szCs w:val="20"/>
        </w:rPr>
        <w:t xml:space="preserve">Připomíná mi to svítící žiletku. </w:t>
      </w:r>
    </w:p>
    <w:p w14:paraId="6BD5710D" w14:textId="77777777" w:rsidR="00EF277F" w:rsidRDefault="00EF277F"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Svítící žiletku, no, to nevím teda. </w:t>
      </w:r>
    </w:p>
    <w:p w14:paraId="6B621033" w14:textId="55792442" w:rsidR="00AF3D6D" w:rsidRPr="00AF3D6D"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To je úplně magické třeba.</w:t>
      </w:r>
    </w:p>
    <w:p w14:paraId="2C1460BA" w14:textId="765EE09A" w:rsidR="00AF3D6D" w:rsidRPr="00AF3D6D" w:rsidRDefault="00EF277F"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Tohle vám přijde jako v pohodě, není to nic náročného? Není to nic složitého? Nebo jste třeba</w:t>
      </w:r>
    </w:p>
    <w:p w14:paraId="2A4AD82C" w14:textId="77777777" w:rsidR="00EF277F" w:rsidRDefault="00EF277F" w:rsidP="00AF3D6D">
      <w:pPr>
        <w:spacing w:after="0" w:line="360" w:lineRule="auto"/>
        <w:rPr>
          <w:rFonts w:cs="Times New Roman"/>
          <w:color w:val="000000" w:themeColor="text1"/>
          <w:sz w:val="20"/>
          <w:szCs w:val="20"/>
        </w:rPr>
      </w:pPr>
      <w:r>
        <w:rPr>
          <w:rFonts w:cs="Times New Roman"/>
          <w:color w:val="000000" w:themeColor="text1"/>
          <w:sz w:val="20"/>
          <w:szCs w:val="20"/>
        </w:rPr>
        <w:t xml:space="preserve">někdo </w:t>
      </w:r>
      <w:r w:rsidR="00AF3D6D" w:rsidRPr="00AF3D6D">
        <w:rPr>
          <w:rFonts w:cs="Times New Roman"/>
          <w:color w:val="000000" w:themeColor="text1"/>
          <w:sz w:val="20"/>
          <w:szCs w:val="20"/>
        </w:rPr>
        <w:t xml:space="preserve">nevěděl, jak s tím pracovat? </w:t>
      </w:r>
    </w:p>
    <w:p w14:paraId="6E5E61F0" w14:textId="7C18BAC8" w:rsidR="00EF277F"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Ze začátku, ale jinak jo potom. </w:t>
      </w:r>
    </w:p>
    <w:p w14:paraId="109537A1" w14:textId="77777777" w:rsidR="00EF277F" w:rsidRDefault="00EF277F"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Super. Super. A úplně v </w:t>
      </w:r>
      <w:r w:rsidR="00AF3D6D" w:rsidRPr="00AF3D6D">
        <w:rPr>
          <w:rFonts w:cs="Times New Roman"/>
          <w:color w:val="000000" w:themeColor="text1"/>
          <w:sz w:val="20"/>
          <w:szCs w:val="20"/>
        </w:rPr>
        <w:t>poslední řadě by mě zajímalo. Tohle to je do určité, n</w:t>
      </w:r>
      <w:r>
        <w:rPr>
          <w:rFonts w:cs="Times New Roman"/>
          <w:color w:val="000000" w:themeColor="text1"/>
          <w:sz w:val="20"/>
          <w:szCs w:val="20"/>
        </w:rPr>
        <w:t xml:space="preserve">ebo všemi svými mírami, moderní </w:t>
      </w:r>
      <w:r w:rsidR="00AF3D6D" w:rsidRPr="00AF3D6D">
        <w:rPr>
          <w:rFonts w:cs="Times New Roman"/>
          <w:color w:val="000000" w:themeColor="text1"/>
          <w:sz w:val="20"/>
          <w:szCs w:val="20"/>
        </w:rPr>
        <w:t xml:space="preserve">technologie. Jaké ještě moderní technologie znáte? Májo? </w:t>
      </w:r>
    </w:p>
    <w:p w14:paraId="0E391C08" w14:textId="5BC28BAE" w:rsidR="00EF277F"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Televizi. </w:t>
      </w:r>
      <w:r w:rsidR="00EF277F">
        <w:rPr>
          <w:rFonts w:cs="Times New Roman"/>
          <w:color w:val="000000" w:themeColor="text1"/>
          <w:sz w:val="20"/>
          <w:szCs w:val="20"/>
        </w:rPr>
        <w:t xml:space="preserve">Mobil. </w:t>
      </w:r>
      <w:r w:rsidR="00AF3D6D" w:rsidRPr="00AF3D6D">
        <w:rPr>
          <w:rFonts w:cs="Times New Roman"/>
          <w:color w:val="000000" w:themeColor="text1"/>
          <w:sz w:val="20"/>
          <w:szCs w:val="20"/>
        </w:rPr>
        <w:t xml:space="preserve">Ten tablet? </w:t>
      </w:r>
    </w:p>
    <w:p w14:paraId="2ADC23CD" w14:textId="77777777" w:rsidR="00EF277F" w:rsidRDefault="00EF277F"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Tablet. Super. </w:t>
      </w:r>
    </w:p>
    <w:p w14:paraId="080F08DE" w14:textId="51758A52" w:rsidR="00EF277F"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EF277F">
        <w:rPr>
          <w:rFonts w:cs="Times New Roman"/>
          <w:color w:val="000000" w:themeColor="text1"/>
          <w:sz w:val="20"/>
          <w:szCs w:val="20"/>
        </w:rPr>
        <w:t>Virtuální realita,</w:t>
      </w:r>
      <w:r w:rsidR="00AF3D6D" w:rsidRPr="00AF3D6D">
        <w:rPr>
          <w:rFonts w:cs="Times New Roman"/>
          <w:color w:val="000000" w:themeColor="text1"/>
          <w:sz w:val="20"/>
          <w:szCs w:val="20"/>
        </w:rPr>
        <w:t xml:space="preserve"> </w:t>
      </w:r>
      <w:r w:rsidR="00EF277F">
        <w:rPr>
          <w:rFonts w:cs="Times New Roman"/>
          <w:color w:val="000000" w:themeColor="text1"/>
          <w:sz w:val="20"/>
          <w:szCs w:val="20"/>
        </w:rPr>
        <w:t xml:space="preserve">Bluetooth </w:t>
      </w:r>
      <w:r w:rsidR="00AF3D6D" w:rsidRPr="00AF3D6D">
        <w:rPr>
          <w:rFonts w:cs="Times New Roman"/>
          <w:color w:val="000000" w:themeColor="text1"/>
          <w:sz w:val="20"/>
          <w:szCs w:val="20"/>
        </w:rPr>
        <w:t>reprák</w:t>
      </w:r>
      <w:r w:rsidR="00EF277F">
        <w:rPr>
          <w:rFonts w:cs="Times New Roman"/>
          <w:color w:val="000000" w:themeColor="text1"/>
          <w:sz w:val="20"/>
          <w:szCs w:val="20"/>
        </w:rPr>
        <w:t>y,</w:t>
      </w:r>
      <w:r w:rsidR="00AF3D6D" w:rsidRPr="00AF3D6D">
        <w:rPr>
          <w:rFonts w:cs="Times New Roman"/>
          <w:color w:val="000000" w:themeColor="text1"/>
          <w:sz w:val="20"/>
          <w:szCs w:val="20"/>
        </w:rPr>
        <w:t xml:space="preserve"> Počít</w:t>
      </w:r>
      <w:r w:rsidR="00EF277F">
        <w:rPr>
          <w:rFonts w:cs="Times New Roman"/>
          <w:color w:val="000000" w:themeColor="text1"/>
          <w:sz w:val="20"/>
          <w:szCs w:val="20"/>
        </w:rPr>
        <w:t>ače, Xbox, c</w:t>
      </w:r>
      <w:r w:rsidR="00AF3D6D" w:rsidRPr="00AF3D6D">
        <w:rPr>
          <w:rFonts w:cs="Times New Roman"/>
          <w:color w:val="000000" w:themeColor="text1"/>
          <w:sz w:val="20"/>
          <w:szCs w:val="20"/>
        </w:rPr>
        <w:t>hytrý</w:t>
      </w:r>
      <w:r w:rsidR="00EF277F">
        <w:rPr>
          <w:rFonts w:cs="Times New Roman"/>
          <w:color w:val="000000" w:themeColor="text1"/>
          <w:sz w:val="20"/>
          <w:szCs w:val="20"/>
        </w:rPr>
        <w:t xml:space="preserve"> </w:t>
      </w:r>
      <w:r w:rsidR="00AF3D6D" w:rsidRPr="00AF3D6D">
        <w:rPr>
          <w:rFonts w:cs="Times New Roman"/>
          <w:color w:val="000000" w:themeColor="text1"/>
          <w:sz w:val="20"/>
          <w:szCs w:val="20"/>
        </w:rPr>
        <w:t xml:space="preserve">záchod. </w:t>
      </w:r>
    </w:p>
    <w:p w14:paraId="632CF557" w14:textId="43D3E60B" w:rsidR="00AF3D6D" w:rsidRPr="00AF3D6D" w:rsidRDefault="00EF277F"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Chytrý záchod, to ještě úplně neznám, ale jako jo. Je to technologie. Saši?</w:t>
      </w:r>
    </w:p>
    <w:p w14:paraId="6341D35C" w14:textId="25484C26" w:rsidR="00EF277F"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PlayStation. </w:t>
      </w:r>
    </w:p>
    <w:p w14:paraId="4ECCFB26" w14:textId="5F1D9EF9" w:rsidR="00AF3D6D" w:rsidRPr="00AF3D6D" w:rsidRDefault="00EF277F"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PlayStation. Výborně. Vidím</w:t>
      </w:r>
      <w:r>
        <w:rPr>
          <w:rFonts w:cs="Times New Roman"/>
          <w:color w:val="000000" w:themeColor="text1"/>
          <w:sz w:val="20"/>
          <w:szCs w:val="20"/>
        </w:rPr>
        <w:t>,</w:t>
      </w:r>
      <w:r w:rsidR="00AF3D6D" w:rsidRPr="00AF3D6D">
        <w:rPr>
          <w:rFonts w:cs="Times New Roman"/>
          <w:color w:val="000000" w:themeColor="text1"/>
          <w:sz w:val="20"/>
          <w:szCs w:val="20"/>
        </w:rPr>
        <w:t xml:space="preserve"> že asi máte představu o tom, co je moderní</w:t>
      </w:r>
    </w:p>
    <w:p w14:paraId="31C942FC" w14:textId="77777777" w:rsidR="00EF277F" w:rsidRDefault="00EF277F" w:rsidP="00AF3D6D">
      <w:pPr>
        <w:spacing w:after="0" w:line="360" w:lineRule="auto"/>
        <w:rPr>
          <w:rFonts w:cs="Times New Roman"/>
          <w:color w:val="000000" w:themeColor="text1"/>
          <w:sz w:val="20"/>
          <w:szCs w:val="20"/>
        </w:rPr>
      </w:pPr>
      <w:r>
        <w:rPr>
          <w:rFonts w:cs="Times New Roman"/>
          <w:color w:val="000000" w:themeColor="text1"/>
          <w:sz w:val="20"/>
          <w:szCs w:val="20"/>
        </w:rPr>
        <w:t>technologie. A když si za</w:t>
      </w:r>
      <w:r w:rsidR="00AF3D6D" w:rsidRPr="00AF3D6D">
        <w:rPr>
          <w:rFonts w:cs="Times New Roman"/>
          <w:color w:val="000000" w:themeColor="text1"/>
          <w:sz w:val="20"/>
          <w:szCs w:val="20"/>
        </w:rPr>
        <w:t xml:space="preserve">vzpomínáte, které z nich používá M na táboře? No? </w:t>
      </w:r>
    </w:p>
    <w:p w14:paraId="28CBBF5E" w14:textId="619E17E8" w:rsidR="00AF3D6D" w:rsidRPr="00AF3D6D"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Repráky.</w:t>
      </w:r>
    </w:p>
    <w:p w14:paraId="5B2F7DFD" w14:textId="77777777" w:rsidR="00EF277F"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lastRenderedPageBreak/>
        <w:t xml:space="preserve">Reprák, </w:t>
      </w:r>
      <w:r w:rsidR="00EF277F">
        <w:rPr>
          <w:rFonts w:cs="Times New Roman"/>
          <w:color w:val="000000" w:themeColor="text1"/>
          <w:sz w:val="20"/>
          <w:szCs w:val="20"/>
        </w:rPr>
        <w:t>svítící žiletku, mobil, světla</w:t>
      </w:r>
      <w:r w:rsidRPr="00AF3D6D">
        <w:rPr>
          <w:rFonts w:cs="Times New Roman"/>
          <w:color w:val="000000" w:themeColor="text1"/>
          <w:sz w:val="20"/>
          <w:szCs w:val="20"/>
        </w:rPr>
        <w:t xml:space="preserve">, tu zvláštní bednu. </w:t>
      </w:r>
    </w:p>
    <w:p w14:paraId="6D329C16" w14:textId="753FDAA4" w:rsidR="00AF3D6D" w:rsidRPr="00AF3D6D" w:rsidRDefault="00EF277F"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Tu zvláštní be</w:t>
      </w:r>
      <w:r>
        <w:rPr>
          <w:rFonts w:cs="Times New Roman"/>
          <w:color w:val="000000" w:themeColor="text1"/>
          <w:sz w:val="20"/>
          <w:szCs w:val="20"/>
        </w:rPr>
        <w:t xml:space="preserve">dnu, výborně. A mě by zajímalo, </w:t>
      </w:r>
      <w:r w:rsidR="00AF3D6D" w:rsidRPr="00AF3D6D">
        <w:rPr>
          <w:rFonts w:cs="Times New Roman"/>
          <w:color w:val="000000" w:themeColor="text1"/>
          <w:sz w:val="20"/>
          <w:szCs w:val="20"/>
        </w:rPr>
        <w:t>protože tohle to je samozřejmě něco jiného než telefon, že</w:t>
      </w:r>
      <w:r>
        <w:rPr>
          <w:rFonts w:cs="Times New Roman"/>
          <w:color w:val="000000" w:themeColor="text1"/>
          <w:sz w:val="20"/>
          <w:szCs w:val="20"/>
        </w:rPr>
        <w:t xml:space="preserve"> jo? Telefon používáme, nebo skoro každý z nás tady má telefon. A</w:t>
      </w:r>
      <w:r w:rsidR="00AF3D6D" w:rsidRPr="00AF3D6D">
        <w:rPr>
          <w:rFonts w:cs="Times New Roman"/>
          <w:color w:val="000000" w:themeColor="text1"/>
          <w:sz w:val="20"/>
          <w:szCs w:val="20"/>
        </w:rPr>
        <w:t xml:space="preserve"> jenom by mě zajímalo, jestli je pro vás rozdíl, kdybychom</w:t>
      </w:r>
      <w:r>
        <w:rPr>
          <w:rFonts w:cs="Times New Roman"/>
          <w:color w:val="000000" w:themeColor="text1"/>
          <w:sz w:val="20"/>
          <w:szCs w:val="20"/>
        </w:rPr>
        <w:t xml:space="preserve"> u </w:t>
      </w:r>
      <w:r w:rsidR="00AF3D6D" w:rsidRPr="00AF3D6D">
        <w:rPr>
          <w:rFonts w:cs="Times New Roman"/>
          <w:color w:val="000000" w:themeColor="text1"/>
          <w:sz w:val="20"/>
          <w:szCs w:val="20"/>
        </w:rPr>
        <w:t>hry používaný</w:t>
      </w:r>
      <w:r>
        <w:rPr>
          <w:rFonts w:cs="Times New Roman"/>
          <w:color w:val="000000" w:themeColor="text1"/>
          <w:sz w:val="20"/>
          <w:szCs w:val="20"/>
        </w:rPr>
        <w:t xml:space="preserve"> telefon, nebo když používáme</w:t>
      </w:r>
      <w:r w:rsidR="00AF3D6D" w:rsidRPr="00AF3D6D">
        <w:rPr>
          <w:rFonts w:cs="Times New Roman"/>
          <w:color w:val="000000" w:themeColor="text1"/>
          <w:sz w:val="20"/>
          <w:szCs w:val="20"/>
        </w:rPr>
        <w:t xml:space="preserve"> tady tohle. Vidíte v tom nějaký rozdíl? Alexi?</w:t>
      </w:r>
    </w:p>
    <w:p w14:paraId="63306CFD" w14:textId="090811C6" w:rsidR="00EF277F"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Jo. Jo. </w:t>
      </w:r>
    </w:p>
    <w:p w14:paraId="1F862500" w14:textId="77777777" w:rsidR="00EF277F" w:rsidRDefault="00EF277F"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Máš nějaký návrh? Ado? </w:t>
      </w:r>
    </w:p>
    <w:p w14:paraId="1D45804D" w14:textId="159EA163" w:rsidR="00EF277F"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Mobil má displej. </w:t>
      </w:r>
      <w:r w:rsidR="00EF277F">
        <w:rPr>
          <w:rFonts w:cs="Times New Roman"/>
          <w:color w:val="000000" w:themeColor="text1"/>
          <w:sz w:val="20"/>
          <w:szCs w:val="20"/>
        </w:rPr>
        <w:t>Každý by si ho mohl vzít a d</w:t>
      </w:r>
      <w:r w:rsidR="00AF3D6D" w:rsidRPr="00AF3D6D">
        <w:rPr>
          <w:rFonts w:cs="Times New Roman"/>
          <w:color w:val="000000" w:themeColor="text1"/>
          <w:sz w:val="20"/>
          <w:szCs w:val="20"/>
        </w:rPr>
        <w:t xml:space="preserve">át si na něj aplikace. </w:t>
      </w:r>
    </w:p>
    <w:p w14:paraId="58DFEB88" w14:textId="4A24C05B" w:rsidR="00EF277F" w:rsidRPr="00AF3D6D" w:rsidRDefault="00EF277F" w:rsidP="00EF277F">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Ano, mohli bychom ho využít jinak. Ano? </w:t>
      </w:r>
    </w:p>
    <w:p w14:paraId="358A17B6" w14:textId="77777777" w:rsidR="00DD30CB"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Ono v tom jde</w:t>
      </w:r>
      <w:r>
        <w:rPr>
          <w:rFonts w:cs="Times New Roman"/>
          <w:color w:val="000000" w:themeColor="text1"/>
          <w:sz w:val="20"/>
          <w:szCs w:val="20"/>
        </w:rPr>
        <w:t xml:space="preserve"> aji</w:t>
      </w:r>
      <w:r w:rsidR="00AF3D6D" w:rsidRPr="00AF3D6D">
        <w:rPr>
          <w:rFonts w:cs="Times New Roman"/>
          <w:color w:val="000000" w:themeColor="text1"/>
          <w:sz w:val="20"/>
          <w:szCs w:val="20"/>
        </w:rPr>
        <w:t xml:space="preserve"> jakože vidět, že právě, jak je tam svítící ž</w:t>
      </w:r>
      <w:r>
        <w:rPr>
          <w:rFonts w:cs="Times New Roman"/>
          <w:color w:val="000000" w:themeColor="text1"/>
          <w:sz w:val="20"/>
          <w:szCs w:val="20"/>
        </w:rPr>
        <w:t xml:space="preserve">iletka, tak jde vidět, že je to </w:t>
      </w:r>
      <w:r w:rsidR="00AF3D6D" w:rsidRPr="00AF3D6D">
        <w:rPr>
          <w:rFonts w:cs="Times New Roman"/>
          <w:color w:val="000000" w:themeColor="text1"/>
          <w:sz w:val="20"/>
          <w:szCs w:val="20"/>
        </w:rPr>
        <w:t xml:space="preserve">třeba nějak promakané. </w:t>
      </w:r>
    </w:p>
    <w:p w14:paraId="449F5F9D" w14:textId="4C6ABAB9" w:rsidR="00F37E17" w:rsidRDefault="00F37E17"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Ano V</w:t>
      </w:r>
      <w:r w:rsidR="00AF3D6D" w:rsidRPr="00AF3D6D">
        <w:rPr>
          <w:rFonts w:cs="Times New Roman"/>
          <w:color w:val="000000" w:themeColor="text1"/>
          <w:sz w:val="20"/>
          <w:szCs w:val="20"/>
        </w:rPr>
        <w:t xml:space="preserve">eru? </w:t>
      </w:r>
    </w:p>
    <w:p w14:paraId="107E3F70" w14:textId="439563EA" w:rsidR="00F37E17"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Mobil je chytřejší. </w:t>
      </w:r>
      <w:r>
        <w:rPr>
          <w:rFonts w:cs="Times New Roman"/>
          <w:color w:val="000000" w:themeColor="text1"/>
          <w:sz w:val="20"/>
          <w:szCs w:val="20"/>
        </w:rPr>
        <w:t xml:space="preserve">S tou svítící </w:t>
      </w:r>
      <w:r w:rsidR="00AF3D6D" w:rsidRPr="00AF3D6D">
        <w:rPr>
          <w:rFonts w:cs="Times New Roman"/>
          <w:color w:val="000000" w:themeColor="text1"/>
          <w:sz w:val="20"/>
          <w:szCs w:val="20"/>
        </w:rPr>
        <w:t>kravinou je větší sranda. Protože telefon svítí jenom je</w:t>
      </w:r>
      <w:r>
        <w:rPr>
          <w:rFonts w:cs="Times New Roman"/>
          <w:color w:val="000000" w:themeColor="text1"/>
          <w:sz w:val="20"/>
          <w:szCs w:val="20"/>
        </w:rPr>
        <w:t xml:space="preserve">dnou barvou. Ale tak na to jsou </w:t>
      </w:r>
      <w:r w:rsidR="00AF3D6D" w:rsidRPr="00AF3D6D">
        <w:rPr>
          <w:rFonts w:cs="Times New Roman"/>
          <w:color w:val="000000" w:themeColor="text1"/>
          <w:sz w:val="20"/>
          <w:szCs w:val="20"/>
        </w:rPr>
        <w:t xml:space="preserve">aplikace. </w:t>
      </w:r>
      <w:r>
        <w:rPr>
          <w:rFonts w:cs="Times New Roman"/>
          <w:color w:val="000000" w:themeColor="text1"/>
          <w:sz w:val="20"/>
          <w:szCs w:val="20"/>
        </w:rPr>
        <w:t>S</w:t>
      </w:r>
      <w:r w:rsidR="00AF3D6D" w:rsidRPr="00AF3D6D">
        <w:rPr>
          <w:rFonts w:cs="Times New Roman"/>
          <w:color w:val="000000" w:themeColor="text1"/>
          <w:sz w:val="20"/>
          <w:szCs w:val="20"/>
        </w:rPr>
        <w:t xml:space="preserve"> </w:t>
      </w:r>
      <w:r>
        <w:rPr>
          <w:rFonts w:cs="Times New Roman"/>
          <w:color w:val="000000" w:themeColor="text1"/>
          <w:sz w:val="20"/>
          <w:szCs w:val="20"/>
        </w:rPr>
        <w:t>telefonem by bylo složitější to tam přemačká</w:t>
      </w:r>
      <w:r w:rsidR="00AF3D6D" w:rsidRPr="00AF3D6D">
        <w:rPr>
          <w:rFonts w:cs="Times New Roman"/>
          <w:color w:val="000000" w:themeColor="text1"/>
          <w:sz w:val="20"/>
          <w:szCs w:val="20"/>
        </w:rPr>
        <w:t>va</w:t>
      </w:r>
      <w:r>
        <w:rPr>
          <w:rFonts w:cs="Times New Roman"/>
          <w:color w:val="000000" w:themeColor="text1"/>
          <w:sz w:val="20"/>
          <w:szCs w:val="20"/>
        </w:rPr>
        <w:t>t</w:t>
      </w:r>
      <w:r w:rsidR="00AF3D6D" w:rsidRPr="00AF3D6D">
        <w:rPr>
          <w:rFonts w:cs="Times New Roman"/>
          <w:color w:val="000000" w:themeColor="text1"/>
          <w:sz w:val="20"/>
          <w:szCs w:val="20"/>
        </w:rPr>
        <w:t xml:space="preserve">. Úplně rozdílné. </w:t>
      </w:r>
    </w:p>
    <w:p w14:paraId="72339673" w14:textId="663B1BF0" w:rsidR="00AF3D6D" w:rsidRPr="00AF3D6D" w:rsidRDefault="00F37E17"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Úplně rozdílné to</w:t>
      </w:r>
      <w:r>
        <w:rPr>
          <w:rFonts w:cs="Times New Roman"/>
          <w:color w:val="000000" w:themeColor="text1"/>
          <w:sz w:val="20"/>
          <w:szCs w:val="20"/>
        </w:rPr>
        <w:t xml:space="preserve"> je? A možná solí, ty jsi řekla zajímavou věc. P</w:t>
      </w:r>
      <w:r w:rsidR="00AF3D6D" w:rsidRPr="00AF3D6D">
        <w:rPr>
          <w:rFonts w:cs="Times New Roman"/>
          <w:color w:val="000000" w:themeColor="text1"/>
          <w:sz w:val="20"/>
          <w:szCs w:val="20"/>
        </w:rPr>
        <w:t>roč ti přijde, že telefony, tady tyhle věci, jsou zajímavější? Napadá vás něco?</w:t>
      </w:r>
    </w:p>
    <w:p w14:paraId="531FD789" w14:textId="5526F268" w:rsidR="00F37E17"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Pr>
          <w:rFonts w:cs="Times New Roman"/>
          <w:color w:val="000000" w:themeColor="text1"/>
          <w:sz w:val="20"/>
          <w:szCs w:val="20"/>
        </w:rPr>
        <w:t xml:space="preserve">Protože vypadají neobvyklé. </w:t>
      </w:r>
      <w:r w:rsidR="00AF3D6D" w:rsidRPr="00AF3D6D">
        <w:rPr>
          <w:rFonts w:cs="Times New Roman"/>
          <w:color w:val="000000" w:themeColor="text1"/>
          <w:sz w:val="20"/>
          <w:szCs w:val="20"/>
        </w:rPr>
        <w:t xml:space="preserve">Jako je to svítící žiletka. </w:t>
      </w:r>
      <w:r>
        <w:rPr>
          <w:rFonts w:cs="Times New Roman"/>
          <w:color w:val="000000" w:themeColor="text1"/>
          <w:sz w:val="20"/>
          <w:szCs w:val="20"/>
        </w:rPr>
        <w:t xml:space="preserve">Světýlka svítí. Vypadá to jako Power banka. </w:t>
      </w:r>
    </w:p>
    <w:p w14:paraId="4AFBD062" w14:textId="77777777" w:rsidR="00F37E17" w:rsidRDefault="00F37E17"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Power banka, ono to i Pow</w:t>
      </w:r>
      <w:r w:rsidR="00AF3D6D" w:rsidRPr="00AF3D6D">
        <w:rPr>
          <w:rFonts w:cs="Times New Roman"/>
          <w:color w:val="000000" w:themeColor="text1"/>
          <w:sz w:val="20"/>
          <w:szCs w:val="20"/>
        </w:rPr>
        <w:t>er banka je.</w:t>
      </w:r>
      <w:r>
        <w:rPr>
          <w:rFonts w:cs="Times New Roman"/>
          <w:color w:val="000000" w:themeColor="text1"/>
          <w:sz w:val="20"/>
          <w:szCs w:val="20"/>
        </w:rPr>
        <w:t xml:space="preserve"> </w:t>
      </w:r>
      <w:r w:rsidR="00AF3D6D" w:rsidRPr="00AF3D6D">
        <w:rPr>
          <w:rFonts w:cs="Times New Roman"/>
          <w:color w:val="000000" w:themeColor="text1"/>
          <w:sz w:val="20"/>
          <w:szCs w:val="20"/>
        </w:rPr>
        <w:t xml:space="preserve">Aha. Ano. Májo? </w:t>
      </w:r>
    </w:p>
    <w:p w14:paraId="2884631C" w14:textId="522E6263" w:rsidR="00F37E17"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Prostě je to takové, pros</w:t>
      </w:r>
      <w:r>
        <w:rPr>
          <w:rFonts w:cs="Times New Roman"/>
          <w:color w:val="000000" w:themeColor="text1"/>
          <w:sz w:val="20"/>
          <w:szCs w:val="20"/>
        </w:rPr>
        <w:t xml:space="preserve">tě svítící žiletka. </w:t>
      </w:r>
    </w:p>
    <w:p w14:paraId="1231F063" w14:textId="77777777" w:rsidR="00F37E17" w:rsidRDefault="00F37E17"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Svítící. Adél</w:t>
      </w:r>
      <w:r w:rsidR="00AF3D6D" w:rsidRPr="00AF3D6D">
        <w:rPr>
          <w:rFonts w:cs="Times New Roman"/>
          <w:color w:val="000000" w:themeColor="text1"/>
          <w:sz w:val="20"/>
          <w:szCs w:val="20"/>
        </w:rPr>
        <w:t xml:space="preserve">? </w:t>
      </w:r>
    </w:p>
    <w:p w14:paraId="7A8E691F" w14:textId="7332B2EB" w:rsidR="00AF3D6D" w:rsidRPr="00AF3D6D" w:rsidRDefault="00F37E17" w:rsidP="00AF3D6D">
      <w:pPr>
        <w:spacing w:after="0" w:line="360" w:lineRule="auto"/>
        <w:rPr>
          <w:rFonts w:cs="Times New Roman"/>
          <w:color w:val="000000" w:themeColor="text1"/>
          <w:sz w:val="20"/>
          <w:szCs w:val="20"/>
        </w:rPr>
      </w:pPr>
      <w:r>
        <w:rPr>
          <w:rFonts w:cs="Times New Roman"/>
          <w:color w:val="000000" w:themeColor="text1"/>
          <w:sz w:val="20"/>
          <w:szCs w:val="20"/>
        </w:rPr>
        <w:t>P</w:t>
      </w:r>
      <w:r w:rsidRPr="00F37E17">
        <w:rPr>
          <w:rFonts w:cs="Times New Roman"/>
          <w:b/>
          <w:color w:val="000000" w:themeColor="text1"/>
          <w:sz w:val="20"/>
          <w:szCs w:val="20"/>
        </w:rPr>
        <w:t xml:space="preserve"> </w:t>
      </w: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Pr>
          <w:rFonts w:cs="Times New Roman"/>
          <w:color w:val="000000" w:themeColor="text1"/>
          <w:sz w:val="20"/>
          <w:szCs w:val="20"/>
        </w:rPr>
        <w:t xml:space="preserve">rotože je to prostě </w:t>
      </w:r>
      <w:r w:rsidR="00AF3D6D" w:rsidRPr="00AF3D6D">
        <w:rPr>
          <w:rFonts w:cs="Times New Roman"/>
          <w:color w:val="000000" w:themeColor="text1"/>
          <w:sz w:val="20"/>
          <w:szCs w:val="20"/>
        </w:rPr>
        <w:t>j</w:t>
      </w:r>
      <w:r>
        <w:rPr>
          <w:rFonts w:cs="Times New Roman"/>
          <w:color w:val="000000" w:themeColor="text1"/>
          <w:sz w:val="20"/>
          <w:szCs w:val="20"/>
        </w:rPr>
        <w:t xml:space="preserve">ako počítač na flashku. </w:t>
      </w:r>
      <w:r w:rsidR="00AF3D6D" w:rsidRPr="00AF3D6D">
        <w:rPr>
          <w:rFonts w:cs="Times New Roman"/>
          <w:color w:val="000000" w:themeColor="text1"/>
          <w:sz w:val="20"/>
          <w:szCs w:val="20"/>
        </w:rPr>
        <w:t>A než promiň že prostě, je</w:t>
      </w:r>
      <w:r>
        <w:rPr>
          <w:rFonts w:cs="Times New Roman"/>
          <w:color w:val="000000" w:themeColor="text1"/>
          <w:sz w:val="20"/>
          <w:szCs w:val="20"/>
        </w:rPr>
        <w:t>,</w:t>
      </w:r>
      <w:r w:rsidR="00AF3D6D" w:rsidRPr="00AF3D6D">
        <w:rPr>
          <w:rFonts w:cs="Times New Roman"/>
          <w:color w:val="000000" w:themeColor="text1"/>
          <w:sz w:val="20"/>
          <w:szCs w:val="20"/>
        </w:rPr>
        <w:t xml:space="preserve"> že je to jednodušší</w:t>
      </w:r>
      <w:r>
        <w:rPr>
          <w:rFonts w:cs="Times New Roman"/>
          <w:color w:val="000000" w:themeColor="text1"/>
          <w:sz w:val="20"/>
          <w:szCs w:val="20"/>
        </w:rPr>
        <w:t>,</w:t>
      </w:r>
      <w:r w:rsidR="00AF3D6D" w:rsidRPr="00AF3D6D">
        <w:rPr>
          <w:rFonts w:cs="Times New Roman"/>
          <w:color w:val="000000" w:themeColor="text1"/>
          <w:sz w:val="20"/>
          <w:szCs w:val="20"/>
        </w:rPr>
        <w:t xml:space="preserve"> a že to</w:t>
      </w:r>
    </w:p>
    <w:p w14:paraId="4463D39B" w14:textId="1FF45715" w:rsidR="00AF3D6D" w:rsidRPr="00AF3D6D"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t>svítí, jakože více má b</w:t>
      </w:r>
      <w:r w:rsidR="00F37E17">
        <w:rPr>
          <w:rFonts w:cs="Times New Roman"/>
          <w:color w:val="000000" w:themeColor="text1"/>
          <w:sz w:val="20"/>
          <w:szCs w:val="20"/>
        </w:rPr>
        <w:t xml:space="preserve">arvama, jakože to není telefon. </w:t>
      </w:r>
      <w:r w:rsidRPr="00AF3D6D">
        <w:rPr>
          <w:rFonts w:cs="Times New Roman"/>
          <w:color w:val="000000" w:themeColor="text1"/>
          <w:sz w:val="20"/>
          <w:szCs w:val="20"/>
        </w:rPr>
        <w:t>Mě to přijde originální.</w:t>
      </w:r>
    </w:p>
    <w:p w14:paraId="4822CFD5" w14:textId="77777777" w:rsidR="00F37E17" w:rsidRDefault="00F37E17"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Originální. Super. Poslední Verča? </w:t>
      </w:r>
    </w:p>
    <w:p w14:paraId="67370895" w14:textId="7B06DB6D" w:rsidR="00F37E17"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Že to má různé aplikace. </w:t>
      </w:r>
    </w:p>
    <w:p w14:paraId="30BE8E18" w14:textId="77777777" w:rsidR="00F37E17" w:rsidRDefault="00F37E17"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Různé aplikace. Výborně. Super. </w:t>
      </w:r>
      <w:r w:rsidR="00AF3D6D" w:rsidRPr="00AF3D6D">
        <w:rPr>
          <w:rFonts w:cs="Times New Roman"/>
          <w:color w:val="000000" w:themeColor="text1"/>
          <w:sz w:val="20"/>
          <w:szCs w:val="20"/>
        </w:rPr>
        <w:t>Díky za to. A ještě poslední otázk</w:t>
      </w:r>
      <w:r>
        <w:rPr>
          <w:rFonts w:cs="Times New Roman"/>
          <w:color w:val="000000" w:themeColor="text1"/>
          <w:sz w:val="20"/>
          <w:szCs w:val="20"/>
        </w:rPr>
        <w:t>a</w:t>
      </w:r>
      <w:r w:rsidR="00AF3D6D" w:rsidRPr="00AF3D6D">
        <w:rPr>
          <w:rFonts w:cs="Times New Roman"/>
          <w:color w:val="000000" w:themeColor="text1"/>
          <w:sz w:val="20"/>
          <w:szCs w:val="20"/>
        </w:rPr>
        <w:t>. Proč si myslíte, že tyto t</w:t>
      </w:r>
      <w:r>
        <w:rPr>
          <w:rFonts w:cs="Times New Roman"/>
          <w:color w:val="000000" w:themeColor="text1"/>
          <w:sz w:val="20"/>
          <w:szCs w:val="20"/>
        </w:rPr>
        <w:t>echnologie jsou ve hrách dobré? Proč je používáme</w:t>
      </w:r>
      <w:r w:rsidR="00AF3D6D" w:rsidRPr="00AF3D6D">
        <w:rPr>
          <w:rFonts w:cs="Times New Roman"/>
          <w:color w:val="000000" w:themeColor="text1"/>
          <w:sz w:val="20"/>
          <w:szCs w:val="20"/>
        </w:rPr>
        <w:t xml:space="preserve"> ve hře? Ano? </w:t>
      </w:r>
    </w:p>
    <w:p w14:paraId="7E289623" w14:textId="511CE0C1" w:rsidR="00F37E17"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Protože, jakože, třeba, když</w:t>
      </w:r>
      <w:r>
        <w:rPr>
          <w:rFonts w:cs="Times New Roman"/>
          <w:color w:val="000000" w:themeColor="text1"/>
          <w:sz w:val="20"/>
          <w:szCs w:val="20"/>
        </w:rPr>
        <w:t xml:space="preserve"> na telefonu není nějaká barva, </w:t>
      </w:r>
      <w:r w:rsidR="00AF3D6D" w:rsidRPr="00AF3D6D">
        <w:rPr>
          <w:rFonts w:cs="Times New Roman"/>
          <w:color w:val="000000" w:themeColor="text1"/>
          <w:sz w:val="20"/>
          <w:szCs w:val="20"/>
        </w:rPr>
        <w:t xml:space="preserve">tak jí můžeme na tom? </w:t>
      </w:r>
    </w:p>
    <w:p w14:paraId="79ADD79C" w14:textId="77777777" w:rsidR="00F37E17" w:rsidRDefault="00F37E17"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Můžeme to nahradit nějaké barvy. Ano. </w:t>
      </w:r>
    </w:p>
    <w:p w14:paraId="5A0800D6" w14:textId="5BE72534" w:rsidR="00F37E17"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Pr>
          <w:rFonts w:cs="Times New Roman"/>
          <w:color w:val="000000" w:themeColor="text1"/>
          <w:sz w:val="20"/>
          <w:szCs w:val="20"/>
        </w:rPr>
        <w:t xml:space="preserve">Že tohle je podle mě </w:t>
      </w:r>
      <w:r w:rsidR="00AF3D6D" w:rsidRPr="00AF3D6D">
        <w:rPr>
          <w:rFonts w:cs="Times New Roman"/>
          <w:color w:val="000000" w:themeColor="text1"/>
          <w:sz w:val="20"/>
          <w:szCs w:val="20"/>
        </w:rPr>
        <w:t xml:space="preserve">úspornější. Nebo tak. </w:t>
      </w:r>
    </w:p>
    <w:p w14:paraId="77883E1D" w14:textId="77777777" w:rsidR="00F37E17" w:rsidRDefault="00F37E17"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Určitě, že třeba nemusíme k počítači b</w:t>
      </w:r>
      <w:r>
        <w:rPr>
          <w:rFonts w:cs="Times New Roman"/>
          <w:color w:val="000000" w:themeColor="text1"/>
          <w:sz w:val="20"/>
          <w:szCs w:val="20"/>
        </w:rPr>
        <w:t>rát celý počítač, ale stačí nám Power banka, že třeba</w:t>
      </w:r>
      <w:r w:rsidR="00AF3D6D" w:rsidRPr="00AF3D6D">
        <w:rPr>
          <w:rFonts w:cs="Times New Roman"/>
          <w:color w:val="000000" w:themeColor="text1"/>
          <w:sz w:val="20"/>
          <w:szCs w:val="20"/>
        </w:rPr>
        <w:t xml:space="preserve">? Myslelas to takhle? </w:t>
      </w:r>
    </w:p>
    <w:p w14:paraId="06059329" w14:textId="7E870D5B" w:rsidR="00F37E17"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Pr>
          <w:rFonts w:cs="Times New Roman"/>
          <w:color w:val="000000" w:themeColor="text1"/>
          <w:sz w:val="20"/>
          <w:szCs w:val="20"/>
        </w:rPr>
        <w:t xml:space="preserve">Protože je to něco nového. </w:t>
      </w:r>
      <w:r w:rsidR="00AF3D6D" w:rsidRPr="00AF3D6D">
        <w:rPr>
          <w:rFonts w:cs="Times New Roman"/>
          <w:color w:val="000000" w:themeColor="text1"/>
          <w:sz w:val="20"/>
          <w:szCs w:val="20"/>
        </w:rPr>
        <w:t>Je to takové ozvláštnění té hry, že prostě tam není nějaký papír, a je to prostě</w:t>
      </w:r>
      <w:r>
        <w:rPr>
          <w:rFonts w:cs="Times New Roman"/>
          <w:color w:val="000000" w:themeColor="text1"/>
          <w:sz w:val="20"/>
          <w:szCs w:val="20"/>
        </w:rPr>
        <w:t xml:space="preserve"> </w:t>
      </w:r>
      <w:r w:rsidR="00AF3D6D" w:rsidRPr="00AF3D6D">
        <w:rPr>
          <w:rFonts w:cs="Times New Roman"/>
          <w:color w:val="000000" w:themeColor="text1"/>
          <w:sz w:val="20"/>
          <w:szCs w:val="20"/>
        </w:rPr>
        <w:t xml:space="preserve">husté. </w:t>
      </w:r>
      <w:r>
        <w:rPr>
          <w:rFonts w:cs="Times New Roman"/>
          <w:color w:val="000000" w:themeColor="text1"/>
          <w:sz w:val="20"/>
          <w:szCs w:val="20"/>
        </w:rPr>
        <w:t>Já jsem chtěla říct, že kdyby</w:t>
      </w:r>
      <w:r w:rsidR="00AF3D6D" w:rsidRPr="00AF3D6D">
        <w:rPr>
          <w:rFonts w:cs="Times New Roman"/>
          <w:color w:val="000000" w:themeColor="text1"/>
          <w:sz w:val="20"/>
          <w:szCs w:val="20"/>
        </w:rPr>
        <w:t>sme na to použili p</w:t>
      </w:r>
      <w:r>
        <w:rPr>
          <w:rFonts w:cs="Times New Roman"/>
          <w:color w:val="000000" w:themeColor="text1"/>
          <w:sz w:val="20"/>
          <w:szCs w:val="20"/>
        </w:rPr>
        <w:t xml:space="preserve">apír, tak by nám to uletělo ten </w:t>
      </w:r>
      <w:r w:rsidR="00AF3D6D" w:rsidRPr="00AF3D6D">
        <w:rPr>
          <w:rFonts w:cs="Times New Roman"/>
          <w:color w:val="000000" w:themeColor="text1"/>
          <w:sz w:val="20"/>
          <w:szCs w:val="20"/>
        </w:rPr>
        <w:t xml:space="preserve">papír rovnou. </w:t>
      </w:r>
    </w:p>
    <w:p w14:paraId="2F064E93" w14:textId="5E9E3556" w:rsidR="00F37E17" w:rsidRDefault="00F37E17"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To je pravda. Tady? </w:t>
      </w:r>
    </w:p>
    <w:p w14:paraId="14CF25CC" w14:textId="67C22CE6" w:rsidR="00F37E17"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Pr>
          <w:rFonts w:cs="Times New Roman"/>
          <w:color w:val="000000" w:themeColor="text1"/>
          <w:sz w:val="20"/>
          <w:szCs w:val="20"/>
        </w:rPr>
        <w:t xml:space="preserve">Že je to přenosné. Že je to </w:t>
      </w:r>
      <w:r w:rsidR="00AF3D6D" w:rsidRPr="00AF3D6D">
        <w:rPr>
          <w:rFonts w:cs="Times New Roman"/>
          <w:color w:val="000000" w:themeColor="text1"/>
          <w:sz w:val="20"/>
          <w:szCs w:val="20"/>
        </w:rPr>
        <w:t>malé, takže si to může vlézt a</w:t>
      </w:r>
      <w:r>
        <w:rPr>
          <w:rFonts w:cs="Times New Roman"/>
          <w:color w:val="000000" w:themeColor="text1"/>
          <w:sz w:val="20"/>
          <w:szCs w:val="20"/>
        </w:rPr>
        <w:t xml:space="preserve">ji do kapsy. </w:t>
      </w:r>
      <w:r w:rsidR="00AF3D6D" w:rsidRPr="00AF3D6D">
        <w:rPr>
          <w:rFonts w:cs="Times New Roman"/>
          <w:color w:val="000000" w:themeColor="text1"/>
          <w:sz w:val="20"/>
          <w:szCs w:val="20"/>
        </w:rPr>
        <w:t>A je to ja</w:t>
      </w:r>
      <w:r>
        <w:rPr>
          <w:rFonts w:cs="Times New Roman"/>
          <w:color w:val="000000" w:themeColor="text1"/>
          <w:sz w:val="20"/>
          <w:szCs w:val="20"/>
        </w:rPr>
        <w:t xml:space="preserve">kože, není to jako telefon, kde </w:t>
      </w:r>
      <w:r w:rsidR="00AF3D6D" w:rsidRPr="00AF3D6D">
        <w:rPr>
          <w:rFonts w:cs="Times New Roman"/>
          <w:color w:val="000000" w:themeColor="text1"/>
          <w:sz w:val="20"/>
          <w:szCs w:val="20"/>
        </w:rPr>
        <w:t xml:space="preserve">je prostě jakože nezabírá tolik místa jako třeba počítač. </w:t>
      </w:r>
    </w:p>
    <w:p w14:paraId="181AEEC0" w14:textId="77777777" w:rsidR="00F37E17" w:rsidRDefault="00F37E17"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Super. A Saši? </w:t>
      </w:r>
    </w:p>
    <w:p w14:paraId="579961B7" w14:textId="1F415E1B" w:rsidR="00F37E17" w:rsidRDefault="00F37E17"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Můžem</w:t>
      </w:r>
      <w:r>
        <w:rPr>
          <w:rFonts w:cs="Times New Roman"/>
          <w:color w:val="000000" w:themeColor="text1"/>
          <w:sz w:val="20"/>
          <w:szCs w:val="20"/>
        </w:rPr>
        <w:t xml:space="preserve">e s tím dělat </w:t>
      </w:r>
      <w:r w:rsidR="00AF3D6D" w:rsidRPr="00AF3D6D">
        <w:rPr>
          <w:rFonts w:cs="Times New Roman"/>
          <w:color w:val="000000" w:themeColor="text1"/>
          <w:sz w:val="20"/>
          <w:szCs w:val="20"/>
        </w:rPr>
        <w:t xml:space="preserve">větší kravinky a je to zábava. </w:t>
      </w:r>
    </w:p>
    <w:p w14:paraId="2AF44268" w14:textId="493748C6" w:rsidR="00AF3D6D" w:rsidRPr="00AF3D6D" w:rsidRDefault="00F37E17"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Větší kraviny a je to zábava. Sup</w:t>
      </w:r>
      <w:r>
        <w:rPr>
          <w:rFonts w:cs="Times New Roman"/>
          <w:color w:val="000000" w:themeColor="text1"/>
          <w:sz w:val="20"/>
          <w:szCs w:val="20"/>
        </w:rPr>
        <w:t xml:space="preserve">er. Tak jo, tak díky za názory. </w:t>
      </w:r>
      <w:r w:rsidR="00AF3D6D" w:rsidRPr="00AF3D6D">
        <w:rPr>
          <w:rFonts w:cs="Times New Roman"/>
          <w:color w:val="000000" w:themeColor="text1"/>
          <w:sz w:val="20"/>
          <w:szCs w:val="20"/>
        </w:rPr>
        <w:t>Chcete někdo něco dodat? Nebo se třeba na něco zeptat k tomu, co jsem se ptala</w:t>
      </w:r>
    </w:p>
    <w:p w14:paraId="77A45889" w14:textId="77777777" w:rsidR="00AF3D6D" w:rsidRPr="00AF3D6D" w:rsidRDefault="00AF3D6D" w:rsidP="00AF3D6D">
      <w:pPr>
        <w:spacing w:after="0" w:line="360" w:lineRule="auto"/>
        <w:rPr>
          <w:rFonts w:cs="Times New Roman"/>
          <w:color w:val="000000" w:themeColor="text1"/>
          <w:sz w:val="20"/>
          <w:szCs w:val="20"/>
        </w:rPr>
      </w:pPr>
    </w:p>
    <w:p w14:paraId="6D3156A7" w14:textId="7690637D" w:rsidR="00F37E17" w:rsidRDefault="00AF3D6D" w:rsidP="00AF3D6D">
      <w:pPr>
        <w:spacing w:after="0" w:line="360" w:lineRule="auto"/>
        <w:rPr>
          <w:rFonts w:cs="Times New Roman"/>
          <w:b/>
          <w:color w:val="000000" w:themeColor="text1"/>
          <w:sz w:val="20"/>
          <w:szCs w:val="20"/>
        </w:rPr>
      </w:pPr>
      <w:r w:rsidRPr="00F37E17">
        <w:rPr>
          <w:rFonts w:cs="Times New Roman"/>
          <w:b/>
          <w:color w:val="000000" w:themeColor="text1"/>
          <w:sz w:val="20"/>
          <w:szCs w:val="20"/>
        </w:rPr>
        <w:t xml:space="preserve">Příloha 8: </w:t>
      </w:r>
      <w:r w:rsidR="00F37E17">
        <w:rPr>
          <w:rFonts w:cs="Times New Roman"/>
          <w:b/>
          <w:color w:val="000000" w:themeColor="text1"/>
          <w:sz w:val="20"/>
          <w:szCs w:val="20"/>
        </w:rPr>
        <w:t>Dětský tábornický oddíl Klubíčka</w:t>
      </w:r>
    </w:p>
    <w:p w14:paraId="659DC284" w14:textId="77777777" w:rsidR="00345352" w:rsidRDefault="00F37E17"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Tak. První by mě zajímalo, jak teďka jsme hráli tu hru s </w:t>
      </w:r>
      <w:r w:rsidR="00345352">
        <w:rPr>
          <w:rFonts w:cs="Times New Roman"/>
          <w:color w:val="000000" w:themeColor="text1"/>
          <w:sz w:val="20"/>
          <w:szCs w:val="20"/>
        </w:rPr>
        <w:t xml:space="preserve">bludičkama. Měli jsme zelené a </w:t>
      </w:r>
      <w:r w:rsidR="00AF3D6D" w:rsidRPr="00AF3D6D">
        <w:rPr>
          <w:rFonts w:cs="Times New Roman"/>
          <w:color w:val="000000" w:themeColor="text1"/>
          <w:sz w:val="20"/>
          <w:szCs w:val="20"/>
        </w:rPr>
        <w:t>červené bludičky. Běhali jsme p</w:t>
      </w:r>
      <w:r w:rsidR="00345352">
        <w:rPr>
          <w:rFonts w:cs="Times New Roman"/>
          <w:color w:val="000000" w:themeColor="text1"/>
          <w:sz w:val="20"/>
          <w:szCs w:val="20"/>
        </w:rPr>
        <w:t>ro zvířátka</w:t>
      </w:r>
      <w:r w:rsidR="00AF3D6D" w:rsidRPr="00AF3D6D">
        <w:rPr>
          <w:rFonts w:cs="Times New Roman"/>
          <w:color w:val="000000" w:themeColor="text1"/>
          <w:sz w:val="20"/>
          <w:szCs w:val="20"/>
        </w:rPr>
        <w:t xml:space="preserve"> a skládali jsme </w:t>
      </w:r>
      <w:r w:rsidR="00345352">
        <w:rPr>
          <w:rFonts w:cs="Times New Roman"/>
          <w:color w:val="000000" w:themeColor="text1"/>
          <w:sz w:val="20"/>
          <w:szCs w:val="20"/>
        </w:rPr>
        <w:t xml:space="preserve">přání od Rebelky. A mě by jenom </w:t>
      </w:r>
      <w:r w:rsidR="00AF3D6D" w:rsidRPr="00AF3D6D">
        <w:rPr>
          <w:rFonts w:cs="Times New Roman"/>
          <w:color w:val="000000" w:themeColor="text1"/>
          <w:sz w:val="20"/>
          <w:szCs w:val="20"/>
        </w:rPr>
        <w:t xml:space="preserve">zajímalo, jaký se vám ta hra líbila nebo nelíbila? </w:t>
      </w:r>
    </w:p>
    <w:p w14:paraId="7815F41C" w14:textId="0403104F" w:rsidR="00345352"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0</w:t>
      </w:r>
      <w:r w:rsidR="00345352">
        <w:rPr>
          <w:rFonts w:cs="Times New Roman"/>
          <w:color w:val="000000" w:themeColor="text1"/>
          <w:sz w:val="20"/>
          <w:szCs w:val="20"/>
        </w:rPr>
        <w:t xml:space="preserve">,0 </w:t>
      </w:r>
      <w:r w:rsidR="00AF3D6D" w:rsidRPr="00AF3D6D">
        <w:rPr>
          <w:rFonts w:cs="Times New Roman"/>
          <w:color w:val="000000" w:themeColor="text1"/>
          <w:sz w:val="20"/>
          <w:szCs w:val="20"/>
        </w:rPr>
        <w:t xml:space="preserve">% </w:t>
      </w:r>
    </w:p>
    <w:p w14:paraId="7DA31D3B" w14:textId="59DD46B7" w:rsidR="00345352"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0,0</w:t>
      </w:r>
      <w:r>
        <w:rPr>
          <w:rFonts w:cs="Times New Roman"/>
          <w:color w:val="000000" w:themeColor="text1"/>
          <w:sz w:val="20"/>
          <w:szCs w:val="20"/>
        </w:rPr>
        <w:t xml:space="preserve"> %? J</w:t>
      </w:r>
      <w:r w:rsidR="00AF3D6D" w:rsidRPr="00AF3D6D">
        <w:rPr>
          <w:rFonts w:cs="Times New Roman"/>
          <w:color w:val="000000" w:themeColor="text1"/>
          <w:sz w:val="20"/>
          <w:szCs w:val="20"/>
        </w:rPr>
        <w:t xml:space="preserve">ak to Terezko? </w:t>
      </w:r>
    </w:p>
    <w:p w14:paraId="54BD6607" w14:textId="04954786" w:rsidR="00AF3D6D" w:rsidRPr="00AF3D6D"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Nevím. Já vím.</w:t>
      </w:r>
    </w:p>
    <w:p w14:paraId="3EB68A60" w14:textId="18EEAEDA" w:rsidR="00345352"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Tak T</w:t>
      </w:r>
      <w:r w:rsidR="00AF3D6D" w:rsidRPr="00AF3D6D">
        <w:rPr>
          <w:rFonts w:cs="Times New Roman"/>
          <w:color w:val="000000" w:themeColor="text1"/>
          <w:sz w:val="20"/>
          <w:szCs w:val="20"/>
        </w:rPr>
        <w:t xml:space="preserve">erezka říkala, že se </w:t>
      </w:r>
      <w:r>
        <w:rPr>
          <w:rFonts w:cs="Times New Roman"/>
          <w:color w:val="000000" w:themeColor="text1"/>
          <w:sz w:val="20"/>
          <w:szCs w:val="20"/>
        </w:rPr>
        <w:t>jí líbila</w:t>
      </w:r>
      <w:r w:rsidR="00AF3D6D" w:rsidRPr="00AF3D6D">
        <w:rPr>
          <w:rFonts w:cs="Times New Roman"/>
          <w:color w:val="000000" w:themeColor="text1"/>
          <w:sz w:val="20"/>
          <w:szCs w:val="20"/>
        </w:rPr>
        <w:t xml:space="preserve"> na 0%, takže to znamená, že se ti nelíbila? Jak to? </w:t>
      </w:r>
    </w:p>
    <w:p w14:paraId="00FFF4D6" w14:textId="6DE58238" w:rsidR="00AF3D6D" w:rsidRPr="00AF3D6D"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Nevím.</w:t>
      </w:r>
    </w:p>
    <w:p w14:paraId="305DBDA7" w14:textId="602C8D16" w:rsidR="00345352"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Nevíš? Dobře. A</w:t>
      </w:r>
      <w:r>
        <w:rPr>
          <w:rFonts w:cs="Times New Roman"/>
          <w:color w:val="000000" w:themeColor="text1"/>
          <w:sz w:val="20"/>
          <w:szCs w:val="20"/>
        </w:rPr>
        <w:t xml:space="preserve"> M</w:t>
      </w:r>
      <w:r w:rsidR="00AF3D6D" w:rsidRPr="00AF3D6D">
        <w:rPr>
          <w:rFonts w:cs="Times New Roman"/>
          <w:color w:val="000000" w:themeColor="text1"/>
          <w:sz w:val="20"/>
          <w:szCs w:val="20"/>
        </w:rPr>
        <w:t>at</w:t>
      </w:r>
      <w:r>
        <w:rPr>
          <w:rFonts w:cs="Times New Roman"/>
          <w:color w:val="000000" w:themeColor="text1"/>
          <w:sz w:val="20"/>
          <w:szCs w:val="20"/>
        </w:rPr>
        <w:t>y zase říká,</w:t>
      </w:r>
      <w:r w:rsidR="00AF3D6D" w:rsidRPr="00AF3D6D">
        <w:rPr>
          <w:rFonts w:cs="Times New Roman"/>
          <w:color w:val="000000" w:themeColor="text1"/>
          <w:sz w:val="20"/>
          <w:szCs w:val="20"/>
        </w:rPr>
        <w:t xml:space="preserve"> že na 100%, takže tobě se lí</w:t>
      </w:r>
      <w:r>
        <w:rPr>
          <w:rFonts w:cs="Times New Roman"/>
          <w:color w:val="000000" w:themeColor="text1"/>
          <w:sz w:val="20"/>
          <w:szCs w:val="20"/>
        </w:rPr>
        <w:t xml:space="preserve">bila? Jo? A v čem se ti líbila? </w:t>
      </w:r>
      <w:r w:rsidR="00AF3D6D" w:rsidRPr="00AF3D6D">
        <w:rPr>
          <w:rFonts w:cs="Times New Roman"/>
          <w:color w:val="000000" w:themeColor="text1"/>
          <w:sz w:val="20"/>
          <w:szCs w:val="20"/>
        </w:rPr>
        <w:t xml:space="preserve">Dobře. Kdo ještě bych chtěl říct, jestli se mu líbila nebo nelíbila? Lexi? </w:t>
      </w:r>
    </w:p>
    <w:p w14:paraId="7302DBDD" w14:textId="18C1946F" w:rsidR="00345352"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345352">
        <w:rPr>
          <w:rFonts w:cs="Times New Roman"/>
          <w:color w:val="000000" w:themeColor="text1"/>
          <w:sz w:val="20"/>
          <w:szCs w:val="20"/>
        </w:rPr>
        <w:t xml:space="preserve">Tak 900%, protože </w:t>
      </w:r>
      <w:r w:rsidR="00AF3D6D" w:rsidRPr="00AF3D6D">
        <w:rPr>
          <w:rFonts w:cs="Times New Roman"/>
          <w:color w:val="000000" w:themeColor="text1"/>
          <w:sz w:val="20"/>
          <w:szCs w:val="20"/>
        </w:rPr>
        <w:t xml:space="preserve">jsem si uvědomil, že ta tma byla fakt skvělá. </w:t>
      </w:r>
    </w:p>
    <w:p w14:paraId="5F81B80F" w14:textId="77777777" w:rsidR="00345352"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Takže první ses mi b</w:t>
      </w:r>
      <w:r>
        <w:rPr>
          <w:rFonts w:cs="Times New Roman"/>
          <w:color w:val="000000" w:themeColor="text1"/>
          <w:sz w:val="20"/>
          <w:szCs w:val="20"/>
        </w:rPr>
        <w:t>ál, ale pak jsem zjistil, že to nic není,</w:t>
      </w:r>
      <w:r w:rsidR="00AF3D6D" w:rsidRPr="00AF3D6D">
        <w:rPr>
          <w:rFonts w:cs="Times New Roman"/>
          <w:color w:val="000000" w:themeColor="text1"/>
          <w:sz w:val="20"/>
          <w:szCs w:val="20"/>
        </w:rPr>
        <w:t xml:space="preserve"> a překonal jsi to? </w:t>
      </w:r>
    </w:p>
    <w:p w14:paraId="3A205158" w14:textId="30F6CD72" w:rsidR="00345352"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Jo. To je dobré. </w:t>
      </w:r>
    </w:p>
    <w:p w14:paraId="0737A16F" w14:textId="77777777" w:rsidR="00345352"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Kdo se ještě bál u té hry? </w:t>
      </w:r>
    </w:p>
    <w:p w14:paraId="25CF2B3A" w14:textId="07345932" w:rsidR="00345352"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345352">
        <w:rPr>
          <w:rFonts w:cs="Times New Roman"/>
          <w:color w:val="000000" w:themeColor="text1"/>
          <w:sz w:val="20"/>
          <w:szCs w:val="20"/>
        </w:rPr>
        <w:t xml:space="preserve">Já. Vlastně na 100%. Já </w:t>
      </w:r>
      <w:r w:rsidR="00AF3D6D" w:rsidRPr="00AF3D6D">
        <w:rPr>
          <w:rFonts w:cs="Times New Roman"/>
          <w:color w:val="000000" w:themeColor="text1"/>
          <w:sz w:val="20"/>
          <w:szCs w:val="20"/>
        </w:rPr>
        <w:t xml:space="preserve">jsem se trošku bál. </w:t>
      </w:r>
    </w:p>
    <w:p w14:paraId="6F13593F" w14:textId="77777777" w:rsidR="00345352"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Trošku jste se báli? Byla tam opravdu tma, že? </w:t>
      </w:r>
    </w:p>
    <w:p w14:paraId="754F7D1E" w14:textId="7E4E9147" w:rsidR="00345352"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345352">
        <w:rPr>
          <w:rFonts w:cs="Times New Roman"/>
          <w:color w:val="000000" w:themeColor="text1"/>
          <w:sz w:val="20"/>
          <w:szCs w:val="20"/>
        </w:rPr>
        <w:t xml:space="preserve">Podruhé už jsem se nebál. Já potřetí. </w:t>
      </w:r>
      <w:r w:rsidR="00AF3D6D" w:rsidRPr="00AF3D6D">
        <w:rPr>
          <w:rFonts w:cs="Times New Roman"/>
          <w:color w:val="000000" w:themeColor="text1"/>
          <w:sz w:val="20"/>
          <w:szCs w:val="20"/>
        </w:rPr>
        <w:t>M</w:t>
      </w:r>
      <w:r w:rsidR="00345352">
        <w:rPr>
          <w:rFonts w:cs="Times New Roman"/>
          <w:color w:val="000000" w:themeColor="text1"/>
          <w:sz w:val="20"/>
          <w:szCs w:val="20"/>
        </w:rPr>
        <w:t>n</w:t>
      </w:r>
      <w:r w:rsidR="00AF3D6D" w:rsidRPr="00AF3D6D">
        <w:rPr>
          <w:rFonts w:cs="Times New Roman"/>
          <w:color w:val="000000" w:themeColor="text1"/>
          <w:sz w:val="20"/>
          <w:szCs w:val="20"/>
        </w:rPr>
        <w:t xml:space="preserve">ě se to líbilo na 1 000 000%. Mě taky. Jedna </w:t>
      </w:r>
      <w:r w:rsidR="00345352">
        <w:rPr>
          <w:rFonts w:cs="Times New Roman"/>
          <w:color w:val="000000" w:themeColor="text1"/>
          <w:sz w:val="20"/>
          <w:szCs w:val="20"/>
        </w:rPr>
        <w:t>pod</w:t>
      </w:r>
      <w:r w:rsidR="00AF3D6D" w:rsidRPr="00AF3D6D">
        <w:rPr>
          <w:rFonts w:cs="Times New Roman"/>
          <w:color w:val="000000" w:themeColor="text1"/>
          <w:sz w:val="20"/>
          <w:szCs w:val="20"/>
        </w:rPr>
        <w:t xml:space="preserve"> nulou. </w:t>
      </w:r>
    </w:p>
    <w:p w14:paraId="17663B62" w14:textId="057FCBEE" w:rsidR="00AF3D6D" w:rsidRPr="00AF3D6D"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A co to znamená?</w:t>
      </w:r>
    </w:p>
    <w:p w14:paraId="32DC1B1E" w14:textId="272840E3" w:rsidR="00345352"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Že</w:t>
      </w:r>
      <w:r w:rsidR="00345352">
        <w:rPr>
          <w:rFonts w:cs="Times New Roman"/>
          <w:color w:val="000000" w:themeColor="text1"/>
          <w:sz w:val="20"/>
          <w:szCs w:val="20"/>
        </w:rPr>
        <w:t xml:space="preserve"> </w:t>
      </w:r>
      <w:r w:rsidR="00AF3D6D" w:rsidRPr="00AF3D6D">
        <w:rPr>
          <w:rFonts w:cs="Times New Roman"/>
          <w:color w:val="000000" w:themeColor="text1"/>
          <w:sz w:val="20"/>
          <w:szCs w:val="20"/>
        </w:rPr>
        <w:t>-1. No</w:t>
      </w:r>
      <w:r w:rsidR="00345352">
        <w:rPr>
          <w:rFonts w:cs="Times New Roman"/>
          <w:color w:val="000000" w:themeColor="text1"/>
          <w:sz w:val="20"/>
          <w:szCs w:val="20"/>
        </w:rPr>
        <w:t>, ž</w:t>
      </w:r>
      <w:r w:rsidR="00AF3D6D" w:rsidRPr="00AF3D6D">
        <w:rPr>
          <w:rFonts w:cs="Times New Roman"/>
          <w:color w:val="000000" w:themeColor="text1"/>
          <w:sz w:val="20"/>
          <w:szCs w:val="20"/>
        </w:rPr>
        <w:t xml:space="preserve">e se mi to moc nelíbilo. </w:t>
      </w:r>
    </w:p>
    <w:p w14:paraId="18F1A9DA" w14:textId="77777777" w:rsidR="00345352"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A víš, proč se ti to nelíbilo? Co se ti tam nelíbilo? </w:t>
      </w:r>
    </w:p>
    <w:p w14:paraId="763F8B0F" w14:textId="4E4E141D" w:rsidR="00345352"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345352">
        <w:rPr>
          <w:rFonts w:cs="Times New Roman"/>
          <w:color w:val="000000" w:themeColor="text1"/>
          <w:sz w:val="20"/>
          <w:szCs w:val="20"/>
        </w:rPr>
        <w:t xml:space="preserve">No, </w:t>
      </w:r>
      <w:r w:rsidR="00AF3D6D" w:rsidRPr="00AF3D6D">
        <w:rPr>
          <w:rFonts w:cs="Times New Roman"/>
          <w:color w:val="000000" w:themeColor="text1"/>
          <w:sz w:val="20"/>
          <w:szCs w:val="20"/>
        </w:rPr>
        <w:t xml:space="preserve">prostě mě to nebavilo. </w:t>
      </w:r>
    </w:p>
    <w:p w14:paraId="5FD26DAD" w14:textId="77777777" w:rsidR="00345352"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Ta hra tě nebavila? Dobře. A co ty Jindro? </w:t>
      </w:r>
    </w:p>
    <w:p w14:paraId="26233427" w14:textId="24667999" w:rsidR="00345352"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Pro mě 100%. </w:t>
      </w:r>
    </w:p>
    <w:p w14:paraId="3B8E164E" w14:textId="272B649C" w:rsidR="00AF3D6D" w:rsidRPr="00AF3D6D"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Že se ti </w:t>
      </w:r>
      <w:r w:rsidR="00AF3D6D" w:rsidRPr="00AF3D6D">
        <w:rPr>
          <w:rFonts w:cs="Times New Roman"/>
          <w:color w:val="000000" w:themeColor="text1"/>
          <w:sz w:val="20"/>
          <w:szCs w:val="20"/>
        </w:rPr>
        <w:t>líbila? A kvůli čeho, dokážeš říct? Proč se ti líbila, nebo co se ti na ní líbilo?</w:t>
      </w:r>
    </w:p>
    <w:p w14:paraId="78D08203" w14:textId="0A53ACFD" w:rsidR="00345352"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Protože jsem</w:t>
      </w:r>
      <w:r w:rsidR="00345352">
        <w:rPr>
          <w:rFonts w:cs="Times New Roman"/>
          <w:color w:val="000000" w:themeColor="text1"/>
          <w:sz w:val="20"/>
          <w:szCs w:val="20"/>
        </w:rPr>
        <w:t>,</w:t>
      </w:r>
      <w:r w:rsidR="00AF3D6D" w:rsidRPr="00AF3D6D">
        <w:rPr>
          <w:rFonts w:cs="Times New Roman"/>
          <w:color w:val="000000" w:themeColor="text1"/>
          <w:sz w:val="20"/>
          <w:szCs w:val="20"/>
        </w:rPr>
        <w:t xml:space="preserve"> ze začátku jsem se bál, jak jsem se šel k t</w:t>
      </w:r>
      <w:r w:rsidR="00345352">
        <w:rPr>
          <w:rFonts w:cs="Times New Roman"/>
          <w:color w:val="000000" w:themeColor="text1"/>
          <w:sz w:val="20"/>
          <w:szCs w:val="20"/>
        </w:rPr>
        <w:t xml:space="preserve">omu klukovi, vypadá jako nějaký </w:t>
      </w:r>
      <w:r w:rsidR="00AF3D6D" w:rsidRPr="00AF3D6D">
        <w:rPr>
          <w:rFonts w:cs="Times New Roman"/>
          <w:color w:val="000000" w:themeColor="text1"/>
          <w:sz w:val="20"/>
          <w:szCs w:val="20"/>
        </w:rPr>
        <w:t xml:space="preserve">strašák na poli. Ne, ne to bylo lukas. No, lukas. </w:t>
      </w:r>
      <w:r w:rsidR="00345352">
        <w:rPr>
          <w:rFonts w:cs="Times New Roman"/>
          <w:color w:val="000000" w:themeColor="text1"/>
          <w:sz w:val="20"/>
          <w:szCs w:val="20"/>
        </w:rPr>
        <w:t xml:space="preserve">A pak jsem zjistil, že si </w:t>
      </w:r>
      <w:r w:rsidR="00AF3D6D" w:rsidRPr="00AF3D6D">
        <w:rPr>
          <w:rFonts w:cs="Times New Roman"/>
          <w:color w:val="000000" w:themeColor="text1"/>
          <w:sz w:val="20"/>
          <w:szCs w:val="20"/>
        </w:rPr>
        <w:t xml:space="preserve">prostě jenom seberu kartičku. </w:t>
      </w:r>
    </w:p>
    <w:p w14:paraId="2EFA6E7D" w14:textId="082E230B" w:rsidR="00AF3D6D" w:rsidRPr="00AF3D6D"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Super. Takže jste překonali svůj </w:t>
      </w:r>
      <w:r>
        <w:rPr>
          <w:rFonts w:cs="Times New Roman"/>
          <w:color w:val="000000" w:themeColor="text1"/>
          <w:sz w:val="20"/>
          <w:szCs w:val="20"/>
        </w:rPr>
        <w:t>strach. Výborně. Oldo, ty ses bál</w:t>
      </w:r>
      <w:r w:rsidR="00AF3D6D" w:rsidRPr="00AF3D6D">
        <w:rPr>
          <w:rFonts w:cs="Times New Roman"/>
          <w:color w:val="000000" w:themeColor="text1"/>
          <w:sz w:val="20"/>
          <w:szCs w:val="20"/>
        </w:rPr>
        <w:t xml:space="preserve"> nebo nebál? </w:t>
      </w:r>
      <w:r>
        <w:rPr>
          <w:rFonts w:cs="Times New Roman"/>
          <w:color w:val="000000" w:themeColor="text1"/>
          <w:sz w:val="20"/>
          <w:szCs w:val="20"/>
        </w:rPr>
        <w:t>N</w:t>
      </w:r>
      <w:r w:rsidR="00AF3D6D" w:rsidRPr="00AF3D6D">
        <w:rPr>
          <w:rFonts w:cs="Times New Roman"/>
          <w:color w:val="000000" w:themeColor="text1"/>
          <w:sz w:val="20"/>
          <w:szCs w:val="20"/>
        </w:rPr>
        <w:t>ebál ses? Takže to bylo lehké? Jo? Komu to ještě přišlo lehké?</w:t>
      </w:r>
    </w:p>
    <w:p w14:paraId="2B92CD00" w14:textId="2A9FBFF1" w:rsidR="00345352"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M</w:t>
      </w:r>
      <w:r>
        <w:rPr>
          <w:rFonts w:cs="Times New Roman"/>
          <w:color w:val="000000" w:themeColor="text1"/>
          <w:sz w:val="20"/>
          <w:szCs w:val="20"/>
        </w:rPr>
        <w:t>n</w:t>
      </w:r>
      <w:r w:rsidR="00AF3D6D" w:rsidRPr="00AF3D6D">
        <w:rPr>
          <w:rFonts w:cs="Times New Roman"/>
          <w:color w:val="000000" w:themeColor="text1"/>
          <w:sz w:val="20"/>
          <w:szCs w:val="20"/>
        </w:rPr>
        <w:t>ě. M</w:t>
      </w:r>
      <w:r>
        <w:rPr>
          <w:rFonts w:cs="Times New Roman"/>
          <w:color w:val="000000" w:themeColor="text1"/>
          <w:sz w:val="20"/>
          <w:szCs w:val="20"/>
        </w:rPr>
        <w:t>n</w:t>
      </w:r>
      <w:r w:rsidR="00AF3D6D" w:rsidRPr="00AF3D6D">
        <w:rPr>
          <w:rFonts w:cs="Times New Roman"/>
          <w:color w:val="000000" w:themeColor="text1"/>
          <w:sz w:val="20"/>
          <w:szCs w:val="20"/>
        </w:rPr>
        <w:t>ě.</w:t>
      </w:r>
    </w:p>
    <w:p w14:paraId="10B29E07" w14:textId="548B0722" w:rsidR="00345352"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7. Takže</w:t>
      </w:r>
      <w:r>
        <w:rPr>
          <w:rFonts w:cs="Times New Roman"/>
          <w:color w:val="000000" w:themeColor="text1"/>
          <w:sz w:val="20"/>
          <w:szCs w:val="20"/>
        </w:rPr>
        <w:t xml:space="preserve"> všem? Ano?</w:t>
      </w:r>
    </w:p>
    <w:p w14:paraId="1DB6F029" w14:textId="265EDE44" w:rsidR="00345352"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M</w:t>
      </w:r>
      <w:r>
        <w:rPr>
          <w:rFonts w:cs="Times New Roman"/>
          <w:color w:val="000000" w:themeColor="text1"/>
          <w:sz w:val="20"/>
          <w:szCs w:val="20"/>
        </w:rPr>
        <w:t>n</w:t>
      </w:r>
      <w:r w:rsidR="00AF3D6D" w:rsidRPr="00AF3D6D">
        <w:rPr>
          <w:rFonts w:cs="Times New Roman"/>
          <w:color w:val="000000" w:themeColor="text1"/>
          <w:sz w:val="20"/>
          <w:szCs w:val="20"/>
        </w:rPr>
        <w:t xml:space="preserve">ě ne. </w:t>
      </w:r>
    </w:p>
    <w:p w14:paraId="3E1ECDD2" w14:textId="05669C96" w:rsidR="00345352"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Terezce to přišlo složité?</w:t>
      </w:r>
      <w:r>
        <w:rPr>
          <w:rFonts w:cs="Times New Roman"/>
          <w:color w:val="000000" w:themeColor="text1"/>
          <w:sz w:val="20"/>
          <w:szCs w:val="20"/>
        </w:rPr>
        <w:t xml:space="preserve"> A bylo horší to, že jsi musela </w:t>
      </w:r>
      <w:r w:rsidR="00AF3D6D" w:rsidRPr="00AF3D6D">
        <w:rPr>
          <w:rFonts w:cs="Times New Roman"/>
          <w:color w:val="000000" w:themeColor="text1"/>
          <w:sz w:val="20"/>
          <w:szCs w:val="20"/>
        </w:rPr>
        <w:t xml:space="preserve">jít sama, nebo že třeba byla tma, nebo že jsi musela běhat. Co bylo těžké? </w:t>
      </w:r>
    </w:p>
    <w:p w14:paraId="7D530A1E" w14:textId="20818EFA" w:rsidR="00AF3D6D" w:rsidRPr="00AF3D6D"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Ty dvě první.</w:t>
      </w:r>
    </w:p>
    <w:p w14:paraId="4736AC5D" w14:textId="77777777" w:rsidR="00345352"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Takže, že byla tma a že ses bá</w:t>
      </w:r>
      <w:r w:rsidR="00AF3D6D" w:rsidRPr="00AF3D6D">
        <w:rPr>
          <w:rFonts w:cs="Times New Roman"/>
          <w:color w:val="000000" w:themeColor="text1"/>
          <w:sz w:val="20"/>
          <w:szCs w:val="20"/>
        </w:rPr>
        <w:t>la jít sama. Jo? To je tak</w:t>
      </w:r>
      <w:r>
        <w:rPr>
          <w:rFonts w:cs="Times New Roman"/>
          <w:color w:val="000000" w:themeColor="text1"/>
          <w:sz w:val="20"/>
          <w:szCs w:val="20"/>
        </w:rPr>
        <w:t xml:space="preserve">ová zkouška odvahy, že? Trošku. </w:t>
      </w:r>
      <w:r w:rsidR="00AF3D6D" w:rsidRPr="00AF3D6D">
        <w:rPr>
          <w:rFonts w:cs="Times New Roman"/>
          <w:color w:val="000000" w:themeColor="text1"/>
          <w:sz w:val="20"/>
          <w:szCs w:val="20"/>
        </w:rPr>
        <w:t>Super. A pochopili jste tu hru úplně na 100%? Věděli js</w:t>
      </w:r>
      <w:r>
        <w:rPr>
          <w:rFonts w:cs="Times New Roman"/>
          <w:color w:val="000000" w:themeColor="text1"/>
          <w:sz w:val="20"/>
          <w:szCs w:val="20"/>
        </w:rPr>
        <w:t xml:space="preserve">te, co máte dělat? Jo? Výborně. </w:t>
      </w:r>
      <w:r w:rsidR="00AF3D6D" w:rsidRPr="00AF3D6D">
        <w:rPr>
          <w:rFonts w:cs="Times New Roman"/>
          <w:color w:val="000000" w:themeColor="text1"/>
          <w:sz w:val="20"/>
          <w:szCs w:val="20"/>
        </w:rPr>
        <w:t xml:space="preserve">Dále bych se chtěla zeptat, co si myslíte, že je tohle? </w:t>
      </w:r>
    </w:p>
    <w:p w14:paraId="49064414" w14:textId="0E7A79FF" w:rsidR="00345352"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No, jako bludička. Jako nějaká</w:t>
      </w:r>
      <w:r w:rsidR="00345352">
        <w:rPr>
          <w:rFonts w:cs="Times New Roman"/>
          <w:color w:val="000000" w:themeColor="text1"/>
          <w:sz w:val="20"/>
          <w:szCs w:val="20"/>
        </w:rPr>
        <w:t xml:space="preserve"> </w:t>
      </w:r>
      <w:r w:rsidR="00AF3D6D" w:rsidRPr="00AF3D6D">
        <w:rPr>
          <w:rFonts w:cs="Times New Roman"/>
          <w:color w:val="000000" w:themeColor="text1"/>
          <w:sz w:val="20"/>
          <w:szCs w:val="20"/>
        </w:rPr>
        <w:t xml:space="preserve">svítící baterka. Rozbitá. </w:t>
      </w:r>
    </w:p>
    <w:p w14:paraId="32B0139C" w14:textId="0F0AC9F8" w:rsidR="00345352"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lastRenderedPageBreak/>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Super. Mimo hru, když nebudeme mí mít bludičkou. Rozbitá ti</w:t>
      </w:r>
      <w:r>
        <w:rPr>
          <w:rFonts w:cs="Times New Roman"/>
          <w:color w:val="000000" w:themeColor="text1"/>
          <w:sz w:val="20"/>
          <w:szCs w:val="20"/>
        </w:rPr>
        <w:t xml:space="preserve"> </w:t>
      </w:r>
      <w:r w:rsidR="00AF3D6D" w:rsidRPr="00AF3D6D">
        <w:rPr>
          <w:rFonts w:cs="Times New Roman"/>
          <w:color w:val="000000" w:themeColor="text1"/>
          <w:sz w:val="20"/>
          <w:szCs w:val="20"/>
        </w:rPr>
        <w:t xml:space="preserve">přijde? </w:t>
      </w:r>
      <w:r>
        <w:rPr>
          <w:rFonts w:cs="Times New Roman"/>
          <w:color w:val="000000" w:themeColor="text1"/>
          <w:sz w:val="20"/>
          <w:szCs w:val="20"/>
        </w:rPr>
        <w:t>T</w:t>
      </w:r>
      <w:r w:rsidR="00AF3D6D" w:rsidRPr="00AF3D6D">
        <w:rPr>
          <w:rFonts w:cs="Times New Roman"/>
          <w:color w:val="000000" w:themeColor="text1"/>
          <w:sz w:val="20"/>
          <w:szCs w:val="20"/>
        </w:rPr>
        <w:t>ak ty jsi říkal, že to může být nějaká baterka, že</w:t>
      </w:r>
      <w:r>
        <w:rPr>
          <w:rFonts w:cs="Times New Roman"/>
          <w:color w:val="000000" w:themeColor="text1"/>
          <w:sz w:val="20"/>
          <w:szCs w:val="20"/>
        </w:rPr>
        <w:t xml:space="preserve"> jo? Já bych to totiž možná </w:t>
      </w:r>
      <w:r w:rsidR="00AF3D6D" w:rsidRPr="00AF3D6D">
        <w:rPr>
          <w:rFonts w:cs="Times New Roman"/>
          <w:color w:val="000000" w:themeColor="text1"/>
          <w:sz w:val="20"/>
          <w:szCs w:val="20"/>
        </w:rPr>
        <w:t>nějakým jako obecným slovem popsala jako moderní technol</w:t>
      </w:r>
      <w:r>
        <w:rPr>
          <w:rFonts w:cs="Times New Roman"/>
          <w:color w:val="000000" w:themeColor="text1"/>
          <w:sz w:val="20"/>
          <w:szCs w:val="20"/>
        </w:rPr>
        <w:t>ogie. Co si dokážete představit pod slovem moderní technologie?</w:t>
      </w:r>
      <w:r w:rsidR="00AF3D6D" w:rsidRPr="00AF3D6D">
        <w:rPr>
          <w:rFonts w:cs="Times New Roman"/>
          <w:color w:val="000000" w:themeColor="text1"/>
          <w:sz w:val="20"/>
          <w:szCs w:val="20"/>
        </w:rPr>
        <w:t xml:space="preserve"> </w:t>
      </w:r>
      <w:r>
        <w:rPr>
          <w:rFonts w:cs="Times New Roman"/>
          <w:color w:val="000000" w:themeColor="text1"/>
          <w:sz w:val="20"/>
          <w:szCs w:val="20"/>
        </w:rPr>
        <w:t>V</w:t>
      </w:r>
      <w:r w:rsidR="00AF3D6D" w:rsidRPr="00AF3D6D">
        <w:rPr>
          <w:rFonts w:cs="Times New Roman"/>
          <w:color w:val="000000" w:themeColor="text1"/>
          <w:sz w:val="20"/>
          <w:szCs w:val="20"/>
        </w:rPr>
        <w:t>íte</w:t>
      </w:r>
      <w:r>
        <w:rPr>
          <w:rFonts w:cs="Times New Roman"/>
          <w:color w:val="000000" w:themeColor="text1"/>
          <w:sz w:val="20"/>
          <w:szCs w:val="20"/>
        </w:rPr>
        <w:t>,</w:t>
      </w:r>
      <w:r w:rsidR="00AF3D6D" w:rsidRPr="00AF3D6D">
        <w:rPr>
          <w:rFonts w:cs="Times New Roman"/>
          <w:color w:val="000000" w:themeColor="text1"/>
          <w:sz w:val="20"/>
          <w:szCs w:val="20"/>
        </w:rPr>
        <w:t xml:space="preserve"> co to znamená? </w:t>
      </w:r>
    </w:p>
    <w:p w14:paraId="40B4D3FE" w14:textId="0BA6EB7B" w:rsidR="00345352"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345352">
        <w:rPr>
          <w:rFonts w:cs="Times New Roman"/>
          <w:color w:val="000000" w:themeColor="text1"/>
          <w:sz w:val="20"/>
          <w:szCs w:val="20"/>
        </w:rPr>
        <w:t xml:space="preserve">Že je to moderní, že třeba před </w:t>
      </w:r>
      <w:r w:rsidR="00AF3D6D" w:rsidRPr="00AF3D6D">
        <w:rPr>
          <w:rFonts w:cs="Times New Roman"/>
          <w:color w:val="000000" w:themeColor="text1"/>
          <w:sz w:val="20"/>
          <w:szCs w:val="20"/>
        </w:rPr>
        <w:t xml:space="preserve">100 lety to ještě neexistovalo. </w:t>
      </w:r>
    </w:p>
    <w:p w14:paraId="71201381" w14:textId="77777777" w:rsidR="00345352"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Přesně tak. A co </w:t>
      </w:r>
      <w:r>
        <w:rPr>
          <w:rFonts w:cs="Times New Roman"/>
          <w:color w:val="000000" w:themeColor="text1"/>
          <w:sz w:val="20"/>
          <w:szCs w:val="20"/>
        </w:rPr>
        <w:t xml:space="preserve">všechno může být taková moderní </w:t>
      </w:r>
      <w:r w:rsidR="00AF3D6D" w:rsidRPr="00AF3D6D">
        <w:rPr>
          <w:rFonts w:cs="Times New Roman"/>
          <w:color w:val="000000" w:themeColor="text1"/>
          <w:sz w:val="20"/>
          <w:szCs w:val="20"/>
        </w:rPr>
        <w:t xml:space="preserve">technologie? </w:t>
      </w:r>
    </w:p>
    <w:p w14:paraId="7CA55BDB" w14:textId="1DA477DF" w:rsidR="00345352"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345352">
        <w:rPr>
          <w:rFonts w:cs="Times New Roman"/>
          <w:color w:val="000000" w:themeColor="text1"/>
          <w:sz w:val="20"/>
          <w:szCs w:val="20"/>
        </w:rPr>
        <w:t>Telefon, počítač, n</w:t>
      </w:r>
      <w:r w:rsidR="00AF3D6D" w:rsidRPr="00AF3D6D">
        <w:rPr>
          <w:rFonts w:cs="Times New Roman"/>
          <w:color w:val="000000" w:themeColor="text1"/>
          <w:sz w:val="20"/>
          <w:szCs w:val="20"/>
        </w:rPr>
        <w:t>otebook</w:t>
      </w:r>
      <w:r w:rsidR="00345352">
        <w:rPr>
          <w:rFonts w:cs="Times New Roman"/>
          <w:color w:val="000000" w:themeColor="text1"/>
          <w:sz w:val="20"/>
          <w:szCs w:val="20"/>
        </w:rPr>
        <w:t>, l</w:t>
      </w:r>
      <w:r w:rsidR="00AF3D6D" w:rsidRPr="00AF3D6D">
        <w:rPr>
          <w:rFonts w:cs="Times New Roman"/>
          <w:color w:val="000000" w:themeColor="text1"/>
          <w:sz w:val="20"/>
          <w:szCs w:val="20"/>
        </w:rPr>
        <w:t>étající vlaky</w:t>
      </w:r>
      <w:r w:rsidR="00345352">
        <w:rPr>
          <w:rFonts w:cs="Times New Roman"/>
          <w:color w:val="000000" w:themeColor="text1"/>
          <w:sz w:val="20"/>
          <w:szCs w:val="20"/>
        </w:rPr>
        <w:t>, t</w:t>
      </w:r>
      <w:r w:rsidR="00AF3D6D" w:rsidRPr="00AF3D6D">
        <w:rPr>
          <w:rFonts w:cs="Times New Roman"/>
          <w:color w:val="000000" w:themeColor="text1"/>
          <w:sz w:val="20"/>
          <w:szCs w:val="20"/>
        </w:rPr>
        <w:t xml:space="preserve">ablet. </w:t>
      </w:r>
    </w:p>
    <w:p w14:paraId="7E761041" w14:textId="77777777" w:rsidR="00345352"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Televizi tady slyší. Maty</w:t>
      </w:r>
      <w:r w:rsidR="00AF3D6D" w:rsidRPr="00AF3D6D">
        <w:rPr>
          <w:rFonts w:cs="Times New Roman"/>
          <w:color w:val="000000" w:themeColor="text1"/>
          <w:sz w:val="20"/>
          <w:szCs w:val="20"/>
        </w:rPr>
        <w:t xml:space="preserve">ho něco napadlo? No? </w:t>
      </w:r>
    </w:p>
    <w:p w14:paraId="344A9BEB" w14:textId="4997639A" w:rsidR="00345352"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No, elektřina. </w:t>
      </w:r>
    </w:p>
    <w:p w14:paraId="167D4E56" w14:textId="5F50EE6A" w:rsidR="00345352" w:rsidRDefault="00BB1A3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345352">
        <w:rPr>
          <w:rFonts w:cs="Times New Roman"/>
          <w:color w:val="000000" w:themeColor="text1"/>
          <w:sz w:val="20"/>
          <w:szCs w:val="20"/>
        </w:rPr>
        <w:t>No, to do toho úplně ne</w:t>
      </w:r>
      <w:r w:rsidR="00AF3D6D" w:rsidRPr="00AF3D6D">
        <w:rPr>
          <w:rFonts w:cs="Times New Roman"/>
          <w:color w:val="000000" w:themeColor="text1"/>
          <w:sz w:val="20"/>
          <w:szCs w:val="20"/>
        </w:rPr>
        <w:t>zapadá. No, to úplně ne, ale spousta těch modern</w:t>
      </w:r>
      <w:r w:rsidR="00345352">
        <w:rPr>
          <w:rFonts w:cs="Times New Roman"/>
          <w:color w:val="000000" w:themeColor="text1"/>
          <w:sz w:val="20"/>
          <w:szCs w:val="20"/>
        </w:rPr>
        <w:t xml:space="preserve">ích technologií kvůli elektřině </w:t>
      </w:r>
      <w:r w:rsidR="00AF3D6D" w:rsidRPr="00AF3D6D">
        <w:rPr>
          <w:rFonts w:cs="Times New Roman"/>
          <w:color w:val="000000" w:themeColor="text1"/>
          <w:sz w:val="20"/>
          <w:szCs w:val="20"/>
        </w:rPr>
        <w:t xml:space="preserve">funguje. Ano Domčo? </w:t>
      </w:r>
    </w:p>
    <w:p w14:paraId="2E220988" w14:textId="5632AA4E" w:rsidR="00345352"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345352">
        <w:rPr>
          <w:rFonts w:cs="Times New Roman"/>
          <w:color w:val="000000" w:themeColor="text1"/>
          <w:sz w:val="20"/>
          <w:szCs w:val="20"/>
        </w:rPr>
        <w:t xml:space="preserve">Hasících přístroj. </w:t>
      </w:r>
    </w:p>
    <w:p w14:paraId="47F6EE3F" w14:textId="77777777" w:rsidR="00345352"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Hasicí přístroj není moderní </w:t>
      </w:r>
      <w:r w:rsidR="00AF3D6D" w:rsidRPr="00AF3D6D">
        <w:rPr>
          <w:rFonts w:cs="Times New Roman"/>
          <w:color w:val="000000" w:themeColor="text1"/>
          <w:sz w:val="20"/>
          <w:szCs w:val="20"/>
        </w:rPr>
        <w:t>technologie, protože ten funguje na základě čudlíků. To není</w:t>
      </w:r>
      <w:r>
        <w:rPr>
          <w:rFonts w:cs="Times New Roman"/>
          <w:color w:val="000000" w:themeColor="text1"/>
          <w:sz w:val="20"/>
          <w:szCs w:val="20"/>
        </w:rPr>
        <w:t xml:space="preserve"> moderní technologie. Ale třeba </w:t>
      </w:r>
      <w:r w:rsidR="00AF3D6D" w:rsidRPr="00AF3D6D">
        <w:rPr>
          <w:rFonts w:cs="Times New Roman"/>
          <w:color w:val="000000" w:themeColor="text1"/>
          <w:sz w:val="20"/>
          <w:szCs w:val="20"/>
        </w:rPr>
        <w:t>vám řeknu, že moderní technologie může být třeba tako</w:t>
      </w:r>
      <w:r>
        <w:rPr>
          <w:rFonts w:cs="Times New Roman"/>
          <w:color w:val="000000" w:themeColor="text1"/>
          <w:sz w:val="20"/>
          <w:szCs w:val="20"/>
        </w:rPr>
        <w:t xml:space="preserve">vá auto na dálkové ovládání. </w:t>
      </w:r>
      <w:r w:rsidR="00AF3D6D" w:rsidRPr="00AF3D6D">
        <w:rPr>
          <w:rFonts w:cs="Times New Roman"/>
          <w:color w:val="000000" w:themeColor="text1"/>
          <w:sz w:val="20"/>
          <w:szCs w:val="20"/>
        </w:rPr>
        <w:t xml:space="preserve">Anebo, třeba nějaký pes, který štěká a chodí. </w:t>
      </w:r>
    </w:p>
    <w:p w14:paraId="24301616" w14:textId="70BC4847" w:rsidR="00345352"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Jo, já ho znám. </w:t>
      </w:r>
    </w:p>
    <w:p w14:paraId="725C9B54" w14:textId="5EFA55AD" w:rsidR="00345352" w:rsidRDefault="00BB1A3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345352">
        <w:rPr>
          <w:rFonts w:cs="Times New Roman"/>
          <w:color w:val="000000" w:themeColor="text1"/>
          <w:sz w:val="20"/>
          <w:szCs w:val="20"/>
        </w:rPr>
        <w:t xml:space="preserve">Jako hračka. Znáte nějaké </w:t>
      </w:r>
      <w:r w:rsidR="00AF3D6D" w:rsidRPr="00AF3D6D">
        <w:rPr>
          <w:rFonts w:cs="Times New Roman"/>
          <w:color w:val="000000" w:themeColor="text1"/>
          <w:sz w:val="20"/>
          <w:szCs w:val="20"/>
        </w:rPr>
        <w:t xml:space="preserve">takové hračky? </w:t>
      </w:r>
    </w:p>
    <w:p w14:paraId="47DADEE3" w14:textId="66F7ABC7" w:rsidR="00345352"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Jo. Jo. Já jo. To zn</w:t>
      </w:r>
      <w:r w:rsidR="00345352">
        <w:rPr>
          <w:rFonts w:cs="Times New Roman"/>
          <w:color w:val="000000" w:themeColor="text1"/>
          <w:sz w:val="20"/>
          <w:szCs w:val="20"/>
        </w:rPr>
        <w:t xml:space="preserve">ám. Já znám autu. Ještě já mám ovládací auto. A to třeba </w:t>
      </w:r>
      <w:r w:rsidR="00AF3D6D" w:rsidRPr="00AF3D6D">
        <w:rPr>
          <w:rFonts w:cs="Times New Roman"/>
          <w:color w:val="000000" w:themeColor="text1"/>
          <w:sz w:val="20"/>
          <w:szCs w:val="20"/>
        </w:rPr>
        <w:t xml:space="preserve">nemusíš řídit a ono to řídí za tebe. </w:t>
      </w:r>
    </w:p>
    <w:p w14:paraId="29E144C8" w14:textId="77777777" w:rsidR="00345352"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A přesně tohle jsou moderní techn</w:t>
      </w:r>
      <w:r>
        <w:rPr>
          <w:rFonts w:cs="Times New Roman"/>
          <w:color w:val="000000" w:themeColor="text1"/>
          <w:sz w:val="20"/>
          <w:szCs w:val="20"/>
        </w:rPr>
        <w:t>ologie a tady tohle</w:t>
      </w:r>
      <w:r w:rsidR="00AF3D6D" w:rsidRPr="00AF3D6D">
        <w:rPr>
          <w:rFonts w:cs="Times New Roman"/>
          <w:color w:val="000000" w:themeColor="text1"/>
          <w:sz w:val="20"/>
          <w:szCs w:val="20"/>
        </w:rPr>
        <w:t xml:space="preserve"> je tady moderní technologie</w:t>
      </w:r>
      <w:r>
        <w:rPr>
          <w:rFonts w:cs="Times New Roman"/>
          <w:color w:val="000000" w:themeColor="text1"/>
          <w:sz w:val="20"/>
          <w:szCs w:val="20"/>
        </w:rPr>
        <w:t>,</w:t>
      </w:r>
      <w:r w:rsidR="00AF3D6D" w:rsidRPr="00AF3D6D">
        <w:rPr>
          <w:rFonts w:cs="Times New Roman"/>
          <w:color w:val="000000" w:themeColor="text1"/>
          <w:sz w:val="20"/>
          <w:szCs w:val="20"/>
        </w:rPr>
        <w:t xml:space="preserve"> protože nám svítí bez t</w:t>
      </w:r>
      <w:r>
        <w:rPr>
          <w:rFonts w:cs="Times New Roman"/>
          <w:color w:val="000000" w:themeColor="text1"/>
          <w:sz w:val="20"/>
          <w:szCs w:val="20"/>
        </w:rPr>
        <w:t xml:space="preserve">oho, aniž bychom museli zapínat </w:t>
      </w:r>
      <w:r w:rsidR="00AF3D6D" w:rsidRPr="00AF3D6D">
        <w:rPr>
          <w:rFonts w:cs="Times New Roman"/>
          <w:color w:val="000000" w:themeColor="text1"/>
          <w:sz w:val="20"/>
          <w:szCs w:val="20"/>
        </w:rPr>
        <w:t>a vypí</w:t>
      </w:r>
      <w:r>
        <w:rPr>
          <w:rFonts w:cs="Times New Roman"/>
          <w:color w:val="000000" w:themeColor="text1"/>
          <w:sz w:val="20"/>
          <w:szCs w:val="20"/>
        </w:rPr>
        <w:t>nat. Protože prostě svítí a pře</w:t>
      </w:r>
      <w:r w:rsidR="00AF3D6D" w:rsidRPr="00AF3D6D">
        <w:rPr>
          <w:rFonts w:cs="Times New Roman"/>
          <w:color w:val="000000" w:themeColor="text1"/>
          <w:sz w:val="20"/>
          <w:szCs w:val="20"/>
        </w:rPr>
        <w:t>blikává zelenou a červenou. A mě by zajímalo</w:t>
      </w:r>
      <w:r>
        <w:rPr>
          <w:rFonts w:cs="Times New Roman"/>
          <w:color w:val="000000" w:themeColor="text1"/>
          <w:sz w:val="20"/>
          <w:szCs w:val="20"/>
        </w:rPr>
        <w:t xml:space="preserve">, jestli se </w:t>
      </w:r>
      <w:r w:rsidR="00AF3D6D" w:rsidRPr="00AF3D6D">
        <w:rPr>
          <w:rFonts w:cs="Times New Roman"/>
          <w:color w:val="000000" w:themeColor="text1"/>
          <w:sz w:val="20"/>
          <w:szCs w:val="20"/>
        </w:rPr>
        <w:t xml:space="preserve">vám líbilo, že tohle jsme v té hře měli a že jsme to používal? </w:t>
      </w:r>
    </w:p>
    <w:p w14:paraId="422BC4F7" w14:textId="4685E428" w:rsidR="00345352"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Jo. Jo. </w:t>
      </w:r>
    </w:p>
    <w:p w14:paraId="6C1821B7" w14:textId="77777777" w:rsidR="00345352"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Přišlo nám to zajímavé? </w:t>
      </w:r>
      <w:r w:rsidR="00AF3D6D" w:rsidRPr="00AF3D6D">
        <w:rPr>
          <w:rFonts w:cs="Times New Roman"/>
          <w:color w:val="000000" w:themeColor="text1"/>
          <w:sz w:val="20"/>
          <w:szCs w:val="20"/>
        </w:rPr>
        <w:t xml:space="preserve">Líbilo se vám to? </w:t>
      </w:r>
    </w:p>
    <w:p w14:paraId="1FB01D85" w14:textId="198EBDD5" w:rsidR="00345352"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Jo. Jo. Poprvé mi to přišlo jako kravi</w:t>
      </w:r>
      <w:r w:rsidR="00345352">
        <w:rPr>
          <w:rFonts w:cs="Times New Roman"/>
          <w:color w:val="000000" w:themeColor="text1"/>
          <w:sz w:val="20"/>
          <w:szCs w:val="20"/>
        </w:rPr>
        <w:t>na, ale podruhé už mi to přišlo něco úplně j</w:t>
      </w:r>
      <w:r w:rsidR="00AF3D6D" w:rsidRPr="00AF3D6D">
        <w:rPr>
          <w:rFonts w:cs="Times New Roman"/>
          <w:color w:val="000000" w:themeColor="text1"/>
          <w:sz w:val="20"/>
          <w:szCs w:val="20"/>
        </w:rPr>
        <w:t xml:space="preserve">iného. </w:t>
      </w:r>
    </w:p>
    <w:p w14:paraId="7C55E6FE" w14:textId="77777777" w:rsidR="00345352"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A ještě bych se chtěla zeptat, jak bys</w:t>
      </w:r>
      <w:r>
        <w:rPr>
          <w:rFonts w:cs="Times New Roman"/>
          <w:color w:val="000000" w:themeColor="text1"/>
          <w:sz w:val="20"/>
          <w:szCs w:val="20"/>
        </w:rPr>
        <w:t xml:space="preserve">me tu hru mohli hrát, kdyby tam </w:t>
      </w:r>
      <w:r w:rsidR="00AF3D6D" w:rsidRPr="00AF3D6D">
        <w:rPr>
          <w:rFonts w:cs="Times New Roman"/>
          <w:color w:val="000000" w:themeColor="text1"/>
          <w:sz w:val="20"/>
          <w:szCs w:val="20"/>
        </w:rPr>
        <w:t xml:space="preserve">nebyl ten přístroj? Napadá vás něco? </w:t>
      </w:r>
    </w:p>
    <w:p w14:paraId="5362D0B3" w14:textId="77777777" w:rsidR="00BB1A30"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Že bychom tam dali něj</w:t>
      </w:r>
      <w:r w:rsidR="00345352">
        <w:rPr>
          <w:rFonts w:cs="Times New Roman"/>
          <w:color w:val="000000" w:themeColor="text1"/>
          <w:sz w:val="20"/>
          <w:szCs w:val="20"/>
        </w:rPr>
        <w:t xml:space="preserve">aké, že bychom tam dali barevné </w:t>
      </w:r>
      <w:r w:rsidR="00AF3D6D" w:rsidRPr="00AF3D6D">
        <w:rPr>
          <w:rFonts w:cs="Times New Roman"/>
          <w:color w:val="000000" w:themeColor="text1"/>
          <w:sz w:val="20"/>
          <w:szCs w:val="20"/>
        </w:rPr>
        <w:t>baterky, a na to nalepený barevný papír</w:t>
      </w:r>
      <w:r w:rsidR="00345352">
        <w:rPr>
          <w:rFonts w:cs="Times New Roman"/>
          <w:color w:val="000000" w:themeColor="text1"/>
          <w:sz w:val="20"/>
          <w:szCs w:val="20"/>
        </w:rPr>
        <w:t>,</w:t>
      </w:r>
      <w:r w:rsidR="00AF3D6D" w:rsidRPr="00AF3D6D">
        <w:rPr>
          <w:rFonts w:cs="Times New Roman"/>
          <w:color w:val="000000" w:themeColor="text1"/>
          <w:sz w:val="20"/>
          <w:szCs w:val="20"/>
        </w:rPr>
        <w:t xml:space="preserve"> a to by svítilo. </w:t>
      </w:r>
    </w:p>
    <w:p w14:paraId="200F092E" w14:textId="101366FE" w:rsidR="00AF3D6D" w:rsidRPr="00AF3D6D" w:rsidRDefault="0034535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No jo, </w:t>
      </w:r>
      <w:r w:rsidR="00BB1A30">
        <w:rPr>
          <w:rFonts w:cs="Times New Roman"/>
          <w:color w:val="000000" w:themeColor="text1"/>
          <w:sz w:val="20"/>
          <w:szCs w:val="20"/>
        </w:rPr>
        <w:t xml:space="preserve">ale to by možná neblikalo že? Z </w:t>
      </w:r>
      <w:r w:rsidR="00AF3D6D" w:rsidRPr="00AF3D6D">
        <w:rPr>
          <w:rFonts w:cs="Times New Roman"/>
          <w:color w:val="000000" w:themeColor="text1"/>
          <w:sz w:val="20"/>
          <w:szCs w:val="20"/>
        </w:rPr>
        <w:t xml:space="preserve">jednoho na druhý? </w:t>
      </w:r>
      <w:r w:rsidR="00BB1A30">
        <w:rPr>
          <w:rFonts w:cs="Times New Roman"/>
          <w:color w:val="000000" w:themeColor="text1"/>
          <w:sz w:val="20"/>
          <w:szCs w:val="20"/>
        </w:rPr>
        <w:t>Myslíte, že by to blikalo, k</w:t>
      </w:r>
      <w:r w:rsidR="00AF3D6D" w:rsidRPr="00AF3D6D">
        <w:rPr>
          <w:rFonts w:cs="Times New Roman"/>
          <w:color w:val="000000" w:themeColor="text1"/>
          <w:sz w:val="20"/>
          <w:szCs w:val="20"/>
        </w:rPr>
        <w:t>dybychom tam jenom svítily baterkou.</w:t>
      </w:r>
    </w:p>
    <w:p w14:paraId="2AE04476" w14:textId="10ED463C" w:rsidR="00BB1A30"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N</w:t>
      </w:r>
      <w:r>
        <w:rPr>
          <w:rFonts w:cs="Times New Roman"/>
          <w:color w:val="000000" w:themeColor="text1"/>
          <w:sz w:val="20"/>
          <w:szCs w:val="20"/>
        </w:rPr>
        <w:t>e</w:t>
      </w:r>
      <w:r w:rsidR="00AF3D6D" w:rsidRPr="00AF3D6D">
        <w:rPr>
          <w:rFonts w:cs="Times New Roman"/>
          <w:color w:val="000000" w:themeColor="text1"/>
          <w:sz w:val="20"/>
          <w:szCs w:val="20"/>
        </w:rPr>
        <w:t xml:space="preserve">. </w:t>
      </w:r>
    </w:p>
    <w:p w14:paraId="79F3EEE1" w14:textId="77777777" w:rsidR="00BB1A30" w:rsidRDefault="00BB1A3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Kdo by ta</w:t>
      </w:r>
      <w:r>
        <w:rPr>
          <w:rFonts w:cs="Times New Roman"/>
          <w:color w:val="000000" w:themeColor="text1"/>
          <w:sz w:val="20"/>
          <w:szCs w:val="20"/>
        </w:rPr>
        <w:t>m musel být, abychom svítili</w:t>
      </w:r>
      <w:r w:rsidR="00AF3D6D" w:rsidRPr="00AF3D6D">
        <w:rPr>
          <w:rFonts w:cs="Times New Roman"/>
          <w:color w:val="000000" w:themeColor="text1"/>
          <w:sz w:val="20"/>
          <w:szCs w:val="20"/>
        </w:rPr>
        <w:t xml:space="preserve"> baterkou, no? Zkus říct. </w:t>
      </w:r>
    </w:p>
    <w:p w14:paraId="1BE2404A" w14:textId="79AC3227" w:rsidR="00BB1A30"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Pr>
          <w:rFonts w:cs="Times New Roman"/>
          <w:color w:val="000000" w:themeColor="text1"/>
          <w:sz w:val="20"/>
          <w:szCs w:val="20"/>
        </w:rPr>
        <w:t xml:space="preserve">Nějaký přístroj, ve kterém </w:t>
      </w:r>
      <w:r w:rsidR="00AF3D6D" w:rsidRPr="00AF3D6D">
        <w:rPr>
          <w:rFonts w:cs="Times New Roman"/>
          <w:color w:val="000000" w:themeColor="text1"/>
          <w:sz w:val="20"/>
          <w:szCs w:val="20"/>
        </w:rPr>
        <w:t>by se takhle vytaho</w:t>
      </w:r>
      <w:r>
        <w:rPr>
          <w:rFonts w:cs="Times New Roman"/>
          <w:color w:val="000000" w:themeColor="text1"/>
          <w:sz w:val="20"/>
          <w:szCs w:val="20"/>
        </w:rPr>
        <w:t xml:space="preserve">val třeba modrý nebo červený čudlík a ten zelený. </w:t>
      </w:r>
    </w:p>
    <w:p w14:paraId="0F13328D" w14:textId="350FD59E" w:rsidR="00BB1A30" w:rsidRDefault="00BB1A3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No, anebo,</w:t>
      </w:r>
      <w:r w:rsidR="00AF3D6D" w:rsidRPr="00AF3D6D">
        <w:rPr>
          <w:rFonts w:cs="Times New Roman"/>
          <w:color w:val="000000" w:themeColor="text1"/>
          <w:sz w:val="20"/>
          <w:szCs w:val="20"/>
        </w:rPr>
        <w:t xml:space="preserve"> co by tam ještě mohlo být místo té tady toho přístroje? Tak říkali jste bat</w:t>
      </w:r>
      <w:r>
        <w:rPr>
          <w:rFonts w:cs="Times New Roman"/>
          <w:color w:val="000000" w:themeColor="text1"/>
          <w:sz w:val="20"/>
          <w:szCs w:val="20"/>
        </w:rPr>
        <w:t xml:space="preserve">erky, ale </w:t>
      </w:r>
      <w:r w:rsidR="00AF3D6D" w:rsidRPr="00AF3D6D">
        <w:rPr>
          <w:rFonts w:cs="Times New Roman"/>
          <w:color w:val="000000" w:themeColor="text1"/>
          <w:sz w:val="20"/>
          <w:szCs w:val="20"/>
        </w:rPr>
        <w:t>víme, že baterka nám svítí je</w:t>
      </w:r>
      <w:r>
        <w:rPr>
          <w:rFonts w:cs="Times New Roman"/>
          <w:color w:val="000000" w:themeColor="text1"/>
          <w:sz w:val="20"/>
          <w:szCs w:val="20"/>
        </w:rPr>
        <w:t>d</w:t>
      </w:r>
      <w:r w:rsidR="00AF3D6D" w:rsidRPr="00AF3D6D">
        <w:rPr>
          <w:rFonts w:cs="Times New Roman"/>
          <w:color w:val="000000" w:themeColor="text1"/>
          <w:sz w:val="20"/>
          <w:szCs w:val="20"/>
        </w:rPr>
        <w:t>no</w:t>
      </w:r>
      <w:r>
        <w:rPr>
          <w:rFonts w:cs="Times New Roman"/>
          <w:color w:val="000000" w:themeColor="text1"/>
          <w:sz w:val="20"/>
          <w:szCs w:val="20"/>
        </w:rPr>
        <w:t>u</w:t>
      </w:r>
      <w:r w:rsidR="00AF3D6D" w:rsidRPr="00AF3D6D">
        <w:rPr>
          <w:rFonts w:cs="Times New Roman"/>
          <w:color w:val="000000" w:themeColor="text1"/>
          <w:sz w:val="20"/>
          <w:szCs w:val="20"/>
        </w:rPr>
        <w:t xml:space="preserve"> barvou, takže aby jsem</w:t>
      </w:r>
      <w:r>
        <w:rPr>
          <w:rFonts w:cs="Times New Roman"/>
          <w:color w:val="000000" w:themeColor="text1"/>
          <w:sz w:val="20"/>
          <w:szCs w:val="20"/>
        </w:rPr>
        <w:t xml:space="preserve"> se měnily barvičky, tak by tam musel být někdo, nebo něco. </w:t>
      </w: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Takový no, ale ten papírek b</w:t>
      </w:r>
      <w:r>
        <w:rPr>
          <w:rFonts w:cs="Times New Roman"/>
          <w:color w:val="000000" w:themeColor="text1"/>
          <w:sz w:val="20"/>
          <w:szCs w:val="20"/>
        </w:rPr>
        <w:t xml:space="preserve">y taky musel někdo s ním hýbat. </w:t>
      </w:r>
      <w:r w:rsidR="00AF3D6D" w:rsidRPr="00AF3D6D">
        <w:rPr>
          <w:rFonts w:cs="Times New Roman"/>
          <w:color w:val="000000" w:themeColor="text1"/>
          <w:sz w:val="20"/>
          <w:szCs w:val="20"/>
        </w:rPr>
        <w:t xml:space="preserve">Člověk. </w:t>
      </w:r>
    </w:p>
    <w:p w14:paraId="17BD01C8" w14:textId="77777777" w:rsidR="00BB1A30" w:rsidRDefault="00BB1A3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Člověk by nám musel tu baterku přepínat, že</w:t>
      </w:r>
      <w:r>
        <w:rPr>
          <w:rFonts w:cs="Times New Roman"/>
          <w:color w:val="000000" w:themeColor="text1"/>
          <w:sz w:val="20"/>
          <w:szCs w:val="20"/>
        </w:rPr>
        <w:t xml:space="preserve"> </w:t>
      </w:r>
      <w:r w:rsidR="00AF3D6D" w:rsidRPr="00AF3D6D">
        <w:rPr>
          <w:rFonts w:cs="Times New Roman"/>
          <w:color w:val="000000" w:themeColor="text1"/>
          <w:sz w:val="20"/>
          <w:szCs w:val="20"/>
        </w:rPr>
        <w:t xml:space="preserve">jo? </w:t>
      </w:r>
    </w:p>
    <w:p w14:paraId="425DD68F" w14:textId="77777777" w:rsidR="00BB1A30"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No, a ještě tam </w:t>
      </w:r>
      <w:r>
        <w:rPr>
          <w:rFonts w:cs="Times New Roman"/>
          <w:color w:val="000000" w:themeColor="text1"/>
          <w:sz w:val="20"/>
          <w:szCs w:val="20"/>
        </w:rPr>
        <w:t xml:space="preserve">by mohl být takový </w:t>
      </w:r>
      <w:r w:rsidR="00AF3D6D" w:rsidRPr="00AF3D6D">
        <w:rPr>
          <w:rFonts w:cs="Times New Roman"/>
          <w:color w:val="000000" w:themeColor="text1"/>
          <w:sz w:val="20"/>
          <w:szCs w:val="20"/>
        </w:rPr>
        <w:t xml:space="preserve">ten strojek, co pořád tu desku otáčí, a to by se pak změnilo na </w:t>
      </w:r>
      <w:r>
        <w:rPr>
          <w:rFonts w:cs="Times New Roman"/>
          <w:color w:val="000000" w:themeColor="text1"/>
          <w:sz w:val="20"/>
          <w:szCs w:val="20"/>
        </w:rPr>
        <w:t xml:space="preserve">tu jinou barvu. </w:t>
      </w:r>
    </w:p>
    <w:p w14:paraId="2C6243CA" w14:textId="27715886" w:rsidR="00BB1A30" w:rsidRDefault="00BB1A3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lastRenderedPageBreak/>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Ale to je právě </w:t>
      </w:r>
      <w:r w:rsidR="00AF3D6D" w:rsidRPr="00AF3D6D">
        <w:rPr>
          <w:rFonts w:cs="Times New Roman"/>
          <w:color w:val="000000" w:themeColor="text1"/>
          <w:sz w:val="20"/>
          <w:szCs w:val="20"/>
        </w:rPr>
        <w:t>taky moderní technologie, že? Takže by se to asi bez toho úplně</w:t>
      </w:r>
      <w:r>
        <w:rPr>
          <w:rFonts w:cs="Times New Roman"/>
          <w:color w:val="000000" w:themeColor="text1"/>
          <w:sz w:val="20"/>
          <w:szCs w:val="20"/>
        </w:rPr>
        <w:t xml:space="preserve"> hrát nedalo. A řekněte, dobře, </w:t>
      </w:r>
      <w:r w:rsidR="00AF3D6D" w:rsidRPr="00AF3D6D">
        <w:rPr>
          <w:rFonts w:cs="Times New Roman"/>
          <w:color w:val="000000" w:themeColor="text1"/>
          <w:sz w:val="20"/>
          <w:szCs w:val="20"/>
        </w:rPr>
        <w:t>mohlo by tam stát třeba nějaký vedoucí, který by ukazoval zelená a červená, že</w:t>
      </w:r>
      <w:r>
        <w:rPr>
          <w:rFonts w:cs="Times New Roman"/>
          <w:color w:val="000000" w:themeColor="text1"/>
          <w:sz w:val="20"/>
          <w:szCs w:val="20"/>
        </w:rPr>
        <w:t xml:space="preserve"> </w:t>
      </w:r>
      <w:r w:rsidR="00AF3D6D" w:rsidRPr="00AF3D6D">
        <w:rPr>
          <w:rFonts w:cs="Times New Roman"/>
          <w:color w:val="000000" w:themeColor="text1"/>
          <w:sz w:val="20"/>
          <w:szCs w:val="20"/>
        </w:rPr>
        <w:t xml:space="preserve">jo? </w:t>
      </w:r>
    </w:p>
    <w:p w14:paraId="420B5979" w14:textId="24FD0989" w:rsidR="00BB1A30"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Jo. Jo. </w:t>
      </w:r>
    </w:p>
    <w:p w14:paraId="54EEC2F0" w14:textId="4B61116A" w:rsidR="00AF3D6D" w:rsidRPr="00AF3D6D" w:rsidRDefault="00BB1A3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Měl </w:t>
      </w:r>
      <w:r w:rsidR="00AF3D6D" w:rsidRPr="00AF3D6D">
        <w:rPr>
          <w:rFonts w:cs="Times New Roman"/>
          <w:color w:val="000000" w:themeColor="text1"/>
          <w:sz w:val="20"/>
          <w:szCs w:val="20"/>
        </w:rPr>
        <w:t>by dva papíry. A bavilo by vás více</w:t>
      </w:r>
      <w:r>
        <w:rPr>
          <w:rFonts w:cs="Times New Roman"/>
          <w:color w:val="000000" w:themeColor="text1"/>
          <w:sz w:val="20"/>
          <w:szCs w:val="20"/>
        </w:rPr>
        <w:t>,</w:t>
      </w:r>
      <w:r w:rsidR="00AF3D6D" w:rsidRPr="00AF3D6D">
        <w:rPr>
          <w:rFonts w:cs="Times New Roman"/>
          <w:color w:val="000000" w:themeColor="text1"/>
          <w:sz w:val="20"/>
          <w:szCs w:val="20"/>
        </w:rPr>
        <w:t xml:space="preserve"> kdyby tam stál ten vedoucí a měl by ty papírky</w:t>
      </w:r>
      <w:r>
        <w:rPr>
          <w:rFonts w:cs="Times New Roman"/>
          <w:color w:val="000000" w:themeColor="text1"/>
          <w:sz w:val="20"/>
          <w:szCs w:val="20"/>
        </w:rPr>
        <w:t>,</w:t>
      </w:r>
      <w:r w:rsidR="00AF3D6D" w:rsidRPr="00AF3D6D">
        <w:rPr>
          <w:rFonts w:cs="Times New Roman"/>
          <w:color w:val="000000" w:themeColor="text1"/>
          <w:sz w:val="20"/>
          <w:szCs w:val="20"/>
        </w:rPr>
        <w:t xml:space="preserve"> nebo vás</w:t>
      </w:r>
    </w:p>
    <w:p w14:paraId="7ADE4125" w14:textId="77777777" w:rsidR="00BB1A30" w:rsidRDefault="00AF3D6D" w:rsidP="00AF3D6D">
      <w:pPr>
        <w:spacing w:after="0" w:line="360" w:lineRule="auto"/>
        <w:rPr>
          <w:rFonts w:cs="Times New Roman"/>
          <w:color w:val="000000" w:themeColor="text1"/>
          <w:sz w:val="20"/>
          <w:szCs w:val="20"/>
        </w:rPr>
      </w:pPr>
      <w:r w:rsidRPr="00AF3D6D">
        <w:rPr>
          <w:rFonts w:cs="Times New Roman"/>
          <w:color w:val="000000" w:themeColor="text1"/>
          <w:sz w:val="20"/>
          <w:szCs w:val="20"/>
        </w:rPr>
        <w:t>bavilo více, kde jste běhali po těch světýlka</w:t>
      </w:r>
      <w:r w:rsidR="00BB1A30">
        <w:rPr>
          <w:rFonts w:cs="Times New Roman"/>
          <w:color w:val="000000" w:themeColor="text1"/>
          <w:sz w:val="20"/>
          <w:szCs w:val="20"/>
        </w:rPr>
        <w:t>?</w:t>
      </w:r>
    </w:p>
    <w:p w14:paraId="5743943F" w14:textId="1E09D2B0" w:rsidR="00BB1A30"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Pr>
          <w:rFonts w:cs="Times New Roman"/>
          <w:color w:val="000000" w:themeColor="text1"/>
          <w:sz w:val="20"/>
          <w:szCs w:val="20"/>
        </w:rPr>
        <w:t>Po světýlká</w:t>
      </w:r>
      <w:r w:rsidR="00AF3D6D" w:rsidRPr="00AF3D6D">
        <w:rPr>
          <w:rFonts w:cs="Times New Roman"/>
          <w:color w:val="000000" w:themeColor="text1"/>
          <w:sz w:val="20"/>
          <w:szCs w:val="20"/>
        </w:rPr>
        <w:t xml:space="preserve">ch. </w:t>
      </w:r>
    </w:p>
    <w:p w14:paraId="5A17C685" w14:textId="77777777" w:rsidR="00BB1A30" w:rsidRDefault="00BB1A3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Jenom bych </w:t>
      </w:r>
      <w:r w:rsidR="00AF3D6D" w:rsidRPr="00AF3D6D">
        <w:rPr>
          <w:rFonts w:cs="Times New Roman"/>
          <w:color w:val="000000" w:themeColor="text1"/>
          <w:sz w:val="20"/>
          <w:szCs w:val="20"/>
        </w:rPr>
        <w:t>se chtěla ještě zeptat. Když jsme třeba tady měli nějaký telef</w:t>
      </w:r>
      <w:r>
        <w:rPr>
          <w:rFonts w:cs="Times New Roman"/>
          <w:color w:val="000000" w:themeColor="text1"/>
          <w:sz w:val="20"/>
          <w:szCs w:val="20"/>
        </w:rPr>
        <w:t>on, bavilo by vás si s ním hrát tady v kroužku?</w:t>
      </w:r>
    </w:p>
    <w:p w14:paraId="5BF89B0B" w14:textId="79E45F35" w:rsidR="00BB1A30"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Pr>
          <w:rFonts w:cs="Times New Roman"/>
          <w:color w:val="000000" w:themeColor="text1"/>
          <w:sz w:val="20"/>
          <w:szCs w:val="20"/>
        </w:rPr>
        <w:t xml:space="preserve">Ne. Ne. </w:t>
      </w:r>
    </w:p>
    <w:p w14:paraId="7B454481" w14:textId="77777777" w:rsidR="00BB1A30" w:rsidRDefault="00BB1A3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A proč ne</w:t>
      </w:r>
      <w:r w:rsidR="00AF3D6D" w:rsidRPr="00AF3D6D">
        <w:rPr>
          <w:rFonts w:cs="Times New Roman"/>
          <w:color w:val="000000" w:themeColor="text1"/>
          <w:sz w:val="20"/>
          <w:szCs w:val="20"/>
        </w:rPr>
        <w:t xml:space="preserve">? No? </w:t>
      </w:r>
    </w:p>
    <w:p w14:paraId="6629AD4D" w14:textId="49257A13" w:rsidR="00BB1A30"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Protože bychom p</w:t>
      </w:r>
      <w:r>
        <w:rPr>
          <w:rFonts w:cs="Times New Roman"/>
          <w:color w:val="000000" w:themeColor="text1"/>
          <w:sz w:val="20"/>
          <w:szCs w:val="20"/>
        </w:rPr>
        <w:t xml:space="preserve">řišli o různé hry. O zábavu. No </w:t>
      </w:r>
      <w:r w:rsidR="00AF3D6D" w:rsidRPr="00AF3D6D">
        <w:rPr>
          <w:rFonts w:cs="Times New Roman"/>
          <w:color w:val="000000" w:themeColor="text1"/>
          <w:sz w:val="20"/>
          <w:szCs w:val="20"/>
        </w:rPr>
        <w:t>o zábavu, to by jsme pořád jenom hráli na telefonu a přišli</w:t>
      </w:r>
      <w:r>
        <w:rPr>
          <w:rFonts w:cs="Times New Roman"/>
          <w:color w:val="000000" w:themeColor="text1"/>
          <w:sz w:val="20"/>
          <w:szCs w:val="20"/>
        </w:rPr>
        <w:t xml:space="preserve"> bychom o ty efekty, co pro nás </w:t>
      </w:r>
      <w:r w:rsidR="00AF3D6D" w:rsidRPr="00AF3D6D">
        <w:rPr>
          <w:rFonts w:cs="Times New Roman"/>
          <w:color w:val="000000" w:themeColor="text1"/>
          <w:sz w:val="20"/>
          <w:szCs w:val="20"/>
        </w:rPr>
        <w:t>chystáte. A nespali bysme. Já občas přijdu domů a hnedka p</w:t>
      </w:r>
      <w:r>
        <w:rPr>
          <w:rFonts w:cs="Times New Roman"/>
          <w:color w:val="000000" w:themeColor="text1"/>
          <w:sz w:val="20"/>
          <w:szCs w:val="20"/>
        </w:rPr>
        <w:t xml:space="preserve">ůjdu na notebook. </w:t>
      </w:r>
    </w:p>
    <w:p w14:paraId="1F0A7113" w14:textId="77777777" w:rsidR="00BB1A30" w:rsidRDefault="00BB1A3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Ale v kroužku </w:t>
      </w:r>
      <w:r w:rsidR="00AF3D6D" w:rsidRPr="00AF3D6D">
        <w:rPr>
          <w:rFonts w:cs="Times New Roman"/>
          <w:color w:val="000000" w:themeColor="text1"/>
          <w:sz w:val="20"/>
          <w:szCs w:val="20"/>
        </w:rPr>
        <w:t xml:space="preserve">ho chceš nebo nechceš? </w:t>
      </w:r>
    </w:p>
    <w:p w14:paraId="22D84806" w14:textId="3DC914A0" w:rsidR="00BB1A30"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Ne. Ne. </w:t>
      </w:r>
    </w:p>
    <w:p w14:paraId="0661494B" w14:textId="77777777" w:rsidR="00BB1A30" w:rsidRDefault="00BB1A3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Nechceš. A třeba takový tablet? </w:t>
      </w:r>
    </w:p>
    <w:p w14:paraId="160FE66F" w14:textId="66292347" w:rsidR="00BB1A30"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Pr>
          <w:rFonts w:cs="Times New Roman"/>
          <w:color w:val="000000" w:themeColor="text1"/>
          <w:sz w:val="20"/>
          <w:szCs w:val="20"/>
        </w:rPr>
        <w:t>Ne. Ne. Ne. Já ani nemám. Tablet spíše jenom</w:t>
      </w:r>
      <w:r w:rsidR="00AF3D6D" w:rsidRPr="00AF3D6D">
        <w:rPr>
          <w:rFonts w:cs="Times New Roman"/>
          <w:color w:val="000000" w:themeColor="text1"/>
          <w:sz w:val="20"/>
          <w:szCs w:val="20"/>
        </w:rPr>
        <w:t xml:space="preserve"> naše paní učitelka ho používá ve školce na písničky na telef</w:t>
      </w:r>
      <w:r>
        <w:rPr>
          <w:rFonts w:cs="Times New Roman"/>
          <w:color w:val="000000" w:themeColor="text1"/>
          <w:sz w:val="20"/>
          <w:szCs w:val="20"/>
        </w:rPr>
        <w:t xml:space="preserve">onu. </w:t>
      </w:r>
    </w:p>
    <w:p w14:paraId="0B7772CE" w14:textId="77777777" w:rsidR="00BB1A30" w:rsidRDefault="00BB1A3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A tady </w:t>
      </w:r>
      <w:r w:rsidR="00AF3D6D" w:rsidRPr="00AF3D6D">
        <w:rPr>
          <w:rFonts w:cs="Times New Roman"/>
          <w:color w:val="000000" w:themeColor="text1"/>
          <w:sz w:val="20"/>
          <w:szCs w:val="20"/>
        </w:rPr>
        <w:t xml:space="preserve">tohle vám teda nevadilo, že jsme tu měli? </w:t>
      </w:r>
    </w:p>
    <w:p w14:paraId="304ED1F1" w14:textId="533B3CE0" w:rsidR="00BB1A30" w:rsidRDefault="00BB1A30"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AF3D6D">
        <w:rPr>
          <w:rFonts w:cs="Times New Roman"/>
          <w:color w:val="000000" w:themeColor="text1"/>
          <w:sz w:val="20"/>
          <w:szCs w:val="20"/>
        </w:rPr>
        <w:t xml:space="preserve"> </w:t>
      </w:r>
      <w:r w:rsidR="00AF3D6D" w:rsidRPr="00AF3D6D">
        <w:rPr>
          <w:rFonts w:cs="Times New Roman"/>
          <w:color w:val="000000" w:themeColor="text1"/>
          <w:sz w:val="20"/>
          <w:szCs w:val="20"/>
        </w:rPr>
        <w:t xml:space="preserve">Ne. Ne. Ne. </w:t>
      </w:r>
    </w:p>
    <w:p w14:paraId="4CE66580" w14:textId="69DF66B0" w:rsidR="00AF3D6D" w:rsidRDefault="00BB1A30"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To vám přišlo v pohodě? Jo. Jo? </w:t>
      </w:r>
      <w:r w:rsidR="00AF3D6D" w:rsidRPr="00AF3D6D">
        <w:rPr>
          <w:rFonts w:cs="Times New Roman"/>
          <w:color w:val="000000" w:themeColor="text1"/>
          <w:sz w:val="20"/>
          <w:szCs w:val="20"/>
        </w:rPr>
        <w:t>Nevadilo vám takovéhle světýlko zelené a červené?</w:t>
      </w:r>
      <w:r>
        <w:rPr>
          <w:rFonts w:cs="Times New Roman"/>
          <w:color w:val="000000" w:themeColor="text1"/>
          <w:sz w:val="20"/>
          <w:szCs w:val="20"/>
        </w:rPr>
        <w:t xml:space="preserve"> </w:t>
      </w:r>
    </w:p>
    <w:p w14:paraId="1B0B4E32" w14:textId="77777777" w:rsidR="00BB1A30" w:rsidRPr="00AF3D6D" w:rsidRDefault="00BB1A30" w:rsidP="00AF3D6D">
      <w:pPr>
        <w:spacing w:after="0" w:line="360" w:lineRule="auto"/>
        <w:rPr>
          <w:rFonts w:cs="Times New Roman"/>
          <w:color w:val="000000" w:themeColor="text1"/>
          <w:sz w:val="20"/>
          <w:szCs w:val="20"/>
        </w:rPr>
      </w:pPr>
    </w:p>
    <w:p w14:paraId="3DD0AF73" w14:textId="55DBEF88" w:rsidR="00AF3D6D" w:rsidRPr="00BB1A30" w:rsidRDefault="00AF3D6D" w:rsidP="00AF3D6D">
      <w:pPr>
        <w:spacing w:after="0" w:line="360" w:lineRule="auto"/>
        <w:rPr>
          <w:rFonts w:cs="Times New Roman"/>
          <w:b/>
          <w:color w:val="000000" w:themeColor="text1"/>
          <w:sz w:val="20"/>
          <w:szCs w:val="20"/>
        </w:rPr>
      </w:pPr>
      <w:r w:rsidRPr="00BB1A30">
        <w:rPr>
          <w:rFonts w:cs="Times New Roman"/>
          <w:b/>
          <w:color w:val="000000" w:themeColor="text1"/>
          <w:sz w:val="20"/>
          <w:szCs w:val="20"/>
        </w:rPr>
        <w:t>Příloha</w:t>
      </w:r>
      <w:r w:rsidR="00BB1A30" w:rsidRPr="00BB1A30">
        <w:rPr>
          <w:rFonts w:cs="Times New Roman"/>
          <w:b/>
          <w:color w:val="000000" w:themeColor="text1"/>
          <w:sz w:val="20"/>
          <w:szCs w:val="20"/>
        </w:rPr>
        <w:t xml:space="preserve"> č.</w:t>
      </w:r>
      <w:r w:rsidRPr="00BB1A30">
        <w:rPr>
          <w:rFonts w:cs="Times New Roman"/>
          <w:b/>
          <w:color w:val="000000" w:themeColor="text1"/>
          <w:sz w:val="20"/>
          <w:szCs w:val="20"/>
        </w:rPr>
        <w:t xml:space="preserve"> 9: </w:t>
      </w:r>
      <w:r w:rsidR="00BB1A30" w:rsidRPr="00BB1A30">
        <w:rPr>
          <w:rFonts w:cs="Times New Roman"/>
          <w:b/>
          <w:color w:val="000000" w:themeColor="text1"/>
          <w:sz w:val="20"/>
          <w:szCs w:val="20"/>
        </w:rPr>
        <w:t>Oddíl Animáci</w:t>
      </w:r>
    </w:p>
    <w:p w14:paraId="50A0A60E" w14:textId="77777777" w:rsidR="003F588A" w:rsidRDefault="003F588A"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Tak. Mě by první úplně zajímalo, jak se vám líbila samotná hra? Máte někdo, no? </w:t>
      </w:r>
    </w:p>
    <w:p w14:paraId="5A4A493A" w14:textId="7D5CAB72" w:rsidR="003F588A"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By</w:t>
      </w:r>
      <w:r w:rsidR="003F588A">
        <w:rPr>
          <w:rFonts w:cs="Times New Roman"/>
          <w:color w:val="000000" w:themeColor="text1"/>
          <w:sz w:val="20"/>
          <w:szCs w:val="20"/>
        </w:rPr>
        <w:t xml:space="preserve">la super, </w:t>
      </w:r>
      <w:r w:rsidR="00AF3D6D" w:rsidRPr="00AF3D6D">
        <w:rPr>
          <w:rFonts w:cs="Times New Roman"/>
          <w:color w:val="000000" w:themeColor="text1"/>
          <w:sz w:val="20"/>
          <w:szCs w:val="20"/>
        </w:rPr>
        <w:t xml:space="preserve">akorát mě nebavilo, když jsme dělali dřepy. </w:t>
      </w:r>
    </w:p>
    <w:p w14:paraId="05EDA989" w14:textId="77777777" w:rsidR="003F588A" w:rsidRDefault="003F588A"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Dobře. A dělal si jich hodně? </w:t>
      </w:r>
    </w:p>
    <w:p w14:paraId="1B4BEB69" w14:textId="672A3178" w:rsidR="003F588A"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Ani ne. </w:t>
      </w:r>
    </w:p>
    <w:p w14:paraId="0B30E8ED" w14:textId="77777777" w:rsidR="003F588A" w:rsidRDefault="003F588A"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No tak to je </w:t>
      </w:r>
      <w:r w:rsidR="00AF3D6D" w:rsidRPr="00AF3D6D">
        <w:rPr>
          <w:rFonts w:cs="Times New Roman"/>
          <w:color w:val="000000" w:themeColor="text1"/>
          <w:sz w:val="20"/>
          <w:szCs w:val="20"/>
        </w:rPr>
        <w:t xml:space="preserve">dobrý ne? Tak další. </w:t>
      </w:r>
    </w:p>
    <w:p w14:paraId="5E274CB2" w14:textId="58B8B41D" w:rsidR="003F588A"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Mně se ta hra líbila, akorát bych ti nedoporučovala lidem</w:t>
      </w:r>
      <w:r w:rsidR="003F588A">
        <w:rPr>
          <w:rFonts w:cs="Times New Roman"/>
          <w:color w:val="000000" w:themeColor="text1"/>
          <w:sz w:val="20"/>
          <w:szCs w:val="20"/>
        </w:rPr>
        <w:t xml:space="preserve">, co mají </w:t>
      </w:r>
      <w:r w:rsidR="00AF3D6D" w:rsidRPr="00AF3D6D">
        <w:rPr>
          <w:rFonts w:cs="Times New Roman"/>
          <w:color w:val="000000" w:themeColor="text1"/>
          <w:sz w:val="20"/>
          <w:szCs w:val="20"/>
        </w:rPr>
        <w:t xml:space="preserve">epilepsii. </w:t>
      </w:r>
    </w:p>
    <w:p w14:paraId="62B51F2F" w14:textId="77777777" w:rsidR="003F588A" w:rsidRDefault="003F588A"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To je pravda, hodně to tam blikalo. Super díky. Ještě</w:t>
      </w:r>
      <w:r>
        <w:rPr>
          <w:rFonts w:cs="Times New Roman"/>
          <w:color w:val="000000" w:themeColor="text1"/>
          <w:sz w:val="20"/>
          <w:szCs w:val="20"/>
        </w:rPr>
        <w:t xml:space="preserve"> někdo? Chci něco říct? Tak, </w:t>
      </w:r>
      <w:r w:rsidR="00AF3D6D" w:rsidRPr="00AF3D6D">
        <w:rPr>
          <w:rFonts w:cs="Times New Roman"/>
          <w:color w:val="000000" w:themeColor="text1"/>
          <w:sz w:val="20"/>
          <w:szCs w:val="20"/>
        </w:rPr>
        <w:t>třeba se mi zkuste přihlásit, komu se hra líbila? Jakože byla dob</w:t>
      </w:r>
      <w:r>
        <w:rPr>
          <w:rFonts w:cs="Times New Roman"/>
          <w:color w:val="000000" w:themeColor="text1"/>
          <w:sz w:val="20"/>
          <w:szCs w:val="20"/>
        </w:rPr>
        <w:t xml:space="preserve">rá, jako že se vám líbila, a já </w:t>
      </w:r>
      <w:r w:rsidR="00AF3D6D" w:rsidRPr="00AF3D6D">
        <w:rPr>
          <w:rFonts w:cs="Times New Roman"/>
          <w:color w:val="000000" w:themeColor="text1"/>
          <w:sz w:val="20"/>
          <w:szCs w:val="20"/>
        </w:rPr>
        <w:t>začnu počítat ruce. Mám 14. Super. Komu se líbila, že by se na</w:t>
      </w:r>
      <w:r>
        <w:rPr>
          <w:rFonts w:cs="Times New Roman"/>
          <w:color w:val="000000" w:themeColor="text1"/>
          <w:sz w:val="20"/>
          <w:szCs w:val="20"/>
        </w:rPr>
        <w:t xml:space="preserve"> tom dalo ještě něco vy lepšit. </w:t>
      </w:r>
      <w:r w:rsidR="00AF3D6D" w:rsidRPr="00AF3D6D">
        <w:rPr>
          <w:rFonts w:cs="Times New Roman"/>
          <w:color w:val="000000" w:themeColor="text1"/>
          <w:sz w:val="20"/>
          <w:szCs w:val="20"/>
        </w:rPr>
        <w:t>Jakože byla dobrá, ale něco mi na tom nebavilo.</w:t>
      </w:r>
      <w:r>
        <w:rPr>
          <w:rFonts w:cs="Times New Roman"/>
          <w:color w:val="000000" w:themeColor="text1"/>
          <w:sz w:val="20"/>
          <w:szCs w:val="20"/>
        </w:rPr>
        <w:t xml:space="preserve"> J</w:t>
      </w:r>
      <w:r w:rsidR="00AF3D6D" w:rsidRPr="00AF3D6D">
        <w:rPr>
          <w:rFonts w:cs="Times New Roman"/>
          <w:color w:val="000000" w:themeColor="text1"/>
          <w:sz w:val="20"/>
          <w:szCs w:val="20"/>
        </w:rPr>
        <w:t>edna. A je tady někdo, komu se nelíbila? Ty</w:t>
      </w:r>
      <w:r>
        <w:rPr>
          <w:rFonts w:cs="Times New Roman"/>
          <w:color w:val="000000" w:themeColor="text1"/>
          <w:sz w:val="20"/>
          <w:szCs w:val="20"/>
        </w:rPr>
        <w:t xml:space="preserve"> </w:t>
      </w:r>
      <w:r w:rsidR="00AF3D6D" w:rsidRPr="00AF3D6D">
        <w:rPr>
          <w:rFonts w:cs="Times New Roman"/>
          <w:color w:val="000000" w:themeColor="text1"/>
          <w:sz w:val="20"/>
          <w:szCs w:val="20"/>
        </w:rPr>
        <w:t xml:space="preserve">jsi chtěl ještě přidat, že jí tam něco vadilo? Do té hry, jo? A můžeš nám říct, co? </w:t>
      </w:r>
    </w:p>
    <w:p w14:paraId="53093ED3" w14:textId="40E2AF7A" w:rsidR="00AF3D6D" w:rsidRPr="00AF3D6D"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Dřepy.</w:t>
      </w:r>
    </w:p>
    <w:p w14:paraId="3D04146C" w14:textId="77777777" w:rsidR="004E4246" w:rsidRDefault="003F588A"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Dřepy. Komu vadily dřepy</w:t>
      </w:r>
      <w:r w:rsidR="00AF3D6D" w:rsidRPr="00AF3D6D">
        <w:rPr>
          <w:rFonts w:cs="Times New Roman"/>
          <w:color w:val="000000" w:themeColor="text1"/>
          <w:sz w:val="20"/>
          <w:szCs w:val="20"/>
        </w:rPr>
        <w:t xml:space="preserve"> v té hře? A</w:t>
      </w:r>
      <w:r w:rsidR="004E4246">
        <w:rPr>
          <w:rFonts w:cs="Times New Roman"/>
          <w:color w:val="000000" w:themeColor="text1"/>
          <w:sz w:val="20"/>
          <w:szCs w:val="20"/>
        </w:rPr>
        <w:t xml:space="preserve"> komu nevadily? Kdo si zadřepo</w:t>
      </w:r>
      <w:r w:rsidR="00AF3D6D" w:rsidRPr="00AF3D6D">
        <w:rPr>
          <w:rFonts w:cs="Times New Roman"/>
          <w:color w:val="000000" w:themeColor="text1"/>
          <w:sz w:val="20"/>
          <w:szCs w:val="20"/>
        </w:rPr>
        <w:t>val</w:t>
      </w:r>
      <w:r w:rsidR="004E4246">
        <w:rPr>
          <w:rFonts w:cs="Times New Roman"/>
          <w:color w:val="000000" w:themeColor="text1"/>
          <w:sz w:val="20"/>
          <w:szCs w:val="20"/>
        </w:rPr>
        <w:t xml:space="preserve"> rád a posílil </w:t>
      </w:r>
      <w:r w:rsidR="00AF3D6D" w:rsidRPr="00AF3D6D">
        <w:rPr>
          <w:rFonts w:cs="Times New Roman"/>
          <w:color w:val="000000" w:themeColor="text1"/>
          <w:sz w:val="20"/>
          <w:szCs w:val="20"/>
        </w:rPr>
        <w:t>trochu svaly na nohách</w:t>
      </w:r>
      <w:r w:rsidR="004E4246">
        <w:rPr>
          <w:rFonts w:cs="Times New Roman"/>
          <w:color w:val="000000" w:themeColor="text1"/>
          <w:sz w:val="20"/>
          <w:szCs w:val="20"/>
        </w:rPr>
        <w:t>?</w:t>
      </w:r>
      <w:r w:rsidR="00AF3D6D" w:rsidRPr="00AF3D6D">
        <w:rPr>
          <w:rFonts w:cs="Times New Roman"/>
          <w:color w:val="000000" w:themeColor="text1"/>
          <w:sz w:val="20"/>
          <w:szCs w:val="20"/>
        </w:rPr>
        <w:t xml:space="preserve"> No zrovna tento dřepy </w:t>
      </w:r>
      <w:r w:rsidR="004E4246">
        <w:rPr>
          <w:rFonts w:cs="Times New Roman"/>
          <w:color w:val="000000" w:themeColor="text1"/>
          <w:sz w:val="20"/>
          <w:szCs w:val="20"/>
        </w:rPr>
        <w:t>nedělal</w:t>
      </w:r>
      <w:r w:rsidR="00AF3D6D" w:rsidRPr="00AF3D6D">
        <w:rPr>
          <w:rFonts w:cs="Times New Roman"/>
          <w:color w:val="000000" w:themeColor="text1"/>
          <w:sz w:val="20"/>
          <w:szCs w:val="20"/>
        </w:rPr>
        <w:t>.</w:t>
      </w:r>
      <w:r w:rsidR="004E4246">
        <w:rPr>
          <w:rFonts w:cs="Times New Roman"/>
          <w:color w:val="000000" w:themeColor="text1"/>
          <w:sz w:val="20"/>
          <w:szCs w:val="20"/>
        </w:rPr>
        <w:t xml:space="preserve"> Ještě se chci zeptat, kdo jste </w:t>
      </w:r>
      <w:r w:rsidR="00AF3D6D" w:rsidRPr="00AF3D6D">
        <w:rPr>
          <w:rFonts w:cs="Times New Roman"/>
          <w:color w:val="000000" w:themeColor="text1"/>
          <w:sz w:val="20"/>
          <w:szCs w:val="20"/>
        </w:rPr>
        <w:t xml:space="preserve">běhali dolů do toho sklepa, tak tam byla tma. Nevadilo vám to? </w:t>
      </w:r>
    </w:p>
    <w:p w14:paraId="03AB3E27" w14:textId="5372A739"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4E4246">
        <w:rPr>
          <w:rFonts w:cs="Times New Roman"/>
          <w:color w:val="000000" w:themeColor="text1"/>
          <w:sz w:val="20"/>
          <w:szCs w:val="20"/>
        </w:rPr>
        <w:t>Ne. Tam byla tma? Já jsem tam nebyl</w:t>
      </w:r>
    </w:p>
    <w:p w14:paraId="17A3962A"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N</w:t>
      </w:r>
      <w:r w:rsidR="00AF3D6D" w:rsidRPr="00AF3D6D">
        <w:rPr>
          <w:rFonts w:cs="Times New Roman"/>
          <w:color w:val="000000" w:themeColor="text1"/>
          <w:sz w:val="20"/>
          <w:szCs w:val="20"/>
        </w:rPr>
        <w:t xml:space="preserve">ěkdo nebyl. Ano? </w:t>
      </w:r>
    </w:p>
    <w:p w14:paraId="010094D6" w14:textId="70860F9E"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lastRenderedPageBreak/>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Nebyla tam moc tma. </w:t>
      </w:r>
    </w:p>
    <w:p w14:paraId="50D4A835"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Jako, </w:t>
      </w:r>
      <w:r w:rsidR="00AF3D6D" w:rsidRPr="00AF3D6D">
        <w:rPr>
          <w:rFonts w:cs="Times New Roman"/>
          <w:color w:val="000000" w:themeColor="text1"/>
          <w:sz w:val="20"/>
          <w:szCs w:val="20"/>
        </w:rPr>
        <w:t>některé místnosti tam svítily, ale přece jenom, jako když jdu d</w:t>
      </w:r>
      <w:r>
        <w:rPr>
          <w:rFonts w:cs="Times New Roman"/>
          <w:color w:val="000000" w:themeColor="text1"/>
          <w:sz w:val="20"/>
          <w:szCs w:val="20"/>
        </w:rPr>
        <w:t xml:space="preserve">o temného sklepa, tak se trošku </w:t>
      </w:r>
      <w:r w:rsidR="00AF3D6D" w:rsidRPr="00AF3D6D">
        <w:rPr>
          <w:rFonts w:cs="Times New Roman"/>
          <w:color w:val="000000" w:themeColor="text1"/>
          <w:sz w:val="20"/>
          <w:szCs w:val="20"/>
        </w:rPr>
        <w:t xml:space="preserve">bojím, že? Takže sklep byl v pohodě? Nebáli jste se tam být? A přišla vám ta hra těžká? </w:t>
      </w:r>
    </w:p>
    <w:p w14:paraId="7CF8D524" w14:textId="62121F66"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4E4246">
        <w:rPr>
          <w:rFonts w:cs="Times New Roman"/>
          <w:color w:val="000000" w:themeColor="text1"/>
          <w:sz w:val="20"/>
          <w:szCs w:val="20"/>
        </w:rPr>
        <w:t xml:space="preserve">Ne. </w:t>
      </w:r>
      <w:r w:rsidR="00AF3D6D" w:rsidRPr="00AF3D6D">
        <w:rPr>
          <w:rFonts w:cs="Times New Roman"/>
          <w:color w:val="000000" w:themeColor="text1"/>
          <w:sz w:val="20"/>
          <w:szCs w:val="20"/>
        </w:rPr>
        <w:t xml:space="preserve">Taková normální. Mě </w:t>
      </w:r>
      <w:r w:rsidR="004E4246">
        <w:rPr>
          <w:rFonts w:cs="Times New Roman"/>
          <w:color w:val="000000" w:themeColor="text1"/>
          <w:sz w:val="20"/>
          <w:szCs w:val="20"/>
        </w:rPr>
        <w:t>ani</w:t>
      </w:r>
      <w:r w:rsidR="00AF3D6D" w:rsidRPr="00AF3D6D">
        <w:rPr>
          <w:rFonts w:cs="Times New Roman"/>
          <w:color w:val="000000" w:themeColor="text1"/>
          <w:sz w:val="20"/>
          <w:szCs w:val="20"/>
        </w:rPr>
        <w:t xml:space="preserve"> moc ne. Nepřišla. Taky ne. Taky ne. </w:t>
      </w:r>
    </w:p>
    <w:p w14:paraId="598D2C0B"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Hlásíš se? </w:t>
      </w:r>
    </w:p>
    <w:p w14:paraId="5B9AF4D9" w14:textId="6C4B87C2"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Též ne. T</w:t>
      </w:r>
      <w:r w:rsidR="004E4246">
        <w:rPr>
          <w:rFonts w:cs="Times New Roman"/>
          <w:color w:val="000000" w:themeColor="text1"/>
          <w:sz w:val="20"/>
          <w:szCs w:val="20"/>
        </w:rPr>
        <w:t xml:space="preserve">aky ne. </w:t>
      </w:r>
      <w:r w:rsidR="00AF3D6D" w:rsidRPr="00AF3D6D">
        <w:rPr>
          <w:rFonts w:cs="Times New Roman"/>
          <w:color w:val="000000" w:themeColor="text1"/>
          <w:sz w:val="20"/>
          <w:szCs w:val="20"/>
        </w:rPr>
        <w:t xml:space="preserve">Bylo to strašně lehké. </w:t>
      </w:r>
    </w:p>
    <w:p w14:paraId="26B50013"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Lehké? Já jsem</w:t>
      </w:r>
      <w:r w:rsidR="00AF3D6D" w:rsidRPr="00AF3D6D">
        <w:rPr>
          <w:rFonts w:cs="Times New Roman"/>
          <w:color w:val="000000" w:themeColor="text1"/>
          <w:sz w:val="20"/>
          <w:szCs w:val="20"/>
        </w:rPr>
        <w:t xml:space="preserve"> měl stres z kámen nůžky. </w:t>
      </w:r>
    </w:p>
    <w:p w14:paraId="5B2DA7C7"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Měl jsi strach z kámen </w:t>
      </w:r>
      <w:r w:rsidR="00AF3D6D" w:rsidRPr="00AF3D6D">
        <w:rPr>
          <w:rFonts w:cs="Times New Roman"/>
          <w:color w:val="000000" w:themeColor="text1"/>
          <w:sz w:val="20"/>
          <w:szCs w:val="20"/>
        </w:rPr>
        <w:t xml:space="preserve">nůžky? </w:t>
      </w:r>
    </w:p>
    <w:p w14:paraId="36512197" w14:textId="28A41969"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Že jsem měl stres. </w:t>
      </w:r>
    </w:p>
    <w:p w14:paraId="71B4A48A"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Přinášelo ti to stres? To </w:t>
      </w:r>
      <w:r>
        <w:rPr>
          <w:rFonts w:cs="Times New Roman"/>
          <w:color w:val="000000" w:themeColor="text1"/>
          <w:sz w:val="20"/>
          <w:szCs w:val="20"/>
        </w:rPr>
        <w:t xml:space="preserve">je takové nečekané, taková jako náhoda, jestli vyhraju nebo prohraju. Že? </w:t>
      </w:r>
      <w:r w:rsidR="00AF3D6D" w:rsidRPr="00AF3D6D">
        <w:rPr>
          <w:rFonts w:cs="Times New Roman"/>
          <w:color w:val="000000" w:themeColor="text1"/>
          <w:sz w:val="20"/>
          <w:szCs w:val="20"/>
        </w:rPr>
        <w:t>Marťo? Chtěl si něco říct</w:t>
      </w:r>
      <w:r>
        <w:rPr>
          <w:rFonts w:cs="Times New Roman"/>
          <w:color w:val="000000" w:themeColor="text1"/>
          <w:sz w:val="20"/>
          <w:szCs w:val="20"/>
        </w:rPr>
        <w:t>? Ses hlásil. Ne? Ty chceš něco říct?</w:t>
      </w:r>
      <w:r w:rsidR="00AF3D6D" w:rsidRPr="00AF3D6D">
        <w:rPr>
          <w:rFonts w:cs="Times New Roman"/>
          <w:color w:val="000000" w:themeColor="text1"/>
          <w:sz w:val="20"/>
          <w:szCs w:val="20"/>
        </w:rPr>
        <w:t xml:space="preserve"> </w:t>
      </w:r>
    </w:p>
    <w:p w14:paraId="7263D968" w14:textId="3A6F9568"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Hodně těžké. </w:t>
      </w:r>
    </w:p>
    <w:p w14:paraId="3BD4CCFC" w14:textId="65C37C76"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A myslíš to jako doopravdy nebo si děláš srandu? </w:t>
      </w:r>
      <w:r>
        <w:rPr>
          <w:rFonts w:cs="Times New Roman"/>
          <w:color w:val="000000" w:themeColor="text1"/>
          <w:sz w:val="20"/>
          <w:szCs w:val="20"/>
        </w:rPr>
        <w:t xml:space="preserve">Bylo to </w:t>
      </w:r>
      <w:r w:rsidR="00AF3D6D" w:rsidRPr="00AF3D6D">
        <w:rPr>
          <w:rFonts w:cs="Times New Roman"/>
          <w:color w:val="000000" w:themeColor="text1"/>
          <w:sz w:val="20"/>
          <w:szCs w:val="20"/>
        </w:rPr>
        <w:t xml:space="preserve">těžké? A co ti na tom přišlo těžké? </w:t>
      </w:r>
      <w:r w:rsidR="00DD30CB" w:rsidRPr="00CA1E8A">
        <w:rPr>
          <w:rFonts w:cs="Times New Roman"/>
          <w:b/>
          <w:color w:val="000000" w:themeColor="text1"/>
          <w:sz w:val="20"/>
          <w:szCs w:val="20"/>
        </w:rPr>
        <w:t>Dotazovan</w:t>
      </w:r>
      <w:r w:rsidR="00DD30CB">
        <w:rPr>
          <w:rFonts w:cs="Times New Roman"/>
          <w:b/>
          <w:color w:val="000000" w:themeColor="text1"/>
          <w:sz w:val="20"/>
          <w:szCs w:val="20"/>
        </w:rPr>
        <w:t>í</w:t>
      </w:r>
      <w:r w:rsidR="00DD30CB" w:rsidRPr="00CA1E8A">
        <w:rPr>
          <w:rFonts w:cs="Times New Roman"/>
          <w:b/>
          <w:color w:val="000000" w:themeColor="text1"/>
          <w:sz w:val="20"/>
          <w:szCs w:val="20"/>
        </w:rPr>
        <w:t>:</w:t>
      </w:r>
      <w:r w:rsidR="00DD30CB"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Všechno. </w:t>
      </w:r>
    </w:p>
    <w:p w14:paraId="303EE090"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Všechno těžké. Třeba dřepy byly těžké? </w:t>
      </w:r>
    </w:p>
    <w:p w14:paraId="07CAE25E" w14:textId="178AB83A"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4E4246">
        <w:rPr>
          <w:rFonts w:cs="Times New Roman"/>
          <w:color w:val="000000" w:themeColor="text1"/>
          <w:sz w:val="20"/>
          <w:szCs w:val="20"/>
        </w:rPr>
        <w:t xml:space="preserve">To </w:t>
      </w:r>
      <w:r w:rsidR="00AF3D6D" w:rsidRPr="00AF3D6D">
        <w:rPr>
          <w:rFonts w:cs="Times New Roman"/>
          <w:color w:val="000000" w:themeColor="text1"/>
          <w:sz w:val="20"/>
          <w:szCs w:val="20"/>
        </w:rPr>
        <w:t xml:space="preserve">nejvíc. </w:t>
      </w:r>
    </w:p>
    <w:p w14:paraId="0B8C9FE8"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To nejvíc</w:t>
      </w:r>
      <w:r>
        <w:rPr>
          <w:rFonts w:cs="Times New Roman"/>
          <w:color w:val="000000" w:themeColor="text1"/>
          <w:sz w:val="20"/>
          <w:szCs w:val="20"/>
        </w:rPr>
        <w:t xml:space="preserve"> (…)</w:t>
      </w:r>
      <w:r w:rsidR="00AF3D6D" w:rsidRPr="00AF3D6D">
        <w:rPr>
          <w:rFonts w:cs="Times New Roman"/>
          <w:color w:val="000000" w:themeColor="text1"/>
          <w:sz w:val="20"/>
          <w:szCs w:val="20"/>
        </w:rPr>
        <w:t xml:space="preserve"> A pochopili jste pravidla? Bylo to v pohodě? </w:t>
      </w:r>
    </w:p>
    <w:p w14:paraId="0A59BC1A" w14:textId="3FCA3820"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Ano, ano. Ano. </w:t>
      </w:r>
    </w:p>
    <w:p w14:paraId="4F087358" w14:textId="05F23E06" w:rsidR="00AF3D6D" w:rsidRPr="00AF3D6D"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Jo? Nikdo </w:t>
      </w:r>
      <w:r w:rsidR="00AF3D6D" w:rsidRPr="00AF3D6D">
        <w:rPr>
          <w:rFonts w:cs="Times New Roman"/>
          <w:color w:val="000000" w:themeColor="text1"/>
          <w:sz w:val="20"/>
          <w:szCs w:val="20"/>
        </w:rPr>
        <w:t>neměl problém. Super. Tak, teďka byc</w:t>
      </w:r>
      <w:r>
        <w:rPr>
          <w:rFonts w:cs="Times New Roman"/>
          <w:color w:val="000000" w:themeColor="text1"/>
          <w:sz w:val="20"/>
          <w:szCs w:val="20"/>
        </w:rPr>
        <w:t>h se chtěla zeptat tady na to. C</w:t>
      </w:r>
      <w:r w:rsidR="00AF3D6D" w:rsidRPr="00AF3D6D">
        <w:rPr>
          <w:rFonts w:cs="Times New Roman"/>
          <w:color w:val="000000" w:themeColor="text1"/>
          <w:sz w:val="20"/>
          <w:szCs w:val="20"/>
        </w:rPr>
        <w:t>o si myslíte, že to je? No?</w:t>
      </w:r>
    </w:p>
    <w:p w14:paraId="3AE1A964" w14:textId="4BD80029"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Taková věc, která prostě bývá na ranveji na letišti, aby letadla věděli kam přistát. </w:t>
      </w:r>
    </w:p>
    <w:p w14:paraId="24B7513F"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Jo</w:t>
      </w:r>
      <w:r>
        <w:rPr>
          <w:rFonts w:cs="Times New Roman"/>
          <w:color w:val="000000" w:themeColor="text1"/>
          <w:sz w:val="20"/>
          <w:szCs w:val="20"/>
        </w:rPr>
        <w:t xml:space="preserve">, jako pro </w:t>
      </w:r>
      <w:r w:rsidR="00AF3D6D" w:rsidRPr="00AF3D6D">
        <w:rPr>
          <w:rFonts w:cs="Times New Roman"/>
          <w:color w:val="000000" w:themeColor="text1"/>
          <w:sz w:val="20"/>
          <w:szCs w:val="20"/>
        </w:rPr>
        <w:t>letadla? Tak to by asi taky šlo vy</w:t>
      </w:r>
      <w:r>
        <w:rPr>
          <w:rFonts w:cs="Times New Roman"/>
          <w:color w:val="000000" w:themeColor="text1"/>
          <w:sz w:val="20"/>
          <w:szCs w:val="20"/>
        </w:rPr>
        <w:t xml:space="preserve">užít. (…) Tak já to možná popíšu nějakým obecným </w:t>
      </w:r>
      <w:r w:rsidR="00AF3D6D" w:rsidRPr="00AF3D6D">
        <w:rPr>
          <w:rFonts w:cs="Times New Roman"/>
          <w:color w:val="000000" w:themeColor="text1"/>
          <w:sz w:val="20"/>
          <w:szCs w:val="20"/>
        </w:rPr>
        <w:t>pojmem, jo? Já tohle to popi</w:t>
      </w:r>
      <w:r>
        <w:rPr>
          <w:rFonts w:cs="Times New Roman"/>
          <w:color w:val="000000" w:themeColor="text1"/>
          <w:sz w:val="20"/>
          <w:szCs w:val="20"/>
        </w:rPr>
        <w:t xml:space="preserve">suju jako moderní technologie, a </w:t>
      </w:r>
      <w:r w:rsidR="00AF3D6D" w:rsidRPr="00AF3D6D">
        <w:rPr>
          <w:rFonts w:cs="Times New Roman"/>
          <w:color w:val="000000" w:themeColor="text1"/>
          <w:sz w:val="20"/>
          <w:szCs w:val="20"/>
        </w:rPr>
        <w:t>chci se zeptat, co si ještě dokážete představit pod pojmem</w:t>
      </w:r>
      <w:r>
        <w:rPr>
          <w:rFonts w:cs="Times New Roman"/>
          <w:color w:val="000000" w:themeColor="text1"/>
          <w:sz w:val="20"/>
          <w:szCs w:val="20"/>
        </w:rPr>
        <w:t xml:space="preserve"> moderní technologie? Co by tam </w:t>
      </w:r>
      <w:r w:rsidR="00AF3D6D" w:rsidRPr="00AF3D6D">
        <w:rPr>
          <w:rFonts w:cs="Times New Roman"/>
          <w:color w:val="000000" w:themeColor="text1"/>
          <w:sz w:val="20"/>
          <w:szCs w:val="20"/>
        </w:rPr>
        <w:t xml:space="preserve">tak mohlo patřit? Tomík? </w:t>
      </w:r>
    </w:p>
    <w:p w14:paraId="56FCBA27" w14:textId="388B0B3F"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Roboty. </w:t>
      </w:r>
    </w:p>
    <w:p w14:paraId="53FF7B8E" w14:textId="06378C54" w:rsidR="004E4246" w:rsidRDefault="004E4246" w:rsidP="004E4246">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Roboty, Přesně tak. </w:t>
      </w:r>
      <w:r>
        <w:rPr>
          <w:rFonts w:cs="Times New Roman"/>
          <w:color w:val="000000" w:themeColor="text1"/>
          <w:sz w:val="20"/>
          <w:szCs w:val="20"/>
        </w:rPr>
        <w:t xml:space="preserve">Co tam </w:t>
      </w:r>
      <w:r w:rsidRPr="00AF3D6D">
        <w:rPr>
          <w:rFonts w:cs="Times New Roman"/>
          <w:color w:val="000000" w:themeColor="text1"/>
          <w:sz w:val="20"/>
          <w:szCs w:val="20"/>
        </w:rPr>
        <w:t>ještě můžeme zařadit? Do moderních technologií?</w:t>
      </w:r>
    </w:p>
    <w:p w14:paraId="2B9C6D16" w14:textId="493B4E5F"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Létající auta. </w:t>
      </w:r>
      <w:r w:rsidR="004E4246">
        <w:rPr>
          <w:rFonts w:cs="Times New Roman"/>
          <w:color w:val="000000" w:themeColor="text1"/>
          <w:sz w:val="20"/>
          <w:szCs w:val="20"/>
        </w:rPr>
        <w:t>Televize</w:t>
      </w:r>
      <w:r w:rsidR="00AF3D6D" w:rsidRPr="00AF3D6D">
        <w:rPr>
          <w:rFonts w:cs="Times New Roman"/>
          <w:color w:val="000000" w:themeColor="text1"/>
          <w:sz w:val="20"/>
          <w:szCs w:val="20"/>
        </w:rPr>
        <w:t>. Všechno co je</w:t>
      </w:r>
      <w:r w:rsidR="004E4246">
        <w:rPr>
          <w:rFonts w:cs="Times New Roman"/>
          <w:color w:val="000000" w:themeColor="text1"/>
          <w:sz w:val="20"/>
          <w:szCs w:val="20"/>
        </w:rPr>
        <w:t xml:space="preserve"> </w:t>
      </w:r>
      <w:r w:rsidR="00AF3D6D" w:rsidRPr="00AF3D6D">
        <w:rPr>
          <w:rFonts w:cs="Times New Roman"/>
          <w:color w:val="000000" w:themeColor="text1"/>
          <w:sz w:val="20"/>
          <w:szCs w:val="20"/>
        </w:rPr>
        <w:t xml:space="preserve">elektronické. </w:t>
      </w:r>
    </w:p>
    <w:p w14:paraId="7FDEA995" w14:textId="6A56244F" w:rsidR="00AF3D6D" w:rsidRPr="00AF3D6D"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Prakticky jo, všechno co je elektronické. Každý to nosí v kapse, tak co ještě.</w:t>
      </w:r>
    </w:p>
    <w:p w14:paraId="1163DD4E" w14:textId="033A6E3A"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Tesla. </w:t>
      </w:r>
    </w:p>
    <w:p w14:paraId="49789E80"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To je co? </w:t>
      </w:r>
    </w:p>
    <w:p w14:paraId="27A56B59" w14:textId="73A36722"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Auto. </w:t>
      </w:r>
    </w:p>
    <w:p w14:paraId="65B5CAAC"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Aha. Jako normální auto, co jez</w:t>
      </w:r>
      <w:r>
        <w:rPr>
          <w:rFonts w:cs="Times New Roman"/>
          <w:color w:val="000000" w:themeColor="text1"/>
          <w:sz w:val="20"/>
          <w:szCs w:val="20"/>
        </w:rPr>
        <w:t xml:space="preserve">dí potom? To bych tam asi úplně </w:t>
      </w:r>
      <w:r w:rsidR="00AF3D6D" w:rsidRPr="00AF3D6D">
        <w:rPr>
          <w:rFonts w:cs="Times New Roman"/>
          <w:color w:val="000000" w:themeColor="text1"/>
          <w:sz w:val="20"/>
          <w:szCs w:val="20"/>
        </w:rPr>
        <w:t xml:space="preserve">nezařadila. </w:t>
      </w:r>
    </w:p>
    <w:p w14:paraId="7D098CF3" w14:textId="5EB868CE"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Ale to je elektrické. </w:t>
      </w:r>
    </w:p>
    <w:p w14:paraId="1318F98F" w14:textId="72713877" w:rsidR="00AF3D6D" w:rsidRPr="00AF3D6D"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Tak, jestli je to elektrické, tak to teoreticky může. No?</w:t>
      </w:r>
    </w:p>
    <w:p w14:paraId="0418FE09" w14:textId="63999581"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Telefon. </w:t>
      </w:r>
      <w:r w:rsidR="004E4246">
        <w:rPr>
          <w:rFonts w:cs="Times New Roman"/>
          <w:color w:val="000000" w:themeColor="text1"/>
          <w:sz w:val="20"/>
          <w:szCs w:val="20"/>
        </w:rPr>
        <w:t>Baterka.</w:t>
      </w:r>
    </w:p>
    <w:p w14:paraId="7074EED9"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Baterka není. </w:t>
      </w:r>
    </w:p>
    <w:p w14:paraId="6EA390F6" w14:textId="16095A92"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A pistole? </w:t>
      </w:r>
    </w:p>
    <w:p w14:paraId="147E68B3"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To asi b</w:t>
      </w:r>
      <w:r>
        <w:rPr>
          <w:rFonts w:cs="Times New Roman"/>
          <w:color w:val="000000" w:themeColor="text1"/>
          <w:sz w:val="20"/>
          <w:szCs w:val="20"/>
        </w:rPr>
        <w:t xml:space="preserve">y šlo, protože je </w:t>
      </w:r>
      <w:r w:rsidR="00AF3D6D" w:rsidRPr="00AF3D6D">
        <w:rPr>
          <w:rFonts w:cs="Times New Roman"/>
          <w:color w:val="000000" w:themeColor="text1"/>
          <w:sz w:val="20"/>
          <w:szCs w:val="20"/>
        </w:rPr>
        <w:t xml:space="preserve">tam ten laser v té pistoli. </w:t>
      </w:r>
    </w:p>
    <w:p w14:paraId="748A2D99" w14:textId="595687BB"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Já </w:t>
      </w:r>
      <w:r w:rsidR="004E4246">
        <w:rPr>
          <w:rFonts w:cs="Times New Roman"/>
          <w:color w:val="000000" w:themeColor="text1"/>
          <w:sz w:val="20"/>
          <w:szCs w:val="20"/>
        </w:rPr>
        <w:t>nemyslím</w:t>
      </w:r>
      <w:r w:rsidR="00AF3D6D" w:rsidRPr="00AF3D6D">
        <w:rPr>
          <w:rFonts w:cs="Times New Roman"/>
          <w:color w:val="000000" w:themeColor="text1"/>
          <w:sz w:val="20"/>
          <w:szCs w:val="20"/>
        </w:rPr>
        <w:t xml:space="preserve"> jako tohle</w:t>
      </w:r>
      <w:r w:rsidR="004E4246">
        <w:rPr>
          <w:rFonts w:cs="Times New Roman"/>
          <w:color w:val="000000" w:themeColor="text1"/>
          <w:sz w:val="20"/>
          <w:szCs w:val="20"/>
        </w:rPr>
        <w:t>, ale jako</w:t>
      </w:r>
      <w:r w:rsidR="00AF3D6D" w:rsidRPr="00AF3D6D">
        <w:rPr>
          <w:rFonts w:cs="Times New Roman"/>
          <w:color w:val="000000" w:themeColor="text1"/>
          <w:sz w:val="20"/>
          <w:szCs w:val="20"/>
        </w:rPr>
        <w:t xml:space="preserve"> reálná pistole. </w:t>
      </w:r>
    </w:p>
    <w:p w14:paraId="1E8B4BDB"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lastRenderedPageBreak/>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Ne tak normálně</w:t>
      </w:r>
      <w:r>
        <w:rPr>
          <w:rFonts w:cs="Times New Roman"/>
          <w:color w:val="000000" w:themeColor="text1"/>
          <w:sz w:val="20"/>
          <w:szCs w:val="20"/>
        </w:rPr>
        <w:t xml:space="preserve"> </w:t>
      </w:r>
      <w:r w:rsidR="00AF3D6D" w:rsidRPr="00AF3D6D">
        <w:rPr>
          <w:rFonts w:cs="Times New Roman"/>
          <w:color w:val="000000" w:themeColor="text1"/>
          <w:sz w:val="20"/>
          <w:szCs w:val="20"/>
        </w:rPr>
        <w:t>pistole není moderní technologie. Tak zhruba jsme si popsali,</w:t>
      </w:r>
      <w:r>
        <w:rPr>
          <w:rFonts w:cs="Times New Roman"/>
          <w:color w:val="000000" w:themeColor="text1"/>
          <w:sz w:val="20"/>
          <w:szCs w:val="20"/>
        </w:rPr>
        <w:t xml:space="preserve"> co to tak jako znamená moderní </w:t>
      </w:r>
      <w:r w:rsidR="00AF3D6D" w:rsidRPr="00AF3D6D">
        <w:rPr>
          <w:rFonts w:cs="Times New Roman"/>
          <w:color w:val="000000" w:themeColor="text1"/>
          <w:sz w:val="20"/>
          <w:szCs w:val="20"/>
        </w:rPr>
        <w:t xml:space="preserve">technologie, jo? A mě by zajímalo, jestli se vám tady </w:t>
      </w:r>
      <w:r>
        <w:rPr>
          <w:rFonts w:cs="Times New Roman"/>
          <w:color w:val="000000" w:themeColor="text1"/>
          <w:sz w:val="20"/>
          <w:szCs w:val="20"/>
        </w:rPr>
        <w:t xml:space="preserve">s tímhle dobře pracovalo? Jestli jste </w:t>
      </w:r>
      <w:r w:rsidR="00AF3D6D" w:rsidRPr="00AF3D6D">
        <w:rPr>
          <w:rFonts w:cs="Times New Roman"/>
          <w:color w:val="000000" w:themeColor="text1"/>
          <w:sz w:val="20"/>
          <w:szCs w:val="20"/>
        </w:rPr>
        <w:t xml:space="preserve">třeba věděli, jak to ovládat? Bylo to v pohodě? Nebylo to těžké? Ano? </w:t>
      </w:r>
    </w:p>
    <w:p w14:paraId="4AE355ED" w14:textId="67A1F184"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4E4246">
        <w:rPr>
          <w:rFonts w:cs="Times New Roman"/>
          <w:color w:val="000000" w:themeColor="text1"/>
          <w:sz w:val="20"/>
          <w:szCs w:val="20"/>
        </w:rPr>
        <w:t xml:space="preserve">Bylo to v pohodě, </w:t>
      </w:r>
      <w:r w:rsidR="00AF3D6D" w:rsidRPr="00AF3D6D">
        <w:rPr>
          <w:rFonts w:cs="Times New Roman"/>
          <w:color w:val="000000" w:themeColor="text1"/>
          <w:sz w:val="20"/>
          <w:szCs w:val="20"/>
        </w:rPr>
        <w:t xml:space="preserve">akorát mi to nešlo hnedka přepnout, že jsem musel chvilku počkat. </w:t>
      </w:r>
    </w:p>
    <w:p w14:paraId="6B35DC98"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Ono to jde, že když na to </w:t>
      </w:r>
      <w:r w:rsidR="00AF3D6D" w:rsidRPr="00AF3D6D">
        <w:rPr>
          <w:rFonts w:cs="Times New Roman"/>
          <w:color w:val="000000" w:themeColor="text1"/>
          <w:sz w:val="20"/>
          <w:szCs w:val="20"/>
        </w:rPr>
        <w:t xml:space="preserve">klikáš rychleji, tak to nejde. Že to chce chvilku čekat. Super. No? </w:t>
      </w:r>
    </w:p>
    <w:p w14:paraId="3DF78B85" w14:textId="4ABB33F6"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4E4246">
        <w:rPr>
          <w:rFonts w:cs="Times New Roman"/>
          <w:color w:val="000000" w:themeColor="text1"/>
          <w:sz w:val="20"/>
          <w:szCs w:val="20"/>
        </w:rPr>
        <w:t>No já na to právě koukám „</w:t>
      </w:r>
      <w:r w:rsidR="00AF3D6D" w:rsidRPr="00AF3D6D">
        <w:rPr>
          <w:rFonts w:cs="Times New Roman"/>
          <w:color w:val="000000" w:themeColor="text1"/>
          <w:sz w:val="20"/>
          <w:szCs w:val="20"/>
        </w:rPr>
        <w:t>přepni se, přepni se</w:t>
      </w:r>
      <w:r w:rsidR="004E4246">
        <w:rPr>
          <w:rFonts w:cs="Times New Roman"/>
          <w:color w:val="000000" w:themeColor="text1"/>
          <w:sz w:val="20"/>
          <w:szCs w:val="20"/>
        </w:rPr>
        <w:t>“</w:t>
      </w:r>
    </w:p>
    <w:p w14:paraId="54DE8A28"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No,</w:t>
      </w:r>
      <w:r w:rsidR="00AF3D6D" w:rsidRPr="00AF3D6D">
        <w:rPr>
          <w:rFonts w:cs="Times New Roman"/>
          <w:color w:val="000000" w:themeColor="text1"/>
          <w:sz w:val="20"/>
          <w:szCs w:val="20"/>
        </w:rPr>
        <w:t xml:space="preserve"> je potřeba na to trochu pomalu. Ale super.</w:t>
      </w:r>
      <w:r>
        <w:rPr>
          <w:rFonts w:cs="Times New Roman"/>
          <w:color w:val="000000" w:themeColor="text1"/>
          <w:sz w:val="20"/>
          <w:szCs w:val="20"/>
        </w:rPr>
        <w:t xml:space="preserve"> A teďka, jak by se ta hra dala zahrát, kdyby tam </w:t>
      </w:r>
      <w:r w:rsidR="00AF3D6D" w:rsidRPr="00AF3D6D">
        <w:rPr>
          <w:rFonts w:cs="Times New Roman"/>
          <w:color w:val="000000" w:themeColor="text1"/>
          <w:sz w:val="20"/>
          <w:szCs w:val="20"/>
        </w:rPr>
        <w:t xml:space="preserve">nebylo tohle? Dokážete si představit, co </w:t>
      </w:r>
      <w:r>
        <w:rPr>
          <w:rFonts w:cs="Times New Roman"/>
          <w:color w:val="000000" w:themeColor="text1"/>
          <w:sz w:val="20"/>
          <w:szCs w:val="20"/>
        </w:rPr>
        <w:t xml:space="preserve">by v tom kruhu mohlo být jiného </w:t>
      </w:r>
      <w:r w:rsidR="00AF3D6D" w:rsidRPr="00AF3D6D">
        <w:rPr>
          <w:rFonts w:cs="Times New Roman"/>
          <w:color w:val="000000" w:themeColor="text1"/>
          <w:sz w:val="20"/>
          <w:szCs w:val="20"/>
        </w:rPr>
        <w:t xml:space="preserve">než tohle? </w:t>
      </w:r>
    </w:p>
    <w:p w14:paraId="2382CA75" w14:textId="0AC54A7F"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Barevné šátky. </w:t>
      </w:r>
    </w:p>
    <w:p w14:paraId="7DC78C79"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S</w:t>
      </w:r>
      <w:r>
        <w:rPr>
          <w:rFonts w:cs="Times New Roman"/>
          <w:color w:val="000000" w:themeColor="text1"/>
          <w:sz w:val="20"/>
          <w:szCs w:val="20"/>
        </w:rPr>
        <w:t>uper, barevné šátky by tam mohly</w:t>
      </w:r>
      <w:r w:rsidR="00AF3D6D" w:rsidRPr="00AF3D6D">
        <w:rPr>
          <w:rFonts w:cs="Times New Roman"/>
          <w:color w:val="000000" w:themeColor="text1"/>
          <w:sz w:val="20"/>
          <w:szCs w:val="20"/>
        </w:rPr>
        <w:t xml:space="preserve"> </w:t>
      </w:r>
      <w:r>
        <w:rPr>
          <w:rFonts w:cs="Times New Roman"/>
          <w:color w:val="000000" w:themeColor="text1"/>
          <w:sz w:val="20"/>
          <w:szCs w:val="20"/>
        </w:rPr>
        <w:t xml:space="preserve">být. No? Napadá vás ještě něco, </w:t>
      </w:r>
      <w:r w:rsidR="00AF3D6D" w:rsidRPr="00AF3D6D">
        <w:rPr>
          <w:rFonts w:cs="Times New Roman"/>
          <w:color w:val="000000" w:themeColor="text1"/>
          <w:sz w:val="20"/>
          <w:szCs w:val="20"/>
        </w:rPr>
        <w:t xml:space="preserve">co by tam mohlo být? Ano? </w:t>
      </w:r>
    </w:p>
    <w:p w14:paraId="1B3E01BE" w14:textId="4DC7B3B7"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Normální barvy na baráky. </w:t>
      </w:r>
    </w:p>
    <w:p w14:paraId="644AF7ED"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Barvy. Že bychom třeba malovali </w:t>
      </w:r>
      <w:r w:rsidR="00AF3D6D" w:rsidRPr="00AF3D6D">
        <w:rPr>
          <w:rFonts w:cs="Times New Roman"/>
          <w:color w:val="000000" w:themeColor="text1"/>
          <w:sz w:val="20"/>
          <w:szCs w:val="20"/>
        </w:rPr>
        <w:t xml:space="preserve">nějakými barvami. </w:t>
      </w:r>
    </w:p>
    <w:p w14:paraId="7757BD80" w14:textId="01465B8F"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4E4246">
        <w:rPr>
          <w:rFonts w:cs="Times New Roman"/>
          <w:color w:val="000000" w:themeColor="text1"/>
          <w:sz w:val="20"/>
          <w:szCs w:val="20"/>
        </w:rPr>
        <w:t>Takové ty žetonky</w:t>
      </w:r>
      <w:r w:rsidR="00AF3D6D" w:rsidRPr="00AF3D6D">
        <w:rPr>
          <w:rFonts w:cs="Times New Roman"/>
          <w:color w:val="000000" w:themeColor="text1"/>
          <w:sz w:val="20"/>
          <w:szCs w:val="20"/>
        </w:rPr>
        <w:t>, které jsou z jedné strany bílé, a z druhé strany jsou</w:t>
      </w:r>
      <w:r w:rsidR="004E4246">
        <w:rPr>
          <w:rFonts w:cs="Times New Roman"/>
          <w:color w:val="000000" w:themeColor="text1"/>
          <w:sz w:val="20"/>
          <w:szCs w:val="20"/>
        </w:rPr>
        <w:t xml:space="preserve"> </w:t>
      </w:r>
      <w:r w:rsidR="00AF3D6D" w:rsidRPr="00AF3D6D">
        <w:rPr>
          <w:rFonts w:cs="Times New Roman"/>
          <w:color w:val="000000" w:themeColor="text1"/>
          <w:sz w:val="20"/>
          <w:szCs w:val="20"/>
        </w:rPr>
        <w:t xml:space="preserve">různé barvy. Takže třeba dva by byly otočené a jeden by byl normální. </w:t>
      </w:r>
    </w:p>
    <w:p w14:paraId="220526DE"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Aha, a otáčel by se </w:t>
      </w:r>
      <w:r w:rsidR="00AF3D6D" w:rsidRPr="00AF3D6D">
        <w:rPr>
          <w:rFonts w:cs="Times New Roman"/>
          <w:color w:val="000000" w:themeColor="text1"/>
          <w:sz w:val="20"/>
          <w:szCs w:val="20"/>
        </w:rPr>
        <w:t xml:space="preserve">ten, který je mojí barvy. </w:t>
      </w:r>
    </w:p>
    <w:p w14:paraId="2289453B" w14:textId="03333BE5"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Na papír fixama. </w:t>
      </w:r>
    </w:p>
    <w:p w14:paraId="2E6C01D1"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Fixama na papír. S tím by poto</w:t>
      </w:r>
      <w:r>
        <w:rPr>
          <w:rFonts w:cs="Times New Roman"/>
          <w:color w:val="000000" w:themeColor="text1"/>
          <w:sz w:val="20"/>
          <w:szCs w:val="20"/>
        </w:rPr>
        <w:t>m</w:t>
      </w:r>
      <w:r w:rsidR="00AF3D6D" w:rsidRPr="00AF3D6D">
        <w:rPr>
          <w:rFonts w:cs="Times New Roman"/>
          <w:color w:val="000000" w:themeColor="text1"/>
          <w:sz w:val="20"/>
          <w:szCs w:val="20"/>
        </w:rPr>
        <w:t xml:space="preserve"> mohl vzniknout problém, že by těch barviček už bylo hodně a nevěděli bychom</w:t>
      </w:r>
      <w:r>
        <w:rPr>
          <w:rFonts w:cs="Times New Roman"/>
          <w:color w:val="000000" w:themeColor="text1"/>
          <w:sz w:val="20"/>
          <w:szCs w:val="20"/>
        </w:rPr>
        <w:t>,</w:t>
      </w:r>
      <w:r w:rsidR="00AF3D6D" w:rsidRPr="00AF3D6D">
        <w:rPr>
          <w:rFonts w:cs="Times New Roman"/>
          <w:color w:val="000000" w:themeColor="text1"/>
          <w:sz w:val="20"/>
          <w:szCs w:val="20"/>
        </w:rPr>
        <w:t xml:space="preserve"> která ta barvička je poslední. </w:t>
      </w:r>
    </w:p>
    <w:p w14:paraId="7455D913" w14:textId="5F8D637B"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Psát pod sebe. </w:t>
      </w:r>
    </w:p>
    <w:p w14:paraId="22583E75"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Psát pod sebe. To by </w:t>
      </w:r>
      <w:r w:rsidR="00AF3D6D" w:rsidRPr="00AF3D6D">
        <w:rPr>
          <w:rFonts w:cs="Times New Roman"/>
          <w:color w:val="000000" w:themeColor="text1"/>
          <w:sz w:val="20"/>
          <w:szCs w:val="20"/>
        </w:rPr>
        <w:t xml:space="preserve">šlo. </w:t>
      </w:r>
    </w:p>
    <w:p w14:paraId="560931C9" w14:textId="4E2E603A" w:rsidR="004E4246"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Anebo škrtat je tam. </w:t>
      </w:r>
    </w:p>
    <w:p w14:paraId="32BED158" w14:textId="77777777" w:rsidR="004E4246" w:rsidRDefault="004E4246"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Neb</w:t>
      </w:r>
      <w:r>
        <w:rPr>
          <w:rFonts w:cs="Times New Roman"/>
          <w:color w:val="000000" w:themeColor="text1"/>
          <w:sz w:val="20"/>
          <w:szCs w:val="20"/>
        </w:rPr>
        <w:t xml:space="preserve">o škrtat. A teďka mi řekněte. Bavilo by vás více hrát </w:t>
      </w:r>
      <w:r w:rsidR="00AF3D6D" w:rsidRPr="00AF3D6D">
        <w:rPr>
          <w:rFonts w:cs="Times New Roman"/>
          <w:color w:val="000000" w:themeColor="text1"/>
          <w:sz w:val="20"/>
          <w:szCs w:val="20"/>
        </w:rPr>
        <w:t>tře</w:t>
      </w:r>
      <w:r>
        <w:rPr>
          <w:rFonts w:cs="Times New Roman"/>
          <w:color w:val="000000" w:themeColor="text1"/>
          <w:sz w:val="20"/>
          <w:szCs w:val="20"/>
        </w:rPr>
        <w:t>ba s těma šátkama, nebo s těma žeton</w:t>
      </w:r>
      <w:r w:rsidR="00AF3D6D" w:rsidRPr="00AF3D6D">
        <w:rPr>
          <w:rFonts w:cs="Times New Roman"/>
          <w:color w:val="000000" w:themeColor="text1"/>
          <w:sz w:val="20"/>
          <w:szCs w:val="20"/>
        </w:rPr>
        <w:t xml:space="preserve">kama, nebo se vám více líbí tohle? </w:t>
      </w:r>
    </w:p>
    <w:p w14:paraId="28F0E035" w14:textId="642E69EF" w:rsidR="009F5022"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M</w:t>
      </w:r>
      <w:r w:rsidR="004E4246">
        <w:rPr>
          <w:rFonts w:cs="Times New Roman"/>
          <w:color w:val="000000" w:themeColor="text1"/>
          <w:sz w:val="20"/>
          <w:szCs w:val="20"/>
        </w:rPr>
        <w:t>ně se více líbí tohle.</w:t>
      </w:r>
      <w:r w:rsidR="00AF3D6D" w:rsidRPr="00AF3D6D">
        <w:rPr>
          <w:rFonts w:cs="Times New Roman"/>
          <w:color w:val="000000" w:themeColor="text1"/>
          <w:sz w:val="20"/>
          <w:szCs w:val="20"/>
        </w:rPr>
        <w:t xml:space="preserve"> Bez toho hle bych tu hru ani nehrál. </w:t>
      </w:r>
      <w:r w:rsidR="004E4246">
        <w:rPr>
          <w:rFonts w:cs="Times New Roman"/>
          <w:color w:val="000000" w:themeColor="text1"/>
          <w:sz w:val="20"/>
          <w:szCs w:val="20"/>
        </w:rPr>
        <w:t xml:space="preserve">Jako mě to bavilo s </w:t>
      </w:r>
      <w:r w:rsidR="00AF3D6D" w:rsidRPr="00AF3D6D">
        <w:rPr>
          <w:rFonts w:cs="Times New Roman"/>
          <w:color w:val="000000" w:themeColor="text1"/>
          <w:sz w:val="20"/>
          <w:szCs w:val="20"/>
        </w:rPr>
        <w:t>tímhle, ale nemůžu říc</w:t>
      </w:r>
      <w:r w:rsidR="004E4246">
        <w:rPr>
          <w:rFonts w:cs="Times New Roman"/>
          <w:color w:val="000000" w:themeColor="text1"/>
          <w:sz w:val="20"/>
          <w:szCs w:val="20"/>
        </w:rPr>
        <w:t>t,</w:t>
      </w:r>
      <w:r w:rsidR="00AF3D6D" w:rsidRPr="00AF3D6D">
        <w:rPr>
          <w:rFonts w:cs="Times New Roman"/>
          <w:color w:val="000000" w:themeColor="text1"/>
          <w:sz w:val="20"/>
          <w:szCs w:val="20"/>
        </w:rPr>
        <w:t xml:space="preserve"> jestli by to bylo lepší s tam tím, když jsem to s tím ještě nehrál. </w:t>
      </w:r>
      <w:r w:rsidR="004E4246">
        <w:rPr>
          <w:rFonts w:cs="Times New Roman"/>
          <w:color w:val="000000" w:themeColor="text1"/>
          <w:sz w:val="20"/>
          <w:szCs w:val="20"/>
        </w:rPr>
        <w:t>S</w:t>
      </w:r>
      <w:r w:rsidR="00AF3D6D" w:rsidRPr="00AF3D6D">
        <w:rPr>
          <w:rFonts w:cs="Times New Roman"/>
          <w:color w:val="000000" w:themeColor="text1"/>
          <w:sz w:val="20"/>
          <w:szCs w:val="20"/>
        </w:rPr>
        <w:t xml:space="preserve"> tímhle, protože nevím, jaké je to s těma šátkama. </w:t>
      </w:r>
    </w:p>
    <w:p w14:paraId="16FAF064" w14:textId="77777777" w:rsidR="009F5022" w:rsidRDefault="009F502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Že </w:t>
      </w:r>
      <w:r>
        <w:rPr>
          <w:rFonts w:cs="Times New Roman"/>
          <w:color w:val="000000" w:themeColor="text1"/>
          <w:sz w:val="20"/>
          <w:szCs w:val="20"/>
        </w:rPr>
        <w:t xml:space="preserve">jste to nehráli, takže nemůžete </w:t>
      </w:r>
      <w:r w:rsidR="00AF3D6D" w:rsidRPr="00AF3D6D">
        <w:rPr>
          <w:rFonts w:cs="Times New Roman"/>
          <w:color w:val="000000" w:themeColor="text1"/>
          <w:sz w:val="20"/>
          <w:szCs w:val="20"/>
        </w:rPr>
        <w:t>porovnat. Super. Ještě někdo chce říct? Jestli se mu to více l</w:t>
      </w:r>
      <w:r>
        <w:rPr>
          <w:rFonts w:cs="Times New Roman"/>
          <w:color w:val="000000" w:themeColor="text1"/>
          <w:sz w:val="20"/>
          <w:szCs w:val="20"/>
        </w:rPr>
        <w:t>íbilo takhle nebo tady bez toho</w:t>
      </w:r>
      <w:r w:rsidR="00AF3D6D" w:rsidRPr="00AF3D6D">
        <w:rPr>
          <w:rFonts w:cs="Times New Roman"/>
          <w:color w:val="000000" w:themeColor="text1"/>
          <w:sz w:val="20"/>
          <w:szCs w:val="20"/>
        </w:rPr>
        <w:t>hle? Dob</w:t>
      </w:r>
      <w:r>
        <w:rPr>
          <w:rFonts w:cs="Times New Roman"/>
          <w:color w:val="000000" w:themeColor="text1"/>
          <w:sz w:val="20"/>
          <w:szCs w:val="20"/>
        </w:rPr>
        <w:t>ře. Kdyby třeba tady místo toho</w:t>
      </w:r>
      <w:r w:rsidR="00AF3D6D" w:rsidRPr="00AF3D6D">
        <w:rPr>
          <w:rFonts w:cs="Times New Roman"/>
          <w:color w:val="000000" w:themeColor="text1"/>
          <w:sz w:val="20"/>
          <w:szCs w:val="20"/>
        </w:rPr>
        <w:t xml:space="preserve">hle byl telefon, líbilo by se vám to? </w:t>
      </w:r>
    </w:p>
    <w:p w14:paraId="1D59D0B0" w14:textId="63A2DFFF" w:rsidR="009F5022"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Ne. Ano. M</w:t>
      </w:r>
      <w:r w:rsidR="009F5022">
        <w:rPr>
          <w:rFonts w:cs="Times New Roman"/>
          <w:color w:val="000000" w:themeColor="text1"/>
          <w:sz w:val="20"/>
          <w:szCs w:val="20"/>
        </w:rPr>
        <w:t>n</w:t>
      </w:r>
      <w:r w:rsidR="00AF3D6D" w:rsidRPr="00AF3D6D">
        <w:rPr>
          <w:rFonts w:cs="Times New Roman"/>
          <w:color w:val="000000" w:themeColor="text1"/>
          <w:sz w:val="20"/>
          <w:szCs w:val="20"/>
        </w:rPr>
        <w:t xml:space="preserve">ě by se to nelíbilo. </w:t>
      </w:r>
    </w:p>
    <w:p w14:paraId="7954C700" w14:textId="77777777" w:rsidR="009F5022" w:rsidRDefault="009F502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A proč dokážeš říct? </w:t>
      </w:r>
    </w:p>
    <w:p w14:paraId="3142F076" w14:textId="7A78223C" w:rsidR="009F5022"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Nevím. </w:t>
      </w:r>
    </w:p>
    <w:p w14:paraId="0413F97F" w14:textId="77777777" w:rsidR="009F5022" w:rsidRDefault="009F502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Nevíš, </w:t>
      </w:r>
      <w:r>
        <w:rPr>
          <w:rFonts w:cs="Times New Roman"/>
          <w:color w:val="000000" w:themeColor="text1"/>
          <w:sz w:val="20"/>
          <w:szCs w:val="20"/>
        </w:rPr>
        <w:t>ale prostě by se ti to nelíbilo?</w:t>
      </w:r>
    </w:p>
    <w:p w14:paraId="564AEA6C" w14:textId="6DC64783" w:rsidR="009F5022"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M</w:t>
      </w:r>
      <w:r w:rsidR="009F5022">
        <w:rPr>
          <w:rFonts w:cs="Times New Roman"/>
          <w:color w:val="000000" w:themeColor="text1"/>
          <w:sz w:val="20"/>
          <w:szCs w:val="20"/>
        </w:rPr>
        <w:t xml:space="preserve">ně by </w:t>
      </w:r>
      <w:r w:rsidR="00AF3D6D" w:rsidRPr="00AF3D6D">
        <w:rPr>
          <w:rFonts w:cs="Times New Roman"/>
          <w:color w:val="000000" w:themeColor="text1"/>
          <w:sz w:val="20"/>
          <w:szCs w:val="20"/>
        </w:rPr>
        <w:t xml:space="preserve">se to líbilo. </w:t>
      </w:r>
    </w:p>
    <w:p w14:paraId="0ECCBB57" w14:textId="77777777" w:rsidR="009F5022" w:rsidRDefault="009F502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Líbilo? Chtěla bys ten telefon? Super. </w:t>
      </w:r>
    </w:p>
    <w:p w14:paraId="6C6268A2" w14:textId="6AB26632" w:rsidR="009F5022" w:rsidRDefault="00DD30CB" w:rsidP="009F5022">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Tohle </w:t>
      </w:r>
      <w:r w:rsidR="009F5022">
        <w:rPr>
          <w:rFonts w:cs="Times New Roman"/>
          <w:color w:val="000000" w:themeColor="text1"/>
          <w:sz w:val="20"/>
          <w:szCs w:val="20"/>
        </w:rPr>
        <w:t xml:space="preserve">mi přijde jednodušší. </w:t>
      </w:r>
    </w:p>
    <w:p w14:paraId="3E0E30CD" w14:textId="77777777" w:rsidR="009F5022" w:rsidRDefault="009F502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Jednodušší. </w:t>
      </w:r>
      <w:r w:rsidR="00AF3D6D" w:rsidRPr="00AF3D6D">
        <w:rPr>
          <w:rFonts w:cs="Times New Roman"/>
          <w:color w:val="000000" w:themeColor="text1"/>
          <w:sz w:val="20"/>
          <w:szCs w:val="20"/>
        </w:rPr>
        <w:t>D</w:t>
      </w:r>
      <w:r>
        <w:rPr>
          <w:rFonts w:cs="Times New Roman"/>
          <w:color w:val="000000" w:themeColor="text1"/>
          <w:sz w:val="20"/>
          <w:szCs w:val="20"/>
        </w:rPr>
        <w:t xml:space="preserve">obře. A kdyby třeba </w:t>
      </w:r>
      <w:r w:rsidR="00AF3D6D" w:rsidRPr="00AF3D6D">
        <w:rPr>
          <w:rFonts w:cs="Times New Roman"/>
          <w:color w:val="000000" w:themeColor="text1"/>
          <w:sz w:val="20"/>
          <w:szCs w:val="20"/>
        </w:rPr>
        <w:t>jste byli</w:t>
      </w:r>
      <w:r>
        <w:rPr>
          <w:rFonts w:cs="Times New Roman"/>
          <w:color w:val="000000" w:themeColor="text1"/>
          <w:sz w:val="20"/>
          <w:szCs w:val="20"/>
        </w:rPr>
        <w:t>,</w:t>
      </w:r>
      <w:r w:rsidR="00AF3D6D" w:rsidRPr="00AF3D6D">
        <w:rPr>
          <w:rFonts w:cs="Times New Roman"/>
          <w:color w:val="000000" w:themeColor="text1"/>
          <w:sz w:val="20"/>
          <w:szCs w:val="20"/>
        </w:rPr>
        <w:t xml:space="preserve"> kdo z vás tady byl na táboře už? Byl tady? Byli jste s</w:t>
      </w:r>
      <w:r>
        <w:rPr>
          <w:rFonts w:cs="Times New Roman"/>
          <w:color w:val="000000" w:themeColor="text1"/>
          <w:sz w:val="20"/>
          <w:szCs w:val="20"/>
        </w:rPr>
        <w:t xml:space="preserve"> Amíkama nebo s </w:t>
      </w:r>
      <w:r w:rsidR="00AF3D6D" w:rsidRPr="00AF3D6D">
        <w:rPr>
          <w:rFonts w:cs="Times New Roman"/>
          <w:color w:val="000000" w:themeColor="text1"/>
          <w:sz w:val="20"/>
          <w:szCs w:val="20"/>
        </w:rPr>
        <w:t>kýmkoliv jiným na táboře? Takže všichni, super. Takže vím</w:t>
      </w:r>
      <w:r>
        <w:rPr>
          <w:rFonts w:cs="Times New Roman"/>
          <w:color w:val="000000" w:themeColor="text1"/>
          <w:sz w:val="20"/>
          <w:szCs w:val="20"/>
        </w:rPr>
        <w:t xml:space="preserve">e, o čem mluvíme. A kdyby třeba </w:t>
      </w:r>
      <w:r w:rsidR="00AF3D6D" w:rsidRPr="00AF3D6D">
        <w:rPr>
          <w:rFonts w:cs="Times New Roman"/>
          <w:color w:val="000000" w:themeColor="text1"/>
          <w:sz w:val="20"/>
          <w:szCs w:val="20"/>
        </w:rPr>
        <w:t xml:space="preserve">tohle bylo na táboře, hráli </w:t>
      </w:r>
      <w:r>
        <w:rPr>
          <w:rFonts w:cs="Times New Roman"/>
          <w:color w:val="000000" w:themeColor="text1"/>
          <w:sz w:val="20"/>
          <w:szCs w:val="20"/>
        </w:rPr>
        <w:t xml:space="preserve">jste nějakou hru tady s tímto, je to v pohodě, když to bude na </w:t>
      </w:r>
      <w:r w:rsidR="00AF3D6D" w:rsidRPr="00AF3D6D">
        <w:rPr>
          <w:rFonts w:cs="Times New Roman"/>
          <w:color w:val="000000" w:themeColor="text1"/>
          <w:sz w:val="20"/>
          <w:szCs w:val="20"/>
        </w:rPr>
        <w:t>táboře? Protože na táboře jsme samozřejmě v lese, v ch</w:t>
      </w:r>
      <w:r>
        <w:rPr>
          <w:rFonts w:cs="Times New Roman"/>
          <w:color w:val="000000" w:themeColor="text1"/>
          <w:sz w:val="20"/>
          <w:szCs w:val="20"/>
        </w:rPr>
        <w:t xml:space="preserve">atě. Kdo z vás nosí telefony na </w:t>
      </w:r>
      <w:r w:rsidR="00AF3D6D" w:rsidRPr="00AF3D6D">
        <w:rPr>
          <w:rFonts w:cs="Times New Roman"/>
          <w:color w:val="000000" w:themeColor="text1"/>
          <w:sz w:val="20"/>
          <w:szCs w:val="20"/>
        </w:rPr>
        <w:t>tábor? Nosí něk</w:t>
      </w:r>
      <w:r>
        <w:rPr>
          <w:rFonts w:cs="Times New Roman"/>
          <w:color w:val="000000" w:themeColor="text1"/>
          <w:sz w:val="20"/>
          <w:szCs w:val="20"/>
        </w:rPr>
        <w:t>do? Pár. Super. Někdo jo. Líbilo</w:t>
      </w:r>
      <w:r w:rsidR="00AF3D6D" w:rsidRPr="00AF3D6D">
        <w:rPr>
          <w:rFonts w:cs="Times New Roman"/>
          <w:color w:val="000000" w:themeColor="text1"/>
          <w:sz w:val="20"/>
          <w:szCs w:val="20"/>
        </w:rPr>
        <w:t xml:space="preserve"> by se vám,</w:t>
      </w:r>
      <w:r>
        <w:rPr>
          <w:rFonts w:cs="Times New Roman"/>
          <w:color w:val="000000" w:themeColor="text1"/>
          <w:sz w:val="20"/>
          <w:szCs w:val="20"/>
        </w:rPr>
        <w:t xml:space="preserve"> kdyby tohle bylo na táboře? Na </w:t>
      </w:r>
      <w:r w:rsidR="00AF3D6D" w:rsidRPr="00AF3D6D">
        <w:rPr>
          <w:rFonts w:cs="Times New Roman"/>
          <w:color w:val="000000" w:themeColor="text1"/>
          <w:sz w:val="20"/>
          <w:szCs w:val="20"/>
        </w:rPr>
        <w:t xml:space="preserve">nějaké hře? No? </w:t>
      </w:r>
    </w:p>
    <w:p w14:paraId="57AA61DE" w14:textId="590784DF" w:rsidR="009F5022"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lastRenderedPageBreak/>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9F5022">
        <w:rPr>
          <w:rFonts w:cs="Times New Roman"/>
          <w:color w:val="000000" w:themeColor="text1"/>
          <w:sz w:val="20"/>
          <w:szCs w:val="20"/>
        </w:rPr>
        <w:t>Asi jo. Jo</w:t>
      </w:r>
      <w:r w:rsidR="00AF3D6D" w:rsidRPr="00AF3D6D">
        <w:rPr>
          <w:rFonts w:cs="Times New Roman"/>
          <w:color w:val="000000" w:themeColor="text1"/>
          <w:sz w:val="20"/>
          <w:szCs w:val="20"/>
        </w:rPr>
        <w:t xml:space="preserve">. Bylo by to lepší. </w:t>
      </w:r>
    </w:p>
    <w:p w14:paraId="6F28C1CA" w14:textId="77777777" w:rsidR="009F5022" w:rsidRDefault="009F502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Lepší? Že se ti více lí</w:t>
      </w:r>
      <w:r>
        <w:rPr>
          <w:rFonts w:cs="Times New Roman"/>
          <w:color w:val="000000" w:themeColor="text1"/>
          <w:sz w:val="20"/>
          <w:szCs w:val="20"/>
        </w:rPr>
        <w:t xml:space="preserve">bí, když se to </w:t>
      </w:r>
      <w:r w:rsidR="00AF3D6D" w:rsidRPr="00AF3D6D">
        <w:rPr>
          <w:rFonts w:cs="Times New Roman"/>
          <w:color w:val="000000" w:themeColor="text1"/>
          <w:sz w:val="20"/>
          <w:szCs w:val="20"/>
        </w:rPr>
        <w:t xml:space="preserve">využívá jo? </w:t>
      </w:r>
    </w:p>
    <w:p w14:paraId="4CE3988A" w14:textId="77777777" w:rsidR="00DD30CB"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Bylo by dobré, kdyby to bylo položené v trávě</w:t>
      </w:r>
      <w:r w:rsidR="009F5022">
        <w:rPr>
          <w:rFonts w:cs="Times New Roman"/>
          <w:color w:val="000000" w:themeColor="text1"/>
          <w:sz w:val="20"/>
          <w:szCs w:val="20"/>
        </w:rPr>
        <w:t xml:space="preserve">. Protože jsme tam hráli s těma </w:t>
      </w:r>
      <w:r w:rsidR="00AF3D6D" w:rsidRPr="00AF3D6D">
        <w:rPr>
          <w:rFonts w:cs="Times New Roman"/>
          <w:color w:val="000000" w:themeColor="text1"/>
          <w:sz w:val="20"/>
          <w:szCs w:val="20"/>
        </w:rPr>
        <w:t>baterkama</w:t>
      </w:r>
      <w:r w:rsidR="009F5022">
        <w:rPr>
          <w:rFonts w:cs="Times New Roman"/>
          <w:color w:val="000000" w:themeColor="text1"/>
          <w:sz w:val="20"/>
          <w:szCs w:val="20"/>
        </w:rPr>
        <w:t xml:space="preserve"> a</w:t>
      </w:r>
      <w:r w:rsidR="00AF3D6D" w:rsidRPr="00AF3D6D">
        <w:rPr>
          <w:rFonts w:cs="Times New Roman"/>
          <w:color w:val="000000" w:themeColor="text1"/>
          <w:sz w:val="20"/>
          <w:szCs w:val="20"/>
        </w:rPr>
        <w:t xml:space="preserve"> v noci by to osvětlovalo. </w:t>
      </w:r>
    </w:p>
    <w:p w14:paraId="406A4F85" w14:textId="48A71529" w:rsidR="009F5022" w:rsidRDefault="009F502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Noční hra. Paráda. </w:t>
      </w:r>
    </w:p>
    <w:p w14:paraId="53096FA0" w14:textId="4C03CB9D" w:rsidR="009F5022"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Bylo by to lepší podle mě. </w:t>
      </w:r>
    </w:p>
    <w:p w14:paraId="4A62A3AD" w14:textId="0BB927EC" w:rsidR="00AF3D6D" w:rsidRPr="00AF3D6D" w:rsidRDefault="009F502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Lepší. </w:t>
      </w:r>
      <w:r w:rsidR="00AF3D6D" w:rsidRPr="00AF3D6D">
        <w:rPr>
          <w:rFonts w:cs="Times New Roman"/>
          <w:color w:val="000000" w:themeColor="text1"/>
          <w:sz w:val="20"/>
          <w:szCs w:val="20"/>
        </w:rPr>
        <w:t>Super. A kdyby tady místo toho na táboře byl ten telefon? Kdyby tady na to místo toho byl</w:t>
      </w:r>
    </w:p>
    <w:p w14:paraId="452DF572" w14:textId="49593E9C" w:rsidR="00AF3D6D" w:rsidRPr="00AF3D6D" w:rsidRDefault="009F5022" w:rsidP="00AF3D6D">
      <w:pPr>
        <w:spacing w:after="0" w:line="360" w:lineRule="auto"/>
        <w:rPr>
          <w:rFonts w:cs="Times New Roman"/>
          <w:color w:val="000000" w:themeColor="text1"/>
          <w:sz w:val="20"/>
          <w:szCs w:val="20"/>
        </w:rPr>
      </w:pPr>
      <w:r>
        <w:rPr>
          <w:rFonts w:cs="Times New Roman"/>
          <w:color w:val="000000" w:themeColor="text1"/>
          <w:sz w:val="20"/>
          <w:szCs w:val="20"/>
        </w:rPr>
        <w:t>ten telefon na táboře, l</w:t>
      </w:r>
      <w:r w:rsidR="00AF3D6D" w:rsidRPr="00AF3D6D">
        <w:rPr>
          <w:rFonts w:cs="Times New Roman"/>
          <w:color w:val="000000" w:themeColor="text1"/>
          <w:sz w:val="20"/>
          <w:szCs w:val="20"/>
        </w:rPr>
        <w:t xml:space="preserve">íbilo </w:t>
      </w:r>
      <w:r>
        <w:rPr>
          <w:rFonts w:cs="Times New Roman"/>
          <w:color w:val="000000" w:themeColor="text1"/>
          <w:sz w:val="20"/>
          <w:szCs w:val="20"/>
        </w:rPr>
        <w:t>by se vám to? Nebo třeba tablet?</w:t>
      </w:r>
      <w:r w:rsidR="00AF3D6D" w:rsidRPr="00AF3D6D">
        <w:rPr>
          <w:rFonts w:cs="Times New Roman"/>
          <w:color w:val="000000" w:themeColor="text1"/>
          <w:sz w:val="20"/>
          <w:szCs w:val="20"/>
        </w:rPr>
        <w:t xml:space="preserve"> Tablet, telefon, to je taky jedno.</w:t>
      </w:r>
    </w:p>
    <w:p w14:paraId="7430047F" w14:textId="525FCD62" w:rsidR="009F5022"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M</w:t>
      </w:r>
      <w:r w:rsidR="009F5022">
        <w:rPr>
          <w:rFonts w:cs="Times New Roman"/>
          <w:color w:val="000000" w:themeColor="text1"/>
          <w:sz w:val="20"/>
          <w:szCs w:val="20"/>
        </w:rPr>
        <w:t>n</w:t>
      </w:r>
      <w:r w:rsidR="00AF3D6D" w:rsidRPr="00AF3D6D">
        <w:rPr>
          <w:rFonts w:cs="Times New Roman"/>
          <w:color w:val="000000" w:themeColor="text1"/>
          <w:sz w:val="20"/>
          <w:szCs w:val="20"/>
        </w:rPr>
        <w:t xml:space="preserve">ě ne. </w:t>
      </w:r>
    </w:p>
    <w:p w14:paraId="322F8407" w14:textId="77777777" w:rsidR="009F5022" w:rsidRDefault="009F502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Nelíbilo. A dokážeš říct proč? </w:t>
      </w:r>
    </w:p>
    <w:p w14:paraId="0F2DF73A" w14:textId="40570DFB" w:rsidR="00AF3D6D" w:rsidRPr="00AF3D6D"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Protože bychom na ty</w:t>
      </w:r>
      <w:r w:rsidR="009F5022">
        <w:rPr>
          <w:rFonts w:cs="Times New Roman"/>
          <w:color w:val="000000" w:themeColor="text1"/>
          <w:sz w:val="20"/>
          <w:szCs w:val="20"/>
        </w:rPr>
        <w:t xml:space="preserve"> telefony v trávě mohli šlápnou</w:t>
      </w:r>
      <w:r w:rsidR="00AF3D6D" w:rsidRPr="00AF3D6D">
        <w:rPr>
          <w:rFonts w:cs="Times New Roman"/>
          <w:color w:val="000000" w:themeColor="text1"/>
          <w:sz w:val="20"/>
          <w:szCs w:val="20"/>
        </w:rPr>
        <w:t>t.</w:t>
      </w:r>
    </w:p>
    <w:p w14:paraId="3506D8DB" w14:textId="77777777" w:rsidR="009F5022" w:rsidRDefault="009F502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Šlápnout</w:t>
      </w:r>
      <w:r w:rsidR="00AF3D6D" w:rsidRPr="00AF3D6D">
        <w:rPr>
          <w:rFonts w:cs="Times New Roman"/>
          <w:color w:val="000000" w:themeColor="text1"/>
          <w:sz w:val="20"/>
          <w:szCs w:val="20"/>
        </w:rPr>
        <w:t>, mohlo by se to zničit. Tohle se ale taky teoreticky</w:t>
      </w:r>
      <w:r>
        <w:rPr>
          <w:rFonts w:cs="Times New Roman"/>
          <w:color w:val="000000" w:themeColor="text1"/>
          <w:sz w:val="20"/>
          <w:szCs w:val="20"/>
        </w:rPr>
        <w:t xml:space="preserve"> může zničit. Ale chápu, co tím </w:t>
      </w:r>
      <w:r w:rsidR="00AF3D6D" w:rsidRPr="00AF3D6D">
        <w:rPr>
          <w:rFonts w:cs="Times New Roman"/>
          <w:color w:val="000000" w:themeColor="text1"/>
          <w:sz w:val="20"/>
          <w:szCs w:val="20"/>
        </w:rPr>
        <w:t xml:space="preserve">chceš říct. Ještě někdo chce říct? No? Ano? </w:t>
      </w:r>
    </w:p>
    <w:p w14:paraId="6229C91C" w14:textId="66C026CE" w:rsidR="009F5022"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Že ten telefon </w:t>
      </w:r>
      <w:r w:rsidR="009F5022">
        <w:rPr>
          <w:rFonts w:cs="Times New Roman"/>
          <w:color w:val="000000" w:themeColor="text1"/>
          <w:sz w:val="20"/>
          <w:szCs w:val="20"/>
        </w:rPr>
        <w:t>by mohl zhasnout, a potom až by</w:t>
      </w:r>
      <w:r w:rsidR="00AF3D6D" w:rsidRPr="00AF3D6D">
        <w:rPr>
          <w:rFonts w:cs="Times New Roman"/>
          <w:color w:val="000000" w:themeColor="text1"/>
          <w:sz w:val="20"/>
          <w:szCs w:val="20"/>
        </w:rPr>
        <w:t>sme ho nenašli. Mobil na ten tábor mi</w:t>
      </w:r>
      <w:r w:rsidR="009F5022">
        <w:rPr>
          <w:rFonts w:cs="Times New Roman"/>
          <w:color w:val="000000" w:themeColor="text1"/>
          <w:sz w:val="20"/>
          <w:szCs w:val="20"/>
        </w:rPr>
        <w:t xml:space="preserve"> </w:t>
      </w:r>
      <w:r w:rsidR="00AF3D6D" w:rsidRPr="00AF3D6D">
        <w:rPr>
          <w:rFonts w:cs="Times New Roman"/>
          <w:color w:val="000000" w:themeColor="text1"/>
          <w:sz w:val="20"/>
          <w:szCs w:val="20"/>
        </w:rPr>
        <w:t>přijde moc jako takový elektrický. Jakože ho mám</w:t>
      </w:r>
      <w:r w:rsidR="009F5022">
        <w:rPr>
          <w:rFonts w:cs="Times New Roman"/>
          <w:color w:val="000000" w:themeColor="text1"/>
          <w:sz w:val="20"/>
          <w:szCs w:val="20"/>
        </w:rPr>
        <w:t xml:space="preserve">e hodně doma nebo ho používáme hodně </w:t>
      </w:r>
      <w:r w:rsidR="00AF3D6D" w:rsidRPr="00AF3D6D">
        <w:rPr>
          <w:rFonts w:cs="Times New Roman"/>
          <w:color w:val="000000" w:themeColor="text1"/>
          <w:sz w:val="20"/>
          <w:szCs w:val="20"/>
        </w:rPr>
        <w:t>doma nebo je už hodně chybí. Že spíš, že na táboře je to s</w:t>
      </w:r>
      <w:r w:rsidR="009F5022">
        <w:rPr>
          <w:rFonts w:cs="Times New Roman"/>
          <w:color w:val="000000" w:themeColor="text1"/>
          <w:sz w:val="20"/>
          <w:szCs w:val="20"/>
        </w:rPr>
        <w:t xml:space="preserve">píše takové nepřímo telefony, a </w:t>
      </w:r>
      <w:r w:rsidR="00AF3D6D" w:rsidRPr="00AF3D6D">
        <w:rPr>
          <w:rFonts w:cs="Times New Roman"/>
          <w:color w:val="000000" w:themeColor="text1"/>
          <w:sz w:val="20"/>
          <w:szCs w:val="20"/>
        </w:rPr>
        <w:t xml:space="preserve">takovéhle ty. </w:t>
      </w:r>
    </w:p>
    <w:p w14:paraId="79C65B74" w14:textId="77777777" w:rsidR="009F5022" w:rsidRDefault="009F502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Super. </w:t>
      </w:r>
    </w:p>
    <w:p w14:paraId="3DF84FF5" w14:textId="749D97C1" w:rsidR="009F5022"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A ještě, já</w:t>
      </w:r>
      <w:r w:rsidR="009F5022">
        <w:rPr>
          <w:rFonts w:cs="Times New Roman"/>
          <w:color w:val="000000" w:themeColor="text1"/>
          <w:sz w:val="20"/>
          <w:szCs w:val="20"/>
        </w:rPr>
        <w:t xml:space="preserve"> bych, já, kdybych tam byl třeba tablet, tak já bych to </w:t>
      </w:r>
      <w:r w:rsidR="00AF3D6D" w:rsidRPr="00AF3D6D">
        <w:rPr>
          <w:rFonts w:cs="Times New Roman"/>
          <w:color w:val="000000" w:themeColor="text1"/>
          <w:sz w:val="20"/>
          <w:szCs w:val="20"/>
        </w:rPr>
        <w:t>prostě nechal sv</w:t>
      </w:r>
      <w:r w:rsidR="009F5022">
        <w:rPr>
          <w:rFonts w:cs="Times New Roman"/>
          <w:color w:val="000000" w:themeColor="text1"/>
          <w:sz w:val="20"/>
          <w:szCs w:val="20"/>
        </w:rPr>
        <w:t xml:space="preserve">ítit, schoval bych se tam někam </w:t>
      </w:r>
      <w:r w:rsidR="00AF3D6D" w:rsidRPr="00AF3D6D">
        <w:rPr>
          <w:rFonts w:cs="Times New Roman"/>
          <w:color w:val="000000" w:themeColor="text1"/>
          <w:sz w:val="20"/>
          <w:szCs w:val="20"/>
        </w:rPr>
        <w:t>do vysoké t</w:t>
      </w:r>
      <w:r w:rsidR="009F5022">
        <w:rPr>
          <w:rFonts w:cs="Times New Roman"/>
          <w:color w:val="000000" w:themeColor="text1"/>
          <w:sz w:val="20"/>
          <w:szCs w:val="20"/>
        </w:rPr>
        <w:t xml:space="preserve">rávy, a prostě bych se podíval, </w:t>
      </w:r>
      <w:r w:rsidR="00AF3D6D" w:rsidRPr="00AF3D6D">
        <w:rPr>
          <w:rFonts w:cs="Times New Roman"/>
          <w:color w:val="000000" w:themeColor="text1"/>
          <w:sz w:val="20"/>
          <w:szCs w:val="20"/>
        </w:rPr>
        <w:t xml:space="preserve">jestli tam nejsou nějaké hry. </w:t>
      </w:r>
    </w:p>
    <w:p w14:paraId="742EA62D" w14:textId="77777777" w:rsidR="009F5022" w:rsidRDefault="009F502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No a hráli by</w:t>
      </w:r>
      <w:r w:rsidR="00AF3D6D" w:rsidRPr="00AF3D6D">
        <w:rPr>
          <w:rFonts w:cs="Times New Roman"/>
          <w:color w:val="000000" w:themeColor="text1"/>
          <w:sz w:val="20"/>
          <w:szCs w:val="20"/>
        </w:rPr>
        <w:t>ste hry</w:t>
      </w:r>
      <w:r>
        <w:rPr>
          <w:rFonts w:cs="Times New Roman"/>
          <w:color w:val="000000" w:themeColor="text1"/>
          <w:sz w:val="20"/>
          <w:szCs w:val="20"/>
        </w:rPr>
        <w:t>,</w:t>
      </w:r>
      <w:r w:rsidR="00AF3D6D" w:rsidRPr="00AF3D6D">
        <w:rPr>
          <w:rFonts w:cs="Times New Roman"/>
          <w:color w:val="000000" w:themeColor="text1"/>
          <w:sz w:val="20"/>
          <w:szCs w:val="20"/>
        </w:rPr>
        <w:t xml:space="preserve"> že? Ano a ty ještě? </w:t>
      </w:r>
    </w:p>
    <w:p w14:paraId="7C431C1F" w14:textId="5CD3CF08" w:rsidR="009F5022"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9F5022">
        <w:rPr>
          <w:rFonts w:cs="Times New Roman"/>
          <w:color w:val="000000" w:themeColor="text1"/>
          <w:sz w:val="20"/>
          <w:szCs w:val="20"/>
        </w:rPr>
        <w:t xml:space="preserve">Mně přijde, že si </w:t>
      </w:r>
      <w:r w:rsidR="00AF3D6D" w:rsidRPr="00AF3D6D">
        <w:rPr>
          <w:rFonts w:cs="Times New Roman"/>
          <w:color w:val="000000" w:themeColor="text1"/>
          <w:sz w:val="20"/>
          <w:szCs w:val="20"/>
        </w:rPr>
        <w:t xml:space="preserve">myslím, že to nejde úplně hrát, protože by byla rosa. </w:t>
      </w:r>
    </w:p>
    <w:p w14:paraId="38185F74" w14:textId="77777777" w:rsidR="009F5022" w:rsidRDefault="009F502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To je taky pravda. Ano? </w:t>
      </w:r>
    </w:p>
    <w:p w14:paraId="35E89DE4" w14:textId="44BA52ED" w:rsidR="009F5022"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J</w:t>
      </w:r>
      <w:r w:rsidR="009F5022">
        <w:rPr>
          <w:rFonts w:cs="Times New Roman"/>
          <w:color w:val="000000" w:themeColor="text1"/>
          <w:sz w:val="20"/>
          <w:szCs w:val="20"/>
        </w:rPr>
        <w:t xml:space="preserve">eště ten telefon </w:t>
      </w:r>
      <w:r w:rsidR="00AF3D6D" w:rsidRPr="00AF3D6D">
        <w:rPr>
          <w:rFonts w:cs="Times New Roman"/>
          <w:color w:val="000000" w:themeColor="text1"/>
          <w:sz w:val="20"/>
          <w:szCs w:val="20"/>
        </w:rPr>
        <w:t xml:space="preserve">může zmrznout. </w:t>
      </w:r>
    </w:p>
    <w:p w14:paraId="644AEC2A" w14:textId="77777777" w:rsidR="009F5022" w:rsidRDefault="009F502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Super. A</w:t>
      </w:r>
      <w:r>
        <w:rPr>
          <w:rFonts w:cs="Times New Roman"/>
          <w:color w:val="000000" w:themeColor="text1"/>
          <w:sz w:val="20"/>
          <w:szCs w:val="20"/>
        </w:rPr>
        <w:t xml:space="preserve"> k</w:t>
      </w:r>
      <w:r w:rsidR="00AF3D6D" w:rsidRPr="00AF3D6D">
        <w:rPr>
          <w:rFonts w:cs="Times New Roman"/>
          <w:color w:val="000000" w:themeColor="text1"/>
          <w:sz w:val="20"/>
          <w:szCs w:val="20"/>
        </w:rPr>
        <w:t>dyž se zeptám na to, že vy jste říkali, že</w:t>
      </w:r>
      <w:r>
        <w:rPr>
          <w:rFonts w:cs="Times New Roman"/>
          <w:color w:val="000000" w:themeColor="text1"/>
          <w:sz w:val="20"/>
          <w:szCs w:val="20"/>
        </w:rPr>
        <w:t xml:space="preserve"> na tábory </w:t>
      </w:r>
      <w:r w:rsidR="00AF3D6D" w:rsidRPr="00AF3D6D">
        <w:rPr>
          <w:rFonts w:cs="Times New Roman"/>
          <w:color w:val="000000" w:themeColor="text1"/>
          <w:sz w:val="20"/>
          <w:szCs w:val="20"/>
        </w:rPr>
        <w:t>mobily nenosíte. Dokážete říct, jestli tam je třeba nějaká jiná modern</w:t>
      </w:r>
      <w:r>
        <w:rPr>
          <w:rFonts w:cs="Times New Roman"/>
          <w:color w:val="000000" w:themeColor="text1"/>
          <w:sz w:val="20"/>
          <w:szCs w:val="20"/>
        </w:rPr>
        <w:t>í</w:t>
      </w:r>
      <w:r w:rsidR="00AF3D6D" w:rsidRPr="00AF3D6D">
        <w:rPr>
          <w:rFonts w:cs="Times New Roman"/>
          <w:color w:val="000000" w:themeColor="text1"/>
          <w:sz w:val="20"/>
          <w:szCs w:val="20"/>
        </w:rPr>
        <w:t xml:space="preserve"> </w:t>
      </w:r>
      <w:r>
        <w:rPr>
          <w:rFonts w:cs="Times New Roman"/>
          <w:color w:val="000000" w:themeColor="text1"/>
          <w:sz w:val="20"/>
          <w:szCs w:val="20"/>
        </w:rPr>
        <w:t xml:space="preserve">technologie, která se tam využívá na táboře, </w:t>
      </w:r>
      <w:r w:rsidR="00AF3D6D" w:rsidRPr="00AF3D6D">
        <w:rPr>
          <w:rFonts w:cs="Times New Roman"/>
          <w:color w:val="000000" w:themeColor="text1"/>
          <w:sz w:val="20"/>
          <w:szCs w:val="20"/>
        </w:rPr>
        <w:t>při hrách nebo při jiný</w:t>
      </w:r>
      <w:r>
        <w:rPr>
          <w:rFonts w:cs="Times New Roman"/>
          <w:color w:val="000000" w:themeColor="text1"/>
          <w:sz w:val="20"/>
          <w:szCs w:val="20"/>
        </w:rPr>
        <w:t xml:space="preserve">ch aktivitách? Napadá vás něco? </w:t>
      </w:r>
      <w:r w:rsidR="00AF3D6D" w:rsidRPr="00AF3D6D">
        <w:rPr>
          <w:rFonts w:cs="Times New Roman"/>
          <w:color w:val="000000" w:themeColor="text1"/>
          <w:sz w:val="20"/>
          <w:szCs w:val="20"/>
        </w:rPr>
        <w:t xml:space="preserve">No? </w:t>
      </w:r>
    </w:p>
    <w:p w14:paraId="645B0C19" w14:textId="3B0C32F4" w:rsidR="009F5022"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Ten</w:t>
      </w:r>
      <w:r w:rsidR="009F5022">
        <w:rPr>
          <w:rFonts w:cs="Times New Roman"/>
          <w:color w:val="000000" w:themeColor="text1"/>
          <w:sz w:val="20"/>
          <w:szCs w:val="20"/>
        </w:rPr>
        <w:t>,</w:t>
      </w:r>
      <w:r w:rsidR="00AF3D6D" w:rsidRPr="00AF3D6D">
        <w:rPr>
          <w:rFonts w:cs="Times New Roman"/>
          <w:color w:val="000000" w:themeColor="text1"/>
          <w:sz w:val="20"/>
          <w:szCs w:val="20"/>
        </w:rPr>
        <w:t xml:space="preserve"> zvuk. Používají se bedny třeba. Takové ty</w:t>
      </w:r>
      <w:r w:rsidR="009F5022">
        <w:rPr>
          <w:rFonts w:cs="Times New Roman"/>
          <w:color w:val="000000" w:themeColor="text1"/>
          <w:sz w:val="20"/>
          <w:szCs w:val="20"/>
        </w:rPr>
        <w:t xml:space="preserve"> </w:t>
      </w:r>
      <w:r w:rsidR="00AF3D6D" w:rsidRPr="00AF3D6D">
        <w:rPr>
          <w:rFonts w:cs="Times New Roman"/>
          <w:color w:val="000000" w:themeColor="text1"/>
          <w:sz w:val="20"/>
          <w:szCs w:val="20"/>
        </w:rPr>
        <w:t xml:space="preserve">repráky, kterýma se jakože budí. </w:t>
      </w:r>
    </w:p>
    <w:p w14:paraId="5C59C955" w14:textId="77777777" w:rsidR="009F5022" w:rsidRDefault="009F502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Repráky, přesně tak. A ještě něco? </w:t>
      </w:r>
    </w:p>
    <w:p w14:paraId="380243DC" w14:textId="5E0B80D9" w:rsidR="00AF3D6D" w:rsidRPr="00AF3D6D"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Kdyby se někdo zranil.</w:t>
      </w:r>
    </w:p>
    <w:p w14:paraId="08974329" w14:textId="77777777" w:rsidR="009F5022" w:rsidRDefault="009F502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Jakože se u toho používá nějaká technologie? </w:t>
      </w:r>
    </w:p>
    <w:p w14:paraId="5319D6F0" w14:textId="7A5AE63C" w:rsidR="009F5022"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No, jakož</w:t>
      </w:r>
      <w:r w:rsidR="009F5022">
        <w:rPr>
          <w:rFonts w:cs="Times New Roman"/>
          <w:color w:val="000000" w:themeColor="text1"/>
          <w:sz w:val="20"/>
          <w:szCs w:val="20"/>
        </w:rPr>
        <w:t>e, že by mohli zavolat třeba na n</w:t>
      </w:r>
      <w:r w:rsidR="00AF3D6D" w:rsidRPr="00AF3D6D">
        <w:rPr>
          <w:rFonts w:cs="Times New Roman"/>
          <w:color w:val="000000" w:themeColor="text1"/>
          <w:sz w:val="20"/>
          <w:szCs w:val="20"/>
        </w:rPr>
        <w:t xml:space="preserve">emocnici. </w:t>
      </w:r>
    </w:p>
    <w:p w14:paraId="4F249957" w14:textId="77777777" w:rsidR="009F5022" w:rsidRDefault="009F502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Jo,</w:t>
      </w:r>
      <w:r>
        <w:rPr>
          <w:rFonts w:cs="Times New Roman"/>
          <w:color w:val="000000" w:themeColor="text1"/>
          <w:sz w:val="20"/>
          <w:szCs w:val="20"/>
        </w:rPr>
        <w:t xml:space="preserve"> takhle, ano, že se třeba v</w:t>
      </w:r>
      <w:r w:rsidR="00AF3D6D" w:rsidRPr="00AF3D6D">
        <w:rPr>
          <w:rFonts w:cs="Times New Roman"/>
          <w:color w:val="000000" w:themeColor="text1"/>
          <w:sz w:val="20"/>
          <w:szCs w:val="20"/>
        </w:rPr>
        <w:t xml:space="preserve">olá </w:t>
      </w:r>
      <w:r>
        <w:rPr>
          <w:rFonts w:cs="Times New Roman"/>
          <w:color w:val="000000" w:themeColor="text1"/>
          <w:sz w:val="20"/>
          <w:szCs w:val="20"/>
        </w:rPr>
        <w:t xml:space="preserve">telefonama, protože </w:t>
      </w:r>
      <w:r w:rsidR="00AF3D6D" w:rsidRPr="00AF3D6D">
        <w:rPr>
          <w:rFonts w:cs="Times New Roman"/>
          <w:color w:val="000000" w:themeColor="text1"/>
          <w:sz w:val="20"/>
          <w:szCs w:val="20"/>
        </w:rPr>
        <w:t>vedoucí mají telefony. A ještě jednu tam určitě máte. Když přijedete z tábora tak koukáte na</w:t>
      </w:r>
      <w:r>
        <w:rPr>
          <w:rFonts w:cs="Times New Roman"/>
          <w:color w:val="000000" w:themeColor="text1"/>
          <w:sz w:val="20"/>
          <w:szCs w:val="20"/>
        </w:rPr>
        <w:t xml:space="preserve">…? </w:t>
      </w:r>
      <w:r w:rsidR="00AF3D6D" w:rsidRPr="00AF3D6D">
        <w:rPr>
          <w:rFonts w:cs="Times New Roman"/>
          <w:color w:val="000000" w:themeColor="text1"/>
          <w:sz w:val="20"/>
          <w:szCs w:val="20"/>
        </w:rPr>
        <w:t>Fotky. Foťák. A když třeba máte na táboře nějakou tu reprobeden</w:t>
      </w:r>
      <w:r>
        <w:rPr>
          <w:rFonts w:cs="Times New Roman"/>
          <w:color w:val="000000" w:themeColor="text1"/>
          <w:sz w:val="20"/>
          <w:szCs w:val="20"/>
        </w:rPr>
        <w:t xml:space="preserve">u nebo foťák, </w:t>
      </w:r>
      <w:r w:rsidR="00AF3D6D" w:rsidRPr="00AF3D6D">
        <w:rPr>
          <w:rFonts w:cs="Times New Roman"/>
          <w:color w:val="000000" w:themeColor="text1"/>
          <w:sz w:val="20"/>
          <w:szCs w:val="20"/>
        </w:rPr>
        <w:t xml:space="preserve">vadí vám to, nebo je to v pohodě že se to využívá? Je to v klidu, je to dobrý? No? </w:t>
      </w:r>
    </w:p>
    <w:p w14:paraId="241C1597" w14:textId="0C3F9119" w:rsidR="009F5022"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9F5022">
        <w:rPr>
          <w:rFonts w:cs="Times New Roman"/>
          <w:color w:val="000000" w:themeColor="text1"/>
          <w:sz w:val="20"/>
          <w:szCs w:val="20"/>
        </w:rPr>
        <w:t>Vadí, protože třeba v nějaké</w:t>
      </w:r>
      <w:r w:rsidR="00AF3D6D" w:rsidRPr="00AF3D6D">
        <w:rPr>
          <w:rFonts w:cs="Times New Roman"/>
          <w:color w:val="000000" w:themeColor="text1"/>
          <w:sz w:val="20"/>
          <w:szCs w:val="20"/>
        </w:rPr>
        <w:t xml:space="preserve"> chvíli j</w:t>
      </w:r>
      <w:r w:rsidR="009F5022">
        <w:rPr>
          <w:rFonts w:cs="Times New Roman"/>
          <w:color w:val="000000" w:themeColor="text1"/>
          <w:sz w:val="20"/>
          <w:szCs w:val="20"/>
        </w:rPr>
        <w:t>e to docela špatné, když mě fotí,</w:t>
      </w:r>
      <w:r w:rsidR="00AF3D6D" w:rsidRPr="00AF3D6D">
        <w:rPr>
          <w:rFonts w:cs="Times New Roman"/>
          <w:color w:val="000000" w:themeColor="text1"/>
          <w:sz w:val="20"/>
          <w:szCs w:val="20"/>
        </w:rPr>
        <w:t xml:space="preserve"> a je to všude. </w:t>
      </w:r>
    </w:p>
    <w:p w14:paraId="3FC0BDD3" w14:textId="77777777" w:rsidR="009F5022" w:rsidRDefault="009F502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Dobře. Ještě </w:t>
      </w:r>
      <w:r w:rsidR="00AF3D6D" w:rsidRPr="00AF3D6D">
        <w:rPr>
          <w:rFonts w:cs="Times New Roman"/>
          <w:color w:val="000000" w:themeColor="text1"/>
          <w:sz w:val="20"/>
          <w:szCs w:val="20"/>
        </w:rPr>
        <w:t xml:space="preserve">někdo řekne, jestli mu to vadí nebo je to v pohodě? Ano? </w:t>
      </w:r>
    </w:p>
    <w:p w14:paraId="33BD300F" w14:textId="7DAE24F3" w:rsidR="009F5022" w:rsidRDefault="00DD30CB" w:rsidP="009F5022">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9F5022">
        <w:rPr>
          <w:rFonts w:cs="Times New Roman"/>
          <w:color w:val="000000" w:themeColor="text1"/>
          <w:sz w:val="20"/>
          <w:szCs w:val="20"/>
        </w:rPr>
        <w:t>Nem</w:t>
      </w:r>
      <w:r w:rsidR="00AF3D6D" w:rsidRPr="00AF3D6D">
        <w:rPr>
          <w:rFonts w:cs="Times New Roman"/>
          <w:color w:val="000000" w:themeColor="text1"/>
          <w:sz w:val="20"/>
          <w:szCs w:val="20"/>
        </w:rPr>
        <w:t xml:space="preserve">useli by nás budit </w:t>
      </w:r>
      <w:r w:rsidR="009F5022">
        <w:rPr>
          <w:rFonts w:cs="Times New Roman"/>
          <w:color w:val="000000" w:themeColor="text1"/>
          <w:sz w:val="20"/>
          <w:szCs w:val="20"/>
        </w:rPr>
        <w:t>tou</w:t>
      </w:r>
      <w:r w:rsidR="00AF3D6D" w:rsidRPr="00AF3D6D">
        <w:rPr>
          <w:rFonts w:cs="Times New Roman"/>
          <w:color w:val="000000" w:themeColor="text1"/>
          <w:sz w:val="20"/>
          <w:szCs w:val="20"/>
        </w:rPr>
        <w:t xml:space="preserve"> hlasitou hudbou. </w:t>
      </w:r>
    </w:p>
    <w:p w14:paraId="6F319EBC" w14:textId="77777777" w:rsidR="009F5022" w:rsidRDefault="009F5022" w:rsidP="009F5022">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D</w:t>
      </w:r>
      <w:r w:rsidR="00AF3D6D" w:rsidRPr="00AF3D6D">
        <w:rPr>
          <w:rFonts w:cs="Times New Roman"/>
          <w:color w:val="000000" w:themeColor="text1"/>
          <w:sz w:val="20"/>
          <w:szCs w:val="20"/>
        </w:rPr>
        <w:t xml:space="preserve">obře. No? </w:t>
      </w:r>
    </w:p>
    <w:p w14:paraId="644D980A" w14:textId="1CCC7950" w:rsidR="00AF3D6D" w:rsidRPr="00AF3D6D"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Pro mě je to buzení jako lepší, když je to</w:t>
      </w:r>
      <w:r w:rsidR="009F5022">
        <w:rPr>
          <w:rFonts w:cs="Times New Roman"/>
          <w:color w:val="000000" w:themeColor="text1"/>
          <w:sz w:val="20"/>
          <w:szCs w:val="20"/>
        </w:rPr>
        <w:t xml:space="preserve"> </w:t>
      </w:r>
      <w:r w:rsidR="00AF3D6D" w:rsidRPr="00AF3D6D">
        <w:rPr>
          <w:rFonts w:cs="Times New Roman"/>
          <w:color w:val="000000" w:themeColor="text1"/>
          <w:sz w:val="20"/>
          <w:szCs w:val="20"/>
        </w:rPr>
        <w:t>takhle v tom, než prostě něco. A to focení, že aspoň jsou nějaké vzpomínky na ten tábor. Ano.</w:t>
      </w:r>
    </w:p>
    <w:p w14:paraId="687CF570" w14:textId="77777777" w:rsidR="00D353C8" w:rsidRDefault="009F5022"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lastRenderedPageBreak/>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Super. Chceš něco říct? Nechceš? </w:t>
      </w:r>
      <w:r>
        <w:rPr>
          <w:rFonts w:cs="Times New Roman"/>
          <w:color w:val="000000" w:themeColor="text1"/>
          <w:sz w:val="20"/>
          <w:szCs w:val="20"/>
        </w:rPr>
        <w:t xml:space="preserve">Chcete se ještě </w:t>
      </w:r>
      <w:r w:rsidR="00AF3D6D" w:rsidRPr="00AF3D6D">
        <w:rPr>
          <w:rFonts w:cs="Times New Roman"/>
          <w:color w:val="000000" w:themeColor="text1"/>
          <w:sz w:val="20"/>
          <w:szCs w:val="20"/>
        </w:rPr>
        <w:t>na něco zeptat? Že by vás třeba něco zajímalo? Dobře. Tak já budu mít úplně poslední otázku.</w:t>
      </w:r>
      <w:r>
        <w:rPr>
          <w:rFonts w:cs="Times New Roman"/>
          <w:color w:val="000000" w:themeColor="text1"/>
          <w:sz w:val="20"/>
          <w:szCs w:val="20"/>
        </w:rPr>
        <w:t xml:space="preserve"> </w:t>
      </w:r>
      <w:r w:rsidR="00D353C8">
        <w:rPr>
          <w:rFonts w:cs="Times New Roman"/>
          <w:color w:val="000000" w:themeColor="text1"/>
          <w:sz w:val="20"/>
          <w:szCs w:val="20"/>
        </w:rPr>
        <w:t>(…) Jestli si myslíte, že když používáme</w:t>
      </w:r>
      <w:r w:rsidR="00AF3D6D" w:rsidRPr="00AF3D6D">
        <w:rPr>
          <w:rFonts w:cs="Times New Roman"/>
          <w:color w:val="000000" w:themeColor="text1"/>
          <w:sz w:val="20"/>
          <w:szCs w:val="20"/>
        </w:rPr>
        <w:t xml:space="preserve"> třeba tohle nebo nějaký telefon nebo nějaký repro</w:t>
      </w:r>
      <w:r w:rsidR="00D353C8">
        <w:rPr>
          <w:rFonts w:cs="Times New Roman"/>
          <w:color w:val="000000" w:themeColor="text1"/>
          <w:sz w:val="20"/>
          <w:szCs w:val="20"/>
        </w:rPr>
        <w:t xml:space="preserve">duktor při hře, </w:t>
      </w:r>
      <w:r w:rsidR="00AF3D6D" w:rsidRPr="00AF3D6D">
        <w:rPr>
          <w:rFonts w:cs="Times New Roman"/>
          <w:color w:val="000000" w:themeColor="text1"/>
          <w:sz w:val="20"/>
          <w:szCs w:val="20"/>
        </w:rPr>
        <w:t>jestli je ta hra třeba zajímavější nebo jestli vás více baví</w:t>
      </w:r>
      <w:r w:rsidR="00D353C8">
        <w:rPr>
          <w:rFonts w:cs="Times New Roman"/>
          <w:color w:val="000000" w:themeColor="text1"/>
          <w:sz w:val="20"/>
          <w:szCs w:val="20"/>
        </w:rPr>
        <w:t>,</w:t>
      </w:r>
      <w:r w:rsidR="00AF3D6D" w:rsidRPr="00AF3D6D">
        <w:rPr>
          <w:rFonts w:cs="Times New Roman"/>
          <w:color w:val="000000" w:themeColor="text1"/>
          <w:sz w:val="20"/>
          <w:szCs w:val="20"/>
        </w:rPr>
        <w:t xml:space="preserve"> </w:t>
      </w:r>
      <w:r w:rsidR="00D353C8">
        <w:rPr>
          <w:rFonts w:cs="Times New Roman"/>
          <w:color w:val="000000" w:themeColor="text1"/>
          <w:sz w:val="20"/>
          <w:szCs w:val="20"/>
        </w:rPr>
        <w:t xml:space="preserve">nebo vás naopak nebaví? Myslíte </w:t>
      </w:r>
      <w:r w:rsidR="00AF3D6D" w:rsidRPr="00AF3D6D">
        <w:rPr>
          <w:rFonts w:cs="Times New Roman"/>
          <w:color w:val="000000" w:themeColor="text1"/>
          <w:sz w:val="20"/>
          <w:szCs w:val="20"/>
        </w:rPr>
        <w:t xml:space="preserve">si, že to s tou hrou něco dělá? Že je ta hra třeba jiná? </w:t>
      </w:r>
    </w:p>
    <w:p w14:paraId="72A56975" w14:textId="6B56AF6D" w:rsidR="00D353C8"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Když se</w:t>
      </w:r>
      <w:r w:rsidR="00D353C8">
        <w:rPr>
          <w:rFonts w:cs="Times New Roman"/>
          <w:color w:val="000000" w:themeColor="text1"/>
          <w:sz w:val="20"/>
          <w:szCs w:val="20"/>
        </w:rPr>
        <w:t xml:space="preserve"> u toho pouští hudba, tak je to </w:t>
      </w:r>
      <w:r w:rsidR="00AF3D6D" w:rsidRPr="00AF3D6D">
        <w:rPr>
          <w:rFonts w:cs="Times New Roman"/>
          <w:color w:val="000000" w:themeColor="text1"/>
          <w:sz w:val="20"/>
          <w:szCs w:val="20"/>
        </w:rPr>
        <w:t xml:space="preserve">takové víc akčnější. Záleží jaká hudba. Ano. </w:t>
      </w:r>
    </w:p>
    <w:p w14:paraId="270DF37B" w14:textId="77777777" w:rsidR="00D353C8" w:rsidRDefault="00D353C8"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Pr>
          <w:rFonts w:cs="Times New Roman"/>
          <w:color w:val="000000" w:themeColor="text1"/>
          <w:sz w:val="20"/>
          <w:szCs w:val="20"/>
        </w:rPr>
        <w:t xml:space="preserve">Tys chtěl </w:t>
      </w:r>
      <w:r w:rsidR="00AF3D6D" w:rsidRPr="00AF3D6D">
        <w:rPr>
          <w:rFonts w:cs="Times New Roman"/>
          <w:color w:val="000000" w:themeColor="text1"/>
          <w:sz w:val="20"/>
          <w:szCs w:val="20"/>
        </w:rPr>
        <w:t xml:space="preserve">něco? </w:t>
      </w:r>
    </w:p>
    <w:p w14:paraId="26D09876" w14:textId="7794DFBB" w:rsidR="00D353C8"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To je lepší, protože jako, aby to bylo jako více propoj</w:t>
      </w:r>
      <w:r w:rsidR="00D353C8">
        <w:rPr>
          <w:rFonts w:cs="Times New Roman"/>
          <w:color w:val="000000" w:themeColor="text1"/>
          <w:sz w:val="20"/>
          <w:szCs w:val="20"/>
        </w:rPr>
        <w:t xml:space="preserve">ené ty myšlenky mezi kroužkem a </w:t>
      </w:r>
      <w:r w:rsidR="00AF3D6D" w:rsidRPr="00AF3D6D">
        <w:rPr>
          <w:rFonts w:cs="Times New Roman"/>
          <w:color w:val="000000" w:themeColor="text1"/>
          <w:sz w:val="20"/>
          <w:szCs w:val="20"/>
        </w:rPr>
        <w:t xml:space="preserve">elektronikou. </w:t>
      </w:r>
    </w:p>
    <w:p w14:paraId="42662CDD" w14:textId="77777777" w:rsidR="00D353C8" w:rsidRDefault="00D353C8"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 xml:space="preserve">A to se ti líbí, když se to propojuje? </w:t>
      </w:r>
    </w:p>
    <w:p w14:paraId="3018BA84" w14:textId="255801F2" w:rsidR="00D353C8"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 xml:space="preserve">Jo. </w:t>
      </w:r>
    </w:p>
    <w:p w14:paraId="4A4BF538" w14:textId="77777777" w:rsidR="00D353C8" w:rsidRDefault="00D353C8"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Ještě něk</w:t>
      </w:r>
      <w:r>
        <w:rPr>
          <w:rFonts w:cs="Times New Roman"/>
          <w:color w:val="000000" w:themeColor="text1"/>
          <w:sz w:val="20"/>
          <w:szCs w:val="20"/>
        </w:rPr>
        <w:t xml:space="preserve">do chce něco říct? Co by to tak </w:t>
      </w:r>
      <w:r w:rsidR="00AF3D6D" w:rsidRPr="00AF3D6D">
        <w:rPr>
          <w:rFonts w:cs="Times New Roman"/>
          <w:color w:val="000000" w:themeColor="text1"/>
          <w:sz w:val="20"/>
          <w:szCs w:val="20"/>
        </w:rPr>
        <w:t>mohlo přinést ta technologie v té hře? V čem by nám třeba</w:t>
      </w:r>
      <w:r>
        <w:rPr>
          <w:rFonts w:cs="Times New Roman"/>
          <w:color w:val="000000" w:themeColor="text1"/>
          <w:sz w:val="20"/>
          <w:szCs w:val="20"/>
        </w:rPr>
        <w:t xml:space="preserve"> mohla pomoct nebo, nebo naopak </w:t>
      </w:r>
      <w:r w:rsidR="00AF3D6D" w:rsidRPr="00AF3D6D">
        <w:rPr>
          <w:rFonts w:cs="Times New Roman"/>
          <w:color w:val="000000" w:themeColor="text1"/>
          <w:sz w:val="20"/>
          <w:szCs w:val="20"/>
        </w:rPr>
        <w:t xml:space="preserve">třeba, v čem by nám mohla uškodit? Máte někdo nějaký nápad? No? </w:t>
      </w:r>
    </w:p>
    <w:p w14:paraId="2401F6C4" w14:textId="3C4F61E1" w:rsidR="00D353C8" w:rsidRDefault="00DD30CB" w:rsidP="00AF3D6D">
      <w:pPr>
        <w:spacing w:after="0" w:line="360" w:lineRule="auto"/>
        <w:rPr>
          <w:rFonts w:cs="Times New Roman"/>
          <w:color w:val="000000" w:themeColor="text1"/>
          <w:sz w:val="20"/>
          <w:szCs w:val="20"/>
        </w:rPr>
      </w:pPr>
      <w:r w:rsidRPr="00CA1E8A">
        <w:rPr>
          <w:rFonts w:cs="Times New Roman"/>
          <w:b/>
          <w:color w:val="000000" w:themeColor="text1"/>
          <w:sz w:val="20"/>
          <w:szCs w:val="20"/>
        </w:rPr>
        <w:t>Dotazovan</w:t>
      </w:r>
      <w:r>
        <w:rPr>
          <w:rFonts w:cs="Times New Roman"/>
          <w:b/>
          <w:color w:val="000000" w:themeColor="text1"/>
          <w:sz w:val="20"/>
          <w:szCs w:val="20"/>
        </w:rPr>
        <w:t>í</w:t>
      </w:r>
      <w:r w:rsidRPr="00CA1E8A">
        <w:rPr>
          <w:rFonts w:cs="Times New Roman"/>
          <w:b/>
          <w:color w:val="000000" w:themeColor="text1"/>
          <w:sz w:val="20"/>
          <w:szCs w:val="20"/>
        </w:rPr>
        <w:t>:</w:t>
      </w:r>
      <w:r w:rsidRPr="00CA1E8A">
        <w:rPr>
          <w:rFonts w:cs="Times New Roman"/>
          <w:color w:val="000000" w:themeColor="text1"/>
          <w:sz w:val="20"/>
          <w:szCs w:val="20"/>
        </w:rPr>
        <w:t xml:space="preserve"> </w:t>
      </w:r>
      <w:r w:rsidR="00AF3D6D" w:rsidRPr="00AF3D6D">
        <w:rPr>
          <w:rFonts w:cs="Times New Roman"/>
          <w:color w:val="000000" w:themeColor="text1"/>
          <w:sz w:val="20"/>
          <w:szCs w:val="20"/>
        </w:rPr>
        <w:t>Že tad</w:t>
      </w:r>
      <w:r w:rsidR="00D353C8">
        <w:rPr>
          <w:rFonts w:cs="Times New Roman"/>
          <w:color w:val="000000" w:themeColor="text1"/>
          <w:sz w:val="20"/>
          <w:szCs w:val="20"/>
        </w:rPr>
        <w:t xml:space="preserve">y to nám může </w:t>
      </w:r>
      <w:r w:rsidR="00AF3D6D" w:rsidRPr="00AF3D6D">
        <w:rPr>
          <w:rFonts w:cs="Times New Roman"/>
          <w:color w:val="000000" w:themeColor="text1"/>
          <w:sz w:val="20"/>
          <w:szCs w:val="20"/>
        </w:rPr>
        <w:t xml:space="preserve">škodit očima, když se na to budeme dívat. </w:t>
      </w:r>
    </w:p>
    <w:p w14:paraId="037EF8ED" w14:textId="6A7668CB" w:rsidR="00AF3D6D" w:rsidRPr="00CA1E8A" w:rsidRDefault="00D353C8" w:rsidP="00AF3D6D">
      <w:pPr>
        <w:spacing w:after="0" w:line="360" w:lineRule="auto"/>
        <w:rPr>
          <w:rFonts w:cs="Times New Roman"/>
          <w:color w:val="000000" w:themeColor="text1"/>
          <w:sz w:val="20"/>
          <w:szCs w:val="20"/>
        </w:rPr>
      </w:pPr>
      <w:r w:rsidRPr="00A726A1">
        <w:rPr>
          <w:rFonts w:cs="Times New Roman"/>
          <w:b/>
          <w:color w:val="000000" w:themeColor="text1"/>
          <w:sz w:val="20"/>
          <w:szCs w:val="20"/>
        </w:rPr>
        <w:t>Výzkumník:</w:t>
      </w:r>
      <w:r w:rsidRPr="00A726A1">
        <w:rPr>
          <w:rFonts w:cs="Times New Roman"/>
          <w:color w:val="000000" w:themeColor="text1"/>
          <w:sz w:val="20"/>
          <w:szCs w:val="20"/>
        </w:rPr>
        <w:t xml:space="preserve"> </w:t>
      </w:r>
      <w:r w:rsidR="00AF3D6D" w:rsidRPr="00AF3D6D">
        <w:rPr>
          <w:rFonts w:cs="Times New Roman"/>
          <w:color w:val="000000" w:themeColor="text1"/>
          <w:sz w:val="20"/>
          <w:szCs w:val="20"/>
        </w:rPr>
        <w:t>To je pravda. Proto</w:t>
      </w:r>
      <w:r>
        <w:rPr>
          <w:rFonts w:cs="Times New Roman"/>
          <w:color w:val="000000" w:themeColor="text1"/>
          <w:sz w:val="20"/>
          <w:szCs w:val="20"/>
        </w:rPr>
        <w:t xml:space="preserve">že se na to dívat ne, abysme to </w:t>
      </w:r>
      <w:r w:rsidR="00AF3D6D" w:rsidRPr="00AF3D6D">
        <w:rPr>
          <w:rFonts w:cs="Times New Roman"/>
          <w:color w:val="000000" w:themeColor="text1"/>
          <w:sz w:val="20"/>
          <w:szCs w:val="20"/>
        </w:rPr>
        <w:t xml:space="preserve">přepnuli. A svítí to dost že? To je pravda. A nikoho už nic </w:t>
      </w:r>
      <w:r>
        <w:rPr>
          <w:rFonts w:cs="Times New Roman"/>
          <w:color w:val="000000" w:themeColor="text1"/>
          <w:sz w:val="20"/>
          <w:szCs w:val="20"/>
        </w:rPr>
        <w:t xml:space="preserve">nenapadne? Nechcete ještě někdo </w:t>
      </w:r>
      <w:r w:rsidR="00AF3D6D" w:rsidRPr="00AF3D6D">
        <w:rPr>
          <w:rFonts w:cs="Times New Roman"/>
          <w:color w:val="000000" w:themeColor="text1"/>
          <w:sz w:val="20"/>
          <w:szCs w:val="20"/>
        </w:rPr>
        <w:t>něco dodat k tomu? No? Super, tak jestli někdo nemáte žádné otázky, tak já vám děkuji.</w:t>
      </w:r>
    </w:p>
    <w:p w14:paraId="721E1353" w14:textId="77777777" w:rsidR="00527E95" w:rsidRDefault="00527E95">
      <w:pPr>
        <w:jc w:val="left"/>
        <w:rPr>
          <w:rFonts w:cs="Times New Roman"/>
          <w:color w:val="000000" w:themeColor="text1"/>
          <w:szCs w:val="24"/>
        </w:rPr>
      </w:pPr>
      <w:r>
        <w:rPr>
          <w:rFonts w:cs="Times New Roman"/>
          <w:color w:val="000000" w:themeColor="text1"/>
          <w:szCs w:val="24"/>
        </w:rPr>
        <w:br w:type="page"/>
      </w:r>
    </w:p>
    <w:p w14:paraId="06D85EB4" w14:textId="37EF61EE" w:rsidR="00527E95" w:rsidRDefault="00527E95" w:rsidP="002D419D">
      <w:pPr>
        <w:jc w:val="left"/>
        <w:rPr>
          <w:rFonts w:cs="Times New Roman"/>
          <w:b/>
          <w:bCs/>
          <w:sz w:val="32"/>
          <w:szCs w:val="32"/>
        </w:rPr>
      </w:pPr>
      <w:r w:rsidRPr="00416AE6">
        <w:rPr>
          <w:rFonts w:cs="Times New Roman"/>
          <w:b/>
          <w:bCs/>
          <w:sz w:val="32"/>
          <w:szCs w:val="32"/>
        </w:rPr>
        <w:lastRenderedPageBreak/>
        <w:t xml:space="preserve">Anotace </w:t>
      </w:r>
    </w:p>
    <w:tbl>
      <w:tblPr>
        <w:tblStyle w:val="Mkatabulky"/>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20"/>
        <w:gridCol w:w="6221"/>
      </w:tblGrid>
      <w:tr w:rsidR="002D419D" w14:paraId="112DB4AD" w14:textId="77777777" w:rsidTr="002D419D">
        <w:trPr>
          <w:trHeight w:val="567"/>
        </w:trPr>
        <w:tc>
          <w:tcPr>
            <w:tcW w:w="2820" w:type="dxa"/>
            <w:vAlign w:val="center"/>
          </w:tcPr>
          <w:p w14:paraId="4E350F6D" w14:textId="5F5AA6E6" w:rsidR="002D419D" w:rsidRDefault="002D419D" w:rsidP="002D419D">
            <w:pPr>
              <w:jc w:val="left"/>
              <w:rPr>
                <w:rFonts w:cs="Times New Roman"/>
                <w:b/>
                <w:bCs/>
                <w:sz w:val="32"/>
                <w:szCs w:val="32"/>
              </w:rPr>
            </w:pPr>
            <w:r w:rsidRPr="00527E95">
              <w:rPr>
                <w:b/>
              </w:rPr>
              <w:t>Jméno a příjmení:</w:t>
            </w:r>
          </w:p>
        </w:tc>
        <w:tc>
          <w:tcPr>
            <w:tcW w:w="6222" w:type="dxa"/>
            <w:vAlign w:val="center"/>
          </w:tcPr>
          <w:p w14:paraId="649DB4CB" w14:textId="70060284" w:rsidR="002D419D" w:rsidRDefault="002D419D" w:rsidP="002D419D">
            <w:pPr>
              <w:jc w:val="left"/>
              <w:rPr>
                <w:rFonts w:cs="Times New Roman"/>
                <w:b/>
                <w:bCs/>
                <w:sz w:val="32"/>
                <w:szCs w:val="32"/>
              </w:rPr>
            </w:pPr>
            <w:r>
              <w:t>Bc. Karolína Mikesková</w:t>
            </w:r>
          </w:p>
        </w:tc>
      </w:tr>
      <w:tr w:rsidR="002D419D" w14:paraId="0F4F198B" w14:textId="77777777" w:rsidTr="002D419D">
        <w:trPr>
          <w:trHeight w:val="567"/>
        </w:trPr>
        <w:tc>
          <w:tcPr>
            <w:tcW w:w="2820" w:type="dxa"/>
            <w:vAlign w:val="center"/>
          </w:tcPr>
          <w:p w14:paraId="21791E07" w14:textId="549D2934" w:rsidR="002D419D" w:rsidRDefault="002D419D" w:rsidP="002D419D">
            <w:pPr>
              <w:jc w:val="left"/>
              <w:rPr>
                <w:rFonts w:cs="Times New Roman"/>
                <w:b/>
                <w:bCs/>
                <w:sz w:val="32"/>
                <w:szCs w:val="32"/>
              </w:rPr>
            </w:pPr>
            <w:r w:rsidRPr="00527E95">
              <w:rPr>
                <w:b/>
              </w:rPr>
              <w:t>Katedra:</w:t>
            </w:r>
          </w:p>
        </w:tc>
        <w:tc>
          <w:tcPr>
            <w:tcW w:w="6222" w:type="dxa"/>
            <w:vAlign w:val="center"/>
          </w:tcPr>
          <w:p w14:paraId="3E81A977" w14:textId="0E3B9BF6" w:rsidR="002D419D" w:rsidRDefault="002D419D" w:rsidP="002D419D">
            <w:pPr>
              <w:jc w:val="left"/>
              <w:rPr>
                <w:rFonts w:cs="Times New Roman"/>
                <w:b/>
                <w:bCs/>
                <w:sz w:val="32"/>
                <w:szCs w:val="32"/>
              </w:rPr>
            </w:pPr>
            <w:r>
              <w:t>Ústav pedagogiky a sociálních studií</w:t>
            </w:r>
          </w:p>
        </w:tc>
      </w:tr>
      <w:tr w:rsidR="002D419D" w14:paraId="3DFF8EC1" w14:textId="77777777" w:rsidTr="002D419D">
        <w:trPr>
          <w:trHeight w:val="567"/>
        </w:trPr>
        <w:tc>
          <w:tcPr>
            <w:tcW w:w="2820" w:type="dxa"/>
            <w:vAlign w:val="center"/>
          </w:tcPr>
          <w:p w14:paraId="68939EC5" w14:textId="00D9850D" w:rsidR="002D419D" w:rsidRDefault="002D419D" w:rsidP="002D419D">
            <w:pPr>
              <w:jc w:val="left"/>
              <w:rPr>
                <w:rFonts w:cs="Times New Roman"/>
                <w:b/>
                <w:bCs/>
                <w:sz w:val="32"/>
                <w:szCs w:val="32"/>
              </w:rPr>
            </w:pPr>
            <w:r w:rsidRPr="00527E95">
              <w:rPr>
                <w:b/>
              </w:rPr>
              <w:t>Vedoucí práce:</w:t>
            </w:r>
          </w:p>
        </w:tc>
        <w:tc>
          <w:tcPr>
            <w:tcW w:w="6222" w:type="dxa"/>
            <w:vAlign w:val="center"/>
          </w:tcPr>
          <w:p w14:paraId="023ECB07" w14:textId="3A24ACAE" w:rsidR="002D419D" w:rsidRDefault="002D419D" w:rsidP="002D419D">
            <w:pPr>
              <w:jc w:val="left"/>
              <w:rPr>
                <w:rFonts w:cs="Times New Roman"/>
                <w:b/>
                <w:bCs/>
                <w:sz w:val="32"/>
                <w:szCs w:val="32"/>
              </w:rPr>
            </w:pPr>
            <w:r>
              <w:t>Mgr. Pavla Vyhnálková, Ph.D.</w:t>
            </w:r>
          </w:p>
        </w:tc>
      </w:tr>
      <w:tr w:rsidR="002D419D" w14:paraId="4C91E193" w14:textId="77777777" w:rsidTr="002D419D">
        <w:trPr>
          <w:trHeight w:val="567"/>
        </w:trPr>
        <w:tc>
          <w:tcPr>
            <w:tcW w:w="2820" w:type="dxa"/>
            <w:vAlign w:val="center"/>
          </w:tcPr>
          <w:p w14:paraId="10145956" w14:textId="5887C1A9" w:rsidR="002D419D" w:rsidRDefault="002D419D" w:rsidP="002D419D">
            <w:pPr>
              <w:jc w:val="left"/>
              <w:rPr>
                <w:rFonts w:cs="Times New Roman"/>
                <w:b/>
                <w:bCs/>
                <w:sz w:val="32"/>
                <w:szCs w:val="32"/>
              </w:rPr>
            </w:pPr>
            <w:r w:rsidRPr="00527E95">
              <w:rPr>
                <w:b/>
              </w:rPr>
              <w:t>Rok obhajoby:</w:t>
            </w:r>
          </w:p>
        </w:tc>
        <w:tc>
          <w:tcPr>
            <w:tcW w:w="6222" w:type="dxa"/>
            <w:vAlign w:val="center"/>
          </w:tcPr>
          <w:p w14:paraId="77B3ECD7" w14:textId="7D320048" w:rsidR="002D419D" w:rsidRDefault="002D419D" w:rsidP="002D419D">
            <w:pPr>
              <w:jc w:val="left"/>
              <w:rPr>
                <w:rFonts w:cs="Times New Roman"/>
                <w:b/>
                <w:bCs/>
                <w:sz w:val="32"/>
                <w:szCs w:val="32"/>
              </w:rPr>
            </w:pPr>
            <w:r>
              <w:t>2022</w:t>
            </w:r>
          </w:p>
        </w:tc>
      </w:tr>
    </w:tbl>
    <w:p w14:paraId="4C0C6A78" w14:textId="0241B382" w:rsidR="002D419D" w:rsidRDefault="002D419D" w:rsidP="002D419D">
      <w:pPr>
        <w:jc w:val="left"/>
        <w:rPr>
          <w:rFonts w:cs="Times New Roman"/>
          <w:b/>
          <w:bCs/>
          <w:sz w:val="32"/>
          <w:szCs w:val="32"/>
        </w:rPr>
      </w:pPr>
    </w:p>
    <w:tbl>
      <w:tblPr>
        <w:tblStyle w:val="Mkatabulky"/>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20"/>
        <w:gridCol w:w="6221"/>
      </w:tblGrid>
      <w:tr w:rsidR="00527E95" w:rsidRPr="00527E95" w14:paraId="71ECDF41" w14:textId="77777777" w:rsidTr="00527E95">
        <w:trPr>
          <w:trHeight w:val="567"/>
        </w:trPr>
        <w:tc>
          <w:tcPr>
            <w:tcW w:w="2820" w:type="dxa"/>
            <w:vAlign w:val="center"/>
          </w:tcPr>
          <w:p w14:paraId="769115A5" w14:textId="273094F0" w:rsidR="00527E95" w:rsidRPr="00527E95" w:rsidRDefault="00527E95" w:rsidP="00527E95">
            <w:pPr>
              <w:jc w:val="left"/>
              <w:rPr>
                <w:rFonts w:cs="Times New Roman"/>
                <w:b/>
                <w:bCs/>
                <w:szCs w:val="24"/>
              </w:rPr>
            </w:pPr>
            <w:r>
              <w:rPr>
                <w:rFonts w:cs="Times New Roman"/>
                <w:b/>
                <w:bCs/>
                <w:szCs w:val="24"/>
              </w:rPr>
              <w:t>Název práce:</w:t>
            </w:r>
          </w:p>
        </w:tc>
        <w:tc>
          <w:tcPr>
            <w:tcW w:w="6222" w:type="dxa"/>
            <w:vAlign w:val="center"/>
          </w:tcPr>
          <w:p w14:paraId="36F862A3" w14:textId="7FB49DA5" w:rsidR="00527E95" w:rsidRPr="00527E95" w:rsidRDefault="00527E95" w:rsidP="00527E95">
            <w:pPr>
              <w:tabs>
                <w:tab w:val="center" w:pos="4536"/>
                <w:tab w:val="right" w:pos="9072"/>
              </w:tabs>
              <w:spacing w:line="360" w:lineRule="auto"/>
              <w:jc w:val="left"/>
              <w:rPr>
                <w:rFonts w:cs="Times New Roman"/>
                <w:szCs w:val="24"/>
              </w:rPr>
            </w:pPr>
            <w:r w:rsidRPr="00527E95">
              <w:rPr>
                <w:rFonts w:cs="Times New Roman"/>
                <w:szCs w:val="24"/>
              </w:rPr>
              <w:t>Využití moderních technologií v táborové pedagogice</w:t>
            </w:r>
            <w:r w:rsidRPr="00527E95">
              <w:rPr>
                <w:rFonts w:cs="Times New Roman"/>
                <w:szCs w:val="24"/>
              </w:rPr>
              <w:tab/>
            </w:r>
          </w:p>
        </w:tc>
      </w:tr>
      <w:tr w:rsidR="00527E95" w:rsidRPr="00527E95" w14:paraId="7708CBBF" w14:textId="77777777" w:rsidTr="00527E95">
        <w:trPr>
          <w:trHeight w:val="567"/>
        </w:trPr>
        <w:tc>
          <w:tcPr>
            <w:tcW w:w="2820" w:type="dxa"/>
            <w:vAlign w:val="center"/>
          </w:tcPr>
          <w:p w14:paraId="273DAADD" w14:textId="66E5CE99" w:rsidR="00527E95" w:rsidRPr="00527E95" w:rsidRDefault="00527E95" w:rsidP="00527E95">
            <w:pPr>
              <w:jc w:val="left"/>
              <w:rPr>
                <w:rFonts w:cs="Times New Roman"/>
                <w:b/>
                <w:bCs/>
                <w:szCs w:val="24"/>
              </w:rPr>
            </w:pPr>
            <w:r>
              <w:rPr>
                <w:rFonts w:cs="Times New Roman"/>
                <w:b/>
                <w:bCs/>
                <w:szCs w:val="24"/>
              </w:rPr>
              <w:t>Název práce v angličtině:</w:t>
            </w:r>
          </w:p>
        </w:tc>
        <w:tc>
          <w:tcPr>
            <w:tcW w:w="6222" w:type="dxa"/>
            <w:vAlign w:val="center"/>
          </w:tcPr>
          <w:p w14:paraId="03D0A9A5" w14:textId="5BB2B66C" w:rsidR="00527E95" w:rsidRPr="00527E95" w:rsidRDefault="00527E95" w:rsidP="00527E95">
            <w:pPr>
              <w:spacing w:line="360" w:lineRule="auto"/>
              <w:jc w:val="left"/>
              <w:rPr>
                <w:rFonts w:cs="Times New Roman"/>
                <w:szCs w:val="24"/>
              </w:rPr>
            </w:pPr>
            <w:r w:rsidRPr="00F4080C">
              <w:rPr>
                <w:rFonts w:cs="Times New Roman"/>
                <w:szCs w:val="24"/>
              </w:rPr>
              <w:t>Use of modern technologies in camp pedagogy</w:t>
            </w:r>
          </w:p>
        </w:tc>
      </w:tr>
      <w:tr w:rsidR="00527E95" w:rsidRPr="00527E95" w14:paraId="5A68ED83" w14:textId="77777777" w:rsidTr="00527E95">
        <w:trPr>
          <w:trHeight w:val="567"/>
        </w:trPr>
        <w:tc>
          <w:tcPr>
            <w:tcW w:w="2820" w:type="dxa"/>
            <w:vAlign w:val="center"/>
          </w:tcPr>
          <w:p w14:paraId="277D500E" w14:textId="5C2300C2" w:rsidR="00527E95" w:rsidRPr="00527E95" w:rsidRDefault="00527E95" w:rsidP="00527E95">
            <w:pPr>
              <w:jc w:val="left"/>
              <w:rPr>
                <w:rFonts w:cs="Times New Roman"/>
                <w:b/>
                <w:bCs/>
                <w:szCs w:val="24"/>
              </w:rPr>
            </w:pPr>
            <w:r>
              <w:rPr>
                <w:rFonts w:cs="Times New Roman"/>
                <w:b/>
                <w:bCs/>
                <w:szCs w:val="24"/>
              </w:rPr>
              <w:t>Anotace práce:</w:t>
            </w:r>
          </w:p>
        </w:tc>
        <w:tc>
          <w:tcPr>
            <w:tcW w:w="6222" w:type="dxa"/>
            <w:vAlign w:val="center"/>
          </w:tcPr>
          <w:p w14:paraId="03D7714D" w14:textId="2E2D8FD1" w:rsidR="00527E95" w:rsidRDefault="00527E95" w:rsidP="00527E95">
            <w:pPr>
              <w:spacing w:line="360" w:lineRule="auto"/>
            </w:pPr>
            <w:r>
              <w:t>Diplomová práce se zabývá problematikou využití moderních technologií v rámci táborové pedagogiky. Prostřednictvím ohniskových skupin zkoumá především možnosti využití, přínosy a nedostatky tohoto využití a míru akceptace technologií na táborech ze strany vedoucích a účastníků.  Jedním z cílů diplomové práce je vytvoření a konstrukce vlastní moderní technologie a její implementace do táborových</w:t>
            </w:r>
            <w:r w:rsidR="00801A33">
              <w:t xml:space="preserve"> her. Diplomová práce vznikla ve spolupráci</w:t>
            </w:r>
            <w:r>
              <w:t xml:space="preserve"> s Domem dětí a mládeže Brno, Helceletova, příspěvková organizace.</w:t>
            </w:r>
          </w:p>
          <w:p w14:paraId="0D74F1B2" w14:textId="77777777" w:rsidR="00527E95" w:rsidRPr="00527E95" w:rsidRDefault="00527E95" w:rsidP="00527E95">
            <w:pPr>
              <w:jc w:val="left"/>
              <w:rPr>
                <w:rFonts w:cs="Times New Roman"/>
                <w:b/>
                <w:bCs/>
                <w:szCs w:val="24"/>
              </w:rPr>
            </w:pPr>
          </w:p>
        </w:tc>
      </w:tr>
      <w:tr w:rsidR="00527E95" w:rsidRPr="00527E95" w14:paraId="48A78E51" w14:textId="77777777" w:rsidTr="00527E95">
        <w:trPr>
          <w:trHeight w:val="567"/>
        </w:trPr>
        <w:tc>
          <w:tcPr>
            <w:tcW w:w="2820" w:type="dxa"/>
            <w:vAlign w:val="center"/>
          </w:tcPr>
          <w:p w14:paraId="066CAF1B" w14:textId="17FAE0BA" w:rsidR="00527E95" w:rsidRPr="00527E95" w:rsidRDefault="00527E95" w:rsidP="00527E95">
            <w:pPr>
              <w:jc w:val="left"/>
              <w:rPr>
                <w:rFonts w:cs="Times New Roman"/>
                <w:b/>
                <w:bCs/>
                <w:szCs w:val="24"/>
              </w:rPr>
            </w:pPr>
            <w:r>
              <w:rPr>
                <w:rFonts w:cs="Times New Roman"/>
                <w:b/>
                <w:bCs/>
                <w:szCs w:val="24"/>
              </w:rPr>
              <w:t>Klíčová slova:</w:t>
            </w:r>
          </w:p>
        </w:tc>
        <w:tc>
          <w:tcPr>
            <w:tcW w:w="6222" w:type="dxa"/>
            <w:vAlign w:val="center"/>
          </w:tcPr>
          <w:p w14:paraId="4CD7E01A" w14:textId="05507B66" w:rsidR="00527E95" w:rsidRDefault="00527E95" w:rsidP="00527E95">
            <w:pPr>
              <w:spacing w:line="360" w:lineRule="auto"/>
            </w:pPr>
            <w:r>
              <w:t xml:space="preserve">výchova ve volném čase, tábory, táborová pedagogika, </w:t>
            </w:r>
            <w:r w:rsidR="008061F4">
              <w:t xml:space="preserve">řízená </w:t>
            </w:r>
            <w:r>
              <w:t>hra, hračka, moderní technologie</w:t>
            </w:r>
            <w:r w:rsidR="008061F4">
              <w:t>, Helceletka</w:t>
            </w:r>
          </w:p>
          <w:p w14:paraId="12866399" w14:textId="77777777" w:rsidR="00527E95" w:rsidRPr="00527E95" w:rsidRDefault="00527E95" w:rsidP="00527E95">
            <w:pPr>
              <w:jc w:val="left"/>
              <w:rPr>
                <w:rFonts w:cs="Times New Roman"/>
                <w:b/>
                <w:bCs/>
                <w:szCs w:val="24"/>
              </w:rPr>
            </w:pPr>
          </w:p>
        </w:tc>
      </w:tr>
      <w:tr w:rsidR="00527E95" w:rsidRPr="00527E95" w14:paraId="0BDB3189" w14:textId="77777777" w:rsidTr="00527E95">
        <w:trPr>
          <w:trHeight w:val="567"/>
        </w:trPr>
        <w:tc>
          <w:tcPr>
            <w:tcW w:w="2820" w:type="dxa"/>
            <w:vAlign w:val="center"/>
          </w:tcPr>
          <w:p w14:paraId="5F0B99EF" w14:textId="08262381" w:rsidR="00527E95" w:rsidRPr="00527E95" w:rsidRDefault="00527E95" w:rsidP="00527E95">
            <w:pPr>
              <w:jc w:val="left"/>
              <w:rPr>
                <w:rFonts w:cs="Times New Roman"/>
                <w:b/>
                <w:bCs/>
                <w:szCs w:val="24"/>
              </w:rPr>
            </w:pPr>
            <w:r>
              <w:rPr>
                <w:rFonts w:cs="Times New Roman"/>
                <w:b/>
                <w:bCs/>
                <w:szCs w:val="24"/>
              </w:rPr>
              <w:t>Anotace v angličtině:</w:t>
            </w:r>
          </w:p>
        </w:tc>
        <w:tc>
          <w:tcPr>
            <w:tcW w:w="6222" w:type="dxa"/>
            <w:vAlign w:val="center"/>
          </w:tcPr>
          <w:p w14:paraId="40C25813" w14:textId="77777777" w:rsidR="00527E95" w:rsidRDefault="00527E95" w:rsidP="00527E95">
            <w:pPr>
              <w:spacing w:line="360" w:lineRule="auto"/>
            </w:pPr>
            <w:r>
              <w:rPr>
                <w:szCs w:val="24"/>
              </w:rPr>
              <w:t xml:space="preserve">The diploma thesis deals with the use of modern technologies in camp pedagogy. Through focus groups, it primarily examines the possibilities of use, benefits and shortcomings of this use and the degree of acceptance of technologies in the camps by leadres and participants. One of the goals of the diploma thesis is the creation and construction of its own modern technology and its implementation in camp games. The diploma thesis was created in cooperation with Dům dětí a mládeže Brno, </w:t>
            </w:r>
            <w:r>
              <w:t>Helceletova, contributory organization.</w:t>
            </w:r>
          </w:p>
          <w:p w14:paraId="5B1D3DDD" w14:textId="77777777" w:rsidR="00527E95" w:rsidRPr="00527E95" w:rsidRDefault="00527E95" w:rsidP="00527E95">
            <w:pPr>
              <w:jc w:val="left"/>
              <w:rPr>
                <w:rFonts w:cs="Times New Roman"/>
                <w:b/>
                <w:bCs/>
                <w:szCs w:val="24"/>
              </w:rPr>
            </w:pPr>
          </w:p>
        </w:tc>
      </w:tr>
      <w:tr w:rsidR="00527E95" w:rsidRPr="00527E95" w14:paraId="62FE7DA1" w14:textId="77777777" w:rsidTr="00527E95">
        <w:trPr>
          <w:trHeight w:val="567"/>
        </w:trPr>
        <w:tc>
          <w:tcPr>
            <w:tcW w:w="2820" w:type="dxa"/>
            <w:vAlign w:val="center"/>
          </w:tcPr>
          <w:p w14:paraId="73081DF9" w14:textId="1C781279" w:rsidR="00527E95" w:rsidRPr="00527E95" w:rsidRDefault="00527E95" w:rsidP="00527E95">
            <w:pPr>
              <w:jc w:val="left"/>
              <w:rPr>
                <w:rFonts w:cs="Times New Roman"/>
                <w:b/>
                <w:bCs/>
                <w:szCs w:val="24"/>
              </w:rPr>
            </w:pPr>
            <w:r>
              <w:rPr>
                <w:rFonts w:cs="Times New Roman"/>
                <w:b/>
                <w:bCs/>
                <w:szCs w:val="24"/>
              </w:rPr>
              <w:lastRenderedPageBreak/>
              <w:t>Klíčová slova v angličtině:</w:t>
            </w:r>
          </w:p>
        </w:tc>
        <w:tc>
          <w:tcPr>
            <w:tcW w:w="6222" w:type="dxa"/>
            <w:vAlign w:val="center"/>
          </w:tcPr>
          <w:p w14:paraId="00366494" w14:textId="5A4DC40A" w:rsidR="00527E95" w:rsidRDefault="00527E95" w:rsidP="00527E95">
            <w:pPr>
              <w:spacing w:line="360" w:lineRule="auto"/>
            </w:pPr>
            <w:r>
              <w:t xml:space="preserve">leisure education, camps, camp pedagogy, </w:t>
            </w:r>
            <w:r w:rsidR="008061F4">
              <w:t xml:space="preserve">contolled </w:t>
            </w:r>
            <w:bookmarkStart w:id="73" w:name="_GoBack"/>
            <w:bookmarkEnd w:id="73"/>
            <w:r>
              <w:t>game, toy, modern technology</w:t>
            </w:r>
            <w:r w:rsidR="008061F4">
              <w:t>, Helceletka</w:t>
            </w:r>
          </w:p>
          <w:p w14:paraId="1972C50F" w14:textId="77777777" w:rsidR="00527E95" w:rsidRPr="00527E95" w:rsidRDefault="00527E95" w:rsidP="00527E95">
            <w:pPr>
              <w:jc w:val="left"/>
              <w:rPr>
                <w:rFonts w:cs="Times New Roman"/>
                <w:b/>
                <w:bCs/>
                <w:szCs w:val="24"/>
              </w:rPr>
            </w:pPr>
          </w:p>
        </w:tc>
      </w:tr>
      <w:tr w:rsidR="00527E95" w:rsidRPr="00527E95" w14:paraId="5F83A632" w14:textId="77777777" w:rsidTr="00527E95">
        <w:trPr>
          <w:trHeight w:val="567"/>
        </w:trPr>
        <w:tc>
          <w:tcPr>
            <w:tcW w:w="2820" w:type="dxa"/>
            <w:vAlign w:val="center"/>
          </w:tcPr>
          <w:p w14:paraId="582677A2" w14:textId="3B8E6D67" w:rsidR="00527E95" w:rsidRPr="00527E95" w:rsidRDefault="00527E95" w:rsidP="00527E95">
            <w:pPr>
              <w:jc w:val="left"/>
              <w:rPr>
                <w:rFonts w:cs="Times New Roman"/>
                <w:b/>
                <w:bCs/>
                <w:szCs w:val="24"/>
              </w:rPr>
            </w:pPr>
            <w:r>
              <w:rPr>
                <w:rFonts w:cs="Times New Roman"/>
                <w:b/>
                <w:bCs/>
                <w:szCs w:val="24"/>
              </w:rPr>
              <w:t>Přílohy vázané práce:</w:t>
            </w:r>
          </w:p>
        </w:tc>
        <w:tc>
          <w:tcPr>
            <w:tcW w:w="6222" w:type="dxa"/>
            <w:vAlign w:val="center"/>
          </w:tcPr>
          <w:p w14:paraId="56C85C24" w14:textId="37616918" w:rsidR="00527E95" w:rsidRPr="000B695F" w:rsidRDefault="000B695F" w:rsidP="00527E95">
            <w:pPr>
              <w:jc w:val="left"/>
              <w:rPr>
                <w:rFonts w:cs="Times New Roman"/>
                <w:bCs/>
                <w:szCs w:val="24"/>
              </w:rPr>
            </w:pPr>
            <w:r w:rsidRPr="000B695F">
              <w:rPr>
                <w:rFonts w:cs="Times New Roman"/>
                <w:bCs/>
                <w:szCs w:val="24"/>
              </w:rPr>
              <w:t>Transkripce provedených zpětných vazeb</w:t>
            </w:r>
          </w:p>
        </w:tc>
      </w:tr>
      <w:tr w:rsidR="00527E95" w:rsidRPr="00527E95" w14:paraId="25306D6B" w14:textId="77777777" w:rsidTr="00527E95">
        <w:trPr>
          <w:trHeight w:val="567"/>
        </w:trPr>
        <w:tc>
          <w:tcPr>
            <w:tcW w:w="2820" w:type="dxa"/>
            <w:vAlign w:val="center"/>
          </w:tcPr>
          <w:p w14:paraId="588BB330" w14:textId="1B34DA71" w:rsidR="00527E95" w:rsidRPr="00527E95" w:rsidRDefault="00527E95" w:rsidP="00527E95">
            <w:pPr>
              <w:jc w:val="left"/>
              <w:rPr>
                <w:rFonts w:cs="Times New Roman"/>
                <w:b/>
                <w:bCs/>
                <w:szCs w:val="24"/>
              </w:rPr>
            </w:pPr>
            <w:r>
              <w:rPr>
                <w:rFonts w:cs="Times New Roman"/>
                <w:b/>
                <w:bCs/>
                <w:szCs w:val="24"/>
              </w:rPr>
              <w:t>Rozsah práce:</w:t>
            </w:r>
          </w:p>
        </w:tc>
        <w:tc>
          <w:tcPr>
            <w:tcW w:w="6222" w:type="dxa"/>
            <w:vAlign w:val="center"/>
          </w:tcPr>
          <w:p w14:paraId="02662F47" w14:textId="2B6D5CF3" w:rsidR="00527E95" w:rsidRPr="00FF5103" w:rsidRDefault="00273CDD" w:rsidP="00527E95">
            <w:pPr>
              <w:jc w:val="left"/>
              <w:rPr>
                <w:rFonts w:cs="Times New Roman"/>
                <w:bCs/>
                <w:szCs w:val="24"/>
              </w:rPr>
            </w:pPr>
            <w:r>
              <w:rPr>
                <w:rFonts w:cs="Times New Roman"/>
                <w:bCs/>
                <w:szCs w:val="24"/>
              </w:rPr>
              <w:t>106</w:t>
            </w:r>
            <w:r w:rsidR="00FF5103" w:rsidRPr="00FF5103">
              <w:rPr>
                <w:rFonts w:cs="Times New Roman"/>
                <w:bCs/>
                <w:szCs w:val="24"/>
              </w:rPr>
              <w:t xml:space="preserve"> stran</w:t>
            </w:r>
          </w:p>
        </w:tc>
      </w:tr>
      <w:tr w:rsidR="00527E95" w:rsidRPr="00527E95" w14:paraId="6E6A36AA" w14:textId="77777777" w:rsidTr="00527E95">
        <w:trPr>
          <w:trHeight w:val="567"/>
        </w:trPr>
        <w:tc>
          <w:tcPr>
            <w:tcW w:w="2820" w:type="dxa"/>
            <w:vAlign w:val="center"/>
          </w:tcPr>
          <w:p w14:paraId="43FBD7C3" w14:textId="18C2D501" w:rsidR="00527E95" w:rsidRPr="00527E95" w:rsidRDefault="00527E95" w:rsidP="00527E95">
            <w:pPr>
              <w:jc w:val="left"/>
              <w:rPr>
                <w:rFonts w:cs="Times New Roman"/>
                <w:b/>
                <w:bCs/>
                <w:szCs w:val="24"/>
              </w:rPr>
            </w:pPr>
            <w:r>
              <w:rPr>
                <w:rFonts w:cs="Times New Roman"/>
                <w:b/>
                <w:bCs/>
                <w:szCs w:val="24"/>
              </w:rPr>
              <w:t>Jazyk práce:</w:t>
            </w:r>
          </w:p>
        </w:tc>
        <w:tc>
          <w:tcPr>
            <w:tcW w:w="6222" w:type="dxa"/>
            <w:vAlign w:val="center"/>
          </w:tcPr>
          <w:p w14:paraId="2F9125F7" w14:textId="703FE6EA" w:rsidR="00527E95" w:rsidRPr="00527E95" w:rsidRDefault="00527E95" w:rsidP="00527E95">
            <w:pPr>
              <w:jc w:val="left"/>
              <w:rPr>
                <w:rFonts w:cs="Times New Roman"/>
                <w:bCs/>
                <w:szCs w:val="24"/>
              </w:rPr>
            </w:pPr>
            <w:r>
              <w:rPr>
                <w:rFonts w:cs="Times New Roman"/>
                <w:bCs/>
                <w:szCs w:val="24"/>
              </w:rPr>
              <w:t>Český jazyk</w:t>
            </w:r>
          </w:p>
        </w:tc>
      </w:tr>
    </w:tbl>
    <w:p w14:paraId="77A261CF" w14:textId="77777777" w:rsidR="00527E95" w:rsidRDefault="00527E95" w:rsidP="00527E95">
      <w:pPr>
        <w:ind w:firstLine="708"/>
        <w:jc w:val="left"/>
        <w:rPr>
          <w:rFonts w:cs="Times New Roman"/>
          <w:b/>
          <w:bCs/>
          <w:sz w:val="32"/>
          <w:szCs w:val="32"/>
        </w:rPr>
      </w:pPr>
    </w:p>
    <w:p w14:paraId="00C91325" w14:textId="6BA64D52" w:rsidR="00527E95" w:rsidRPr="00F37B60" w:rsidRDefault="00527E95" w:rsidP="002D419D">
      <w:pPr>
        <w:spacing w:line="360" w:lineRule="auto"/>
        <w:rPr>
          <w:szCs w:val="24"/>
        </w:rPr>
      </w:pPr>
      <w:r>
        <w:tab/>
      </w:r>
    </w:p>
    <w:p w14:paraId="14DE4AAE" w14:textId="77777777" w:rsidR="00EA78BA" w:rsidRPr="0037759C" w:rsidRDefault="00EA78BA" w:rsidP="004B2129">
      <w:pPr>
        <w:spacing w:line="360" w:lineRule="auto"/>
        <w:rPr>
          <w:rFonts w:cs="Times New Roman"/>
          <w:color w:val="000000" w:themeColor="text1"/>
          <w:szCs w:val="24"/>
        </w:rPr>
      </w:pPr>
    </w:p>
    <w:sectPr w:rsidR="00EA78BA" w:rsidRPr="0037759C" w:rsidSect="00481264">
      <w:footerReference w:type="default" r:id="rId34"/>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12474" w14:textId="77777777" w:rsidR="00DD008D" w:rsidRDefault="00DD008D" w:rsidP="00A7052F">
      <w:pPr>
        <w:spacing w:after="0" w:line="240" w:lineRule="auto"/>
      </w:pPr>
      <w:r>
        <w:separator/>
      </w:r>
    </w:p>
  </w:endnote>
  <w:endnote w:type="continuationSeparator" w:id="0">
    <w:p w14:paraId="60692E28" w14:textId="77777777" w:rsidR="00DD008D" w:rsidRDefault="00DD008D" w:rsidP="00A70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FUI-Regular">
    <w:altName w:val="Arial"/>
    <w:charset w:val="00"/>
    <w:family w:val="roman"/>
    <w:pitch w:val="default"/>
  </w:font>
  <w:font w:name=".AppleSystemUIFont">
    <w:altName w:val="Arial"/>
    <w:charset w:val="00"/>
    <w:family w:val="roman"/>
    <w:pitch w:val="default"/>
  </w:font>
  <w:font w:name=".SFUI-RegularItalic">
    <w:altName w:val="Cambria"/>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246187"/>
      <w:docPartObj>
        <w:docPartGallery w:val="Page Numbers (Bottom of Page)"/>
        <w:docPartUnique/>
      </w:docPartObj>
    </w:sdtPr>
    <w:sdtEndPr/>
    <w:sdtContent>
      <w:p w14:paraId="55C656F9" w14:textId="4766D9E3" w:rsidR="004E4246" w:rsidRDefault="004E4246">
        <w:pPr>
          <w:pStyle w:val="Zpat"/>
          <w:jc w:val="center"/>
        </w:pPr>
        <w:r>
          <w:fldChar w:fldCharType="begin"/>
        </w:r>
        <w:r>
          <w:instrText>PAGE   \* MERGEFORMAT</w:instrText>
        </w:r>
        <w:r>
          <w:fldChar w:fldCharType="separate"/>
        </w:r>
        <w:r w:rsidR="008061F4">
          <w:rPr>
            <w:noProof/>
          </w:rPr>
          <w:t>85</w:t>
        </w:r>
        <w:r>
          <w:fldChar w:fldCharType="end"/>
        </w:r>
      </w:p>
    </w:sdtContent>
  </w:sdt>
  <w:p w14:paraId="35037782" w14:textId="77777777" w:rsidR="004E4246" w:rsidRDefault="004E424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D0E73" w14:textId="0635177E" w:rsidR="004E4246" w:rsidRDefault="004E4246">
    <w:pPr>
      <w:pStyle w:val="Zpat"/>
      <w:jc w:val="center"/>
    </w:pPr>
  </w:p>
  <w:p w14:paraId="21402912" w14:textId="77777777" w:rsidR="004E4246" w:rsidRDefault="004E424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4C177" w14:textId="77777777" w:rsidR="00DD008D" w:rsidRDefault="00DD008D" w:rsidP="00A7052F">
      <w:pPr>
        <w:spacing w:after="0" w:line="240" w:lineRule="auto"/>
      </w:pPr>
      <w:r>
        <w:separator/>
      </w:r>
    </w:p>
  </w:footnote>
  <w:footnote w:type="continuationSeparator" w:id="0">
    <w:p w14:paraId="094EB50C" w14:textId="77777777" w:rsidR="00DD008D" w:rsidRDefault="00DD008D" w:rsidP="00A70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9AB1B" w14:textId="64DD4D29" w:rsidR="004E4246" w:rsidRDefault="004E4246">
    <w:pPr>
      <w:pStyle w:val="Zhlav"/>
    </w:pPr>
  </w:p>
  <w:p w14:paraId="18E60C1E" w14:textId="77777777" w:rsidR="004E4246" w:rsidRDefault="004E4246">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8B4"/>
    <w:multiLevelType w:val="hybridMultilevel"/>
    <w:tmpl w:val="DC44B3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6B4AA3"/>
    <w:multiLevelType w:val="multilevel"/>
    <w:tmpl w:val="FFFFFFFF"/>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170845"/>
    <w:multiLevelType w:val="hybridMultilevel"/>
    <w:tmpl w:val="BAF03B3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1812ABB"/>
    <w:multiLevelType w:val="hybridMultilevel"/>
    <w:tmpl w:val="908494A4"/>
    <w:lvl w:ilvl="0" w:tplc="95BE13F8">
      <w:numFmt w:val="bullet"/>
      <w:lvlText w:val="-"/>
      <w:lvlJc w:val="left"/>
      <w:pPr>
        <w:ind w:left="720" w:hanging="360"/>
      </w:pPr>
      <w:rPr>
        <w:rFonts w:ascii="Times New Roman" w:eastAsiaTheme="minorHAnsi" w:hAnsi="Times New Roman" w:cs="Times New Roman"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E003A6"/>
    <w:multiLevelType w:val="hybridMultilevel"/>
    <w:tmpl w:val="6FFED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1E3AC3"/>
    <w:multiLevelType w:val="multilevel"/>
    <w:tmpl w:val="0382E8AA"/>
    <w:lvl w:ilvl="0">
      <w:start w:val="1"/>
      <w:numFmt w:val="bullet"/>
      <w:lvlText w:val=""/>
      <w:lvlJc w:val="left"/>
      <w:pPr>
        <w:ind w:left="2912" w:hanging="360"/>
      </w:pPr>
      <w:rPr>
        <w:rFonts w:ascii="Symbol" w:hAnsi="Symbol" w:hint="default"/>
      </w:rPr>
    </w:lvl>
    <w:lvl w:ilvl="1">
      <w:start w:val="4"/>
      <w:numFmt w:val="decimal"/>
      <w:isLgl/>
      <w:lvlText w:val="%1.%2"/>
      <w:lvlJc w:val="left"/>
      <w:pPr>
        <w:ind w:left="3195" w:hanging="540"/>
      </w:pPr>
      <w:rPr>
        <w:rFonts w:hint="default"/>
      </w:rPr>
    </w:lvl>
    <w:lvl w:ilvl="2">
      <w:start w:val="1"/>
      <w:numFmt w:val="decimal"/>
      <w:isLgl/>
      <w:lvlText w:val="%1.%2.%3"/>
      <w:lvlJc w:val="left"/>
      <w:pPr>
        <w:ind w:left="3478" w:hanging="720"/>
      </w:pPr>
      <w:rPr>
        <w:rFonts w:hint="default"/>
      </w:rPr>
    </w:lvl>
    <w:lvl w:ilvl="3">
      <w:start w:val="1"/>
      <w:numFmt w:val="decimal"/>
      <w:isLgl/>
      <w:lvlText w:val="%1.%2.%3.%4"/>
      <w:lvlJc w:val="left"/>
      <w:pPr>
        <w:ind w:left="3581" w:hanging="720"/>
      </w:pPr>
      <w:rPr>
        <w:rFonts w:hint="default"/>
      </w:rPr>
    </w:lvl>
    <w:lvl w:ilvl="4">
      <w:start w:val="1"/>
      <w:numFmt w:val="decimal"/>
      <w:isLgl/>
      <w:lvlText w:val="%1.%2.%3.%4.%5"/>
      <w:lvlJc w:val="left"/>
      <w:pPr>
        <w:ind w:left="4044" w:hanging="1080"/>
      </w:pPr>
      <w:rPr>
        <w:rFonts w:hint="default"/>
      </w:rPr>
    </w:lvl>
    <w:lvl w:ilvl="5">
      <w:start w:val="1"/>
      <w:numFmt w:val="decimal"/>
      <w:isLgl/>
      <w:lvlText w:val="%1.%2.%3.%4.%5.%6"/>
      <w:lvlJc w:val="left"/>
      <w:pPr>
        <w:ind w:left="4147" w:hanging="1080"/>
      </w:pPr>
      <w:rPr>
        <w:rFonts w:hint="default"/>
      </w:rPr>
    </w:lvl>
    <w:lvl w:ilvl="6">
      <w:start w:val="1"/>
      <w:numFmt w:val="decimal"/>
      <w:isLgl/>
      <w:lvlText w:val="%1.%2.%3.%4.%5.%6.%7"/>
      <w:lvlJc w:val="left"/>
      <w:pPr>
        <w:ind w:left="4610" w:hanging="1440"/>
      </w:pPr>
      <w:rPr>
        <w:rFonts w:hint="default"/>
      </w:rPr>
    </w:lvl>
    <w:lvl w:ilvl="7">
      <w:start w:val="1"/>
      <w:numFmt w:val="decimal"/>
      <w:isLgl/>
      <w:lvlText w:val="%1.%2.%3.%4.%5.%6.%7.%8"/>
      <w:lvlJc w:val="left"/>
      <w:pPr>
        <w:ind w:left="4713" w:hanging="1440"/>
      </w:pPr>
      <w:rPr>
        <w:rFonts w:hint="default"/>
      </w:rPr>
    </w:lvl>
    <w:lvl w:ilvl="8">
      <w:start w:val="1"/>
      <w:numFmt w:val="decimal"/>
      <w:isLgl/>
      <w:lvlText w:val="%1.%2.%3.%4.%5.%6.%7.%8.%9"/>
      <w:lvlJc w:val="left"/>
      <w:pPr>
        <w:ind w:left="5176" w:hanging="1800"/>
      </w:pPr>
      <w:rPr>
        <w:rFonts w:hint="default"/>
      </w:rPr>
    </w:lvl>
  </w:abstractNum>
  <w:abstractNum w:abstractNumId="6" w15:restartNumberingAfterBreak="0">
    <w:nsid w:val="181D5526"/>
    <w:multiLevelType w:val="hybridMultilevel"/>
    <w:tmpl w:val="BB925BC6"/>
    <w:lvl w:ilvl="0" w:tplc="04050001">
      <w:start w:val="1"/>
      <w:numFmt w:val="bullet"/>
      <w:lvlText w:val=""/>
      <w:lvlJc w:val="left"/>
      <w:pPr>
        <w:ind w:left="789" w:hanging="360"/>
      </w:pPr>
      <w:rPr>
        <w:rFonts w:ascii="Symbol" w:hAnsi="Symbol" w:hint="default"/>
      </w:rPr>
    </w:lvl>
    <w:lvl w:ilvl="1" w:tplc="04050003" w:tentative="1">
      <w:start w:val="1"/>
      <w:numFmt w:val="bullet"/>
      <w:lvlText w:val="o"/>
      <w:lvlJc w:val="left"/>
      <w:pPr>
        <w:ind w:left="1509" w:hanging="360"/>
      </w:pPr>
      <w:rPr>
        <w:rFonts w:ascii="Courier New" w:hAnsi="Courier New" w:cs="Courier New" w:hint="default"/>
      </w:rPr>
    </w:lvl>
    <w:lvl w:ilvl="2" w:tplc="04050005" w:tentative="1">
      <w:start w:val="1"/>
      <w:numFmt w:val="bullet"/>
      <w:lvlText w:val=""/>
      <w:lvlJc w:val="left"/>
      <w:pPr>
        <w:ind w:left="2229" w:hanging="360"/>
      </w:pPr>
      <w:rPr>
        <w:rFonts w:ascii="Wingdings" w:hAnsi="Wingdings" w:hint="default"/>
      </w:rPr>
    </w:lvl>
    <w:lvl w:ilvl="3" w:tplc="04050001" w:tentative="1">
      <w:start w:val="1"/>
      <w:numFmt w:val="bullet"/>
      <w:lvlText w:val=""/>
      <w:lvlJc w:val="left"/>
      <w:pPr>
        <w:ind w:left="2949" w:hanging="360"/>
      </w:pPr>
      <w:rPr>
        <w:rFonts w:ascii="Symbol" w:hAnsi="Symbol" w:hint="default"/>
      </w:rPr>
    </w:lvl>
    <w:lvl w:ilvl="4" w:tplc="04050003" w:tentative="1">
      <w:start w:val="1"/>
      <w:numFmt w:val="bullet"/>
      <w:lvlText w:val="o"/>
      <w:lvlJc w:val="left"/>
      <w:pPr>
        <w:ind w:left="3669" w:hanging="360"/>
      </w:pPr>
      <w:rPr>
        <w:rFonts w:ascii="Courier New" w:hAnsi="Courier New" w:cs="Courier New" w:hint="default"/>
      </w:rPr>
    </w:lvl>
    <w:lvl w:ilvl="5" w:tplc="04050005" w:tentative="1">
      <w:start w:val="1"/>
      <w:numFmt w:val="bullet"/>
      <w:lvlText w:val=""/>
      <w:lvlJc w:val="left"/>
      <w:pPr>
        <w:ind w:left="4389" w:hanging="360"/>
      </w:pPr>
      <w:rPr>
        <w:rFonts w:ascii="Wingdings" w:hAnsi="Wingdings" w:hint="default"/>
      </w:rPr>
    </w:lvl>
    <w:lvl w:ilvl="6" w:tplc="04050001" w:tentative="1">
      <w:start w:val="1"/>
      <w:numFmt w:val="bullet"/>
      <w:lvlText w:val=""/>
      <w:lvlJc w:val="left"/>
      <w:pPr>
        <w:ind w:left="5109" w:hanging="360"/>
      </w:pPr>
      <w:rPr>
        <w:rFonts w:ascii="Symbol" w:hAnsi="Symbol" w:hint="default"/>
      </w:rPr>
    </w:lvl>
    <w:lvl w:ilvl="7" w:tplc="04050003" w:tentative="1">
      <w:start w:val="1"/>
      <w:numFmt w:val="bullet"/>
      <w:lvlText w:val="o"/>
      <w:lvlJc w:val="left"/>
      <w:pPr>
        <w:ind w:left="5829" w:hanging="360"/>
      </w:pPr>
      <w:rPr>
        <w:rFonts w:ascii="Courier New" w:hAnsi="Courier New" w:cs="Courier New" w:hint="default"/>
      </w:rPr>
    </w:lvl>
    <w:lvl w:ilvl="8" w:tplc="04050005" w:tentative="1">
      <w:start w:val="1"/>
      <w:numFmt w:val="bullet"/>
      <w:lvlText w:val=""/>
      <w:lvlJc w:val="left"/>
      <w:pPr>
        <w:ind w:left="6549" w:hanging="360"/>
      </w:pPr>
      <w:rPr>
        <w:rFonts w:ascii="Wingdings" w:hAnsi="Wingdings" w:hint="default"/>
      </w:rPr>
    </w:lvl>
  </w:abstractNum>
  <w:abstractNum w:abstractNumId="7" w15:restartNumberingAfterBreak="0">
    <w:nsid w:val="192B4476"/>
    <w:multiLevelType w:val="multilevel"/>
    <w:tmpl w:val="03BCBD94"/>
    <w:lvl w:ilvl="0">
      <w:start w:val="5"/>
      <w:numFmt w:val="decimal"/>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674661"/>
    <w:multiLevelType w:val="multilevel"/>
    <w:tmpl w:val="10A602F6"/>
    <w:lvl w:ilvl="0">
      <w:start w:val="1"/>
      <w:numFmt w:val="decimal"/>
      <w:lvlText w:val="%1."/>
      <w:lvlJc w:val="left"/>
      <w:pPr>
        <w:ind w:left="720" w:hanging="360"/>
      </w:pPr>
      <w:rPr>
        <w:rFonts w:hint="default"/>
      </w:rPr>
    </w:lvl>
    <w:lvl w:ilvl="1">
      <w:start w:val="4"/>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9" w15:restartNumberingAfterBreak="0">
    <w:nsid w:val="1FA1192A"/>
    <w:multiLevelType w:val="multilevel"/>
    <w:tmpl w:val="4D1A57B2"/>
    <w:lvl w:ilvl="0">
      <w:start w:val="2"/>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627D29"/>
    <w:multiLevelType w:val="hybridMultilevel"/>
    <w:tmpl w:val="705CD6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A50B8A"/>
    <w:multiLevelType w:val="hybridMultilevel"/>
    <w:tmpl w:val="BD76F00A"/>
    <w:lvl w:ilvl="0" w:tplc="FFFFFFFF">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1AA28F1"/>
    <w:multiLevelType w:val="hybridMultilevel"/>
    <w:tmpl w:val="B374E4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3620E7"/>
    <w:multiLevelType w:val="multilevel"/>
    <w:tmpl w:val="FFFFFFFF"/>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751984"/>
    <w:multiLevelType w:val="hybridMultilevel"/>
    <w:tmpl w:val="3E164F00"/>
    <w:lvl w:ilvl="0" w:tplc="FFFFFFFF">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E13516"/>
    <w:multiLevelType w:val="hybridMultilevel"/>
    <w:tmpl w:val="7A081CA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2A4B39B8"/>
    <w:multiLevelType w:val="hybridMultilevel"/>
    <w:tmpl w:val="F26E283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0752528"/>
    <w:multiLevelType w:val="hybridMultilevel"/>
    <w:tmpl w:val="3418DF7A"/>
    <w:lvl w:ilvl="0" w:tplc="FFFFFFF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B43DC6"/>
    <w:multiLevelType w:val="multilevel"/>
    <w:tmpl w:val="0382E8AA"/>
    <w:lvl w:ilvl="0">
      <w:start w:val="1"/>
      <w:numFmt w:val="bullet"/>
      <w:lvlText w:val=""/>
      <w:lvlJc w:val="left"/>
      <w:pPr>
        <w:ind w:left="2912" w:hanging="360"/>
      </w:pPr>
      <w:rPr>
        <w:rFonts w:ascii="Symbol" w:hAnsi="Symbol" w:hint="default"/>
      </w:rPr>
    </w:lvl>
    <w:lvl w:ilvl="1">
      <w:start w:val="4"/>
      <w:numFmt w:val="decimal"/>
      <w:isLgl/>
      <w:lvlText w:val="%1.%2"/>
      <w:lvlJc w:val="left"/>
      <w:pPr>
        <w:ind w:left="3195" w:hanging="540"/>
      </w:pPr>
      <w:rPr>
        <w:rFonts w:hint="default"/>
      </w:rPr>
    </w:lvl>
    <w:lvl w:ilvl="2">
      <w:start w:val="1"/>
      <w:numFmt w:val="decimal"/>
      <w:isLgl/>
      <w:lvlText w:val="%1.%2.%3"/>
      <w:lvlJc w:val="left"/>
      <w:pPr>
        <w:ind w:left="3478" w:hanging="720"/>
      </w:pPr>
      <w:rPr>
        <w:rFonts w:hint="default"/>
      </w:rPr>
    </w:lvl>
    <w:lvl w:ilvl="3">
      <w:start w:val="1"/>
      <w:numFmt w:val="decimal"/>
      <w:isLgl/>
      <w:lvlText w:val="%1.%2.%3.%4"/>
      <w:lvlJc w:val="left"/>
      <w:pPr>
        <w:ind w:left="3581" w:hanging="720"/>
      </w:pPr>
      <w:rPr>
        <w:rFonts w:hint="default"/>
      </w:rPr>
    </w:lvl>
    <w:lvl w:ilvl="4">
      <w:start w:val="1"/>
      <w:numFmt w:val="decimal"/>
      <w:isLgl/>
      <w:lvlText w:val="%1.%2.%3.%4.%5"/>
      <w:lvlJc w:val="left"/>
      <w:pPr>
        <w:ind w:left="4044" w:hanging="1080"/>
      </w:pPr>
      <w:rPr>
        <w:rFonts w:hint="default"/>
      </w:rPr>
    </w:lvl>
    <w:lvl w:ilvl="5">
      <w:start w:val="1"/>
      <w:numFmt w:val="decimal"/>
      <w:isLgl/>
      <w:lvlText w:val="%1.%2.%3.%4.%5.%6"/>
      <w:lvlJc w:val="left"/>
      <w:pPr>
        <w:ind w:left="4147" w:hanging="1080"/>
      </w:pPr>
      <w:rPr>
        <w:rFonts w:hint="default"/>
      </w:rPr>
    </w:lvl>
    <w:lvl w:ilvl="6">
      <w:start w:val="1"/>
      <w:numFmt w:val="decimal"/>
      <w:isLgl/>
      <w:lvlText w:val="%1.%2.%3.%4.%5.%6.%7"/>
      <w:lvlJc w:val="left"/>
      <w:pPr>
        <w:ind w:left="4610" w:hanging="1440"/>
      </w:pPr>
      <w:rPr>
        <w:rFonts w:hint="default"/>
      </w:rPr>
    </w:lvl>
    <w:lvl w:ilvl="7">
      <w:start w:val="1"/>
      <w:numFmt w:val="decimal"/>
      <w:isLgl/>
      <w:lvlText w:val="%1.%2.%3.%4.%5.%6.%7.%8"/>
      <w:lvlJc w:val="left"/>
      <w:pPr>
        <w:ind w:left="4713" w:hanging="1440"/>
      </w:pPr>
      <w:rPr>
        <w:rFonts w:hint="default"/>
      </w:rPr>
    </w:lvl>
    <w:lvl w:ilvl="8">
      <w:start w:val="1"/>
      <w:numFmt w:val="decimal"/>
      <w:isLgl/>
      <w:lvlText w:val="%1.%2.%3.%4.%5.%6.%7.%8.%9"/>
      <w:lvlJc w:val="left"/>
      <w:pPr>
        <w:ind w:left="5176" w:hanging="1800"/>
      </w:pPr>
      <w:rPr>
        <w:rFonts w:hint="default"/>
      </w:rPr>
    </w:lvl>
  </w:abstractNum>
  <w:abstractNum w:abstractNumId="19" w15:restartNumberingAfterBreak="0">
    <w:nsid w:val="34FE375E"/>
    <w:multiLevelType w:val="hybridMultilevel"/>
    <w:tmpl w:val="ADE4B7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84732F7"/>
    <w:multiLevelType w:val="multilevel"/>
    <w:tmpl w:val="FFFFFFFF"/>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25118A"/>
    <w:multiLevelType w:val="hybridMultilevel"/>
    <w:tmpl w:val="24265340"/>
    <w:lvl w:ilvl="0" w:tplc="68AE539E">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D007980"/>
    <w:multiLevelType w:val="hybridMultilevel"/>
    <w:tmpl w:val="8D9876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1E14BD"/>
    <w:multiLevelType w:val="hybridMultilevel"/>
    <w:tmpl w:val="AA4215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14C4541"/>
    <w:multiLevelType w:val="hybridMultilevel"/>
    <w:tmpl w:val="1338A0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B449A7"/>
    <w:multiLevelType w:val="hybridMultilevel"/>
    <w:tmpl w:val="8D9876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6B6F62"/>
    <w:multiLevelType w:val="hybridMultilevel"/>
    <w:tmpl w:val="AFFE31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CD26C2F"/>
    <w:multiLevelType w:val="hybridMultilevel"/>
    <w:tmpl w:val="5254B69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4CFC2CEF"/>
    <w:multiLevelType w:val="hybridMultilevel"/>
    <w:tmpl w:val="012A0A8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4DD820EC"/>
    <w:multiLevelType w:val="multilevel"/>
    <w:tmpl w:val="10A602F6"/>
    <w:lvl w:ilvl="0">
      <w:start w:val="1"/>
      <w:numFmt w:val="decimal"/>
      <w:lvlText w:val="%1."/>
      <w:lvlJc w:val="left"/>
      <w:pPr>
        <w:ind w:left="2912" w:hanging="360"/>
      </w:pPr>
      <w:rPr>
        <w:rFonts w:hint="default"/>
      </w:rPr>
    </w:lvl>
    <w:lvl w:ilvl="1">
      <w:start w:val="4"/>
      <w:numFmt w:val="decimal"/>
      <w:isLgl/>
      <w:lvlText w:val="%1.%2"/>
      <w:lvlJc w:val="left"/>
      <w:pPr>
        <w:ind w:left="3195" w:hanging="540"/>
      </w:pPr>
      <w:rPr>
        <w:rFonts w:hint="default"/>
      </w:rPr>
    </w:lvl>
    <w:lvl w:ilvl="2">
      <w:start w:val="1"/>
      <w:numFmt w:val="decimal"/>
      <w:isLgl/>
      <w:lvlText w:val="%1.%2.%3"/>
      <w:lvlJc w:val="left"/>
      <w:pPr>
        <w:ind w:left="3478" w:hanging="720"/>
      </w:pPr>
      <w:rPr>
        <w:rFonts w:hint="default"/>
      </w:rPr>
    </w:lvl>
    <w:lvl w:ilvl="3">
      <w:start w:val="1"/>
      <w:numFmt w:val="decimal"/>
      <w:isLgl/>
      <w:lvlText w:val="%1.%2.%3.%4"/>
      <w:lvlJc w:val="left"/>
      <w:pPr>
        <w:ind w:left="3581" w:hanging="720"/>
      </w:pPr>
      <w:rPr>
        <w:rFonts w:hint="default"/>
      </w:rPr>
    </w:lvl>
    <w:lvl w:ilvl="4">
      <w:start w:val="1"/>
      <w:numFmt w:val="decimal"/>
      <w:isLgl/>
      <w:lvlText w:val="%1.%2.%3.%4.%5"/>
      <w:lvlJc w:val="left"/>
      <w:pPr>
        <w:ind w:left="4044" w:hanging="1080"/>
      </w:pPr>
      <w:rPr>
        <w:rFonts w:hint="default"/>
      </w:rPr>
    </w:lvl>
    <w:lvl w:ilvl="5">
      <w:start w:val="1"/>
      <w:numFmt w:val="decimal"/>
      <w:isLgl/>
      <w:lvlText w:val="%1.%2.%3.%4.%5.%6"/>
      <w:lvlJc w:val="left"/>
      <w:pPr>
        <w:ind w:left="4147" w:hanging="1080"/>
      </w:pPr>
      <w:rPr>
        <w:rFonts w:hint="default"/>
      </w:rPr>
    </w:lvl>
    <w:lvl w:ilvl="6">
      <w:start w:val="1"/>
      <w:numFmt w:val="decimal"/>
      <w:isLgl/>
      <w:lvlText w:val="%1.%2.%3.%4.%5.%6.%7"/>
      <w:lvlJc w:val="left"/>
      <w:pPr>
        <w:ind w:left="4610" w:hanging="1440"/>
      </w:pPr>
      <w:rPr>
        <w:rFonts w:hint="default"/>
      </w:rPr>
    </w:lvl>
    <w:lvl w:ilvl="7">
      <w:start w:val="1"/>
      <w:numFmt w:val="decimal"/>
      <w:isLgl/>
      <w:lvlText w:val="%1.%2.%3.%4.%5.%6.%7.%8"/>
      <w:lvlJc w:val="left"/>
      <w:pPr>
        <w:ind w:left="4713" w:hanging="1440"/>
      </w:pPr>
      <w:rPr>
        <w:rFonts w:hint="default"/>
      </w:rPr>
    </w:lvl>
    <w:lvl w:ilvl="8">
      <w:start w:val="1"/>
      <w:numFmt w:val="decimal"/>
      <w:isLgl/>
      <w:lvlText w:val="%1.%2.%3.%4.%5.%6.%7.%8.%9"/>
      <w:lvlJc w:val="left"/>
      <w:pPr>
        <w:ind w:left="5176" w:hanging="1800"/>
      </w:pPr>
      <w:rPr>
        <w:rFonts w:hint="default"/>
      </w:rPr>
    </w:lvl>
  </w:abstractNum>
  <w:abstractNum w:abstractNumId="30" w15:restartNumberingAfterBreak="0">
    <w:nsid w:val="4EAE326D"/>
    <w:multiLevelType w:val="hybridMultilevel"/>
    <w:tmpl w:val="99887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0DD6E9A"/>
    <w:multiLevelType w:val="hybridMultilevel"/>
    <w:tmpl w:val="D3504F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4FC02B1"/>
    <w:multiLevelType w:val="hybridMultilevel"/>
    <w:tmpl w:val="43D470B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3" w15:restartNumberingAfterBreak="0">
    <w:nsid w:val="57E53600"/>
    <w:multiLevelType w:val="hybridMultilevel"/>
    <w:tmpl w:val="DC44B3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7A61FA"/>
    <w:multiLevelType w:val="hybridMultilevel"/>
    <w:tmpl w:val="F5AEC1D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5B8126C9"/>
    <w:multiLevelType w:val="hybridMultilevel"/>
    <w:tmpl w:val="5C883FB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15:restartNumberingAfterBreak="0">
    <w:nsid w:val="5C6D1103"/>
    <w:multiLevelType w:val="hybridMultilevel"/>
    <w:tmpl w:val="8D9876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5C6E92"/>
    <w:multiLevelType w:val="multilevel"/>
    <w:tmpl w:val="5C92B77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72066F"/>
    <w:multiLevelType w:val="hybridMultilevel"/>
    <w:tmpl w:val="06F088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6BC95B10"/>
    <w:multiLevelType w:val="hybridMultilevel"/>
    <w:tmpl w:val="0D16608E"/>
    <w:lvl w:ilvl="0" w:tplc="DF2C4C42">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7802D54"/>
    <w:multiLevelType w:val="hybridMultilevel"/>
    <w:tmpl w:val="3A10D3A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1" w15:restartNumberingAfterBreak="0">
    <w:nsid w:val="77D31AC2"/>
    <w:multiLevelType w:val="hybridMultilevel"/>
    <w:tmpl w:val="5E4AA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3B3CBC"/>
    <w:multiLevelType w:val="hybridMultilevel"/>
    <w:tmpl w:val="56EC3166"/>
    <w:lvl w:ilvl="0" w:tplc="6A047D4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36"/>
  </w:num>
  <w:num w:numId="2">
    <w:abstractNumId w:val="21"/>
  </w:num>
  <w:num w:numId="3">
    <w:abstractNumId w:val="39"/>
  </w:num>
  <w:num w:numId="4">
    <w:abstractNumId w:val="2"/>
  </w:num>
  <w:num w:numId="5">
    <w:abstractNumId w:val="9"/>
  </w:num>
  <w:num w:numId="6">
    <w:abstractNumId w:val="38"/>
  </w:num>
  <w:num w:numId="7">
    <w:abstractNumId w:val="16"/>
  </w:num>
  <w:num w:numId="8">
    <w:abstractNumId w:val="34"/>
  </w:num>
  <w:num w:numId="9">
    <w:abstractNumId w:val="1"/>
  </w:num>
  <w:num w:numId="10">
    <w:abstractNumId w:val="6"/>
  </w:num>
  <w:num w:numId="11">
    <w:abstractNumId w:val="23"/>
  </w:num>
  <w:num w:numId="12">
    <w:abstractNumId w:val="4"/>
  </w:num>
  <w:num w:numId="13">
    <w:abstractNumId w:val="29"/>
  </w:num>
  <w:num w:numId="14">
    <w:abstractNumId w:val="35"/>
  </w:num>
  <w:num w:numId="15">
    <w:abstractNumId w:val="17"/>
  </w:num>
  <w:num w:numId="16">
    <w:abstractNumId w:val="19"/>
  </w:num>
  <w:num w:numId="17">
    <w:abstractNumId w:val="37"/>
  </w:num>
  <w:num w:numId="18">
    <w:abstractNumId w:val="27"/>
  </w:num>
  <w:num w:numId="19">
    <w:abstractNumId w:val="15"/>
  </w:num>
  <w:num w:numId="20">
    <w:abstractNumId w:val="32"/>
  </w:num>
  <w:num w:numId="21">
    <w:abstractNumId w:val="41"/>
  </w:num>
  <w:num w:numId="22">
    <w:abstractNumId w:val="30"/>
  </w:num>
  <w:num w:numId="23">
    <w:abstractNumId w:val="31"/>
  </w:num>
  <w:num w:numId="24">
    <w:abstractNumId w:val="24"/>
  </w:num>
  <w:num w:numId="25">
    <w:abstractNumId w:val="28"/>
  </w:num>
  <w:num w:numId="26">
    <w:abstractNumId w:val="11"/>
  </w:num>
  <w:num w:numId="27">
    <w:abstractNumId w:val="14"/>
  </w:num>
  <w:num w:numId="28">
    <w:abstractNumId w:val="26"/>
  </w:num>
  <w:num w:numId="29">
    <w:abstractNumId w:val="13"/>
  </w:num>
  <w:num w:numId="30">
    <w:abstractNumId w:val="20"/>
  </w:num>
  <w:num w:numId="31">
    <w:abstractNumId w:val="40"/>
  </w:num>
  <w:num w:numId="32">
    <w:abstractNumId w:val="8"/>
  </w:num>
  <w:num w:numId="33">
    <w:abstractNumId w:val="3"/>
  </w:num>
  <w:num w:numId="34">
    <w:abstractNumId w:val="7"/>
  </w:num>
  <w:num w:numId="35">
    <w:abstractNumId w:val="10"/>
  </w:num>
  <w:num w:numId="36">
    <w:abstractNumId w:val="33"/>
  </w:num>
  <w:num w:numId="37">
    <w:abstractNumId w:val="0"/>
  </w:num>
  <w:num w:numId="38">
    <w:abstractNumId w:val="22"/>
  </w:num>
  <w:num w:numId="39">
    <w:abstractNumId w:val="25"/>
  </w:num>
  <w:num w:numId="40">
    <w:abstractNumId w:val="5"/>
  </w:num>
  <w:num w:numId="41">
    <w:abstractNumId w:val="18"/>
  </w:num>
  <w:num w:numId="42">
    <w:abstractNumId w:val="42"/>
  </w:num>
  <w:num w:numId="43">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297"/>
    <w:rsid w:val="00000951"/>
    <w:rsid w:val="0000096F"/>
    <w:rsid w:val="00000B8E"/>
    <w:rsid w:val="00001401"/>
    <w:rsid w:val="00001508"/>
    <w:rsid w:val="000016E1"/>
    <w:rsid w:val="00001703"/>
    <w:rsid w:val="00001B5E"/>
    <w:rsid w:val="00001E26"/>
    <w:rsid w:val="000029E5"/>
    <w:rsid w:val="00002BA4"/>
    <w:rsid w:val="0000307B"/>
    <w:rsid w:val="00003598"/>
    <w:rsid w:val="000040ED"/>
    <w:rsid w:val="00004339"/>
    <w:rsid w:val="00004502"/>
    <w:rsid w:val="0000478B"/>
    <w:rsid w:val="00004B3A"/>
    <w:rsid w:val="00005172"/>
    <w:rsid w:val="00006047"/>
    <w:rsid w:val="00006507"/>
    <w:rsid w:val="00006D70"/>
    <w:rsid w:val="0000745B"/>
    <w:rsid w:val="0000769B"/>
    <w:rsid w:val="00007CE1"/>
    <w:rsid w:val="00007FB0"/>
    <w:rsid w:val="00010A6C"/>
    <w:rsid w:val="00011063"/>
    <w:rsid w:val="00011C1E"/>
    <w:rsid w:val="00011DCF"/>
    <w:rsid w:val="000123AA"/>
    <w:rsid w:val="000124B0"/>
    <w:rsid w:val="0001270E"/>
    <w:rsid w:val="00012B1C"/>
    <w:rsid w:val="00012F53"/>
    <w:rsid w:val="0001391D"/>
    <w:rsid w:val="00013989"/>
    <w:rsid w:val="00014636"/>
    <w:rsid w:val="000146D9"/>
    <w:rsid w:val="0001497A"/>
    <w:rsid w:val="00014C0F"/>
    <w:rsid w:val="00014F4B"/>
    <w:rsid w:val="00015021"/>
    <w:rsid w:val="00015151"/>
    <w:rsid w:val="0001554A"/>
    <w:rsid w:val="00015D15"/>
    <w:rsid w:val="000161DF"/>
    <w:rsid w:val="000165EA"/>
    <w:rsid w:val="0001660C"/>
    <w:rsid w:val="0001666A"/>
    <w:rsid w:val="00016926"/>
    <w:rsid w:val="00016944"/>
    <w:rsid w:val="00016FF7"/>
    <w:rsid w:val="0001705A"/>
    <w:rsid w:val="000170FA"/>
    <w:rsid w:val="00017EF3"/>
    <w:rsid w:val="000203AB"/>
    <w:rsid w:val="00020A93"/>
    <w:rsid w:val="00020B46"/>
    <w:rsid w:val="00020B90"/>
    <w:rsid w:val="00021738"/>
    <w:rsid w:val="00021B9B"/>
    <w:rsid w:val="00023D43"/>
    <w:rsid w:val="00023F4B"/>
    <w:rsid w:val="00024532"/>
    <w:rsid w:val="0002473E"/>
    <w:rsid w:val="0002525F"/>
    <w:rsid w:val="00026CFD"/>
    <w:rsid w:val="000271FC"/>
    <w:rsid w:val="000279DF"/>
    <w:rsid w:val="0003017F"/>
    <w:rsid w:val="00030B2D"/>
    <w:rsid w:val="00030D13"/>
    <w:rsid w:val="00030DCB"/>
    <w:rsid w:val="00031004"/>
    <w:rsid w:val="00031A43"/>
    <w:rsid w:val="0003226C"/>
    <w:rsid w:val="00032707"/>
    <w:rsid w:val="00032857"/>
    <w:rsid w:val="00033FC6"/>
    <w:rsid w:val="00033FCA"/>
    <w:rsid w:val="0003404C"/>
    <w:rsid w:val="00034179"/>
    <w:rsid w:val="0003450B"/>
    <w:rsid w:val="00034D79"/>
    <w:rsid w:val="00035266"/>
    <w:rsid w:val="00035CF3"/>
    <w:rsid w:val="00036200"/>
    <w:rsid w:val="00036B4C"/>
    <w:rsid w:val="0003722D"/>
    <w:rsid w:val="00037459"/>
    <w:rsid w:val="0003782A"/>
    <w:rsid w:val="0003795A"/>
    <w:rsid w:val="00037A32"/>
    <w:rsid w:val="00037F0C"/>
    <w:rsid w:val="00037FBE"/>
    <w:rsid w:val="00040D54"/>
    <w:rsid w:val="00040DF0"/>
    <w:rsid w:val="000410BA"/>
    <w:rsid w:val="000413CC"/>
    <w:rsid w:val="00041F28"/>
    <w:rsid w:val="00041F81"/>
    <w:rsid w:val="0004259C"/>
    <w:rsid w:val="00042CB2"/>
    <w:rsid w:val="00042FBC"/>
    <w:rsid w:val="00043749"/>
    <w:rsid w:val="00043863"/>
    <w:rsid w:val="00043A4D"/>
    <w:rsid w:val="00044852"/>
    <w:rsid w:val="00044E3E"/>
    <w:rsid w:val="0004535B"/>
    <w:rsid w:val="00046763"/>
    <w:rsid w:val="00046F1F"/>
    <w:rsid w:val="00046FC6"/>
    <w:rsid w:val="00047D57"/>
    <w:rsid w:val="00047E4C"/>
    <w:rsid w:val="000505E0"/>
    <w:rsid w:val="00050715"/>
    <w:rsid w:val="00050B44"/>
    <w:rsid w:val="00051F4D"/>
    <w:rsid w:val="00051F5E"/>
    <w:rsid w:val="00052601"/>
    <w:rsid w:val="00052E66"/>
    <w:rsid w:val="000531AE"/>
    <w:rsid w:val="00053698"/>
    <w:rsid w:val="00054228"/>
    <w:rsid w:val="00054283"/>
    <w:rsid w:val="000549F9"/>
    <w:rsid w:val="00055275"/>
    <w:rsid w:val="0005570E"/>
    <w:rsid w:val="000564B8"/>
    <w:rsid w:val="0005662F"/>
    <w:rsid w:val="000569AA"/>
    <w:rsid w:val="00056AB3"/>
    <w:rsid w:val="00056C76"/>
    <w:rsid w:val="00056E16"/>
    <w:rsid w:val="000572C7"/>
    <w:rsid w:val="00057626"/>
    <w:rsid w:val="000576ED"/>
    <w:rsid w:val="000577CA"/>
    <w:rsid w:val="00060071"/>
    <w:rsid w:val="000600A4"/>
    <w:rsid w:val="000603F2"/>
    <w:rsid w:val="0006064B"/>
    <w:rsid w:val="00060CCE"/>
    <w:rsid w:val="000610AB"/>
    <w:rsid w:val="0006110F"/>
    <w:rsid w:val="000617C0"/>
    <w:rsid w:val="00061ABE"/>
    <w:rsid w:val="00061AE4"/>
    <w:rsid w:val="00061D96"/>
    <w:rsid w:val="00062144"/>
    <w:rsid w:val="000627FE"/>
    <w:rsid w:val="000629B6"/>
    <w:rsid w:val="00062DC7"/>
    <w:rsid w:val="00062FF7"/>
    <w:rsid w:val="000631B9"/>
    <w:rsid w:val="00063274"/>
    <w:rsid w:val="0006381D"/>
    <w:rsid w:val="00063999"/>
    <w:rsid w:val="00063C47"/>
    <w:rsid w:val="00063CFD"/>
    <w:rsid w:val="00063D72"/>
    <w:rsid w:val="0006422D"/>
    <w:rsid w:val="00064373"/>
    <w:rsid w:val="00064402"/>
    <w:rsid w:val="00064526"/>
    <w:rsid w:val="00064C3D"/>
    <w:rsid w:val="00064F3B"/>
    <w:rsid w:val="00065512"/>
    <w:rsid w:val="0006567B"/>
    <w:rsid w:val="000658BF"/>
    <w:rsid w:val="00065DCB"/>
    <w:rsid w:val="00065EAE"/>
    <w:rsid w:val="00066C7E"/>
    <w:rsid w:val="000671A0"/>
    <w:rsid w:val="00067A99"/>
    <w:rsid w:val="00067DAE"/>
    <w:rsid w:val="00067DC6"/>
    <w:rsid w:val="0007012E"/>
    <w:rsid w:val="0007072F"/>
    <w:rsid w:val="00071001"/>
    <w:rsid w:val="00071032"/>
    <w:rsid w:val="00071666"/>
    <w:rsid w:val="00072F35"/>
    <w:rsid w:val="000730BC"/>
    <w:rsid w:val="000741FD"/>
    <w:rsid w:val="0007432B"/>
    <w:rsid w:val="00074C9B"/>
    <w:rsid w:val="00074D51"/>
    <w:rsid w:val="00074EE4"/>
    <w:rsid w:val="0007546B"/>
    <w:rsid w:val="0007585B"/>
    <w:rsid w:val="00075A28"/>
    <w:rsid w:val="00075CB9"/>
    <w:rsid w:val="00075F15"/>
    <w:rsid w:val="00076056"/>
    <w:rsid w:val="00076115"/>
    <w:rsid w:val="00076142"/>
    <w:rsid w:val="0007654E"/>
    <w:rsid w:val="00077057"/>
    <w:rsid w:val="0007711D"/>
    <w:rsid w:val="00077DB1"/>
    <w:rsid w:val="00080239"/>
    <w:rsid w:val="0008036F"/>
    <w:rsid w:val="0008051F"/>
    <w:rsid w:val="0008183D"/>
    <w:rsid w:val="00081CCF"/>
    <w:rsid w:val="000820CF"/>
    <w:rsid w:val="000829BE"/>
    <w:rsid w:val="00082AE9"/>
    <w:rsid w:val="00082B7A"/>
    <w:rsid w:val="00082E95"/>
    <w:rsid w:val="00082F12"/>
    <w:rsid w:val="000830B3"/>
    <w:rsid w:val="00083634"/>
    <w:rsid w:val="00083791"/>
    <w:rsid w:val="000838C3"/>
    <w:rsid w:val="00083913"/>
    <w:rsid w:val="00083AEF"/>
    <w:rsid w:val="00083CF0"/>
    <w:rsid w:val="000842A3"/>
    <w:rsid w:val="00084342"/>
    <w:rsid w:val="00085256"/>
    <w:rsid w:val="000858BE"/>
    <w:rsid w:val="00085D45"/>
    <w:rsid w:val="00086523"/>
    <w:rsid w:val="000869D5"/>
    <w:rsid w:val="00086DA6"/>
    <w:rsid w:val="00086E75"/>
    <w:rsid w:val="00086FE0"/>
    <w:rsid w:val="000878D0"/>
    <w:rsid w:val="00087939"/>
    <w:rsid w:val="00090045"/>
    <w:rsid w:val="000907D8"/>
    <w:rsid w:val="00090F2E"/>
    <w:rsid w:val="00091000"/>
    <w:rsid w:val="0009152A"/>
    <w:rsid w:val="000915AE"/>
    <w:rsid w:val="00091605"/>
    <w:rsid w:val="000918E4"/>
    <w:rsid w:val="00091D0F"/>
    <w:rsid w:val="00091DC0"/>
    <w:rsid w:val="00091FCD"/>
    <w:rsid w:val="00092501"/>
    <w:rsid w:val="00092910"/>
    <w:rsid w:val="00092E2E"/>
    <w:rsid w:val="000933EF"/>
    <w:rsid w:val="00094726"/>
    <w:rsid w:val="000948CB"/>
    <w:rsid w:val="00095BC6"/>
    <w:rsid w:val="00095F8E"/>
    <w:rsid w:val="000966C4"/>
    <w:rsid w:val="000969BB"/>
    <w:rsid w:val="00096CB4"/>
    <w:rsid w:val="00096E79"/>
    <w:rsid w:val="00097035"/>
    <w:rsid w:val="00097469"/>
    <w:rsid w:val="000974BC"/>
    <w:rsid w:val="000975FB"/>
    <w:rsid w:val="000977FB"/>
    <w:rsid w:val="00097D47"/>
    <w:rsid w:val="000A0A9B"/>
    <w:rsid w:val="000A13D4"/>
    <w:rsid w:val="000A145C"/>
    <w:rsid w:val="000A1977"/>
    <w:rsid w:val="000A2038"/>
    <w:rsid w:val="000A2265"/>
    <w:rsid w:val="000A2834"/>
    <w:rsid w:val="000A28C7"/>
    <w:rsid w:val="000A28FE"/>
    <w:rsid w:val="000A2B91"/>
    <w:rsid w:val="000A2E5A"/>
    <w:rsid w:val="000A2E68"/>
    <w:rsid w:val="000A32A4"/>
    <w:rsid w:val="000A34AA"/>
    <w:rsid w:val="000A3884"/>
    <w:rsid w:val="000A38A7"/>
    <w:rsid w:val="000A3B38"/>
    <w:rsid w:val="000A4490"/>
    <w:rsid w:val="000A4594"/>
    <w:rsid w:val="000A4ABF"/>
    <w:rsid w:val="000A4B4A"/>
    <w:rsid w:val="000A5222"/>
    <w:rsid w:val="000A577F"/>
    <w:rsid w:val="000A588C"/>
    <w:rsid w:val="000A594D"/>
    <w:rsid w:val="000A5B7E"/>
    <w:rsid w:val="000A5F45"/>
    <w:rsid w:val="000A6C1B"/>
    <w:rsid w:val="000A720B"/>
    <w:rsid w:val="000A74D0"/>
    <w:rsid w:val="000B016E"/>
    <w:rsid w:val="000B063F"/>
    <w:rsid w:val="000B0672"/>
    <w:rsid w:val="000B1096"/>
    <w:rsid w:val="000B11A4"/>
    <w:rsid w:val="000B165B"/>
    <w:rsid w:val="000B16A6"/>
    <w:rsid w:val="000B1B3A"/>
    <w:rsid w:val="000B1B9C"/>
    <w:rsid w:val="000B2441"/>
    <w:rsid w:val="000B2C59"/>
    <w:rsid w:val="000B2F55"/>
    <w:rsid w:val="000B318C"/>
    <w:rsid w:val="000B31B5"/>
    <w:rsid w:val="000B3385"/>
    <w:rsid w:val="000B3F9F"/>
    <w:rsid w:val="000B456E"/>
    <w:rsid w:val="000B4EDA"/>
    <w:rsid w:val="000B51B3"/>
    <w:rsid w:val="000B5243"/>
    <w:rsid w:val="000B5369"/>
    <w:rsid w:val="000B5646"/>
    <w:rsid w:val="000B5A27"/>
    <w:rsid w:val="000B5B58"/>
    <w:rsid w:val="000B5B8C"/>
    <w:rsid w:val="000B5B8D"/>
    <w:rsid w:val="000B5E34"/>
    <w:rsid w:val="000B5E47"/>
    <w:rsid w:val="000B6634"/>
    <w:rsid w:val="000B68DB"/>
    <w:rsid w:val="000B695F"/>
    <w:rsid w:val="000B6D83"/>
    <w:rsid w:val="000B6F4A"/>
    <w:rsid w:val="000B7B27"/>
    <w:rsid w:val="000C0132"/>
    <w:rsid w:val="000C02FA"/>
    <w:rsid w:val="000C03EE"/>
    <w:rsid w:val="000C0681"/>
    <w:rsid w:val="000C0689"/>
    <w:rsid w:val="000C1515"/>
    <w:rsid w:val="000C2216"/>
    <w:rsid w:val="000C222F"/>
    <w:rsid w:val="000C2639"/>
    <w:rsid w:val="000C29B3"/>
    <w:rsid w:val="000C2CCC"/>
    <w:rsid w:val="000C3034"/>
    <w:rsid w:val="000C41EC"/>
    <w:rsid w:val="000C41F3"/>
    <w:rsid w:val="000C423B"/>
    <w:rsid w:val="000C4616"/>
    <w:rsid w:val="000C557F"/>
    <w:rsid w:val="000C56A3"/>
    <w:rsid w:val="000C5A32"/>
    <w:rsid w:val="000C5A7B"/>
    <w:rsid w:val="000C5BF7"/>
    <w:rsid w:val="000C5D53"/>
    <w:rsid w:val="000C5D60"/>
    <w:rsid w:val="000C6352"/>
    <w:rsid w:val="000C6A2D"/>
    <w:rsid w:val="000C71CC"/>
    <w:rsid w:val="000C7653"/>
    <w:rsid w:val="000C7819"/>
    <w:rsid w:val="000C7FB3"/>
    <w:rsid w:val="000D014D"/>
    <w:rsid w:val="000D0419"/>
    <w:rsid w:val="000D07E9"/>
    <w:rsid w:val="000D08CA"/>
    <w:rsid w:val="000D0993"/>
    <w:rsid w:val="000D10BB"/>
    <w:rsid w:val="000D1F5A"/>
    <w:rsid w:val="000D32FB"/>
    <w:rsid w:val="000D36F3"/>
    <w:rsid w:val="000D39AB"/>
    <w:rsid w:val="000D3A87"/>
    <w:rsid w:val="000D3C89"/>
    <w:rsid w:val="000D4E2B"/>
    <w:rsid w:val="000D54F5"/>
    <w:rsid w:val="000D55E5"/>
    <w:rsid w:val="000D5C1C"/>
    <w:rsid w:val="000D5C66"/>
    <w:rsid w:val="000D6445"/>
    <w:rsid w:val="000D663B"/>
    <w:rsid w:val="000D6649"/>
    <w:rsid w:val="000D67A2"/>
    <w:rsid w:val="000D6B3B"/>
    <w:rsid w:val="000D7024"/>
    <w:rsid w:val="000D768F"/>
    <w:rsid w:val="000D7BB2"/>
    <w:rsid w:val="000E0306"/>
    <w:rsid w:val="000E04CA"/>
    <w:rsid w:val="000E080E"/>
    <w:rsid w:val="000E0AE6"/>
    <w:rsid w:val="000E0F6D"/>
    <w:rsid w:val="000E0FF7"/>
    <w:rsid w:val="000E1873"/>
    <w:rsid w:val="000E1E63"/>
    <w:rsid w:val="000E1F53"/>
    <w:rsid w:val="000E2964"/>
    <w:rsid w:val="000E2ACB"/>
    <w:rsid w:val="000E2BFA"/>
    <w:rsid w:val="000E2C4F"/>
    <w:rsid w:val="000E2DF4"/>
    <w:rsid w:val="000E31A4"/>
    <w:rsid w:val="000E3CDB"/>
    <w:rsid w:val="000E4652"/>
    <w:rsid w:val="000E50E0"/>
    <w:rsid w:val="000E538B"/>
    <w:rsid w:val="000E53FB"/>
    <w:rsid w:val="000E5B72"/>
    <w:rsid w:val="000E70A7"/>
    <w:rsid w:val="000E7227"/>
    <w:rsid w:val="000E73CC"/>
    <w:rsid w:val="000E794F"/>
    <w:rsid w:val="000E7C02"/>
    <w:rsid w:val="000E7E36"/>
    <w:rsid w:val="000F0D32"/>
    <w:rsid w:val="000F0DAD"/>
    <w:rsid w:val="000F0F05"/>
    <w:rsid w:val="000F13F5"/>
    <w:rsid w:val="000F17F3"/>
    <w:rsid w:val="000F1E3A"/>
    <w:rsid w:val="000F2021"/>
    <w:rsid w:val="000F2343"/>
    <w:rsid w:val="000F2AF5"/>
    <w:rsid w:val="000F34A3"/>
    <w:rsid w:val="000F38C3"/>
    <w:rsid w:val="000F3B5E"/>
    <w:rsid w:val="000F4462"/>
    <w:rsid w:val="000F4A1F"/>
    <w:rsid w:val="000F4DCC"/>
    <w:rsid w:val="000F5B0C"/>
    <w:rsid w:val="000F6920"/>
    <w:rsid w:val="000F7318"/>
    <w:rsid w:val="000F7659"/>
    <w:rsid w:val="000F7A49"/>
    <w:rsid w:val="000F7FA4"/>
    <w:rsid w:val="00100046"/>
    <w:rsid w:val="0010004E"/>
    <w:rsid w:val="001000AD"/>
    <w:rsid w:val="00100DB5"/>
    <w:rsid w:val="00100F8F"/>
    <w:rsid w:val="00101085"/>
    <w:rsid w:val="0010152C"/>
    <w:rsid w:val="00101C7F"/>
    <w:rsid w:val="00102780"/>
    <w:rsid w:val="00102C41"/>
    <w:rsid w:val="00104349"/>
    <w:rsid w:val="00104972"/>
    <w:rsid w:val="00104AE6"/>
    <w:rsid w:val="00104B68"/>
    <w:rsid w:val="0010528E"/>
    <w:rsid w:val="001057D4"/>
    <w:rsid w:val="00105D4C"/>
    <w:rsid w:val="00105F0C"/>
    <w:rsid w:val="001064E0"/>
    <w:rsid w:val="001065AF"/>
    <w:rsid w:val="0010683D"/>
    <w:rsid w:val="00106A51"/>
    <w:rsid w:val="00106AA0"/>
    <w:rsid w:val="00107056"/>
    <w:rsid w:val="00107233"/>
    <w:rsid w:val="001076B4"/>
    <w:rsid w:val="001076E5"/>
    <w:rsid w:val="0010779F"/>
    <w:rsid w:val="00107BBA"/>
    <w:rsid w:val="00107C4A"/>
    <w:rsid w:val="00110765"/>
    <w:rsid w:val="001108CB"/>
    <w:rsid w:val="001110FA"/>
    <w:rsid w:val="001111B2"/>
    <w:rsid w:val="001114F2"/>
    <w:rsid w:val="0011197E"/>
    <w:rsid w:val="001119A7"/>
    <w:rsid w:val="00111A13"/>
    <w:rsid w:val="00111F1C"/>
    <w:rsid w:val="0011225C"/>
    <w:rsid w:val="001126A6"/>
    <w:rsid w:val="0011280D"/>
    <w:rsid w:val="001129D3"/>
    <w:rsid w:val="00112EA5"/>
    <w:rsid w:val="00112F73"/>
    <w:rsid w:val="00113100"/>
    <w:rsid w:val="00113723"/>
    <w:rsid w:val="0011374F"/>
    <w:rsid w:val="0011395A"/>
    <w:rsid w:val="00113BE1"/>
    <w:rsid w:val="00113D3E"/>
    <w:rsid w:val="00113F94"/>
    <w:rsid w:val="0011486C"/>
    <w:rsid w:val="00115C46"/>
    <w:rsid w:val="00115F3F"/>
    <w:rsid w:val="001168B6"/>
    <w:rsid w:val="001170CE"/>
    <w:rsid w:val="001171AA"/>
    <w:rsid w:val="00117373"/>
    <w:rsid w:val="0011751E"/>
    <w:rsid w:val="00117550"/>
    <w:rsid w:val="00117FCA"/>
    <w:rsid w:val="001201BF"/>
    <w:rsid w:val="00120D3F"/>
    <w:rsid w:val="001220AC"/>
    <w:rsid w:val="001224E7"/>
    <w:rsid w:val="0012250C"/>
    <w:rsid w:val="00122530"/>
    <w:rsid w:val="001227C4"/>
    <w:rsid w:val="00122DBE"/>
    <w:rsid w:val="00122F6A"/>
    <w:rsid w:val="00123122"/>
    <w:rsid w:val="001231E2"/>
    <w:rsid w:val="00123239"/>
    <w:rsid w:val="001239AA"/>
    <w:rsid w:val="001243EF"/>
    <w:rsid w:val="00124513"/>
    <w:rsid w:val="00125153"/>
    <w:rsid w:val="00125CD2"/>
    <w:rsid w:val="00125D27"/>
    <w:rsid w:val="00126168"/>
    <w:rsid w:val="00126257"/>
    <w:rsid w:val="0012644C"/>
    <w:rsid w:val="001268EB"/>
    <w:rsid w:val="00127115"/>
    <w:rsid w:val="001273AD"/>
    <w:rsid w:val="001275BC"/>
    <w:rsid w:val="00127BB3"/>
    <w:rsid w:val="00130614"/>
    <w:rsid w:val="00130757"/>
    <w:rsid w:val="001310F5"/>
    <w:rsid w:val="00131832"/>
    <w:rsid w:val="00131A9D"/>
    <w:rsid w:val="00131C97"/>
    <w:rsid w:val="00131E9A"/>
    <w:rsid w:val="001320D2"/>
    <w:rsid w:val="00132689"/>
    <w:rsid w:val="00132877"/>
    <w:rsid w:val="00132A15"/>
    <w:rsid w:val="00134147"/>
    <w:rsid w:val="00134F5F"/>
    <w:rsid w:val="001353C3"/>
    <w:rsid w:val="00135450"/>
    <w:rsid w:val="00135658"/>
    <w:rsid w:val="0013585E"/>
    <w:rsid w:val="00135F64"/>
    <w:rsid w:val="001362D3"/>
    <w:rsid w:val="00136E8C"/>
    <w:rsid w:val="00137BBF"/>
    <w:rsid w:val="00137D40"/>
    <w:rsid w:val="001403F1"/>
    <w:rsid w:val="001407FE"/>
    <w:rsid w:val="00140DB0"/>
    <w:rsid w:val="00141110"/>
    <w:rsid w:val="00141322"/>
    <w:rsid w:val="00141937"/>
    <w:rsid w:val="00141B59"/>
    <w:rsid w:val="00141CBD"/>
    <w:rsid w:val="001420B0"/>
    <w:rsid w:val="00142352"/>
    <w:rsid w:val="00142490"/>
    <w:rsid w:val="00142F93"/>
    <w:rsid w:val="001448CE"/>
    <w:rsid w:val="001458C4"/>
    <w:rsid w:val="001458E8"/>
    <w:rsid w:val="00145AA9"/>
    <w:rsid w:val="00146736"/>
    <w:rsid w:val="001468F3"/>
    <w:rsid w:val="00146CDE"/>
    <w:rsid w:val="00146D6D"/>
    <w:rsid w:val="001475D1"/>
    <w:rsid w:val="00147902"/>
    <w:rsid w:val="001479AE"/>
    <w:rsid w:val="00147ABC"/>
    <w:rsid w:val="0015004A"/>
    <w:rsid w:val="00150441"/>
    <w:rsid w:val="001504ED"/>
    <w:rsid w:val="00150B23"/>
    <w:rsid w:val="00150C69"/>
    <w:rsid w:val="00150EDD"/>
    <w:rsid w:val="0015101B"/>
    <w:rsid w:val="001515C9"/>
    <w:rsid w:val="001516BB"/>
    <w:rsid w:val="00151737"/>
    <w:rsid w:val="00151BB2"/>
    <w:rsid w:val="00151E5F"/>
    <w:rsid w:val="001522DC"/>
    <w:rsid w:val="001524A2"/>
    <w:rsid w:val="00152B34"/>
    <w:rsid w:val="00153874"/>
    <w:rsid w:val="00153A21"/>
    <w:rsid w:val="00153A7A"/>
    <w:rsid w:val="00153E02"/>
    <w:rsid w:val="00154804"/>
    <w:rsid w:val="00154943"/>
    <w:rsid w:val="00154CA6"/>
    <w:rsid w:val="00154DC8"/>
    <w:rsid w:val="00154DE9"/>
    <w:rsid w:val="00155353"/>
    <w:rsid w:val="00155D71"/>
    <w:rsid w:val="00156187"/>
    <w:rsid w:val="00156762"/>
    <w:rsid w:val="0015677F"/>
    <w:rsid w:val="00156999"/>
    <w:rsid w:val="00157036"/>
    <w:rsid w:val="00157198"/>
    <w:rsid w:val="0015723F"/>
    <w:rsid w:val="0015734A"/>
    <w:rsid w:val="00157358"/>
    <w:rsid w:val="0015736B"/>
    <w:rsid w:val="0015765A"/>
    <w:rsid w:val="00157A6D"/>
    <w:rsid w:val="00157BC4"/>
    <w:rsid w:val="00160289"/>
    <w:rsid w:val="00160947"/>
    <w:rsid w:val="00161771"/>
    <w:rsid w:val="00161A0D"/>
    <w:rsid w:val="00161E17"/>
    <w:rsid w:val="00161E2C"/>
    <w:rsid w:val="0016219D"/>
    <w:rsid w:val="00162598"/>
    <w:rsid w:val="00162678"/>
    <w:rsid w:val="001628D4"/>
    <w:rsid w:val="00162E52"/>
    <w:rsid w:val="001639DB"/>
    <w:rsid w:val="00164DD2"/>
    <w:rsid w:val="00164F9F"/>
    <w:rsid w:val="00165083"/>
    <w:rsid w:val="0016516B"/>
    <w:rsid w:val="00165311"/>
    <w:rsid w:val="001654F8"/>
    <w:rsid w:val="00165A61"/>
    <w:rsid w:val="00166F9F"/>
    <w:rsid w:val="001670FA"/>
    <w:rsid w:val="00167105"/>
    <w:rsid w:val="0016724C"/>
    <w:rsid w:val="00167280"/>
    <w:rsid w:val="00167408"/>
    <w:rsid w:val="00167573"/>
    <w:rsid w:val="001677E3"/>
    <w:rsid w:val="00167910"/>
    <w:rsid w:val="00167A83"/>
    <w:rsid w:val="00170410"/>
    <w:rsid w:val="001704D8"/>
    <w:rsid w:val="00170698"/>
    <w:rsid w:val="00170B62"/>
    <w:rsid w:val="001711EE"/>
    <w:rsid w:val="0017129B"/>
    <w:rsid w:val="001716B5"/>
    <w:rsid w:val="001716F0"/>
    <w:rsid w:val="0017194C"/>
    <w:rsid w:val="00171999"/>
    <w:rsid w:val="00171A4E"/>
    <w:rsid w:val="0017265C"/>
    <w:rsid w:val="00173121"/>
    <w:rsid w:val="00173271"/>
    <w:rsid w:val="0017475F"/>
    <w:rsid w:val="001748F7"/>
    <w:rsid w:val="00174B90"/>
    <w:rsid w:val="00174F16"/>
    <w:rsid w:val="001754DF"/>
    <w:rsid w:val="001764B3"/>
    <w:rsid w:val="001767F1"/>
    <w:rsid w:val="00177012"/>
    <w:rsid w:val="001774F4"/>
    <w:rsid w:val="00177800"/>
    <w:rsid w:val="00177A57"/>
    <w:rsid w:val="0018012F"/>
    <w:rsid w:val="00180686"/>
    <w:rsid w:val="001806FA"/>
    <w:rsid w:val="001809D5"/>
    <w:rsid w:val="00180CD4"/>
    <w:rsid w:val="001810FD"/>
    <w:rsid w:val="00181497"/>
    <w:rsid w:val="001816B3"/>
    <w:rsid w:val="00181A25"/>
    <w:rsid w:val="00181B50"/>
    <w:rsid w:val="00181EF7"/>
    <w:rsid w:val="001821F1"/>
    <w:rsid w:val="00182FA0"/>
    <w:rsid w:val="0018394B"/>
    <w:rsid w:val="00183AB1"/>
    <w:rsid w:val="00184959"/>
    <w:rsid w:val="00184986"/>
    <w:rsid w:val="00184BEC"/>
    <w:rsid w:val="00184C09"/>
    <w:rsid w:val="00185355"/>
    <w:rsid w:val="001853BE"/>
    <w:rsid w:val="001856C5"/>
    <w:rsid w:val="001858BF"/>
    <w:rsid w:val="00186005"/>
    <w:rsid w:val="001862B7"/>
    <w:rsid w:val="0018698E"/>
    <w:rsid w:val="00186AE2"/>
    <w:rsid w:val="00186BD3"/>
    <w:rsid w:val="00186BE1"/>
    <w:rsid w:val="00187271"/>
    <w:rsid w:val="00187303"/>
    <w:rsid w:val="00187499"/>
    <w:rsid w:val="00187666"/>
    <w:rsid w:val="00187CE0"/>
    <w:rsid w:val="00190B98"/>
    <w:rsid w:val="00190BB8"/>
    <w:rsid w:val="0019180E"/>
    <w:rsid w:val="00191AED"/>
    <w:rsid w:val="00191CBA"/>
    <w:rsid w:val="001926E3"/>
    <w:rsid w:val="00192932"/>
    <w:rsid w:val="001929C4"/>
    <w:rsid w:val="001938BF"/>
    <w:rsid w:val="00193AFE"/>
    <w:rsid w:val="001940D0"/>
    <w:rsid w:val="001941DD"/>
    <w:rsid w:val="0019427D"/>
    <w:rsid w:val="00194579"/>
    <w:rsid w:val="0019459D"/>
    <w:rsid w:val="00194634"/>
    <w:rsid w:val="0019475F"/>
    <w:rsid w:val="00194917"/>
    <w:rsid w:val="001949F5"/>
    <w:rsid w:val="00194B17"/>
    <w:rsid w:val="00194C92"/>
    <w:rsid w:val="00195196"/>
    <w:rsid w:val="00195CD4"/>
    <w:rsid w:val="00195CE2"/>
    <w:rsid w:val="0019644C"/>
    <w:rsid w:val="00197C16"/>
    <w:rsid w:val="00197C53"/>
    <w:rsid w:val="00197E31"/>
    <w:rsid w:val="001A011A"/>
    <w:rsid w:val="001A0142"/>
    <w:rsid w:val="001A0216"/>
    <w:rsid w:val="001A0509"/>
    <w:rsid w:val="001A0EC4"/>
    <w:rsid w:val="001A1051"/>
    <w:rsid w:val="001A12DF"/>
    <w:rsid w:val="001A14E1"/>
    <w:rsid w:val="001A1CE3"/>
    <w:rsid w:val="001A27B6"/>
    <w:rsid w:val="001A27DE"/>
    <w:rsid w:val="001A38F6"/>
    <w:rsid w:val="001A442E"/>
    <w:rsid w:val="001A46D3"/>
    <w:rsid w:val="001A48C5"/>
    <w:rsid w:val="001A4DD8"/>
    <w:rsid w:val="001A5157"/>
    <w:rsid w:val="001A523A"/>
    <w:rsid w:val="001A54CB"/>
    <w:rsid w:val="001A5983"/>
    <w:rsid w:val="001A5B5D"/>
    <w:rsid w:val="001A6096"/>
    <w:rsid w:val="001A6638"/>
    <w:rsid w:val="001A67E9"/>
    <w:rsid w:val="001A6FDB"/>
    <w:rsid w:val="001B0492"/>
    <w:rsid w:val="001B0A96"/>
    <w:rsid w:val="001B0BB5"/>
    <w:rsid w:val="001B12A1"/>
    <w:rsid w:val="001B13A7"/>
    <w:rsid w:val="001B16F8"/>
    <w:rsid w:val="001B1BE3"/>
    <w:rsid w:val="001B1E7C"/>
    <w:rsid w:val="001B1EE0"/>
    <w:rsid w:val="001B24DC"/>
    <w:rsid w:val="001B2D94"/>
    <w:rsid w:val="001B3464"/>
    <w:rsid w:val="001B3845"/>
    <w:rsid w:val="001B3B38"/>
    <w:rsid w:val="001B3B9D"/>
    <w:rsid w:val="001B468D"/>
    <w:rsid w:val="001B482D"/>
    <w:rsid w:val="001B553D"/>
    <w:rsid w:val="001B576D"/>
    <w:rsid w:val="001B5E7D"/>
    <w:rsid w:val="001B5ED2"/>
    <w:rsid w:val="001B612A"/>
    <w:rsid w:val="001B6184"/>
    <w:rsid w:val="001B6688"/>
    <w:rsid w:val="001B690F"/>
    <w:rsid w:val="001B6949"/>
    <w:rsid w:val="001B6AAB"/>
    <w:rsid w:val="001B6C42"/>
    <w:rsid w:val="001B773D"/>
    <w:rsid w:val="001B78FE"/>
    <w:rsid w:val="001B7B1C"/>
    <w:rsid w:val="001C008C"/>
    <w:rsid w:val="001C0986"/>
    <w:rsid w:val="001C0CD5"/>
    <w:rsid w:val="001C1C9B"/>
    <w:rsid w:val="001C2355"/>
    <w:rsid w:val="001C2673"/>
    <w:rsid w:val="001C28E7"/>
    <w:rsid w:val="001C2D54"/>
    <w:rsid w:val="001C3018"/>
    <w:rsid w:val="001C33F8"/>
    <w:rsid w:val="001C34A5"/>
    <w:rsid w:val="001C3B01"/>
    <w:rsid w:val="001C3EA2"/>
    <w:rsid w:val="001C3FAE"/>
    <w:rsid w:val="001C444A"/>
    <w:rsid w:val="001C5416"/>
    <w:rsid w:val="001C5D9C"/>
    <w:rsid w:val="001C6A0B"/>
    <w:rsid w:val="001C6A1C"/>
    <w:rsid w:val="001C6AD4"/>
    <w:rsid w:val="001C6E7E"/>
    <w:rsid w:val="001C706F"/>
    <w:rsid w:val="001C70C1"/>
    <w:rsid w:val="001C726E"/>
    <w:rsid w:val="001D00F8"/>
    <w:rsid w:val="001D0313"/>
    <w:rsid w:val="001D069A"/>
    <w:rsid w:val="001D0991"/>
    <w:rsid w:val="001D0CEC"/>
    <w:rsid w:val="001D12F1"/>
    <w:rsid w:val="001D1409"/>
    <w:rsid w:val="001D1829"/>
    <w:rsid w:val="001D285B"/>
    <w:rsid w:val="001D3362"/>
    <w:rsid w:val="001D3970"/>
    <w:rsid w:val="001D3BB1"/>
    <w:rsid w:val="001D3D58"/>
    <w:rsid w:val="001D48AB"/>
    <w:rsid w:val="001D4C31"/>
    <w:rsid w:val="001D4C6A"/>
    <w:rsid w:val="001D54FE"/>
    <w:rsid w:val="001D5FAE"/>
    <w:rsid w:val="001D6E37"/>
    <w:rsid w:val="001D6FFD"/>
    <w:rsid w:val="001D7286"/>
    <w:rsid w:val="001D75E9"/>
    <w:rsid w:val="001E0F3B"/>
    <w:rsid w:val="001E18B3"/>
    <w:rsid w:val="001E3283"/>
    <w:rsid w:val="001E3EEC"/>
    <w:rsid w:val="001E407F"/>
    <w:rsid w:val="001E408C"/>
    <w:rsid w:val="001E45A9"/>
    <w:rsid w:val="001E559D"/>
    <w:rsid w:val="001E5671"/>
    <w:rsid w:val="001E6360"/>
    <w:rsid w:val="001E6E34"/>
    <w:rsid w:val="001E7165"/>
    <w:rsid w:val="001E791D"/>
    <w:rsid w:val="001F068C"/>
    <w:rsid w:val="001F096B"/>
    <w:rsid w:val="001F0A3B"/>
    <w:rsid w:val="001F0C9A"/>
    <w:rsid w:val="001F1621"/>
    <w:rsid w:val="001F1881"/>
    <w:rsid w:val="001F1A61"/>
    <w:rsid w:val="001F2881"/>
    <w:rsid w:val="001F294C"/>
    <w:rsid w:val="001F31AD"/>
    <w:rsid w:val="001F3962"/>
    <w:rsid w:val="001F39B8"/>
    <w:rsid w:val="001F3BD1"/>
    <w:rsid w:val="001F41FA"/>
    <w:rsid w:val="001F46AF"/>
    <w:rsid w:val="001F47A9"/>
    <w:rsid w:val="001F4B26"/>
    <w:rsid w:val="001F4CC3"/>
    <w:rsid w:val="001F4F62"/>
    <w:rsid w:val="001F51EF"/>
    <w:rsid w:val="001F52F2"/>
    <w:rsid w:val="001F57C7"/>
    <w:rsid w:val="001F5B48"/>
    <w:rsid w:val="001F5C83"/>
    <w:rsid w:val="001F5D92"/>
    <w:rsid w:val="001F5D94"/>
    <w:rsid w:val="001F657F"/>
    <w:rsid w:val="001F6811"/>
    <w:rsid w:val="001F7543"/>
    <w:rsid w:val="001F77AB"/>
    <w:rsid w:val="001F7B33"/>
    <w:rsid w:val="0020067E"/>
    <w:rsid w:val="0020098A"/>
    <w:rsid w:val="00201004"/>
    <w:rsid w:val="002010EE"/>
    <w:rsid w:val="00201F43"/>
    <w:rsid w:val="002022FA"/>
    <w:rsid w:val="002026A6"/>
    <w:rsid w:val="0020280B"/>
    <w:rsid w:val="00202DA4"/>
    <w:rsid w:val="00202F6E"/>
    <w:rsid w:val="002030D8"/>
    <w:rsid w:val="002030ED"/>
    <w:rsid w:val="00204094"/>
    <w:rsid w:val="0020470D"/>
    <w:rsid w:val="00205410"/>
    <w:rsid w:val="00205610"/>
    <w:rsid w:val="00205AFE"/>
    <w:rsid w:val="00205BAD"/>
    <w:rsid w:val="00205E01"/>
    <w:rsid w:val="00205E97"/>
    <w:rsid w:val="00205FED"/>
    <w:rsid w:val="002064BE"/>
    <w:rsid w:val="00206798"/>
    <w:rsid w:val="002068B1"/>
    <w:rsid w:val="00206A03"/>
    <w:rsid w:val="00206C3C"/>
    <w:rsid w:val="00206D44"/>
    <w:rsid w:val="002076DF"/>
    <w:rsid w:val="0020771F"/>
    <w:rsid w:val="00207907"/>
    <w:rsid w:val="00207CC2"/>
    <w:rsid w:val="002102DC"/>
    <w:rsid w:val="00210BF0"/>
    <w:rsid w:val="00210F90"/>
    <w:rsid w:val="00211AAD"/>
    <w:rsid w:val="00212EFB"/>
    <w:rsid w:val="00213C32"/>
    <w:rsid w:val="00213C51"/>
    <w:rsid w:val="0021427D"/>
    <w:rsid w:val="002145C5"/>
    <w:rsid w:val="0021575D"/>
    <w:rsid w:val="00215A0B"/>
    <w:rsid w:val="0021653F"/>
    <w:rsid w:val="00216796"/>
    <w:rsid w:val="0021679B"/>
    <w:rsid w:val="00216F06"/>
    <w:rsid w:val="002171AD"/>
    <w:rsid w:val="002173F7"/>
    <w:rsid w:val="0021749C"/>
    <w:rsid w:val="00217741"/>
    <w:rsid w:val="00217985"/>
    <w:rsid w:val="00217CCF"/>
    <w:rsid w:val="00217F82"/>
    <w:rsid w:val="00220435"/>
    <w:rsid w:val="0022044E"/>
    <w:rsid w:val="00220860"/>
    <w:rsid w:val="00220B73"/>
    <w:rsid w:val="00220BD1"/>
    <w:rsid w:val="00220CD4"/>
    <w:rsid w:val="00220CE1"/>
    <w:rsid w:val="00220E2A"/>
    <w:rsid w:val="00221310"/>
    <w:rsid w:val="00221477"/>
    <w:rsid w:val="00221B1F"/>
    <w:rsid w:val="00221BC6"/>
    <w:rsid w:val="00221E3B"/>
    <w:rsid w:val="002220D6"/>
    <w:rsid w:val="00222711"/>
    <w:rsid w:val="00223087"/>
    <w:rsid w:val="002234BC"/>
    <w:rsid w:val="0022363A"/>
    <w:rsid w:val="00223803"/>
    <w:rsid w:val="00223853"/>
    <w:rsid w:val="00223A13"/>
    <w:rsid w:val="00223A5F"/>
    <w:rsid w:val="00224A50"/>
    <w:rsid w:val="00224F72"/>
    <w:rsid w:val="00225AF3"/>
    <w:rsid w:val="00225CEE"/>
    <w:rsid w:val="00225FDA"/>
    <w:rsid w:val="00226147"/>
    <w:rsid w:val="0022642B"/>
    <w:rsid w:val="0022669B"/>
    <w:rsid w:val="00226992"/>
    <w:rsid w:val="002275D2"/>
    <w:rsid w:val="00227BAA"/>
    <w:rsid w:val="00227C07"/>
    <w:rsid w:val="00227D49"/>
    <w:rsid w:val="00227D71"/>
    <w:rsid w:val="0023041E"/>
    <w:rsid w:val="002305D5"/>
    <w:rsid w:val="002313FE"/>
    <w:rsid w:val="002316DE"/>
    <w:rsid w:val="00231EB8"/>
    <w:rsid w:val="00232434"/>
    <w:rsid w:val="00232523"/>
    <w:rsid w:val="0023280B"/>
    <w:rsid w:val="00232C45"/>
    <w:rsid w:val="00232E8B"/>
    <w:rsid w:val="0023310E"/>
    <w:rsid w:val="00233926"/>
    <w:rsid w:val="002339CE"/>
    <w:rsid w:val="00233DDA"/>
    <w:rsid w:val="00234B7B"/>
    <w:rsid w:val="00234DFF"/>
    <w:rsid w:val="00235586"/>
    <w:rsid w:val="002356C5"/>
    <w:rsid w:val="002360EB"/>
    <w:rsid w:val="002361FB"/>
    <w:rsid w:val="0023630D"/>
    <w:rsid w:val="00236A9A"/>
    <w:rsid w:val="00236CB8"/>
    <w:rsid w:val="00237260"/>
    <w:rsid w:val="0023728C"/>
    <w:rsid w:val="0023777E"/>
    <w:rsid w:val="002403D1"/>
    <w:rsid w:val="00240E76"/>
    <w:rsid w:val="00240E78"/>
    <w:rsid w:val="00241601"/>
    <w:rsid w:val="00242076"/>
    <w:rsid w:val="002425B1"/>
    <w:rsid w:val="00242A3D"/>
    <w:rsid w:val="0024342F"/>
    <w:rsid w:val="002434A1"/>
    <w:rsid w:val="00243D48"/>
    <w:rsid w:val="002447CD"/>
    <w:rsid w:val="00245220"/>
    <w:rsid w:val="00245447"/>
    <w:rsid w:val="00245707"/>
    <w:rsid w:val="00245F1C"/>
    <w:rsid w:val="002462E3"/>
    <w:rsid w:val="002464DD"/>
    <w:rsid w:val="0024672C"/>
    <w:rsid w:val="00246FA1"/>
    <w:rsid w:val="00247368"/>
    <w:rsid w:val="00247687"/>
    <w:rsid w:val="00247A5C"/>
    <w:rsid w:val="00247FB3"/>
    <w:rsid w:val="00250215"/>
    <w:rsid w:val="002502FA"/>
    <w:rsid w:val="00250565"/>
    <w:rsid w:val="00250735"/>
    <w:rsid w:val="00250A33"/>
    <w:rsid w:val="00250CAF"/>
    <w:rsid w:val="00250E70"/>
    <w:rsid w:val="00251063"/>
    <w:rsid w:val="00251687"/>
    <w:rsid w:val="00251D66"/>
    <w:rsid w:val="00251DCE"/>
    <w:rsid w:val="00252542"/>
    <w:rsid w:val="00252A66"/>
    <w:rsid w:val="00252B3B"/>
    <w:rsid w:val="0025301A"/>
    <w:rsid w:val="00253589"/>
    <w:rsid w:val="002537B7"/>
    <w:rsid w:val="00253825"/>
    <w:rsid w:val="002542BF"/>
    <w:rsid w:val="00255219"/>
    <w:rsid w:val="002552C7"/>
    <w:rsid w:val="00255533"/>
    <w:rsid w:val="0025559F"/>
    <w:rsid w:val="0025595F"/>
    <w:rsid w:val="002559FD"/>
    <w:rsid w:val="00255E82"/>
    <w:rsid w:val="002564D7"/>
    <w:rsid w:val="00256B03"/>
    <w:rsid w:val="00256C77"/>
    <w:rsid w:val="002578B8"/>
    <w:rsid w:val="00257D99"/>
    <w:rsid w:val="00257DF8"/>
    <w:rsid w:val="00260C74"/>
    <w:rsid w:val="002611BC"/>
    <w:rsid w:val="002613F1"/>
    <w:rsid w:val="0026140F"/>
    <w:rsid w:val="0026150F"/>
    <w:rsid w:val="002615AD"/>
    <w:rsid w:val="002624EE"/>
    <w:rsid w:val="00262504"/>
    <w:rsid w:val="00263284"/>
    <w:rsid w:val="00263DCE"/>
    <w:rsid w:val="00264446"/>
    <w:rsid w:val="002646F3"/>
    <w:rsid w:val="00264C54"/>
    <w:rsid w:val="002654CC"/>
    <w:rsid w:val="002656C3"/>
    <w:rsid w:val="0026571C"/>
    <w:rsid w:val="002657DB"/>
    <w:rsid w:val="00265CDF"/>
    <w:rsid w:val="00265D6D"/>
    <w:rsid w:val="002661B0"/>
    <w:rsid w:val="0026657B"/>
    <w:rsid w:val="002671B7"/>
    <w:rsid w:val="00267239"/>
    <w:rsid w:val="00267581"/>
    <w:rsid w:val="002678EC"/>
    <w:rsid w:val="00267C6B"/>
    <w:rsid w:val="0027001B"/>
    <w:rsid w:val="00270350"/>
    <w:rsid w:val="0027056C"/>
    <w:rsid w:val="002706AB"/>
    <w:rsid w:val="00270C4C"/>
    <w:rsid w:val="002713BE"/>
    <w:rsid w:val="00271C58"/>
    <w:rsid w:val="00271E1B"/>
    <w:rsid w:val="00273475"/>
    <w:rsid w:val="00273568"/>
    <w:rsid w:val="00273746"/>
    <w:rsid w:val="002738CA"/>
    <w:rsid w:val="00273CDD"/>
    <w:rsid w:val="00273F58"/>
    <w:rsid w:val="0027407F"/>
    <w:rsid w:val="002751CF"/>
    <w:rsid w:val="002757FE"/>
    <w:rsid w:val="00276075"/>
    <w:rsid w:val="00276DB3"/>
    <w:rsid w:val="00276E43"/>
    <w:rsid w:val="00277BAB"/>
    <w:rsid w:val="00280323"/>
    <w:rsid w:val="00280332"/>
    <w:rsid w:val="00280F90"/>
    <w:rsid w:val="00281177"/>
    <w:rsid w:val="002817E6"/>
    <w:rsid w:val="00281C80"/>
    <w:rsid w:val="00281D53"/>
    <w:rsid w:val="00282347"/>
    <w:rsid w:val="0028294A"/>
    <w:rsid w:val="00282CD3"/>
    <w:rsid w:val="00282E07"/>
    <w:rsid w:val="00283000"/>
    <w:rsid w:val="00283137"/>
    <w:rsid w:val="00283DA3"/>
    <w:rsid w:val="002844AD"/>
    <w:rsid w:val="0028450E"/>
    <w:rsid w:val="00284935"/>
    <w:rsid w:val="002856BD"/>
    <w:rsid w:val="00286FB1"/>
    <w:rsid w:val="00287944"/>
    <w:rsid w:val="00287F15"/>
    <w:rsid w:val="00290898"/>
    <w:rsid w:val="00290C8E"/>
    <w:rsid w:val="00291087"/>
    <w:rsid w:val="002915A3"/>
    <w:rsid w:val="00291946"/>
    <w:rsid w:val="00291E20"/>
    <w:rsid w:val="00292060"/>
    <w:rsid w:val="002923A3"/>
    <w:rsid w:val="0029247E"/>
    <w:rsid w:val="00292C2D"/>
    <w:rsid w:val="002932EA"/>
    <w:rsid w:val="002932ED"/>
    <w:rsid w:val="00293312"/>
    <w:rsid w:val="0029346D"/>
    <w:rsid w:val="00293E84"/>
    <w:rsid w:val="00293FD8"/>
    <w:rsid w:val="002941B6"/>
    <w:rsid w:val="00294644"/>
    <w:rsid w:val="0029518C"/>
    <w:rsid w:val="0029542E"/>
    <w:rsid w:val="00295D3C"/>
    <w:rsid w:val="00296757"/>
    <w:rsid w:val="0029699C"/>
    <w:rsid w:val="002969BD"/>
    <w:rsid w:val="002969E6"/>
    <w:rsid w:val="00296A83"/>
    <w:rsid w:val="00297527"/>
    <w:rsid w:val="0029755A"/>
    <w:rsid w:val="00297996"/>
    <w:rsid w:val="00297A06"/>
    <w:rsid w:val="002A00D1"/>
    <w:rsid w:val="002A033E"/>
    <w:rsid w:val="002A15B7"/>
    <w:rsid w:val="002A1892"/>
    <w:rsid w:val="002A1993"/>
    <w:rsid w:val="002A2BEC"/>
    <w:rsid w:val="002A389C"/>
    <w:rsid w:val="002A3AA1"/>
    <w:rsid w:val="002A4658"/>
    <w:rsid w:val="002A4806"/>
    <w:rsid w:val="002A494B"/>
    <w:rsid w:val="002A4A43"/>
    <w:rsid w:val="002A5F84"/>
    <w:rsid w:val="002A6045"/>
    <w:rsid w:val="002A6208"/>
    <w:rsid w:val="002A6A55"/>
    <w:rsid w:val="002A6C55"/>
    <w:rsid w:val="002A6C97"/>
    <w:rsid w:val="002A6F13"/>
    <w:rsid w:val="002A7889"/>
    <w:rsid w:val="002B0AB8"/>
    <w:rsid w:val="002B1270"/>
    <w:rsid w:val="002B2024"/>
    <w:rsid w:val="002B215E"/>
    <w:rsid w:val="002B2342"/>
    <w:rsid w:val="002B3235"/>
    <w:rsid w:val="002B3237"/>
    <w:rsid w:val="002B32A4"/>
    <w:rsid w:val="002B35D9"/>
    <w:rsid w:val="002B378F"/>
    <w:rsid w:val="002B37D1"/>
    <w:rsid w:val="002B4195"/>
    <w:rsid w:val="002B4287"/>
    <w:rsid w:val="002B4C08"/>
    <w:rsid w:val="002B4E51"/>
    <w:rsid w:val="002B5155"/>
    <w:rsid w:val="002B58A3"/>
    <w:rsid w:val="002B5B0D"/>
    <w:rsid w:val="002B68B6"/>
    <w:rsid w:val="002B6A70"/>
    <w:rsid w:val="002B6D41"/>
    <w:rsid w:val="002B6E53"/>
    <w:rsid w:val="002B726A"/>
    <w:rsid w:val="002B788B"/>
    <w:rsid w:val="002B7CC4"/>
    <w:rsid w:val="002C00D7"/>
    <w:rsid w:val="002C0E73"/>
    <w:rsid w:val="002C1189"/>
    <w:rsid w:val="002C11A1"/>
    <w:rsid w:val="002C17B6"/>
    <w:rsid w:val="002C1CB7"/>
    <w:rsid w:val="002C1CC2"/>
    <w:rsid w:val="002C2162"/>
    <w:rsid w:val="002C229F"/>
    <w:rsid w:val="002C336B"/>
    <w:rsid w:val="002C33DA"/>
    <w:rsid w:val="002C350F"/>
    <w:rsid w:val="002C4048"/>
    <w:rsid w:val="002C44CD"/>
    <w:rsid w:val="002C4990"/>
    <w:rsid w:val="002C4EB6"/>
    <w:rsid w:val="002C606D"/>
    <w:rsid w:val="002C620D"/>
    <w:rsid w:val="002C66D9"/>
    <w:rsid w:val="002C67A0"/>
    <w:rsid w:val="002C6819"/>
    <w:rsid w:val="002C690C"/>
    <w:rsid w:val="002C6ED5"/>
    <w:rsid w:val="002C74D7"/>
    <w:rsid w:val="002C7DCD"/>
    <w:rsid w:val="002D00F1"/>
    <w:rsid w:val="002D05B7"/>
    <w:rsid w:val="002D08A3"/>
    <w:rsid w:val="002D09DB"/>
    <w:rsid w:val="002D0BBE"/>
    <w:rsid w:val="002D0BCE"/>
    <w:rsid w:val="002D0CA8"/>
    <w:rsid w:val="002D123B"/>
    <w:rsid w:val="002D14B3"/>
    <w:rsid w:val="002D1BDD"/>
    <w:rsid w:val="002D1C8F"/>
    <w:rsid w:val="002D1E3A"/>
    <w:rsid w:val="002D1F5E"/>
    <w:rsid w:val="002D2DA3"/>
    <w:rsid w:val="002D30F2"/>
    <w:rsid w:val="002D38F8"/>
    <w:rsid w:val="002D3AD6"/>
    <w:rsid w:val="002D3E8C"/>
    <w:rsid w:val="002D419D"/>
    <w:rsid w:val="002D433D"/>
    <w:rsid w:val="002D4887"/>
    <w:rsid w:val="002D5671"/>
    <w:rsid w:val="002D6077"/>
    <w:rsid w:val="002D6159"/>
    <w:rsid w:val="002D6347"/>
    <w:rsid w:val="002D6B54"/>
    <w:rsid w:val="002D6CFE"/>
    <w:rsid w:val="002D6D39"/>
    <w:rsid w:val="002D6EFF"/>
    <w:rsid w:val="002D703D"/>
    <w:rsid w:val="002D7128"/>
    <w:rsid w:val="002D73CD"/>
    <w:rsid w:val="002D7517"/>
    <w:rsid w:val="002D7781"/>
    <w:rsid w:val="002D7892"/>
    <w:rsid w:val="002D7899"/>
    <w:rsid w:val="002D7982"/>
    <w:rsid w:val="002E0076"/>
    <w:rsid w:val="002E04F9"/>
    <w:rsid w:val="002E057F"/>
    <w:rsid w:val="002E0631"/>
    <w:rsid w:val="002E0F34"/>
    <w:rsid w:val="002E1327"/>
    <w:rsid w:val="002E1566"/>
    <w:rsid w:val="002E1D10"/>
    <w:rsid w:val="002E1F19"/>
    <w:rsid w:val="002E275A"/>
    <w:rsid w:val="002E2867"/>
    <w:rsid w:val="002E2ADC"/>
    <w:rsid w:val="002E2F27"/>
    <w:rsid w:val="002E32EC"/>
    <w:rsid w:val="002E3655"/>
    <w:rsid w:val="002E36E9"/>
    <w:rsid w:val="002E36FD"/>
    <w:rsid w:val="002E3942"/>
    <w:rsid w:val="002E3B1A"/>
    <w:rsid w:val="002E3D28"/>
    <w:rsid w:val="002E3E33"/>
    <w:rsid w:val="002E4997"/>
    <w:rsid w:val="002E4F15"/>
    <w:rsid w:val="002E52AD"/>
    <w:rsid w:val="002E53D9"/>
    <w:rsid w:val="002E5633"/>
    <w:rsid w:val="002E5BA7"/>
    <w:rsid w:val="002E60AB"/>
    <w:rsid w:val="002E66DA"/>
    <w:rsid w:val="002E7031"/>
    <w:rsid w:val="002E73B4"/>
    <w:rsid w:val="002E7719"/>
    <w:rsid w:val="002F03F4"/>
    <w:rsid w:val="002F048A"/>
    <w:rsid w:val="002F0753"/>
    <w:rsid w:val="002F0B11"/>
    <w:rsid w:val="002F0C93"/>
    <w:rsid w:val="002F1FDC"/>
    <w:rsid w:val="002F203D"/>
    <w:rsid w:val="002F2C49"/>
    <w:rsid w:val="002F38ED"/>
    <w:rsid w:val="002F3BE7"/>
    <w:rsid w:val="002F3F4D"/>
    <w:rsid w:val="002F44A7"/>
    <w:rsid w:val="002F47E3"/>
    <w:rsid w:val="002F4D6A"/>
    <w:rsid w:val="002F58F9"/>
    <w:rsid w:val="002F5C92"/>
    <w:rsid w:val="002F5CF9"/>
    <w:rsid w:val="002F635D"/>
    <w:rsid w:val="002F78EB"/>
    <w:rsid w:val="002F7D39"/>
    <w:rsid w:val="002F7DF1"/>
    <w:rsid w:val="00300018"/>
    <w:rsid w:val="003002E0"/>
    <w:rsid w:val="00300984"/>
    <w:rsid w:val="00301477"/>
    <w:rsid w:val="0030148D"/>
    <w:rsid w:val="00301925"/>
    <w:rsid w:val="00301B8B"/>
    <w:rsid w:val="00302192"/>
    <w:rsid w:val="00302280"/>
    <w:rsid w:val="00302AD7"/>
    <w:rsid w:val="00302C16"/>
    <w:rsid w:val="003035BB"/>
    <w:rsid w:val="00303B4C"/>
    <w:rsid w:val="00304602"/>
    <w:rsid w:val="003050B5"/>
    <w:rsid w:val="00305E3F"/>
    <w:rsid w:val="00305E4E"/>
    <w:rsid w:val="0030664C"/>
    <w:rsid w:val="0030780E"/>
    <w:rsid w:val="00307F01"/>
    <w:rsid w:val="00307F6E"/>
    <w:rsid w:val="003104CD"/>
    <w:rsid w:val="0031151F"/>
    <w:rsid w:val="00311983"/>
    <w:rsid w:val="003120E1"/>
    <w:rsid w:val="00312212"/>
    <w:rsid w:val="003124AD"/>
    <w:rsid w:val="0031296F"/>
    <w:rsid w:val="003129F3"/>
    <w:rsid w:val="00312C44"/>
    <w:rsid w:val="00312D8E"/>
    <w:rsid w:val="0031302F"/>
    <w:rsid w:val="00313A10"/>
    <w:rsid w:val="00313C7A"/>
    <w:rsid w:val="00314545"/>
    <w:rsid w:val="00314DF9"/>
    <w:rsid w:val="003155D7"/>
    <w:rsid w:val="003157E5"/>
    <w:rsid w:val="00315924"/>
    <w:rsid w:val="0031592D"/>
    <w:rsid w:val="00315AD6"/>
    <w:rsid w:val="00315DB4"/>
    <w:rsid w:val="00315F00"/>
    <w:rsid w:val="00315FDB"/>
    <w:rsid w:val="00316554"/>
    <w:rsid w:val="00316D0A"/>
    <w:rsid w:val="00316D4F"/>
    <w:rsid w:val="00316F31"/>
    <w:rsid w:val="00317284"/>
    <w:rsid w:val="00317515"/>
    <w:rsid w:val="003178C6"/>
    <w:rsid w:val="00320354"/>
    <w:rsid w:val="0032038D"/>
    <w:rsid w:val="003204EC"/>
    <w:rsid w:val="00321AE3"/>
    <w:rsid w:val="00321F2F"/>
    <w:rsid w:val="00322045"/>
    <w:rsid w:val="00322161"/>
    <w:rsid w:val="00322F1D"/>
    <w:rsid w:val="0032309C"/>
    <w:rsid w:val="00323367"/>
    <w:rsid w:val="003233E1"/>
    <w:rsid w:val="00323FC9"/>
    <w:rsid w:val="00324BE9"/>
    <w:rsid w:val="00324F59"/>
    <w:rsid w:val="00325498"/>
    <w:rsid w:val="0032558D"/>
    <w:rsid w:val="00326ABF"/>
    <w:rsid w:val="00326CF3"/>
    <w:rsid w:val="00326D49"/>
    <w:rsid w:val="003271ED"/>
    <w:rsid w:val="003274BD"/>
    <w:rsid w:val="00327D23"/>
    <w:rsid w:val="00327D50"/>
    <w:rsid w:val="00330202"/>
    <w:rsid w:val="003302D5"/>
    <w:rsid w:val="00330340"/>
    <w:rsid w:val="0033049F"/>
    <w:rsid w:val="0033084D"/>
    <w:rsid w:val="003309AB"/>
    <w:rsid w:val="003311B2"/>
    <w:rsid w:val="003312AE"/>
    <w:rsid w:val="00331CC2"/>
    <w:rsid w:val="003322EF"/>
    <w:rsid w:val="00332B17"/>
    <w:rsid w:val="00332DE4"/>
    <w:rsid w:val="00333776"/>
    <w:rsid w:val="003337E7"/>
    <w:rsid w:val="00333B29"/>
    <w:rsid w:val="00333D8E"/>
    <w:rsid w:val="003347B7"/>
    <w:rsid w:val="00334CD0"/>
    <w:rsid w:val="00334E9A"/>
    <w:rsid w:val="00334FD3"/>
    <w:rsid w:val="003354A3"/>
    <w:rsid w:val="003358DA"/>
    <w:rsid w:val="00336093"/>
    <w:rsid w:val="003360F9"/>
    <w:rsid w:val="00336B18"/>
    <w:rsid w:val="00336C05"/>
    <w:rsid w:val="00337CEA"/>
    <w:rsid w:val="00337DB9"/>
    <w:rsid w:val="00337EDF"/>
    <w:rsid w:val="00340852"/>
    <w:rsid w:val="00340F6D"/>
    <w:rsid w:val="00341370"/>
    <w:rsid w:val="00341420"/>
    <w:rsid w:val="00341A13"/>
    <w:rsid w:val="00341F8E"/>
    <w:rsid w:val="00342289"/>
    <w:rsid w:val="00342635"/>
    <w:rsid w:val="00342B3F"/>
    <w:rsid w:val="00342DB1"/>
    <w:rsid w:val="0034315D"/>
    <w:rsid w:val="00343563"/>
    <w:rsid w:val="00343B02"/>
    <w:rsid w:val="00343E4E"/>
    <w:rsid w:val="003449E6"/>
    <w:rsid w:val="00344F7E"/>
    <w:rsid w:val="00345352"/>
    <w:rsid w:val="00345501"/>
    <w:rsid w:val="0034552E"/>
    <w:rsid w:val="00345590"/>
    <w:rsid w:val="00345FC4"/>
    <w:rsid w:val="0034619A"/>
    <w:rsid w:val="0034621C"/>
    <w:rsid w:val="00346227"/>
    <w:rsid w:val="00346821"/>
    <w:rsid w:val="00346909"/>
    <w:rsid w:val="00346FB5"/>
    <w:rsid w:val="0034736D"/>
    <w:rsid w:val="0034765B"/>
    <w:rsid w:val="00350119"/>
    <w:rsid w:val="00350A2E"/>
    <w:rsid w:val="00351137"/>
    <w:rsid w:val="00351561"/>
    <w:rsid w:val="00351B53"/>
    <w:rsid w:val="00351C98"/>
    <w:rsid w:val="00352145"/>
    <w:rsid w:val="00352698"/>
    <w:rsid w:val="00352D29"/>
    <w:rsid w:val="00353918"/>
    <w:rsid w:val="00353BF3"/>
    <w:rsid w:val="00353C95"/>
    <w:rsid w:val="00353CA1"/>
    <w:rsid w:val="00353D3F"/>
    <w:rsid w:val="00353DEC"/>
    <w:rsid w:val="00353E9E"/>
    <w:rsid w:val="00353F47"/>
    <w:rsid w:val="003548C3"/>
    <w:rsid w:val="00354981"/>
    <w:rsid w:val="00354983"/>
    <w:rsid w:val="003552DF"/>
    <w:rsid w:val="003555ED"/>
    <w:rsid w:val="0035591B"/>
    <w:rsid w:val="00355B9B"/>
    <w:rsid w:val="00355BAE"/>
    <w:rsid w:val="00355BDF"/>
    <w:rsid w:val="003561AC"/>
    <w:rsid w:val="00356482"/>
    <w:rsid w:val="003567DA"/>
    <w:rsid w:val="0035710D"/>
    <w:rsid w:val="003571CB"/>
    <w:rsid w:val="003578B5"/>
    <w:rsid w:val="00360DEF"/>
    <w:rsid w:val="0036246C"/>
    <w:rsid w:val="003625CD"/>
    <w:rsid w:val="00362B7B"/>
    <w:rsid w:val="00362DEE"/>
    <w:rsid w:val="00362DFA"/>
    <w:rsid w:val="00363406"/>
    <w:rsid w:val="003639EE"/>
    <w:rsid w:val="003644BD"/>
    <w:rsid w:val="00364862"/>
    <w:rsid w:val="00364CE5"/>
    <w:rsid w:val="0036566B"/>
    <w:rsid w:val="003658FB"/>
    <w:rsid w:val="0036603C"/>
    <w:rsid w:val="003662A7"/>
    <w:rsid w:val="00366CE7"/>
    <w:rsid w:val="00370188"/>
    <w:rsid w:val="003704F3"/>
    <w:rsid w:val="00370D25"/>
    <w:rsid w:val="00370F12"/>
    <w:rsid w:val="00371169"/>
    <w:rsid w:val="003712ED"/>
    <w:rsid w:val="003714FD"/>
    <w:rsid w:val="003717A3"/>
    <w:rsid w:val="00371EE3"/>
    <w:rsid w:val="00372967"/>
    <w:rsid w:val="00372FE6"/>
    <w:rsid w:val="003732F0"/>
    <w:rsid w:val="00373456"/>
    <w:rsid w:val="00373617"/>
    <w:rsid w:val="00373721"/>
    <w:rsid w:val="00374217"/>
    <w:rsid w:val="00374C72"/>
    <w:rsid w:val="00375E4F"/>
    <w:rsid w:val="0037648B"/>
    <w:rsid w:val="00376495"/>
    <w:rsid w:val="003770AD"/>
    <w:rsid w:val="0037759C"/>
    <w:rsid w:val="00377D50"/>
    <w:rsid w:val="003814EF"/>
    <w:rsid w:val="00381DAA"/>
    <w:rsid w:val="00381F74"/>
    <w:rsid w:val="00382234"/>
    <w:rsid w:val="00382420"/>
    <w:rsid w:val="003826D2"/>
    <w:rsid w:val="00382790"/>
    <w:rsid w:val="003830B7"/>
    <w:rsid w:val="0038378C"/>
    <w:rsid w:val="00383B70"/>
    <w:rsid w:val="00383F86"/>
    <w:rsid w:val="003842AF"/>
    <w:rsid w:val="003844A4"/>
    <w:rsid w:val="00384838"/>
    <w:rsid w:val="00384D63"/>
    <w:rsid w:val="00384EE0"/>
    <w:rsid w:val="00384F7D"/>
    <w:rsid w:val="00385902"/>
    <w:rsid w:val="00385B47"/>
    <w:rsid w:val="00386341"/>
    <w:rsid w:val="003865F2"/>
    <w:rsid w:val="0038709C"/>
    <w:rsid w:val="003870B3"/>
    <w:rsid w:val="0038738D"/>
    <w:rsid w:val="0038749F"/>
    <w:rsid w:val="003875EB"/>
    <w:rsid w:val="00387984"/>
    <w:rsid w:val="00387C28"/>
    <w:rsid w:val="003908B9"/>
    <w:rsid w:val="00390DBD"/>
    <w:rsid w:val="00390EDA"/>
    <w:rsid w:val="00391838"/>
    <w:rsid w:val="00391B0B"/>
    <w:rsid w:val="00391CB3"/>
    <w:rsid w:val="00391FF0"/>
    <w:rsid w:val="00392534"/>
    <w:rsid w:val="00392C21"/>
    <w:rsid w:val="00392E23"/>
    <w:rsid w:val="003930B1"/>
    <w:rsid w:val="00393472"/>
    <w:rsid w:val="003940D9"/>
    <w:rsid w:val="0039430E"/>
    <w:rsid w:val="00394606"/>
    <w:rsid w:val="003960E6"/>
    <w:rsid w:val="00396673"/>
    <w:rsid w:val="00396880"/>
    <w:rsid w:val="00396E85"/>
    <w:rsid w:val="00396EAF"/>
    <w:rsid w:val="003971D1"/>
    <w:rsid w:val="00397394"/>
    <w:rsid w:val="003973F0"/>
    <w:rsid w:val="0039785D"/>
    <w:rsid w:val="00397EA3"/>
    <w:rsid w:val="003A0296"/>
    <w:rsid w:val="003A089A"/>
    <w:rsid w:val="003A0D99"/>
    <w:rsid w:val="003A0E15"/>
    <w:rsid w:val="003A0FA0"/>
    <w:rsid w:val="003A1D45"/>
    <w:rsid w:val="003A28B2"/>
    <w:rsid w:val="003A2EEE"/>
    <w:rsid w:val="003A34CF"/>
    <w:rsid w:val="003A3C23"/>
    <w:rsid w:val="003A3F37"/>
    <w:rsid w:val="003A4045"/>
    <w:rsid w:val="003A42DE"/>
    <w:rsid w:val="003A4F98"/>
    <w:rsid w:val="003A5845"/>
    <w:rsid w:val="003A5AB0"/>
    <w:rsid w:val="003A620A"/>
    <w:rsid w:val="003A6E64"/>
    <w:rsid w:val="003A73E6"/>
    <w:rsid w:val="003A74A2"/>
    <w:rsid w:val="003A7641"/>
    <w:rsid w:val="003A783D"/>
    <w:rsid w:val="003B0148"/>
    <w:rsid w:val="003B0B44"/>
    <w:rsid w:val="003B0E20"/>
    <w:rsid w:val="003B1211"/>
    <w:rsid w:val="003B1DCE"/>
    <w:rsid w:val="003B1EDC"/>
    <w:rsid w:val="003B208F"/>
    <w:rsid w:val="003B2613"/>
    <w:rsid w:val="003B2793"/>
    <w:rsid w:val="003B2CE1"/>
    <w:rsid w:val="003B2CE7"/>
    <w:rsid w:val="003B2DE0"/>
    <w:rsid w:val="003B505E"/>
    <w:rsid w:val="003B5931"/>
    <w:rsid w:val="003B5C7F"/>
    <w:rsid w:val="003B66B2"/>
    <w:rsid w:val="003B694C"/>
    <w:rsid w:val="003B6F53"/>
    <w:rsid w:val="003B7209"/>
    <w:rsid w:val="003B73EC"/>
    <w:rsid w:val="003B75C1"/>
    <w:rsid w:val="003B7BD6"/>
    <w:rsid w:val="003B7C86"/>
    <w:rsid w:val="003B7CA7"/>
    <w:rsid w:val="003B7FD5"/>
    <w:rsid w:val="003C0325"/>
    <w:rsid w:val="003C0B48"/>
    <w:rsid w:val="003C0B58"/>
    <w:rsid w:val="003C0EC6"/>
    <w:rsid w:val="003C0F06"/>
    <w:rsid w:val="003C1329"/>
    <w:rsid w:val="003C1849"/>
    <w:rsid w:val="003C283F"/>
    <w:rsid w:val="003C2F7D"/>
    <w:rsid w:val="003C332A"/>
    <w:rsid w:val="003C3697"/>
    <w:rsid w:val="003C3FA9"/>
    <w:rsid w:val="003C40D0"/>
    <w:rsid w:val="003C4752"/>
    <w:rsid w:val="003C54D6"/>
    <w:rsid w:val="003C596E"/>
    <w:rsid w:val="003C5B96"/>
    <w:rsid w:val="003C5D90"/>
    <w:rsid w:val="003C6237"/>
    <w:rsid w:val="003C6519"/>
    <w:rsid w:val="003C676D"/>
    <w:rsid w:val="003C6B73"/>
    <w:rsid w:val="003C797F"/>
    <w:rsid w:val="003C7E3A"/>
    <w:rsid w:val="003D0179"/>
    <w:rsid w:val="003D089B"/>
    <w:rsid w:val="003D0E96"/>
    <w:rsid w:val="003D1690"/>
    <w:rsid w:val="003D19F0"/>
    <w:rsid w:val="003D19FD"/>
    <w:rsid w:val="003D20E0"/>
    <w:rsid w:val="003D28EC"/>
    <w:rsid w:val="003D2B66"/>
    <w:rsid w:val="003D2D38"/>
    <w:rsid w:val="003D3684"/>
    <w:rsid w:val="003D36CC"/>
    <w:rsid w:val="003D3C0A"/>
    <w:rsid w:val="003D4C49"/>
    <w:rsid w:val="003D58A4"/>
    <w:rsid w:val="003D5A41"/>
    <w:rsid w:val="003D5BBE"/>
    <w:rsid w:val="003D5F6E"/>
    <w:rsid w:val="003D6681"/>
    <w:rsid w:val="003D67CC"/>
    <w:rsid w:val="003D6D18"/>
    <w:rsid w:val="003D79D8"/>
    <w:rsid w:val="003E0B6F"/>
    <w:rsid w:val="003E0B9D"/>
    <w:rsid w:val="003E15AB"/>
    <w:rsid w:val="003E183D"/>
    <w:rsid w:val="003E18CD"/>
    <w:rsid w:val="003E223C"/>
    <w:rsid w:val="003E22A1"/>
    <w:rsid w:val="003E332C"/>
    <w:rsid w:val="003E34EC"/>
    <w:rsid w:val="003E3E02"/>
    <w:rsid w:val="003E41FB"/>
    <w:rsid w:val="003E42B4"/>
    <w:rsid w:val="003E44E8"/>
    <w:rsid w:val="003E5AAD"/>
    <w:rsid w:val="003E5CD5"/>
    <w:rsid w:val="003E5E0A"/>
    <w:rsid w:val="003E6E18"/>
    <w:rsid w:val="003F0277"/>
    <w:rsid w:val="003F05C7"/>
    <w:rsid w:val="003F07A0"/>
    <w:rsid w:val="003F09BE"/>
    <w:rsid w:val="003F0C2C"/>
    <w:rsid w:val="003F0E29"/>
    <w:rsid w:val="003F14D4"/>
    <w:rsid w:val="003F189D"/>
    <w:rsid w:val="003F1ECF"/>
    <w:rsid w:val="003F21A9"/>
    <w:rsid w:val="003F269D"/>
    <w:rsid w:val="003F300A"/>
    <w:rsid w:val="003F3522"/>
    <w:rsid w:val="003F378A"/>
    <w:rsid w:val="003F3D36"/>
    <w:rsid w:val="003F3E1E"/>
    <w:rsid w:val="003F4064"/>
    <w:rsid w:val="003F4084"/>
    <w:rsid w:val="003F42FD"/>
    <w:rsid w:val="003F4738"/>
    <w:rsid w:val="003F4A04"/>
    <w:rsid w:val="003F5010"/>
    <w:rsid w:val="003F508A"/>
    <w:rsid w:val="003F5466"/>
    <w:rsid w:val="003F5805"/>
    <w:rsid w:val="003F588A"/>
    <w:rsid w:val="003F58BE"/>
    <w:rsid w:val="003F623C"/>
    <w:rsid w:val="003F7C73"/>
    <w:rsid w:val="00400354"/>
    <w:rsid w:val="004007AC"/>
    <w:rsid w:val="004028DA"/>
    <w:rsid w:val="00402BBD"/>
    <w:rsid w:val="00403235"/>
    <w:rsid w:val="00403253"/>
    <w:rsid w:val="00403EC3"/>
    <w:rsid w:val="0040473D"/>
    <w:rsid w:val="00404A70"/>
    <w:rsid w:val="00404E2E"/>
    <w:rsid w:val="00404FF1"/>
    <w:rsid w:val="004064C8"/>
    <w:rsid w:val="004066A2"/>
    <w:rsid w:val="00406794"/>
    <w:rsid w:val="00406934"/>
    <w:rsid w:val="00406EFA"/>
    <w:rsid w:val="00407005"/>
    <w:rsid w:val="00407732"/>
    <w:rsid w:val="00407BB7"/>
    <w:rsid w:val="00407CD7"/>
    <w:rsid w:val="0041013D"/>
    <w:rsid w:val="00410AE5"/>
    <w:rsid w:val="00410D94"/>
    <w:rsid w:val="00410F36"/>
    <w:rsid w:val="004111F7"/>
    <w:rsid w:val="00411E3B"/>
    <w:rsid w:val="00412503"/>
    <w:rsid w:val="0041452D"/>
    <w:rsid w:val="004145D7"/>
    <w:rsid w:val="004146F9"/>
    <w:rsid w:val="004147F2"/>
    <w:rsid w:val="00414D79"/>
    <w:rsid w:val="00415273"/>
    <w:rsid w:val="00415BBD"/>
    <w:rsid w:val="00415D28"/>
    <w:rsid w:val="00415F43"/>
    <w:rsid w:val="004160BD"/>
    <w:rsid w:val="004165D8"/>
    <w:rsid w:val="00416799"/>
    <w:rsid w:val="00416800"/>
    <w:rsid w:val="00416AE6"/>
    <w:rsid w:val="00416EAF"/>
    <w:rsid w:val="00416F14"/>
    <w:rsid w:val="00417104"/>
    <w:rsid w:val="004175AE"/>
    <w:rsid w:val="0041760F"/>
    <w:rsid w:val="00417700"/>
    <w:rsid w:val="00417934"/>
    <w:rsid w:val="00417D83"/>
    <w:rsid w:val="004203ED"/>
    <w:rsid w:val="00420495"/>
    <w:rsid w:val="0042082D"/>
    <w:rsid w:val="00420EF2"/>
    <w:rsid w:val="0042125F"/>
    <w:rsid w:val="00421CD3"/>
    <w:rsid w:val="00422032"/>
    <w:rsid w:val="0042278D"/>
    <w:rsid w:val="00422B3F"/>
    <w:rsid w:val="00422D36"/>
    <w:rsid w:val="00423628"/>
    <w:rsid w:val="0042374B"/>
    <w:rsid w:val="00423CB6"/>
    <w:rsid w:val="00423E00"/>
    <w:rsid w:val="004242E3"/>
    <w:rsid w:val="004247BF"/>
    <w:rsid w:val="00424B06"/>
    <w:rsid w:val="00424DF6"/>
    <w:rsid w:val="0042566E"/>
    <w:rsid w:val="00425B8C"/>
    <w:rsid w:val="00425F5A"/>
    <w:rsid w:val="00426420"/>
    <w:rsid w:val="00426576"/>
    <w:rsid w:val="0042672A"/>
    <w:rsid w:val="004269DF"/>
    <w:rsid w:val="00426A30"/>
    <w:rsid w:val="00426EF2"/>
    <w:rsid w:val="00426F9C"/>
    <w:rsid w:val="00427021"/>
    <w:rsid w:val="00427648"/>
    <w:rsid w:val="004278C1"/>
    <w:rsid w:val="004279DC"/>
    <w:rsid w:val="00427F86"/>
    <w:rsid w:val="00427FD1"/>
    <w:rsid w:val="004303E2"/>
    <w:rsid w:val="00430A6A"/>
    <w:rsid w:val="00430B0A"/>
    <w:rsid w:val="00431413"/>
    <w:rsid w:val="00431420"/>
    <w:rsid w:val="004317AA"/>
    <w:rsid w:val="00431B51"/>
    <w:rsid w:val="004320F3"/>
    <w:rsid w:val="004321ED"/>
    <w:rsid w:val="0043280C"/>
    <w:rsid w:val="00432A0C"/>
    <w:rsid w:val="00432F8A"/>
    <w:rsid w:val="00433416"/>
    <w:rsid w:val="00433502"/>
    <w:rsid w:val="004335E8"/>
    <w:rsid w:val="0043405C"/>
    <w:rsid w:val="00434095"/>
    <w:rsid w:val="0043413D"/>
    <w:rsid w:val="00434AF0"/>
    <w:rsid w:val="00434B88"/>
    <w:rsid w:val="004350CD"/>
    <w:rsid w:val="00435211"/>
    <w:rsid w:val="00435891"/>
    <w:rsid w:val="004366A8"/>
    <w:rsid w:val="00436F60"/>
    <w:rsid w:val="0043710D"/>
    <w:rsid w:val="004371C4"/>
    <w:rsid w:val="00437E9C"/>
    <w:rsid w:val="004402D1"/>
    <w:rsid w:val="00440745"/>
    <w:rsid w:val="0044077A"/>
    <w:rsid w:val="004410A9"/>
    <w:rsid w:val="004415B7"/>
    <w:rsid w:val="00441D23"/>
    <w:rsid w:val="00441DDE"/>
    <w:rsid w:val="0044202C"/>
    <w:rsid w:val="00442333"/>
    <w:rsid w:val="004425C8"/>
    <w:rsid w:val="004428A7"/>
    <w:rsid w:val="00442A4B"/>
    <w:rsid w:val="00442FBD"/>
    <w:rsid w:val="0044379A"/>
    <w:rsid w:val="00443849"/>
    <w:rsid w:val="00443A9F"/>
    <w:rsid w:val="00443D56"/>
    <w:rsid w:val="00444067"/>
    <w:rsid w:val="00444382"/>
    <w:rsid w:val="00444E8B"/>
    <w:rsid w:val="004451D6"/>
    <w:rsid w:val="00446348"/>
    <w:rsid w:val="0044635B"/>
    <w:rsid w:val="00446392"/>
    <w:rsid w:val="004463EC"/>
    <w:rsid w:val="0044673D"/>
    <w:rsid w:val="004467A0"/>
    <w:rsid w:val="004506C2"/>
    <w:rsid w:val="00450750"/>
    <w:rsid w:val="00452023"/>
    <w:rsid w:val="0045221C"/>
    <w:rsid w:val="00452E76"/>
    <w:rsid w:val="00452F1B"/>
    <w:rsid w:val="004532F2"/>
    <w:rsid w:val="00453403"/>
    <w:rsid w:val="0045381F"/>
    <w:rsid w:val="0045409A"/>
    <w:rsid w:val="004542A7"/>
    <w:rsid w:val="004550E9"/>
    <w:rsid w:val="0045537E"/>
    <w:rsid w:val="0045566D"/>
    <w:rsid w:val="00455701"/>
    <w:rsid w:val="004559ED"/>
    <w:rsid w:val="004560E4"/>
    <w:rsid w:val="00456886"/>
    <w:rsid w:val="00456B5C"/>
    <w:rsid w:val="00456B70"/>
    <w:rsid w:val="00456C69"/>
    <w:rsid w:val="004572DF"/>
    <w:rsid w:val="0045732F"/>
    <w:rsid w:val="0045737C"/>
    <w:rsid w:val="004573B8"/>
    <w:rsid w:val="0045747B"/>
    <w:rsid w:val="00457B35"/>
    <w:rsid w:val="00457BA7"/>
    <w:rsid w:val="004600E1"/>
    <w:rsid w:val="00461172"/>
    <w:rsid w:val="0046162B"/>
    <w:rsid w:val="0046174F"/>
    <w:rsid w:val="004619C1"/>
    <w:rsid w:val="004622AD"/>
    <w:rsid w:val="00462F42"/>
    <w:rsid w:val="004630C5"/>
    <w:rsid w:val="004630C7"/>
    <w:rsid w:val="004634FE"/>
    <w:rsid w:val="004636E6"/>
    <w:rsid w:val="00463F91"/>
    <w:rsid w:val="004642A2"/>
    <w:rsid w:val="00464ADC"/>
    <w:rsid w:val="00464B80"/>
    <w:rsid w:val="00465693"/>
    <w:rsid w:val="00466017"/>
    <w:rsid w:val="00466A2F"/>
    <w:rsid w:val="00466A5A"/>
    <w:rsid w:val="00466A89"/>
    <w:rsid w:val="004673F0"/>
    <w:rsid w:val="00467648"/>
    <w:rsid w:val="00467E2C"/>
    <w:rsid w:val="00471C06"/>
    <w:rsid w:val="00472440"/>
    <w:rsid w:val="00472706"/>
    <w:rsid w:val="00472B9E"/>
    <w:rsid w:val="00472E4D"/>
    <w:rsid w:val="00472F8E"/>
    <w:rsid w:val="0047361C"/>
    <w:rsid w:val="004738FE"/>
    <w:rsid w:val="00473B0A"/>
    <w:rsid w:val="00473D81"/>
    <w:rsid w:val="00474546"/>
    <w:rsid w:val="00474C20"/>
    <w:rsid w:val="0047504D"/>
    <w:rsid w:val="004752B4"/>
    <w:rsid w:val="004757E8"/>
    <w:rsid w:val="00475BEC"/>
    <w:rsid w:val="00475CC0"/>
    <w:rsid w:val="00476180"/>
    <w:rsid w:val="00476549"/>
    <w:rsid w:val="0047664B"/>
    <w:rsid w:val="004766BB"/>
    <w:rsid w:val="0047679F"/>
    <w:rsid w:val="004769A2"/>
    <w:rsid w:val="00476A6F"/>
    <w:rsid w:val="00476C2B"/>
    <w:rsid w:val="004774ED"/>
    <w:rsid w:val="00477FD9"/>
    <w:rsid w:val="00481264"/>
    <w:rsid w:val="0048170D"/>
    <w:rsid w:val="00481AB1"/>
    <w:rsid w:val="00481E65"/>
    <w:rsid w:val="0048208F"/>
    <w:rsid w:val="00482D3C"/>
    <w:rsid w:val="00482E19"/>
    <w:rsid w:val="0048354C"/>
    <w:rsid w:val="00483741"/>
    <w:rsid w:val="0048387D"/>
    <w:rsid w:val="00483B60"/>
    <w:rsid w:val="00483E94"/>
    <w:rsid w:val="0048463D"/>
    <w:rsid w:val="0048467C"/>
    <w:rsid w:val="00484BDD"/>
    <w:rsid w:val="00484E8E"/>
    <w:rsid w:val="00485379"/>
    <w:rsid w:val="004858C9"/>
    <w:rsid w:val="00486302"/>
    <w:rsid w:val="00486AA1"/>
    <w:rsid w:val="00486E15"/>
    <w:rsid w:val="00486E59"/>
    <w:rsid w:val="00487376"/>
    <w:rsid w:val="004873A3"/>
    <w:rsid w:val="0048748F"/>
    <w:rsid w:val="00487900"/>
    <w:rsid w:val="00487CBC"/>
    <w:rsid w:val="00487EC8"/>
    <w:rsid w:val="00487FB9"/>
    <w:rsid w:val="004900FC"/>
    <w:rsid w:val="004909EB"/>
    <w:rsid w:val="00490B80"/>
    <w:rsid w:val="004912F0"/>
    <w:rsid w:val="00491416"/>
    <w:rsid w:val="004915D0"/>
    <w:rsid w:val="004915D3"/>
    <w:rsid w:val="00491F13"/>
    <w:rsid w:val="004923DF"/>
    <w:rsid w:val="00492427"/>
    <w:rsid w:val="00492BC0"/>
    <w:rsid w:val="00492CE4"/>
    <w:rsid w:val="00492E0F"/>
    <w:rsid w:val="00493170"/>
    <w:rsid w:val="00493495"/>
    <w:rsid w:val="0049390E"/>
    <w:rsid w:val="00493928"/>
    <w:rsid w:val="00494057"/>
    <w:rsid w:val="004942EB"/>
    <w:rsid w:val="00494B08"/>
    <w:rsid w:val="00495233"/>
    <w:rsid w:val="0049593B"/>
    <w:rsid w:val="00495B53"/>
    <w:rsid w:val="00496415"/>
    <w:rsid w:val="00496D47"/>
    <w:rsid w:val="004A06E3"/>
    <w:rsid w:val="004A08B5"/>
    <w:rsid w:val="004A0920"/>
    <w:rsid w:val="004A0A7A"/>
    <w:rsid w:val="004A0C13"/>
    <w:rsid w:val="004A0F0F"/>
    <w:rsid w:val="004A0F19"/>
    <w:rsid w:val="004A1125"/>
    <w:rsid w:val="004A11BB"/>
    <w:rsid w:val="004A11C6"/>
    <w:rsid w:val="004A1378"/>
    <w:rsid w:val="004A14C3"/>
    <w:rsid w:val="004A231C"/>
    <w:rsid w:val="004A286E"/>
    <w:rsid w:val="004A3F43"/>
    <w:rsid w:val="004A3F5E"/>
    <w:rsid w:val="004A48E7"/>
    <w:rsid w:val="004A4B2F"/>
    <w:rsid w:val="004A6433"/>
    <w:rsid w:val="004A6448"/>
    <w:rsid w:val="004A6546"/>
    <w:rsid w:val="004A6618"/>
    <w:rsid w:val="004A6D95"/>
    <w:rsid w:val="004A6EC2"/>
    <w:rsid w:val="004A70E3"/>
    <w:rsid w:val="004A7111"/>
    <w:rsid w:val="004A712B"/>
    <w:rsid w:val="004A7153"/>
    <w:rsid w:val="004A72D7"/>
    <w:rsid w:val="004A7480"/>
    <w:rsid w:val="004A78C5"/>
    <w:rsid w:val="004A7C9E"/>
    <w:rsid w:val="004A7ED4"/>
    <w:rsid w:val="004B0239"/>
    <w:rsid w:val="004B08CE"/>
    <w:rsid w:val="004B13AB"/>
    <w:rsid w:val="004B1858"/>
    <w:rsid w:val="004B1B44"/>
    <w:rsid w:val="004B1D20"/>
    <w:rsid w:val="004B2129"/>
    <w:rsid w:val="004B21F3"/>
    <w:rsid w:val="004B3452"/>
    <w:rsid w:val="004B35CA"/>
    <w:rsid w:val="004B385A"/>
    <w:rsid w:val="004B39C6"/>
    <w:rsid w:val="004B3A76"/>
    <w:rsid w:val="004B3C4B"/>
    <w:rsid w:val="004B3E29"/>
    <w:rsid w:val="004B483C"/>
    <w:rsid w:val="004B4AE1"/>
    <w:rsid w:val="004B4C14"/>
    <w:rsid w:val="004B51EA"/>
    <w:rsid w:val="004B5267"/>
    <w:rsid w:val="004B58D5"/>
    <w:rsid w:val="004B5B0D"/>
    <w:rsid w:val="004B5C7C"/>
    <w:rsid w:val="004B5DB1"/>
    <w:rsid w:val="004B64A7"/>
    <w:rsid w:val="004B6761"/>
    <w:rsid w:val="004B677F"/>
    <w:rsid w:val="004B68F7"/>
    <w:rsid w:val="004B69C9"/>
    <w:rsid w:val="004B6B7C"/>
    <w:rsid w:val="004B6E66"/>
    <w:rsid w:val="004B7346"/>
    <w:rsid w:val="004B7BB4"/>
    <w:rsid w:val="004B7EBE"/>
    <w:rsid w:val="004C009F"/>
    <w:rsid w:val="004C1322"/>
    <w:rsid w:val="004C1CAC"/>
    <w:rsid w:val="004C22EE"/>
    <w:rsid w:val="004C2621"/>
    <w:rsid w:val="004C3CE3"/>
    <w:rsid w:val="004C3D16"/>
    <w:rsid w:val="004C43C3"/>
    <w:rsid w:val="004C44BA"/>
    <w:rsid w:val="004C4540"/>
    <w:rsid w:val="004C4688"/>
    <w:rsid w:val="004C48A0"/>
    <w:rsid w:val="004C4B59"/>
    <w:rsid w:val="004C4C3E"/>
    <w:rsid w:val="004C5861"/>
    <w:rsid w:val="004C6032"/>
    <w:rsid w:val="004C622E"/>
    <w:rsid w:val="004C645A"/>
    <w:rsid w:val="004C6562"/>
    <w:rsid w:val="004C6A88"/>
    <w:rsid w:val="004C78C6"/>
    <w:rsid w:val="004D0893"/>
    <w:rsid w:val="004D0BF6"/>
    <w:rsid w:val="004D16F7"/>
    <w:rsid w:val="004D1DFA"/>
    <w:rsid w:val="004D1F49"/>
    <w:rsid w:val="004D2538"/>
    <w:rsid w:val="004D2B87"/>
    <w:rsid w:val="004D320E"/>
    <w:rsid w:val="004D34F7"/>
    <w:rsid w:val="004D36A9"/>
    <w:rsid w:val="004D3BBD"/>
    <w:rsid w:val="004D3EC7"/>
    <w:rsid w:val="004D495D"/>
    <w:rsid w:val="004D4B52"/>
    <w:rsid w:val="004D586F"/>
    <w:rsid w:val="004D5AF0"/>
    <w:rsid w:val="004D5C5D"/>
    <w:rsid w:val="004D62EB"/>
    <w:rsid w:val="004D6575"/>
    <w:rsid w:val="004D6CFA"/>
    <w:rsid w:val="004D6EC4"/>
    <w:rsid w:val="004D7B4B"/>
    <w:rsid w:val="004E021D"/>
    <w:rsid w:val="004E07A3"/>
    <w:rsid w:val="004E11FD"/>
    <w:rsid w:val="004E143F"/>
    <w:rsid w:val="004E1CF2"/>
    <w:rsid w:val="004E2408"/>
    <w:rsid w:val="004E2750"/>
    <w:rsid w:val="004E2847"/>
    <w:rsid w:val="004E34CE"/>
    <w:rsid w:val="004E3714"/>
    <w:rsid w:val="004E3740"/>
    <w:rsid w:val="004E3D49"/>
    <w:rsid w:val="004E4246"/>
    <w:rsid w:val="004E4640"/>
    <w:rsid w:val="004E4705"/>
    <w:rsid w:val="004E4BAC"/>
    <w:rsid w:val="004E4EB0"/>
    <w:rsid w:val="004E4FA6"/>
    <w:rsid w:val="004E51A2"/>
    <w:rsid w:val="004E51C5"/>
    <w:rsid w:val="004E526A"/>
    <w:rsid w:val="004E60CB"/>
    <w:rsid w:val="004E6266"/>
    <w:rsid w:val="004E6311"/>
    <w:rsid w:val="004E646F"/>
    <w:rsid w:val="004E6E44"/>
    <w:rsid w:val="004E726C"/>
    <w:rsid w:val="004E774B"/>
    <w:rsid w:val="004E77B0"/>
    <w:rsid w:val="004F006C"/>
    <w:rsid w:val="004F0289"/>
    <w:rsid w:val="004F02F8"/>
    <w:rsid w:val="004F0629"/>
    <w:rsid w:val="004F0EF1"/>
    <w:rsid w:val="004F0F55"/>
    <w:rsid w:val="004F0FE5"/>
    <w:rsid w:val="004F1329"/>
    <w:rsid w:val="004F185E"/>
    <w:rsid w:val="004F1CF3"/>
    <w:rsid w:val="004F2837"/>
    <w:rsid w:val="004F296B"/>
    <w:rsid w:val="004F2F23"/>
    <w:rsid w:val="004F403E"/>
    <w:rsid w:val="004F4168"/>
    <w:rsid w:val="004F477E"/>
    <w:rsid w:val="004F4E52"/>
    <w:rsid w:val="004F508B"/>
    <w:rsid w:val="004F52B0"/>
    <w:rsid w:val="004F53C6"/>
    <w:rsid w:val="004F5535"/>
    <w:rsid w:val="004F564C"/>
    <w:rsid w:val="004F57ED"/>
    <w:rsid w:val="004F5C65"/>
    <w:rsid w:val="004F60C3"/>
    <w:rsid w:val="004F6327"/>
    <w:rsid w:val="004F66D9"/>
    <w:rsid w:val="004F6BF9"/>
    <w:rsid w:val="004F6D67"/>
    <w:rsid w:val="004F6DDE"/>
    <w:rsid w:val="004F6ECC"/>
    <w:rsid w:val="004F752D"/>
    <w:rsid w:val="004F7A2F"/>
    <w:rsid w:val="004F7B0B"/>
    <w:rsid w:val="004F7D0F"/>
    <w:rsid w:val="00500255"/>
    <w:rsid w:val="00500326"/>
    <w:rsid w:val="0050036D"/>
    <w:rsid w:val="00500801"/>
    <w:rsid w:val="00500D13"/>
    <w:rsid w:val="00500D49"/>
    <w:rsid w:val="005019D6"/>
    <w:rsid w:val="0050210A"/>
    <w:rsid w:val="0050246B"/>
    <w:rsid w:val="0050288B"/>
    <w:rsid w:val="00502B5F"/>
    <w:rsid w:val="00502DE6"/>
    <w:rsid w:val="0050332E"/>
    <w:rsid w:val="0050347E"/>
    <w:rsid w:val="00503984"/>
    <w:rsid w:val="00503EB0"/>
    <w:rsid w:val="005040ED"/>
    <w:rsid w:val="005047B9"/>
    <w:rsid w:val="00504956"/>
    <w:rsid w:val="00504F58"/>
    <w:rsid w:val="0050592A"/>
    <w:rsid w:val="0050602E"/>
    <w:rsid w:val="00506E53"/>
    <w:rsid w:val="00507AE6"/>
    <w:rsid w:val="00507C2F"/>
    <w:rsid w:val="0051011C"/>
    <w:rsid w:val="00510483"/>
    <w:rsid w:val="00510A41"/>
    <w:rsid w:val="005115F0"/>
    <w:rsid w:val="00511A4B"/>
    <w:rsid w:val="00511D37"/>
    <w:rsid w:val="0051263F"/>
    <w:rsid w:val="005128A2"/>
    <w:rsid w:val="005128FE"/>
    <w:rsid w:val="005134AF"/>
    <w:rsid w:val="00513557"/>
    <w:rsid w:val="005142FB"/>
    <w:rsid w:val="00514661"/>
    <w:rsid w:val="005161C0"/>
    <w:rsid w:val="0051664A"/>
    <w:rsid w:val="005166D1"/>
    <w:rsid w:val="00516A1D"/>
    <w:rsid w:val="00516F6D"/>
    <w:rsid w:val="00517026"/>
    <w:rsid w:val="005172DE"/>
    <w:rsid w:val="00517396"/>
    <w:rsid w:val="00517EE1"/>
    <w:rsid w:val="0052003A"/>
    <w:rsid w:val="00520B49"/>
    <w:rsid w:val="00520F6E"/>
    <w:rsid w:val="005213D3"/>
    <w:rsid w:val="005215B3"/>
    <w:rsid w:val="005217AB"/>
    <w:rsid w:val="005221EE"/>
    <w:rsid w:val="00522760"/>
    <w:rsid w:val="005227B4"/>
    <w:rsid w:val="00522C25"/>
    <w:rsid w:val="00522FC4"/>
    <w:rsid w:val="0052315A"/>
    <w:rsid w:val="0052382D"/>
    <w:rsid w:val="00523F58"/>
    <w:rsid w:val="00524889"/>
    <w:rsid w:val="00525620"/>
    <w:rsid w:val="0052562B"/>
    <w:rsid w:val="00525CFF"/>
    <w:rsid w:val="00525F0B"/>
    <w:rsid w:val="005262CC"/>
    <w:rsid w:val="00526461"/>
    <w:rsid w:val="00526D70"/>
    <w:rsid w:val="00527000"/>
    <w:rsid w:val="005271AD"/>
    <w:rsid w:val="005272CD"/>
    <w:rsid w:val="00527DFB"/>
    <w:rsid w:val="00527E95"/>
    <w:rsid w:val="0053032F"/>
    <w:rsid w:val="00530330"/>
    <w:rsid w:val="00530613"/>
    <w:rsid w:val="00531764"/>
    <w:rsid w:val="0053180E"/>
    <w:rsid w:val="005320B0"/>
    <w:rsid w:val="005322F3"/>
    <w:rsid w:val="0053237D"/>
    <w:rsid w:val="00532EBA"/>
    <w:rsid w:val="005332C6"/>
    <w:rsid w:val="00533358"/>
    <w:rsid w:val="00534211"/>
    <w:rsid w:val="00534564"/>
    <w:rsid w:val="00534B1D"/>
    <w:rsid w:val="00534D7C"/>
    <w:rsid w:val="00535914"/>
    <w:rsid w:val="00536B1B"/>
    <w:rsid w:val="0054005D"/>
    <w:rsid w:val="005412EA"/>
    <w:rsid w:val="005416C8"/>
    <w:rsid w:val="00541774"/>
    <w:rsid w:val="00541CA0"/>
    <w:rsid w:val="00541D3A"/>
    <w:rsid w:val="005421B2"/>
    <w:rsid w:val="0054247C"/>
    <w:rsid w:val="00542CA6"/>
    <w:rsid w:val="0054321E"/>
    <w:rsid w:val="00543A1B"/>
    <w:rsid w:val="00543C64"/>
    <w:rsid w:val="00543D3B"/>
    <w:rsid w:val="00543E8E"/>
    <w:rsid w:val="00543FBC"/>
    <w:rsid w:val="0054413F"/>
    <w:rsid w:val="005443B7"/>
    <w:rsid w:val="00544B88"/>
    <w:rsid w:val="0054522F"/>
    <w:rsid w:val="00545528"/>
    <w:rsid w:val="00545919"/>
    <w:rsid w:val="00545E30"/>
    <w:rsid w:val="00546074"/>
    <w:rsid w:val="00546181"/>
    <w:rsid w:val="00546677"/>
    <w:rsid w:val="0054694D"/>
    <w:rsid w:val="005470D9"/>
    <w:rsid w:val="005471E0"/>
    <w:rsid w:val="00547454"/>
    <w:rsid w:val="00547FBE"/>
    <w:rsid w:val="0055027A"/>
    <w:rsid w:val="005506EB"/>
    <w:rsid w:val="00550A4D"/>
    <w:rsid w:val="00550C06"/>
    <w:rsid w:val="00551309"/>
    <w:rsid w:val="005513F0"/>
    <w:rsid w:val="00551CA9"/>
    <w:rsid w:val="00551D85"/>
    <w:rsid w:val="00551FC0"/>
    <w:rsid w:val="00552408"/>
    <w:rsid w:val="00552749"/>
    <w:rsid w:val="00552BE3"/>
    <w:rsid w:val="00552D96"/>
    <w:rsid w:val="00552EDF"/>
    <w:rsid w:val="005532A0"/>
    <w:rsid w:val="005537CE"/>
    <w:rsid w:val="00554F85"/>
    <w:rsid w:val="00554FD5"/>
    <w:rsid w:val="00555249"/>
    <w:rsid w:val="005553FD"/>
    <w:rsid w:val="0055598F"/>
    <w:rsid w:val="00555D13"/>
    <w:rsid w:val="00555EAB"/>
    <w:rsid w:val="0055659A"/>
    <w:rsid w:val="00556AC4"/>
    <w:rsid w:val="00557228"/>
    <w:rsid w:val="00557B9C"/>
    <w:rsid w:val="00557F31"/>
    <w:rsid w:val="005607B3"/>
    <w:rsid w:val="00561098"/>
    <w:rsid w:val="00561099"/>
    <w:rsid w:val="005615B5"/>
    <w:rsid w:val="00561BE6"/>
    <w:rsid w:val="00561BF4"/>
    <w:rsid w:val="00561EF3"/>
    <w:rsid w:val="0056296C"/>
    <w:rsid w:val="005636C5"/>
    <w:rsid w:val="0056434E"/>
    <w:rsid w:val="005646B8"/>
    <w:rsid w:val="005648AF"/>
    <w:rsid w:val="00564945"/>
    <w:rsid w:val="005649A7"/>
    <w:rsid w:val="00564AAE"/>
    <w:rsid w:val="00565072"/>
    <w:rsid w:val="00565AEE"/>
    <w:rsid w:val="00565C39"/>
    <w:rsid w:val="0056638E"/>
    <w:rsid w:val="00566A54"/>
    <w:rsid w:val="00566BE0"/>
    <w:rsid w:val="005671EE"/>
    <w:rsid w:val="00567293"/>
    <w:rsid w:val="0057001B"/>
    <w:rsid w:val="00570764"/>
    <w:rsid w:val="00570E36"/>
    <w:rsid w:val="00571021"/>
    <w:rsid w:val="00571F54"/>
    <w:rsid w:val="0057279F"/>
    <w:rsid w:val="005728A1"/>
    <w:rsid w:val="00572BA6"/>
    <w:rsid w:val="005730DD"/>
    <w:rsid w:val="0057346C"/>
    <w:rsid w:val="0057366A"/>
    <w:rsid w:val="00574080"/>
    <w:rsid w:val="0057434E"/>
    <w:rsid w:val="00574B54"/>
    <w:rsid w:val="00574E51"/>
    <w:rsid w:val="005753FD"/>
    <w:rsid w:val="0057545C"/>
    <w:rsid w:val="00575485"/>
    <w:rsid w:val="005754BE"/>
    <w:rsid w:val="005758F9"/>
    <w:rsid w:val="00575F7E"/>
    <w:rsid w:val="0057653C"/>
    <w:rsid w:val="00576AF8"/>
    <w:rsid w:val="00576D25"/>
    <w:rsid w:val="00576F6F"/>
    <w:rsid w:val="00577E53"/>
    <w:rsid w:val="00580049"/>
    <w:rsid w:val="00580155"/>
    <w:rsid w:val="00580E17"/>
    <w:rsid w:val="00580EA7"/>
    <w:rsid w:val="00580EED"/>
    <w:rsid w:val="005815BF"/>
    <w:rsid w:val="005816EA"/>
    <w:rsid w:val="005821BE"/>
    <w:rsid w:val="00583047"/>
    <w:rsid w:val="005832C0"/>
    <w:rsid w:val="005832F7"/>
    <w:rsid w:val="00583F72"/>
    <w:rsid w:val="00583FDE"/>
    <w:rsid w:val="00584072"/>
    <w:rsid w:val="00584247"/>
    <w:rsid w:val="0058468A"/>
    <w:rsid w:val="0058499B"/>
    <w:rsid w:val="00584D68"/>
    <w:rsid w:val="00584FBA"/>
    <w:rsid w:val="0058536E"/>
    <w:rsid w:val="00585767"/>
    <w:rsid w:val="00585BF3"/>
    <w:rsid w:val="0058636C"/>
    <w:rsid w:val="00586471"/>
    <w:rsid w:val="00586916"/>
    <w:rsid w:val="00586CBB"/>
    <w:rsid w:val="005873FD"/>
    <w:rsid w:val="0058757D"/>
    <w:rsid w:val="005875F0"/>
    <w:rsid w:val="00587967"/>
    <w:rsid w:val="00587A58"/>
    <w:rsid w:val="00587D0E"/>
    <w:rsid w:val="005901FB"/>
    <w:rsid w:val="005904B7"/>
    <w:rsid w:val="00590942"/>
    <w:rsid w:val="0059139E"/>
    <w:rsid w:val="0059162B"/>
    <w:rsid w:val="00591A33"/>
    <w:rsid w:val="00592204"/>
    <w:rsid w:val="00592257"/>
    <w:rsid w:val="0059225D"/>
    <w:rsid w:val="0059265F"/>
    <w:rsid w:val="00593375"/>
    <w:rsid w:val="00593475"/>
    <w:rsid w:val="00593894"/>
    <w:rsid w:val="00593A30"/>
    <w:rsid w:val="005945C0"/>
    <w:rsid w:val="005948D6"/>
    <w:rsid w:val="00594E8E"/>
    <w:rsid w:val="00594F17"/>
    <w:rsid w:val="005953B7"/>
    <w:rsid w:val="00595B32"/>
    <w:rsid w:val="00595B40"/>
    <w:rsid w:val="00595D24"/>
    <w:rsid w:val="0059681B"/>
    <w:rsid w:val="005969B1"/>
    <w:rsid w:val="00596DB6"/>
    <w:rsid w:val="00597160"/>
    <w:rsid w:val="0059744B"/>
    <w:rsid w:val="00597ADA"/>
    <w:rsid w:val="005A01BA"/>
    <w:rsid w:val="005A038D"/>
    <w:rsid w:val="005A05C1"/>
    <w:rsid w:val="005A07F2"/>
    <w:rsid w:val="005A088A"/>
    <w:rsid w:val="005A0A3C"/>
    <w:rsid w:val="005A1047"/>
    <w:rsid w:val="005A1B27"/>
    <w:rsid w:val="005A209A"/>
    <w:rsid w:val="005A2137"/>
    <w:rsid w:val="005A2A30"/>
    <w:rsid w:val="005A2DD5"/>
    <w:rsid w:val="005A3559"/>
    <w:rsid w:val="005A3770"/>
    <w:rsid w:val="005A37C1"/>
    <w:rsid w:val="005A43A4"/>
    <w:rsid w:val="005A43D6"/>
    <w:rsid w:val="005A4407"/>
    <w:rsid w:val="005A47F2"/>
    <w:rsid w:val="005A54C0"/>
    <w:rsid w:val="005A590E"/>
    <w:rsid w:val="005A5CBB"/>
    <w:rsid w:val="005A628C"/>
    <w:rsid w:val="005A6617"/>
    <w:rsid w:val="005A6829"/>
    <w:rsid w:val="005A6B8A"/>
    <w:rsid w:val="005A6C97"/>
    <w:rsid w:val="005A757B"/>
    <w:rsid w:val="005A798C"/>
    <w:rsid w:val="005A7D30"/>
    <w:rsid w:val="005B0A13"/>
    <w:rsid w:val="005B1236"/>
    <w:rsid w:val="005B19E3"/>
    <w:rsid w:val="005B1BCF"/>
    <w:rsid w:val="005B1ED4"/>
    <w:rsid w:val="005B2866"/>
    <w:rsid w:val="005B321C"/>
    <w:rsid w:val="005B3301"/>
    <w:rsid w:val="005B347D"/>
    <w:rsid w:val="005B36AF"/>
    <w:rsid w:val="005B386A"/>
    <w:rsid w:val="005B5144"/>
    <w:rsid w:val="005B51F2"/>
    <w:rsid w:val="005B58CD"/>
    <w:rsid w:val="005B5B5C"/>
    <w:rsid w:val="005B5E84"/>
    <w:rsid w:val="005B636B"/>
    <w:rsid w:val="005B7B7A"/>
    <w:rsid w:val="005C0165"/>
    <w:rsid w:val="005C03BF"/>
    <w:rsid w:val="005C0493"/>
    <w:rsid w:val="005C0FAE"/>
    <w:rsid w:val="005C1C25"/>
    <w:rsid w:val="005C1EF6"/>
    <w:rsid w:val="005C2B8C"/>
    <w:rsid w:val="005C2C38"/>
    <w:rsid w:val="005C3BA9"/>
    <w:rsid w:val="005C42D8"/>
    <w:rsid w:val="005C483B"/>
    <w:rsid w:val="005C53A0"/>
    <w:rsid w:val="005C5745"/>
    <w:rsid w:val="005C5BE9"/>
    <w:rsid w:val="005C6363"/>
    <w:rsid w:val="005C6A70"/>
    <w:rsid w:val="005C7A30"/>
    <w:rsid w:val="005D062D"/>
    <w:rsid w:val="005D0703"/>
    <w:rsid w:val="005D0925"/>
    <w:rsid w:val="005D0EDA"/>
    <w:rsid w:val="005D1BD0"/>
    <w:rsid w:val="005D1C11"/>
    <w:rsid w:val="005D1D87"/>
    <w:rsid w:val="005D20BD"/>
    <w:rsid w:val="005D217D"/>
    <w:rsid w:val="005D2194"/>
    <w:rsid w:val="005D2619"/>
    <w:rsid w:val="005D2B45"/>
    <w:rsid w:val="005D2BFE"/>
    <w:rsid w:val="005D31F1"/>
    <w:rsid w:val="005D4064"/>
    <w:rsid w:val="005D4350"/>
    <w:rsid w:val="005D452A"/>
    <w:rsid w:val="005D5686"/>
    <w:rsid w:val="005D56FE"/>
    <w:rsid w:val="005D5796"/>
    <w:rsid w:val="005D5A5B"/>
    <w:rsid w:val="005D5D02"/>
    <w:rsid w:val="005D5DD0"/>
    <w:rsid w:val="005D608A"/>
    <w:rsid w:val="005D6117"/>
    <w:rsid w:val="005D64C8"/>
    <w:rsid w:val="005D704F"/>
    <w:rsid w:val="005D7217"/>
    <w:rsid w:val="005D72F2"/>
    <w:rsid w:val="005E0504"/>
    <w:rsid w:val="005E10AD"/>
    <w:rsid w:val="005E11BD"/>
    <w:rsid w:val="005E1281"/>
    <w:rsid w:val="005E16EE"/>
    <w:rsid w:val="005E23B4"/>
    <w:rsid w:val="005E2432"/>
    <w:rsid w:val="005E24DC"/>
    <w:rsid w:val="005E271B"/>
    <w:rsid w:val="005E39E1"/>
    <w:rsid w:val="005E3DA2"/>
    <w:rsid w:val="005E3F19"/>
    <w:rsid w:val="005E472A"/>
    <w:rsid w:val="005E496D"/>
    <w:rsid w:val="005E4992"/>
    <w:rsid w:val="005E4B7B"/>
    <w:rsid w:val="005E5492"/>
    <w:rsid w:val="005E5F5C"/>
    <w:rsid w:val="005E5FB5"/>
    <w:rsid w:val="005E628D"/>
    <w:rsid w:val="005E6718"/>
    <w:rsid w:val="005E67C4"/>
    <w:rsid w:val="005E6ACB"/>
    <w:rsid w:val="005E701B"/>
    <w:rsid w:val="005E7040"/>
    <w:rsid w:val="005E7528"/>
    <w:rsid w:val="005E7846"/>
    <w:rsid w:val="005F0258"/>
    <w:rsid w:val="005F07F5"/>
    <w:rsid w:val="005F0AE5"/>
    <w:rsid w:val="005F116A"/>
    <w:rsid w:val="005F1887"/>
    <w:rsid w:val="005F2501"/>
    <w:rsid w:val="005F2B08"/>
    <w:rsid w:val="005F3224"/>
    <w:rsid w:val="005F3D00"/>
    <w:rsid w:val="005F4004"/>
    <w:rsid w:val="005F42EB"/>
    <w:rsid w:val="005F4487"/>
    <w:rsid w:val="005F469D"/>
    <w:rsid w:val="005F4810"/>
    <w:rsid w:val="005F502C"/>
    <w:rsid w:val="005F5150"/>
    <w:rsid w:val="005F53F2"/>
    <w:rsid w:val="005F5457"/>
    <w:rsid w:val="005F55A0"/>
    <w:rsid w:val="005F5E8D"/>
    <w:rsid w:val="005F6032"/>
    <w:rsid w:val="005F62E1"/>
    <w:rsid w:val="005F7032"/>
    <w:rsid w:val="005F784E"/>
    <w:rsid w:val="005F7AF3"/>
    <w:rsid w:val="005F7E7E"/>
    <w:rsid w:val="006002AA"/>
    <w:rsid w:val="00600AA6"/>
    <w:rsid w:val="00600E90"/>
    <w:rsid w:val="0060137A"/>
    <w:rsid w:val="00601939"/>
    <w:rsid w:val="00601DC4"/>
    <w:rsid w:val="00601EC1"/>
    <w:rsid w:val="00601EDA"/>
    <w:rsid w:val="00602202"/>
    <w:rsid w:val="0060272B"/>
    <w:rsid w:val="00602A30"/>
    <w:rsid w:val="00602F22"/>
    <w:rsid w:val="006032FE"/>
    <w:rsid w:val="006038BF"/>
    <w:rsid w:val="006041A5"/>
    <w:rsid w:val="0060457A"/>
    <w:rsid w:val="006049DA"/>
    <w:rsid w:val="00605243"/>
    <w:rsid w:val="0060561A"/>
    <w:rsid w:val="006057D4"/>
    <w:rsid w:val="00606476"/>
    <w:rsid w:val="00606F79"/>
    <w:rsid w:val="00610551"/>
    <w:rsid w:val="00610D2E"/>
    <w:rsid w:val="00611759"/>
    <w:rsid w:val="00612A08"/>
    <w:rsid w:val="00612AEF"/>
    <w:rsid w:val="0061331C"/>
    <w:rsid w:val="006135F5"/>
    <w:rsid w:val="00613904"/>
    <w:rsid w:val="0061414D"/>
    <w:rsid w:val="00614D00"/>
    <w:rsid w:val="006154DB"/>
    <w:rsid w:val="00615653"/>
    <w:rsid w:val="006159E7"/>
    <w:rsid w:val="00616683"/>
    <w:rsid w:val="00616899"/>
    <w:rsid w:val="006169BF"/>
    <w:rsid w:val="006169C4"/>
    <w:rsid w:val="006169CC"/>
    <w:rsid w:val="00617BBA"/>
    <w:rsid w:val="00617F5E"/>
    <w:rsid w:val="0062035B"/>
    <w:rsid w:val="00620805"/>
    <w:rsid w:val="00620E8C"/>
    <w:rsid w:val="00620EEA"/>
    <w:rsid w:val="00620EFA"/>
    <w:rsid w:val="0062158C"/>
    <w:rsid w:val="00621750"/>
    <w:rsid w:val="0062189E"/>
    <w:rsid w:val="00622E33"/>
    <w:rsid w:val="00624067"/>
    <w:rsid w:val="0062458F"/>
    <w:rsid w:val="00624AA9"/>
    <w:rsid w:val="00624E66"/>
    <w:rsid w:val="00625336"/>
    <w:rsid w:val="00625940"/>
    <w:rsid w:val="00625A9F"/>
    <w:rsid w:val="00625D40"/>
    <w:rsid w:val="00626735"/>
    <w:rsid w:val="00626882"/>
    <w:rsid w:val="00626948"/>
    <w:rsid w:val="00626B38"/>
    <w:rsid w:val="00626C9B"/>
    <w:rsid w:val="0062733D"/>
    <w:rsid w:val="00627DF4"/>
    <w:rsid w:val="00630337"/>
    <w:rsid w:val="006304AB"/>
    <w:rsid w:val="0063080A"/>
    <w:rsid w:val="0063099F"/>
    <w:rsid w:val="00630AA4"/>
    <w:rsid w:val="00630ED8"/>
    <w:rsid w:val="00630FEB"/>
    <w:rsid w:val="00631CDE"/>
    <w:rsid w:val="00631D87"/>
    <w:rsid w:val="00631EFF"/>
    <w:rsid w:val="00631F9C"/>
    <w:rsid w:val="0063290B"/>
    <w:rsid w:val="00632DB7"/>
    <w:rsid w:val="00632F26"/>
    <w:rsid w:val="006335E6"/>
    <w:rsid w:val="006337BC"/>
    <w:rsid w:val="006339AD"/>
    <w:rsid w:val="00633BAB"/>
    <w:rsid w:val="00633BAF"/>
    <w:rsid w:val="00633CB7"/>
    <w:rsid w:val="006341CB"/>
    <w:rsid w:val="006344BB"/>
    <w:rsid w:val="00634CC3"/>
    <w:rsid w:val="00634ED8"/>
    <w:rsid w:val="00635885"/>
    <w:rsid w:val="0063599E"/>
    <w:rsid w:val="00635F47"/>
    <w:rsid w:val="006362F4"/>
    <w:rsid w:val="00636452"/>
    <w:rsid w:val="00636853"/>
    <w:rsid w:val="00636864"/>
    <w:rsid w:val="00636C4F"/>
    <w:rsid w:val="00637035"/>
    <w:rsid w:val="00637446"/>
    <w:rsid w:val="00637871"/>
    <w:rsid w:val="00637A8C"/>
    <w:rsid w:val="00637B88"/>
    <w:rsid w:val="00637ED8"/>
    <w:rsid w:val="00640452"/>
    <w:rsid w:val="00640510"/>
    <w:rsid w:val="006409A7"/>
    <w:rsid w:val="00641215"/>
    <w:rsid w:val="0064151F"/>
    <w:rsid w:val="006421B0"/>
    <w:rsid w:val="0064228B"/>
    <w:rsid w:val="00642676"/>
    <w:rsid w:val="006428F5"/>
    <w:rsid w:val="00642C7C"/>
    <w:rsid w:val="00642EEE"/>
    <w:rsid w:val="00642F3D"/>
    <w:rsid w:val="00643287"/>
    <w:rsid w:val="006433BE"/>
    <w:rsid w:val="006437D8"/>
    <w:rsid w:val="00643D39"/>
    <w:rsid w:val="006440CF"/>
    <w:rsid w:val="00644640"/>
    <w:rsid w:val="006446F1"/>
    <w:rsid w:val="00644718"/>
    <w:rsid w:val="006447A6"/>
    <w:rsid w:val="006447AD"/>
    <w:rsid w:val="006449C9"/>
    <w:rsid w:val="00645473"/>
    <w:rsid w:val="00645786"/>
    <w:rsid w:val="006459C0"/>
    <w:rsid w:val="00645B95"/>
    <w:rsid w:val="00645FB4"/>
    <w:rsid w:val="006461AA"/>
    <w:rsid w:val="006465FE"/>
    <w:rsid w:val="00646639"/>
    <w:rsid w:val="00646B2F"/>
    <w:rsid w:val="00646C34"/>
    <w:rsid w:val="00646C98"/>
    <w:rsid w:val="00646EB1"/>
    <w:rsid w:val="006470E1"/>
    <w:rsid w:val="006477CA"/>
    <w:rsid w:val="00647F2A"/>
    <w:rsid w:val="0065044B"/>
    <w:rsid w:val="006504B8"/>
    <w:rsid w:val="0065060B"/>
    <w:rsid w:val="00650DD2"/>
    <w:rsid w:val="0065103D"/>
    <w:rsid w:val="00651100"/>
    <w:rsid w:val="006513A8"/>
    <w:rsid w:val="006513AE"/>
    <w:rsid w:val="00651C9A"/>
    <w:rsid w:val="00651F93"/>
    <w:rsid w:val="006527E6"/>
    <w:rsid w:val="00652C5D"/>
    <w:rsid w:val="0065318F"/>
    <w:rsid w:val="006536AC"/>
    <w:rsid w:val="0065420D"/>
    <w:rsid w:val="00654AA9"/>
    <w:rsid w:val="00655431"/>
    <w:rsid w:val="00657683"/>
    <w:rsid w:val="006578E6"/>
    <w:rsid w:val="00657A63"/>
    <w:rsid w:val="0066011A"/>
    <w:rsid w:val="00662B41"/>
    <w:rsid w:val="00662DDD"/>
    <w:rsid w:val="006630B8"/>
    <w:rsid w:val="006630BB"/>
    <w:rsid w:val="006632ED"/>
    <w:rsid w:val="006637DE"/>
    <w:rsid w:val="00663BA4"/>
    <w:rsid w:val="00663D06"/>
    <w:rsid w:val="00664986"/>
    <w:rsid w:val="00664AA6"/>
    <w:rsid w:val="00664AA7"/>
    <w:rsid w:val="0066623A"/>
    <w:rsid w:val="00666CEB"/>
    <w:rsid w:val="006672B4"/>
    <w:rsid w:val="00667491"/>
    <w:rsid w:val="0066753A"/>
    <w:rsid w:val="00667C29"/>
    <w:rsid w:val="006703EA"/>
    <w:rsid w:val="00670516"/>
    <w:rsid w:val="00671C03"/>
    <w:rsid w:val="006722BD"/>
    <w:rsid w:val="00672508"/>
    <w:rsid w:val="006737E2"/>
    <w:rsid w:val="0067383A"/>
    <w:rsid w:val="00673840"/>
    <w:rsid w:val="006739CA"/>
    <w:rsid w:val="00673BBB"/>
    <w:rsid w:val="006741E0"/>
    <w:rsid w:val="0067446B"/>
    <w:rsid w:val="00674BC1"/>
    <w:rsid w:val="00674E9E"/>
    <w:rsid w:val="00675D26"/>
    <w:rsid w:val="00675F98"/>
    <w:rsid w:val="00676896"/>
    <w:rsid w:val="00677094"/>
    <w:rsid w:val="0067710A"/>
    <w:rsid w:val="006772E2"/>
    <w:rsid w:val="00677413"/>
    <w:rsid w:val="00677D36"/>
    <w:rsid w:val="00677D89"/>
    <w:rsid w:val="0068081A"/>
    <w:rsid w:val="00680BF3"/>
    <w:rsid w:val="00682757"/>
    <w:rsid w:val="00682DA0"/>
    <w:rsid w:val="00682F3F"/>
    <w:rsid w:val="00682FC7"/>
    <w:rsid w:val="00683107"/>
    <w:rsid w:val="0068346E"/>
    <w:rsid w:val="0068357E"/>
    <w:rsid w:val="0068386C"/>
    <w:rsid w:val="00683FCA"/>
    <w:rsid w:val="00684452"/>
    <w:rsid w:val="006854EC"/>
    <w:rsid w:val="00685520"/>
    <w:rsid w:val="006856D2"/>
    <w:rsid w:val="00685F00"/>
    <w:rsid w:val="00685F84"/>
    <w:rsid w:val="006863CA"/>
    <w:rsid w:val="006865E5"/>
    <w:rsid w:val="00686721"/>
    <w:rsid w:val="00686778"/>
    <w:rsid w:val="00686794"/>
    <w:rsid w:val="00686A3B"/>
    <w:rsid w:val="00687B51"/>
    <w:rsid w:val="00687C19"/>
    <w:rsid w:val="00690770"/>
    <w:rsid w:val="00690BC3"/>
    <w:rsid w:val="00690F30"/>
    <w:rsid w:val="00691261"/>
    <w:rsid w:val="00691F59"/>
    <w:rsid w:val="00692713"/>
    <w:rsid w:val="006928A1"/>
    <w:rsid w:val="00692C9D"/>
    <w:rsid w:val="006937F1"/>
    <w:rsid w:val="00693850"/>
    <w:rsid w:val="00693918"/>
    <w:rsid w:val="00694C41"/>
    <w:rsid w:val="00694CCD"/>
    <w:rsid w:val="006957C2"/>
    <w:rsid w:val="00695958"/>
    <w:rsid w:val="00695DFE"/>
    <w:rsid w:val="00696771"/>
    <w:rsid w:val="00696FBF"/>
    <w:rsid w:val="006975A4"/>
    <w:rsid w:val="00697C9E"/>
    <w:rsid w:val="006A0193"/>
    <w:rsid w:val="006A020D"/>
    <w:rsid w:val="006A04C4"/>
    <w:rsid w:val="006A0EF0"/>
    <w:rsid w:val="006A1658"/>
    <w:rsid w:val="006A242C"/>
    <w:rsid w:val="006A271E"/>
    <w:rsid w:val="006A2A82"/>
    <w:rsid w:val="006A4057"/>
    <w:rsid w:val="006A41C5"/>
    <w:rsid w:val="006A4482"/>
    <w:rsid w:val="006A454C"/>
    <w:rsid w:val="006A4C03"/>
    <w:rsid w:val="006A4EA1"/>
    <w:rsid w:val="006A5039"/>
    <w:rsid w:val="006A54D4"/>
    <w:rsid w:val="006A5726"/>
    <w:rsid w:val="006A5BE1"/>
    <w:rsid w:val="006A6632"/>
    <w:rsid w:val="006A6A8A"/>
    <w:rsid w:val="006A6DB2"/>
    <w:rsid w:val="006A7218"/>
    <w:rsid w:val="006A75A5"/>
    <w:rsid w:val="006A7F2C"/>
    <w:rsid w:val="006B0952"/>
    <w:rsid w:val="006B0961"/>
    <w:rsid w:val="006B0DAF"/>
    <w:rsid w:val="006B120F"/>
    <w:rsid w:val="006B12FA"/>
    <w:rsid w:val="006B156B"/>
    <w:rsid w:val="006B18E2"/>
    <w:rsid w:val="006B1B9B"/>
    <w:rsid w:val="006B1D46"/>
    <w:rsid w:val="006B2602"/>
    <w:rsid w:val="006B349F"/>
    <w:rsid w:val="006B3D04"/>
    <w:rsid w:val="006B4D51"/>
    <w:rsid w:val="006B5024"/>
    <w:rsid w:val="006B518A"/>
    <w:rsid w:val="006B555D"/>
    <w:rsid w:val="006B59D3"/>
    <w:rsid w:val="006B65AD"/>
    <w:rsid w:val="006B6644"/>
    <w:rsid w:val="006B6F13"/>
    <w:rsid w:val="006B708B"/>
    <w:rsid w:val="006B7370"/>
    <w:rsid w:val="006C004A"/>
    <w:rsid w:val="006C060E"/>
    <w:rsid w:val="006C0A43"/>
    <w:rsid w:val="006C0E46"/>
    <w:rsid w:val="006C1456"/>
    <w:rsid w:val="006C1460"/>
    <w:rsid w:val="006C155C"/>
    <w:rsid w:val="006C1663"/>
    <w:rsid w:val="006C1B9D"/>
    <w:rsid w:val="006C1C50"/>
    <w:rsid w:val="006C1F39"/>
    <w:rsid w:val="006C219F"/>
    <w:rsid w:val="006C2311"/>
    <w:rsid w:val="006C2344"/>
    <w:rsid w:val="006C24EA"/>
    <w:rsid w:val="006C2503"/>
    <w:rsid w:val="006C2513"/>
    <w:rsid w:val="006C30E5"/>
    <w:rsid w:val="006C336A"/>
    <w:rsid w:val="006C35D2"/>
    <w:rsid w:val="006C38D2"/>
    <w:rsid w:val="006C3EAA"/>
    <w:rsid w:val="006C4088"/>
    <w:rsid w:val="006C4217"/>
    <w:rsid w:val="006C4D71"/>
    <w:rsid w:val="006C51F9"/>
    <w:rsid w:val="006C5E5C"/>
    <w:rsid w:val="006C5ED5"/>
    <w:rsid w:val="006C5F4E"/>
    <w:rsid w:val="006C60E5"/>
    <w:rsid w:val="006C6213"/>
    <w:rsid w:val="006C68AA"/>
    <w:rsid w:val="006C69DD"/>
    <w:rsid w:val="006C73E2"/>
    <w:rsid w:val="006C77B1"/>
    <w:rsid w:val="006C7FBB"/>
    <w:rsid w:val="006D0205"/>
    <w:rsid w:val="006D0395"/>
    <w:rsid w:val="006D1690"/>
    <w:rsid w:val="006D18DF"/>
    <w:rsid w:val="006D31A4"/>
    <w:rsid w:val="006D3654"/>
    <w:rsid w:val="006D37CA"/>
    <w:rsid w:val="006D3C4E"/>
    <w:rsid w:val="006D4371"/>
    <w:rsid w:val="006D44A2"/>
    <w:rsid w:val="006D44EE"/>
    <w:rsid w:val="006D458A"/>
    <w:rsid w:val="006D465E"/>
    <w:rsid w:val="006D4810"/>
    <w:rsid w:val="006D4B14"/>
    <w:rsid w:val="006D4E8E"/>
    <w:rsid w:val="006D5045"/>
    <w:rsid w:val="006D589B"/>
    <w:rsid w:val="006D60A8"/>
    <w:rsid w:val="006D6E96"/>
    <w:rsid w:val="006E0256"/>
    <w:rsid w:val="006E02E5"/>
    <w:rsid w:val="006E0856"/>
    <w:rsid w:val="006E0D51"/>
    <w:rsid w:val="006E0F8D"/>
    <w:rsid w:val="006E1409"/>
    <w:rsid w:val="006E17C1"/>
    <w:rsid w:val="006E1835"/>
    <w:rsid w:val="006E1B42"/>
    <w:rsid w:val="006E2217"/>
    <w:rsid w:val="006E2511"/>
    <w:rsid w:val="006E2A5D"/>
    <w:rsid w:val="006E2BBB"/>
    <w:rsid w:val="006E30BD"/>
    <w:rsid w:val="006E31B7"/>
    <w:rsid w:val="006E3944"/>
    <w:rsid w:val="006E516E"/>
    <w:rsid w:val="006E601F"/>
    <w:rsid w:val="006E671C"/>
    <w:rsid w:val="006E6745"/>
    <w:rsid w:val="006E7765"/>
    <w:rsid w:val="006E77A8"/>
    <w:rsid w:val="006E7BFA"/>
    <w:rsid w:val="006E7D06"/>
    <w:rsid w:val="006E7F4D"/>
    <w:rsid w:val="006F005A"/>
    <w:rsid w:val="006F03C3"/>
    <w:rsid w:val="006F0E11"/>
    <w:rsid w:val="006F0F07"/>
    <w:rsid w:val="006F1203"/>
    <w:rsid w:val="006F155C"/>
    <w:rsid w:val="006F199F"/>
    <w:rsid w:val="006F1A2C"/>
    <w:rsid w:val="006F278E"/>
    <w:rsid w:val="006F2BD9"/>
    <w:rsid w:val="006F3534"/>
    <w:rsid w:val="006F3916"/>
    <w:rsid w:val="006F3958"/>
    <w:rsid w:val="006F3F89"/>
    <w:rsid w:val="006F5691"/>
    <w:rsid w:val="006F56FA"/>
    <w:rsid w:val="006F5C16"/>
    <w:rsid w:val="006F6C7C"/>
    <w:rsid w:val="006F6F65"/>
    <w:rsid w:val="006F70D9"/>
    <w:rsid w:val="006F756C"/>
    <w:rsid w:val="006F774B"/>
    <w:rsid w:val="006F79A8"/>
    <w:rsid w:val="006F7C9E"/>
    <w:rsid w:val="006F7D0B"/>
    <w:rsid w:val="00700071"/>
    <w:rsid w:val="007002F5"/>
    <w:rsid w:val="00700B0E"/>
    <w:rsid w:val="00700BAD"/>
    <w:rsid w:val="00700F1A"/>
    <w:rsid w:val="00701104"/>
    <w:rsid w:val="007012FE"/>
    <w:rsid w:val="0070158B"/>
    <w:rsid w:val="007016AF"/>
    <w:rsid w:val="007016CD"/>
    <w:rsid w:val="0070174F"/>
    <w:rsid w:val="00701C1F"/>
    <w:rsid w:val="00701F0E"/>
    <w:rsid w:val="00702AAC"/>
    <w:rsid w:val="00702AE6"/>
    <w:rsid w:val="007030EF"/>
    <w:rsid w:val="00703251"/>
    <w:rsid w:val="007038E1"/>
    <w:rsid w:val="00703A75"/>
    <w:rsid w:val="00703DDC"/>
    <w:rsid w:val="0070410E"/>
    <w:rsid w:val="00704AC2"/>
    <w:rsid w:val="00704AF3"/>
    <w:rsid w:val="0070501D"/>
    <w:rsid w:val="00705224"/>
    <w:rsid w:val="0070541C"/>
    <w:rsid w:val="00705C7C"/>
    <w:rsid w:val="007068FF"/>
    <w:rsid w:val="00706F88"/>
    <w:rsid w:val="00706FC9"/>
    <w:rsid w:val="00707653"/>
    <w:rsid w:val="007100FC"/>
    <w:rsid w:val="007101C0"/>
    <w:rsid w:val="007102F9"/>
    <w:rsid w:val="00710328"/>
    <w:rsid w:val="00710A65"/>
    <w:rsid w:val="00711242"/>
    <w:rsid w:val="0071141F"/>
    <w:rsid w:val="00711627"/>
    <w:rsid w:val="007120D1"/>
    <w:rsid w:val="007124F9"/>
    <w:rsid w:val="007128D2"/>
    <w:rsid w:val="00712DAC"/>
    <w:rsid w:val="00713564"/>
    <w:rsid w:val="0071412C"/>
    <w:rsid w:val="00714884"/>
    <w:rsid w:val="00714F17"/>
    <w:rsid w:val="007154C3"/>
    <w:rsid w:val="0071556B"/>
    <w:rsid w:val="007156CA"/>
    <w:rsid w:val="00715F84"/>
    <w:rsid w:val="00716537"/>
    <w:rsid w:val="0071667E"/>
    <w:rsid w:val="0071683C"/>
    <w:rsid w:val="00716AF3"/>
    <w:rsid w:val="00716BA2"/>
    <w:rsid w:val="00716DEF"/>
    <w:rsid w:val="00716F72"/>
    <w:rsid w:val="0071723D"/>
    <w:rsid w:val="00717415"/>
    <w:rsid w:val="00717AA8"/>
    <w:rsid w:val="00717BDD"/>
    <w:rsid w:val="0072004C"/>
    <w:rsid w:val="0072013D"/>
    <w:rsid w:val="00720BE5"/>
    <w:rsid w:val="00720C1C"/>
    <w:rsid w:val="0072145D"/>
    <w:rsid w:val="00721B17"/>
    <w:rsid w:val="00722F6F"/>
    <w:rsid w:val="0072310D"/>
    <w:rsid w:val="0072339D"/>
    <w:rsid w:val="00723416"/>
    <w:rsid w:val="007235B0"/>
    <w:rsid w:val="007236AB"/>
    <w:rsid w:val="007238BE"/>
    <w:rsid w:val="00723A59"/>
    <w:rsid w:val="00723B2C"/>
    <w:rsid w:val="00723EC0"/>
    <w:rsid w:val="00723F15"/>
    <w:rsid w:val="007248AA"/>
    <w:rsid w:val="00724C5B"/>
    <w:rsid w:val="00725292"/>
    <w:rsid w:val="00725C5D"/>
    <w:rsid w:val="00725E96"/>
    <w:rsid w:val="00726548"/>
    <w:rsid w:val="00726C0F"/>
    <w:rsid w:val="00726E65"/>
    <w:rsid w:val="00727959"/>
    <w:rsid w:val="00727976"/>
    <w:rsid w:val="00727C91"/>
    <w:rsid w:val="00727E65"/>
    <w:rsid w:val="0073014E"/>
    <w:rsid w:val="00730303"/>
    <w:rsid w:val="00730602"/>
    <w:rsid w:val="00730633"/>
    <w:rsid w:val="00730B72"/>
    <w:rsid w:val="00731235"/>
    <w:rsid w:val="00731CAB"/>
    <w:rsid w:val="00732426"/>
    <w:rsid w:val="00732C2A"/>
    <w:rsid w:val="00732E26"/>
    <w:rsid w:val="00733154"/>
    <w:rsid w:val="00733BDB"/>
    <w:rsid w:val="007345BF"/>
    <w:rsid w:val="007347C5"/>
    <w:rsid w:val="00734A25"/>
    <w:rsid w:val="00734C8E"/>
    <w:rsid w:val="0073521F"/>
    <w:rsid w:val="00735DFE"/>
    <w:rsid w:val="007367B5"/>
    <w:rsid w:val="0073697E"/>
    <w:rsid w:val="007374A2"/>
    <w:rsid w:val="0073757F"/>
    <w:rsid w:val="007379B5"/>
    <w:rsid w:val="00737C2C"/>
    <w:rsid w:val="00737C48"/>
    <w:rsid w:val="00737CE9"/>
    <w:rsid w:val="00737D99"/>
    <w:rsid w:val="00740843"/>
    <w:rsid w:val="00740CEE"/>
    <w:rsid w:val="00741B25"/>
    <w:rsid w:val="00742569"/>
    <w:rsid w:val="00742A23"/>
    <w:rsid w:val="00743204"/>
    <w:rsid w:val="0074390A"/>
    <w:rsid w:val="00743CF9"/>
    <w:rsid w:val="00743FC4"/>
    <w:rsid w:val="0074434F"/>
    <w:rsid w:val="007443AA"/>
    <w:rsid w:val="00744734"/>
    <w:rsid w:val="0074479E"/>
    <w:rsid w:val="00744AF2"/>
    <w:rsid w:val="00744B2B"/>
    <w:rsid w:val="00745161"/>
    <w:rsid w:val="00745BD1"/>
    <w:rsid w:val="00745C7F"/>
    <w:rsid w:val="00745D6A"/>
    <w:rsid w:val="00746083"/>
    <w:rsid w:val="00746261"/>
    <w:rsid w:val="007462A8"/>
    <w:rsid w:val="007462E5"/>
    <w:rsid w:val="007463BA"/>
    <w:rsid w:val="0074671F"/>
    <w:rsid w:val="007467CC"/>
    <w:rsid w:val="00746A6D"/>
    <w:rsid w:val="00746D11"/>
    <w:rsid w:val="00746E22"/>
    <w:rsid w:val="007471BE"/>
    <w:rsid w:val="00747488"/>
    <w:rsid w:val="00747DE4"/>
    <w:rsid w:val="0075003B"/>
    <w:rsid w:val="0075023E"/>
    <w:rsid w:val="00750599"/>
    <w:rsid w:val="007506E7"/>
    <w:rsid w:val="00750CA7"/>
    <w:rsid w:val="00750FE4"/>
    <w:rsid w:val="007511FB"/>
    <w:rsid w:val="007516AD"/>
    <w:rsid w:val="0075178E"/>
    <w:rsid w:val="00751BE9"/>
    <w:rsid w:val="00751C87"/>
    <w:rsid w:val="0075221F"/>
    <w:rsid w:val="007526ED"/>
    <w:rsid w:val="0075443E"/>
    <w:rsid w:val="00754566"/>
    <w:rsid w:val="0075466B"/>
    <w:rsid w:val="00754831"/>
    <w:rsid w:val="00755346"/>
    <w:rsid w:val="007554C7"/>
    <w:rsid w:val="007554FC"/>
    <w:rsid w:val="007564EC"/>
    <w:rsid w:val="00756C5A"/>
    <w:rsid w:val="00756C7B"/>
    <w:rsid w:val="00756E10"/>
    <w:rsid w:val="0075741B"/>
    <w:rsid w:val="007576DF"/>
    <w:rsid w:val="00757A52"/>
    <w:rsid w:val="00757C03"/>
    <w:rsid w:val="00760348"/>
    <w:rsid w:val="0076056E"/>
    <w:rsid w:val="00760A52"/>
    <w:rsid w:val="00760A67"/>
    <w:rsid w:val="00761F77"/>
    <w:rsid w:val="007623EC"/>
    <w:rsid w:val="00762405"/>
    <w:rsid w:val="007627BF"/>
    <w:rsid w:val="00762ACB"/>
    <w:rsid w:val="0076347C"/>
    <w:rsid w:val="007635D9"/>
    <w:rsid w:val="007638C8"/>
    <w:rsid w:val="00764253"/>
    <w:rsid w:val="0076444E"/>
    <w:rsid w:val="00764465"/>
    <w:rsid w:val="00764EE7"/>
    <w:rsid w:val="0076553E"/>
    <w:rsid w:val="007657A5"/>
    <w:rsid w:val="00765B3C"/>
    <w:rsid w:val="00765C24"/>
    <w:rsid w:val="00765FD1"/>
    <w:rsid w:val="0076662C"/>
    <w:rsid w:val="00766800"/>
    <w:rsid w:val="0076692C"/>
    <w:rsid w:val="00766979"/>
    <w:rsid w:val="00766ADA"/>
    <w:rsid w:val="0077034B"/>
    <w:rsid w:val="0077046C"/>
    <w:rsid w:val="007706B8"/>
    <w:rsid w:val="0077080A"/>
    <w:rsid w:val="007708B2"/>
    <w:rsid w:val="00770AE3"/>
    <w:rsid w:val="007713AC"/>
    <w:rsid w:val="007713E6"/>
    <w:rsid w:val="00771812"/>
    <w:rsid w:val="00771B95"/>
    <w:rsid w:val="00771BCC"/>
    <w:rsid w:val="0077257D"/>
    <w:rsid w:val="007730E0"/>
    <w:rsid w:val="00773B3D"/>
    <w:rsid w:val="0077468D"/>
    <w:rsid w:val="00774CF3"/>
    <w:rsid w:val="007750E5"/>
    <w:rsid w:val="007758F3"/>
    <w:rsid w:val="00775E55"/>
    <w:rsid w:val="0077644D"/>
    <w:rsid w:val="00776791"/>
    <w:rsid w:val="00776A63"/>
    <w:rsid w:val="0077726B"/>
    <w:rsid w:val="0078083A"/>
    <w:rsid w:val="007809AD"/>
    <w:rsid w:val="00780C5C"/>
    <w:rsid w:val="00780DE3"/>
    <w:rsid w:val="0078171A"/>
    <w:rsid w:val="0078180C"/>
    <w:rsid w:val="0078216C"/>
    <w:rsid w:val="00782599"/>
    <w:rsid w:val="00782632"/>
    <w:rsid w:val="00782B91"/>
    <w:rsid w:val="00782C29"/>
    <w:rsid w:val="00782DF6"/>
    <w:rsid w:val="00782FA4"/>
    <w:rsid w:val="007832FC"/>
    <w:rsid w:val="007833B4"/>
    <w:rsid w:val="0078394F"/>
    <w:rsid w:val="00783B2B"/>
    <w:rsid w:val="00783CD6"/>
    <w:rsid w:val="00784610"/>
    <w:rsid w:val="00784722"/>
    <w:rsid w:val="007847DD"/>
    <w:rsid w:val="00784C8C"/>
    <w:rsid w:val="00784EC9"/>
    <w:rsid w:val="00785055"/>
    <w:rsid w:val="007853AB"/>
    <w:rsid w:val="007855E9"/>
    <w:rsid w:val="00785F95"/>
    <w:rsid w:val="007863BF"/>
    <w:rsid w:val="00786E7D"/>
    <w:rsid w:val="00787107"/>
    <w:rsid w:val="00787283"/>
    <w:rsid w:val="00787CB4"/>
    <w:rsid w:val="0079062B"/>
    <w:rsid w:val="007906B1"/>
    <w:rsid w:val="00790C5F"/>
    <w:rsid w:val="0079123B"/>
    <w:rsid w:val="007913A2"/>
    <w:rsid w:val="0079155F"/>
    <w:rsid w:val="007924B3"/>
    <w:rsid w:val="00792879"/>
    <w:rsid w:val="00792A0B"/>
    <w:rsid w:val="00792F35"/>
    <w:rsid w:val="007931BA"/>
    <w:rsid w:val="007937A8"/>
    <w:rsid w:val="00793D42"/>
    <w:rsid w:val="00794EDF"/>
    <w:rsid w:val="007951C2"/>
    <w:rsid w:val="00795A96"/>
    <w:rsid w:val="00795D72"/>
    <w:rsid w:val="00796356"/>
    <w:rsid w:val="00796637"/>
    <w:rsid w:val="00796889"/>
    <w:rsid w:val="00796E1D"/>
    <w:rsid w:val="00797E07"/>
    <w:rsid w:val="007A070A"/>
    <w:rsid w:val="007A0738"/>
    <w:rsid w:val="007A089A"/>
    <w:rsid w:val="007A0C53"/>
    <w:rsid w:val="007A0CB1"/>
    <w:rsid w:val="007A1872"/>
    <w:rsid w:val="007A1922"/>
    <w:rsid w:val="007A1A9B"/>
    <w:rsid w:val="007A1BD3"/>
    <w:rsid w:val="007A2BC6"/>
    <w:rsid w:val="007A3775"/>
    <w:rsid w:val="007A3F2C"/>
    <w:rsid w:val="007A4604"/>
    <w:rsid w:val="007A4D12"/>
    <w:rsid w:val="007A5EBC"/>
    <w:rsid w:val="007A6252"/>
    <w:rsid w:val="007A6306"/>
    <w:rsid w:val="007A6432"/>
    <w:rsid w:val="007A6B6E"/>
    <w:rsid w:val="007A6F21"/>
    <w:rsid w:val="007A777B"/>
    <w:rsid w:val="007A7C58"/>
    <w:rsid w:val="007A7CA3"/>
    <w:rsid w:val="007B00BE"/>
    <w:rsid w:val="007B016D"/>
    <w:rsid w:val="007B0887"/>
    <w:rsid w:val="007B10D9"/>
    <w:rsid w:val="007B152F"/>
    <w:rsid w:val="007B1E20"/>
    <w:rsid w:val="007B1F39"/>
    <w:rsid w:val="007B1FC4"/>
    <w:rsid w:val="007B27D1"/>
    <w:rsid w:val="007B2B4E"/>
    <w:rsid w:val="007B352E"/>
    <w:rsid w:val="007B3D59"/>
    <w:rsid w:val="007B3FC8"/>
    <w:rsid w:val="007B4166"/>
    <w:rsid w:val="007B41D3"/>
    <w:rsid w:val="007B50D2"/>
    <w:rsid w:val="007B52FF"/>
    <w:rsid w:val="007B5330"/>
    <w:rsid w:val="007B57E0"/>
    <w:rsid w:val="007B5889"/>
    <w:rsid w:val="007B594C"/>
    <w:rsid w:val="007B5E61"/>
    <w:rsid w:val="007B5F6D"/>
    <w:rsid w:val="007B5F7B"/>
    <w:rsid w:val="007B6F2A"/>
    <w:rsid w:val="007B6FD2"/>
    <w:rsid w:val="007B76B6"/>
    <w:rsid w:val="007B7BEA"/>
    <w:rsid w:val="007C0457"/>
    <w:rsid w:val="007C0468"/>
    <w:rsid w:val="007C04E4"/>
    <w:rsid w:val="007C07A8"/>
    <w:rsid w:val="007C1002"/>
    <w:rsid w:val="007C1091"/>
    <w:rsid w:val="007C13DF"/>
    <w:rsid w:val="007C1718"/>
    <w:rsid w:val="007C198A"/>
    <w:rsid w:val="007C1A7C"/>
    <w:rsid w:val="007C1EB8"/>
    <w:rsid w:val="007C1EB9"/>
    <w:rsid w:val="007C20C3"/>
    <w:rsid w:val="007C26FC"/>
    <w:rsid w:val="007C2D05"/>
    <w:rsid w:val="007C2DB1"/>
    <w:rsid w:val="007C3119"/>
    <w:rsid w:val="007C37A0"/>
    <w:rsid w:val="007C3A51"/>
    <w:rsid w:val="007C44BC"/>
    <w:rsid w:val="007C4BA3"/>
    <w:rsid w:val="007C4BF7"/>
    <w:rsid w:val="007C4E50"/>
    <w:rsid w:val="007C59F7"/>
    <w:rsid w:val="007C69D0"/>
    <w:rsid w:val="007C6BEC"/>
    <w:rsid w:val="007C6D68"/>
    <w:rsid w:val="007C7060"/>
    <w:rsid w:val="007C7534"/>
    <w:rsid w:val="007C755C"/>
    <w:rsid w:val="007D030B"/>
    <w:rsid w:val="007D09E7"/>
    <w:rsid w:val="007D0A38"/>
    <w:rsid w:val="007D0AC1"/>
    <w:rsid w:val="007D1559"/>
    <w:rsid w:val="007D1567"/>
    <w:rsid w:val="007D15F2"/>
    <w:rsid w:val="007D178C"/>
    <w:rsid w:val="007D1C5B"/>
    <w:rsid w:val="007D22CC"/>
    <w:rsid w:val="007D2648"/>
    <w:rsid w:val="007D2704"/>
    <w:rsid w:val="007D27A0"/>
    <w:rsid w:val="007D2FE1"/>
    <w:rsid w:val="007D3DF4"/>
    <w:rsid w:val="007D3FED"/>
    <w:rsid w:val="007D41BB"/>
    <w:rsid w:val="007D445D"/>
    <w:rsid w:val="007D4B92"/>
    <w:rsid w:val="007D4E39"/>
    <w:rsid w:val="007D51D4"/>
    <w:rsid w:val="007D5977"/>
    <w:rsid w:val="007D5985"/>
    <w:rsid w:val="007D5993"/>
    <w:rsid w:val="007D6394"/>
    <w:rsid w:val="007D63C2"/>
    <w:rsid w:val="007D67AB"/>
    <w:rsid w:val="007D688B"/>
    <w:rsid w:val="007D6994"/>
    <w:rsid w:val="007D69E8"/>
    <w:rsid w:val="007D7893"/>
    <w:rsid w:val="007D7EE0"/>
    <w:rsid w:val="007D7F5E"/>
    <w:rsid w:val="007D7FA9"/>
    <w:rsid w:val="007E02D8"/>
    <w:rsid w:val="007E0A90"/>
    <w:rsid w:val="007E0E4F"/>
    <w:rsid w:val="007E13B1"/>
    <w:rsid w:val="007E194D"/>
    <w:rsid w:val="007E1A83"/>
    <w:rsid w:val="007E1B68"/>
    <w:rsid w:val="007E21DB"/>
    <w:rsid w:val="007E23CC"/>
    <w:rsid w:val="007E2C5A"/>
    <w:rsid w:val="007E2E3A"/>
    <w:rsid w:val="007E3444"/>
    <w:rsid w:val="007E34C1"/>
    <w:rsid w:val="007E381E"/>
    <w:rsid w:val="007E3C2B"/>
    <w:rsid w:val="007E422D"/>
    <w:rsid w:val="007E434F"/>
    <w:rsid w:val="007E4F5E"/>
    <w:rsid w:val="007E50E4"/>
    <w:rsid w:val="007E564E"/>
    <w:rsid w:val="007E582C"/>
    <w:rsid w:val="007E5C1E"/>
    <w:rsid w:val="007E5FCE"/>
    <w:rsid w:val="007E6FA5"/>
    <w:rsid w:val="007E737B"/>
    <w:rsid w:val="007E73F4"/>
    <w:rsid w:val="007E7634"/>
    <w:rsid w:val="007E7D9C"/>
    <w:rsid w:val="007E7E24"/>
    <w:rsid w:val="007E7E4A"/>
    <w:rsid w:val="007F03E1"/>
    <w:rsid w:val="007F0938"/>
    <w:rsid w:val="007F14EB"/>
    <w:rsid w:val="007F151B"/>
    <w:rsid w:val="007F15C3"/>
    <w:rsid w:val="007F1645"/>
    <w:rsid w:val="007F1756"/>
    <w:rsid w:val="007F1BBC"/>
    <w:rsid w:val="007F2A58"/>
    <w:rsid w:val="007F2A88"/>
    <w:rsid w:val="007F2B88"/>
    <w:rsid w:val="007F2D0F"/>
    <w:rsid w:val="007F2D4D"/>
    <w:rsid w:val="007F2FE5"/>
    <w:rsid w:val="007F3206"/>
    <w:rsid w:val="007F34B1"/>
    <w:rsid w:val="007F3DF3"/>
    <w:rsid w:val="007F3E8A"/>
    <w:rsid w:val="007F3ED3"/>
    <w:rsid w:val="007F419E"/>
    <w:rsid w:val="007F508C"/>
    <w:rsid w:val="007F5110"/>
    <w:rsid w:val="007F520A"/>
    <w:rsid w:val="007F56A4"/>
    <w:rsid w:val="007F5E91"/>
    <w:rsid w:val="007F5EE5"/>
    <w:rsid w:val="007F5F6E"/>
    <w:rsid w:val="007F6325"/>
    <w:rsid w:val="007F6966"/>
    <w:rsid w:val="007F6EF4"/>
    <w:rsid w:val="007F6FB7"/>
    <w:rsid w:val="007F7217"/>
    <w:rsid w:val="007F7B34"/>
    <w:rsid w:val="00800333"/>
    <w:rsid w:val="008003A8"/>
    <w:rsid w:val="008005EF"/>
    <w:rsid w:val="00800C5D"/>
    <w:rsid w:val="00800D28"/>
    <w:rsid w:val="00800EC9"/>
    <w:rsid w:val="00800F69"/>
    <w:rsid w:val="00800F6C"/>
    <w:rsid w:val="0080130C"/>
    <w:rsid w:val="0080146F"/>
    <w:rsid w:val="00801627"/>
    <w:rsid w:val="00801A33"/>
    <w:rsid w:val="008022F7"/>
    <w:rsid w:val="0080261C"/>
    <w:rsid w:val="00802E46"/>
    <w:rsid w:val="00803351"/>
    <w:rsid w:val="008034EF"/>
    <w:rsid w:val="00804745"/>
    <w:rsid w:val="00805F44"/>
    <w:rsid w:val="008061F4"/>
    <w:rsid w:val="008064D8"/>
    <w:rsid w:val="0080667F"/>
    <w:rsid w:val="00806796"/>
    <w:rsid w:val="00806BBC"/>
    <w:rsid w:val="00806EE8"/>
    <w:rsid w:val="00807BB2"/>
    <w:rsid w:val="00807D2A"/>
    <w:rsid w:val="00807F1C"/>
    <w:rsid w:val="00807FDF"/>
    <w:rsid w:val="0081000A"/>
    <w:rsid w:val="00810248"/>
    <w:rsid w:val="0081068B"/>
    <w:rsid w:val="00811513"/>
    <w:rsid w:val="0081158F"/>
    <w:rsid w:val="00811E66"/>
    <w:rsid w:val="0081214B"/>
    <w:rsid w:val="00812A07"/>
    <w:rsid w:val="00812D1C"/>
    <w:rsid w:val="008137AB"/>
    <w:rsid w:val="00813846"/>
    <w:rsid w:val="00814848"/>
    <w:rsid w:val="008149B0"/>
    <w:rsid w:val="00814D2E"/>
    <w:rsid w:val="00815139"/>
    <w:rsid w:val="00815199"/>
    <w:rsid w:val="008151DD"/>
    <w:rsid w:val="00815B65"/>
    <w:rsid w:val="00815C0F"/>
    <w:rsid w:val="00816394"/>
    <w:rsid w:val="00816CF9"/>
    <w:rsid w:val="008175B8"/>
    <w:rsid w:val="00820FB0"/>
    <w:rsid w:val="008217A2"/>
    <w:rsid w:val="008219D1"/>
    <w:rsid w:val="00822CC7"/>
    <w:rsid w:val="00822DD5"/>
    <w:rsid w:val="00823097"/>
    <w:rsid w:val="008238BD"/>
    <w:rsid w:val="0082413C"/>
    <w:rsid w:val="0082571F"/>
    <w:rsid w:val="0082599A"/>
    <w:rsid w:val="00825DB7"/>
    <w:rsid w:val="00825FF9"/>
    <w:rsid w:val="00826048"/>
    <w:rsid w:val="008261F8"/>
    <w:rsid w:val="008265BF"/>
    <w:rsid w:val="00826C00"/>
    <w:rsid w:val="008278BC"/>
    <w:rsid w:val="008279BA"/>
    <w:rsid w:val="00830412"/>
    <w:rsid w:val="00831013"/>
    <w:rsid w:val="008311EE"/>
    <w:rsid w:val="008316A6"/>
    <w:rsid w:val="008316CC"/>
    <w:rsid w:val="008319C3"/>
    <w:rsid w:val="00831B13"/>
    <w:rsid w:val="00831F69"/>
    <w:rsid w:val="008326E5"/>
    <w:rsid w:val="008327E8"/>
    <w:rsid w:val="008328E0"/>
    <w:rsid w:val="00832904"/>
    <w:rsid w:val="00832EF7"/>
    <w:rsid w:val="0083324A"/>
    <w:rsid w:val="00833501"/>
    <w:rsid w:val="00833DFA"/>
    <w:rsid w:val="0083446E"/>
    <w:rsid w:val="008348F5"/>
    <w:rsid w:val="008348FF"/>
    <w:rsid w:val="00835627"/>
    <w:rsid w:val="00835D08"/>
    <w:rsid w:val="00835E99"/>
    <w:rsid w:val="008362BD"/>
    <w:rsid w:val="0083666E"/>
    <w:rsid w:val="00836853"/>
    <w:rsid w:val="00836BB1"/>
    <w:rsid w:val="00837897"/>
    <w:rsid w:val="00837BC7"/>
    <w:rsid w:val="00837D1E"/>
    <w:rsid w:val="008403CE"/>
    <w:rsid w:val="0084154C"/>
    <w:rsid w:val="00841763"/>
    <w:rsid w:val="0084245B"/>
    <w:rsid w:val="00842AE8"/>
    <w:rsid w:val="00842DEB"/>
    <w:rsid w:val="008436F4"/>
    <w:rsid w:val="00844A52"/>
    <w:rsid w:val="0084525D"/>
    <w:rsid w:val="00845834"/>
    <w:rsid w:val="00845AC6"/>
    <w:rsid w:val="00845C90"/>
    <w:rsid w:val="00845F7A"/>
    <w:rsid w:val="0084609A"/>
    <w:rsid w:val="008467D1"/>
    <w:rsid w:val="00846BBA"/>
    <w:rsid w:val="00847E05"/>
    <w:rsid w:val="008505D6"/>
    <w:rsid w:val="008506F6"/>
    <w:rsid w:val="0085115B"/>
    <w:rsid w:val="00851724"/>
    <w:rsid w:val="008519BD"/>
    <w:rsid w:val="00851D41"/>
    <w:rsid w:val="00851E38"/>
    <w:rsid w:val="0085260C"/>
    <w:rsid w:val="00852863"/>
    <w:rsid w:val="00852A52"/>
    <w:rsid w:val="00852AB5"/>
    <w:rsid w:val="00852B40"/>
    <w:rsid w:val="00852FB4"/>
    <w:rsid w:val="0085339F"/>
    <w:rsid w:val="00853861"/>
    <w:rsid w:val="00853DC8"/>
    <w:rsid w:val="00854103"/>
    <w:rsid w:val="00854173"/>
    <w:rsid w:val="0085472B"/>
    <w:rsid w:val="00854B16"/>
    <w:rsid w:val="00854BF7"/>
    <w:rsid w:val="00854D8D"/>
    <w:rsid w:val="0085555A"/>
    <w:rsid w:val="00855A63"/>
    <w:rsid w:val="00855DD9"/>
    <w:rsid w:val="00855E7F"/>
    <w:rsid w:val="008562A8"/>
    <w:rsid w:val="00856D50"/>
    <w:rsid w:val="008570E3"/>
    <w:rsid w:val="008574F0"/>
    <w:rsid w:val="00857C95"/>
    <w:rsid w:val="00860503"/>
    <w:rsid w:val="008606E0"/>
    <w:rsid w:val="0086082B"/>
    <w:rsid w:val="00860AB4"/>
    <w:rsid w:val="00860FF9"/>
    <w:rsid w:val="00861665"/>
    <w:rsid w:val="0086167E"/>
    <w:rsid w:val="00861B62"/>
    <w:rsid w:val="00861FFE"/>
    <w:rsid w:val="008623C6"/>
    <w:rsid w:val="008627E3"/>
    <w:rsid w:val="00862A2D"/>
    <w:rsid w:val="00862E5E"/>
    <w:rsid w:val="008640D7"/>
    <w:rsid w:val="00864897"/>
    <w:rsid w:val="00864E10"/>
    <w:rsid w:val="008653D0"/>
    <w:rsid w:val="00865567"/>
    <w:rsid w:val="00865568"/>
    <w:rsid w:val="008655D3"/>
    <w:rsid w:val="008657BD"/>
    <w:rsid w:val="00866008"/>
    <w:rsid w:val="00866028"/>
    <w:rsid w:val="00866660"/>
    <w:rsid w:val="00866E3E"/>
    <w:rsid w:val="00867A23"/>
    <w:rsid w:val="00867CB4"/>
    <w:rsid w:val="008700C2"/>
    <w:rsid w:val="00870984"/>
    <w:rsid w:val="00870CDC"/>
    <w:rsid w:val="00870DFE"/>
    <w:rsid w:val="00870E68"/>
    <w:rsid w:val="008710A3"/>
    <w:rsid w:val="00871A63"/>
    <w:rsid w:val="00871B66"/>
    <w:rsid w:val="00871E56"/>
    <w:rsid w:val="008721AD"/>
    <w:rsid w:val="008724DB"/>
    <w:rsid w:val="008726E9"/>
    <w:rsid w:val="008727A1"/>
    <w:rsid w:val="00872D2B"/>
    <w:rsid w:val="00873D5A"/>
    <w:rsid w:val="00873F39"/>
    <w:rsid w:val="00874018"/>
    <w:rsid w:val="00874A3F"/>
    <w:rsid w:val="00874B7C"/>
    <w:rsid w:val="00874C0A"/>
    <w:rsid w:val="00874C1A"/>
    <w:rsid w:val="00875E32"/>
    <w:rsid w:val="00876002"/>
    <w:rsid w:val="00876318"/>
    <w:rsid w:val="00876341"/>
    <w:rsid w:val="00876651"/>
    <w:rsid w:val="00876C24"/>
    <w:rsid w:val="00877123"/>
    <w:rsid w:val="0087753B"/>
    <w:rsid w:val="008779DE"/>
    <w:rsid w:val="0088086F"/>
    <w:rsid w:val="00880D7E"/>
    <w:rsid w:val="00880E4E"/>
    <w:rsid w:val="00880ECE"/>
    <w:rsid w:val="0088215F"/>
    <w:rsid w:val="008821F5"/>
    <w:rsid w:val="00882F82"/>
    <w:rsid w:val="00883653"/>
    <w:rsid w:val="00883E4D"/>
    <w:rsid w:val="00884314"/>
    <w:rsid w:val="00884796"/>
    <w:rsid w:val="00884CA2"/>
    <w:rsid w:val="00885576"/>
    <w:rsid w:val="00886084"/>
    <w:rsid w:val="008864A7"/>
    <w:rsid w:val="0088695C"/>
    <w:rsid w:val="00886DDB"/>
    <w:rsid w:val="00887DE1"/>
    <w:rsid w:val="0089040D"/>
    <w:rsid w:val="00890989"/>
    <w:rsid w:val="00890A80"/>
    <w:rsid w:val="0089113B"/>
    <w:rsid w:val="008914CF"/>
    <w:rsid w:val="0089205A"/>
    <w:rsid w:val="00892780"/>
    <w:rsid w:val="0089295D"/>
    <w:rsid w:val="008933C8"/>
    <w:rsid w:val="008934E3"/>
    <w:rsid w:val="008936F0"/>
    <w:rsid w:val="0089376C"/>
    <w:rsid w:val="00893EC1"/>
    <w:rsid w:val="00894022"/>
    <w:rsid w:val="008940A3"/>
    <w:rsid w:val="008941E6"/>
    <w:rsid w:val="008943C7"/>
    <w:rsid w:val="008943D4"/>
    <w:rsid w:val="00894B61"/>
    <w:rsid w:val="00894E25"/>
    <w:rsid w:val="008950F1"/>
    <w:rsid w:val="00895674"/>
    <w:rsid w:val="00895B19"/>
    <w:rsid w:val="0089672C"/>
    <w:rsid w:val="008975E9"/>
    <w:rsid w:val="00897B7D"/>
    <w:rsid w:val="00897D7C"/>
    <w:rsid w:val="00897E20"/>
    <w:rsid w:val="008A0236"/>
    <w:rsid w:val="008A0749"/>
    <w:rsid w:val="008A087F"/>
    <w:rsid w:val="008A0CB0"/>
    <w:rsid w:val="008A120D"/>
    <w:rsid w:val="008A12E1"/>
    <w:rsid w:val="008A1382"/>
    <w:rsid w:val="008A25E0"/>
    <w:rsid w:val="008A29CF"/>
    <w:rsid w:val="008A2D25"/>
    <w:rsid w:val="008A2F29"/>
    <w:rsid w:val="008A3AD4"/>
    <w:rsid w:val="008A4328"/>
    <w:rsid w:val="008A4841"/>
    <w:rsid w:val="008A4D59"/>
    <w:rsid w:val="008A526E"/>
    <w:rsid w:val="008A553A"/>
    <w:rsid w:val="008A5690"/>
    <w:rsid w:val="008A5D0C"/>
    <w:rsid w:val="008A638A"/>
    <w:rsid w:val="008A71B5"/>
    <w:rsid w:val="008A7589"/>
    <w:rsid w:val="008A7606"/>
    <w:rsid w:val="008A795B"/>
    <w:rsid w:val="008A7C2E"/>
    <w:rsid w:val="008A7DE2"/>
    <w:rsid w:val="008B0688"/>
    <w:rsid w:val="008B09F9"/>
    <w:rsid w:val="008B0A35"/>
    <w:rsid w:val="008B0F38"/>
    <w:rsid w:val="008B1A2C"/>
    <w:rsid w:val="008B1DF3"/>
    <w:rsid w:val="008B2F51"/>
    <w:rsid w:val="008B34D4"/>
    <w:rsid w:val="008B3B54"/>
    <w:rsid w:val="008B3DB5"/>
    <w:rsid w:val="008B3F47"/>
    <w:rsid w:val="008B4BAF"/>
    <w:rsid w:val="008B52F0"/>
    <w:rsid w:val="008B61D0"/>
    <w:rsid w:val="008B62BE"/>
    <w:rsid w:val="008B6DD7"/>
    <w:rsid w:val="008B70A3"/>
    <w:rsid w:val="008B7D91"/>
    <w:rsid w:val="008C02E3"/>
    <w:rsid w:val="008C0460"/>
    <w:rsid w:val="008C0961"/>
    <w:rsid w:val="008C11F9"/>
    <w:rsid w:val="008C1629"/>
    <w:rsid w:val="008C1643"/>
    <w:rsid w:val="008C1B28"/>
    <w:rsid w:val="008C2BCB"/>
    <w:rsid w:val="008C309B"/>
    <w:rsid w:val="008C3551"/>
    <w:rsid w:val="008C3750"/>
    <w:rsid w:val="008C3DFB"/>
    <w:rsid w:val="008C4FB5"/>
    <w:rsid w:val="008C4FE8"/>
    <w:rsid w:val="008C5134"/>
    <w:rsid w:val="008C5D38"/>
    <w:rsid w:val="008C654E"/>
    <w:rsid w:val="008C6D52"/>
    <w:rsid w:val="008C77A5"/>
    <w:rsid w:val="008C77C2"/>
    <w:rsid w:val="008D00A2"/>
    <w:rsid w:val="008D03DA"/>
    <w:rsid w:val="008D12E7"/>
    <w:rsid w:val="008D153C"/>
    <w:rsid w:val="008D1C23"/>
    <w:rsid w:val="008D1F38"/>
    <w:rsid w:val="008D2727"/>
    <w:rsid w:val="008D2803"/>
    <w:rsid w:val="008D2CAF"/>
    <w:rsid w:val="008D2F3C"/>
    <w:rsid w:val="008D3191"/>
    <w:rsid w:val="008D32DC"/>
    <w:rsid w:val="008D34F2"/>
    <w:rsid w:val="008D44A9"/>
    <w:rsid w:val="008D451D"/>
    <w:rsid w:val="008D492B"/>
    <w:rsid w:val="008D4C71"/>
    <w:rsid w:val="008D5696"/>
    <w:rsid w:val="008D5BBB"/>
    <w:rsid w:val="008D5BCC"/>
    <w:rsid w:val="008D5C0B"/>
    <w:rsid w:val="008D5C31"/>
    <w:rsid w:val="008D63E3"/>
    <w:rsid w:val="008D6E91"/>
    <w:rsid w:val="008D733F"/>
    <w:rsid w:val="008E0041"/>
    <w:rsid w:val="008E0394"/>
    <w:rsid w:val="008E139B"/>
    <w:rsid w:val="008E1450"/>
    <w:rsid w:val="008E17CB"/>
    <w:rsid w:val="008E1D42"/>
    <w:rsid w:val="008E2510"/>
    <w:rsid w:val="008E2669"/>
    <w:rsid w:val="008E3564"/>
    <w:rsid w:val="008E4503"/>
    <w:rsid w:val="008E4572"/>
    <w:rsid w:val="008E45AB"/>
    <w:rsid w:val="008E49FC"/>
    <w:rsid w:val="008E4ED7"/>
    <w:rsid w:val="008E6D8C"/>
    <w:rsid w:val="008E70FC"/>
    <w:rsid w:val="008E774E"/>
    <w:rsid w:val="008F06A6"/>
    <w:rsid w:val="008F0CC7"/>
    <w:rsid w:val="008F0D56"/>
    <w:rsid w:val="008F1003"/>
    <w:rsid w:val="008F1311"/>
    <w:rsid w:val="008F2420"/>
    <w:rsid w:val="008F2670"/>
    <w:rsid w:val="008F29F0"/>
    <w:rsid w:val="008F2DB3"/>
    <w:rsid w:val="008F2DC1"/>
    <w:rsid w:val="008F3352"/>
    <w:rsid w:val="008F36C6"/>
    <w:rsid w:val="008F36D5"/>
    <w:rsid w:val="008F3CF5"/>
    <w:rsid w:val="008F4B7D"/>
    <w:rsid w:val="008F4DDE"/>
    <w:rsid w:val="008F5451"/>
    <w:rsid w:val="008F6207"/>
    <w:rsid w:val="008F6359"/>
    <w:rsid w:val="008F64B1"/>
    <w:rsid w:val="008F66DD"/>
    <w:rsid w:val="008F6801"/>
    <w:rsid w:val="008F68E1"/>
    <w:rsid w:val="008F6A23"/>
    <w:rsid w:val="008F6BE7"/>
    <w:rsid w:val="008F75E7"/>
    <w:rsid w:val="008F79FC"/>
    <w:rsid w:val="009001EF"/>
    <w:rsid w:val="009003C2"/>
    <w:rsid w:val="009005F9"/>
    <w:rsid w:val="00900A12"/>
    <w:rsid w:val="00900CEB"/>
    <w:rsid w:val="009014E4"/>
    <w:rsid w:val="009017FF"/>
    <w:rsid w:val="00902455"/>
    <w:rsid w:val="00902A23"/>
    <w:rsid w:val="00902A93"/>
    <w:rsid w:val="00902D89"/>
    <w:rsid w:val="009030C7"/>
    <w:rsid w:val="009032B1"/>
    <w:rsid w:val="0090370B"/>
    <w:rsid w:val="00903AB3"/>
    <w:rsid w:val="00903B97"/>
    <w:rsid w:val="00904110"/>
    <w:rsid w:val="0090422C"/>
    <w:rsid w:val="00904A03"/>
    <w:rsid w:val="00904A19"/>
    <w:rsid w:val="00904C3C"/>
    <w:rsid w:val="00904FAE"/>
    <w:rsid w:val="00905373"/>
    <w:rsid w:val="0090547C"/>
    <w:rsid w:val="00905781"/>
    <w:rsid w:val="00905BB9"/>
    <w:rsid w:val="00905D26"/>
    <w:rsid w:val="00906360"/>
    <w:rsid w:val="00906EA5"/>
    <w:rsid w:val="009076E5"/>
    <w:rsid w:val="00910123"/>
    <w:rsid w:val="009112E8"/>
    <w:rsid w:val="0091194F"/>
    <w:rsid w:val="00911B1D"/>
    <w:rsid w:val="00911C1C"/>
    <w:rsid w:val="0091249A"/>
    <w:rsid w:val="00912582"/>
    <w:rsid w:val="009129E2"/>
    <w:rsid w:val="00912B57"/>
    <w:rsid w:val="00912F2F"/>
    <w:rsid w:val="00913008"/>
    <w:rsid w:val="00913677"/>
    <w:rsid w:val="009137A5"/>
    <w:rsid w:val="00913AF8"/>
    <w:rsid w:val="00913BFF"/>
    <w:rsid w:val="00913FAB"/>
    <w:rsid w:val="0091448F"/>
    <w:rsid w:val="00914891"/>
    <w:rsid w:val="00914E8E"/>
    <w:rsid w:val="00914F91"/>
    <w:rsid w:val="00915382"/>
    <w:rsid w:val="0091597B"/>
    <w:rsid w:val="00915AD2"/>
    <w:rsid w:val="00915F0C"/>
    <w:rsid w:val="00916134"/>
    <w:rsid w:val="009163C8"/>
    <w:rsid w:val="009167C3"/>
    <w:rsid w:val="00917034"/>
    <w:rsid w:val="009175A3"/>
    <w:rsid w:val="00917A69"/>
    <w:rsid w:val="00917B1A"/>
    <w:rsid w:val="00917C25"/>
    <w:rsid w:val="00917CF3"/>
    <w:rsid w:val="00920008"/>
    <w:rsid w:val="00920086"/>
    <w:rsid w:val="009204A0"/>
    <w:rsid w:val="0092082F"/>
    <w:rsid w:val="009208DF"/>
    <w:rsid w:val="00920C3B"/>
    <w:rsid w:val="00920E27"/>
    <w:rsid w:val="00921411"/>
    <w:rsid w:val="009217DA"/>
    <w:rsid w:val="0092238F"/>
    <w:rsid w:val="00922714"/>
    <w:rsid w:val="009230B0"/>
    <w:rsid w:val="009230C7"/>
    <w:rsid w:val="009247E9"/>
    <w:rsid w:val="009253C1"/>
    <w:rsid w:val="009255A6"/>
    <w:rsid w:val="009258C2"/>
    <w:rsid w:val="00925E83"/>
    <w:rsid w:val="0092619E"/>
    <w:rsid w:val="00926745"/>
    <w:rsid w:val="00926DC3"/>
    <w:rsid w:val="00927AF1"/>
    <w:rsid w:val="00927BC4"/>
    <w:rsid w:val="00927ED8"/>
    <w:rsid w:val="00927F7A"/>
    <w:rsid w:val="0093009D"/>
    <w:rsid w:val="0093075A"/>
    <w:rsid w:val="009308E4"/>
    <w:rsid w:val="00930B11"/>
    <w:rsid w:val="00930DDF"/>
    <w:rsid w:val="009313E4"/>
    <w:rsid w:val="00932700"/>
    <w:rsid w:val="009327C1"/>
    <w:rsid w:val="00932C10"/>
    <w:rsid w:val="00932C20"/>
    <w:rsid w:val="009337BC"/>
    <w:rsid w:val="00934533"/>
    <w:rsid w:val="00934A10"/>
    <w:rsid w:val="00934D3A"/>
    <w:rsid w:val="00934D44"/>
    <w:rsid w:val="00934E9B"/>
    <w:rsid w:val="00935076"/>
    <w:rsid w:val="009355DA"/>
    <w:rsid w:val="009356E4"/>
    <w:rsid w:val="00935DA9"/>
    <w:rsid w:val="009361CF"/>
    <w:rsid w:val="0093725D"/>
    <w:rsid w:val="009375DC"/>
    <w:rsid w:val="009376CA"/>
    <w:rsid w:val="00937D93"/>
    <w:rsid w:val="00937E97"/>
    <w:rsid w:val="009400EF"/>
    <w:rsid w:val="00940EEE"/>
    <w:rsid w:val="00941121"/>
    <w:rsid w:val="00941565"/>
    <w:rsid w:val="00941A5A"/>
    <w:rsid w:val="00941EA4"/>
    <w:rsid w:val="00942353"/>
    <w:rsid w:val="00942540"/>
    <w:rsid w:val="009432EA"/>
    <w:rsid w:val="00943971"/>
    <w:rsid w:val="009439C9"/>
    <w:rsid w:val="00943B2F"/>
    <w:rsid w:val="00943DAE"/>
    <w:rsid w:val="009445A6"/>
    <w:rsid w:val="00944812"/>
    <w:rsid w:val="00944FAD"/>
    <w:rsid w:val="00944FD8"/>
    <w:rsid w:val="00946256"/>
    <w:rsid w:val="0094663D"/>
    <w:rsid w:val="00946D61"/>
    <w:rsid w:val="00947175"/>
    <w:rsid w:val="0094740F"/>
    <w:rsid w:val="00947EDA"/>
    <w:rsid w:val="00950060"/>
    <w:rsid w:val="00950932"/>
    <w:rsid w:val="009518A2"/>
    <w:rsid w:val="009518D0"/>
    <w:rsid w:val="00952515"/>
    <w:rsid w:val="0095254A"/>
    <w:rsid w:val="00952902"/>
    <w:rsid w:val="00952A0E"/>
    <w:rsid w:val="009532AF"/>
    <w:rsid w:val="00953C5C"/>
    <w:rsid w:val="00954E59"/>
    <w:rsid w:val="00955038"/>
    <w:rsid w:val="00955133"/>
    <w:rsid w:val="00955244"/>
    <w:rsid w:val="00955CBD"/>
    <w:rsid w:val="00955F9F"/>
    <w:rsid w:val="00956351"/>
    <w:rsid w:val="00956B47"/>
    <w:rsid w:val="00957610"/>
    <w:rsid w:val="0095778F"/>
    <w:rsid w:val="00957C19"/>
    <w:rsid w:val="00957C54"/>
    <w:rsid w:val="00957FB1"/>
    <w:rsid w:val="009602C3"/>
    <w:rsid w:val="00960A37"/>
    <w:rsid w:val="00960BB9"/>
    <w:rsid w:val="00961233"/>
    <w:rsid w:val="009612D6"/>
    <w:rsid w:val="009621C2"/>
    <w:rsid w:val="00962CFC"/>
    <w:rsid w:val="00963260"/>
    <w:rsid w:val="0096327F"/>
    <w:rsid w:val="00963290"/>
    <w:rsid w:val="00963322"/>
    <w:rsid w:val="00963A9E"/>
    <w:rsid w:val="00963BE9"/>
    <w:rsid w:val="0096448A"/>
    <w:rsid w:val="00964502"/>
    <w:rsid w:val="00964BD0"/>
    <w:rsid w:val="009652DE"/>
    <w:rsid w:val="00965395"/>
    <w:rsid w:val="0096595C"/>
    <w:rsid w:val="00966515"/>
    <w:rsid w:val="00966607"/>
    <w:rsid w:val="00966E20"/>
    <w:rsid w:val="00966F3F"/>
    <w:rsid w:val="009673C7"/>
    <w:rsid w:val="009675F5"/>
    <w:rsid w:val="009678BA"/>
    <w:rsid w:val="00967AF9"/>
    <w:rsid w:val="00967B47"/>
    <w:rsid w:val="00970B98"/>
    <w:rsid w:val="00970F15"/>
    <w:rsid w:val="00971AD5"/>
    <w:rsid w:val="00971D86"/>
    <w:rsid w:val="0097246A"/>
    <w:rsid w:val="009737D9"/>
    <w:rsid w:val="00973BFA"/>
    <w:rsid w:val="00973C25"/>
    <w:rsid w:val="00973CC8"/>
    <w:rsid w:val="00973CFA"/>
    <w:rsid w:val="00973DFC"/>
    <w:rsid w:val="00974124"/>
    <w:rsid w:val="00974604"/>
    <w:rsid w:val="00974B56"/>
    <w:rsid w:val="00974B68"/>
    <w:rsid w:val="00975AC2"/>
    <w:rsid w:val="00975CBC"/>
    <w:rsid w:val="00975E7F"/>
    <w:rsid w:val="00975FE9"/>
    <w:rsid w:val="009763DC"/>
    <w:rsid w:val="00976D8F"/>
    <w:rsid w:val="00977E37"/>
    <w:rsid w:val="00977FAD"/>
    <w:rsid w:val="00980069"/>
    <w:rsid w:val="00980331"/>
    <w:rsid w:val="009803D2"/>
    <w:rsid w:val="00980821"/>
    <w:rsid w:val="009808BF"/>
    <w:rsid w:val="009808D8"/>
    <w:rsid w:val="00980C1D"/>
    <w:rsid w:val="00980E9B"/>
    <w:rsid w:val="009817D6"/>
    <w:rsid w:val="00981C39"/>
    <w:rsid w:val="00982F6B"/>
    <w:rsid w:val="00983348"/>
    <w:rsid w:val="00983585"/>
    <w:rsid w:val="009847FC"/>
    <w:rsid w:val="00984A51"/>
    <w:rsid w:val="00984C29"/>
    <w:rsid w:val="009851AB"/>
    <w:rsid w:val="009858DA"/>
    <w:rsid w:val="00985AEC"/>
    <w:rsid w:val="00985C2E"/>
    <w:rsid w:val="009862DF"/>
    <w:rsid w:val="00986628"/>
    <w:rsid w:val="00986F22"/>
    <w:rsid w:val="009900CB"/>
    <w:rsid w:val="009914F7"/>
    <w:rsid w:val="00991605"/>
    <w:rsid w:val="009919B1"/>
    <w:rsid w:val="00991C89"/>
    <w:rsid w:val="00991D51"/>
    <w:rsid w:val="00991F8D"/>
    <w:rsid w:val="0099229B"/>
    <w:rsid w:val="00992B47"/>
    <w:rsid w:val="009934BE"/>
    <w:rsid w:val="00993500"/>
    <w:rsid w:val="00993D94"/>
    <w:rsid w:val="0099429D"/>
    <w:rsid w:val="009948BB"/>
    <w:rsid w:val="00994FC3"/>
    <w:rsid w:val="009950BC"/>
    <w:rsid w:val="009954ED"/>
    <w:rsid w:val="00995527"/>
    <w:rsid w:val="009956FB"/>
    <w:rsid w:val="00995AC6"/>
    <w:rsid w:val="00995BB3"/>
    <w:rsid w:val="009960A7"/>
    <w:rsid w:val="00996126"/>
    <w:rsid w:val="0099658B"/>
    <w:rsid w:val="00997118"/>
    <w:rsid w:val="0099741F"/>
    <w:rsid w:val="009974D6"/>
    <w:rsid w:val="009A00A5"/>
    <w:rsid w:val="009A01A0"/>
    <w:rsid w:val="009A0DEF"/>
    <w:rsid w:val="009A1BC4"/>
    <w:rsid w:val="009A1BCC"/>
    <w:rsid w:val="009A26DD"/>
    <w:rsid w:val="009A29EF"/>
    <w:rsid w:val="009A2A84"/>
    <w:rsid w:val="009A2C80"/>
    <w:rsid w:val="009A3C2F"/>
    <w:rsid w:val="009A3DE0"/>
    <w:rsid w:val="009A3FF6"/>
    <w:rsid w:val="009A48A7"/>
    <w:rsid w:val="009A5531"/>
    <w:rsid w:val="009A59BB"/>
    <w:rsid w:val="009A59FC"/>
    <w:rsid w:val="009A5B08"/>
    <w:rsid w:val="009A5B9D"/>
    <w:rsid w:val="009A5E1C"/>
    <w:rsid w:val="009A602E"/>
    <w:rsid w:val="009A61A4"/>
    <w:rsid w:val="009A61F3"/>
    <w:rsid w:val="009A6340"/>
    <w:rsid w:val="009A64A7"/>
    <w:rsid w:val="009A6651"/>
    <w:rsid w:val="009A6A86"/>
    <w:rsid w:val="009A7BD3"/>
    <w:rsid w:val="009A7D3C"/>
    <w:rsid w:val="009B094C"/>
    <w:rsid w:val="009B103A"/>
    <w:rsid w:val="009B1DA1"/>
    <w:rsid w:val="009B2824"/>
    <w:rsid w:val="009B29E2"/>
    <w:rsid w:val="009B2BB7"/>
    <w:rsid w:val="009B2E53"/>
    <w:rsid w:val="009B3A3B"/>
    <w:rsid w:val="009B3D64"/>
    <w:rsid w:val="009B47D7"/>
    <w:rsid w:val="009B515E"/>
    <w:rsid w:val="009B5283"/>
    <w:rsid w:val="009B5A2E"/>
    <w:rsid w:val="009B5C46"/>
    <w:rsid w:val="009B60D0"/>
    <w:rsid w:val="009B61FB"/>
    <w:rsid w:val="009B6744"/>
    <w:rsid w:val="009B6908"/>
    <w:rsid w:val="009B73AD"/>
    <w:rsid w:val="009B7479"/>
    <w:rsid w:val="009C0A58"/>
    <w:rsid w:val="009C1189"/>
    <w:rsid w:val="009C1393"/>
    <w:rsid w:val="009C14B9"/>
    <w:rsid w:val="009C181D"/>
    <w:rsid w:val="009C1CA1"/>
    <w:rsid w:val="009C2364"/>
    <w:rsid w:val="009C29C5"/>
    <w:rsid w:val="009C2B87"/>
    <w:rsid w:val="009C2F94"/>
    <w:rsid w:val="009C3746"/>
    <w:rsid w:val="009C37BD"/>
    <w:rsid w:val="009C3E4E"/>
    <w:rsid w:val="009C4A3C"/>
    <w:rsid w:val="009C4EFE"/>
    <w:rsid w:val="009C5A65"/>
    <w:rsid w:val="009C5BDE"/>
    <w:rsid w:val="009C6167"/>
    <w:rsid w:val="009C61F1"/>
    <w:rsid w:val="009C635C"/>
    <w:rsid w:val="009C6685"/>
    <w:rsid w:val="009C6AC7"/>
    <w:rsid w:val="009C6B99"/>
    <w:rsid w:val="009C6C7D"/>
    <w:rsid w:val="009C6ED0"/>
    <w:rsid w:val="009C6F11"/>
    <w:rsid w:val="009C6F35"/>
    <w:rsid w:val="009C723A"/>
    <w:rsid w:val="009C7994"/>
    <w:rsid w:val="009D04A0"/>
    <w:rsid w:val="009D05FB"/>
    <w:rsid w:val="009D0E58"/>
    <w:rsid w:val="009D2D6F"/>
    <w:rsid w:val="009D390C"/>
    <w:rsid w:val="009D3C2A"/>
    <w:rsid w:val="009D40B6"/>
    <w:rsid w:val="009D476A"/>
    <w:rsid w:val="009D491E"/>
    <w:rsid w:val="009D492F"/>
    <w:rsid w:val="009D4A86"/>
    <w:rsid w:val="009D4C00"/>
    <w:rsid w:val="009D4E04"/>
    <w:rsid w:val="009D5506"/>
    <w:rsid w:val="009D57A8"/>
    <w:rsid w:val="009D5CA4"/>
    <w:rsid w:val="009D5FA8"/>
    <w:rsid w:val="009D687A"/>
    <w:rsid w:val="009D6CBA"/>
    <w:rsid w:val="009D7197"/>
    <w:rsid w:val="009D7616"/>
    <w:rsid w:val="009E084D"/>
    <w:rsid w:val="009E1575"/>
    <w:rsid w:val="009E1946"/>
    <w:rsid w:val="009E19F1"/>
    <w:rsid w:val="009E2147"/>
    <w:rsid w:val="009E2226"/>
    <w:rsid w:val="009E32CF"/>
    <w:rsid w:val="009E3355"/>
    <w:rsid w:val="009E3745"/>
    <w:rsid w:val="009E3A38"/>
    <w:rsid w:val="009E479A"/>
    <w:rsid w:val="009E56D1"/>
    <w:rsid w:val="009E5746"/>
    <w:rsid w:val="009E595A"/>
    <w:rsid w:val="009E5D2D"/>
    <w:rsid w:val="009E5E5E"/>
    <w:rsid w:val="009E673C"/>
    <w:rsid w:val="009E6874"/>
    <w:rsid w:val="009E6F6A"/>
    <w:rsid w:val="009E70C2"/>
    <w:rsid w:val="009E71D4"/>
    <w:rsid w:val="009E72EE"/>
    <w:rsid w:val="009E7546"/>
    <w:rsid w:val="009E7813"/>
    <w:rsid w:val="009E7FA4"/>
    <w:rsid w:val="009F02AE"/>
    <w:rsid w:val="009F05D3"/>
    <w:rsid w:val="009F125D"/>
    <w:rsid w:val="009F196E"/>
    <w:rsid w:val="009F1A10"/>
    <w:rsid w:val="009F24B8"/>
    <w:rsid w:val="009F2DB9"/>
    <w:rsid w:val="009F3005"/>
    <w:rsid w:val="009F31F7"/>
    <w:rsid w:val="009F3588"/>
    <w:rsid w:val="009F3DCF"/>
    <w:rsid w:val="009F4077"/>
    <w:rsid w:val="009F46C6"/>
    <w:rsid w:val="009F46DD"/>
    <w:rsid w:val="009F5022"/>
    <w:rsid w:val="009F50A0"/>
    <w:rsid w:val="009F51F0"/>
    <w:rsid w:val="009F619F"/>
    <w:rsid w:val="009F6690"/>
    <w:rsid w:val="009F6819"/>
    <w:rsid w:val="009F7438"/>
    <w:rsid w:val="009F759B"/>
    <w:rsid w:val="009F7755"/>
    <w:rsid w:val="009F778B"/>
    <w:rsid w:val="00A0099D"/>
    <w:rsid w:val="00A00C20"/>
    <w:rsid w:val="00A010F0"/>
    <w:rsid w:val="00A01398"/>
    <w:rsid w:val="00A01929"/>
    <w:rsid w:val="00A01A69"/>
    <w:rsid w:val="00A01DF9"/>
    <w:rsid w:val="00A01ED2"/>
    <w:rsid w:val="00A02389"/>
    <w:rsid w:val="00A02C6C"/>
    <w:rsid w:val="00A032EF"/>
    <w:rsid w:val="00A037A4"/>
    <w:rsid w:val="00A038F4"/>
    <w:rsid w:val="00A03B10"/>
    <w:rsid w:val="00A04B8E"/>
    <w:rsid w:val="00A04C89"/>
    <w:rsid w:val="00A0529E"/>
    <w:rsid w:val="00A0552D"/>
    <w:rsid w:val="00A05F69"/>
    <w:rsid w:val="00A06C68"/>
    <w:rsid w:val="00A06DF6"/>
    <w:rsid w:val="00A073EA"/>
    <w:rsid w:val="00A074F1"/>
    <w:rsid w:val="00A079F6"/>
    <w:rsid w:val="00A07E3D"/>
    <w:rsid w:val="00A10304"/>
    <w:rsid w:val="00A11449"/>
    <w:rsid w:val="00A11912"/>
    <w:rsid w:val="00A12742"/>
    <w:rsid w:val="00A132CE"/>
    <w:rsid w:val="00A14001"/>
    <w:rsid w:val="00A1417E"/>
    <w:rsid w:val="00A14355"/>
    <w:rsid w:val="00A14438"/>
    <w:rsid w:val="00A14F76"/>
    <w:rsid w:val="00A15275"/>
    <w:rsid w:val="00A159D4"/>
    <w:rsid w:val="00A15D63"/>
    <w:rsid w:val="00A16703"/>
    <w:rsid w:val="00A16882"/>
    <w:rsid w:val="00A16F08"/>
    <w:rsid w:val="00A16F55"/>
    <w:rsid w:val="00A177F3"/>
    <w:rsid w:val="00A179B9"/>
    <w:rsid w:val="00A17DDC"/>
    <w:rsid w:val="00A17F13"/>
    <w:rsid w:val="00A210E0"/>
    <w:rsid w:val="00A2148C"/>
    <w:rsid w:val="00A217A3"/>
    <w:rsid w:val="00A22C1B"/>
    <w:rsid w:val="00A22DE4"/>
    <w:rsid w:val="00A22F3E"/>
    <w:rsid w:val="00A23249"/>
    <w:rsid w:val="00A2405E"/>
    <w:rsid w:val="00A241F7"/>
    <w:rsid w:val="00A24ABF"/>
    <w:rsid w:val="00A251DB"/>
    <w:rsid w:val="00A25547"/>
    <w:rsid w:val="00A2593E"/>
    <w:rsid w:val="00A25F1F"/>
    <w:rsid w:val="00A25FCB"/>
    <w:rsid w:val="00A25FDF"/>
    <w:rsid w:val="00A2672F"/>
    <w:rsid w:val="00A2689C"/>
    <w:rsid w:val="00A27A0F"/>
    <w:rsid w:val="00A27B8F"/>
    <w:rsid w:val="00A27F51"/>
    <w:rsid w:val="00A27FA1"/>
    <w:rsid w:val="00A302FD"/>
    <w:rsid w:val="00A30362"/>
    <w:rsid w:val="00A3053A"/>
    <w:rsid w:val="00A3099D"/>
    <w:rsid w:val="00A30A24"/>
    <w:rsid w:val="00A31206"/>
    <w:rsid w:val="00A3137E"/>
    <w:rsid w:val="00A318E4"/>
    <w:rsid w:val="00A31906"/>
    <w:rsid w:val="00A31E2F"/>
    <w:rsid w:val="00A32328"/>
    <w:rsid w:val="00A32661"/>
    <w:rsid w:val="00A32F44"/>
    <w:rsid w:val="00A33169"/>
    <w:rsid w:val="00A33645"/>
    <w:rsid w:val="00A33667"/>
    <w:rsid w:val="00A33AD9"/>
    <w:rsid w:val="00A33F67"/>
    <w:rsid w:val="00A342D7"/>
    <w:rsid w:val="00A351CB"/>
    <w:rsid w:val="00A3545F"/>
    <w:rsid w:val="00A3592D"/>
    <w:rsid w:val="00A35DC0"/>
    <w:rsid w:val="00A36C7F"/>
    <w:rsid w:val="00A37552"/>
    <w:rsid w:val="00A377F7"/>
    <w:rsid w:val="00A37BE4"/>
    <w:rsid w:val="00A37C44"/>
    <w:rsid w:val="00A41266"/>
    <w:rsid w:val="00A41284"/>
    <w:rsid w:val="00A41482"/>
    <w:rsid w:val="00A41AF2"/>
    <w:rsid w:val="00A41C5B"/>
    <w:rsid w:val="00A41E69"/>
    <w:rsid w:val="00A42DC5"/>
    <w:rsid w:val="00A42FCB"/>
    <w:rsid w:val="00A439E4"/>
    <w:rsid w:val="00A43BA8"/>
    <w:rsid w:val="00A44133"/>
    <w:rsid w:val="00A442D5"/>
    <w:rsid w:val="00A447D9"/>
    <w:rsid w:val="00A4502D"/>
    <w:rsid w:val="00A4519C"/>
    <w:rsid w:val="00A45279"/>
    <w:rsid w:val="00A45E41"/>
    <w:rsid w:val="00A45F42"/>
    <w:rsid w:val="00A468BD"/>
    <w:rsid w:val="00A46E78"/>
    <w:rsid w:val="00A4728F"/>
    <w:rsid w:val="00A472DD"/>
    <w:rsid w:val="00A4745E"/>
    <w:rsid w:val="00A475E4"/>
    <w:rsid w:val="00A47AF3"/>
    <w:rsid w:val="00A500CA"/>
    <w:rsid w:val="00A5066E"/>
    <w:rsid w:val="00A5177B"/>
    <w:rsid w:val="00A51781"/>
    <w:rsid w:val="00A51D90"/>
    <w:rsid w:val="00A5277A"/>
    <w:rsid w:val="00A52900"/>
    <w:rsid w:val="00A52A13"/>
    <w:rsid w:val="00A52CEC"/>
    <w:rsid w:val="00A531E5"/>
    <w:rsid w:val="00A53B10"/>
    <w:rsid w:val="00A54384"/>
    <w:rsid w:val="00A544B0"/>
    <w:rsid w:val="00A54C11"/>
    <w:rsid w:val="00A54D1D"/>
    <w:rsid w:val="00A5570B"/>
    <w:rsid w:val="00A55989"/>
    <w:rsid w:val="00A55AE0"/>
    <w:rsid w:val="00A56163"/>
    <w:rsid w:val="00A5685B"/>
    <w:rsid w:val="00A56EEF"/>
    <w:rsid w:val="00A57487"/>
    <w:rsid w:val="00A60015"/>
    <w:rsid w:val="00A602A7"/>
    <w:rsid w:val="00A605E2"/>
    <w:rsid w:val="00A60D92"/>
    <w:rsid w:val="00A616BA"/>
    <w:rsid w:val="00A61BC1"/>
    <w:rsid w:val="00A62155"/>
    <w:rsid w:val="00A6234C"/>
    <w:rsid w:val="00A630B8"/>
    <w:rsid w:val="00A63C5A"/>
    <w:rsid w:val="00A649DE"/>
    <w:rsid w:val="00A64F84"/>
    <w:rsid w:val="00A6574B"/>
    <w:rsid w:val="00A6593F"/>
    <w:rsid w:val="00A65A87"/>
    <w:rsid w:val="00A65F8D"/>
    <w:rsid w:val="00A6626F"/>
    <w:rsid w:val="00A663AE"/>
    <w:rsid w:val="00A6692C"/>
    <w:rsid w:val="00A6717D"/>
    <w:rsid w:val="00A7000C"/>
    <w:rsid w:val="00A7052F"/>
    <w:rsid w:val="00A70F96"/>
    <w:rsid w:val="00A7112A"/>
    <w:rsid w:val="00A71450"/>
    <w:rsid w:val="00A716D5"/>
    <w:rsid w:val="00A71F77"/>
    <w:rsid w:val="00A72687"/>
    <w:rsid w:val="00A726A1"/>
    <w:rsid w:val="00A728D9"/>
    <w:rsid w:val="00A72BCE"/>
    <w:rsid w:val="00A73161"/>
    <w:rsid w:val="00A7372C"/>
    <w:rsid w:val="00A73751"/>
    <w:rsid w:val="00A73D4B"/>
    <w:rsid w:val="00A7467C"/>
    <w:rsid w:val="00A74AD1"/>
    <w:rsid w:val="00A74F57"/>
    <w:rsid w:val="00A74FA7"/>
    <w:rsid w:val="00A750C5"/>
    <w:rsid w:val="00A76F83"/>
    <w:rsid w:val="00A7725B"/>
    <w:rsid w:val="00A77BF2"/>
    <w:rsid w:val="00A80AC2"/>
    <w:rsid w:val="00A81350"/>
    <w:rsid w:val="00A817CB"/>
    <w:rsid w:val="00A81ECC"/>
    <w:rsid w:val="00A820B0"/>
    <w:rsid w:val="00A82592"/>
    <w:rsid w:val="00A8285C"/>
    <w:rsid w:val="00A82957"/>
    <w:rsid w:val="00A83823"/>
    <w:rsid w:val="00A84743"/>
    <w:rsid w:val="00A84B6E"/>
    <w:rsid w:val="00A84BBF"/>
    <w:rsid w:val="00A84BFB"/>
    <w:rsid w:val="00A85364"/>
    <w:rsid w:val="00A85585"/>
    <w:rsid w:val="00A8636A"/>
    <w:rsid w:val="00A86423"/>
    <w:rsid w:val="00A8675F"/>
    <w:rsid w:val="00A86B3B"/>
    <w:rsid w:val="00A86F38"/>
    <w:rsid w:val="00A87243"/>
    <w:rsid w:val="00A875EC"/>
    <w:rsid w:val="00A876BA"/>
    <w:rsid w:val="00A8778A"/>
    <w:rsid w:val="00A87CEA"/>
    <w:rsid w:val="00A90324"/>
    <w:rsid w:val="00A907F9"/>
    <w:rsid w:val="00A90C3D"/>
    <w:rsid w:val="00A90DFF"/>
    <w:rsid w:val="00A9100B"/>
    <w:rsid w:val="00A91448"/>
    <w:rsid w:val="00A91D5D"/>
    <w:rsid w:val="00A92E81"/>
    <w:rsid w:val="00A92E9C"/>
    <w:rsid w:val="00A934C6"/>
    <w:rsid w:val="00A93541"/>
    <w:rsid w:val="00A93784"/>
    <w:rsid w:val="00A9423A"/>
    <w:rsid w:val="00A94646"/>
    <w:rsid w:val="00A947E2"/>
    <w:rsid w:val="00A94E46"/>
    <w:rsid w:val="00A94EF6"/>
    <w:rsid w:val="00A95AFF"/>
    <w:rsid w:val="00A96A8D"/>
    <w:rsid w:val="00A96E90"/>
    <w:rsid w:val="00A97368"/>
    <w:rsid w:val="00A97658"/>
    <w:rsid w:val="00A97DA1"/>
    <w:rsid w:val="00AA14EC"/>
    <w:rsid w:val="00AA2085"/>
    <w:rsid w:val="00AA273E"/>
    <w:rsid w:val="00AA2C4F"/>
    <w:rsid w:val="00AA2E41"/>
    <w:rsid w:val="00AA3308"/>
    <w:rsid w:val="00AA34D4"/>
    <w:rsid w:val="00AA379B"/>
    <w:rsid w:val="00AA3D8F"/>
    <w:rsid w:val="00AA3E77"/>
    <w:rsid w:val="00AA42EF"/>
    <w:rsid w:val="00AA4317"/>
    <w:rsid w:val="00AA4366"/>
    <w:rsid w:val="00AA44C6"/>
    <w:rsid w:val="00AA4A5C"/>
    <w:rsid w:val="00AA4ED4"/>
    <w:rsid w:val="00AA4F73"/>
    <w:rsid w:val="00AA560D"/>
    <w:rsid w:val="00AA5D63"/>
    <w:rsid w:val="00AA622D"/>
    <w:rsid w:val="00AA6618"/>
    <w:rsid w:val="00AA6623"/>
    <w:rsid w:val="00AA66EF"/>
    <w:rsid w:val="00AA6A5E"/>
    <w:rsid w:val="00AA703A"/>
    <w:rsid w:val="00AA7543"/>
    <w:rsid w:val="00AA783A"/>
    <w:rsid w:val="00AA79ED"/>
    <w:rsid w:val="00AB1ABF"/>
    <w:rsid w:val="00AB2303"/>
    <w:rsid w:val="00AB2350"/>
    <w:rsid w:val="00AB56DD"/>
    <w:rsid w:val="00AB5873"/>
    <w:rsid w:val="00AB5AFA"/>
    <w:rsid w:val="00AB603D"/>
    <w:rsid w:val="00AB60D3"/>
    <w:rsid w:val="00AB653E"/>
    <w:rsid w:val="00AB6556"/>
    <w:rsid w:val="00AB6E11"/>
    <w:rsid w:val="00AB7046"/>
    <w:rsid w:val="00AB752B"/>
    <w:rsid w:val="00AB7796"/>
    <w:rsid w:val="00AC0570"/>
    <w:rsid w:val="00AC07CF"/>
    <w:rsid w:val="00AC1739"/>
    <w:rsid w:val="00AC2364"/>
    <w:rsid w:val="00AC282B"/>
    <w:rsid w:val="00AC28D5"/>
    <w:rsid w:val="00AC2E5B"/>
    <w:rsid w:val="00AC37C4"/>
    <w:rsid w:val="00AC38CF"/>
    <w:rsid w:val="00AC4482"/>
    <w:rsid w:val="00AC452A"/>
    <w:rsid w:val="00AC456E"/>
    <w:rsid w:val="00AC49F7"/>
    <w:rsid w:val="00AC5748"/>
    <w:rsid w:val="00AC5894"/>
    <w:rsid w:val="00AC5E95"/>
    <w:rsid w:val="00AC5FF3"/>
    <w:rsid w:val="00AC62ED"/>
    <w:rsid w:val="00AC62F8"/>
    <w:rsid w:val="00AC78F5"/>
    <w:rsid w:val="00AD0D8A"/>
    <w:rsid w:val="00AD0E39"/>
    <w:rsid w:val="00AD1737"/>
    <w:rsid w:val="00AD20E4"/>
    <w:rsid w:val="00AD21AF"/>
    <w:rsid w:val="00AD2297"/>
    <w:rsid w:val="00AD2F98"/>
    <w:rsid w:val="00AD35F8"/>
    <w:rsid w:val="00AD39FC"/>
    <w:rsid w:val="00AD3A80"/>
    <w:rsid w:val="00AD3C13"/>
    <w:rsid w:val="00AD3DBA"/>
    <w:rsid w:val="00AD49D8"/>
    <w:rsid w:val="00AD4CB5"/>
    <w:rsid w:val="00AD5685"/>
    <w:rsid w:val="00AD5D0A"/>
    <w:rsid w:val="00AD6110"/>
    <w:rsid w:val="00AD639C"/>
    <w:rsid w:val="00AD688F"/>
    <w:rsid w:val="00AD73EC"/>
    <w:rsid w:val="00AD763D"/>
    <w:rsid w:val="00AD7AA5"/>
    <w:rsid w:val="00AE0164"/>
    <w:rsid w:val="00AE01B5"/>
    <w:rsid w:val="00AE045D"/>
    <w:rsid w:val="00AE053C"/>
    <w:rsid w:val="00AE1CB4"/>
    <w:rsid w:val="00AE1D35"/>
    <w:rsid w:val="00AE1EDB"/>
    <w:rsid w:val="00AE27BA"/>
    <w:rsid w:val="00AE289E"/>
    <w:rsid w:val="00AE2DB1"/>
    <w:rsid w:val="00AE2FEF"/>
    <w:rsid w:val="00AE312A"/>
    <w:rsid w:val="00AE3447"/>
    <w:rsid w:val="00AE352F"/>
    <w:rsid w:val="00AE401B"/>
    <w:rsid w:val="00AE4602"/>
    <w:rsid w:val="00AE4644"/>
    <w:rsid w:val="00AE4B20"/>
    <w:rsid w:val="00AE5770"/>
    <w:rsid w:val="00AE6067"/>
    <w:rsid w:val="00AE6376"/>
    <w:rsid w:val="00AE65D2"/>
    <w:rsid w:val="00AE65EA"/>
    <w:rsid w:val="00AE7155"/>
    <w:rsid w:val="00AE7A7B"/>
    <w:rsid w:val="00AE7D74"/>
    <w:rsid w:val="00AE7E8C"/>
    <w:rsid w:val="00AF02B5"/>
    <w:rsid w:val="00AF04A0"/>
    <w:rsid w:val="00AF06D8"/>
    <w:rsid w:val="00AF0878"/>
    <w:rsid w:val="00AF0CE5"/>
    <w:rsid w:val="00AF141F"/>
    <w:rsid w:val="00AF1723"/>
    <w:rsid w:val="00AF192E"/>
    <w:rsid w:val="00AF1AD5"/>
    <w:rsid w:val="00AF1E31"/>
    <w:rsid w:val="00AF2544"/>
    <w:rsid w:val="00AF2980"/>
    <w:rsid w:val="00AF2CCE"/>
    <w:rsid w:val="00AF3030"/>
    <w:rsid w:val="00AF3994"/>
    <w:rsid w:val="00AF39AA"/>
    <w:rsid w:val="00AF3A56"/>
    <w:rsid w:val="00AF3BD2"/>
    <w:rsid w:val="00AF3D6D"/>
    <w:rsid w:val="00AF4193"/>
    <w:rsid w:val="00AF43A9"/>
    <w:rsid w:val="00AF4609"/>
    <w:rsid w:val="00AF4878"/>
    <w:rsid w:val="00AF48AA"/>
    <w:rsid w:val="00AF50CE"/>
    <w:rsid w:val="00AF520F"/>
    <w:rsid w:val="00AF5224"/>
    <w:rsid w:val="00AF6694"/>
    <w:rsid w:val="00AF7690"/>
    <w:rsid w:val="00AF7704"/>
    <w:rsid w:val="00AF792C"/>
    <w:rsid w:val="00AF7DBD"/>
    <w:rsid w:val="00B00A56"/>
    <w:rsid w:val="00B00EBF"/>
    <w:rsid w:val="00B026DF"/>
    <w:rsid w:val="00B0274D"/>
    <w:rsid w:val="00B03838"/>
    <w:rsid w:val="00B03B0B"/>
    <w:rsid w:val="00B03B4C"/>
    <w:rsid w:val="00B03E69"/>
    <w:rsid w:val="00B042F1"/>
    <w:rsid w:val="00B04753"/>
    <w:rsid w:val="00B0480A"/>
    <w:rsid w:val="00B048A1"/>
    <w:rsid w:val="00B052FE"/>
    <w:rsid w:val="00B053E6"/>
    <w:rsid w:val="00B05411"/>
    <w:rsid w:val="00B0554F"/>
    <w:rsid w:val="00B055EA"/>
    <w:rsid w:val="00B05B76"/>
    <w:rsid w:val="00B05F59"/>
    <w:rsid w:val="00B06030"/>
    <w:rsid w:val="00B06548"/>
    <w:rsid w:val="00B0760A"/>
    <w:rsid w:val="00B07A9C"/>
    <w:rsid w:val="00B07E98"/>
    <w:rsid w:val="00B1008B"/>
    <w:rsid w:val="00B102C6"/>
    <w:rsid w:val="00B1073B"/>
    <w:rsid w:val="00B1078A"/>
    <w:rsid w:val="00B1097A"/>
    <w:rsid w:val="00B10CCD"/>
    <w:rsid w:val="00B10F59"/>
    <w:rsid w:val="00B111B5"/>
    <w:rsid w:val="00B114F9"/>
    <w:rsid w:val="00B11810"/>
    <w:rsid w:val="00B11A52"/>
    <w:rsid w:val="00B11C10"/>
    <w:rsid w:val="00B1225A"/>
    <w:rsid w:val="00B12552"/>
    <w:rsid w:val="00B129EE"/>
    <w:rsid w:val="00B12B94"/>
    <w:rsid w:val="00B13014"/>
    <w:rsid w:val="00B133AD"/>
    <w:rsid w:val="00B13C69"/>
    <w:rsid w:val="00B14360"/>
    <w:rsid w:val="00B150FF"/>
    <w:rsid w:val="00B15605"/>
    <w:rsid w:val="00B1564A"/>
    <w:rsid w:val="00B16841"/>
    <w:rsid w:val="00B16FE0"/>
    <w:rsid w:val="00B178B7"/>
    <w:rsid w:val="00B200D1"/>
    <w:rsid w:val="00B2085B"/>
    <w:rsid w:val="00B20E5C"/>
    <w:rsid w:val="00B21079"/>
    <w:rsid w:val="00B21C7C"/>
    <w:rsid w:val="00B2220C"/>
    <w:rsid w:val="00B22472"/>
    <w:rsid w:val="00B22750"/>
    <w:rsid w:val="00B227DB"/>
    <w:rsid w:val="00B2289A"/>
    <w:rsid w:val="00B22A62"/>
    <w:rsid w:val="00B22AB4"/>
    <w:rsid w:val="00B22EBE"/>
    <w:rsid w:val="00B230DB"/>
    <w:rsid w:val="00B236B6"/>
    <w:rsid w:val="00B23E72"/>
    <w:rsid w:val="00B24183"/>
    <w:rsid w:val="00B2453B"/>
    <w:rsid w:val="00B24597"/>
    <w:rsid w:val="00B24E04"/>
    <w:rsid w:val="00B25121"/>
    <w:rsid w:val="00B25220"/>
    <w:rsid w:val="00B252A6"/>
    <w:rsid w:val="00B25B8B"/>
    <w:rsid w:val="00B26155"/>
    <w:rsid w:val="00B26461"/>
    <w:rsid w:val="00B27D8A"/>
    <w:rsid w:val="00B3002A"/>
    <w:rsid w:val="00B30AF1"/>
    <w:rsid w:val="00B32BFE"/>
    <w:rsid w:val="00B32EB0"/>
    <w:rsid w:val="00B331D1"/>
    <w:rsid w:val="00B33314"/>
    <w:rsid w:val="00B3372E"/>
    <w:rsid w:val="00B33A1C"/>
    <w:rsid w:val="00B3403A"/>
    <w:rsid w:val="00B342B8"/>
    <w:rsid w:val="00B3442E"/>
    <w:rsid w:val="00B346C9"/>
    <w:rsid w:val="00B34F88"/>
    <w:rsid w:val="00B35031"/>
    <w:rsid w:val="00B35475"/>
    <w:rsid w:val="00B36494"/>
    <w:rsid w:val="00B36A2F"/>
    <w:rsid w:val="00B37400"/>
    <w:rsid w:val="00B37769"/>
    <w:rsid w:val="00B4015B"/>
    <w:rsid w:val="00B409A0"/>
    <w:rsid w:val="00B40F37"/>
    <w:rsid w:val="00B4110C"/>
    <w:rsid w:val="00B41A52"/>
    <w:rsid w:val="00B41B3E"/>
    <w:rsid w:val="00B41FF9"/>
    <w:rsid w:val="00B42204"/>
    <w:rsid w:val="00B4225E"/>
    <w:rsid w:val="00B424BD"/>
    <w:rsid w:val="00B4283E"/>
    <w:rsid w:val="00B4291E"/>
    <w:rsid w:val="00B43589"/>
    <w:rsid w:val="00B43674"/>
    <w:rsid w:val="00B43A5A"/>
    <w:rsid w:val="00B4428A"/>
    <w:rsid w:val="00B450CD"/>
    <w:rsid w:val="00B46787"/>
    <w:rsid w:val="00B467EC"/>
    <w:rsid w:val="00B469D3"/>
    <w:rsid w:val="00B46D0E"/>
    <w:rsid w:val="00B470C0"/>
    <w:rsid w:val="00B4778D"/>
    <w:rsid w:val="00B479B1"/>
    <w:rsid w:val="00B50429"/>
    <w:rsid w:val="00B5047E"/>
    <w:rsid w:val="00B50E59"/>
    <w:rsid w:val="00B51984"/>
    <w:rsid w:val="00B520E5"/>
    <w:rsid w:val="00B52755"/>
    <w:rsid w:val="00B52A34"/>
    <w:rsid w:val="00B53031"/>
    <w:rsid w:val="00B531AA"/>
    <w:rsid w:val="00B53E1F"/>
    <w:rsid w:val="00B5475B"/>
    <w:rsid w:val="00B5489B"/>
    <w:rsid w:val="00B550BF"/>
    <w:rsid w:val="00B55119"/>
    <w:rsid w:val="00B55AC5"/>
    <w:rsid w:val="00B55E36"/>
    <w:rsid w:val="00B55E9C"/>
    <w:rsid w:val="00B56B34"/>
    <w:rsid w:val="00B57380"/>
    <w:rsid w:val="00B57867"/>
    <w:rsid w:val="00B57A16"/>
    <w:rsid w:val="00B57D65"/>
    <w:rsid w:val="00B600EF"/>
    <w:rsid w:val="00B60256"/>
    <w:rsid w:val="00B602BB"/>
    <w:rsid w:val="00B60438"/>
    <w:rsid w:val="00B60706"/>
    <w:rsid w:val="00B60826"/>
    <w:rsid w:val="00B612FF"/>
    <w:rsid w:val="00B6161B"/>
    <w:rsid w:val="00B623BA"/>
    <w:rsid w:val="00B630C1"/>
    <w:rsid w:val="00B63243"/>
    <w:rsid w:val="00B632CA"/>
    <w:rsid w:val="00B63407"/>
    <w:rsid w:val="00B63431"/>
    <w:rsid w:val="00B645FB"/>
    <w:rsid w:val="00B64678"/>
    <w:rsid w:val="00B646B8"/>
    <w:rsid w:val="00B64AAE"/>
    <w:rsid w:val="00B64F7B"/>
    <w:rsid w:val="00B65042"/>
    <w:rsid w:val="00B652CF"/>
    <w:rsid w:val="00B6549D"/>
    <w:rsid w:val="00B65FA0"/>
    <w:rsid w:val="00B6634E"/>
    <w:rsid w:val="00B66576"/>
    <w:rsid w:val="00B667F4"/>
    <w:rsid w:val="00B66D92"/>
    <w:rsid w:val="00B66DD9"/>
    <w:rsid w:val="00B6764E"/>
    <w:rsid w:val="00B67731"/>
    <w:rsid w:val="00B678BA"/>
    <w:rsid w:val="00B67CD9"/>
    <w:rsid w:val="00B7093C"/>
    <w:rsid w:val="00B70942"/>
    <w:rsid w:val="00B712FA"/>
    <w:rsid w:val="00B71333"/>
    <w:rsid w:val="00B721FC"/>
    <w:rsid w:val="00B723B9"/>
    <w:rsid w:val="00B7241C"/>
    <w:rsid w:val="00B72675"/>
    <w:rsid w:val="00B727B8"/>
    <w:rsid w:val="00B72A92"/>
    <w:rsid w:val="00B72C52"/>
    <w:rsid w:val="00B72EFA"/>
    <w:rsid w:val="00B73759"/>
    <w:rsid w:val="00B73CAF"/>
    <w:rsid w:val="00B7447C"/>
    <w:rsid w:val="00B74FCA"/>
    <w:rsid w:val="00B755E9"/>
    <w:rsid w:val="00B75EF7"/>
    <w:rsid w:val="00B76253"/>
    <w:rsid w:val="00B76F1A"/>
    <w:rsid w:val="00B77060"/>
    <w:rsid w:val="00B7715B"/>
    <w:rsid w:val="00B773D7"/>
    <w:rsid w:val="00B7796C"/>
    <w:rsid w:val="00B77BF2"/>
    <w:rsid w:val="00B80009"/>
    <w:rsid w:val="00B8002D"/>
    <w:rsid w:val="00B8029C"/>
    <w:rsid w:val="00B80832"/>
    <w:rsid w:val="00B80952"/>
    <w:rsid w:val="00B80CC3"/>
    <w:rsid w:val="00B819AB"/>
    <w:rsid w:val="00B81B1C"/>
    <w:rsid w:val="00B81D55"/>
    <w:rsid w:val="00B820ED"/>
    <w:rsid w:val="00B82E2D"/>
    <w:rsid w:val="00B837E5"/>
    <w:rsid w:val="00B84039"/>
    <w:rsid w:val="00B843F3"/>
    <w:rsid w:val="00B84532"/>
    <w:rsid w:val="00B852DA"/>
    <w:rsid w:val="00B859DB"/>
    <w:rsid w:val="00B85FAE"/>
    <w:rsid w:val="00B8606D"/>
    <w:rsid w:val="00B8609A"/>
    <w:rsid w:val="00B865F5"/>
    <w:rsid w:val="00B87668"/>
    <w:rsid w:val="00B87A9B"/>
    <w:rsid w:val="00B901A1"/>
    <w:rsid w:val="00B902FF"/>
    <w:rsid w:val="00B90598"/>
    <w:rsid w:val="00B908C4"/>
    <w:rsid w:val="00B90EEF"/>
    <w:rsid w:val="00B910E0"/>
    <w:rsid w:val="00B9164E"/>
    <w:rsid w:val="00B917B8"/>
    <w:rsid w:val="00B91B6F"/>
    <w:rsid w:val="00B9207D"/>
    <w:rsid w:val="00B92626"/>
    <w:rsid w:val="00B92BAE"/>
    <w:rsid w:val="00B92F0C"/>
    <w:rsid w:val="00B9301F"/>
    <w:rsid w:val="00B93106"/>
    <w:rsid w:val="00B935E5"/>
    <w:rsid w:val="00B93BB4"/>
    <w:rsid w:val="00B94649"/>
    <w:rsid w:val="00B9545B"/>
    <w:rsid w:val="00B957D7"/>
    <w:rsid w:val="00B95CD6"/>
    <w:rsid w:val="00B96094"/>
    <w:rsid w:val="00B96152"/>
    <w:rsid w:val="00B96E20"/>
    <w:rsid w:val="00B96EDD"/>
    <w:rsid w:val="00B97BF3"/>
    <w:rsid w:val="00B97F58"/>
    <w:rsid w:val="00BA04EB"/>
    <w:rsid w:val="00BA1A8A"/>
    <w:rsid w:val="00BA2170"/>
    <w:rsid w:val="00BA22E1"/>
    <w:rsid w:val="00BA2302"/>
    <w:rsid w:val="00BA265E"/>
    <w:rsid w:val="00BA273C"/>
    <w:rsid w:val="00BA2880"/>
    <w:rsid w:val="00BA36BF"/>
    <w:rsid w:val="00BA36CB"/>
    <w:rsid w:val="00BA38B4"/>
    <w:rsid w:val="00BA3A12"/>
    <w:rsid w:val="00BA3F19"/>
    <w:rsid w:val="00BA3FB4"/>
    <w:rsid w:val="00BA42C6"/>
    <w:rsid w:val="00BA430B"/>
    <w:rsid w:val="00BA4F0A"/>
    <w:rsid w:val="00BA5503"/>
    <w:rsid w:val="00BA5E91"/>
    <w:rsid w:val="00BA62F3"/>
    <w:rsid w:val="00BA63D0"/>
    <w:rsid w:val="00BA6674"/>
    <w:rsid w:val="00BA67A2"/>
    <w:rsid w:val="00BA6AA2"/>
    <w:rsid w:val="00BA7058"/>
    <w:rsid w:val="00BA7217"/>
    <w:rsid w:val="00BA736E"/>
    <w:rsid w:val="00BB087D"/>
    <w:rsid w:val="00BB10EE"/>
    <w:rsid w:val="00BB1A30"/>
    <w:rsid w:val="00BB1BEF"/>
    <w:rsid w:val="00BB2268"/>
    <w:rsid w:val="00BB264F"/>
    <w:rsid w:val="00BB2FAE"/>
    <w:rsid w:val="00BB34A1"/>
    <w:rsid w:val="00BB3691"/>
    <w:rsid w:val="00BB377E"/>
    <w:rsid w:val="00BB3AFB"/>
    <w:rsid w:val="00BB3E71"/>
    <w:rsid w:val="00BB4621"/>
    <w:rsid w:val="00BB49B3"/>
    <w:rsid w:val="00BB4F85"/>
    <w:rsid w:val="00BB5A74"/>
    <w:rsid w:val="00BB6047"/>
    <w:rsid w:val="00BB6084"/>
    <w:rsid w:val="00BB61AD"/>
    <w:rsid w:val="00BB668B"/>
    <w:rsid w:val="00BB67AA"/>
    <w:rsid w:val="00BB6A4D"/>
    <w:rsid w:val="00BB6F8D"/>
    <w:rsid w:val="00BB7CDF"/>
    <w:rsid w:val="00BC106E"/>
    <w:rsid w:val="00BC128C"/>
    <w:rsid w:val="00BC2496"/>
    <w:rsid w:val="00BC25FC"/>
    <w:rsid w:val="00BC26A8"/>
    <w:rsid w:val="00BC2BDA"/>
    <w:rsid w:val="00BC31AD"/>
    <w:rsid w:val="00BC376F"/>
    <w:rsid w:val="00BC4726"/>
    <w:rsid w:val="00BC4BC8"/>
    <w:rsid w:val="00BC5A27"/>
    <w:rsid w:val="00BC5C8D"/>
    <w:rsid w:val="00BC6370"/>
    <w:rsid w:val="00BC6CC2"/>
    <w:rsid w:val="00BC6D54"/>
    <w:rsid w:val="00BC6DCC"/>
    <w:rsid w:val="00BC7076"/>
    <w:rsid w:val="00BC7284"/>
    <w:rsid w:val="00BD03D6"/>
    <w:rsid w:val="00BD0581"/>
    <w:rsid w:val="00BD1006"/>
    <w:rsid w:val="00BD1544"/>
    <w:rsid w:val="00BD15DF"/>
    <w:rsid w:val="00BD16E7"/>
    <w:rsid w:val="00BD202D"/>
    <w:rsid w:val="00BD23E8"/>
    <w:rsid w:val="00BD2453"/>
    <w:rsid w:val="00BD3C0D"/>
    <w:rsid w:val="00BD3CDD"/>
    <w:rsid w:val="00BD4999"/>
    <w:rsid w:val="00BD4B4D"/>
    <w:rsid w:val="00BD53AF"/>
    <w:rsid w:val="00BD5563"/>
    <w:rsid w:val="00BD5582"/>
    <w:rsid w:val="00BD57ED"/>
    <w:rsid w:val="00BD5D19"/>
    <w:rsid w:val="00BD5D7B"/>
    <w:rsid w:val="00BD618B"/>
    <w:rsid w:val="00BD62AA"/>
    <w:rsid w:val="00BD666E"/>
    <w:rsid w:val="00BD6BDC"/>
    <w:rsid w:val="00BD71A1"/>
    <w:rsid w:val="00BD791F"/>
    <w:rsid w:val="00BD7B3D"/>
    <w:rsid w:val="00BD7D7D"/>
    <w:rsid w:val="00BE00E7"/>
    <w:rsid w:val="00BE0619"/>
    <w:rsid w:val="00BE0BB9"/>
    <w:rsid w:val="00BE1282"/>
    <w:rsid w:val="00BE1883"/>
    <w:rsid w:val="00BE1B8B"/>
    <w:rsid w:val="00BE1DC6"/>
    <w:rsid w:val="00BE1EB8"/>
    <w:rsid w:val="00BE1F47"/>
    <w:rsid w:val="00BE27A0"/>
    <w:rsid w:val="00BE2AC8"/>
    <w:rsid w:val="00BE2D17"/>
    <w:rsid w:val="00BE3660"/>
    <w:rsid w:val="00BE39E0"/>
    <w:rsid w:val="00BE3D4B"/>
    <w:rsid w:val="00BE4211"/>
    <w:rsid w:val="00BE47B7"/>
    <w:rsid w:val="00BE4AA8"/>
    <w:rsid w:val="00BE4D34"/>
    <w:rsid w:val="00BE66CE"/>
    <w:rsid w:val="00BE69E8"/>
    <w:rsid w:val="00BE797A"/>
    <w:rsid w:val="00BF010E"/>
    <w:rsid w:val="00BF08FA"/>
    <w:rsid w:val="00BF0A2F"/>
    <w:rsid w:val="00BF10EC"/>
    <w:rsid w:val="00BF137E"/>
    <w:rsid w:val="00BF17B4"/>
    <w:rsid w:val="00BF1A18"/>
    <w:rsid w:val="00BF1E22"/>
    <w:rsid w:val="00BF2B1D"/>
    <w:rsid w:val="00BF322D"/>
    <w:rsid w:val="00BF32E4"/>
    <w:rsid w:val="00BF348B"/>
    <w:rsid w:val="00BF3AC1"/>
    <w:rsid w:val="00BF40BD"/>
    <w:rsid w:val="00BF41A8"/>
    <w:rsid w:val="00BF4573"/>
    <w:rsid w:val="00BF48AD"/>
    <w:rsid w:val="00BF49B8"/>
    <w:rsid w:val="00BF4BD9"/>
    <w:rsid w:val="00BF526E"/>
    <w:rsid w:val="00BF6182"/>
    <w:rsid w:val="00BF619C"/>
    <w:rsid w:val="00BF6430"/>
    <w:rsid w:val="00BF6774"/>
    <w:rsid w:val="00BF67E7"/>
    <w:rsid w:val="00BF6945"/>
    <w:rsid w:val="00BF708C"/>
    <w:rsid w:val="00BF7382"/>
    <w:rsid w:val="00BF763B"/>
    <w:rsid w:val="00C00527"/>
    <w:rsid w:val="00C00631"/>
    <w:rsid w:val="00C0067E"/>
    <w:rsid w:val="00C00683"/>
    <w:rsid w:val="00C00C0A"/>
    <w:rsid w:val="00C01187"/>
    <w:rsid w:val="00C011D6"/>
    <w:rsid w:val="00C0176F"/>
    <w:rsid w:val="00C01C1C"/>
    <w:rsid w:val="00C035FD"/>
    <w:rsid w:val="00C03CF3"/>
    <w:rsid w:val="00C03EE7"/>
    <w:rsid w:val="00C040C3"/>
    <w:rsid w:val="00C048AA"/>
    <w:rsid w:val="00C04D2F"/>
    <w:rsid w:val="00C04F63"/>
    <w:rsid w:val="00C056E7"/>
    <w:rsid w:val="00C0581E"/>
    <w:rsid w:val="00C05C71"/>
    <w:rsid w:val="00C05D77"/>
    <w:rsid w:val="00C067A8"/>
    <w:rsid w:val="00C06823"/>
    <w:rsid w:val="00C06A36"/>
    <w:rsid w:val="00C0708F"/>
    <w:rsid w:val="00C073FC"/>
    <w:rsid w:val="00C075D5"/>
    <w:rsid w:val="00C1041B"/>
    <w:rsid w:val="00C106F3"/>
    <w:rsid w:val="00C10D09"/>
    <w:rsid w:val="00C10E62"/>
    <w:rsid w:val="00C10F1F"/>
    <w:rsid w:val="00C111C8"/>
    <w:rsid w:val="00C11670"/>
    <w:rsid w:val="00C117B8"/>
    <w:rsid w:val="00C11A46"/>
    <w:rsid w:val="00C12305"/>
    <w:rsid w:val="00C12D2A"/>
    <w:rsid w:val="00C13ADC"/>
    <w:rsid w:val="00C13D22"/>
    <w:rsid w:val="00C13FEB"/>
    <w:rsid w:val="00C144B0"/>
    <w:rsid w:val="00C14CF1"/>
    <w:rsid w:val="00C1524A"/>
    <w:rsid w:val="00C15524"/>
    <w:rsid w:val="00C15B68"/>
    <w:rsid w:val="00C15F84"/>
    <w:rsid w:val="00C16452"/>
    <w:rsid w:val="00C17598"/>
    <w:rsid w:val="00C17B7D"/>
    <w:rsid w:val="00C2018A"/>
    <w:rsid w:val="00C2035D"/>
    <w:rsid w:val="00C22062"/>
    <w:rsid w:val="00C2232E"/>
    <w:rsid w:val="00C2278C"/>
    <w:rsid w:val="00C22804"/>
    <w:rsid w:val="00C23C3A"/>
    <w:rsid w:val="00C24153"/>
    <w:rsid w:val="00C24C09"/>
    <w:rsid w:val="00C24F84"/>
    <w:rsid w:val="00C25952"/>
    <w:rsid w:val="00C25B06"/>
    <w:rsid w:val="00C26104"/>
    <w:rsid w:val="00C267E9"/>
    <w:rsid w:val="00C26C8A"/>
    <w:rsid w:val="00C27082"/>
    <w:rsid w:val="00C27693"/>
    <w:rsid w:val="00C279CC"/>
    <w:rsid w:val="00C307A4"/>
    <w:rsid w:val="00C30A6F"/>
    <w:rsid w:val="00C3158E"/>
    <w:rsid w:val="00C3280F"/>
    <w:rsid w:val="00C33486"/>
    <w:rsid w:val="00C343DC"/>
    <w:rsid w:val="00C34EFE"/>
    <w:rsid w:val="00C3539D"/>
    <w:rsid w:val="00C357DB"/>
    <w:rsid w:val="00C3585D"/>
    <w:rsid w:val="00C36D63"/>
    <w:rsid w:val="00C3736E"/>
    <w:rsid w:val="00C373B9"/>
    <w:rsid w:val="00C377D9"/>
    <w:rsid w:val="00C4083E"/>
    <w:rsid w:val="00C40846"/>
    <w:rsid w:val="00C40891"/>
    <w:rsid w:val="00C409CA"/>
    <w:rsid w:val="00C415C1"/>
    <w:rsid w:val="00C415E3"/>
    <w:rsid w:val="00C4189C"/>
    <w:rsid w:val="00C41CD0"/>
    <w:rsid w:val="00C42C0B"/>
    <w:rsid w:val="00C4308E"/>
    <w:rsid w:val="00C430CC"/>
    <w:rsid w:val="00C43241"/>
    <w:rsid w:val="00C437C9"/>
    <w:rsid w:val="00C4390D"/>
    <w:rsid w:val="00C43C6E"/>
    <w:rsid w:val="00C441D1"/>
    <w:rsid w:val="00C44373"/>
    <w:rsid w:val="00C44553"/>
    <w:rsid w:val="00C445C9"/>
    <w:rsid w:val="00C448F4"/>
    <w:rsid w:val="00C44987"/>
    <w:rsid w:val="00C449E9"/>
    <w:rsid w:val="00C44B03"/>
    <w:rsid w:val="00C44B4F"/>
    <w:rsid w:val="00C44DB7"/>
    <w:rsid w:val="00C451AD"/>
    <w:rsid w:val="00C4557C"/>
    <w:rsid w:val="00C45F16"/>
    <w:rsid w:val="00C478AA"/>
    <w:rsid w:val="00C5008E"/>
    <w:rsid w:val="00C5034D"/>
    <w:rsid w:val="00C50994"/>
    <w:rsid w:val="00C50A76"/>
    <w:rsid w:val="00C50EC3"/>
    <w:rsid w:val="00C5153D"/>
    <w:rsid w:val="00C521D2"/>
    <w:rsid w:val="00C52F8A"/>
    <w:rsid w:val="00C52FCD"/>
    <w:rsid w:val="00C534FD"/>
    <w:rsid w:val="00C53681"/>
    <w:rsid w:val="00C53911"/>
    <w:rsid w:val="00C53C87"/>
    <w:rsid w:val="00C53F9B"/>
    <w:rsid w:val="00C5474F"/>
    <w:rsid w:val="00C54902"/>
    <w:rsid w:val="00C54CB0"/>
    <w:rsid w:val="00C54D14"/>
    <w:rsid w:val="00C55610"/>
    <w:rsid w:val="00C55FAB"/>
    <w:rsid w:val="00C561B8"/>
    <w:rsid w:val="00C56523"/>
    <w:rsid w:val="00C56C1A"/>
    <w:rsid w:val="00C56FBB"/>
    <w:rsid w:val="00C5750A"/>
    <w:rsid w:val="00C575CB"/>
    <w:rsid w:val="00C5766F"/>
    <w:rsid w:val="00C6030C"/>
    <w:rsid w:val="00C60C85"/>
    <w:rsid w:val="00C62112"/>
    <w:rsid w:val="00C6223E"/>
    <w:rsid w:val="00C629A4"/>
    <w:rsid w:val="00C62B60"/>
    <w:rsid w:val="00C63265"/>
    <w:rsid w:val="00C633B7"/>
    <w:rsid w:val="00C633D8"/>
    <w:rsid w:val="00C63A40"/>
    <w:rsid w:val="00C64466"/>
    <w:rsid w:val="00C646B5"/>
    <w:rsid w:val="00C649B3"/>
    <w:rsid w:val="00C64F88"/>
    <w:rsid w:val="00C654A5"/>
    <w:rsid w:val="00C65B76"/>
    <w:rsid w:val="00C65C5D"/>
    <w:rsid w:val="00C660A3"/>
    <w:rsid w:val="00C66713"/>
    <w:rsid w:val="00C66770"/>
    <w:rsid w:val="00C668AA"/>
    <w:rsid w:val="00C6692A"/>
    <w:rsid w:val="00C66968"/>
    <w:rsid w:val="00C67BFD"/>
    <w:rsid w:val="00C70068"/>
    <w:rsid w:val="00C70091"/>
    <w:rsid w:val="00C706C2"/>
    <w:rsid w:val="00C70921"/>
    <w:rsid w:val="00C71733"/>
    <w:rsid w:val="00C718FC"/>
    <w:rsid w:val="00C71F5B"/>
    <w:rsid w:val="00C72233"/>
    <w:rsid w:val="00C72636"/>
    <w:rsid w:val="00C728E8"/>
    <w:rsid w:val="00C72975"/>
    <w:rsid w:val="00C72C36"/>
    <w:rsid w:val="00C733C8"/>
    <w:rsid w:val="00C73FA2"/>
    <w:rsid w:val="00C7471F"/>
    <w:rsid w:val="00C748D7"/>
    <w:rsid w:val="00C74EE6"/>
    <w:rsid w:val="00C75039"/>
    <w:rsid w:val="00C759AF"/>
    <w:rsid w:val="00C75F6B"/>
    <w:rsid w:val="00C76033"/>
    <w:rsid w:val="00C7647E"/>
    <w:rsid w:val="00C76D7A"/>
    <w:rsid w:val="00C76FFF"/>
    <w:rsid w:val="00C7727F"/>
    <w:rsid w:val="00C776D9"/>
    <w:rsid w:val="00C77C2D"/>
    <w:rsid w:val="00C80121"/>
    <w:rsid w:val="00C80184"/>
    <w:rsid w:val="00C80908"/>
    <w:rsid w:val="00C8101D"/>
    <w:rsid w:val="00C811B8"/>
    <w:rsid w:val="00C8140E"/>
    <w:rsid w:val="00C825B2"/>
    <w:rsid w:val="00C829FF"/>
    <w:rsid w:val="00C82DC1"/>
    <w:rsid w:val="00C82FD0"/>
    <w:rsid w:val="00C8399B"/>
    <w:rsid w:val="00C84965"/>
    <w:rsid w:val="00C84A5D"/>
    <w:rsid w:val="00C84D88"/>
    <w:rsid w:val="00C858FA"/>
    <w:rsid w:val="00C8610E"/>
    <w:rsid w:val="00C8698B"/>
    <w:rsid w:val="00C86F81"/>
    <w:rsid w:val="00C877B7"/>
    <w:rsid w:val="00C87C23"/>
    <w:rsid w:val="00C90A54"/>
    <w:rsid w:val="00C90B83"/>
    <w:rsid w:val="00C90C1D"/>
    <w:rsid w:val="00C90FFD"/>
    <w:rsid w:val="00C91203"/>
    <w:rsid w:val="00C919C9"/>
    <w:rsid w:val="00C91A49"/>
    <w:rsid w:val="00C91E95"/>
    <w:rsid w:val="00C91F74"/>
    <w:rsid w:val="00C91F9F"/>
    <w:rsid w:val="00C91FAC"/>
    <w:rsid w:val="00C921CC"/>
    <w:rsid w:val="00C92251"/>
    <w:rsid w:val="00C92486"/>
    <w:rsid w:val="00C9251C"/>
    <w:rsid w:val="00C92B55"/>
    <w:rsid w:val="00C92B87"/>
    <w:rsid w:val="00C93394"/>
    <w:rsid w:val="00C93A68"/>
    <w:rsid w:val="00C94DF2"/>
    <w:rsid w:val="00C9502F"/>
    <w:rsid w:val="00C95563"/>
    <w:rsid w:val="00C956FD"/>
    <w:rsid w:val="00C9573E"/>
    <w:rsid w:val="00C968D9"/>
    <w:rsid w:val="00C96A21"/>
    <w:rsid w:val="00C96E9C"/>
    <w:rsid w:val="00C97605"/>
    <w:rsid w:val="00C97DBA"/>
    <w:rsid w:val="00C97DFA"/>
    <w:rsid w:val="00CA0180"/>
    <w:rsid w:val="00CA0361"/>
    <w:rsid w:val="00CA04E6"/>
    <w:rsid w:val="00CA1001"/>
    <w:rsid w:val="00CA10E4"/>
    <w:rsid w:val="00CA199D"/>
    <w:rsid w:val="00CA1E8A"/>
    <w:rsid w:val="00CA1F90"/>
    <w:rsid w:val="00CA28D0"/>
    <w:rsid w:val="00CA2A7A"/>
    <w:rsid w:val="00CA310A"/>
    <w:rsid w:val="00CA3639"/>
    <w:rsid w:val="00CA3F2F"/>
    <w:rsid w:val="00CA484C"/>
    <w:rsid w:val="00CA4B71"/>
    <w:rsid w:val="00CA4C6E"/>
    <w:rsid w:val="00CA4FCE"/>
    <w:rsid w:val="00CA502D"/>
    <w:rsid w:val="00CA5456"/>
    <w:rsid w:val="00CA5984"/>
    <w:rsid w:val="00CA59B3"/>
    <w:rsid w:val="00CA6B8D"/>
    <w:rsid w:val="00CA6C8B"/>
    <w:rsid w:val="00CA6FED"/>
    <w:rsid w:val="00CA72B5"/>
    <w:rsid w:val="00CA7325"/>
    <w:rsid w:val="00CA777C"/>
    <w:rsid w:val="00CA7B96"/>
    <w:rsid w:val="00CB0E05"/>
    <w:rsid w:val="00CB12DD"/>
    <w:rsid w:val="00CB14A2"/>
    <w:rsid w:val="00CB1596"/>
    <w:rsid w:val="00CB1F54"/>
    <w:rsid w:val="00CB2403"/>
    <w:rsid w:val="00CB2877"/>
    <w:rsid w:val="00CB39E0"/>
    <w:rsid w:val="00CB3A96"/>
    <w:rsid w:val="00CB3C62"/>
    <w:rsid w:val="00CB3D5C"/>
    <w:rsid w:val="00CB3F17"/>
    <w:rsid w:val="00CB483C"/>
    <w:rsid w:val="00CB4B0B"/>
    <w:rsid w:val="00CB4C93"/>
    <w:rsid w:val="00CB4CD0"/>
    <w:rsid w:val="00CB50C2"/>
    <w:rsid w:val="00CB546F"/>
    <w:rsid w:val="00CB589F"/>
    <w:rsid w:val="00CB61CD"/>
    <w:rsid w:val="00CB68C1"/>
    <w:rsid w:val="00CB6C9F"/>
    <w:rsid w:val="00CB7AB7"/>
    <w:rsid w:val="00CB7F06"/>
    <w:rsid w:val="00CC01E5"/>
    <w:rsid w:val="00CC036E"/>
    <w:rsid w:val="00CC05AE"/>
    <w:rsid w:val="00CC10BE"/>
    <w:rsid w:val="00CC152C"/>
    <w:rsid w:val="00CC1EB7"/>
    <w:rsid w:val="00CC241E"/>
    <w:rsid w:val="00CC2A56"/>
    <w:rsid w:val="00CC2B68"/>
    <w:rsid w:val="00CC2BE8"/>
    <w:rsid w:val="00CC2ECF"/>
    <w:rsid w:val="00CC316D"/>
    <w:rsid w:val="00CC42B7"/>
    <w:rsid w:val="00CC4360"/>
    <w:rsid w:val="00CC4384"/>
    <w:rsid w:val="00CC4F49"/>
    <w:rsid w:val="00CC50EF"/>
    <w:rsid w:val="00CC563B"/>
    <w:rsid w:val="00CC569D"/>
    <w:rsid w:val="00CC58EB"/>
    <w:rsid w:val="00CC5926"/>
    <w:rsid w:val="00CC5A36"/>
    <w:rsid w:val="00CC5EA0"/>
    <w:rsid w:val="00CC615B"/>
    <w:rsid w:val="00CC6624"/>
    <w:rsid w:val="00CC6802"/>
    <w:rsid w:val="00CC6B86"/>
    <w:rsid w:val="00CC72D3"/>
    <w:rsid w:val="00CC7BFC"/>
    <w:rsid w:val="00CC7D09"/>
    <w:rsid w:val="00CC7DC4"/>
    <w:rsid w:val="00CD00E7"/>
    <w:rsid w:val="00CD06FD"/>
    <w:rsid w:val="00CD097C"/>
    <w:rsid w:val="00CD0BA9"/>
    <w:rsid w:val="00CD0D13"/>
    <w:rsid w:val="00CD12DC"/>
    <w:rsid w:val="00CD1C17"/>
    <w:rsid w:val="00CD1F37"/>
    <w:rsid w:val="00CD1FA2"/>
    <w:rsid w:val="00CD2236"/>
    <w:rsid w:val="00CD2C4A"/>
    <w:rsid w:val="00CD3341"/>
    <w:rsid w:val="00CD3780"/>
    <w:rsid w:val="00CD3904"/>
    <w:rsid w:val="00CD3926"/>
    <w:rsid w:val="00CD3E9D"/>
    <w:rsid w:val="00CD4718"/>
    <w:rsid w:val="00CD4ED4"/>
    <w:rsid w:val="00CD5300"/>
    <w:rsid w:val="00CD6AB7"/>
    <w:rsid w:val="00CD6C3A"/>
    <w:rsid w:val="00CD6E7F"/>
    <w:rsid w:val="00CD6FF6"/>
    <w:rsid w:val="00CD728B"/>
    <w:rsid w:val="00CD7317"/>
    <w:rsid w:val="00CD7AEA"/>
    <w:rsid w:val="00CE0058"/>
    <w:rsid w:val="00CE0310"/>
    <w:rsid w:val="00CE0519"/>
    <w:rsid w:val="00CE0865"/>
    <w:rsid w:val="00CE0ACD"/>
    <w:rsid w:val="00CE0B13"/>
    <w:rsid w:val="00CE0B62"/>
    <w:rsid w:val="00CE0D49"/>
    <w:rsid w:val="00CE115B"/>
    <w:rsid w:val="00CE1B86"/>
    <w:rsid w:val="00CE1F18"/>
    <w:rsid w:val="00CE2266"/>
    <w:rsid w:val="00CE2487"/>
    <w:rsid w:val="00CE282B"/>
    <w:rsid w:val="00CE2D2F"/>
    <w:rsid w:val="00CE2E3A"/>
    <w:rsid w:val="00CE2F3A"/>
    <w:rsid w:val="00CE356D"/>
    <w:rsid w:val="00CE3604"/>
    <w:rsid w:val="00CE36EE"/>
    <w:rsid w:val="00CE3EF1"/>
    <w:rsid w:val="00CE3EF5"/>
    <w:rsid w:val="00CE403E"/>
    <w:rsid w:val="00CE41D4"/>
    <w:rsid w:val="00CE48A2"/>
    <w:rsid w:val="00CE5A0B"/>
    <w:rsid w:val="00CE651E"/>
    <w:rsid w:val="00CE655E"/>
    <w:rsid w:val="00CE6A6F"/>
    <w:rsid w:val="00CE6CFA"/>
    <w:rsid w:val="00CE718B"/>
    <w:rsid w:val="00CE7630"/>
    <w:rsid w:val="00CE7844"/>
    <w:rsid w:val="00CE7D9C"/>
    <w:rsid w:val="00CF00C0"/>
    <w:rsid w:val="00CF0194"/>
    <w:rsid w:val="00CF02CE"/>
    <w:rsid w:val="00CF03B2"/>
    <w:rsid w:val="00CF06F7"/>
    <w:rsid w:val="00CF0878"/>
    <w:rsid w:val="00CF08D1"/>
    <w:rsid w:val="00CF13DE"/>
    <w:rsid w:val="00CF1F00"/>
    <w:rsid w:val="00CF20A6"/>
    <w:rsid w:val="00CF23E9"/>
    <w:rsid w:val="00CF23FF"/>
    <w:rsid w:val="00CF2847"/>
    <w:rsid w:val="00CF2872"/>
    <w:rsid w:val="00CF2D46"/>
    <w:rsid w:val="00CF2F6B"/>
    <w:rsid w:val="00CF3407"/>
    <w:rsid w:val="00CF35C0"/>
    <w:rsid w:val="00CF3644"/>
    <w:rsid w:val="00CF3887"/>
    <w:rsid w:val="00CF3F84"/>
    <w:rsid w:val="00CF4056"/>
    <w:rsid w:val="00CF4133"/>
    <w:rsid w:val="00CF42D5"/>
    <w:rsid w:val="00CF4409"/>
    <w:rsid w:val="00CF46D7"/>
    <w:rsid w:val="00CF4E68"/>
    <w:rsid w:val="00CF5748"/>
    <w:rsid w:val="00CF57DE"/>
    <w:rsid w:val="00CF5A9B"/>
    <w:rsid w:val="00CF5AB0"/>
    <w:rsid w:val="00CF68FA"/>
    <w:rsid w:val="00CF7568"/>
    <w:rsid w:val="00CF779F"/>
    <w:rsid w:val="00CF77E4"/>
    <w:rsid w:val="00CF7871"/>
    <w:rsid w:val="00CF79C8"/>
    <w:rsid w:val="00D00768"/>
    <w:rsid w:val="00D018B2"/>
    <w:rsid w:val="00D01D40"/>
    <w:rsid w:val="00D01EC7"/>
    <w:rsid w:val="00D02251"/>
    <w:rsid w:val="00D0269D"/>
    <w:rsid w:val="00D0271D"/>
    <w:rsid w:val="00D02733"/>
    <w:rsid w:val="00D029C3"/>
    <w:rsid w:val="00D03216"/>
    <w:rsid w:val="00D03334"/>
    <w:rsid w:val="00D0353A"/>
    <w:rsid w:val="00D03C79"/>
    <w:rsid w:val="00D03D30"/>
    <w:rsid w:val="00D03D99"/>
    <w:rsid w:val="00D04539"/>
    <w:rsid w:val="00D04689"/>
    <w:rsid w:val="00D04A60"/>
    <w:rsid w:val="00D04B75"/>
    <w:rsid w:val="00D052AA"/>
    <w:rsid w:val="00D05685"/>
    <w:rsid w:val="00D058C6"/>
    <w:rsid w:val="00D0594D"/>
    <w:rsid w:val="00D05D2F"/>
    <w:rsid w:val="00D0623E"/>
    <w:rsid w:val="00D066D1"/>
    <w:rsid w:val="00D0674F"/>
    <w:rsid w:val="00D072D8"/>
    <w:rsid w:val="00D073F6"/>
    <w:rsid w:val="00D07977"/>
    <w:rsid w:val="00D079D1"/>
    <w:rsid w:val="00D07A15"/>
    <w:rsid w:val="00D07D73"/>
    <w:rsid w:val="00D1013A"/>
    <w:rsid w:val="00D10829"/>
    <w:rsid w:val="00D1084F"/>
    <w:rsid w:val="00D10912"/>
    <w:rsid w:val="00D10B5A"/>
    <w:rsid w:val="00D10C17"/>
    <w:rsid w:val="00D10F94"/>
    <w:rsid w:val="00D1149D"/>
    <w:rsid w:val="00D1152A"/>
    <w:rsid w:val="00D11BC1"/>
    <w:rsid w:val="00D12A07"/>
    <w:rsid w:val="00D12E7E"/>
    <w:rsid w:val="00D13876"/>
    <w:rsid w:val="00D1447E"/>
    <w:rsid w:val="00D148B0"/>
    <w:rsid w:val="00D15125"/>
    <w:rsid w:val="00D15177"/>
    <w:rsid w:val="00D152F4"/>
    <w:rsid w:val="00D15369"/>
    <w:rsid w:val="00D15F29"/>
    <w:rsid w:val="00D161BB"/>
    <w:rsid w:val="00D167E1"/>
    <w:rsid w:val="00D16A93"/>
    <w:rsid w:val="00D16FEB"/>
    <w:rsid w:val="00D1723F"/>
    <w:rsid w:val="00D1729C"/>
    <w:rsid w:val="00D177E9"/>
    <w:rsid w:val="00D1785D"/>
    <w:rsid w:val="00D20A55"/>
    <w:rsid w:val="00D20BE3"/>
    <w:rsid w:val="00D20F78"/>
    <w:rsid w:val="00D210B1"/>
    <w:rsid w:val="00D21660"/>
    <w:rsid w:val="00D216B7"/>
    <w:rsid w:val="00D225B1"/>
    <w:rsid w:val="00D2265F"/>
    <w:rsid w:val="00D22761"/>
    <w:rsid w:val="00D2299C"/>
    <w:rsid w:val="00D22CE9"/>
    <w:rsid w:val="00D22D44"/>
    <w:rsid w:val="00D22F89"/>
    <w:rsid w:val="00D234BF"/>
    <w:rsid w:val="00D23B79"/>
    <w:rsid w:val="00D23F18"/>
    <w:rsid w:val="00D248E1"/>
    <w:rsid w:val="00D24D8D"/>
    <w:rsid w:val="00D25054"/>
    <w:rsid w:val="00D2539F"/>
    <w:rsid w:val="00D25CE5"/>
    <w:rsid w:val="00D25F2C"/>
    <w:rsid w:val="00D26600"/>
    <w:rsid w:val="00D26CFF"/>
    <w:rsid w:val="00D27C90"/>
    <w:rsid w:val="00D27CA0"/>
    <w:rsid w:val="00D27DB4"/>
    <w:rsid w:val="00D30254"/>
    <w:rsid w:val="00D308C8"/>
    <w:rsid w:val="00D310DF"/>
    <w:rsid w:val="00D310F8"/>
    <w:rsid w:val="00D312F9"/>
    <w:rsid w:val="00D313F6"/>
    <w:rsid w:val="00D32001"/>
    <w:rsid w:val="00D3224C"/>
    <w:rsid w:val="00D3300B"/>
    <w:rsid w:val="00D33465"/>
    <w:rsid w:val="00D33CF2"/>
    <w:rsid w:val="00D33DAD"/>
    <w:rsid w:val="00D33FE3"/>
    <w:rsid w:val="00D340AD"/>
    <w:rsid w:val="00D34A99"/>
    <w:rsid w:val="00D34B96"/>
    <w:rsid w:val="00D34BBE"/>
    <w:rsid w:val="00D350E9"/>
    <w:rsid w:val="00D3519F"/>
    <w:rsid w:val="00D35299"/>
    <w:rsid w:val="00D352D9"/>
    <w:rsid w:val="00D353C8"/>
    <w:rsid w:val="00D35A01"/>
    <w:rsid w:val="00D35D42"/>
    <w:rsid w:val="00D36736"/>
    <w:rsid w:val="00D3679C"/>
    <w:rsid w:val="00D36B6E"/>
    <w:rsid w:val="00D36C69"/>
    <w:rsid w:val="00D36E29"/>
    <w:rsid w:val="00D3757A"/>
    <w:rsid w:val="00D37D10"/>
    <w:rsid w:val="00D37DD1"/>
    <w:rsid w:val="00D37EEB"/>
    <w:rsid w:val="00D401B0"/>
    <w:rsid w:val="00D40342"/>
    <w:rsid w:val="00D404BF"/>
    <w:rsid w:val="00D405CE"/>
    <w:rsid w:val="00D40F33"/>
    <w:rsid w:val="00D41476"/>
    <w:rsid w:val="00D41562"/>
    <w:rsid w:val="00D41772"/>
    <w:rsid w:val="00D43087"/>
    <w:rsid w:val="00D43120"/>
    <w:rsid w:val="00D434D4"/>
    <w:rsid w:val="00D43675"/>
    <w:rsid w:val="00D43D42"/>
    <w:rsid w:val="00D43D5E"/>
    <w:rsid w:val="00D441B3"/>
    <w:rsid w:val="00D4449F"/>
    <w:rsid w:val="00D44D2D"/>
    <w:rsid w:val="00D45669"/>
    <w:rsid w:val="00D45703"/>
    <w:rsid w:val="00D45861"/>
    <w:rsid w:val="00D45F91"/>
    <w:rsid w:val="00D4668A"/>
    <w:rsid w:val="00D466C5"/>
    <w:rsid w:val="00D4771F"/>
    <w:rsid w:val="00D4799E"/>
    <w:rsid w:val="00D47BAD"/>
    <w:rsid w:val="00D5037F"/>
    <w:rsid w:val="00D506BC"/>
    <w:rsid w:val="00D50823"/>
    <w:rsid w:val="00D513E3"/>
    <w:rsid w:val="00D51955"/>
    <w:rsid w:val="00D519F5"/>
    <w:rsid w:val="00D51AE0"/>
    <w:rsid w:val="00D51B62"/>
    <w:rsid w:val="00D51E64"/>
    <w:rsid w:val="00D5200B"/>
    <w:rsid w:val="00D5252C"/>
    <w:rsid w:val="00D52CC3"/>
    <w:rsid w:val="00D52E20"/>
    <w:rsid w:val="00D52F80"/>
    <w:rsid w:val="00D537BA"/>
    <w:rsid w:val="00D54E15"/>
    <w:rsid w:val="00D54EC7"/>
    <w:rsid w:val="00D54F4C"/>
    <w:rsid w:val="00D5516C"/>
    <w:rsid w:val="00D56449"/>
    <w:rsid w:val="00D565FC"/>
    <w:rsid w:val="00D56A65"/>
    <w:rsid w:val="00D56B91"/>
    <w:rsid w:val="00D56E78"/>
    <w:rsid w:val="00D57ADD"/>
    <w:rsid w:val="00D57B69"/>
    <w:rsid w:val="00D57DDB"/>
    <w:rsid w:val="00D60275"/>
    <w:rsid w:val="00D60367"/>
    <w:rsid w:val="00D60E04"/>
    <w:rsid w:val="00D61006"/>
    <w:rsid w:val="00D61912"/>
    <w:rsid w:val="00D621A3"/>
    <w:rsid w:val="00D62FC1"/>
    <w:rsid w:val="00D630B5"/>
    <w:rsid w:val="00D6320D"/>
    <w:rsid w:val="00D639E2"/>
    <w:rsid w:val="00D63B79"/>
    <w:rsid w:val="00D646B8"/>
    <w:rsid w:val="00D65723"/>
    <w:rsid w:val="00D65772"/>
    <w:rsid w:val="00D6593F"/>
    <w:rsid w:val="00D65A72"/>
    <w:rsid w:val="00D65C9D"/>
    <w:rsid w:val="00D65CDE"/>
    <w:rsid w:val="00D6656A"/>
    <w:rsid w:val="00D66687"/>
    <w:rsid w:val="00D66E5D"/>
    <w:rsid w:val="00D67037"/>
    <w:rsid w:val="00D678D5"/>
    <w:rsid w:val="00D679E4"/>
    <w:rsid w:val="00D70448"/>
    <w:rsid w:val="00D704C6"/>
    <w:rsid w:val="00D70F86"/>
    <w:rsid w:val="00D71238"/>
    <w:rsid w:val="00D712F0"/>
    <w:rsid w:val="00D71440"/>
    <w:rsid w:val="00D7160B"/>
    <w:rsid w:val="00D71B7A"/>
    <w:rsid w:val="00D71CD5"/>
    <w:rsid w:val="00D71D1C"/>
    <w:rsid w:val="00D72E0D"/>
    <w:rsid w:val="00D7358F"/>
    <w:rsid w:val="00D739F2"/>
    <w:rsid w:val="00D73F4C"/>
    <w:rsid w:val="00D740BD"/>
    <w:rsid w:val="00D74697"/>
    <w:rsid w:val="00D74EA0"/>
    <w:rsid w:val="00D75EA2"/>
    <w:rsid w:val="00D765F1"/>
    <w:rsid w:val="00D76662"/>
    <w:rsid w:val="00D76EB1"/>
    <w:rsid w:val="00D77003"/>
    <w:rsid w:val="00D771A9"/>
    <w:rsid w:val="00D771AB"/>
    <w:rsid w:val="00D773F7"/>
    <w:rsid w:val="00D774BF"/>
    <w:rsid w:val="00D776F4"/>
    <w:rsid w:val="00D7796C"/>
    <w:rsid w:val="00D77A76"/>
    <w:rsid w:val="00D77D34"/>
    <w:rsid w:val="00D807C5"/>
    <w:rsid w:val="00D80955"/>
    <w:rsid w:val="00D809BC"/>
    <w:rsid w:val="00D810B9"/>
    <w:rsid w:val="00D8187D"/>
    <w:rsid w:val="00D81A0D"/>
    <w:rsid w:val="00D81A3A"/>
    <w:rsid w:val="00D81B40"/>
    <w:rsid w:val="00D82317"/>
    <w:rsid w:val="00D824E7"/>
    <w:rsid w:val="00D82717"/>
    <w:rsid w:val="00D83848"/>
    <w:rsid w:val="00D83F40"/>
    <w:rsid w:val="00D84029"/>
    <w:rsid w:val="00D8409E"/>
    <w:rsid w:val="00D841C6"/>
    <w:rsid w:val="00D84F4C"/>
    <w:rsid w:val="00D854A6"/>
    <w:rsid w:val="00D85536"/>
    <w:rsid w:val="00D8591C"/>
    <w:rsid w:val="00D859B7"/>
    <w:rsid w:val="00D85CD6"/>
    <w:rsid w:val="00D8675C"/>
    <w:rsid w:val="00D86E71"/>
    <w:rsid w:val="00D87BFE"/>
    <w:rsid w:val="00D9041F"/>
    <w:rsid w:val="00D9062C"/>
    <w:rsid w:val="00D90B0C"/>
    <w:rsid w:val="00D90E61"/>
    <w:rsid w:val="00D911A8"/>
    <w:rsid w:val="00D91A12"/>
    <w:rsid w:val="00D91CBE"/>
    <w:rsid w:val="00D92199"/>
    <w:rsid w:val="00D92E8F"/>
    <w:rsid w:val="00D93523"/>
    <w:rsid w:val="00D9381D"/>
    <w:rsid w:val="00D93ABE"/>
    <w:rsid w:val="00D93E65"/>
    <w:rsid w:val="00D93EED"/>
    <w:rsid w:val="00D94305"/>
    <w:rsid w:val="00D945BA"/>
    <w:rsid w:val="00D94BE8"/>
    <w:rsid w:val="00D9588F"/>
    <w:rsid w:val="00D958EC"/>
    <w:rsid w:val="00D9603B"/>
    <w:rsid w:val="00D962EC"/>
    <w:rsid w:val="00D974C7"/>
    <w:rsid w:val="00D97757"/>
    <w:rsid w:val="00D97795"/>
    <w:rsid w:val="00D979EF"/>
    <w:rsid w:val="00D97A81"/>
    <w:rsid w:val="00DA01A9"/>
    <w:rsid w:val="00DA054C"/>
    <w:rsid w:val="00DA068E"/>
    <w:rsid w:val="00DA0EA9"/>
    <w:rsid w:val="00DA1E9F"/>
    <w:rsid w:val="00DA228C"/>
    <w:rsid w:val="00DA2626"/>
    <w:rsid w:val="00DA2CE0"/>
    <w:rsid w:val="00DA2D6F"/>
    <w:rsid w:val="00DA2E0D"/>
    <w:rsid w:val="00DA33A4"/>
    <w:rsid w:val="00DA3C15"/>
    <w:rsid w:val="00DA3C16"/>
    <w:rsid w:val="00DA43A5"/>
    <w:rsid w:val="00DA454E"/>
    <w:rsid w:val="00DA4793"/>
    <w:rsid w:val="00DA4991"/>
    <w:rsid w:val="00DA4999"/>
    <w:rsid w:val="00DA59FD"/>
    <w:rsid w:val="00DA5BEA"/>
    <w:rsid w:val="00DA5DAC"/>
    <w:rsid w:val="00DA6EBC"/>
    <w:rsid w:val="00DA6F22"/>
    <w:rsid w:val="00DA7431"/>
    <w:rsid w:val="00DA7522"/>
    <w:rsid w:val="00DA79C5"/>
    <w:rsid w:val="00DA7CB8"/>
    <w:rsid w:val="00DA7D13"/>
    <w:rsid w:val="00DA7E2A"/>
    <w:rsid w:val="00DB0ED9"/>
    <w:rsid w:val="00DB11F5"/>
    <w:rsid w:val="00DB16C6"/>
    <w:rsid w:val="00DB1BBA"/>
    <w:rsid w:val="00DB22DF"/>
    <w:rsid w:val="00DB24C6"/>
    <w:rsid w:val="00DB40B8"/>
    <w:rsid w:val="00DB4315"/>
    <w:rsid w:val="00DB4876"/>
    <w:rsid w:val="00DB4B8D"/>
    <w:rsid w:val="00DB580A"/>
    <w:rsid w:val="00DB5A7B"/>
    <w:rsid w:val="00DB5A8F"/>
    <w:rsid w:val="00DB5AAF"/>
    <w:rsid w:val="00DB5B6D"/>
    <w:rsid w:val="00DB5CAB"/>
    <w:rsid w:val="00DB5DA6"/>
    <w:rsid w:val="00DB62C1"/>
    <w:rsid w:val="00DB6FA7"/>
    <w:rsid w:val="00DB7268"/>
    <w:rsid w:val="00DB753F"/>
    <w:rsid w:val="00DB7993"/>
    <w:rsid w:val="00DB7F62"/>
    <w:rsid w:val="00DC04FA"/>
    <w:rsid w:val="00DC05C9"/>
    <w:rsid w:val="00DC0F56"/>
    <w:rsid w:val="00DC10D2"/>
    <w:rsid w:val="00DC1AFA"/>
    <w:rsid w:val="00DC1C59"/>
    <w:rsid w:val="00DC2135"/>
    <w:rsid w:val="00DC27C1"/>
    <w:rsid w:val="00DC304C"/>
    <w:rsid w:val="00DC323C"/>
    <w:rsid w:val="00DC3399"/>
    <w:rsid w:val="00DC3654"/>
    <w:rsid w:val="00DC3D1B"/>
    <w:rsid w:val="00DC4295"/>
    <w:rsid w:val="00DC42AE"/>
    <w:rsid w:val="00DC4301"/>
    <w:rsid w:val="00DC486E"/>
    <w:rsid w:val="00DC559C"/>
    <w:rsid w:val="00DC5613"/>
    <w:rsid w:val="00DC5783"/>
    <w:rsid w:val="00DC5D5A"/>
    <w:rsid w:val="00DC5EF9"/>
    <w:rsid w:val="00DC6219"/>
    <w:rsid w:val="00DC62E6"/>
    <w:rsid w:val="00DC6340"/>
    <w:rsid w:val="00DC6659"/>
    <w:rsid w:val="00DC6885"/>
    <w:rsid w:val="00DC6912"/>
    <w:rsid w:val="00DC6AC9"/>
    <w:rsid w:val="00DC6E9B"/>
    <w:rsid w:val="00DC7A76"/>
    <w:rsid w:val="00DC7C81"/>
    <w:rsid w:val="00DC7E01"/>
    <w:rsid w:val="00DC7E2F"/>
    <w:rsid w:val="00DD008D"/>
    <w:rsid w:val="00DD030E"/>
    <w:rsid w:val="00DD040A"/>
    <w:rsid w:val="00DD04EB"/>
    <w:rsid w:val="00DD0DAE"/>
    <w:rsid w:val="00DD1470"/>
    <w:rsid w:val="00DD1496"/>
    <w:rsid w:val="00DD1576"/>
    <w:rsid w:val="00DD18AC"/>
    <w:rsid w:val="00DD2076"/>
    <w:rsid w:val="00DD2162"/>
    <w:rsid w:val="00DD2912"/>
    <w:rsid w:val="00DD29E6"/>
    <w:rsid w:val="00DD2CA6"/>
    <w:rsid w:val="00DD30CB"/>
    <w:rsid w:val="00DD323E"/>
    <w:rsid w:val="00DD3252"/>
    <w:rsid w:val="00DD39FA"/>
    <w:rsid w:val="00DD3A13"/>
    <w:rsid w:val="00DD459E"/>
    <w:rsid w:val="00DD4726"/>
    <w:rsid w:val="00DD50E4"/>
    <w:rsid w:val="00DD565A"/>
    <w:rsid w:val="00DD5767"/>
    <w:rsid w:val="00DD5D74"/>
    <w:rsid w:val="00DD66AC"/>
    <w:rsid w:val="00DD72C1"/>
    <w:rsid w:val="00DE0D83"/>
    <w:rsid w:val="00DE164E"/>
    <w:rsid w:val="00DE20D5"/>
    <w:rsid w:val="00DE226D"/>
    <w:rsid w:val="00DE2281"/>
    <w:rsid w:val="00DE2EC4"/>
    <w:rsid w:val="00DE4594"/>
    <w:rsid w:val="00DE537A"/>
    <w:rsid w:val="00DE5A93"/>
    <w:rsid w:val="00DE6619"/>
    <w:rsid w:val="00DE6A99"/>
    <w:rsid w:val="00DE6D83"/>
    <w:rsid w:val="00DE6EB5"/>
    <w:rsid w:val="00DE73CF"/>
    <w:rsid w:val="00DE7504"/>
    <w:rsid w:val="00DE7745"/>
    <w:rsid w:val="00DE77C9"/>
    <w:rsid w:val="00DE78D2"/>
    <w:rsid w:val="00DF01E6"/>
    <w:rsid w:val="00DF0311"/>
    <w:rsid w:val="00DF081A"/>
    <w:rsid w:val="00DF0CD0"/>
    <w:rsid w:val="00DF19AB"/>
    <w:rsid w:val="00DF19BA"/>
    <w:rsid w:val="00DF208B"/>
    <w:rsid w:val="00DF21CA"/>
    <w:rsid w:val="00DF2795"/>
    <w:rsid w:val="00DF2832"/>
    <w:rsid w:val="00DF3F74"/>
    <w:rsid w:val="00DF41FD"/>
    <w:rsid w:val="00DF46C9"/>
    <w:rsid w:val="00DF4906"/>
    <w:rsid w:val="00DF49C8"/>
    <w:rsid w:val="00DF500B"/>
    <w:rsid w:val="00DF5093"/>
    <w:rsid w:val="00DF5B65"/>
    <w:rsid w:val="00DF5C3F"/>
    <w:rsid w:val="00DF64F3"/>
    <w:rsid w:val="00DF65BA"/>
    <w:rsid w:val="00DF66A1"/>
    <w:rsid w:val="00DF725A"/>
    <w:rsid w:val="00DF7957"/>
    <w:rsid w:val="00DF7CF4"/>
    <w:rsid w:val="00E00AAF"/>
    <w:rsid w:val="00E00E57"/>
    <w:rsid w:val="00E00EDF"/>
    <w:rsid w:val="00E01ECA"/>
    <w:rsid w:val="00E02017"/>
    <w:rsid w:val="00E023B9"/>
    <w:rsid w:val="00E02F2D"/>
    <w:rsid w:val="00E031BA"/>
    <w:rsid w:val="00E044C6"/>
    <w:rsid w:val="00E050BD"/>
    <w:rsid w:val="00E058D9"/>
    <w:rsid w:val="00E05C4A"/>
    <w:rsid w:val="00E05D3B"/>
    <w:rsid w:val="00E05D9D"/>
    <w:rsid w:val="00E06522"/>
    <w:rsid w:val="00E06639"/>
    <w:rsid w:val="00E06830"/>
    <w:rsid w:val="00E06BDE"/>
    <w:rsid w:val="00E07321"/>
    <w:rsid w:val="00E073E9"/>
    <w:rsid w:val="00E07666"/>
    <w:rsid w:val="00E079C9"/>
    <w:rsid w:val="00E07DAF"/>
    <w:rsid w:val="00E10206"/>
    <w:rsid w:val="00E104F2"/>
    <w:rsid w:val="00E108B3"/>
    <w:rsid w:val="00E108FD"/>
    <w:rsid w:val="00E10E3A"/>
    <w:rsid w:val="00E1191D"/>
    <w:rsid w:val="00E1193C"/>
    <w:rsid w:val="00E12394"/>
    <w:rsid w:val="00E12C4E"/>
    <w:rsid w:val="00E13083"/>
    <w:rsid w:val="00E13334"/>
    <w:rsid w:val="00E1391B"/>
    <w:rsid w:val="00E13A9A"/>
    <w:rsid w:val="00E13D06"/>
    <w:rsid w:val="00E13F64"/>
    <w:rsid w:val="00E13F6E"/>
    <w:rsid w:val="00E14379"/>
    <w:rsid w:val="00E14B87"/>
    <w:rsid w:val="00E14D31"/>
    <w:rsid w:val="00E15401"/>
    <w:rsid w:val="00E15D08"/>
    <w:rsid w:val="00E15E06"/>
    <w:rsid w:val="00E165ED"/>
    <w:rsid w:val="00E16746"/>
    <w:rsid w:val="00E16BF1"/>
    <w:rsid w:val="00E172A4"/>
    <w:rsid w:val="00E17405"/>
    <w:rsid w:val="00E17562"/>
    <w:rsid w:val="00E17CA8"/>
    <w:rsid w:val="00E17CF9"/>
    <w:rsid w:val="00E17F6E"/>
    <w:rsid w:val="00E201A3"/>
    <w:rsid w:val="00E20750"/>
    <w:rsid w:val="00E209F7"/>
    <w:rsid w:val="00E20A5E"/>
    <w:rsid w:val="00E20D5F"/>
    <w:rsid w:val="00E2116C"/>
    <w:rsid w:val="00E213DB"/>
    <w:rsid w:val="00E217F8"/>
    <w:rsid w:val="00E21DC2"/>
    <w:rsid w:val="00E22187"/>
    <w:rsid w:val="00E22738"/>
    <w:rsid w:val="00E23D14"/>
    <w:rsid w:val="00E24702"/>
    <w:rsid w:val="00E2494F"/>
    <w:rsid w:val="00E249FA"/>
    <w:rsid w:val="00E24B0F"/>
    <w:rsid w:val="00E24B59"/>
    <w:rsid w:val="00E256D4"/>
    <w:rsid w:val="00E2587A"/>
    <w:rsid w:val="00E25BE9"/>
    <w:rsid w:val="00E25F74"/>
    <w:rsid w:val="00E26260"/>
    <w:rsid w:val="00E2661C"/>
    <w:rsid w:val="00E26DBF"/>
    <w:rsid w:val="00E277F4"/>
    <w:rsid w:val="00E301D4"/>
    <w:rsid w:val="00E30316"/>
    <w:rsid w:val="00E303DB"/>
    <w:rsid w:val="00E3049F"/>
    <w:rsid w:val="00E30567"/>
    <w:rsid w:val="00E30712"/>
    <w:rsid w:val="00E3093F"/>
    <w:rsid w:val="00E30C2E"/>
    <w:rsid w:val="00E30E49"/>
    <w:rsid w:val="00E30E91"/>
    <w:rsid w:val="00E30F3A"/>
    <w:rsid w:val="00E31362"/>
    <w:rsid w:val="00E31A32"/>
    <w:rsid w:val="00E31B0B"/>
    <w:rsid w:val="00E31BD7"/>
    <w:rsid w:val="00E31C55"/>
    <w:rsid w:val="00E31F89"/>
    <w:rsid w:val="00E3211B"/>
    <w:rsid w:val="00E32CA0"/>
    <w:rsid w:val="00E32D99"/>
    <w:rsid w:val="00E32DCD"/>
    <w:rsid w:val="00E32EE1"/>
    <w:rsid w:val="00E3357A"/>
    <w:rsid w:val="00E341BD"/>
    <w:rsid w:val="00E34CCB"/>
    <w:rsid w:val="00E34D25"/>
    <w:rsid w:val="00E34D59"/>
    <w:rsid w:val="00E350DB"/>
    <w:rsid w:val="00E3525E"/>
    <w:rsid w:val="00E35592"/>
    <w:rsid w:val="00E35BE2"/>
    <w:rsid w:val="00E363BE"/>
    <w:rsid w:val="00E36956"/>
    <w:rsid w:val="00E36A1A"/>
    <w:rsid w:val="00E36D92"/>
    <w:rsid w:val="00E371E4"/>
    <w:rsid w:val="00E37759"/>
    <w:rsid w:val="00E37F06"/>
    <w:rsid w:val="00E40231"/>
    <w:rsid w:val="00E402D1"/>
    <w:rsid w:val="00E40A77"/>
    <w:rsid w:val="00E41296"/>
    <w:rsid w:val="00E412E1"/>
    <w:rsid w:val="00E4152C"/>
    <w:rsid w:val="00E41A50"/>
    <w:rsid w:val="00E41ADF"/>
    <w:rsid w:val="00E42098"/>
    <w:rsid w:val="00E42B6B"/>
    <w:rsid w:val="00E42E00"/>
    <w:rsid w:val="00E42F20"/>
    <w:rsid w:val="00E42FE3"/>
    <w:rsid w:val="00E4381E"/>
    <w:rsid w:val="00E43D2A"/>
    <w:rsid w:val="00E44693"/>
    <w:rsid w:val="00E45097"/>
    <w:rsid w:val="00E454B0"/>
    <w:rsid w:val="00E454E1"/>
    <w:rsid w:val="00E456FE"/>
    <w:rsid w:val="00E45989"/>
    <w:rsid w:val="00E465BA"/>
    <w:rsid w:val="00E46BF8"/>
    <w:rsid w:val="00E46CF3"/>
    <w:rsid w:val="00E4734E"/>
    <w:rsid w:val="00E473D4"/>
    <w:rsid w:val="00E47EA5"/>
    <w:rsid w:val="00E50257"/>
    <w:rsid w:val="00E505EE"/>
    <w:rsid w:val="00E50879"/>
    <w:rsid w:val="00E51626"/>
    <w:rsid w:val="00E51C4E"/>
    <w:rsid w:val="00E51E06"/>
    <w:rsid w:val="00E52413"/>
    <w:rsid w:val="00E526FC"/>
    <w:rsid w:val="00E52B97"/>
    <w:rsid w:val="00E53682"/>
    <w:rsid w:val="00E53B6E"/>
    <w:rsid w:val="00E5400B"/>
    <w:rsid w:val="00E543B2"/>
    <w:rsid w:val="00E547FA"/>
    <w:rsid w:val="00E54B4D"/>
    <w:rsid w:val="00E54B56"/>
    <w:rsid w:val="00E54D5A"/>
    <w:rsid w:val="00E54F1D"/>
    <w:rsid w:val="00E5511D"/>
    <w:rsid w:val="00E551A2"/>
    <w:rsid w:val="00E55A33"/>
    <w:rsid w:val="00E55B47"/>
    <w:rsid w:val="00E5606E"/>
    <w:rsid w:val="00E564E1"/>
    <w:rsid w:val="00E56564"/>
    <w:rsid w:val="00E56579"/>
    <w:rsid w:val="00E56A9E"/>
    <w:rsid w:val="00E57970"/>
    <w:rsid w:val="00E57979"/>
    <w:rsid w:val="00E579EC"/>
    <w:rsid w:val="00E57B16"/>
    <w:rsid w:val="00E57F61"/>
    <w:rsid w:val="00E6013F"/>
    <w:rsid w:val="00E61048"/>
    <w:rsid w:val="00E61EC9"/>
    <w:rsid w:val="00E6203F"/>
    <w:rsid w:val="00E62456"/>
    <w:rsid w:val="00E6266E"/>
    <w:rsid w:val="00E62AAD"/>
    <w:rsid w:val="00E62CD4"/>
    <w:rsid w:val="00E630BD"/>
    <w:rsid w:val="00E6324B"/>
    <w:rsid w:val="00E63F27"/>
    <w:rsid w:val="00E655BE"/>
    <w:rsid w:val="00E65EE8"/>
    <w:rsid w:val="00E65FE6"/>
    <w:rsid w:val="00E6658A"/>
    <w:rsid w:val="00E66AC0"/>
    <w:rsid w:val="00E66F5E"/>
    <w:rsid w:val="00E671BB"/>
    <w:rsid w:val="00E67275"/>
    <w:rsid w:val="00E6757F"/>
    <w:rsid w:val="00E6783B"/>
    <w:rsid w:val="00E67D4C"/>
    <w:rsid w:val="00E67EA1"/>
    <w:rsid w:val="00E708E3"/>
    <w:rsid w:val="00E70F27"/>
    <w:rsid w:val="00E70FB1"/>
    <w:rsid w:val="00E71326"/>
    <w:rsid w:val="00E7150F"/>
    <w:rsid w:val="00E71993"/>
    <w:rsid w:val="00E71BF8"/>
    <w:rsid w:val="00E71D73"/>
    <w:rsid w:val="00E71DE9"/>
    <w:rsid w:val="00E724DD"/>
    <w:rsid w:val="00E7288E"/>
    <w:rsid w:val="00E729DD"/>
    <w:rsid w:val="00E72DA0"/>
    <w:rsid w:val="00E72E90"/>
    <w:rsid w:val="00E72F58"/>
    <w:rsid w:val="00E73DB1"/>
    <w:rsid w:val="00E73FDA"/>
    <w:rsid w:val="00E743A5"/>
    <w:rsid w:val="00E745D3"/>
    <w:rsid w:val="00E7491D"/>
    <w:rsid w:val="00E74EB2"/>
    <w:rsid w:val="00E75189"/>
    <w:rsid w:val="00E751FB"/>
    <w:rsid w:val="00E757C9"/>
    <w:rsid w:val="00E76334"/>
    <w:rsid w:val="00E76525"/>
    <w:rsid w:val="00E766D2"/>
    <w:rsid w:val="00E767D3"/>
    <w:rsid w:val="00E76A02"/>
    <w:rsid w:val="00E76D4A"/>
    <w:rsid w:val="00E77044"/>
    <w:rsid w:val="00E770A1"/>
    <w:rsid w:val="00E773A2"/>
    <w:rsid w:val="00E77E1E"/>
    <w:rsid w:val="00E80711"/>
    <w:rsid w:val="00E80991"/>
    <w:rsid w:val="00E810A1"/>
    <w:rsid w:val="00E811C7"/>
    <w:rsid w:val="00E81EC3"/>
    <w:rsid w:val="00E828E7"/>
    <w:rsid w:val="00E82D53"/>
    <w:rsid w:val="00E82FF8"/>
    <w:rsid w:val="00E84011"/>
    <w:rsid w:val="00E84556"/>
    <w:rsid w:val="00E8497B"/>
    <w:rsid w:val="00E84F1C"/>
    <w:rsid w:val="00E852E7"/>
    <w:rsid w:val="00E85A19"/>
    <w:rsid w:val="00E85FDD"/>
    <w:rsid w:val="00E86440"/>
    <w:rsid w:val="00E86D92"/>
    <w:rsid w:val="00E873E4"/>
    <w:rsid w:val="00E87D3B"/>
    <w:rsid w:val="00E90828"/>
    <w:rsid w:val="00E90960"/>
    <w:rsid w:val="00E90CEA"/>
    <w:rsid w:val="00E9109B"/>
    <w:rsid w:val="00E91906"/>
    <w:rsid w:val="00E91922"/>
    <w:rsid w:val="00E919CD"/>
    <w:rsid w:val="00E91B23"/>
    <w:rsid w:val="00E92F4E"/>
    <w:rsid w:val="00E933B7"/>
    <w:rsid w:val="00E933F8"/>
    <w:rsid w:val="00E93AED"/>
    <w:rsid w:val="00E93F84"/>
    <w:rsid w:val="00E941DB"/>
    <w:rsid w:val="00E941F8"/>
    <w:rsid w:val="00E94610"/>
    <w:rsid w:val="00E94CC8"/>
    <w:rsid w:val="00E95053"/>
    <w:rsid w:val="00E9551A"/>
    <w:rsid w:val="00E95AC3"/>
    <w:rsid w:val="00E968DE"/>
    <w:rsid w:val="00E96B1D"/>
    <w:rsid w:val="00E96F26"/>
    <w:rsid w:val="00E9707E"/>
    <w:rsid w:val="00E971B5"/>
    <w:rsid w:val="00E972AB"/>
    <w:rsid w:val="00E97431"/>
    <w:rsid w:val="00E977EC"/>
    <w:rsid w:val="00E97D5C"/>
    <w:rsid w:val="00EA012E"/>
    <w:rsid w:val="00EA01A3"/>
    <w:rsid w:val="00EA035D"/>
    <w:rsid w:val="00EA061E"/>
    <w:rsid w:val="00EA1D20"/>
    <w:rsid w:val="00EA2629"/>
    <w:rsid w:val="00EA27F3"/>
    <w:rsid w:val="00EA2A51"/>
    <w:rsid w:val="00EA2ABB"/>
    <w:rsid w:val="00EA2AEF"/>
    <w:rsid w:val="00EA33F9"/>
    <w:rsid w:val="00EA44B8"/>
    <w:rsid w:val="00EA5111"/>
    <w:rsid w:val="00EA5340"/>
    <w:rsid w:val="00EA58B6"/>
    <w:rsid w:val="00EA67E1"/>
    <w:rsid w:val="00EA6B69"/>
    <w:rsid w:val="00EA6BFD"/>
    <w:rsid w:val="00EA7088"/>
    <w:rsid w:val="00EA7316"/>
    <w:rsid w:val="00EA78AA"/>
    <w:rsid w:val="00EA78BA"/>
    <w:rsid w:val="00EA7D60"/>
    <w:rsid w:val="00EB0521"/>
    <w:rsid w:val="00EB0A16"/>
    <w:rsid w:val="00EB0A34"/>
    <w:rsid w:val="00EB0ACD"/>
    <w:rsid w:val="00EB0D0E"/>
    <w:rsid w:val="00EB1B40"/>
    <w:rsid w:val="00EB1C42"/>
    <w:rsid w:val="00EB1F09"/>
    <w:rsid w:val="00EB208D"/>
    <w:rsid w:val="00EB2ECA"/>
    <w:rsid w:val="00EB39AD"/>
    <w:rsid w:val="00EB436C"/>
    <w:rsid w:val="00EB44ED"/>
    <w:rsid w:val="00EB4B5C"/>
    <w:rsid w:val="00EB4C78"/>
    <w:rsid w:val="00EB4F9F"/>
    <w:rsid w:val="00EB53D8"/>
    <w:rsid w:val="00EB5505"/>
    <w:rsid w:val="00EB669E"/>
    <w:rsid w:val="00EB6FC4"/>
    <w:rsid w:val="00EB71AC"/>
    <w:rsid w:val="00EB737D"/>
    <w:rsid w:val="00EB76EF"/>
    <w:rsid w:val="00EC0039"/>
    <w:rsid w:val="00EC05D2"/>
    <w:rsid w:val="00EC073A"/>
    <w:rsid w:val="00EC0BA3"/>
    <w:rsid w:val="00EC0CCC"/>
    <w:rsid w:val="00EC12A6"/>
    <w:rsid w:val="00EC1880"/>
    <w:rsid w:val="00EC1970"/>
    <w:rsid w:val="00EC1BAF"/>
    <w:rsid w:val="00EC1CA0"/>
    <w:rsid w:val="00EC21D3"/>
    <w:rsid w:val="00EC284B"/>
    <w:rsid w:val="00EC29EE"/>
    <w:rsid w:val="00EC2C5E"/>
    <w:rsid w:val="00EC2C71"/>
    <w:rsid w:val="00EC2FA3"/>
    <w:rsid w:val="00EC4F9C"/>
    <w:rsid w:val="00EC6031"/>
    <w:rsid w:val="00EC64BE"/>
    <w:rsid w:val="00EC6871"/>
    <w:rsid w:val="00EC734E"/>
    <w:rsid w:val="00EC7993"/>
    <w:rsid w:val="00EC7B90"/>
    <w:rsid w:val="00ED0E05"/>
    <w:rsid w:val="00ED0F5F"/>
    <w:rsid w:val="00ED152C"/>
    <w:rsid w:val="00ED157A"/>
    <w:rsid w:val="00ED2398"/>
    <w:rsid w:val="00ED2887"/>
    <w:rsid w:val="00ED293B"/>
    <w:rsid w:val="00ED2958"/>
    <w:rsid w:val="00ED2D72"/>
    <w:rsid w:val="00ED2EE9"/>
    <w:rsid w:val="00ED3443"/>
    <w:rsid w:val="00ED384B"/>
    <w:rsid w:val="00ED4623"/>
    <w:rsid w:val="00ED4D76"/>
    <w:rsid w:val="00ED528D"/>
    <w:rsid w:val="00ED535F"/>
    <w:rsid w:val="00ED5ACB"/>
    <w:rsid w:val="00ED5F2B"/>
    <w:rsid w:val="00ED70A4"/>
    <w:rsid w:val="00ED7152"/>
    <w:rsid w:val="00ED7ED2"/>
    <w:rsid w:val="00EE0457"/>
    <w:rsid w:val="00EE0BE7"/>
    <w:rsid w:val="00EE105A"/>
    <w:rsid w:val="00EE170B"/>
    <w:rsid w:val="00EE1A61"/>
    <w:rsid w:val="00EE2A78"/>
    <w:rsid w:val="00EE2AAF"/>
    <w:rsid w:val="00EE2EC8"/>
    <w:rsid w:val="00EE403F"/>
    <w:rsid w:val="00EE421F"/>
    <w:rsid w:val="00EE476C"/>
    <w:rsid w:val="00EE483B"/>
    <w:rsid w:val="00EE5F91"/>
    <w:rsid w:val="00EE62B0"/>
    <w:rsid w:val="00EE64BF"/>
    <w:rsid w:val="00EE64CE"/>
    <w:rsid w:val="00EE6B75"/>
    <w:rsid w:val="00EE6CD7"/>
    <w:rsid w:val="00EE6D30"/>
    <w:rsid w:val="00EE6F99"/>
    <w:rsid w:val="00EE7728"/>
    <w:rsid w:val="00EE7748"/>
    <w:rsid w:val="00EE78C9"/>
    <w:rsid w:val="00EE7C0E"/>
    <w:rsid w:val="00EE7ED6"/>
    <w:rsid w:val="00EF153A"/>
    <w:rsid w:val="00EF195B"/>
    <w:rsid w:val="00EF2687"/>
    <w:rsid w:val="00EF277F"/>
    <w:rsid w:val="00EF288E"/>
    <w:rsid w:val="00EF2F13"/>
    <w:rsid w:val="00EF3777"/>
    <w:rsid w:val="00EF39EE"/>
    <w:rsid w:val="00EF42FC"/>
    <w:rsid w:val="00EF466E"/>
    <w:rsid w:val="00EF482E"/>
    <w:rsid w:val="00EF48FB"/>
    <w:rsid w:val="00EF4A9A"/>
    <w:rsid w:val="00EF4F28"/>
    <w:rsid w:val="00EF533C"/>
    <w:rsid w:val="00EF57F1"/>
    <w:rsid w:val="00EF586C"/>
    <w:rsid w:val="00EF59E4"/>
    <w:rsid w:val="00EF5D5F"/>
    <w:rsid w:val="00EF6BF5"/>
    <w:rsid w:val="00EF6DD7"/>
    <w:rsid w:val="00EF7619"/>
    <w:rsid w:val="00EF777C"/>
    <w:rsid w:val="00EF786B"/>
    <w:rsid w:val="00EF79AE"/>
    <w:rsid w:val="00EF7C59"/>
    <w:rsid w:val="00F002DA"/>
    <w:rsid w:val="00F0040C"/>
    <w:rsid w:val="00F00AB8"/>
    <w:rsid w:val="00F010A1"/>
    <w:rsid w:val="00F01663"/>
    <w:rsid w:val="00F017C0"/>
    <w:rsid w:val="00F01DAB"/>
    <w:rsid w:val="00F01E31"/>
    <w:rsid w:val="00F02378"/>
    <w:rsid w:val="00F04221"/>
    <w:rsid w:val="00F04368"/>
    <w:rsid w:val="00F045C3"/>
    <w:rsid w:val="00F0473D"/>
    <w:rsid w:val="00F05800"/>
    <w:rsid w:val="00F059F9"/>
    <w:rsid w:val="00F06316"/>
    <w:rsid w:val="00F0640C"/>
    <w:rsid w:val="00F06617"/>
    <w:rsid w:val="00F06B26"/>
    <w:rsid w:val="00F06B3E"/>
    <w:rsid w:val="00F06BEA"/>
    <w:rsid w:val="00F06D35"/>
    <w:rsid w:val="00F06D3F"/>
    <w:rsid w:val="00F07044"/>
    <w:rsid w:val="00F07384"/>
    <w:rsid w:val="00F074C3"/>
    <w:rsid w:val="00F07CA5"/>
    <w:rsid w:val="00F103F9"/>
    <w:rsid w:val="00F10B69"/>
    <w:rsid w:val="00F10BCC"/>
    <w:rsid w:val="00F10E8C"/>
    <w:rsid w:val="00F10EA4"/>
    <w:rsid w:val="00F1177C"/>
    <w:rsid w:val="00F119E8"/>
    <w:rsid w:val="00F11E49"/>
    <w:rsid w:val="00F1270A"/>
    <w:rsid w:val="00F12C0F"/>
    <w:rsid w:val="00F13324"/>
    <w:rsid w:val="00F13404"/>
    <w:rsid w:val="00F13AC4"/>
    <w:rsid w:val="00F13C69"/>
    <w:rsid w:val="00F13ED2"/>
    <w:rsid w:val="00F14204"/>
    <w:rsid w:val="00F148A3"/>
    <w:rsid w:val="00F14996"/>
    <w:rsid w:val="00F14E7D"/>
    <w:rsid w:val="00F15033"/>
    <w:rsid w:val="00F156E4"/>
    <w:rsid w:val="00F158AB"/>
    <w:rsid w:val="00F16022"/>
    <w:rsid w:val="00F168B0"/>
    <w:rsid w:val="00F16D22"/>
    <w:rsid w:val="00F16DA0"/>
    <w:rsid w:val="00F16EB2"/>
    <w:rsid w:val="00F176BC"/>
    <w:rsid w:val="00F179D2"/>
    <w:rsid w:val="00F17FEA"/>
    <w:rsid w:val="00F20436"/>
    <w:rsid w:val="00F21002"/>
    <w:rsid w:val="00F228D4"/>
    <w:rsid w:val="00F22CE2"/>
    <w:rsid w:val="00F2383B"/>
    <w:rsid w:val="00F2417E"/>
    <w:rsid w:val="00F244BC"/>
    <w:rsid w:val="00F25434"/>
    <w:rsid w:val="00F25D82"/>
    <w:rsid w:val="00F260C5"/>
    <w:rsid w:val="00F262D5"/>
    <w:rsid w:val="00F26552"/>
    <w:rsid w:val="00F2691C"/>
    <w:rsid w:val="00F26996"/>
    <w:rsid w:val="00F26DF5"/>
    <w:rsid w:val="00F273D2"/>
    <w:rsid w:val="00F279AB"/>
    <w:rsid w:val="00F27F49"/>
    <w:rsid w:val="00F3063E"/>
    <w:rsid w:val="00F307BA"/>
    <w:rsid w:val="00F30B0A"/>
    <w:rsid w:val="00F30C50"/>
    <w:rsid w:val="00F30D29"/>
    <w:rsid w:val="00F31311"/>
    <w:rsid w:val="00F31AC3"/>
    <w:rsid w:val="00F31F37"/>
    <w:rsid w:val="00F32886"/>
    <w:rsid w:val="00F329C5"/>
    <w:rsid w:val="00F32AD6"/>
    <w:rsid w:val="00F32C00"/>
    <w:rsid w:val="00F32D3C"/>
    <w:rsid w:val="00F33201"/>
    <w:rsid w:val="00F33676"/>
    <w:rsid w:val="00F337A7"/>
    <w:rsid w:val="00F339F8"/>
    <w:rsid w:val="00F33A83"/>
    <w:rsid w:val="00F33C85"/>
    <w:rsid w:val="00F33F79"/>
    <w:rsid w:val="00F33FCE"/>
    <w:rsid w:val="00F34FA5"/>
    <w:rsid w:val="00F35981"/>
    <w:rsid w:val="00F35FBF"/>
    <w:rsid w:val="00F36729"/>
    <w:rsid w:val="00F36AA7"/>
    <w:rsid w:val="00F37799"/>
    <w:rsid w:val="00F37B60"/>
    <w:rsid w:val="00F37BA6"/>
    <w:rsid w:val="00F37E17"/>
    <w:rsid w:val="00F37E9A"/>
    <w:rsid w:val="00F40504"/>
    <w:rsid w:val="00F4080C"/>
    <w:rsid w:val="00F41596"/>
    <w:rsid w:val="00F41886"/>
    <w:rsid w:val="00F41E59"/>
    <w:rsid w:val="00F421C4"/>
    <w:rsid w:val="00F423C8"/>
    <w:rsid w:val="00F42448"/>
    <w:rsid w:val="00F42455"/>
    <w:rsid w:val="00F42AB0"/>
    <w:rsid w:val="00F42E62"/>
    <w:rsid w:val="00F4312F"/>
    <w:rsid w:val="00F436D3"/>
    <w:rsid w:val="00F43D44"/>
    <w:rsid w:val="00F43E63"/>
    <w:rsid w:val="00F4431B"/>
    <w:rsid w:val="00F44913"/>
    <w:rsid w:val="00F44C7C"/>
    <w:rsid w:val="00F44DCB"/>
    <w:rsid w:val="00F4543D"/>
    <w:rsid w:val="00F45521"/>
    <w:rsid w:val="00F4615D"/>
    <w:rsid w:val="00F462FE"/>
    <w:rsid w:val="00F46322"/>
    <w:rsid w:val="00F4652C"/>
    <w:rsid w:val="00F465CD"/>
    <w:rsid w:val="00F468A2"/>
    <w:rsid w:val="00F4695B"/>
    <w:rsid w:val="00F46CA7"/>
    <w:rsid w:val="00F4797F"/>
    <w:rsid w:val="00F47CD6"/>
    <w:rsid w:val="00F50031"/>
    <w:rsid w:val="00F5007C"/>
    <w:rsid w:val="00F50206"/>
    <w:rsid w:val="00F5077F"/>
    <w:rsid w:val="00F50E6C"/>
    <w:rsid w:val="00F511D9"/>
    <w:rsid w:val="00F513C6"/>
    <w:rsid w:val="00F51613"/>
    <w:rsid w:val="00F516BB"/>
    <w:rsid w:val="00F51A29"/>
    <w:rsid w:val="00F51C52"/>
    <w:rsid w:val="00F53E04"/>
    <w:rsid w:val="00F54816"/>
    <w:rsid w:val="00F54AAF"/>
    <w:rsid w:val="00F5573A"/>
    <w:rsid w:val="00F55B97"/>
    <w:rsid w:val="00F55E72"/>
    <w:rsid w:val="00F561C3"/>
    <w:rsid w:val="00F56312"/>
    <w:rsid w:val="00F56406"/>
    <w:rsid w:val="00F56628"/>
    <w:rsid w:val="00F56915"/>
    <w:rsid w:val="00F570BD"/>
    <w:rsid w:val="00F570C5"/>
    <w:rsid w:val="00F57485"/>
    <w:rsid w:val="00F575F1"/>
    <w:rsid w:val="00F57B39"/>
    <w:rsid w:val="00F57C05"/>
    <w:rsid w:val="00F602F1"/>
    <w:rsid w:val="00F6068A"/>
    <w:rsid w:val="00F60716"/>
    <w:rsid w:val="00F61834"/>
    <w:rsid w:val="00F61E33"/>
    <w:rsid w:val="00F61F11"/>
    <w:rsid w:val="00F622A4"/>
    <w:rsid w:val="00F62481"/>
    <w:rsid w:val="00F62484"/>
    <w:rsid w:val="00F62A0B"/>
    <w:rsid w:val="00F62C98"/>
    <w:rsid w:val="00F6335B"/>
    <w:rsid w:val="00F6370D"/>
    <w:rsid w:val="00F63EDC"/>
    <w:rsid w:val="00F64F4F"/>
    <w:rsid w:val="00F64F69"/>
    <w:rsid w:val="00F654B8"/>
    <w:rsid w:val="00F65571"/>
    <w:rsid w:val="00F65599"/>
    <w:rsid w:val="00F65630"/>
    <w:rsid w:val="00F65755"/>
    <w:rsid w:val="00F65834"/>
    <w:rsid w:val="00F65ABC"/>
    <w:rsid w:val="00F65D75"/>
    <w:rsid w:val="00F66015"/>
    <w:rsid w:val="00F66340"/>
    <w:rsid w:val="00F6659C"/>
    <w:rsid w:val="00F66D5F"/>
    <w:rsid w:val="00F66E20"/>
    <w:rsid w:val="00F671AF"/>
    <w:rsid w:val="00F67A92"/>
    <w:rsid w:val="00F709F6"/>
    <w:rsid w:val="00F70B4C"/>
    <w:rsid w:val="00F70CFD"/>
    <w:rsid w:val="00F7119F"/>
    <w:rsid w:val="00F71650"/>
    <w:rsid w:val="00F72337"/>
    <w:rsid w:val="00F7277F"/>
    <w:rsid w:val="00F72A38"/>
    <w:rsid w:val="00F7321F"/>
    <w:rsid w:val="00F7327D"/>
    <w:rsid w:val="00F736D4"/>
    <w:rsid w:val="00F73A53"/>
    <w:rsid w:val="00F73A85"/>
    <w:rsid w:val="00F740CA"/>
    <w:rsid w:val="00F742B6"/>
    <w:rsid w:val="00F749F7"/>
    <w:rsid w:val="00F74DFB"/>
    <w:rsid w:val="00F74E7B"/>
    <w:rsid w:val="00F75D52"/>
    <w:rsid w:val="00F7634A"/>
    <w:rsid w:val="00F76966"/>
    <w:rsid w:val="00F770A9"/>
    <w:rsid w:val="00F77157"/>
    <w:rsid w:val="00F771A0"/>
    <w:rsid w:val="00F77B4E"/>
    <w:rsid w:val="00F8000B"/>
    <w:rsid w:val="00F8066E"/>
    <w:rsid w:val="00F806DC"/>
    <w:rsid w:val="00F80BCF"/>
    <w:rsid w:val="00F80F2C"/>
    <w:rsid w:val="00F817F6"/>
    <w:rsid w:val="00F819B2"/>
    <w:rsid w:val="00F81D2A"/>
    <w:rsid w:val="00F81E25"/>
    <w:rsid w:val="00F8241A"/>
    <w:rsid w:val="00F824C9"/>
    <w:rsid w:val="00F8278C"/>
    <w:rsid w:val="00F82D89"/>
    <w:rsid w:val="00F834FD"/>
    <w:rsid w:val="00F840C0"/>
    <w:rsid w:val="00F8497F"/>
    <w:rsid w:val="00F849D7"/>
    <w:rsid w:val="00F85455"/>
    <w:rsid w:val="00F85459"/>
    <w:rsid w:val="00F85670"/>
    <w:rsid w:val="00F85AEC"/>
    <w:rsid w:val="00F86131"/>
    <w:rsid w:val="00F867F5"/>
    <w:rsid w:val="00F86918"/>
    <w:rsid w:val="00F86C17"/>
    <w:rsid w:val="00F87C27"/>
    <w:rsid w:val="00F9186F"/>
    <w:rsid w:val="00F9243C"/>
    <w:rsid w:val="00F92B85"/>
    <w:rsid w:val="00F92C6C"/>
    <w:rsid w:val="00F93018"/>
    <w:rsid w:val="00F93019"/>
    <w:rsid w:val="00F933F0"/>
    <w:rsid w:val="00F93587"/>
    <w:rsid w:val="00F93629"/>
    <w:rsid w:val="00F94543"/>
    <w:rsid w:val="00F95D91"/>
    <w:rsid w:val="00F966B6"/>
    <w:rsid w:val="00F96839"/>
    <w:rsid w:val="00F96A89"/>
    <w:rsid w:val="00F96E5F"/>
    <w:rsid w:val="00F96FDF"/>
    <w:rsid w:val="00F97D30"/>
    <w:rsid w:val="00F97D5D"/>
    <w:rsid w:val="00F97E95"/>
    <w:rsid w:val="00FA01B0"/>
    <w:rsid w:val="00FA01E1"/>
    <w:rsid w:val="00FA1322"/>
    <w:rsid w:val="00FA1E57"/>
    <w:rsid w:val="00FA2116"/>
    <w:rsid w:val="00FA2384"/>
    <w:rsid w:val="00FA3078"/>
    <w:rsid w:val="00FA3DE5"/>
    <w:rsid w:val="00FA4613"/>
    <w:rsid w:val="00FA4A1B"/>
    <w:rsid w:val="00FA4E4A"/>
    <w:rsid w:val="00FA5003"/>
    <w:rsid w:val="00FA53CD"/>
    <w:rsid w:val="00FA61AC"/>
    <w:rsid w:val="00FA6BF6"/>
    <w:rsid w:val="00FA73DE"/>
    <w:rsid w:val="00FA75E2"/>
    <w:rsid w:val="00FA79D4"/>
    <w:rsid w:val="00FB0060"/>
    <w:rsid w:val="00FB06A2"/>
    <w:rsid w:val="00FB07F4"/>
    <w:rsid w:val="00FB1046"/>
    <w:rsid w:val="00FB1689"/>
    <w:rsid w:val="00FB18B1"/>
    <w:rsid w:val="00FB1A8B"/>
    <w:rsid w:val="00FB1C95"/>
    <w:rsid w:val="00FB22CF"/>
    <w:rsid w:val="00FB2636"/>
    <w:rsid w:val="00FB2BCD"/>
    <w:rsid w:val="00FB3D77"/>
    <w:rsid w:val="00FB3F98"/>
    <w:rsid w:val="00FB46CD"/>
    <w:rsid w:val="00FB50C1"/>
    <w:rsid w:val="00FB53B7"/>
    <w:rsid w:val="00FB553B"/>
    <w:rsid w:val="00FB5951"/>
    <w:rsid w:val="00FB5F3A"/>
    <w:rsid w:val="00FB757B"/>
    <w:rsid w:val="00FB78EA"/>
    <w:rsid w:val="00FB7C5A"/>
    <w:rsid w:val="00FB7DBA"/>
    <w:rsid w:val="00FB7F63"/>
    <w:rsid w:val="00FC04B6"/>
    <w:rsid w:val="00FC07DD"/>
    <w:rsid w:val="00FC1618"/>
    <w:rsid w:val="00FC2305"/>
    <w:rsid w:val="00FC35C2"/>
    <w:rsid w:val="00FC3938"/>
    <w:rsid w:val="00FC3DC4"/>
    <w:rsid w:val="00FC401E"/>
    <w:rsid w:val="00FC4042"/>
    <w:rsid w:val="00FC4D96"/>
    <w:rsid w:val="00FC5EA4"/>
    <w:rsid w:val="00FC61B2"/>
    <w:rsid w:val="00FC61EF"/>
    <w:rsid w:val="00FC62F4"/>
    <w:rsid w:val="00FC668E"/>
    <w:rsid w:val="00FC66C1"/>
    <w:rsid w:val="00FC6D5C"/>
    <w:rsid w:val="00FC7F70"/>
    <w:rsid w:val="00FD00B9"/>
    <w:rsid w:val="00FD04F2"/>
    <w:rsid w:val="00FD127F"/>
    <w:rsid w:val="00FD12E0"/>
    <w:rsid w:val="00FD1736"/>
    <w:rsid w:val="00FD1E68"/>
    <w:rsid w:val="00FD2675"/>
    <w:rsid w:val="00FD2BE5"/>
    <w:rsid w:val="00FD2E2B"/>
    <w:rsid w:val="00FD3552"/>
    <w:rsid w:val="00FD357E"/>
    <w:rsid w:val="00FD3888"/>
    <w:rsid w:val="00FD3D80"/>
    <w:rsid w:val="00FD3FCE"/>
    <w:rsid w:val="00FD40A0"/>
    <w:rsid w:val="00FD4116"/>
    <w:rsid w:val="00FD45CC"/>
    <w:rsid w:val="00FD4EE9"/>
    <w:rsid w:val="00FD506F"/>
    <w:rsid w:val="00FD5ED5"/>
    <w:rsid w:val="00FD5F13"/>
    <w:rsid w:val="00FD6063"/>
    <w:rsid w:val="00FD67C2"/>
    <w:rsid w:val="00FD6D0E"/>
    <w:rsid w:val="00FD71D7"/>
    <w:rsid w:val="00FD73C6"/>
    <w:rsid w:val="00FD7491"/>
    <w:rsid w:val="00FD7854"/>
    <w:rsid w:val="00FE088D"/>
    <w:rsid w:val="00FE08C9"/>
    <w:rsid w:val="00FE0A89"/>
    <w:rsid w:val="00FE0C35"/>
    <w:rsid w:val="00FE100B"/>
    <w:rsid w:val="00FE1109"/>
    <w:rsid w:val="00FE1535"/>
    <w:rsid w:val="00FE1B91"/>
    <w:rsid w:val="00FE2288"/>
    <w:rsid w:val="00FE3180"/>
    <w:rsid w:val="00FE338F"/>
    <w:rsid w:val="00FE3949"/>
    <w:rsid w:val="00FE3B71"/>
    <w:rsid w:val="00FE3ED3"/>
    <w:rsid w:val="00FE411A"/>
    <w:rsid w:val="00FE5498"/>
    <w:rsid w:val="00FE5588"/>
    <w:rsid w:val="00FE5816"/>
    <w:rsid w:val="00FE60C0"/>
    <w:rsid w:val="00FE656D"/>
    <w:rsid w:val="00FE672A"/>
    <w:rsid w:val="00FE6883"/>
    <w:rsid w:val="00FE68E8"/>
    <w:rsid w:val="00FE7076"/>
    <w:rsid w:val="00FE79ED"/>
    <w:rsid w:val="00FF0640"/>
    <w:rsid w:val="00FF0EE5"/>
    <w:rsid w:val="00FF1311"/>
    <w:rsid w:val="00FF159C"/>
    <w:rsid w:val="00FF1B6B"/>
    <w:rsid w:val="00FF22F6"/>
    <w:rsid w:val="00FF27C1"/>
    <w:rsid w:val="00FF2A13"/>
    <w:rsid w:val="00FF2D88"/>
    <w:rsid w:val="00FF3090"/>
    <w:rsid w:val="00FF3F32"/>
    <w:rsid w:val="00FF43CB"/>
    <w:rsid w:val="00FF5043"/>
    <w:rsid w:val="00FF5103"/>
    <w:rsid w:val="00FF53AE"/>
    <w:rsid w:val="00FF5663"/>
    <w:rsid w:val="00FF5952"/>
    <w:rsid w:val="00FF5A57"/>
    <w:rsid w:val="00FF5A7F"/>
    <w:rsid w:val="00FF74F4"/>
    <w:rsid w:val="00FF773D"/>
    <w:rsid w:val="00FF77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5D87"/>
  <w15:chartTrackingRefBased/>
  <w15:docId w15:val="{12128D29-4B3F-4B6B-ABB5-1CC81999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w:qFormat/>
    <w:rsid w:val="004D1F49"/>
    <w:pPr>
      <w:jc w:val="both"/>
    </w:pPr>
    <w:rPr>
      <w:rFonts w:ascii="Times New Roman" w:hAnsi="Times New Roman"/>
      <w:sz w:val="24"/>
    </w:rPr>
  </w:style>
  <w:style w:type="paragraph" w:styleId="Nadpis1">
    <w:name w:val="heading 1"/>
    <w:aliases w:val="Kapitoly"/>
    <w:basedOn w:val="Normln"/>
    <w:next w:val="Normln"/>
    <w:link w:val="Nadpis1Char"/>
    <w:uiPriority w:val="9"/>
    <w:qFormat/>
    <w:rsid w:val="000B6634"/>
    <w:pPr>
      <w:keepNext/>
      <w:keepLines/>
      <w:spacing w:before="360" w:after="120"/>
      <w:outlineLvl w:val="0"/>
    </w:pPr>
    <w:rPr>
      <w:rFonts w:eastAsiaTheme="majorEastAsia" w:cstheme="majorBidi"/>
      <w:b/>
      <w:sz w:val="32"/>
      <w:szCs w:val="32"/>
    </w:rPr>
  </w:style>
  <w:style w:type="paragraph" w:styleId="Nadpis2">
    <w:name w:val="heading 2"/>
    <w:aliases w:val="Podkapitoly"/>
    <w:basedOn w:val="Normln"/>
    <w:next w:val="Normln"/>
    <w:link w:val="Nadpis2Char"/>
    <w:uiPriority w:val="9"/>
    <w:unhideWhenUsed/>
    <w:qFormat/>
    <w:rsid w:val="000B6634"/>
    <w:pPr>
      <w:keepNext/>
      <w:keepLines/>
      <w:spacing w:before="160" w:after="12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854BF7"/>
    <w:pPr>
      <w:keepNext/>
      <w:keepLines/>
      <w:spacing w:before="160" w:after="12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854B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2297"/>
    <w:pPr>
      <w:ind w:left="720"/>
      <w:contextualSpacing/>
    </w:pPr>
  </w:style>
  <w:style w:type="character" w:customStyle="1" w:styleId="Nadpis2Char">
    <w:name w:val="Nadpis 2 Char"/>
    <w:aliases w:val="Podkapitoly Char"/>
    <w:basedOn w:val="Standardnpsmoodstavce"/>
    <w:link w:val="Nadpis2"/>
    <w:uiPriority w:val="9"/>
    <w:rsid w:val="000B6634"/>
    <w:rPr>
      <w:rFonts w:ascii="Times New Roman" w:eastAsiaTheme="majorEastAsia" w:hAnsi="Times New Roman" w:cstheme="majorBidi"/>
      <w:b/>
      <w:sz w:val="28"/>
      <w:szCs w:val="26"/>
    </w:rPr>
  </w:style>
  <w:style w:type="character" w:customStyle="1" w:styleId="Nadpis1Char">
    <w:name w:val="Nadpis 1 Char"/>
    <w:aliases w:val="Kapitoly Char"/>
    <w:basedOn w:val="Standardnpsmoodstavce"/>
    <w:link w:val="Nadpis1"/>
    <w:uiPriority w:val="9"/>
    <w:rsid w:val="000B6634"/>
    <w:rPr>
      <w:rFonts w:ascii="Times New Roman" w:eastAsiaTheme="majorEastAsia" w:hAnsi="Times New Roman" w:cstheme="majorBidi"/>
      <w:b/>
      <w:sz w:val="32"/>
      <w:szCs w:val="32"/>
    </w:rPr>
  </w:style>
  <w:style w:type="paragraph" w:styleId="Bezmezer">
    <w:name w:val="No Spacing"/>
    <w:uiPriority w:val="1"/>
    <w:qFormat/>
    <w:rsid w:val="0007012E"/>
    <w:pPr>
      <w:spacing w:after="0" w:line="240" w:lineRule="auto"/>
    </w:pPr>
  </w:style>
  <w:style w:type="paragraph" w:styleId="Nzev">
    <w:name w:val="Title"/>
    <w:basedOn w:val="Normln"/>
    <w:next w:val="Normln"/>
    <w:link w:val="NzevChar"/>
    <w:uiPriority w:val="10"/>
    <w:qFormat/>
    <w:rsid w:val="000701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7012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54BF7"/>
    <w:pPr>
      <w:numPr>
        <w:ilvl w:val="1"/>
      </w:numPr>
    </w:pPr>
    <w:rPr>
      <w:rFonts w:eastAsiaTheme="minorEastAsia"/>
      <w:b/>
      <w:spacing w:val="15"/>
    </w:rPr>
  </w:style>
  <w:style w:type="character" w:customStyle="1" w:styleId="PodnadpisChar">
    <w:name w:val="Podnadpis Char"/>
    <w:basedOn w:val="Standardnpsmoodstavce"/>
    <w:link w:val="Podnadpis"/>
    <w:uiPriority w:val="11"/>
    <w:rsid w:val="00854BF7"/>
    <w:rPr>
      <w:rFonts w:ascii="Times New Roman" w:eastAsiaTheme="minorEastAsia" w:hAnsi="Times New Roman"/>
      <w:b/>
      <w:spacing w:val="15"/>
      <w:sz w:val="24"/>
    </w:rPr>
  </w:style>
  <w:style w:type="character" w:customStyle="1" w:styleId="s1">
    <w:name w:val="s1"/>
    <w:basedOn w:val="Standardnpsmoodstavce"/>
    <w:rsid w:val="00A875EC"/>
    <w:rPr>
      <w:rFonts w:ascii=".SFUI-Regular" w:hAnsi=".SFUI-Regular" w:hint="default"/>
      <w:b w:val="0"/>
      <w:bCs w:val="0"/>
      <w:i w:val="0"/>
      <w:iCs w:val="0"/>
      <w:sz w:val="26"/>
      <w:szCs w:val="26"/>
    </w:rPr>
  </w:style>
  <w:style w:type="paragraph" w:customStyle="1" w:styleId="li1">
    <w:name w:val="li1"/>
    <w:basedOn w:val="Normln"/>
    <w:rsid w:val="00A875EC"/>
    <w:pPr>
      <w:spacing w:after="0" w:line="240" w:lineRule="auto"/>
    </w:pPr>
    <w:rPr>
      <w:rFonts w:ascii=".AppleSystemUIFont" w:eastAsiaTheme="minorEastAsia" w:hAnsi=".AppleSystemUIFont" w:cs="Times New Roman"/>
      <w:sz w:val="26"/>
      <w:szCs w:val="26"/>
      <w:lang w:eastAsia="cs-CZ"/>
    </w:rPr>
  </w:style>
  <w:style w:type="character" w:customStyle="1" w:styleId="apple-converted-space">
    <w:name w:val="apple-converted-space"/>
    <w:basedOn w:val="Standardnpsmoodstavce"/>
    <w:rsid w:val="00F63EDC"/>
  </w:style>
  <w:style w:type="paragraph" w:styleId="Zhlav">
    <w:name w:val="header"/>
    <w:basedOn w:val="Normln"/>
    <w:link w:val="ZhlavChar"/>
    <w:uiPriority w:val="99"/>
    <w:unhideWhenUsed/>
    <w:rsid w:val="00A705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052F"/>
    <w:rPr>
      <w:rFonts w:ascii="Times New Roman" w:hAnsi="Times New Roman"/>
      <w:sz w:val="24"/>
    </w:rPr>
  </w:style>
  <w:style w:type="paragraph" w:styleId="Zpat">
    <w:name w:val="footer"/>
    <w:basedOn w:val="Normln"/>
    <w:link w:val="ZpatChar"/>
    <w:uiPriority w:val="99"/>
    <w:unhideWhenUsed/>
    <w:rsid w:val="00A7052F"/>
    <w:pPr>
      <w:tabs>
        <w:tab w:val="center" w:pos="4536"/>
        <w:tab w:val="right" w:pos="9072"/>
      </w:tabs>
      <w:spacing w:after="0" w:line="240" w:lineRule="auto"/>
    </w:pPr>
  </w:style>
  <w:style w:type="character" w:customStyle="1" w:styleId="ZpatChar">
    <w:name w:val="Zápatí Char"/>
    <w:basedOn w:val="Standardnpsmoodstavce"/>
    <w:link w:val="Zpat"/>
    <w:uiPriority w:val="99"/>
    <w:rsid w:val="00A7052F"/>
    <w:rPr>
      <w:rFonts w:ascii="Times New Roman" w:hAnsi="Times New Roman"/>
      <w:sz w:val="24"/>
    </w:rPr>
  </w:style>
  <w:style w:type="character" w:styleId="Hypertextovodkaz">
    <w:name w:val="Hyperlink"/>
    <w:basedOn w:val="Standardnpsmoodstavce"/>
    <w:uiPriority w:val="99"/>
    <w:unhideWhenUsed/>
    <w:rsid w:val="008B0A35"/>
    <w:rPr>
      <w:color w:val="0563C1" w:themeColor="hyperlink"/>
      <w:u w:val="single"/>
    </w:rPr>
  </w:style>
  <w:style w:type="character" w:customStyle="1" w:styleId="Nevyeenzmnka1">
    <w:name w:val="Nevyřešená zmínka1"/>
    <w:basedOn w:val="Standardnpsmoodstavce"/>
    <w:uiPriority w:val="99"/>
    <w:semiHidden/>
    <w:unhideWhenUsed/>
    <w:rsid w:val="008B0A35"/>
    <w:rPr>
      <w:color w:val="605E5C"/>
      <w:shd w:val="clear" w:color="auto" w:fill="E1DFDD"/>
    </w:rPr>
  </w:style>
  <w:style w:type="paragraph" w:customStyle="1" w:styleId="p1">
    <w:name w:val="p1"/>
    <w:basedOn w:val="Normln"/>
    <w:rsid w:val="0035710D"/>
    <w:pPr>
      <w:spacing w:after="0" w:line="240" w:lineRule="auto"/>
    </w:pPr>
    <w:rPr>
      <w:rFonts w:ascii=".AppleSystemUIFont" w:eastAsiaTheme="minorEastAsia" w:hAnsi=".AppleSystemUIFont" w:cs="Times New Roman"/>
      <w:sz w:val="26"/>
      <w:szCs w:val="26"/>
      <w:lang w:eastAsia="cs-CZ"/>
    </w:rPr>
  </w:style>
  <w:style w:type="character" w:customStyle="1" w:styleId="s2">
    <w:name w:val="s2"/>
    <w:basedOn w:val="Standardnpsmoodstavce"/>
    <w:rsid w:val="0035710D"/>
    <w:rPr>
      <w:rFonts w:ascii=".SFUI-RegularItalic" w:hAnsi=".SFUI-RegularItalic" w:hint="default"/>
      <w:b w:val="0"/>
      <w:bCs w:val="0"/>
      <w:i/>
      <w:iCs/>
      <w:sz w:val="26"/>
      <w:szCs w:val="26"/>
    </w:rPr>
  </w:style>
  <w:style w:type="character" w:styleId="Sledovanodkaz">
    <w:name w:val="FollowedHyperlink"/>
    <w:basedOn w:val="Standardnpsmoodstavce"/>
    <w:uiPriority w:val="99"/>
    <w:semiHidden/>
    <w:unhideWhenUsed/>
    <w:rsid w:val="00BE1DC6"/>
    <w:rPr>
      <w:color w:val="954F72" w:themeColor="followedHyperlink"/>
      <w:u w:val="single"/>
    </w:rPr>
  </w:style>
  <w:style w:type="paragraph" w:styleId="Textvysvtlivek">
    <w:name w:val="endnote text"/>
    <w:basedOn w:val="Normln"/>
    <w:link w:val="TextvysvtlivekChar"/>
    <w:uiPriority w:val="99"/>
    <w:semiHidden/>
    <w:unhideWhenUsed/>
    <w:rsid w:val="0037018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70188"/>
    <w:rPr>
      <w:rFonts w:ascii="Times New Roman" w:hAnsi="Times New Roman"/>
      <w:sz w:val="20"/>
      <w:szCs w:val="20"/>
    </w:rPr>
  </w:style>
  <w:style w:type="character" w:styleId="Odkaznavysvtlivky">
    <w:name w:val="endnote reference"/>
    <w:basedOn w:val="Standardnpsmoodstavce"/>
    <w:uiPriority w:val="99"/>
    <w:semiHidden/>
    <w:unhideWhenUsed/>
    <w:rsid w:val="00370188"/>
    <w:rPr>
      <w:vertAlign w:val="superscript"/>
    </w:rPr>
  </w:style>
  <w:style w:type="character" w:customStyle="1" w:styleId="UnresolvedMention">
    <w:name w:val="Unresolved Mention"/>
    <w:basedOn w:val="Standardnpsmoodstavce"/>
    <w:uiPriority w:val="99"/>
    <w:semiHidden/>
    <w:unhideWhenUsed/>
    <w:rsid w:val="002B3237"/>
    <w:rPr>
      <w:color w:val="605E5C"/>
      <w:shd w:val="clear" w:color="auto" w:fill="E1DFDD"/>
    </w:rPr>
  </w:style>
  <w:style w:type="paragraph" w:styleId="Textkomente">
    <w:name w:val="annotation text"/>
    <w:basedOn w:val="Normln"/>
    <w:link w:val="TextkomenteChar"/>
    <w:uiPriority w:val="99"/>
    <w:unhideWhenUsed/>
    <w:rsid w:val="00A16882"/>
    <w:pPr>
      <w:spacing w:line="240" w:lineRule="auto"/>
    </w:pPr>
    <w:rPr>
      <w:sz w:val="20"/>
      <w:szCs w:val="20"/>
    </w:rPr>
  </w:style>
  <w:style w:type="character" w:customStyle="1" w:styleId="TextkomenteChar">
    <w:name w:val="Text komentáře Char"/>
    <w:basedOn w:val="Standardnpsmoodstavce"/>
    <w:link w:val="Textkomente"/>
    <w:uiPriority w:val="99"/>
    <w:rsid w:val="00A16882"/>
    <w:rPr>
      <w:rFonts w:ascii="Times New Roman" w:hAnsi="Times New Roman"/>
      <w:sz w:val="20"/>
      <w:szCs w:val="20"/>
    </w:rPr>
  </w:style>
  <w:style w:type="paragraph" w:styleId="Nadpisobsahu">
    <w:name w:val="TOC Heading"/>
    <w:basedOn w:val="Nadpis1"/>
    <w:next w:val="Normln"/>
    <w:uiPriority w:val="39"/>
    <w:unhideWhenUsed/>
    <w:qFormat/>
    <w:rsid w:val="00854BF7"/>
    <w:pPr>
      <w:spacing w:before="240" w:after="0"/>
      <w:outlineLvl w:val="9"/>
    </w:pPr>
    <w:rPr>
      <w:rFonts w:asciiTheme="majorHAnsi" w:hAnsiTheme="majorHAnsi"/>
      <w:b w:val="0"/>
      <w:color w:val="2E74B5" w:themeColor="accent1" w:themeShade="BF"/>
      <w:lang w:eastAsia="cs-CZ"/>
    </w:rPr>
  </w:style>
  <w:style w:type="paragraph" w:styleId="Obsah2">
    <w:name w:val="toc 2"/>
    <w:basedOn w:val="Normln"/>
    <w:next w:val="Normln"/>
    <w:autoRedefine/>
    <w:uiPriority w:val="39"/>
    <w:unhideWhenUsed/>
    <w:rsid w:val="00854BF7"/>
    <w:pPr>
      <w:spacing w:after="100"/>
      <w:ind w:left="240"/>
    </w:pPr>
  </w:style>
  <w:style w:type="character" w:customStyle="1" w:styleId="Nadpis3Char">
    <w:name w:val="Nadpis 3 Char"/>
    <w:basedOn w:val="Standardnpsmoodstavce"/>
    <w:link w:val="Nadpis3"/>
    <w:uiPriority w:val="9"/>
    <w:rsid w:val="00854BF7"/>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rsid w:val="00854BF7"/>
    <w:rPr>
      <w:rFonts w:asciiTheme="majorHAnsi" w:eastAsiaTheme="majorEastAsia" w:hAnsiTheme="majorHAnsi" w:cstheme="majorBidi"/>
      <w:i/>
      <w:iCs/>
      <w:color w:val="2E74B5" w:themeColor="accent1" w:themeShade="BF"/>
      <w:sz w:val="24"/>
    </w:rPr>
  </w:style>
  <w:style w:type="paragraph" w:styleId="Obsah1">
    <w:name w:val="toc 1"/>
    <w:basedOn w:val="Normln"/>
    <w:next w:val="Normln"/>
    <w:autoRedefine/>
    <w:uiPriority w:val="39"/>
    <w:unhideWhenUsed/>
    <w:rsid w:val="00056E16"/>
    <w:pPr>
      <w:spacing w:after="100"/>
    </w:pPr>
  </w:style>
  <w:style w:type="paragraph" w:styleId="Obsah3">
    <w:name w:val="toc 3"/>
    <w:basedOn w:val="Normln"/>
    <w:next w:val="Normln"/>
    <w:autoRedefine/>
    <w:uiPriority w:val="39"/>
    <w:unhideWhenUsed/>
    <w:rsid w:val="00056E16"/>
    <w:pPr>
      <w:spacing w:after="100"/>
      <w:ind w:left="480"/>
    </w:pPr>
  </w:style>
  <w:style w:type="table" w:styleId="Mkatabulky">
    <w:name w:val="Table Grid"/>
    <w:basedOn w:val="Normlntabulka"/>
    <w:uiPriority w:val="39"/>
    <w:rsid w:val="00527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931">
      <w:bodyDiv w:val="1"/>
      <w:marLeft w:val="0"/>
      <w:marRight w:val="0"/>
      <w:marTop w:val="0"/>
      <w:marBottom w:val="0"/>
      <w:divBdr>
        <w:top w:val="none" w:sz="0" w:space="0" w:color="auto"/>
        <w:left w:val="none" w:sz="0" w:space="0" w:color="auto"/>
        <w:bottom w:val="none" w:sz="0" w:space="0" w:color="auto"/>
        <w:right w:val="none" w:sz="0" w:space="0" w:color="auto"/>
      </w:divBdr>
    </w:div>
    <w:div w:id="309335530">
      <w:bodyDiv w:val="1"/>
      <w:marLeft w:val="0"/>
      <w:marRight w:val="0"/>
      <w:marTop w:val="0"/>
      <w:marBottom w:val="0"/>
      <w:divBdr>
        <w:top w:val="none" w:sz="0" w:space="0" w:color="auto"/>
        <w:left w:val="none" w:sz="0" w:space="0" w:color="auto"/>
        <w:bottom w:val="none" w:sz="0" w:space="0" w:color="auto"/>
        <w:right w:val="none" w:sz="0" w:space="0" w:color="auto"/>
      </w:divBdr>
    </w:div>
    <w:div w:id="697001913">
      <w:bodyDiv w:val="1"/>
      <w:marLeft w:val="0"/>
      <w:marRight w:val="0"/>
      <w:marTop w:val="0"/>
      <w:marBottom w:val="0"/>
      <w:divBdr>
        <w:top w:val="none" w:sz="0" w:space="0" w:color="auto"/>
        <w:left w:val="none" w:sz="0" w:space="0" w:color="auto"/>
        <w:bottom w:val="none" w:sz="0" w:space="0" w:color="auto"/>
        <w:right w:val="none" w:sz="0" w:space="0" w:color="auto"/>
      </w:divBdr>
    </w:div>
    <w:div w:id="751850019">
      <w:bodyDiv w:val="1"/>
      <w:marLeft w:val="0"/>
      <w:marRight w:val="0"/>
      <w:marTop w:val="0"/>
      <w:marBottom w:val="0"/>
      <w:divBdr>
        <w:top w:val="none" w:sz="0" w:space="0" w:color="auto"/>
        <w:left w:val="none" w:sz="0" w:space="0" w:color="auto"/>
        <w:bottom w:val="none" w:sz="0" w:space="0" w:color="auto"/>
        <w:right w:val="none" w:sz="0" w:space="0" w:color="auto"/>
      </w:divBdr>
    </w:div>
    <w:div w:id="832137763">
      <w:bodyDiv w:val="1"/>
      <w:marLeft w:val="0"/>
      <w:marRight w:val="0"/>
      <w:marTop w:val="0"/>
      <w:marBottom w:val="0"/>
      <w:divBdr>
        <w:top w:val="none" w:sz="0" w:space="0" w:color="auto"/>
        <w:left w:val="none" w:sz="0" w:space="0" w:color="auto"/>
        <w:bottom w:val="none" w:sz="0" w:space="0" w:color="auto"/>
        <w:right w:val="none" w:sz="0" w:space="0" w:color="auto"/>
      </w:divBdr>
    </w:div>
    <w:div w:id="920480155">
      <w:bodyDiv w:val="1"/>
      <w:marLeft w:val="0"/>
      <w:marRight w:val="0"/>
      <w:marTop w:val="0"/>
      <w:marBottom w:val="0"/>
      <w:divBdr>
        <w:top w:val="none" w:sz="0" w:space="0" w:color="auto"/>
        <w:left w:val="none" w:sz="0" w:space="0" w:color="auto"/>
        <w:bottom w:val="none" w:sz="0" w:space="0" w:color="auto"/>
        <w:right w:val="none" w:sz="0" w:space="0" w:color="auto"/>
      </w:divBdr>
    </w:div>
    <w:div w:id="1026249834">
      <w:bodyDiv w:val="1"/>
      <w:marLeft w:val="0"/>
      <w:marRight w:val="0"/>
      <w:marTop w:val="0"/>
      <w:marBottom w:val="0"/>
      <w:divBdr>
        <w:top w:val="none" w:sz="0" w:space="0" w:color="auto"/>
        <w:left w:val="none" w:sz="0" w:space="0" w:color="auto"/>
        <w:bottom w:val="none" w:sz="0" w:space="0" w:color="auto"/>
        <w:right w:val="none" w:sz="0" w:space="0" w:color="auto"/>
      </w:divBdr>
    </w:div>
    <w:div w:id="1207991152">
      <w:bodyDiv w:val="1"/>
      <w:marLeft w:val="0"/>
      <w:marRight w:val="0"/>
      <w:marTop w:val="0"/>
      <w:marBottom w:val="0"/>
      <w:divBdr>
        <w:top w:val="none" w:sz="0" w:space="0" w:color="auto"/>
        <w:left w:val="none" w:sz="0" w:space="0" w:color="auto"/>
        <w:bottom w:val="none" w:sz="0" w:space="0" w:color="auto"/>
        <w:right w:val="none" w:sz="0" w:space="0" w:color="auto"/>
      </w:divBdr>
    </w:div>
    <w:div w:id="1227689872">
      <w:bodyDiv w:val="1"/>
      <w:marLeft w:val="0"/>
      <w:marRight w:val="0"/>
      <w:marTop w:val="0"/>
      <w:marBottom w:val="0"/>
      <w:divBdr>
        <w:top w:val="none" w:sz="0" w:space="0" w:color="auto"/>
        <w:left w:val="none" w:sz="0" w:space="0" w:color="auto"/>
        <w:bottom w:val="none" w:sz="0" w:space="0" w:color="auto"/>
        <w:right w:val="none" w:sz="0" w:space="0" w:color="auto"/>
      </w:divBdr>
    </w:div>
    <w:div w:id="1493179059">
      <w:bodyDiv w:val="1"/>
      <w:marLeft w:val="0"/>
      <w:marRight w:val="0"/>
      <w:marTop w:val="0"/>
      <w:marBottom w:val="0"/>
      <w:divBdr>
        <w:top w:val="none" w:sz="0" w:space="0" w:color="auto"/>
        <w:left w:val="none" w:sz="0" w:space="0" w:color="auto"/>
        <w:bottom w:val="none" w:sz="0" w:space="0" w:color="auto"/>
        <w:right w:val="none" w:sz="0" w:space="0" w:color="auto"/>
      </w:divBdr>
    </w:div>
    <w:div w:id="1585643699">
      <w:bodyDiv w:val="1"/>
      <w:marLeft w:val="0"/>
      <w:marRight w:val="0"/>
      <w:marTop w:val="0"/>
      <w:marBottom w:val="0"/>
      <w:divBdr>
        <w:top w:val="none" w:sz="0" w:space="0" w:color="auto"/>
        <w:left w:val="none" w:sz="0" w:space="0" w:color="auto"/>
        <w:bottom w:val="none" w:sz="0" w:space="0" w:color="auto"/>
        <w:right w:val="none" w:sz="0" w:space="0" w:color="auto"/>
      </w:divBdr>
    </w:div>
    <w:div w:id="1739590895">
      <w:bodyDiv w:val="1"/>
      <w:marLeft w:val="0"/>
      <w:marRight w:val="0"/>
      <w:marTop w:val="0"/>
      <w:marBottom w:val="0"/>
      <w:divBdr>
        <w:top w:val="none" w:sz="0" w:space="0" w:color="auto"/>
        <w:left w:val="none" w:sz="0" w:space="0" w:color="auto"/>
        <w:bottom w:val="none" w:sz="0" w:space="0" w:color="auto"/>
        <w:right w:val="none" w:sz="0" w:space="0" w:color="auto"/>
      </w:divBdr>
    </w:div>
    <w:div w:id="1783259263">
      <w:bodyDiv w:val="1"/>
      <w:marLeft w:val="0"/>
      <w:marRight w:val="0"/>
      <w:marTop w:val="0"/>
      <w:marBottom w:val="0"/>
      <w:divBdr>
        <w:top w:val="none" w:sz="0" w:space="0" w:color="auto"/>
        <w:left w:val="none" w:sz="0" w:space="0" w:color="auto"/>
        <w:bottom w:val="none" w:sz="0" w:space="0" w:color="auto"/>
        <w:right w:val="none" w:sz="0" w:space="0" w:color="auto"/>
      </w:divBdr>
    </w:div>
    <w:div w:id="1808474087">
      <w:bodyDiv w:val="1"/>
      <w:marLeft w:val="0"/>
      <w:marRight w:val="0"/>
      <w:marTop w:val="0"/>
      <w:marBottom w:val="0"/>
      <w:divBdr>
        <w:top w:val="none" w:sz="0" w:space="0" w:color="auto"/>
        <w:left w:val="none" w:sz="0" w:space="0" w:color="auto"/>
        <w:bottom w:val="none" w:sz="0" w:space="0" w:color="auto"/>
        <w:right w:val="none" w:sz="0" w:space="0" w:color="auto"/>
      </w:divBdr>
    </w:div>
    <w:div w:id="2042899984">
      <w:bodyDiv w:val="1"/>
      <w:marLeft w:val="0"/>
      <w:marRight w:val="0"/>
      <w:marTop w:val="0"/>
      <w:marBottom w:val="0"/>
      <w:divBdr>
        <w:top w:val="none" w:sz="0" w:space="0" w:color="auto"/>
        <w:left w:val="none" w:sz="0" w:space="0" w:color="auto"/>
        <w:bottom w:val="none" w:sz="0" w:space="0" w:color="auto"/>
        <w:right w:val="none" w:sz="0" w:space="0" w:color="auto"/>
      </w:divBdr>
    </w:div>
    <w:div w:id="204709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hyperlink" Target="https://www.webwise.ie/parents/pokemon-go/" TargetMode="External"/><Relationship Id="rId26" Type="http://schemas.openxmlformats.org/officeDocument/2006/relationships/hyperlink" Target="https://qrty.mobi/cs/?utm_source=google&amp;utm_medium=cpc&amp;utm_campaign=13206021820&amp;utm_content=125545709747&amp;utm_term=jak%20vytvo&#345;it%20qr%20k&#243;d&amp;gclid=CjwKCAiA5t-OBhByEiwAhR-hmzFCoV1Wp3g7eB_aiAZRosjiHQW2FzwfkVyi8qzZ-kFrY42FmWX0LBoCragQAvD_BwE" TargetMode="External"/><Relationship Id="rId3" Type="http://schemas.openxmlformats.org/officeDocument/2006/relationships/styles" Target="styles.xml"/><Relationship Id="rId21" Type="http://schemas.openxmlformats.org/officeDocument/2006/relationships/hyperlink" Target="https://www.tybrdo.cz/technologie-ve-vyuce/s-actionbound-vytvorite-hru-plnou-kvizu-a-ukolu-velmi-snadno"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eshop.albi.cz/tik-tak-bum/" TargetMode="External"/><Relationship Id="rId25" Type="http://schemas.openxmlformats.org/officeDocument/2006/relationships/hyperlink" Target="https://www.mmspektrum.com/technicke-novinky/stolni-hra-pro-nevidome-a-moderni-technologi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yperlink" Target="https://kesky.cz/zaciname-s-geocachingem/co-je-to-geocaching/" TargetMode="External"/><Relationship Id="rId29" Type="http://schemas.openxmlformats.org/officeDocument/2006/relationships/hyperlink" Target="https://www.svet-her.cz/spolecenske-hry/detektivni-unikovka-i-kyvadlo-zesnuly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www.denik.cz/z_domova/zadne-mobily-na-taborech-deti-se-chytrych-telefonu-jen-tezko-vzdavaji-20180725.html" TargetMode="External"/><Relationship Id="rId32" Type="http://schemas.openxmlformats.org/officeDocument/2006/relationships/hyperlink" Target="https://cs.wikipedia.org/wiki/Hunter_Games"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clanky.rvp.cz/clanek/k/z/19021/STOPOVACKA-S-QR-KODY.html" TargetMode="External"/><Relationship Id="rId28" Type="http://schemas.openxmlformats.org/officeDocument/2006/relationships/hyperlink" Target="http://www.uni-sz.bg/tsj/volume2_4/experiential%20learning.pdf"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games.tiscali.cz/deskove-hry/kronika-zlocinu-brilantni-detektivka-mistrne-vyuziva-moderni-technologie-330641" TargetMode="External"/><Relationship Id="rId31" Type="http://schemas.openxmlformats.org/officeDocument/2006/relationships/hyperlink" Target="https://helceletka.cz/wp-content/uploads/2021/10/VZ2021-webcomp.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s://mobilmania.zive.cz/clanky/rodice-posilaji-deti-na-tabor-kvuli-samostatnosti-a-tymove-spolupraci-ale-na-zakazu-mobilu-se-neshodnou/sc-3-a-1345451/default.aspx" TargetMode="External"/><Relationship Id="rId27" Type="http://schemas.openxmlformats.org/officeDocument/2006/relationships/hyperlink" Target="https://helceletka.cz/robotarna/pobocka/" TargetMode="External"/><Relationship Id="rId30" Type="http://schemas.openxmlformats.org/officeDocument/2006/relationships/hyperlink" Target="https://helceletka.cz/wp-content/uploads/2021/11/&#352;VP_Helceletka_09-2021.pdf" TargetMode="External"/><Relationship Id="rId35"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2E5A-FDC9-42BD-BB8B-C953840F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3548</TotalTime>
  <Pages>145</Pages>
  <Words>49628</Words>
  <Characters>292808</Characters>
  <Application>Microsoft Office Word</Application>
  <DocSecurity>0</DocSecurity>
  <Lines>2440</Lines>
  <Paragraphs>683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55</cp:revision>
  <cp:lastPrinted>2022-04-19T20:39:00Z</cp:lastPrinted>
  <dcterms:created xsi:type="dcterms:W3CDTF">2022-04-12T16:48:00Z</dcterms:created>
  <dcterms:modified xsi:type="dcterms:W3CDTF">2022-04-21T03:14:00Z</dcterms:modified>
</cp:coreProperties>
</file>