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2EBAE" w14:textId="1B3DA91D" w:rsidR="00856822" w:rsidRPr="00A25BF0" w:rsidRDefault="00256572" w:rsidP="005A7C48">
      <w:pPr>
        <w:jc w:val="center"/>
        <w:rPr>
          <w:b/>
          <w:sz w:val="32"/>
          <w:szCs w:val="32"/>
        </w:rPr>
      </w:pPr>
      <w:r w:rsidRPr="009F6AC6">
        <w:rPr>
          <w:b/>
          <w:sz w:val="32"/>
          <w:szCs w:val="32"/>
        </w:rPr>
        <w:t>Palack</w:t>
      </w:r>
      <w:r w:rsidR="006F40DF" w:rsidRPr="009F6AC6">
        <w:rPr>
          <w:b/>
          <w:sz w:val="32"/>
          <w:szCs w:val="32"/>
        </w:rPr>
        <w:t>ý</w:t>
      </w:r>
      <w:r w:rsidR="005B6BF4" w:rsidRPr="009F6AC6">
        <w:rPr>
          <w:b/>
          <w:sz w:val="32"/>
          <w:szCs w:val="32"/>
        </w:rPr>
        <w:t>-</w:t>
      </w:r>
      <w:r w:rsidR="00260AF1" w:rsidRPr="009F6AC6">
        <w:rPr>
          <w:b/>
          <w:sz w:val="32"/>
          <w:szCs w:val="32"/>
          <w:lang w:val="de-DE"/>
        </w:rPr>
        <w:t xml:space="preserve">Universität </w:t>
      </w:r>
      <w:r w:rsidR="00260AF1" w:rsidRPr="009F6AC6">
        <w:rPr>
          <w:b/>
          <w:sz w:val="32"/>
          <w:szCs w:val="32"/>
        </w:rPr>
        <w:t>Olomouc</w:t>
      </w:r>
    </w:p>
    <w:p w14:paraId="47BF369A" w14:textId="25E18CA5" w:rsidR="00856822" w:rsidRDefault="00C863E1" w:rsidP="005A7C48">
      <w:pPr>
        <w:jc w:val="center"/>
        <w:rPr>
          <w:lang w:val="de-DE"/>
        </w:rPr>
      </w:pPr>
      <w:r w:rsidRPr="00856822">
        <w:rPr>
          <w:lang w:val="de-DE"/>
        </w:rPr>
        <w:t>Pädagogische</w:t>
      </w:r>
      <w:r w:rsidR="00856822" w:rsidRPr="00856822">
        <w:rPr>
          <w:lang w:val="de-DE"/>
        </w:rPr>
        <w:t xml:space="preserve"> Fakultät</w:t>
      </w:r>
    </w:p>
    <w:p w14:paraId="120E1D63" w14:textId="725C7CD7" w:rsidR="006F7C6B" w:rsidRDefault="00C863E1" w:rsidP="005A7C48">
      <w:pPr>
        <w:jc w:val="center"/>
        <w:rPr>
          <w:lang w:val="de-DE"/>
        </w:rPr>
      </w:pPr>
      <w:r>
        <w:rPr>
          <w:lang w:val="de-DE"/>
        </w:rPr>
        <w:t xml:space="preserve">Institut </w:t>
      </w:r>
      <w:r w:rsidR="00B262B4">
        <w:rPr>
          <w:lang w:val="de-DE"/>
        </w:rPr>
        <w:t xml:space="preserve">für </w:t>
      </w:r>
      <w:r>
        <w:rPr>
          <w:lang w:val="de-DE"/>
        </w:rPr>
        <w:t>Fremdsprachen</w:t>
      </w:r>
    </w:p>
    <w:p w14:paraId="0E666CDB" w14:textId="77777777" w:rsidR="005606FA" w:rsidRDefault="005606FA" w:rsidP="005A7C48">
      <w:pPr>
        <w:jc w:val="center"/>
        <w:rPr>
          <w:lang w:val="de-DE"/>
        </w:rPr>
      </w:pPr>
    </w:p>
    <w:p w14:paraId="01859DDC" w14:textId="77777777" w:rsidR="006120FD" w:rsidRDefault="006120FD" w:rsidP="005A7C48">
      <w:pPr>
        <w:ind w:firstLine="0"/>
        <w:rPr>
          <w:lang w:val="de-DE"/>
        </w:rPr>
      </w:pPr>
    </w:p>
    <w:p w14:paraId="6F835447" w14:textId="77777777" w:rsidR="00CA2E15" w:rsidRDefault="00CA2E15" w:rsidP="005A7C48">
      <w:pPr>
        <w:jc w:val="center"/>
        <w:rPr>
          <w:lang w:val="de-DE"/>
        </w:rPr>
      </w:pPr>
    </w:p>
    <w:p w14:paraId="4AC066E8" w14:textId="0887A54E" w:rsidR="006F7C6B" w:rsidRPr="0062695B" w:rsidRDefault="006F7C6B" w:rsidP="005A7C48">
      <w:pPr>
        <w:jc w:val="center"/>
        <w:rPr>
          <w:b/>
          <w:sz w:val="32"/>
          <w:szCs w:val="32"/>
          <w:lang w:val="de-DE"/>
        </w:rPr>
      </w:pPr>
      <w:r w:rsidRPr="0062695B">
        <w:rPr>
          <w:b/>
          <w:sz w:val="32"/>
          <w:szCs w:val="32"/>
          <w:lang w:val="de-DE"/>
        </w:rPr>
        <w:t>Bachelorarbeit</w:t>
      </w:r>
    </w:p>
    <w:p w14:paraId="371F4751" w14:textId="45FFAF9D" w:rsidR="00741B23" w:rsidRDefault="00741B23" w:rsidP="005A7C48">
      <w:pPr>
        <w:jc w:val="center"/>
        <w:rPr>
          <w:lang w:val="de-DE"/>
        </w:rPr>
      </w:pPr>
      <w:r>
        <w:rPr>
          <w:lang w:val="de-DE"/>
        </w:rPr>
        <w:t>Adéla Wittassková</w:t>
      </w:r>
    </w:p>
    <w:p w14:paraId="7D00F4EB" w14:textId="28C0E83D" w:rsidR="00741B23" w:rsidRPr="000C5410" w:rsidRDefault="00741B23" w:rsidP="005A7C48">
      <w:pPr>
        <w:keepNext/>
        <w:keepLines/>
        <w:jc w:val="center"/>
        <w:rPr>
          <w:sz w:val="32"/>
          <w:szCs w:val="32"/>
          <w:lang w:val="de-DE"/>
        </w:rPr>
      </w:pPr>
    </w:p>
    <w:p w14:paraId="7562F183" w14:textId="65140511" w:rsidR="00741B23" w:rsidRPr="006120FD" w:rsidRDefault="00476D7E" w:rsidP="005A7C48">
      <w:pPr>
        <w:keepNext/>
        <w:keepLines/>
        <w:jc w:val="center"/>
        <w:rPr>
          <w:sz w:val="32"/>
          <w:szCs w:val="32"/>
          <w:lang w:val="de-DE"/>
        </w:rPr>
      </w:pPr>
      <w:bookmarkStart w:id="0" w:name="_Hlk100301686"/>
      <w:r w:rsidRPr="000C5410">
        <w:rPr>
          <w:sz w:val="32"/>
          <w:szCs w:val="32"/>
          <w:lang w:val="de-DE"/>
        </w:rPr>
        <w:t>Deutsche in Hultschiner Ländchen und Troppau in der</w:t>
      </w:r>
      <w:r w:rsidR="00B60350">
        <w:rPr>
          <w:sz w:val="32"/>
          <w:szCs w:val="32"/>
          <w:lang w:val="de-DE"/>
        </w:rPr>
        <w:t xml:space="preserve"> </w:t>
      </w:r>
      <w:r w:rsidRPr="000C5410">
        <w:rPr>
          <w:sz w:val="32"/>
          <w:szCs w:val="32"/>
          <w:lang w:val="de-DE"/>
        </w:rPr>
        <w:t>Zwischen- und Nachkriegszeit</w:t>
      </w:r>
      <w:bookmarkEnd w:id="0"/>
    </w:p>
    <w:p w14:paraId="181723AD" w14:textId="77777777" w:rsidR="006F7C6B" w:rsidRDefault="006F7C6B" w:rsidP="005A7C48">
      <w:pPr>
        <w:jc w:val="center"/>
        <w:rPr>
          <w:lang w:val="de-DE"/>
        </w:rPr>
      </w:pPr>
    </w:p>
    <w:p w14:paraId="55535F16" w14:textId="77777777" w:rsidR="009F720B" w:rsidRDefault="009F720B" w:rsidP="00741B23">
      <w:pPr>
        <w:jc w:val="left"/>
        <w:rPr>
          <w:lang w:val="de-DE"/>
        </w:rPr>
      </w:pPr>
    </w:p>
    <w:p w14:paraId="443A4CDE" w14:textId="77777777" w:rsidR="009F720B" w:rsidRDefault="009F720B" w:rsidP="00741B23">
      <w:pPr>
        <w:jc w:val="left"/>
        <w:rPr>
          <w:lang w:val="de-DE"/>
        </w:rPr>
      </w:pPr>
    </w:p>
    <w:p w14:paraId="22A6658D" w14:textId="77777777" w:rsidR="009F720B" w:rsidRDefault="009F720B" w:rsidP="00741B23">
      <w:pPr>
        <w:jc w:val="left"/>
        <w:rPr>
          <w:lang w:val="de-DE"/>
        </w:rPr>
      </w:pPr>
    </w:p>
    <w:p w14:paraId="6630DDE7" w14:textId="77777777" w:rsidR="009F720B" w:rsidRDefault="009F720B" w:rsidP="00741B23">
      <w:pPr>
        <w:jc w:val="left"/>
        <w:rPr>
          <w:lang w:val="de-DE"/>
        </w:rPr>
      </w:pPr>
    </w:p>
    <w:p w14:paraId="3AE05568" w14:textId="77777777" w:rsidR="009F720B" w:rsidRDefault="009F720B" w:rsidP="00741B23">
      <w:pPr>
        <w:jc w:val="left"/>
        <w:rPr>
          <w:lang w:val="de-DE"/>
        </w:rPr>
      </w:pPr>
    </w:p>
    <w:p w14:paraId="6F5B4681" w14:textId="77777777" w:rsidR="009F720B" w:rsidRDefault="009F720B" w:rsidP="00741B23">
      <w:pPr>
        <w:jc w:val="left"/>
        <w:rPr>
          <w:lang w:val="de-DE"/>
        </w:rPr>
      </w:pPr>
    </w:p>
    <w:p w14:paraId="72C7B35C" w14:textId="6F110792" w:rsidR="00F633D7" w:rsidRDefault="000F41F2" w:rsidP="00741B23">
      <w:pPr>
        <w:jc w:val="left"/>
      </w:pPr>
      <w:r>
        <w:rPr>
          <w:lang w:val="de-DE"/>
        </w:rPr>
        <w:t xml:space="preserve">Olomouc </w:t>
      </w:r>
      <w:r w:rsidR="00856822">
        <w:rPr>
          <w:lang w:val="de-DE"/>
        </w:rPr>
        <w:t>2022</w:t>
      </w:r>
      <w:r w:rsidR="00741B23">
        <w:rPr>
          <w:lang w:val="de-DE"/>
        </w:rPr>
        <w:tab/>
      </w:r>
      <w:r w:rsidR="00741B23">
        <w:rPr>
          <w:lang w:val="de-DE"/>
        </w:rPr>
        <w:tab/>
      </w:r>
      <w:r w:rsidR="00215770">
        <w:rPr>
          <w:lang w:val="de-DE"/>
        </w:rPr>
        <w:t>B</w:t>
      </w:r>
      <w:r w:rsidR="009F720B">
        <w:rPr>
          <w:lang w:val="de-DE"/>
        </w:rPr>
        <w:t>achelorarbeit</w:t>
      </w:r>
      <w:r w:rsidR="00215770">
        <w:rPr>
          <w:lang w:val="de-DE"/>
        </w:rPr>
        <w:t xml:space="preserve"> B</w:t>
      </w:r>
      <w:r w:rsidR="009F720B">
        <w:rPr>
          <w:lang w:val="de-DE"/>
        </w:rPr>
        <w:t>etreuer:</w:t>
      </w:r>
      <w:r w:rsidR="00741B23">
        <w:rPr>
          <w:lang w:val="de-DE"/>
        </w:rPr>
        <w:t xml:space="preserve"> </w:t>
      </w:r>
      <w:r w:rsidR="009F720B" w:rsidRPr="00F52EDA">
        <w:t>d</w:t>
      </w:r>
      <w:r w:rsidR="00741B23" w:rsidRPr="00F52EDA">
        <w:t>oc. Ludovít Petraško</w:t>
      </w:r>
      <w:r w:rsidR="000F6FD7" w:rsidRPr="00F52EDA">
        <w:t>, Ph.D.</w:t>
      </w:r>
    </w:p>
    <w:p w14:paraId="0BA13440" w14:textId="77777777" w:rsidR="002F3C98" w:rsidRDefault="002F3C98" w:rsidP="00F633D7">
      <w:pPr>
        <w:ind w:firstLine="0"/>
        <w:rPr>
          <w:b/>
        </w:rPr>
        <w:sectPr w:rsidR="002F3C98" w:rsidSect="00AD7C91">
          <w:footerReference w:type="default" r:id="rId8"/>
          <w:footerReference w:type="first" r:id="rId9"/>
          <w:pgSz w:w="11906" w:h="16838"/>
          <w:pgMar w:top="1418" w:right="1134" w:bottom="1418" w:left="1701" w:header="709" w:footer="709" w:gutter="0"/>
          <w:pgNumType w:start="1"/>
          <w:cols w:space="708"/>
          <w:titlePg/>
          <w:docGrid w:linePitch="360"/>
        </w:sectPr>
      </w:pPr>
    </w:p>
    <w:p w14:paraId="3D5C2DEA" w14:textId="29004D46" w:rsidR="006120FD" w:rsidRDefault="006120FD" w:rsidP="00F633D7">
      <w:pPr>
        <w:ind w:firstLine="0"/>
        <w:rPr>
          <w:b/>
        </w:rPr>
      </w:pPr>
    </w:p>
    <w:p w14:paraId="6A5B027A" w14:textId="77777777" w:rsidR="00E61E43" w:rsidRDefault="00E61E43" w:rsidP="00F633D7">
      <w:pPr>
        <w:ind w:firstLine="0"/>
        <w:rPr>
          <w:b/>
        </w:rPr>
      </w:pPr>
    </w:p>
    <w:p w14:paraId="217551EF" w14:textId="37A259C7" w:rsidR="00F633D7" w:rsidRPr="00997A27" w:rsidRDefault="00F633D7" w:rsidP="00F633D7">
      <w:pPr>
        <w:ind w:firstLine="0"/>
        <w:rPr>
          <w:b/>
          <w:sz w:val="32"/>
          <w:szCs w:val="32"/>
        </w:rPr>
      </w:pPr>
      <w:r w:rsidRPr="00997A27">
        <w:rPr>
          <w:b/>
          <w:sz w:val="32"/>
          <w:szCs w:val="32"/>
        </w:rPr>
        <w:lastRenderedPageBreak/>
        <w:t>Abstrakt:</w:t>
      </w:r>
    </w:p>
    <w:p w14:paraId="2CD4FF63" w14:textId="51A12940" w:rsidR="00F633D7" w:rsidRDefault="00F633D7" w:rsidP="00F633D7">
      <w:pPr>
        <w:ind w:firstLine="0"/>
      </w:pPr>
      <w:r w:rsidRPr="00A80D61">
        <w:t>Bakalářská práce</w:t>
      </w:r>
      <w:r>
        <w:t xml:space="preserve"> se zabývá německou menšinou Hlučínska a Opavska v meziválečném a poválečném období. V první části této práce jsou objasněna teoretická východiska, která se vztahují k problematice. Tyto teoretické poznatky jsou dále uplatněny v části praktické. V praktické části je veden rozhovor se dvěma respondenty.</w:t>
      </w:r>
    </w:p>
    <w:p w14:paraId="02565056" w14:textId="77777777" w:rsidR="00F633D7" w:rsidRPr="00997A27" w:rsidRDefault="00F633D7" w:rsidP="00F633D7">
      <w:pPr>
        <w:ind w:firstLine="0"/>
        <w:rPr>
          <w:b/>
          <w:sz w:val="32"/>
          <w:szCs w:val="32"/>
          <w:lang w:val="en-GB"/>
        </w:rPr>
      </w:pPr>
      <w:r w:rsidRPr="00997A27">
        <w:rPr>
          <w:b/>
          <w:sz w:val="32"/>
          <w:szCs w:val="32"/>
          <w:lang w:val="en-GB"/>
        </w:rPr>
        <w:t>Abstract:</w:t>
      </w:r>
    </w:p>
    <w:p w14:paraId="29F2BB73" w14:textId="0964E04A" w:rsidR="00F633D7" w:rsidRDefault="00F633D7" w:rsidP="00F633D7">
      <w:pPr>
        <w:ind w:firstLine="0"/>
        <w:rPr>
          <w:lang w:val="en-GB"/>
        </w:rPr>
      </w:pPr>
      <w:r w:rsidRPr="00A80D61">
        <w:rPr>
          <w:lang w:val="en-GB"/>
        </w:rPr>
        <w:t>The bachelor thesis deals with the German minorit</w:t>
      </w:r>
      <w:r>
        <w:rPr>
          <w:lang w:val="en-GB"/>
        </w:rPr>
        <w:t>y in the districts</w:t>
      </w:r>
      <w:r w:rsidRPr="00A80D61">
        <w:rPr>
          <w:lang w:val="en-GB"/>
        </w:rPr>
        <w:t xml:space="preserve"> of Hlučín and Opava in the </w:t>
      </w:r>
      <w:r>
        <w:rPr>
          <w:lang w:val="en-GB"/>
        </w:rPr>
        <w:t>I</w:t>
      </w:r>
      <w:r w:rsidRPr="00A80D61">
        <w:rPr>
          <w:lang w:val="en-GB"/>
        </w:rPr>
        <w:t xml:space="preserve">nterwar </w:t>
      </w:r>
      <w:r w:rsidR="00D71F80">
        <w:rPr>
          <w:lang w:val="en-GB"/>
        </w:rPr>
        <w:t xml:space="preserve">period </w:t>
      </w:r>
      <w:r w:rsidRPr="00A80D61">
        <w:rPr>
          <w:lang w:val="en-GB"/>
        </w:rPr>
        <w:t xml:space="preserve">and </w:t>
      </w:r>
      <w:r>
        <w:rPr>
          <w:lang w:val="en-GB"/>
        </w:rPr>
        <w:t>after 1945</w:t>
      </w:r>
      <w:r w:rsidRPr="00A80D61">
        <w:rPr>
          <w:lang w:val="en-GB"/>
        </w:rPr>
        <w:t>. In the first part of this thesis the theoretical background</w:t>
      </w:r>
      <w:r>
        <w:rPr>
          <w:lang w:val="en-GB"/>
        </w:rPr>
        <w:t xml:space="preserve"> </w:t>
      </w:r>
      <w:r w:rsidRPr="00A80D61">
        <w:rPr>
          <w:lang w:val="en-GB"/>
        </w:rPr>
        <w:t>related to the issue</w:t>
      </w:r>
      <w:r>
        <w:rPr>
          <w:lang w:val="en-GB"/>
        </w:rPr>
        <w:t xml:space="preserve">s, is </w:t>
      </w:r>
      <w:r w:rsidRPr="00A80D61">
        <w:rPr>
          <w:lang w:val="en-GB"/>
        </w:rPr>
        <w:t xml:space="preserve">explained. These theoretical findings are further applied in the </w:t>
      </w:r>
      <w:r>
        <w:rPr>
          <w:lang w:val="en-GB"/>
        </w:rPr>
        <w:t xml:space="preserve">empirical </w:t>
      </w:r>
      <w:r w:rsidRPr="00A80D61">
        <w:rPr>
          <w:lang w:val="en-GB"/>
        </w:rPr>
        <w:t xml:space="preserve">part. In the </w:t>
      </w:r>
      <w:r>
        <w:rPr>
          <w:lang w:val="en-GB"/>
        </w:rPr>
        <w:t>empirical</w:t>
      </w:r>
      <w:r w:rsidRPr="00A80D61">
        <w:rPr>
          <w:lang w:val="en-GB"/>
        </w:rPr>
        <w:t xml:space="preserve"> part, an interview is conducted with two respondents.</w:t>
      </w:r>
    </w:p>
    <w:p w14:paraId="1B01B71A" w14:textId="77777777" w:rsidR="00F633D7" w:rsidRDefault="00F633D7" w:rsidP="00F633D7">
      <w:pPr>
        <w:ind w:firstLine="0"/>
        <w:rPr>
          <w:lang w:val="en-GB"/>
        </w:rPr>
      </w:pPr>
      <w:r w:rsidRPr="00C2694A">
        <w:rPr>
          <w:b/>
        </w:rPr>
        <w:t>Klíčová slova:</w:t>
      </w:r>
      <w:r>
        <w:rPr>
          <w:b/>
        </w:rPr>
        <w:t xml:space="preserve"> </w:t>
      </w:r>
      <w:r>
        <w:t>Hlučínsko, identita, jazyk, nářečí, Sudetští Němci</w:t>
      </w:r>
    </w:p>
    <w:p w14:paraId="4D8189EF" w14:textId="104AA752" w:rsidR="00F633D7" w:rsidRPr="00F633D7" w:rsidRDefault="00F633D7" w:rsidP="00F633D7">
      <w:pPr>
        <w:ind w:firstLine="0"/>
        <w:rPr>
          <w:lang w:val="en-GB"/>
        </w:rPr>
      </w:pPr>
      <w:r w:rsidRPr="00A80D61">
        <w:rPr>
          <w:b/>
          <w:lang w:val="en-GB"/>
        </w:rPr>
        <w:t>Keywords</w:t>
      </w:r>
      <w:r>
        <w:rPr>
          <w:b/>
          <w:lang w:val="en-GB"/>
        </w:rPr>
        <w:t xml:space="preserve">: </w:t>
      </w:r>
      <w:r w:rsidRPr="007E21DC">
        <w:rPr>
          <w:lang w:val="en-GB"/>
        </w:rPr>
        <w:t>Dialect,</w:t>
      </w:r>
      <w:r>
        <w:t xml:space="preserve"> Hlučín, </w:t>
      </w:r>
      <w:r w:rsidRPr="009D661F">
        <w:rPr>
          <w:lang w:val="en-GB"/>
        </w:rPr>
        <w:t>identity, language, Sudeten Germans</w:t>
      </w:r>
    </w:p>
    <w:p w14:paraId="7B5C5D54" w14:textId="77777777" w:rsidR="00F633D7" w:rsidRDefault="00F633D7">
      <w:r>
        <w:br w:type="page"/>
      </w:r>
    </w:p>
    <w:p w14:paraId="4CF85CE8" w14:textId="77777777" w:rsidR="00741B23" w:rsidRPr="00F633D7" w:rsidRDefault="00741B23" w:rsidP="00741B23">
      <w:pPr>
        <w:jc w:val="left"/>
        <w:rPr>
          <w:lang w:val="en-GB"/>
        </w:rPr>
      </w:pPr>
    </w:p>
    <w:p w14:paraId="1DED85F0" w14:textId="57B91782" w:rsidR="007304AE" w:rsidRPr="00F633D7" w:rsidRDefault="007304AE" w:rsidP="00741B23">
      <w:pPr>
        <w:jc w:val="left"/>
        <w:rPr>
          <w:lang w:val="en-GB"/>
        </w:rPr>
      </w:pPr>
    </w:p>
    <w:p w14:paraId="423A1BEE" w14:textId="77777777" w:rsidR="00EF31A7" w:rsidRPr="00F633D7" w:rsidRDefault="00EF31A7" w:rsidP="00EF31A7">
      <w:pPr>
        <w:rPr>
          <w:lang w:val="en-GB"/>
        </w:rPr>
      </w:pPr>
    </w:p>
    <w:p w14:paraId="37DED9AA" w14:textId="77777777" w:rsidR="00EF31A7" w:rsidRPr="00F633D7" w:rsidRDefault="00EF31A7" w:rsidP="00EF31A7">
      <w:pPr>
        <w:rPr>
          <w:lang w:val="en-GB"/>
        </w:rPr>
      </w:pPr>
    </w:p>
    <w:p w14:paraId="74304002" w14:textId="77777777" w:rsidR="00EF31A7" w:rsidRPr="00F633D7" w:rsidRDefault="00EF31A7" w:rsidP="00EF31A7">
      <w:pPr>
        <w:rPr>
          <w:lang w:val="en-GB"/>
        </w:rPr>
      </w:pPr>
    </w:p>
    <w:p w14:paraId="014CD9C4" w14:textId="77777777" w:rsidR="00EF31A7" w:rsidRPr="00F633D7" w:rsidRDefault="00EF31A7" w:rsidP="00EF31A7">
      <w:pPr>
        <w:rPr>
          <w:lang w:val="en-GB"/>
        </w:rPr>
      </w:pPr>
    </w:p>
    <w:p w14:paraId="5D8D7394" w14:textId="77777777" w:rsidR="00EF31A7" w:rsidRPr="00F633D7" w:rsidRDefault="00EF31A7" w:rsidP="00EF31A7">
      <w:pPr>
        <w:rPr>
          <w:lang w:val="en-GB"/>
        </w:rPr>
      </w:pPr>
    </w:p>
    <w:p w14:paraId="5881E61E" w14:textId="77777777" w:rsidR="00EF31A7" w:rsidRPr="00F633D7" w:rsidRDefault="00EF31A7" w:rsidP="00EF31A7">
      <w:pPr>
        <w:rPr>
          <w:lang w:val="en-GB"/>
        </w:rPr>
      </w:pPr>
    </w:p>
    <w:p w14:paraId="04C45625" w14:textId="77777777" w:rsidR="00EF31A7" w:rsidRPr="00F633D7" w:rsidRDefault="00EF31A7" w:rsidP="00EF31A7">
      <w:pPr>
        <w:rPr>
          <w:lang w:val="en-GB"/>
        </w:rPr>
      </w:pPr>
    </w:p>
    <w:p w14:paraId="7F31B17E" w14:textId="77777777" w:rsidR="00EF31A7" w:rsidRPr="00F633D7" w:rsidRDefault="00EF31A7" w:rsidP="00EF31A7">
      <w:pPr>
        <w:rPr>
          <w:lang w:val="en-GB"/>
        </w:rPr>
      </w:pPr>
    </w:p>
    <w:p w14:paraId="4BB61766" w14:textId="77777777" w:rsidR="00EF31A7" w:rsidRPr="00F633D7" w:rsidRDefault="00EF31A7" w:rsidP="00EF31A7">
      <w:pPr>
        <w:rPr>
          <w:lang w:val="en-GB"/>
        </w:rPr>
      </w:pPr>
    </w:p>
    <w:p w14:paraId="2A38B972" w14:textId="77777777" w:rsidR="00EF31A7" w:rsidRPr="00F633D7" w:rsidRDefault="00EF31A7" w:rsidP="00EF31A7">
      <w:pPr>
        <w:rPr>
          <w:lang w:val="en-GB"/>
        </w:rPr>
      </w:pPr>
    </w:p>
    <w:p w14:paraId="7058B3C8" w14:textId="77777777" w:rsidR="00EF31A7" w:rsidRPr="00F633D7" w:rsidRDefault="00EF31A7" w:rsidP="00EF31A7">
      <w:pPr>
        <w:rPr>
          <w:lang w:val="en-GB"/>
        </w:rPr>
      </w:pPr>
    </w:p>
    <w:p w14:paraId="15353CFC" w14:textId="77777777" w:rsidR="00EF31A7" w:rsidRPr="00F633D7" w:rsidRDefault="00EF31A7" w:rsidP="00EF31A7">
      <w:pPr>
        <w:rPr>
          <w:lang w:val="en-GB"/>
        </w:rPr>
      </w:pPr>
    </w:p>
    <w:p w14:paraId="348F130C" w14:textId="77777777" w:rsidR="00EF31A7" w:rsidRPr="00F633D7" w:rsidRDefault="00EF31A7" w:rsidP="00EF31A7">
      <w:pPr>
        <w:rPr>
          <w:lang w:val="en-GB"/>
        </w:rPr>
      </w:pPr>
    </w:p>
    <w:p w14:paraId="2DC99650" w14:textId="77777777" w:rsidR="00EF31A7" w:rsidRPr="00F633D7" w:rsidRDefault="00EF31A7" w:rsidP="00EF31A7">
      <w:pPr>
        <w:rPr>
          <w:lang w:val="en-GB"/>
        </w:rPr>
      </w:pPr>
    </w:p>
    <w:p w14:paraId="53687A50" w14:textId="77777777" w:rsidR="00EF31A7" w:rsidRPr="00F633D7" w:rsidRDefault="00EF31A7" w:rsidP="008C0024">
      <w:pPr>
        <w:tabs>
          <w:tab w:val="left" w:pos="6379"/>
        </w:tabs>
        <w:rPr>
          <w:lang w:val="en-GB"/>
        </w:rPr>
      </w:pPr>
    </w:p>
    <w:p w14:paraId="189CA988" w14:textId="7092FC1A" w:rsidR="00EF31A7" w:rsidRDefault="00EF31A7" w:rsidP="00957C80">
      <w:pPr>
        <w:rPr>
          <w:lang w:val="de-DE"/>
        </w:rPr>
      </w:pPr>
      <w:r>
        <w:rPr>
          <w:lang w:val="de-DE"/>
        </w:rPr>
        <w:t xml:space="preserve">Ich erkläre, dass ich diese Bachelorarbeit selbständig bearbeitete. Sämtliche Literatur und weitere Quellen, </w:t>
      </w:r>
      <w:r w:rsidR="00F97ED6">
        <w:rPr>
          <w:lang w:val="de-DE"/>
        </w:rPr>
        <w:t xml:space="preserve">aus </w:t>
      </w:r>
      <w:r>
        <w:rPr>
          <w:lang w:val="de-DE"/>
        </w:rPr>
        <w:t xml:space="preserve">denen ich schöpfte, zitiere ich </w:t>
      </w:r>
      <w:r w:rsidRPr="00267071">
        <w:rPr>
          <w:lang w:val="de-DE"/>
        </w:rPr>
        <w:t>ordnungsmä</w:t>
      </w:r>
      <w:r w:rsidR="00267071" w:rsidRPr="00267071">
        <w:rPr>
          <w:rFonts w:cs="Times New Roman"/>
          <w:color w:val="202124"/>
          <w:shd w:val="clear" w:color="auto" w:fill="FFFFFF"/>
          <w:lang w:val="de-DE"/>
        </w:rPr>
        <w:t>ß</w:t>
      </w:r>
      <w:r w:rsidRPr="00267071">
        <w:rPr>
          <w:lang w:val="de-DE"/>
        </w:rPr>
        <w:t>ig</w:t>
      </w:r>
      <w:r>
        <w:rPr>
          <w:lang w:val="de-DE"/>
        </w:rPr>
        <w:t xml:space="preserve"> in der Arbeit und führe </w:t>
      </w:r>
      <w:r w:rsidR="006F5989">
        <w:rPr>
          <w:lang w:val="de-DE"/>
        </w:rPr>
        <w:t xml:space="preserve">sie </w:t>
      </w:r>
      <w:r>
        <w:rPr>
          <w:lang w:val="de-DE"/>
        </w:rPr>
        <w:t xml:space="preserve">in der Literaturliste </w:t>
      </w:r>
      <w:r w:rsidR="006F5989">
        <w:rPr>
          <w:lang w:val="de-DE"/>
        </w:rPr>
        <w:t>a</w:t>
      </w:r>
      <w:r>
        <w:rPr>
          <w:lang w:val="de-DE"/>
        </w:rPr>
        <w:t>n.</w:t>
      </w:r>
    </w:p>
    <w:p w14:paraId="6F60B321" w14:textId="1896F157" w:rsidR="00EF31A7" w:rsidRDefault="00EF31A7" w:rsidP="0010560F">
      <w:pPr>
        <w:rPr>
          <w:lang w:val="de-DE"/>
        </w:rPr>
      </w:pPr>
      <w:r>
        <w:rPr>
          <w:lang w:val="de-DE"/>
        </w:rPr>
        <w:tab/>
      </w:r>
      <w:r>
        <w:rPr>
          <w:lang w:val="de-DE"/>
        </w:rPr>
        <w:tab/>
      </w:r>
      <w:r>
        <w:rPr>
          <w:lang w:val="de-DE"/>
        </w:rPr>
        <w:tab/>
      </w:r>
      <w:r>
        <w:rPr>
          <w:lang w:val="de-DE"/>
        </w:rPr>
        <w:tab/>
      </w:r>
      <w:r>
        <w:rPr>
          <w:lang w:val="de-DE"/>
        </w:rPr>
        <w:tab/>
      </w:r>
      <w:r>
        <w:rPr>
          <w:lang w:val="de-DE"/>
        </w:rPr>
        <w:tab/>
      </w:r>
      <w:r>
        <w:rPr>
          <w:lang w:val="de-DE"/>
        </w:rPr>
        <w:tab/>
      </w:r>
      <w:r w:rsidR="00290B5D">
        <w:rPr>
          <w:lang w:val="de-DE"/>
        </w:rPr>
        <w:tab/>
      </w:r>
      <w:r>
        <w:rPr>
          <w:lang w:val="de-DE"/>
        </w:rPr>
        <w:t>Unterschrift</w:t>
      </w:r>
    </w:p>
    <w:p w14:paraId="7D78B6E9" w14:textId="261A820C" w:rsidR="0010560F" w:rsidRDefault="0010560F" w:rsidP="008C0024">
      <w:pPr>
        <w:tabs>
          <w:tab w:val="left" w:pos="6379"/>
          <w:tab w:val="right" w:leader="dot" w:pos="8080"/>
        </w:tabs>
        <w:rPr>
          <w:lang w:val="de-DE"/>
        </w:rPr>
      </w:pPr>
      <w:r>
        <w:rPr>
          <w:lang w:val="de-DE"/>
        </w:rPr>
        <w:tab/>
      </w:r>
      <w:r>
        <w:rPr>
          <w:lang w:val="de-DE"/>
        </w:rPr>
        <w:tab/>
      </w:r>
    </w:p>
    <w:p w14:paraId="145BCFFF" w14:textId="4C7156D0" w:rsidR="00EF31A7" w:rsidRPr="00856822" w:rsidRDefault="00EF31A7" w:rsidP="00E129F9">
      <w:pPr>
        <w:tabs>
          <w:tab w:val="left" w:pos="2694"/>
          <w:tab w:val="right" w:pos="3402"/>
        </w:tabs>
        <w:ind w:firstLine="0"/>
        <w:jc w:val="left"/>
        <w:rPr>
          <w:lang w:val="de-DE"/>
        </w:rPr>
      </w:pPr>
      <w:r>
        <w:rPr>
          <w:lang w:val="de-DE"/>
        </w:rPr>
        <w:t xml:space="preserve"> O</w:t>
      </w:r>
      <w:r w:rsidR="00391512">
        <w:rPr>
          <w:lang w:val="de-DE"/>
        </w:rPr>
        <w:t>lomouc</w:t>
      </w:r>
      <w:r w:rsidR="00534B3C">
        <w:rPr>
          <w:lang w:val="de-DE"/>
        </w:rPr>
        <w:t xml:space="preserve"> </w:t>
      </w:r>
      <w:r w:rsidR="00D23021">
        <w:rPr>
          <w:lang w:val="de-DE"/>
        </w:rPr>
        <w:t>20</w:t>
      </w:r>
      <w:r w:rsidR="00E129F9">
        <w:rPr>
          <w:lang w:val="de-DE"/>
        </w:rPr>
        <w:t>.4.2022</w:t>
      </w:r>
      <w:r>
        <w:rPr>
          <w:lang w:val="de-DE"/>
        </w:rPr>
        <w:tab/>
      </w:r>
      <w:r w:rsidR="00200D18">
        <w:rPr>
          <w:lang w:val="de-DE"/>
        </w:rPr>
        <w:tab/>
      </w:r>
      <w:r w:rsidR="00200D18">
        <w:rPr>
          <w:lang w:val="de-DE"/>
        </w:rPr>
        <w:tab/>
      </w:r>
      <w:r w:rsidR="00200D18">
        <w:rPr>
          <w:lang w:val="de-DE"/>
        </w:rPr>
        <w:tab/>
      </w:r>
      <w:r w:rsidR="00200D18">
        <w:rPr>
          <w:lang w:val="de-DE"/>
        </w:rPr>
        <w:tab/>
      </w:r>
      <w:r>
        <w:rPr>
          <w:lang w:val="de-DE"/>
        </w:rPr>
        <w:tab/>
      </w:r>
      <w:r w:rsidR="00290B5D">
        <w:rPr>
          <w:lang w:val="de-DE"/>
        </w:rPr>
        <w:tab/>
      </w:r>
      <w:r>
        <w:rPr>
          <w:lang w:val="de-DE"/>
        </w:rPr>
        <w:t>Adéla Wittassková</w:t>
      </w:r>
    </w:p>
    <w:p w14:paraId="6F145C13" w14:textId="77777777" w:rsidR="00271767" w:rsidRDefault="00271767" w:rsidP="00271767">
      <w:pPr>
        <w:ind w:firstLine="0"/>
        <w:rPr>
          <w:lang w:val="de-DE"/>
        </w:rPr>
      </w:pPr>
    </w:p>
    <w:p w14:paraId="2A532CC4" w14:textId="77777777" w:rsidR="00271767" w:rsidRDefault="00271767" w:rsidP="00271767">
      <w:pPr>
        <w:ind w:firstLine="0"/>
        <w:rPr>
          <w:lang w:val="de-DE"/>
        </w:rPr>
      </w:pPr>
    </w:p>
    <w:p w14:paraId="31186189" w14:textId="77777777" w:rsidR="00271767" w:rsidRDefault="00271767" w:rsidP="00271767">
      <w:pPr>
        <w:ind w:firstLine="0"/>
        <w:rPr>
          <w:lang w:val="de-DE"/>
        </w:rPr>
      </w:pPr>
    </w:p>
    <w:p w14:paraId="5509DCBD" w14:textId="77777777" w:rsidR="00271767" w:rsidRDefault="00271767" w:rsidP="00271767">
      <w:pPr>
        <w:ind w:firstLine="0"/>
        <w:rPr>
          <w:lang w:val="de-DE"/>
        </w:rPr>
      </w:pPr>
    </w:p>
    <w:p w14:paraId="49758DC1" w14:textId="77777777" w:rsidR="00271767" w:rsidRDefault="00271767" w:rsidP="00271767">
      <w:pPr>
        <w:ind w:firstLine="0"/>
        <w:rPr>
          <w:lang w:val="de-DE"/>
        </w:rPr>
      </w:pPr>
    </w:p>
    <w:p w14:paraId="549C3859" w14:textId="77777777" w:rsidR="00271767" w:rsidRDefault="00271767" w:rsidP="00271767">
      <w:pPr>
        <w:ind w:firstLine="0"/>
        <w:rPr>
          <w:lang w:val="de-DE"/>
        </w:rPr>
      </w:pPr>
    </w:p>
    <w:p w14:paraId="647CFD39" w14:textId="77777777" w:rsidR="00271767" w:rsidRDefault="00271767" w:rsidP="00271767">
      <w:pPr>
        <w:ind w:firstLine="0"/>
        <w:rPr>
          <w:lang w:val="de-DE"/>
        </w:rPr>
      </w:pPr>
    </w:p>
    <w:p w14:paraId="0EC1C480" w14:textId="77777777" w:rsidR="00271767" w:rsidRDefault="00271767" w:rsidP="00271767">
      <w:pPr>
        <w:ind w:firstLine="0"/>
        <w:rPr>
          <w:lang w:val="de-DE"/>
        </w:rPr>
      </w:pPr>
    </w:p>
    <w:p w14:paraId="11C1A0F6" w14:textId="77777777" w:rsidR="00271767" w:rsidRDefault="00271767" w:rsidP="00271767">
      <w:pPr>
        <w:ind w:firstLine="0"/>
        <w:rPr>
          <w:lang w:val="de-DE"/>
        </w:rPr>
      </w:pPr>
    </w:p>
    <w:p w14:paraId="1B1FA6DE" w14:textId="77777777" w:rsidR="00271767" w:rsidRDefault="00271767" w:rsidP="00271767">
      <w:pPr>
        <w:ind w:firstLine="0"/>
        <w:rPr>
          <w:lang w:val="de-DE"/>
        </w:rPr>
      </w:pPr>
    </w:p>
    <w:p w14:paraId="54492546" w14:textId="77777777" w:rsidR="00271767" w:rsidRDefault="00271767" w:rsidP="00271767">
      <w:pPr>
        <w:ind w:firstLine="0"/>
        <w:rPr>
          <w:lang w:val="de-DE"/>
        </w:rPr>
      </w:pPr>
    </w:p>
    <w:p w14:paraId="3490B5D7" w14:textId="77777777" w:rsidR="00271767" w:rsidRDefault="00271767" w:rsidP="00271767">
      <w:pPr>
        <w:ind w:firstLine="0"/>
        <w:rPr>
          <w:lang w:val="de-DE"/>
        </w:rPr>
      </w:pPr>
    </w:p>
    <w:p w14:paraId="4F4A371F" w14:textId="77777777" w:rsidR="00271767" w:rsidRDefault="00271767" w:rsidP="00271767">
      <w:pPr>
        <w:ind w:firstLine="0"/>
        <w:rPr>
          <w:lang w:val="de-DE"/>
        </w:rPr>
      </w:pPr>
    </w:p>
    <w:p w14:paraId="213F656D" w14:textId="77777777" w:rsidR="00271767" w:rsidRDefault="00271767" w:rsidP="00271767">
      <w:pPr>
        <w:ind w:firstLine="0"/>
        <w:rPr>
          <w:lang w:val="de-DE"/>
        </w:rPr>
      </w:pPr>
    </w:p>
    <w:p w14:paraId="094325D1" w14:textId="77777777" w:rsidR="00271767" w:rsidRDefault="00271767" w:rsidP="00271767">
      <w:pPr>
        <w:ind w:firstLine="0"/>
        <w:rPr>
          <w:lang w:val="de-DE"/>
        </w:rPr>
      </w:pPr>
    </w:p>
    <w:p w14:paraId="17316DB0" w14:textId="77777777" w:rsidR="001254A0" w:rsidRDefault="001254A0" w:rsidP="00271767">
      <w:pPr>
        <w:ind w:firstLine="0"/>
        <w:rPr>
          <w:lang w:val="de-DE"/>
        </w:rPr>
      </w:pPr>
    </w:p>
    <w:p w14:paraId="21378293" w14:textId="286DF749" w:rsidR="00271767" w:rsidRDefault="00271767" w:rsidP="00271767">
      <w:pPr>
        <w:ind w:firstLine="0"/>
        <w:rPr>
          <w:lang w:val="de-DE"/>
        </w:rPr>
      </w:pPr>
      <w:r>
        <w:rPr>
          <w:lang w:val="de-DE"/>
        </w:rPr>
        <w:t>Ich würde mich gern</w:t>
      </w:r>
      <w:r w:rsidR="000E2958">
        <w:rPr>
          <w:lang w:val="de-DE"/>
        </w:rPr>
        <w:t xml:space="preserve"> bei </w:t>
      </w:r>
      <w:r>
        <w:rPr>
          <w:lang w:val="de-DE"/>
        </w:rPr>
        <w:t>jenen</w:t>
      </w:r>
      <w:r w:rsidR="00B52DB9">
        <w:rPr>
          <w:lang w:val="de-DE"/>
        </w:rPr>
        <w:t xml:space="preserve"> bedanken</w:t>
      </w:r>
      <w:r>
        <w:rPr>
          <w:lang w:val="de-DE"/>
        </w:rPr>
        <w:t xml:space="preserve">, die mir </w:t>
      </w:r>
      <w:r w:rsidR="009E2680">
        <w:rPr>
          <w:lang w:val="de-DE"/>
        </w:rPr>
        <w:t>beim</w:t>
      </w:r>
      <w:r w:rsidR="00963798">
        <w:rPr>
          <w:lang w:val="de-DE"/>
        </w:rPr>
        <w:t xml:space="preserve"> </w:t>
      </w:r>
      <w:r>
        <w:rPr>
          <w:lang w:val="de-DE"/>
        </w:rPr>
        <w:t>Schreiben und der Beend</w:t>
      </w:r>
      <w:r w:rsidR="000E2958">
        <w:rPr>
          <w:lang w:val="de-DE"/>
        </w:rPr>
        <w:t>ig</w:t>
      </w:r>
      <w:r>
        <w:rPr>
          <w:lang w:val="de-DE"/>
        </w:rPr>
        <w:t xml:space="preserve">ung meiner Bachelorarbeit geholfen hatten. </w:t>
      </w:r>
      <w:r w:rsidR="00AA3D78">
        <w:rPr>
          <w:lang w:val="de-DE"/>
        </w:rPr>
        <w:t>An erster Stelle</w:t>
      </w:r>
      <w:r>
        <w:rPr>
          <w:lang w:val="de-DE"/>
        </w:rPr>
        <w:t xml:space="preserve"> möchte ich </w:t>
      </w:r>
      <w:r w:rsidR="000A517D">
        <w:rPr>
          <w:lang w:val="de-DE"/>
        </w:rPr>
        <w:t xml:space="preserve">mich bei </w:t>
      </w:r>
      <w:r>
        <w:rPr>
          <w:lang w:val="de-DE"/>
        </w:rPr>
        <w:t xml:space="preserve">meinem Ausbilder </w:t>
      </w:r>
      <w:r w:rsidRPr="008E1D05">
        <w:rPr>
          <w:lang w:val="de-DE"/>
        </w:rPr>
        <w:t>doc. Ludovít Petraško</w:t>
      </w:r>
      <w:r w:rsidR="00EA37D2">
        <w:rPr>
          <w:lang w:val="de-DE"/>
        </w:rPr>
        <w:t xml:space="preserve">, Ph. D. </w:t>
      </w:r>
      <w:r w:rsidR="000A517D">
        <w:rPr>
          <w:lang w:val="de-DE"/>
        </w:rPr>
        <w:t>be</w:t>
      </w:r>
      <w:r>
        <w:rPr>
          <w:lang w:val="de-DE"/>
        </w:rPr>
        <w:t>danken, d</w:t>
      </w:r>
      <w:r w:rsidR="000A517D">
        <w:rPr>
          <w:lang w:val="de-DE"/>
        </w:rPr>
        <w:t>es</w:t>
      </w:r>
      <w:r>
        <w:rPr>
          <w:lang w:val="de-DE"/>
        </w:rPr>
        <w:t xml:space="preserve"> </w:t>
      </w:r>
      <w:r w:rsidR="000A517D">
        <w:rPr>
          <w:lang w:val="de-DE"/>
        </w:rPr>
        <w:t>W</w:t>
      </w:r>
      <w:r>
        <w:rPr>
          <w:lang w:val="de-DE"/>
        </w:rPr>
        <w:t>eiteren</w:t>
      </w:r>
      <w:r w:rsidR="00BC6FFF">
        <w:rPr>
          <w:lang w:val="de-DE"/>
        </w:rPr>
        <w:t xml:space="preserve"> bei den</w:t>
      </w:r>
      <w:r>
        <w:rPr>
          <w:lang w:val="de-DE"/>
        </w:rPr>
        <w:t xml:space="preserve"> Konsultanten doc. Eva Hrdinová und Mgr. Vít Kolek.</w:t>
      </w:r>
    </w:p>
    <w:p w14:paraId="4D289C01" w14:textId="77777777" w:rsidR="001254A0" w:rsidRDefault="001254A0">
      <w:pPr>
        <w:rPr>
          <w:lang w:val="de-DE"/>
        </w:rPr>
      </w:pPr>
    </w:p>
    <w:p w14:paraId="522F494D" w14:textId="77777777" w:rsidR="001254A0" w:rsidRDefault="001254A0">
      <w:pPr>
        <w:rPr>
          <w:lang w:val="de-DE"/>
        </w:rPr>
      </w:pPr>
    </w:p>
    <w:p w14:paraId="4893E163" w14:textId="7B1BF4CC" w:rsidR="002F3C98" w:rsidRDefault="00856822">
      <w:pPr>
        <w:rPr>
          <w:lang w:val="de-DE"/>
        </w:rPr>
        <w:sectPr w:rsidR="002F3C98" w:rsidSect="00FF2975">
          <w:footerReference w:type="default" r:id="rId10"/>
          <w:type w:val="continuous"/>
          <w:pgSz w:w="11906" w:h="16838"/>
          <w:pgMar w:top="1418" w:right="1134" w:bottom="1418" w:left="1701" w:header="709" w:footer="709" w:gutter="0"/>
          <w:pgNumType w:start="1"/>
          <w:cols w:space="708"/>
          <w:docGrid w:linePitch="360"/>
        </w:sectPr>
      </w:pPr>
      <w:r>
        <w:rPr>
          <w:lang w:val="de-DE"/>
        </w:rPr>
        <w:br w:type="page"/>
      </w:r>
    </w:p>
    <w:p w14:paraId="66F8D4B3" w14:textId="5248A94D" w:rsidR="006F7C6B" w:rsidRDefault="006F7C6B">
      <w:pPr>
        <w:rPr>
          <w:lang w:val="de-DE"/>
        </w:rPr>
      </w:pPr>
    </w:p>
    <w:sdt>
      <w:sdtPr>
        <w:rPr>
          <w:rFonts w:ascii="Times New Roman" w:eastAsiaTheme="minorHAnsi" w:hAnsi="Times New Roman" w:cstheme="minorBidi"/>
          <w:color w:val="auto"/>
          <w:sz w:val="24"/>
          <w:szCs w:val="22"/>
          <w:lang w:eastAsia="en-US"/>
        </w:rPr>
        <w:id w:val="1932932331"/>
        <w:docPartObj>
          <w:docPartGallery w:val="Table of Contents"/>
          <w:docPartUnique/>
        </w:docPartObj>
      </w:sdtPr>
      <w:sdtEndPr>
        <w:rPr>
          <w:b/>
          <w:bCs/>
        </w:rPr>
      </w:sdtEndPr>
      <w:sdtContent>
        <w:p w14:paraId="5165DA40" w14:textId="258DF0E0" w:rsidR="001B2CB3" w:rsidRPr="00E31FBF" w:rsidRDefault="00D800FE" w:rsidP="00F55297">
          <w:pPr>
            <w:pStyle w:val="Nadpisobsahu"/>
            <w:rPr>
              <w:rFonts w:ascii="Times New Roman" w:hAnsi="Times New Roman" w:cs="Times New Roman"/>
              <w:b/>
              <w:color w:val="auto"/>
              <w:lang w:val="de-DE"/>
            </w:rPr>
          </w:pPr>
          <w:r w:rsidRPr="00E31FBF">
            <w:rPr>
              <w:rFonts w:ascii="Times New Roman" w:hAnsi="Times New Roman" w:cs="Times New Roman"/>
              <w:b/>
              <w:color w:val="auto"/>
              <w:lang w:val="de-DE"/>
            </w:rPr>
            <w:t>Der Inhalt</w:t>
          </w:r>
        </w:p>
        <w:p w14:paraId="515E9286" w14:textId="77777777" w:rsidR="00F55297" w:rsidRPr="00F55297" w:rsidRDefault="00F55297" w:rsidP="00F55297">
          <w:pPr>
            <w:rPr>
              <w:lang w:val="de-DE" w:eastAsia="cs-CZ"/>
            </w:rPr>
          </w:pPr>
        </w:p>
        <w:p w14:paraId="31534C6C" w14:textId="73AEE1CF" w:rsidR="003C38D7" w:rsidRDefault="00D800FE">
          <w:pPr>
            <w:pStyle w:val="Obsah1"/>
            <w:tabs>
              <w:tab w:val="right" w:leader="dot" w:pos="9061"/>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101285799" w:history="1">
            <w:r w:rsidR="003C38D7" w:rsidRPr="003A7398">
              <w:rPr>
                <w:rStyle w:val="Hypertextovodkaz"/>
                <w:noProof/>
                <w:lang w:val="de-DE"/>
              </w:rPr>
              <w:t>Die Einführung</w:t>
            </w:r>
            <w:r w:rsidR="003C38D7">
              <w:rPr>
                <w:noProof/>
                <w:webHidden/>
              </w:rPr>
              <w:tab/>
            </w:r>
            <w:r w:rsidR="003C38D7">
              <w:rPr>
                <w:noProof/>
                <w:webHidden/>
              </w:rPr>
              <w:fldChar w:fldCharType="begin"/>
            </w:r>
            <w:r w:rsidR="003C38D7">
              <w:rPr>
                <w:noProof/>
                <w:webHidden/>
              </w:rPr>
              <w:instrText xml:space="preserve"> PAGEREF _Toc101285799 \h </w:instrText>
            </w:r>
            <w:r w:rsidR="003C38D7">
              <w:rPr>
                <w:noProof/>
                <w:webHidden/>
              </w:rPr>
            </w:r>
            <w:r w:rsidR="003C38D7">
              <w:rPr>
                <w:noProof/>
                <w:webHidden/>
              </w:rPr>
              <w:fldChar w:fldCharType="separate"/>
            </w:r>
            <w:r w:rsidR="003C38D7">
              <w:rPr>
                <w:noProof/>
                <w:webHidden/>
              </w:rPr>
              <w:t>7</w:t>
            </w:r>
            <w:r w:rsidR="003C38D7">
              <w:rPr>
                <w:noProof/>
                <w:webHidden/>
              </w:rPr>
              <w:fldChar w:fldCharType="end"/>
            </w:r>
          </w:hyperlink>
        </w:p>
        <w:p w14:paraId="63A7ABE4" w14:textId="71944E61" w:rsidR="003C38D7" w:rsidRDefault="008D6B3F">
          <w:pPr>
            <w:pStyle w:val="Obsah1"/>
            <w:tabs>
              <w:tab w:val="left" w:pos="1100"/>
              <w:tab w:val="right" w:leader="dot" w:pos="9061"/>
            </w:tabs>
            <w:rPr>
              <w:rFonts w:asciiTheme="minorHAnsi" w:eastAsiaTheme="minorEastAsia" w:hAnsiTheme="minorHAnsi"/>
              <w:noProof/>
              <w:sz w:val="22"/>
              <w:lang w:eastAsia="cs-CZ"/>
            </w:rPr>
          </w:pPr>
          <w:hyperlink w:anchor="_Toc101285800" w:history="1">
            <w:r w:rsidR="003C38D7" w:rsidRPr="003A7398">
              <w:rPr>
                <w:rStyle w:val="Hypertextovodkaz"/>
                <w:noProof/>
                <w:lang w:val="de-DE"/>
              </w:rPr>
              <w:t>1</w:t>
            </w:r>
            <w:r w:rsidR="003C38D7">
              <w:rPr>
                <w:rFonts w:asciiTheme="minorHAnsi" w:eastAsiaTheme="minorEastAsia" w:hAnsiTheme="minorHAnsi"/>
                <w:noProof/>
                <w:sz w:val="22"/>
                <w:lang w:eastAsia="cs-CZ"/>
              </w:rPr>
              <w:tab/>
            </w:r>
            <w:r w:rsidR="003C38D7" w:rsidRPr="003A7398">
              <w:rPr>
                <w:rStyle w:val="Hypertextovodkaz"/>
                <w:noProof/>
                <w:lang w:val="de-DE"/>
              </w:rPr>
              <w:t>Geschichte der deutschen Besiedlung und der tschechisch-deutschen Beziehungen</w:t>
            </w:r>
            <w:r w:rsidR="003C38D7">
              <w:rPr>
                <w:noProof/>
                <w:webHidden/>
              </w:rPr>
              <w:tab/>
            </w:r>
            <w:r w:rsidR="003C38D7">
              <w:rPr>
                <w:noProof/>
                <w:webHidden/>
              </w:rPr>
              <w:tab/>
            </w:r>
            <w:r w:rsidR="003C38D7">
              <w:rPr>
                <w:noProof/>
                <w:webHidden/>
              </w:rPr>
              <w:tab/>
            </w:r>
            <w:r w:rsidR="003C38D7">
              <w:rPr>
                <w:noProof/>
                <w:webHidden/>
              </w:rPr>
              <w:fldChar w:fldCharType="begin"/>
            </w:r>
            <w:r w:rsidR="003C38D7">
              <w:rPr>
                <w:noProof/>
                <w:webHidden/>
              </w:rPr>
              <w:instrText xml:space="preserve"> PAGEREF _Toc101285800 \h </w:instrText>
            </w:r>
            <w:r w:rsidR="003C38D7">
              <w:rPr>
                <w:noProof/>
                <w:webHidden/>
              </w:rPr>
            </w:r>
            <w:r w:rsidR="003C38D7">
              <w:rPr>
                <w:noProof/>
                <w:webHidden/>
              </w:rPr>
              <w:fldChar w:fldCharType="separate"/>
            </w:r>
            <w:r w:rsidR="003C38D7">
              <w:rPr>
                <w:noProof/>
                <w:webHidden/>
              </w:rPr>
              <w:t>9</w:t>
            </w:r>
            <w:r w:rsidR="003C38D7">
              <w:rPr>
                <w:noProof/>
                <w:webHidden/>
              </w:rPr>
              <w:fldChar w:fldCharType="end"/>
            </w:r>
          </w:hyperlink>
        </w:p>
        <w:p w14:paraId="327A2FCF" w14:textId="5D988358" w:rsidR="003C38D7" w:rsidRDefault="008D6B3F">
          <w:pPr>
            <w:pStyle w:val="Obsah2"/>
            <w:tabs>
              <w:tab w:val="left" w:pos="1540"/>
              <w:tab w:val="right" w:leader="dot" w:pos="9061"/>
            </w:tabs>
            <w:rPr>
              <w:rFonts w:asciiTheme="minorHAnsi" w:eastAsiaTheme="minorEastAsia" w:hAnsiTheme="minorHAnsi"/>
              <w:noProof/>
              <w:sz w:val="22"/>
              <w:lang w:eastAsia="cs-CZ"/>
            </w:rPr>
          </w:pPr>
          <w:hyperlink w:anchor="_Toc101285801" w:history="1">
            <w:r w:rsidR="003C38D7" w:rsidRPr="003A7398">
              <w:rPr>
                <w:rStyle w:val="Hypertextovodkaz"/>
                <w:noProof/>
                <w:lang w:val="de-DE"/>
              </w:rPr>
              <w:t>1.1</w:t>
            </w:r>
            <w:r w:rsidR="003C38D7">
              <w:rPr>
                <w:rFonts w:asciiTheme="minorHAnsi" w:eastAsiaTheme="minorEastAsia" w:hAnsiTheme="minorHAnsi"/>
                <w:noProof/>
                <w:sz w:val="22"/>
                <w:lang w:eastAsia="cs-CZ"/>
              </w:rPr>
              <w:tab/>
            </w:r>
            <w:r w:rsidR="003C38D7" w:rsidRPr="003A7398">
              <w:rPr>
                <w:rStyle w:val="Hypertextovodkaz"/>
                <w:noProof/>
                <w:lang w:val="de-DE"/>
              </w:rPr>
              <w:t>Anfänge der deutschen Besiedlung</w:t>
            </w:r>
            <w:r w:rsidR="003C38D7">
              <w:rPr>
                <w:noProof/>
                <w:webHidden/>
              </w:rPr>
              <w:tab/>
            </w:r>
            <w:r w:rsidR="003C38D7">
              <w:rPr>
                <w:noProof/>
                <w:webHidden/>
              </w:rPr>
              <w:fldChar w:fldCharType="begin"/>
            </w:r>
            <w:r w:rsidR="003C38D7">
              <w:rPr>
                <w:noProof/>
                <w:webHidden/>
              </w:rPr>
              <w:instrText xml:space="preserve"> PAGEREF _Toc101285801 \h </w:instrText>
            </w:r>
            <w:r w:rsidR="003C38D7">
              <w:rPr>
                <w:noProof/>
                <w:webHidden/>
              </w:rPr>
            </w:r>
            <w:r w:rsidR="003C38D7">
              <w:rPr>
                <w:noProof/>
                <w:webHidden/>
              </w:rPr>
              <w:fldChar w:fldCharType="separate"/>
            </w:r>
            <w:r w:rsidR="003C38D7">
              <w:rPr>
                <w:noProof/>
                <w:webHidden/>
              </w:rPr>
              <w:t>9</w:t>
            </w:r>
            <w:r w:rsidR="003C38D7">
              <w:rPr>
                <w:noProof/>
                <w:webHidden/>
              </w:rPr>
              <w:fldChar w:fldCharType="end"/>
            </w:r>
          </w:hyperlink>
        </w:p>
        <w:p w14:paraId="1488D3D8" w14:textId="6C9CF955" w:rsidR="003C38D7" w:rsidRDefault="008D6B3F">
          <w:pPr>
            <w:pStyle w:val="Obsah2"/>
            <w:tabs>
              <w:tab w:val="left" w:pos="1540"/>
              <w:tab w:val="right" w:leader="dot" w:pos="9061"/>
            </w:tabs>
            <w:rPr>
              <w:rFonts w:asciiTheme="minorHAnsi" w:eastAsiaTheme="minorEastAsia" w:hAnsiTheme="minorHAnsi"/>
              <w:noProof/>
              <w:sz w:val="22"/>
              <w:lang w:eastAsia="cs-CZ"/>
            </w:rPr>
          </w:pPr>
          <w:hyperlink w:anchor="_Toc101285802" w:history="1">
            <w:r w:rsidR="003C38D7" w:rsidRPr="003A7398">
              <w:rPr>
                <w:rStyle w:val="Hypertextovodkaz"/>
                <w:noProof/>
                <w:lang w:val="de-DE"/>
              </w:rPr>
              <w:t>1.2</w:t>
            </w:r>
            <w:r w:rsidR="003C38D7">
              <w:rPr>
                <w:rFonts w:asciiTheme="minorHAnsi" w:eastAsiaTheme="minorEastAsia" w:hAnsiTheme="minorHAnsi"/>
                <w:noProof/>
                <w:sz w:val="22"/>
                <w:lang w:eastAsia="cs-CZ"/>
              </w:rPr>
              <w:tab/>
            </w:r>
            <w:r w:rsidR="003C38D7" w:rsidRPr="003A7398">
              <w:rPr>
                <w:rStyle w:val="Hypertextovodkaz"/>
                <w:noProof/>
                <w:lang w:val="de-DE"/>
              </w:rPr>
              <w:t>Nationale Wiedergeburt</w:t>
            </w:r>
            <w:r w:rsidR="003C38D7">
              <w:rPr>
                <w:noProof/>
                <w:webHidden/>
              </w:rPr>
              <w:tab/>
            </w:r>
            <w:r w:rsidR="003C38D7">
              <w:rPr>
                <w:noProof/>
                <w:webHidden/>
              </w:rPr>
              <w:fldChar w:fldCharType="begin"/>
            </w:r>
            <w:r w:rsidR="003C38D7">
              <w:rPr>
                <w:noProof/>
                <w:webHidden/>
              </w:rPr>
              <w:instrText xml:space="preserve"> PAGEREF _Toc101285802 \h </w:instrText>
            </w:r>
            <w:r w:rsidR="003C38D7">
              <w:rPr>
                <w:noProof/>
                <w:webHidden/>
              </w:rPr>
            </w:r>
            <w:r w:rsidR="003C38D7">
              <w:rPr>
                <w:noProof/>
                <w:webHidden/>
              </w:rPr>
              <w:fldChar w:fldCharType="separate"/>
            </w:r>
            <w:r w:rsidR="003C38D7">
              <w:rPr>
                <w:noProof/>
                <w:webHidden/>
              </w:rPr>
              <w:t>9</w:t>
            </w:r>
            <w:r w:rsidR="003C38D7">
              <w:rPr>
                <w:noProof/>
                <w:webHidden/>
              </w:rPr>
              <w:fldChar w:fldCharType="end"/>
            </w:r>
          </w:hyperlink>
        </w:p>
        <w:p w14:paraId="6033CF6C" w14:textId="6C53348D" w:rsidR="003C38D7" w:rsidRDefault="008D6B3F">
          <w:pPr>
            <w:pStyle w:val="Obsah2"/>
            <w:tabs>
              <w:tab w:val="left" w:pos="1540"/>
              <w:tab w:val="right" w:leader="dot" w:pos="9061"/>
            </w:tabs>
            <w:rPr>
              <w:rFonts w:asciiTheme="minorHAnsi" w:eastAsiaTheme="minorEastAsia" w:hAnsiTheme="minorHAnsi"/>
              <w:noProof/>
              <w:sz w:val="22"/>
              <w:lang w:eastAsia="cs-CZ"/>
            </w:rPr>
          </w:pPr>
          <w:hyperlink w:anchor="_Toc101285803" w:history="1">
            <w:r w:rsidR="003C38D7" w:rsidRPr="003A7398">
              <w:rPr>
                <w:rStyle w:val="Hypertextovodkaz"/>
                <w:noProof/>
                <w:lang w:val="de-DE"/>
              </w:rPr>
              <w:t>1.3</w:t>
            </w:r>
            <w:r w:rsidR="003C38D7">
              <w:rPr>
                <w:rFonts w:asciiTheme="minorHAnsi" w:eastAsiaTheme="minorEastAsia" w:hAnsiTheme="minorHAnsi"/>
                <w:noProof/>
                <w:sz w:val="22"/>
                <w:lang w:eastAsia="cs-CZ"/>
              </w:rPr>
              <w:tab/>
            </w:r>
            <w:r w:rsidR="003C38D7" w:rsidRPr="003A7398">
              <w:rPr>
                <w:rStyle w:val="Hypertextovodkaz"/>
                <w:noProof/>
                <w:lang w:val="de-DE"/>
              </w:rPr>
              <w:t>Gründung der Tschechoslowakischen Republik</w:t>
            </w:r>
            <w:r w:rsidR="003C38D7">
              <w:rPr>
                <w:noProof/>
                <w:webHidden/>
              </w:rPr>
              <w:tab/>
            </w:r>
            <w:r w:rsidR="003C38D7">
              <w:rPr>
                <w:noProof/>
                <w:webHidden/>
              </w:rPr>
              <w:fldChar w:fldCharType="begin"/>
            </w:r>
            <w:r w:rsidR="003C38D7">
              <w:rPr>
                <w:noProof/>
                <w:webHidden/>
              </w:rPr>
              <w:instrText xml:space="preserve"> PAGEREF _Toc101285803 \h </w:instrText>
            </w:r>
            <w:r w:rsidR="003C38D7">
              <w:rPr>
                <w:noProof/>
                <w:webHidden/>
              </w:rPr>
            </w:r>
            <w:r w:rsidR="003C38D7">
              <w:rPr>
                <w:noProof/>
                <w:webHidden/>
              </w:rPr>
              <w:fldChar w:fldCharType="separate"/>
            </w:r>
            <w:r w:rsidR="003C38D7">
              <w:rPr>
                <w:noProof/>
                <w:webHidden/>
              </w:rPr>
              <w:t>10</w:t>
            </w:r>
            <w:r w:rsidR="003C38D7">
              <w:rPr>
                <w:noProof/>
                <w:webHidden/>
              </w:rPr>
              <w:fldChar w:fldCharType="end"/>
            </w:r>
          </w:hyperlink>
        </w:p>
        <w:p w14:paraId="3EA946CA" w14:textId="13591B03" w:rsidR="003C38D7" w:rsidRDefault="008D6B3F">
          <w:pPr>
            <w:pStyle w:val="Obsah2"/>
            <w:tabs>
              <w:tab w:val="left" w:pos="1540"/>
              <w:tab w:val="right" w:leader="dot" w:pos="9061"/>
            </w:tabs>
            <w:rPr>
              <w:rFonts w:asciiTheme="minorHAnsi" w:eastAsiaTheme="minorEastAsia" w:hAnsiTheme="minorHAnsi"/>
              <w:noProof/>
              <w:sz w:val="22"/>
              <w:lang w:eastAsia="cs-CZ"/>
            </w:rPr>
          </w:pPr>
          <w:hyperlink w:anchor="_Toc101285804" w:history="1">
            <w:r w:rsidR="003C38D7" w:rsidRPr="003A7398">
              <w:rPr>
                <w:rStyle w:val="Hypertextovodkaz"/>
                <w:noProof/>
                <w:lang w:val="de-DE"/>
              </w:rPr>
              <w:t>1.4</w:t>
            </w:r>
            <w:r w:rsidR="003C38D7">
              <w:rPr>
                <w:rFonts w:asciiTheme="minorHAnsi" w:eastAsiaTheme="minorEastAsia" w:hAnsiTheme="minorHAnsi"/>
                <w:noProof/>
                <w:sz w:val="22"/>
                <w:lang w:eastAsia="cs-CZ"/>
              </w:rPr>
              <w:tab/>
            </w:r>
            <w:r w:rsidR="003C38D7" w:rsidRPr="003A7398">
              <w:rPr>
                <w:rStyle w:val="Hypertextovodkaz"/>
                <w:noProof/>
                <w:lang w:val="de-DE"/>
              </w:rPr>
              <w:t>Die 1930er Jahre und der Nationalsozialismus</w:t>
            </w:r>
            <w:r w:rsidR="003C38D7">
              <w:rPr>
                <w:noProof/>
                <w:webHidden/>
              </w:rPr>
              <w:tab/>
            </w:r>
            <w:r w:rsidR="003C38D7">
              <w:rPr>
                <w:noProof/>
                <w:webHidden/>
              </w:rPr>
              <w:fldChar w:fldCharType="begin"/>
            </w:r>
            <w:r w:rsidR="003C38D7">
              <w:rPr>
                <w:noProof/>
                <w:webHidden/>
              </w:rPr>
              <w:instrText xml:space="preserve"> PAGEREF _Toc101285804 \h </w:instrText>
            </w:r>
            <w:r w:rsidR="003C38D7">
              <w:rPr>
                <w:noProof/>
                <w:webHidden/>
              </w:rPr>
            </w:r>
            <w:r w:rsidR="003C38D7">
              <w:rPr>
                <w:noProof/>
                <w:webHidden/>
              </w:rPr>
              <w:fldChar w:fldCharType="separate"/>
            </w:r>
            <w:r w:rsidR="003C38D7">
              <w:rPr>
                <w:noProof/>
                <w:webHidden/>
              </w:rPr>
              <w:t>11</w:t>
            </w:r>
            <w:r w:rsidR="003C38D7">
              <w:rPr>
                <w:noProof/>
                <w:webHidden/>
              </w:rPr>
              <w:fldChar w:fldCharType="end"/>
            </w:r>
          </w:hyperlink>
        </w:p>
        <w:p w14:paraId="7F0D8414" w14:textId="4694394A" w:rsidR="003C38D7" w:rsidRDefault="008D6B3F">
          <w:pPr>
            <w:pStyle w:val="Obsah2"/>
            <w:tabs>
              <w:tab w:val="left" w:pos="1540"/>
              <w:tab w:val="right" w:leader="dot" w:pos="9061"/>
            </w:tabs>
            <w:rPr>
              <w:rFonts w:asciiTheme="minorHAnsi" w:eastAsiaTheme="minorEastAsia" w:hAnsiTheme="minorHAnsi"/>
              <w:noProof/>
              <w:sz w:val="22"/>
              <w:lang w:eastAsia="cs-CZ"/>
            </w:rPr>
          </w:pPr>
          <w:hyperlink w:anchor="_Toc101285805" w:history="1">
            <w:r w:rsidR="003C38D7" w:rsidRPr="003A7398">
              <w:rPr>
                <w:rStyle w:val="Hypertextovodkaz"/>
                <w:noProof/>
                <w:lang w:val="de-DE"/>
              </w:rPr>
              <w:t>1.5</w:t>
            </w:r>
            <w:r w:rsidR="003C38D7">
              <w:rPr>
                <w:rFonts w:asciiTheme="minorHAnsi" w:eastAsiaTheme="minorEastAsia" w:hAnsiTheme="minorHAnsi"/>
                <w:noProof/>
                <w:sz w:val="22"/>
                <w:lang w:eastAsia="cs-CZ"/>
              </w:rPr>
              <w:tab/>
            </w:r>
            <w:r w:rsidR="003C38D7" w:rsidRPr="003A7398">
              <w:rPr>
                <w:rStyle w:val="Hypertextovodkaz"/>
                <w:noProof/>
                <w:lang w:val="de-DE"/>
              </w:rPr>
              <w:t>Zweiter Weltkrieg</w:t>
            </w:r>
            <w:r w:rsidR="003C38D7">
              <w:rPr>
                <w:noProof/>
                <w:webHidden/>
              </w:rPr>
              <w:tab/>
            </w:r>
            <w:r w:rsidR="003C38D7">
              <w:rPr>
                <w:noProof/>
                <w:webHidden/>
              </w:rPr>
              <w:fldChar w:fldCharType="begin"/>
            </w:r>
            <w:r w:rsidR="003C38D7">
              <w:rPr>
                <w:noProof/>
                <w:webHidden/>
              </w:rPr>
              <w:instrText xml:space="preserve"> PAGEREF _Toc101285805 \h </w:instrText>
            </w:r>
            <w:r w:rsidR="003C38D7">
              <w:rPr>
                <w:noProof/>
                <w:webHidden/>
              </w:rPr>
            </w:r>
            <w:r w:rsidR="003C38D7">
              <w:rPr>
                <w:noProof/>
                <w:webHidden/>
              </w:rPr>
              <w:fldChar w:fldCharType="separate"/>
            </w:r>
            <w:r w:rsidR="003C38D7">
              <w:rPr>
                <w:noProof/>
                <w:webHidden/>
              </w:rPr>
              <w:t>12</w:t>
            </w:r>
            <w:r w:rsidR="003C38D7">
              <w:rPr>
                <w:noProof/>
                <w:webHidden/>
              </w:rPr>
              <w:fldChar w:fldCharType="end"/>
            </w:r>
          </w:hyperlink>
        </w:p>
        <w:p w14:paraId="4490E528" w14:textId="7B794212" w:rsidR="003C38D7" w:rsidRDefault="008D6B3F">
          <w:pPr>
            <w:pStyle w:val="Obsah2"/>
            <w:tabs>
              <w:tab w:val="left" w:pos="1540"/>
              <w:tab w:val="right" w:leader="dot" w:pos="9061"/>
            </w:tabs>
            <w:rPr>
              <w:rFonts w:asciiTheme="minorHAnsi" w:eastAsiaTheme="minorEastAsia" w:hAnsiTheme="minorHAnsi"/>
              <w:noProof/>
              <w:sz w:val="22"/>
              <w:lang w:eastAsia="cs-CZ"/>
            </w:rPr>
          </w:pPr>
          <w:hyperlink w:anchor="_Toc101285806" w:history="1">
            <w:r w:rsidR="003C38D7" w:rsidRPr="003A7398">
              <w:rPr>
                <w:rStyle w:val="Hypertextovodkaz"/>
                <w:noProof/>
                <w:lang w:val="de-DE"/>
              </w:rPr>
              <w:t>1.6</w:t>
            </w:r>
            <w:r w:rsidR="003C38D7">
              <w:rPr>
                <w:rFonts w:asciiTheme="minorHAnsi" w:eastAsiaTheme="minorEastAsia" w:hAnsiTheme="minorHAnsi"/>
                <w:noProof/>
                <w:sz w:val="22"/>
                <w:lang w:eastAsia="cs-CZ"/>
              </w:rPr>
              <w:tab/>
            </w:r>
            <w:r w:rsidR="003C38D7" w:rsidRPr="003A7398">
              <w:rPr>
                <w:rStyle w:val="Hypertextovodkaz"/>
                <w:noProof/>
                <w:lang w:val="de-DE"/>
              </w:rPr>
              <w:t>Vertreibung der Deutschen</w:t>
            </w:r>
            <w:r w:rsidR="003C38D7">
              <w:rPr>
                <w:noProof/>
                <w:webHidden/>
              </w:rPr>
              <w:tab/>
            </w:r>
            <w:r w:rsidR="003C38D7">
              <w:rPr>
                <w:noProof/>
                <w:webHidden/>
              </w:rPr>
              <w:fldChar w:fldCharType="begin"/>
            </w:r>
            <w:r w:rsidR="003C38D7">
              <w:rPr>
                <w:noProof/>
                <w:webHidden/>
              </w:rPr>
              <w:instrText xml:space="preserve"> PAGEREF _Toc101285806 \h </w:instrText>
            </w:r>
            <w:r w:rsidR="003C38D7">
              <w:rPr>
                <w:noProof/>
                <w:webHidden/>
              </w:rPr>
            </w:r>
            <w:r w:rsidR="003C38D7">
              <w:rPr>
                <w:noProof/>
                <w:webHidden/>
              </w:rPr>
              <w:fldChar w:fldCharType="separate"/>
            </w:r>
            <w:r w:rsidR="003C38D7">
              <w:rPr>
                <w:noProof/>
                <w:webHidden/>
              </w:rPr>
              <w:t>12</w:t>
            </w:r>
            <w:r w:rsidR="003C38D7">
              <w:rPr>
                <w:noProof/>
                <w:webHidden/>
              </w:rPr>
              <w:fldChar w:fldCharType="end"/>
            </w:r>
          </w:hyperlink>
        </w:p>
        <w:p w14:paraId="05B40CF9" w14:textId="09042F9F" w:rsidR="003C38D7" w:rsidRDefault="008D6B3F">
          <w:pPr>
            <w:pStyle w:val="Obsah1"/>
            <w:tabs>
              <w:tab w:val="left" w:pos="1100"/>
              <w:tab w:val="right" w:leader="dot" w:pos="9061"/>
            </w:tabs>
            <w:rPr>
              <w:rFonts w:asciiTheme="minorHAnsi" w:eastAsiaTheme="minorEastAsia" w:hAnsiTheme="minorHAnsi"/>
              <w:noProof/>
              <w:sz w:val="22"/>
              <w:lang w:eastAsia="cs-CZ"/>
            </w:rPr>
          </w:pPr>
          <w:hyperlink w:anchor="_Toc101285807" w:history="1">
            <w:r w:rsidR="003C38D7" w:rsidRPr="003A7398">
              <w:rPr>
                <w:rStyle w:val="Hypertextovodkaz"/>
                <w:noProof/>
                <w:lang w:val="de-DE"/>
              </w:rPr>
              <w:t>2</w:t>
            </w:r>
            <w:r w:rsidR="003C38D7">
              <w:rPr>
                <w:rFonts w:asciiTheme="minorHAnsi" w:eastAsiaTheme="minorEastAsia" w:hAnsiTheme="minorHAnsi"/>
                <w:noProof/>
                <w:sz w:val="22"/>
                <w:lang w:eastAsia="cs-CZ"/>
              </w:rPr>
              <w:tab/>
            </w:r>
            <w:r w:rsidR="003C38D7" w:rsidRPr="003A7398">
              <w:rPr>
                <w:rStyle w:val="Hypertextovodkaz"/>
                <w:noProof/>
                <w:lang w:val="de-DE"/>
              </w:rPr>
              <w:t>Der Anschluss des Hultschiner Ländchens</w:t>
            </w:r>
            <w:r w:rsidR="003C38D7">
              <w:rPr>
                <w:noProof/>
                <w:webHidden/>
              </w:rPr>
              <w:tab/>
            </w:r>
            <w:r w:rsidR="003C38D7">
              <w:rPr>
                <w:noProof/>
                <w:webHidden/>
              </w:rPr>
              <w:fldChar w:fldCharType="begin"/>
            </w:r>
            <w:r w:rsidR="003C38D7">
              <w:rPr>
                <w:noProof/>
                <w:webHidden/>
              </w:rPr>
              <w:instrText xml:space="preserve"> PAGEREF _Toc101285807 \h </w:instrText>
            </w:r>
            <w:r w:rsidR="003C38D7">
              <w:rPr>
                <w:noProof/>
                <w:webHidden/>
              </w:rPr>
            </w:r>
            <w:r w:rsidR="003C38D7">
              <w:rPr>
                <w:noProof/>
                <w:webHidden/>
              </w:rPr>
              <w:fldChar w:fldCharType="separate"/>
            </w:r>
            <w:r w:rsidR="003C38D7">
              <w:rPr>
                <w:noProof/>
                <w:webHidden/>
              </w:rPr>
              <w:t>14</w:t>
            </w:r>
            <w:r w:rsidR="003C38D7">
              <w:rPr>
                <w:noProof/>
                <w:webHidden/>
              </w:rPr>
              <w:fldChar w:fldCharType="end"/>
            </w:r>
          </w:hyperlink>
        </w:p>
        <w:p w14:paraId="67624CF9" w14:textId="4DD3BC90" w:rsidR="003C38D7" w:rsidRDefault="008D6B3F">
          <w:pPr>
            <w:pStyle w:val="Obsah2"/>
            <w:tabs>
              <w:tab w:val="left" w:pos="1540"/>
              <w:tab w:val="right" w:leader="dot" w:pos="9061"/>
            </w:tabs>
            <w:rPr>
              <w:rFonts w:asciiTheme="minorHAnsi" w:eastAsiaTheme="minorEastAsia" w:hAnsiTheme="minorHAnsi"/>
              <w:noProof/>
              <w:sz w:val="22"/>
              <w:lang w:eastAsia="cs-CZ"/>
            </w:rPr>
          </w:pPr>
          <w:hyperlink w:anchor="_Toc101285808" w:history="1">
            <w:r w:rsidR="003C38D7" w:rsidRPr="003A7398">
              <w:rPr>
                <w:rStyle w:val="Hypertextovodkaz"/>
                <w:noProof/>
                <w:lang w:val="de-DE"/>
              </w:rPr>
              <w:t>2.1</w:t>
            </w:r>
            <w:r w:rsidR="003C38D7">
              <w:rPr>
                <w:rFonts w:asciiTheme="minorHAnsi" w:eastAsiaTheme="minorEastAsia" w:hAnsiTheme="minorHAnsi"/>
                <w:noProof/>
                <w:sz w:val="22"/>
                <w:lang w:eastAsia="cs-CZ"/>
              </w:rPr>
              <w:tab/>
            </w:r>
            <w:r w:rsidR="003C38D7" w:rsidRPr="003A7398">
              <w:rPr>
                <w:rStyle w:val="Hypertextovodkaz"/>
                <w:noProof/>
                <w:lang w:val="de-DE"/>
              </w:rPr>
              <w:t>Die deutschen Schulen</w:t>
            </w:r>
            <w:r w:rsidR="003C38D7">
              <w:rPr>
                <w:noProof/>
                <w:webHidden/>
              </w:rPr>
              <w:tab/>
            </w:r>
            <w:r w:rsidR="003C38D7">
              <w:rPr>
                <w:noProof/>
                <w:webHidden/>
              </w:rPr>
              <w:fldChar w:fldCharType="begin"/>
            </w:r>
            <w:r w:rsidR="003C38D7">
              <w:rPr>
                <w:noProof/>
                <w:webHidden/>
              </w:rPr>
              <w:instrText xml:space="preserve"> PAGEREF _Toc101285808 \h </w:instrText>
            </w:r>
            <w:r w:rsidR="003C38D7">
              <w:rPr>
                <w:noProof/>
                <w:webHidden/>
              </w:rPr>
            </w:r>
            <w:r w:rsidR="003C38D7">
              <w:rPr>
                <w:noProof/>
                <w:webHidden/>
              </w:rPr>
              <w:fldChar w:fldCharType="separate"/>
            </w:r>
            <w:r w:rsidR="003C38D7">
              <w:rPr>
                <w:noProof/>
                <w:webHidden/>
              </w:rPr>
              <w:t>15</w:t>
            </w:r>
            <w:r w:rsidR="003C38D7">
              <w:rPr>
                <w:noProof/>
                <w:webHidden/>
              </w:rPr>
              <w:fldChar w:fldCharType="end"/>
            </w:r>
          </w:hyperlink>
        </w:p>
        <w:p w14:paraId="412FE637" w14:textId="4C905685" w:rsidR="003C38D7" w:rsidRDefault="008D6B3F">
          <w:pPr>
            <w:pStyle w:val="Obsah2"/>
            <w:tabs>
              <w:tab w:val="left" w:pos="1540"/>
              <w:tab w:val="right" w:leader="dot" w:pos="9061"/>
            </w:tabs>
            <w:rPr>
              <w:rFonts w:asciiTheme="minorHAnsi" w:eastAsiaTheme="minorEastAsia" w:hAnsiTheme="minorHAnsi"/>
              <w:noProof/>
              <w:sz w:val="22"/>
              <w:lang w:eastAsia="cs-CZ"/>
            </w:rPr>
          </w:pPr>
          <w:hyperlink w:anchor="_Toc101285809" w:history="1">
            <w:r w:rsidR="003C38D7" w:rsidRPr="003A7398">
              <w:rPr>
                <w:rStyle w:val="Hypertextovodkaz"/>
                <w:noProof/>
                <w:lang w:val="de-DE"/>
              </w:rPr>
              <w:t>2.2</w:t>
            </w:r>
            <w:r w:rsidR="003C38D7">
              <w:rPr>
                <w:rFonts w:asciiTheme="minorHAnsi" w:eastAsiaTheme="minorEastAsia" w:hAnsiTheme="minorHAnsi"/>
                <w:noProof/>
                <w:sz w:val="22"/>
                <w:lang w:eastAsia="cs-CZ"/>
              </w:rPr>
              <w:tab/>
            </w:r>
            <w:r w:rsidR="003C38D7" w:rsidRPr="003A7398">
              <w:rPr>
                <w:rStyle w:val="Hypertextovodkaz"/>
                <w:noProof/>
                <w:lang w:val="de-DE"/>
              </w:rPr>
              <w:t>Deutsche Vereine</w:t>
            </w:r>
            <w:r w:rsidR="003C38D7">
              <w:rPr>
                <w:noProof/>
                <w:webHidden/>
              </w:rPr>
              <w:tab/>
            </w:r>
            <w:r w:rsidR="003C38D7">
              <w:rPr>
                <w:noProof/>
                <w:webHidden/>
              </w:rPr>
              <w:fldChar w:fldCharType="begin"/>
            </w:r>
            <w:r w:rsidR="003C38D7">
              <w:rPr>
                <w:noProof/>
                <w:webHidden/>
              </w:rPr>
              <w:instrText xml:space="preserve"> PAGEREF _Toc101285809 \h </w:instrText>
            </w:r>
            <w:r w:rsidR="003C38D7">
              <w:rPr>
                <w:noProof/>
                <w:webHidden/>
              </w:rPr>
            </w:r>
            <w:r w:rsidR="003C38D7">
              <w:rPr>
                <w:noProof/>
                <w:webHidden/>
              </w:rPr>
              <w:fldChar w:fldCharType="separate"/>
            </w:r>
            <w:r w:rsidR="003C38D7">
              <w:rPr>
                <w:noProof/>
                <w:webHidden/>
              </w:rPr>
              <w:t>16</w:t>
            </w:r>
            <w:r w:rsidR="003C38D7">
              <w:rPr>
                <w:noProof/>
                <w:webHidden/>
              </w:rPr>
              <w:fldChar w:fldCharType="end"/>
            </w:r>
          </w:hyperlink>
        </w:p>
        <w:p w14:paraId="659FAC30" w14:textId="57CEEFB8" w:rsidR="003C38D7" w:rsidRDefault="008D6B3F">
          <w:pPr>
            <w:pStyle w:val="Obsah1"/>
            <w:tabs>
              <w:tab w:val="left" w:pos="1100"/>
              <w:tab w:val="right" w:leader="dot" w:pos="9061"/>
            </w:tabs>
            <w:rPr>
              <w:rFonts w:asciiTheme="minorHAnsi" w:eastAsiaTheme="minorEastAsia" w:hAnsiTheme="minorHAnsi"/>
              <w:noProof/>
              <w:sz w:val="22"/>
              <w:lang w:eastAsia="cs-CZ"/>
            </w:rPr>
          </w:pPr>
          <w:hyperlink w:anchor="_Toc101285810" w:history="1">
            <w:r w:rsidR="003C38D7" w:rsidRPr="003A7398">
              <w:rPr>
                <w:rStyle w:val="Hypertextovodkaz"/>
                <w:noProof/>
                <w:lang w:val="de-DE"/>
              </w:rPr>
              <w:t>3</w:t>
            </w:r>
            <w:r w:rsidR="003C38D7">
              <w:rPr>
                <w:rFonts w:asciiTheme="minorHAnsi" w:eastAsiaTheme="minorEastAsia" w:hAnsiTheme="minorHAnsi"/>
                <w:noProof/>
                <w:sz w:val="22"/>
                <w:lang w:eastAsia="cs-CZ"/>
              </w:rPr>
              <w:tab/>
            </w:r>
            <w:r w:rsidR="003C38D7" w:rsidRPr="003A7398">
              <w:rPr>
                <w:rStyle w:val="Hypertextovodkaz"/>
                <w:noProof/>
                <w:lang w:val="de-DE"/>
              </w:rPr>
              <w:t>Troppau vor dem Krieg</w:t>
            </w:r>
            <w:r w:rsidR="003C38D7">
              <w:rPr>
                <w:noProof/>
                <w:webHidden/>
              </w:rPr>
              <w:tab/>
            </w:r>
            <w:r w:rsidR="003C38D7">
              <w:rPr>
                <w:noProof/>
                <w:webHidden/>
              </w:rPr>
              <w:fldChar w:fldCharType="begin"/>
            </w:r>
            <w:r w:rsidR="003C38D7">
              <w:rPr>
                <w:noProof/>
                <w:webHidden/>
              </w:rPr>
              <w:instrText xml:space="preserve"> PAGEREF _Toc101285810 \h </w:instrText>
            </w:r>
            <w:r w:rsidR="003C38D7">
              <w:rPr>
                <w:noProof/>
                <w:webHidden/>
              </w:rPr>
            </w:r>
            <w:r w:rsidR="003C38D7">
              <w:rPr>
                <w:noProof/>
                <w:webHidden/>
              </w:rPr>
              <w:fldChar w:fldCharType="separate"/>
            </w:r>
            <w:r w:rsidR="003C38D7">
              <w:rPr>
                <w:noProof/>
                <w:webHidden/>
              </w:rPr>
              <w:t>19</w:t>
            </w:r>
            <w:r w:rsidR="003C38D7">
              <w:rPr>
                <w:noProof/>
                <w:webHidden/>
              </w:rPr>
              <w:fldChar w:fldCharType="end"/>
            </w:r>
          </w:hyperlink>
        </w:p>
        <w:p w14:paraId="399D8FF8" w14:textId="648011B1" w:rsidR="003C38D7" w:rsidRDefault="008D6B3F">
          <w:pPr>
            <w:pStyle w:val="Obsah2"/>
            <w:tabs>
              <w:tab w:val="left" w:pos="1540"/>
              <w:tab w:val="right" w:leader="dot" w:pos="9061"/>
            </w:tabs>
            <w:rPr>
              <w:rFonts w:asciiTheme="minorHAnsi" w:eastAsiaTheme="minorEastAsia" w:hAnsiTheme="minorHAnsi"/>
              <w:noProof/>
              <w:sz w:val="22"/>
              <w:lang w:eastAsia="cs-CZ"/>
            </w:rPr>
          </w:pPr>
          <w:hyperlink w:anchor="_Toc101285811" w:history="1">
            <w:r w:rsidR="003C38D7" w:rsidRPr="003A7398">
              <w:rPr>
                <w:rStyle w:val="Hypertextovodkaz"/>
                <w:noProof/>
                <w:lang w:val="de-DE"/>
              </w:rPr>
              <w:t>3.1</w:t>
            </w:r>
            <w:r w:rsidR="003C38D7">
              <w:rPr>
                <w:rFonts w:asciiTheme="minorHAnsi" w:eastAsiaTheme="minorEastAsia" w:hAnsiTheme="minorHAnsi"/>
                <w:noProof/>
                <w:sz w:val="22"/>
                <w:lang w:eastAsia="cs-CZ"/>
              </w:rPr>
              <w:tab/>
            </w:r>
            <w:r w:rsidR="003C38D7" w:rsidRPr="003A7398">
              <w:rPr>
                <w:rStyle w:val="Hypertextovodkaz"/>
                <w:noProof/>
                <w:lang w:val="de-DE"/>
              </w:rPr>
              <w:t>Troppau im letzten Kriegsjahr</w:t>
            </w:r>
            <w:r w:rsidR="003C38D7">
              <w:rPr>
                <w:noProof/>
                <w:webHidden/>
              </w:rPr>
              <w:tab/>
            </w:r>
            <w:r w:rsidR="003C38D7">
              <w:rPr>
                <w:noProof/>
                <w:webHidden/>
              </w:rPr>
              <w:fldChar w:fldCharType="begin"/>
            </w:r>
            <w:r w:rsidR="003C38D7">
              <w:rPr>
                <w:noProof/>
                <w:webHidden/>
              </w:rPr>
              <w:instrText xml:space="preserve"> PAGEREF _Toc101285811 \h </w:instrText>
            </w:r>
            <w:r w:rsidR="003C38D7">
              <w:rPr>
                <w:noProof/>
                <w:webHidden/>
              </w:rPr>
            </w:r>
            <w:r w:rsidR="003C38D7">
              <w:rPr>
                <w:noProof/>
                <w:webHidden/>
              </w:rPr>
              <w:fldChar w:fldCharType="separate"/>
            </w:r>
            <w:r w:rsidR="003C38D7">
              <w:rPr>
                <w:noProof/>
                <w:webHidden/>
              </w:rPr>
              <w:t>19</w:t>
            </w:r>
            <w:r w:rsidR="003C38D7">
              <w:rPr>
                <w:noProof/>
                <w:webHidden/>
              </w:rPr>
              <w:fldChar w:fldCharType="end"/>
            </w:r>
          </w:hyperlink>
        </w:p>
        <w:p w14:paraId="6CA8F176" w14:textId="72B327BE" w:rsidR="003C38D7" w:rsidRDefault="008D6B3F">
          <w:pPr>
            <w:pStyle w:val="Obsah2"/>
            <w:tabs>
              <w:tab w:val="left" w:pos="1540"/>
              <w:tab w:val="right" w:leader="dot" w:pos="9061"/>
            </w:tabs>
            <w:rPr>
              <w:rFonts w:asciiTheme="minorHAnsi" w:eastAsiaTheme="minorEastAsia" w:hAnsiTheme="minorHAnsi"/>
              <w:noProof/>
              <w:sz w:val="22"/>
              <w:lang w:eastAsia="cs-CZ"/>
            </w:rPr>
          </w:pPr>
          <w:hyperlink w:anchor="_Toc101285812" w:history="1">
            <w:r w:rsidR="003C38D7" w:rsidRPr="003A7398">
              <w:rPr>
                <w:rStyle w:val="Hypertextovodkaz"/>
                <w:noProof/>
                <w:lang w:val="de-DE"/>
              </w:rPr>
              <w:t>3.2</w:t>
            </w:r>
            <w:r w:rsidR="003C38D7">
              <w:rPr>
                <w:rFonts w:asciiTheme="minorHAnsi" w:eastAsiaTheme="minorEastAsia" w:hAnsiTheme="minorHAnsi"/>
                <w:noProof/>
                <w:sz w:val="22"/>
                <w:lang w:eastAsia="cs-CZ"/>
              </w:rPr>
              <w:tab/>
            </w:r>
            <w:r w:rsidR="003C38D7" w:rsidRPr="003A7398">
              <w:rPr>
                <w:rStyle w:val="Hypertextovodkaz"/>
                <w:noProof/>
                <w:lang w:val="de-DE"/>
              </w:rPr>
              <w:t>Festung Troppau</w:t>
            </w:r>
            <w:r w:rsidR="003C38D7">
              <w:rPr>
                <w:noProof/>
                <w:webHidden/>
              </w:rPr>
              <w:tab/>
            </w:r>
            <w:r w:rsidR="003C38D7">
              <w:rPr>
                <w:noProof/>
                <w:webHidden/>
              </w:rPr>
              <w:fldChar w:fldCharType="begin"/>
            </w:r>
            <w:r w:rsidR="003C38D7">
              <w:rPr>
                <w:noProof/>
                <w:webHidden/>
              </w:rPr>
              <w:instrText xml:space="preserve"> PAGEREF _Toc101285812 \h </w:instrText>
            </w:r>
            <w:r w:rsidR="003C38D7">
              <w:rPr>
                <w:noProof/>
                <w:webHidden/>
              </w:rPr>
            </w:r>
            <w:r w:rsidR="003C38D7">
              <w:rPr>
                <w:noProof/>
                <w:webHidden/>
              </w:rPr>
              <w:fldChar w:fldCharType="separate"/>
            </w:r>
            <w:r w:rsidR="003C38D7">
              <w:rPr>
                <w:noProof/>
                <w:webHidden/>
              </w:rPr>
              <w:t>20</w:t>
            </w:r>
            <w:r w:rsidR="003C38D7">
              <w:rPr>
                <w:noProof/>
                <w:webHidden/>
              </w:rPr>
              <w:fldChar w:fldCharType="end"/>
            </w:r>
          </w:hyperlink>
        </w:p>
        <w:p w14:paraId="284429F0" w14:textId="4119B67F" w:rsidR="003C38D7" w:rsidRDefault="008D6B3F">
          <w:pPr>
            <w:pStyle w:val="Obsah2"/>
            <w:tabs>
              <w:tab w:val="left" w:pos="1540"/>
              <w:tab w:val="right" w:leader="dot" w:pos="9061"/>
            </w:tabs>
            <w:rPr>
              <w:rFonts w:asciiTheme="minorHAnsi" w:eastAsiaTheme="minorEastAsia" w:hAnsiTheme="minorHAnsi"/>
              <w:noProof/>
              <w:sz w:val="22"/>
              <w:lang w:eastAsia="cs-CZ"/>
            </w:rPr>
          </w:pPr>
          <w:hyperlink w:anchor="_Toc101285813" w:history="1">
            <w:r w:rsidR="003C38D7" w:rsidRPr="003A7398">
              <w:rPr>
                <w:rStyle w:val="Hypertextovodkaz"/>
                <w:noProof/>
                <w:lang w:val="de-DE"/>
              </w:rPr>
              <w:t>3.3</w:t>
            </w:r>
            <w:r w:rsidR="003C38D7">
              <w:rPr>
                <w:rFonts w:asciiTheme="minorHAnsi" w:eastAsiaTheme="minorEastAsia" w:hAnsiTheme="minorHAnsi"/>
                <w:noProof/>
                <w:sz w:val="22"/>
                <w:lang w:eastAsia="cs-CZ"/>
              </w:rPr>
              <w:tab/>
            </w:r>
            <w:r w:rsidR="003C38D7" w:rsidRPr="003A7398">
              <w:rPr>
                <w:rStyle w:val="Hypertextovodkaz"/>
                <w:noProof/>
                <w:lang w:val="de-DE"/>
              </w:rPr>
              <w:t>Mährisch-Ostrauer Operation (</w:t>
            </w:r>
            <w:r w:rsidR="003C38D7" w:rsidRPr="003A7398">
              <w:rPr>
                <w:rStyle w:val="Hypertextovodkaz"/>
                <w:noProof/>
              </w:rPr>
              <w:t>Ostravská operace)</w:t>
            </w:r>
            <w:r w:rsidR="003C38D7">
              <w:rPr>
                <w:noProof/>
                <w:webHidden/>
              </w:rPr>
              <w:tab/>
            </w:r>
            <w:r w:rsidR="003C38D7">
              <w:rPr>
                <w:noProof/>
                <w:webHidden/>
              </w:rPr>
              <w:fldChar w:fldCharType="begin"/>
            </w:r>
            <w:r w:rsidR="003C38D7">
              <w:rPr>
                <w:noProof/>
                <w:webHidden/>
              </w:rPr>
              <w:instrText xml:space="preserve"> PAGEREF _Toc101285813 \h </w:instrText>
            </w:r>
            <w:r w:rsidR="003C38D7">
              <w:rPr>
                <w:noProof/>
                <w:webHidden/>
              </w:rPr>
            </w:r>
            <w:r w:rsidR="003C38D7">
              <w:rPr>
                <w:noProof/>
                <w:webHidden/>
              </w:rPr>
              <w:fldChar w:fldCharType="separate"/>
            </w:r>
            <w:r w:rsidR="003C38D7">
              <w:rPr>
                <w:noProof/>
                <w:webHidden/>
              </w:rPr>
              <w:t>21</w:t>
            </w:r>
            <w:r w:rsidR="003C38D7">
              <w:rPr>
                <w:noProof/>
                <w:webHidden/>
              </w:rPr>
              <w:fldChar w:fldCharType="end"/>
            </w:r>
          </w:hyperlink>
        </w:p>
        <w:p w14:paraId="5A09AF95" w14:textId="17BCCFD9" w:rsidR="003C38D7" w:rsidRDefault="008D6B3F">
          <w:pPr>
            <w:pStyle w:val="Obsah2"/>
            <w:tabs>
              <w:tab w:val="left" w:pos="1540"/>
              <w:tab w:val="right" w:leader="dot" w:pos="9061"/>
            </w:tabs>
            <w:rPr>
              <w:rFonts w:asciiTheme="minorHAnsi" w:eastAsiaTheme="minorEastAsia" w:hAnsiTheme="minorHAnsi"/>
              <w:noProof/>
              <w:sz w:val="22"/>
              <w:lang w:eastAsia="cs-CZ"/>
            </w:rPr>
          </w:pPr>
          <w:hyperlink w:anchor="_Toc101285814" w:history="1">
            <w:r w:rsidR="003C38D7" w:rsidRPr="003A7398">
              <w:rPr>
                <w:rStyle w:val="Hypertextovodkaz"/>
                <w:noProof/>
                <w:lang w:val="de-DE"/>
              </w:rPr>
              <w:t>3.4</w:t>
            </w:r>
            <w:r w:rsidR="003C38D7">
              <w:rPr>
                <w:rFonts w:asciiTheme="minorHAnsi" w:eastAsiaTheme="minorEastAsia" w:hAnsiTheme="minorHAnsi"/>
                <w:noProof/>
                <w:sz w:val="22"/>
                <w:lang w:eastAsia="cs-CZ"/>
              </w:rPr>
              <w:tab/>
            </w:r>
            <w:r w:rsidR="003C38D7" w:rsidRPr="003A7398">
              <w:rPr>
                <w:rStyle w:val="Hypertextovodkaz"/>
                <w:noProof/>
                <w:lang w:val="de-DE"/>
              </w:rPr>
              <w:t>Die Situation nach dem Krieg</w:t>
            </w:r>
            <w:r w:rsidR="003C38D7">
              <w:rPr>
                <w:noProof/>
                <w:webHidden/>
              </w:rPr>
              <w:tab/>
            </w:r>
            <w:r w:rsidR="003C38D7">
              <w:rPr>
                <w:noProof/>
                <w:webHidden/>
              </w:rPr>
              <w:fldChar w:fldCharType="begin"/>
            </w:r>
            <w:r w:rsidR="003C38D7">
              <w:rPr>
                <w:noProof/>
                <w:webHidden/>
              </w:rPr>
              <w:instrText xml:space="preserve"> PAGEREF _Toc101285814 \h </w:instrText>
            </w:r>
            <w:r w:rsidR="003C38D7">
              <w:rPr>
                <w:noProof/>
                <w:webHidden/>
              </w:rPr>
            </w:r>
            <w:r w:rsidR="003C38D7">
              <w:rPr>
                <w:noProof/>
                <w:webHidden/>
              </w:rPr>
              <w:fldChar w:fldCharType="separate"/>
            </w:r>
            <w:r w:rsidR="003C38D7">
              <w:rPr>
                <w:noProof/>
                <w:webHidden/>
              </w:rPr>
              <w:t>21</w:t>
            </w:r>
            <w:r w:rsidR="003C38D7">
              <w:rPr>
                <w:noProof/>
                <w:webHidden/>
              </w:rPr>
              <w:fldChar w:fldCharType="end"/>
            </w:r>
          </w:hyperlink>
        </w:p>
        <w:p w14:paraId="40A1C756" w14:textId="0D494D40" w:rsidR="003C38D7" w:rsidRDefault="008D6B3F">
          <w:pPr>
            <w:pStyle w:val="Obsah2"/>
            <w:tabs>
              <w:tab w:val="left" w:pos="1540"/>
              <w:tab w:val="right" w:leader="dot" w:pos="9061"/>
            </w:tabs>
            <w:rPr>
              <w:rFonts w:asciiTheme="minorHAnsi" w:eastAsiaTheme="minorEastAsia" w:hAnsiTheme="minorHAnsi"/>
              <w:noProof/>
              <w:sz w:val="22"/>
              <w:lang w:eastAsia="cs-CZ"/>
            </w:rPr>
          </w:pPr>
          <w:hyperlink w:anchor="_Toc101285815" w:history="1">
            <w:r w:rsidR="003C38D7" w:rsidRPr="003A7398">
              <w:rPr>
                <w:rStyle w:val="Hypertextovodkaz"/>
                <w:noProof/>
                <w:lang w:val="de-DE"/>
              </w:rPr>
              <w:t>3.5</w:t>
            </w:r>
            <w:r w:rsidR="003C38D7">
              <w:rPr>
                <w:rFonts w:asciiTheme="minorHAnsi" w:eastAsiaTheme="minorEastAsia" w:hAnsiTheme="minorHAnsi"/>
                <w:noProof/>
                <w:sz w:val="22"/>
                <w:lang w:eastAsia="cs-CZ"/>
              </w:rPr>
              <w:tab/>
            </w:r>
            <w:r w:rsidR="003C38D7" w:rsidRPr="003A7398">
              <w:rPr>
                <w:rStyle w:val="Hypertextovodkaz"/>
                <w:noProof/>
                <w:lang w:val="de-DE"/>
              </w:rPr>
              <w:t>Die deutsche Frage</w:t>
            </w:r>
            <w:r w:rsidR="003C38D7">
              <w:rPr>
                <w:noProof/>
                <w:webHidden/>
              </w:rPr>
              <w:tab/>
            </w:r>
            <w:r w:rsidR="003C38D7">
              <w:rPr>
                <w:noProof/>
                <w:webHidden/>
              </w:rPr>
              <w:fldChar w:fldCharType="begin"/>
            </w:r>
            <w:r w:rsidR="003C38D7">
              <w:rPr>
                <w:noProof/>
                <w:webHidden/>
              </w:rPr>
              <w:instrText xml:space="preserve"> PAGEREF _Toc101285815 \h </w:instrText>
            </w:r>
            <w:r w:rsidR="003C38D7">
              <w:rPr>
                <w:noProof/>
                <w:webHidden/>
              </w:rPr>
            </w:r>
            <w:r w:rsidR="003C38D7">
              <w:rPr>
                <w:noProof/>
                <w:webHidden/>
              </w:rPr>
              <w:fldChar w:fldCharType="separate"/>
            </w:r>
            <w:r w:rsidR="003C38D7">
              <w:rPr>
                <w:noProof/>
                <w:webHidden/>
              </w:rPr>
              <w:t>22</w:t>
            </w:r>
            <w:r w:rsidR="003C38D7">
              <w:rPr>
                <w:noProof/>
                <w:webHidden/>
              </w:rPr>
              <w:fldChar w:fldCharType="end"/>
            </w:r>
          </w:hyperlink>
        </w:p>
        <w:p w14:paraId="196910C7" w14:textId="04372684" w:rsidR="003C38D7" w:rsidRDefault="008D6B3F">
          <w:pPr>
            <w:pStyle w:val="Obsah2"/>
            <w:tabs>
              <w:tab w:val="left" w:pos="1540"/>
              <w:tab w:val="right" w:leader="dot" w:pos="9061"/>
            </w:tabs>
            <w:rPr>
              <w:rFonts w:asciiTheme="minorHAnsi" w:eastAsiaTheme="minorEastAsia" w:hAnsiTheme="minorHAnsi"/>
              <w:noProof/>
              <w:sz w:val="22"/>
              <w:lang w:eastAsia="cs-CZ"/>
            </w:rPr>
          </w:pPr>
          <w:hyperlink w:anchor="_Toc101285816" w:history="1">
            <w:r w:rsidR="003C38D7" w:rsidRPr="003A7398">
              <w:rPr>
                <w:rStyle w:val="Hypertextovodkaz"/>
                <w:noProof/>
                <w:lang w:val="de-DE"/>
              </w:rPr>
              <w:t>3.6</w:t>
            </w:r>
            <w:r w:rsidR="003C38D7">
              <w:rPr>
                <w:rFonts w:asciiTheme="minorHAnsi" w:eastAsiaTheme="minorEastAsia" w:hAnsiTheme="minorHAnsi"/>
                <w:noProof/>
                <w:sz w:val="22"/>
                <w:lang w:eastAsia="cs-CZ"/>
              </w:rPr>
              <w:tab/>
            </w:r>
            <w:r w:rsidR="003C38D7" w:rsidRPr="003A7398">
              <w:rPr>
                <w:rStyle w:val="Hypertextovodkaz"/>
                <w:noProof/>
                <w:lang w:val="de-DE"/>
              </w:rPr>
              <w:t>Die Internierungs- und Arbeitslager</w:t>
            </w:r>
            <w:r w:rsidR="003C38D7">
              <w:rPr>
                <w:noProof/>
                <w:webHidden/>
              </w:rPr>
              <w:tab/>
            </w:r>
            <w:r w:rsidR="003C38D7">
              <w:rPr>
                <w:noProof/>
                <w:webHidden/>
              </w:rPr>
              <w:fldChar w:fldCharType="begin"/>
            </w:r>
            <w:r w:rsidR="003C38D7">
              <w:rPr>
                <w:noProof/>
                <w:webHidden/>
              </w:rPr>
              <w:instrText xml:space="preserve"> PAGEREF _Toc101285816 \h </w:instrText>
            </w:r>
            <w:r w:rsidR="003C38D7">
              <w:rPr>
                <w:noProof/>
                <w:webHidden/>
              </w:rPr>
            </w:r>
            <w:r w:rsidR="003C38D7">
              <w:rPr>
                <w:noProof/>
                <w:webHidden/>
              </w:rPr>
              <w:fldChar w:fldCharType="separate"/>
            </w:r>
            <w:r w:rsidR="003C38D7">
              <w:rPr>
                <w:noProof/>
                <w:webHidden/>
              </w:rPr>
              <w:t>23</w:t>
            </w:r>
            <w:r w:rsidR="003C38D7">
              <w:rPr>
                <w:noProof/>
                <w:webHidden/>
              </w:rPr>
              <w:fldChar w:fldCharType="end"/>
            </w:r>
          </w:hyperlink>
        </w:p>
        <w:p w14:paraId="6EB5504C" w14:textId="5733677B" w:rsidR="003C38D7" w:rsidRDefault="008D6B3F">
          <w:pPr>
            <w:pStyle w:val="Obsah1"/>
            <w:tabs>
              <w:tab w:val="left" w:pos="1100"/>
              <w:tab w:val="right" w:leader="dot" w:pos="9061"/>
            </w:tabs>
            <w:rPr>
              <w:rFonts w:asciiTheme="minorHAnsi" w:eastAsiaTheme="minorEastAsia" w:hAnsiTheme="minorHAnsi"/>
              <w:noProof/>
              <w:sz w:val="22"/>
              <w:lang w:eastAsia="cs-CZ"/>
            </w:rPr>
          </w:pPr>
          <w:hyperlink w:anchor="_Toc101285817" w:history="1">
            <w:r w:rsidR="003C38D7" w:rsidRPr="003A7398">
              <w:rPr>
                <w:rStyle w:val="Hypertextovodkaz"/>
                <w:noProof/>
                <w:lang w:val="de-DE"/>
              </w:rPr>
              <w:t>4</w:t>
            </w:r>
            <w:r w:rsidR="003C38D7">
              <w:rPr>
                <w:rFonts w:asciiTheme="minorHAnsi" w:eastAsiaTheme="minorEastAsia" w:hAnsiTheme="minorHAnsi"/>
                <w:noProof/>
                <w:sz w:val="22"/>
                <w:lang w:eastAsia="cs-CZ"/>
              </w:rPr>
              <w:tab/>
            </w:r>
            <w:r w:rsidR="003C38D7" w:rsidRPr="003A7398">
              <w:rPr>
                <w:rStyle w:val="Hypertextovodkaz"/>
                <w:noProof/>
                <w:lang w:val="de-DE"/>
              </w:rPr>
              <w:t>Praktischer Teil</w:t>
            </w:r>
            <w:r w:rsidR="003C38D7">
              <w:rPr>
                <w:noProof/>
                <w:webHidden/>
              </w:rPr>
              <w:tab/>
            </w:r>
            <w:r w:rsidR="003C38D7">
              <w:rPr>
                <w:noProof/>
                <w:webHidden/>
              </w:rPr>
              <w:fldChar w:fldCharType="begin"/>
            </w:r>
            <w:r w:rsidR="003C38D7">
              <w:rPr>
                <w:noProof/>
                <w:webHidden/>
              </w:rPr>
              <w:instrText xml:space="preserve"> PAGEREF _Toc101285817 \h </w:instrText>
            </w:r>
            <w:r w:rsidR="003C38D7">
              <w:rPr>
                <w:noProof/>
                <w:webHidden/>
              </w:rPr>
            </w:r>
            <w:r w:rsidR="003C38D7">
              <w:rPr>
                <w:noProof/>
                <w:webHidden/>
              </w:rPr>
              <w:fldChar w:fldCharType="separate"/>
            </w:r>
            <w:r w:rsidR="003C38D7">
              <w:rPr>
                <w:noProof/>
                <w:webHidden/>
              </w:rPr>
              <w:t>25</w:t>
            </w:r>
            <w:r w:rsidR="003C38D7">
              <w:rPr>
                <w:noProof/>
                <w:webHidden/>
              </w:rPr>
              <w:fldChar w:fldCharType="end"/>
            </w:r>
          </w:hyperlink>
        </w:p>
        <w:p w14:paraId="3CD661AE" w14:textId="1714EE7B" w:rsidR="003C38D7" w:rsidRDefault="008D6B3F">
          <w:pPr>
            <w:pStyle w:val="Obsah2"/>
            <w:tabs>
              <w:tab w:val="left" w:pos="1540"/>
              <w:tab w:val="right" w:leader="dot" w:pos="9061"/>
            </w:tabs>
            <w:rPr>
              <w:rFonts w:asciiTheme="minorHAnsi" w:eastAsiaTheme="minorEastAsia" w:hAnsiTheme="minorHAnsi"/>
              <w:noProof/>
              <w:sz w:val="22"/>
              <w:lang w:eastAsia="cs-CZ"/>
            </w:rPr>
          </w:pPr>
          <w:hyperlink w:anchor="_Toc101285818" w:history="1">
            <w:r w:rsidR="003C38D7" w:rsidRPr="003A7398">
              <w:rPr>
                <w:rStyle w:val="Hypertextovodkaz"/>
                <w:noProof/>
                <w:lang w:val="de-DE"/>
              </w:rPr>
              <w:t>4.1</w:t>
            </w:r>
            <w:r w:rsidR="003C38D7">
              <w:rPr>
                <w:rFonts w:asciiTheme="minorHAnsi" w:eastAsiaTheme="minorEastAsia" w:hAnsiTheme="minorHAnsi"/>
                <w:noProof/>
                <w:sz w:val="22"/>
                <w:lang w:eastAsia="cs-CZ"/>
              </w:rPr>
              <w:tab/>
            </w:r>
            <w:r w:rsidR="003C38D7" w:rsidRPr="003A7398">
              <w:rPr>
                <w:rStyle w:val="Hypertextovodkaz"/>
                <w:noProof/>
                <w:lang w:val="de-DE"/>
              </w:rPr>
              <w:t>Forschung, Ziele, Methode</w:t>
            </w:r>
            <w:r w:rsidR="003C38D7">
              <w:rPr>
                <w:noProof/>
                <w:webHidden/>
              </w:rPr>
              <w:tab/>
            </w:r>
            <w:r w:rsidR="003C38D7">
              <w:rPr>
                <w:noProof/>
                <w:webHidden/>
              </w:rPr>
              <w:fldChar w:fldCharType="begin"/>
            </w:r>
            <w:r w:rsidR="003C38D7">
              <w:rPr>
                <w:noProof/>
                <w:webHidden/>
              </w:rPr>
              <w:instrText xml:space="preserve"> PAGEREF _Toc101285818 \h </w:instrText>
            </w:r>
            <w:r w:rsidR="003C38D7">
              <w:rPr>
                <w:noProof/>
                <w:webHidden/>
              </w:rPr>
            </w:r>
            <w:r w:rsidR="003C38D7">
              <w:rPr>
                <w:noProof/>
                <w:webHidden/>
              </w:rPr>
              <w:fldChar w:fldCharType="separate"/>
            </w:r>
            <w:r w:rsidR="003C38D7">
              <w:rPr>
                <w:noProof/>
                <w:webHidden/>
              </w:rPr>
              <w:t>25</w:t>
            </w:r>
            <w:r w:rsidR="003C38D7">
              <w:rPr>
                <w:noProof/>
                <w:webHidden/>
              </w:rPr>
              <w:fldChar w:fldCharType="end"/>
            </w:r>
          </w:hyperlink>
        </w:p>
        <w:p w14:paraId="076E239C" w14:textId="0D4AE385" w:rsidR="003C38D7" w:rsidRDefault="008D6B3F">
          <w:pPr>
            <w:pStyle w:val="Obsah2"/>
            <w:tabs>
              <w:tab w:val="left" w:pos="1540"/>
              <w:tab w:val="right" w:leader="dot" w:pos="9061"/>
            </w:tabs>
            <w:rPr>
              <w:rFonts w:asciiTheme="minorHAnsi" w:eastAsiaTheme="minorEastAsia" w:hAnsiTheme="minorHAnsi"/>
              <w:noProof/>
              <w:sz w:val="22"/>
              <w:lang w:eastAsia="cs-CZ"/>
            </w:rPr>
          </w:pPr>
          <w:hyperlink w:anchor="_Toc101285819" w:history="1">
            <w:r w:rsidR="003C38D7" w:rsidRPr="003A7398">
              <w:rPr>
                <w:rStyle w:val="Hypertextovodkaz"/>
                <w:noProof/>
                <w:lang w:val="de-DE"/>
              </w:rPr>
              <w:t>4.2</w:t>
            </w:r>
            <w:r w:rsidR="003C38D7">
              <w:rPr>
                <w:rFonts w:asciiTheme="minorHAnsi" w:eastAsiaTheme="minorEastAsia" w:hAnsiTheme="minorHAnsi"/>
                <w:noProof/>
                <w:sz w:val="22"/>
                <w:lang w:eastAsia="cs-CZ"/>
              </w:rPr>
              <w:tab/>
            </w:r>
            <w:r w:rsidR="003C38D7" w:rsidRPr="003A7398">
              <w:rPr>
                <w:rStyle w:val="Hypertextovodkaz"/>
                <w:noProof/>
                <w:lang w:val="de-DE"/>
              </w:rPr>
              <w:t>Die Befragten</w:t>
            </w:r>
            <w:r w:rsidR="003C38D7">
              <w:rPr>
                <w:noProof/>
                <w:webHidden/>
              </w:rPr>
              <w:tab/>
            </w:r>
            <w:r w:rsidR="003C38D7">
              <w:rPr>
                <w:noProof/>
                <w:webHidden/>
              </w:rPr>
              <w:fldChar w:fldCharType="begin"/>
            </w:r>
            <w:r w:rsidR="003C38D7">
              <w:rPr>
                <w:noProof/>
                <w:webHidden/>
              </w:rPr>
              <w:instrText xml:space="preserve"> PAGEREF _Toc101285819 \h </w:instrText>
            </w:r>
            <w:r w:rsidR="003C38D7">
              <w:rPr>
                <w:noProof/>
                <w:webHidden/>
              </w:rPr>
            </w:r>
            <w:r w:rsidR="003C38D7">
              <w:rPr>
                <w:noProof/>
                <w:webHidden/>
              </w:rPr>
              <w:fldChar w:fldCharType="separate"/>
            </w:r>
            <w:r w:rsidR="003C38D7">
              <w:rPr>
                <w:noProof/>
                <w:webHidden/>
              </w:rPr>
              <w:t>25</w:t>
            </w:r>
            <w:r w:rsidR="003C38D7">
              <w:rPr>
                <w:noProof/>
                <w:webHidden/>
              </w:rPr>
              <w:fldChar w:fldCharType="end"/>
            </w:r>
          </w:hyperlink>
        </w:p>
        <w:p w14:paraId="2758D185" w14:textId="0C85DFF2" w:rsidR="003C38D7" w:rsidRDefault="008D6B3F">
          <w:pPr>
            <w:pStyle w:val="Obsah1"/>
            <w:tabs>
              <w:tab w:val="right" w:leader="dot" w:pos="9061"/>
            </w:tabs>
            <w:rPr>
              <w:rFonts w:asciiTheme="minorHAnsi" w:eastAsiaTheme="minorEastAsia" w:hAnsiTheme="minorHAnsi"/>
              <w:noProof/>
              <w:sz w:val="22"/>
              <w:lang w:eastAsia="cs-CZ"/>
            </w:rPr>
          </w:pPr>
          <w:hyperlink w:anchor="_Toc101285820" w:history="1">
            <w:r w:rsidR="003C38D7" w:rsidRPr="003A7398">
              <w:rPr>
                <w:rStyle w:val="Hypertextovodkaz"/>
                <w:noProof/>
                <w:lang w:val="de-DE"/>
              </w:rPr>
              <w:t>Fazit</w:t>
            </w:r>
            <w:r w:rsidR="003C38D7">
              <w:rPr>
                <w:noProof/>
                <w:webHidden/>
              </w:rPr>
              <w:tab/>
            </w:r>
            <w:r w:rsidR="003C38D7">
              <w:rPr>
                <w:noProof/>
                <w:webHidden/>
              </w:rPr>
              <w:fldChar w:fldCharType="begin"/>
            </w:r>
            <w:r w:rsidR="003C38D7">
              <w:rPr>
                <w:noProof/>
                <w:webHidden/>
              </w:rPr>
              <w:instrText xml:space="preserve"> PAGEREF _Toc101285820 \h </w:instrText>
            </w:r>
            <w:r w:rsidR="003C38D7">
              <w:rPr>
                <w:noProof/>
                <w:webHidden/>
              </w:rPr>
            </w:r>
            <w:r w:rsidR="003C38D7">
              <w:rPr>
                <w:noProof/>
                <w:webHidden/>
              </w:rPr>
              <w:fldChar w:fldCharType="separate"/>
            </w:r>
            <w:r w:rsidR="003C38D7">
              <w:rPr>
                <w:noProof/>
                <w:webHidden/>
              </w:rPr>
              <w:t>41</w:t>
            </w:r>
            <w:r w:rsidR="003C38D7">
              <w:rPr>
                <w:noProof/>
                <w:webHidden/>
              </w:rPr>
              <w:fldChar w:fldCharType="end"/>
            </w:r>
          </w:hyperlink>
        </w:p>
        <w:p w14:paraId="156A977D" w14:textId="648798DC" w:rsidR="003C38D7" w:rsidRDefault="008D6B3F">
          <w:pPr>
            <w:pStyle w:val="Obsah1"/>
            <w:tabs>
              <w:tab w:val="right" w:leader="dot" w:pos="9061"/>
            </w:tabs>
            <w:rPr>
              <w:rFonts w:asciiTheme="minorHAnsi" w:eastAsiaTheme="minorEastAsia" w:hAnsiTheme="minorHAnsi"/>
              <w:noProof/>
              <w:sz w:val="22"/>
              <w:lang w:eastAsia="cs-CZ"/>
            </w:rPr>
          </w:pPr>
          <w:hyperlink w:anchor="_Toc101285821" w:history="1">
            <w:r w:rsidR="003C38D7" w:rsidRPr="003A7398">
              <w:rPr>
                <w:rStyle w:val="Hypertextovodkaz"/>
                <w:noProof/>
                <w:lang w:val="de-DE"/>
              </w:rPr>
              <w:t>Diskussion</w:t>
            </w:r>
            <w:r w:rsidR="003C38D7">
              <w:rPr>
                <w:noProof/>
                <w:webHidden/>
              </w:rPr>
              <w:tab/>
            </w:r>
            <w:r w:rsidR="003C38D7">
              <w:rPr>
                <w:noProof/>
                <w:webHidden/>
              </w:rPr>
              <w:fldChar w:fldCharType="begin"/>
            </w:r>
            <w:r w:rsidR="003C38D7">
              <w:rPr>
                <w:noProof/>
                <w:webHidden/>
              </w:rPr>
              <w:instrText xml:space="preserve"> PAGEREF _Toc101285821 \h </w:instrText>
            </w:r>
            <w:r w:rsidR="003C38D7">
              <w:rPr>
                <w:noProof/>
                <w:webHidden/>
              </w:rPr>
            </w:r>
            <w:r w:rsidR="003C38D7">
              <w:rPr>
                <w:noProof/>
                <w:webHidden/>
              </w:rPr>
              <w:fldChar w:fldCharType="separate"/>
            </w:r>
            <w:r w:rsidR="003C38D7">
              <w:rPr>
                <w:noProof/>
                <w:webHidden/>
              </w:rPr>
              <w:t>42</w:t>
            </w:r>
            <w:r w:rsidR="003C38D7">
              <w:rPr>
                <w:noProof/>
                <w:webHidden/>
              </w:rPr>
              <w:fldChar w:fldCharType="end"/>
            </w:r>
          </w:hyperlink>
        </w:p>
        <w:p w14:paraId="3542446B" w14:textId="065CC59B" w:rsidR="003C38D7" w:rsidRDefault="008D6B3F">
          <w:pPr>
            <w:pStyle w:val="Obsah1"/>
            <w:tabs>
              <w:tab w:val="right" w:leader="dot" w:pos="9061"/>
            </w:tabs>
            <w:rPr>
              <w:rFonts w:asciiTheme="minorHAnsi" w:eastAsiaTheme="minorEastAsia" w:hAnsiTheme="minorHAnsi"/>
              <w:noProof/>
              <w:sz w:val="22"/>
              <w:lang w:eastAsia="cs-CZ"/>
            </w:rPr>
          </w:pPr>
          <w:hyperlink w:anchor="_Toc101285822" w:history="1">
            <w:r w:rsidR="003C38D7" w:rsidRPr="003A7398">
              <w:rPr>
                <w:rStyle w:val="Hypertextovodkaz"/>
                <w:noProof/>
              </w:rPr>
              <w:t>Resumé</w:t>
            </w:r>
            <w:r w:rsidR="003C38D7">
              <w:rPr>
                <w:noProof/>
                <w:webHidden/>
              </w:rPr>
              <w:tab/>
            </w:r>
            <w:r w:rsidR="003C38D7">
              <w:rPr>
                <w:noProof/>
                <w:webHidden/>
              </w:rPr>
              <w:fldChar w:fldCharType="begin"/>
            </w:r>
            <w:r w:rsidR="003C38D7">
              <w:rPr>
                <w:noProof/>
                <w:webHidden/>
              </w:rPr>
              <w:instrText xml:space="preserve"> PAGEREF _Toc101285822 \h </w:instrText>
            </w:r>
            <w:r w:rsidR="003C38D7">
              <w:rPr>
                <w:noProof/>
                <w:webHidden/>
              </w:rPr>
            </w:r>
            <w:r w:rsidR="003C38D7">
              <w:rPr>
                <w:noProof/>
                <w:webHidden/>
              </w:rPr>
              <w:fldChar w:fldCharType="separate"/>
            </w:r>
            <w:r w:rsidR="003C38D7">
              <w:rPr>
                <w:noProof/>
                <w:webHidden/>
              </w:rPr>
              <w:t>44</w:t>
            </w:r>
            <w:r w:rsidR="003C38D7">
              <w:rPr>
                <w:noProof/>
                <w:webHidden/>
              </w:rPr>
              <w:fldChar w:fldCharType="end"/>
            </w:r>
          </w:hyperlink>
        </w:p>
        <w:p w14:paraId="4A478494" w14:textId="0C92C4A2" w:rsidR="003C38D7" w:rsidRDefault="008D6B3F">
          <w:pPr>
            <w:pStyle w:val="Obsah1"/>
            <w:tabs>
              <w:tab w:val="right" w:leader="dot" w:pos="9061"/>
            </w:tabs>
            <w:rPr>
              <w:rFonts w:asciiTheme="minorHAnsi" w:eastAsiaTheme="minorEastAsia" w:hAnsiTheme="minorHAnsi"/>
              <w:noProof/>
              <w:sz w:val="22"/>
              <w:lang w:eastAsia="cs-CZ"/>
            </w:rPr>
          </w:pPr>
          <w:hyperlink w:anchor="_Toc101285823" w:history="1">
            <w:r w:rsidR="003C38D7" w:rsidRPr="003A7398">
              <w:rPr>
                <w:rStyle w:val="Hypertextovodkaz"/>
                <w:noProof/>
              </w:rPr>
              <w:t>Die Literatur</w:t>
            </w:r>
            <w:r w:rsidR="003C38D7">
              <w:rPr>
                <w:noProof/>
                <w:webHidden/>
              </w:rPr>
              <w:tab/>
            </w:r>
            <w:r w:rsidR="003C38D7">
              <w:rPr>
                <w:noProof/>
                <w:webHidden/>
              </w:rPr>
              <w:fldChar w:fldCharType="begin"/>
            </w:r>
            <w:r w:rsidR="003C38D7">
              <w:rPr>
                <w:noProof/>
                <w:webHidden/>
              </w:rPr>
              <w:instrText xml:space="preserve"> PAGEREF _Toc101285823 \h </w:instrText>
            </w:r>
            <w:r w:rsidR="003C38D7">
              <w:rPr>
                <w:noProof/>
                <w:webHidden/>
              </w:rPr>
            </w:r>
            <w:r w:rsidR="003C38D7">
              <w:rPr>
                <w:noProof/>
                <w:webHidden/>
              </w:rPr>
              <w:fldChar w:fldCharType="separate"/>
            </w:r>
            <w:r w:rsidR="003C38D7">
              <w:rPr>
                <w:noProof/>
                <w:webHidden/>
              </w:rPr>
              <w:t>45</w:t>
            </w:r>
            <w:r w:rsidR="003C38D7">
              <w:rPr>
                <w:noProof/>
                <w:webHidden/>
              </w:rPr>
              <w:fldChar w:fldCharType="end"/>
            </w:r>
          </w:hyperlink>
        </w:p>
        <w:p w14:paraId="4388263B" w14:textId="0D9C51CE" w:rsidR="003C38D7" w:rsidRDefault="008D6B3F">
          <w:pPr>
            <w:pStyle w:val="Obsah1"/>
            <w:tabs>
              <w:tab w:val="right" w:leader="dot" w:pos="9061"/>
            </w:tabs>
            <w:rPr>
              <w:rFonts w:asciiTheme="minorHAnsi" w:eastAsiaTheme="minorEastAsia" w:hAnsiTheme="minorHAnsi"/>
              <w:noProof/>
              <w:sz w:val="22"/>
              <w:lang w:eastAsia="cs-CZ"/>
            </w:rPr>
          </w:pPr>
          <w:hyperlink w:anchor="_Toc101285825" w:history="1">
            <w:r w:rsidR="003C38D7" w:rsidRPr="003A7398">
              <w:rPr>
                <w:rStyle w:val="Hypertextovodkaz"/>
                <w:noProof/>
                <w:lang w:val="de-DE"/>
              </w:rPr>
              <w:t>Liste der Abkürzungen</w:t>
            </w:r>
            <w:r w:rsidR="003C38D7">
              <w:rPr>
                <w:noProof/>
                <w:webHidden/>
              </w:rPr>
              <w:tab/>
            </w:r>
            <w:r w:rsidR="003C38D7">
              <w:rPr>
                <w:noProof/>
                <w:webHidden/>
              </w:rPr>
              <w:fldChar w:fldCharType="begin"/>
            </w:r>
            <w:r w:rsidR="003C38D7">
              <w:rPr>
                <w:noProof/>
                <w:webHidden/>
              </w:rPr>
              <w:instrText xml:space="preserve"> PAGEREF _Toc101285825 \h </w:instrText>
            </w:r>
            <w:r w:rsidR="003C38D7">
              <w:rPr>
                <w:noProof/>
                <w:webHidden/>
              </w:rPr>
            </w:r>
            <w:r w:rsidR="003C38D7">
              <w:rPr>
                <w:noProof/>
                <w:webHidden/>
              </w:rPr>
              <w:fldChar w:fldCharType="separate"/>
            </w:r>
            <w:r w:rsidR="003C38D7">
              <w:rPr>
                <w:noProof/>
                <w:webHidden/>
              </w:rPr>
              <w:t>48</w:t>
            </w:r>
            <w:r w:rsidR="003C38D7">
              <w:rPr>
                <w:noProof/>
                <w:webHidden/>
              </w:rPr>
              <w:fldChar w:fldCharType="end"/>
            </w:r>
          </w:hyperlink>
        </w:p>
        <w:p w14:paraId="592F8C16" w14:textId="24D6F7BB" w:rsidR="003C38D7" w:rsidRDefault="008D6B3F">
          <w:pPr>
            <w:pStyle w:val="Obsah1"/>
            <w:tabs>
              <w:tab w:val="right" w:leader="dot" w:pos="9061"/>
            </w:tabs>
            <w:rPr>
              <w:rFonts w:asciiTheme="minorHAnsi" w:eastAsiaTheme="minorEastAsia" w:hAnsiTheme="minorHAnsi"/>
              <w:noProof/>
              <w:sz w:val="22"/>
              <w:lang w:eastAsia="cs-CZ"/>
            </w:rPr>
          </w:pPr>
          <w:hyperlink w:anchor="_Toc101285826" w:history="1">
            <w:r w:rsidR="003C38D7" w:rsidRPr="003A7398">
              <w:rPr>
                <w:rStyle w:val="Hypertextovodkaz"/>
                <w:noProof/>
                <w:lang w:val="de-DE"/>
              </w:rPr>
              <w:t>Anhänge</w:t>
            </w:r>
            <w:r w:rsidR="003C38D7">
              <w:rPr>
                <w:noProof/>
                <w:webHidden/>
              </w:rPr>
              <w:tab/>
            </w:r>
            <w:r w:rsidR="003C38D7">
              <w:rPr>
                <w:noProof/>
                <w:webHidden/>
              </w:rPr>
              <w:fldChar w:fldCharType="begin"/>
            </w:r>
            <w:r w:rsidR="003C38D7">
              <w:rPr>
                <w:noProof/>
                <w:webHidden/>
              </w:rPr>
              <w:instrText xml:space="preserve"> PAGEREF _Toc101285826 \h </w:instrText>
            </w:r>
            <w:r w:rsidR="003C38D7">
              <w:rPr>
                <w:noProof/>
                <w:webHidden/>
              </w:rPr>
            </w:r>
            <w:r w:rsidR="003C38D7">
              <w:rPr>
                <w:noProof/>
                <w:webHidden/>
              </w:rPr>
              <w:fldChar w:fldCharType="separate"/>
            </w:r>
            <w:r w:rsidR="003C38D7">
              <w:rPr>
                <w:noProof/>
                <w:webHidden/>
              </w:rPr>
              <w:t>49</w:t>
            </w:r>
            <w:r w:rsidR="003C38D7">
              <w:rPr>
                <w:noProof/>
                <w:webHidden/>
              </w:rPr>
              <w:fldChar w:fldCharType="end"/>
            </w:r>
          </w:hyperlink>
        </w:p>
        <w:p w14:paraId="7DDB196B" w14:textId="1F0F844D" w:rsidR="00BF66A7" w:rsidRDefault="00D800FE" w:rsidP="00BF66A7">
          <w:pPr>
            <w:rPr>
              <w:b/>
              <w:bCs/>
            </w:rPr>
          </w:pPr>
          <w:r>
            <w:rPr>
              <w:b/>
              <w:bCs/>
            </w:rPr>
            <w:fldChar w:fldCharType="end"/>
          </w:r>
        </w:p>
      </w:sdtContent>
    </w:sdt>
    <w:p w14:paraId="612EDC0A" w14:textId="795CE57C" w:rsidR="00E537EC" w:rsidRDefault="00E537EC">
      <w:pPr>
        <w:rPr>
          <w:lang w:val="de-DE"/>
        </w:rPr>
      </w:pPr>
      <w:bookmarkStart w:id="1" w:name="_Hlk100299950"/>
      <w:bookmarkStart w:id="2" w:name="_Hlk100263164"/>
      <w:r>
        <w:rPr>
          <w:lang w:val="de-DE"/>
        </w:rPr>
        <w:br w:type="page"/>
      </w:r>
    </w:p>
    <w:p w14:paraId="5FFBF394" w14:textId="77777777" w:rsidR="00E537EC" w:rsidRPr="00BF66A7" w:rsidRDefault="00E537EC" w:rsidP="00E537EC">
      <w:pPr>
        <w:pStyle w:val="Nadpis1"/>
        <w:numPr>
          <w:ilvl w:val="0"/>
          <w:numId w:val="0"/>
        </w:numPr>
        <w:rPr>
          <w:bCs/>
          <w:sz w:val="24"/>
          <w:szCs w:val="22"/>
        </w:rPr>
      </w:pPr>
      <w:bookmarkStart w:id="3" w:name="_Toc101285799"/>
      <w:r w:rsidRPr="003C0597">
        <w:rPr>
          <w:lang w:val="de-DE"/>
        </w:rPr>
        <w:t>Die Einführung</w:t>
      </w:r>
      <w:bookmarkEnd w:id="3"/>
    </w:p>
    <w:p w14:paraId="5FBC5FFD" w14:textId="5F1C1023" w:rsidR="00E537EC" w:rsidRDefault="00E537EC" w:rsidP="00E537EC">
      <w:pPr>
        <w:rPr>
          <w:lang w:val="de-DE"/>
        </w:rPr>
      </w:pPr>
      <w:r w:rsidRPr="000D2571">
        <w:rPr>
          <w:lang w:val="de-DE"/>
        </w:rPr>
        <w:t>Diese Bachelorarbeit</w:t>
      </w:r>
      <w:r>
        <w:rPr>
          <w:lang w:val="de-DE"/>
        </w:rPr>
        <w:t xml:space="preserve"> beschäftigt sich vornehmlich mit den Deutschen in Hultschiner Ländchen in der Zwischen- und Nachkriegszeit. Dieses Thema habe ich gewählt, weil es nach wie vor aktuell ist und wieder </w:t>
      </w:r>
      <w:r w:rsidR="007654D7">
        <w:rPr>
          <w:lang w:val="de-DE"/>
        </w:rPr>
        <w:t>an</w:t>
      </w:r>
      <w:r>
        <w:rPr>
          <w:lang w:val="de-DE"/>
        </w:rPr>
        <w:t xml:space="preserve"> Aufmerksamkeit </w:t>
      </w:r>
      <w:r w:rsidR="007654D7">
        <w:rPr>
          <w:lang w:val="de-DE"/>
        </w:rPr>
        <w:t>gewinn</w:t>
      </w:r>
      <w:r>
        <w:rPr>
          <w:lang w:val="de-DE"/>
        </w:rPr>
        <w:t xml:space="preserve">t. Hierbei geht es um die Darstellung der Koexistenz von Deutschen und Tschechen und den Einfluss auf ihre weiteren Beziehungen. Absicht dieser Arbeit ist es, sich </w:t>
      </w:r>
      <w:r w:rsidR="00C4316A" w:rsidRPr="007906EA">
        <w:rPr>
          <w:lang w:val="de-DE"/>
        </w:rPr>
        <w:t xml:space="preserve">im </w:t>
      </w:r>
      <w:r w:rsidR="00C4316A">
        <w:rPr>
          <w:lang w:val="de-DE"/>
        </w:rPr>
        <w:t>e</w:t>
      </w:r>
      <w:r w:rsidR="00C4316A" w:rsidRPr="007906EA">
        <w:rPr>
          <w:lang w:val="de-DE"/>
        </w:rPr>
        <w:t xml:space="preserve">mpirischen Teil </w:t>
      </w:r>
      <w:r>
        <w:rPr>
          <w:lang w:val="de-DE"/>
        </w:rPr>
        <w:t xml:space="preserve">dem Phänomen der </w:t>
      </w:r>
      <w:r w:rsidRPr="007906EA">
        <w:rPr>
          <w:lang w:val="de-DE"/>
        </w:rPr>
        <w:t>Familiengeschichte anzunähern. Das Thema ist chronologisch bearbeitet.</w:t>
      </w:r>
      <w:r w:rsidR="00AB3455">
        <w:rPr>
          <w:lang w:val="de-DE"/>
        </w:rPr>
        <w:t xml:space="preserve"> </w:t>
      </w:r>
      <w:r w:rsidRPr="007906EA">
        <w:rPr>
          <w:lang w:val="de-DE"/>
        </w:rPr>
        <w:t>Ziel ist es, das Leben der</w:t>
      </w:r>
      <w:r>
        <w:rPr>
          <w:lang w:val="de-DE"/>
        </w:rPr>
        <w:t xml:space="preserve"> Bewohner von Troppau und der anliegenden Gebiete der Hultschiner Ländchen in der Zeit vor dem Zweiten Weltkrieg und kurz danach zu untersuchen. Ich versuche</w:t>
      </w:r>
      <w:r w:rsidR="00683503">
        <w:rPr>
          <w:lang w:val="de-DE"/>
        </w:rPr>
        <w:t xml:space="preserve">, </w:t>
      </w:r>
      <w:r>
        <w:rPr>
          <w:lang w:val="de-DE"/>
        </w:rPr>
        <w:t>Antworten auf</w:t>
      </w:r>
      <w:r w:rsidR="000635FE">
        <w:rPr>
          <w:lang w:val="de-DE"/>
        </w:rPr>
        <w:t xml:space="preserve"> </w:t>
      </w:r>
      <w:r>
        <w:rPr>
          <w:lang w:val="de-DE"/>
        </w:rPr>
        <w:t>folgende Frage</w:t>
      </w:r>
      <w:r w:rsidRPr="0031675D">
        <w:rPr>
          <w:lang w:val="de-DE"/>
        </w:rPr>
        <w:t>n zu finden: wo liegt die Wurzel der gemeinsamen Konflikte, welche Schlüsseler</w:t>
      </w:r>
      <w:r w:rsidR="003F53EF">
        <w:rPr>
          <w:lang w:val="de-DE"/>
        </w:rPr>
        <w:t>eignisse</w:t>
      </w:r>
      <w:r w:rsidRPr="0031675D">
        <w:rPr>
          <w:lang w:val="de-DE"/>
        </w:rPr>
        <w:t xml:space="preserve"> spielten </w:t>
      </w:r>
      <w:r w:rsidR="00FB7FFD">
        <w:rPr>
          <w:lang w:val="de-DE"/>
        </w:rPr>
        <w:t>eine</w:t>
      </w:r>
      <w:r w:rsidRPr="0031675D">
        <w:rPr>
          <w:lang w:val="de-DE"/>
        </w:rPr>
        <w:t xml:space="preserve"> Rolle in der tschechisch-deutschen Frage, wie sah die kultur-historische</w:t>
      </w:r>
      <w:r>
        <w:rPr>
          <w:lang w:val="de-DE"/>
        </w:rPr>
        <w:t xml:space="preserve"> und sprachliche Situation i</w:t>
      </w:r>
      <w:r w:rsidR="00B342F4">
        <w:rPr>
          <w:lang w:val="de-DE"/>
        </w:rPr>
        <w:t>m</w:t>
      </w:r>
      <w:r>
        <w:rPr>
          <w:lang w:val="de-DE"/>
        </w:rPr>
        <w:t xml:space="preserve"> Hultschiner Ländchen aus, welche Ereignisse waren wichtig und auf welche Weise beeinflussten </w:t>
      </w:r>
      <w:r w:rsidR="0041734B">
        <w:rPr>
          <w:lang w:val="de-DE"/>
        </w:rPr>
        <w:t>diese</w:t>
      </w:r>
      <w:r>
        <w:rPr>
          <w:lang w:val="de-DE"/>
        </w:rPr>
        <w:t xml:space="preserve"> die dortigen Bewohner.</w:t>
      </w:r>
    </w:p>
    <w:p w14:paraId="58BB43FA" w14:textId="0A24C399" w:rsidR="00E537EC" w:rsidRDefault="00E537EC" w:rsidP="00E537EC">
      <w:pPr>
        <w:rPr>
          <w:lang w:val="de-DE"/>
        </w:rPr>
      </w:pPr>
      <w:r>
        <w:rPr>
          <w:lang w:val="de-DE"/>
        </w:rPr>
        <w:t xml:space="preserve">Die Arbeit ist in Kapitel und Unterkapitel </w:t>
      </w:r>
      <w:r w:rsidR="00FA6159">
        <w:rPr>
          <w:lang w:val="de-DE"/>
        </w:rPr>
        <w:t>ein</w:t>
      </w:r>
      <w:r>
        <w:rPr>
          <w:lang w:val="de-DE"/>
        </w:rPr>
        <w:t xml:space="preserve">geteilt. Das erste Kapitel beschäftigt sich mit den ersten Missverständnissen, den Anfängen der deutschen Besiedlung Böhmens. In dem weiteren Unterkapitel werden einige Ereignisse der Nationalen Wiedergeburt betont, die Schüsselpunkte, die sich im 20. Jahrhundert </w:t>
      </w:r>
      <w:r w:rsidRPr="00572749">
        <w:rPr>
          <w:lang w:val="de-DE"/>
        </w:rPr>
        <w:t>widerspiegelten.</w:t>
      </w:r>
      <w:r w:rsidR="000C340F">
        <w:rPr>
          <w:lang w:val="de-DE"/>
        </w:rPr>
        <w:t xml:space="preserve"> </w:t>
      </w:r>
      <w:r w:rsidR="00EE102F">
        <w:rPr>
          <w:lang w:val="de-DE"/>
        </w:rPr>
        <w:t>Die</w:t>
      </w:r>
      <w:r w:rsidR="000C340F">
        <w:rPr>
          <w:lang w:val="de-DE"/>
        </w:rPr>
        <w:t xml:space="preserve"> </w:t>
      </w:r>
      <w:r w:rsidRPr="001E07DE">
        <w:rPr>
          <w:lang w:val="de-DE"/>
        </w:rPr>
        <w:t>Entstehung der Tschechoslowakischen Republik, wie in dem dritten Unterkapitel erwähnt, löste einen Wechsel in der Position und einen Statusverlust bei den hier lebenden</w:t>
      </w:r>
      <w:r>
        <w:rPr>
          <w:lang w:val="de-DE"/>
        </w:rPr>
        <w:t>, bis dahin</w:t>
      </w:r>
      <w:r w:rsidRPr="001E07DE">
        <w:rPr>
          <w:lang w:val="de-DE"/>
        </w:rPr>
        <w:t xml:space="preserve"> privilegierten Deutschen aus.</w:t>
      </w:r>
      <w:r>
        <w:rPr>
          <w:lang w:val="de-DE"/>
        </w:rPr>
        <w:t xml:space="preserve"> Am Ende des Ersten Weltkrieges begann diese Entwicklung, </w:t>
      </w:r>
      <w:r w:rsidRPr="00B54B55">
        <w:rPr>
          <w:lang w:val="de-DE"/>
        </w:rPr>
        <w:t xml:space="preserve">die </w:t>
      </w:r>
      <w:r w:rsidR="00000F56">
        <w:rPr>
          <w:lang w:val="de-DE"/>
        </w:rPr>
        <w:t xml:space="preserve">sich </w:t>
      </w:r>
      <w:r w:rsidRPr="00B54B55">
        <w:rPr>
          <w:lang w:val="de-DE"/>
        </w:rPr>
        <w:t>im Laufe</w:t>
      </w:r>
      <w:r>
        <w:rPr>
          <w:lang w:val="de-DE"/>
        </w:rPr>
        <w:t xml:space="preserve"> der Zeit immer mehr beschleunigte. </w:t>
      </w:r>
      <w:r w:rsidRPr="009922B5">
        <w:rPr>
          <w:lang w:val="de-DE"/>
        </w:rPr>
        <w:t xml:space="preserve">Im vierten Abschnitt wird </w:t>
      </w:r>
      <w:r w:rsidR="00F72D9E">
        <w:rPr>
          <w:lang w:val="de-DE"/>
        </w:rPr>
        <w:t xml:space="preserve">die </w:t>
      </w:r>
      <w:r w:rsidRPr="00496647">
        <w:rPr>
          <w:lang w:val="de-DE"/>
        </w:rPr>
        <w:t>radikale Ausrichtung</w:t>
      </w:r>
      <w:r w:rsidRPr="009922B5">
        <w:rPr>
          <w:lang w:val="de-DE"/>
        </w:rPr>
        <w:t xml:space="preserve"> des Nationalsozialismus beschrieben</w:t>
      </w:r>
      <w:r>
        <w:rPr>
          <w:lang w:val="de-DE"/>
        </w:rPr>
        <w:t xml:space="preserve">. In dem weiteren Abschnitt führe ich einige die Deutschen </w:t>
      </w:r>
      <w:r w:rsidR="00170AED">
        <w:rPr>
          <w:lang w:val="de-DE"/>
        </w:rPr>
        <w:t xml:space="preserve">zur Zeit des Zweiten Weltkrieges </w:t>
      </w:r>
      <w:r>
        <w:rPr>
          <w:lang w:val="de-DE"/>
        </w:rPr>
        <w:t>betreffenden Zahlen an</w:t>
      </w:r>
      <w:r w:rsidRPr="00E37443">
        <w:rPr>
          <w:lang w:val="de-DE"/>
        </w:rPr>
        <w:t xml:space="preserve">. Zum Schluss des ersten Kapitels </w:t>
      </w:r>
      <w:r w:rsidRPr="004E272A">
        <w:rPr>
          <w:lang w:val="de-DE"/>
        </w:rPr>
        <w:t xml:space="preserve">befasse ich mich </w:t>
      </w:r>
      <w:r>
        <w:rPr>
          <w:lang w:val="de-DE"/>
        </w:rPr>
        <w:t xml:space="preserve">mit </w:t>
      </w:r>
      <w:r w:rsidRPr="004E272A">
        <w:rPr>
          <w:lang w:val="de-DE"/>
        </w:rPr>
        <w:t>der</w:t>
      </w:r>
      <w:r>
        <w:rPr>
          <w:lang w:val="de-DE"/>
        </w:rPr>
        <w:t xml:space="preserve"> </w:t>
      </w:r>
      <w:r w:rsidRPr="004E272A">
        <w:rPr>
          <w:lang w:val="de-DE"/>
        </w:rPr>
        <w:t>Vertreibung</w:t>
      </w:r>
      <w:r w:rsidRPr="00E37443">
        <w:rPr>
          <w:lang w:val="de-DE"/>
        </w:rPr>
        <w:t xml:space="preserve"> der Deutschen und </w:t>
      </w:r>
      <w:r>
        <w:rPr>
          <w:lang w:val="de-DE"/>
        </w:rPr>
        <w:t xml:space="preserve">schildere </w:t>
      </w:r>
      <w:r w:rsidRPr="00E37443">
        <w:rPr>
          <w:lang w:val="de-DE"/>
        </w:rPr>
        <w:t>die Begleitumstände.</w:t>
      </w:r>
    </w:p>
    <w:p w14:paraId="1CF1BBD5" w14:textId="7183AB7F" w:rsidR="000F3022" w:rsidRDefault="00E537EC" w:rsidP="00026C45">
      <w:pPr>
        <w:rPr>
          <w:lang w:val="de-DE"/>
        </w:rPr>
      </w:pPr>
      <w:r>
        <w:rPr>
          <w:lang w:val="de-DE"/>
        </w:rPr>
        <w:t xml:space="preserve">In dem </w:t>
      </w:r>
      <w:r w:rsidRPr="00466F6F">
        <w:rPr>
          <w:lang w:val="de-DE"/>
        </w:rPr>
        <w:t xml:space="preserve">zweiten Kapitel konzentriere ich mich auf das Hultschiner Ländchen. Die Ungewissheit der Selbstbestimmung </w:t>
      </w:r>
      <w:r w:rsidR="00892E5C">
        <w:rPr>
          <w:lang w:val="de-DE"/>
        </w:rPr>
        <w:t xml:space="preserve">seiner </w:t>
      </w:r>
      <w:r w:rsidRPr="00466F6F">
        <w:rPr>
          <w:lang w:val="de-DE"/>
        </w:rPr>
        <w:t>Bewohner war durch die Verträge der Jahre 1742 und 1920 stark beeinflusst.</w:t>
      </w:r>
      <w:r>
        <w:rPr>
          <w:lang w:val="de-DE"/>
        </w:rPr>
        <w:t xml:space="preserve"> </w:t>
      </w:r>
      <w:r w:rsidRPr="00A94FE6">
        <w:rPr>
          <w:lang w:val="de-DE"/>
        </w:rPr>
        <w:t>Bis 1742 gehörte dieses Gebiet zu den</w:t>
      </w:r>
      <w:r w:rsidRPr="00A94FE6">
        <w:rPr>
          <w:rFonts w:cs="Times New Roman"/>
          <w:szCs w:val="24"/>
          <w:lang w:val="de-DE"/>
        </w:rPr>
        <w:t xml:space="preserve"> Ländern der Böhmischen Krone. Nach </w:t>
      </w:r>
      <w:r>
        <w:rPr>
          <w:rFonts w:cs="Times New Roman"/>
          <w:szCs w:val="24"/>
          <w:lang w:val="de-DE"/>
        </w:rPr>
        <w:t xml:space="preserve">diesem Jahr </w:t>
      </w:r>
      <w:r w:rsidRPr="00A94FE6">
        <w:rPr>
          <w:rFonts w:cs="Times New Roman"/>
          <w:szCs w:val="24"/>
          <w:lang w:val="de-DE"/>
        </w:rPr>
        <w:t xml:space="preserve">fiel es </w:t>
      </w:r>
      <w:r w:rsidR="005C0A78">
        <w:rPr>
          <w:rFonts w:cs="Times New Roman"/>
          <w:szCs w:val="24"/>
          <w:lang w:val="de-DE"/>
        </w:rPr>
        <w:t xml:space="preserve">an das </w:t>
      </w:r>
      <w:r w:rsidRPr="00A94FE6">
        <w:rPr>
          <w:lang w:val="de-DE"/>
        </w:rPr>
        <w:t>Königreich Preußen</w:t>
      </w:r>
      <w:r w:rsidR="00FB4274">
        <w:rPr>
          <w:lang w:val="de-DE"/>
        </w:rPr>
        <w:t xml:space="preserve">. </w:t>
      </w:r>
      <w:r w:rsidR="005F32A5">
        <w:rPr>
          <w:rFonts w:cs="Times New Roman"/>
          <w:szCs w:val="24"/>
          <w:lang w:val="de-DE"/>
        </w:rPr>
        <w:t>Durch die</w:t>
      </w:r>
      <w:r w:rsidRPr="00A94FE6">
        <w:rPr>
          <w:rFonts w:cs="Times New Roman"/>
          <w:szCs w:val="24"/>
          <w:lang w:val="de-DE"/>
        </w:rPr>
        <w:t xml:space="preserve"> Versaille</w:t>
      </w:r>
      <w:r w:rsidR="005F32A5">
        <w:rPr>
          <w:rFonts w:cs="Times New Roman"/>
          <w:szCs w:val="24"/>
          <w:lang w:val="de-DE"/>
        </w:rPr>
        <w:t>r</w:t>
      </w:r>
      <w:r w:rsidRPr="00A94FE6">
        <w:rPr>
          <w:rFonts w:cs="Times New Roman"/>
          <w:szCs w:val="24"/>
          <w:lang w:val="de-DE"/>
        </w:rPr>
        <w:t xml:space="preserve"> Konferenz fühlten sich die Einwohner </w:t>
      </w:r>
      <w:r w:rsidR="00F171BF">
        <w:rPr>
          <w:rFonts w:cs="Times New Roman"/>
          <w:szCs w:val="24"/>
          <w:lang w:val="de-DE"/>
        </w:rPr>
        <w:t>verun</w:t>
      </w:r>
      <w:r w:rsidRPr="00A94FE6">
        <w:rPr>
          <w:rFonts w:cs="Times New Roman"/>
          <w:szCs w:val="24"/>
          <w:lang w:val="de-DE"/>
        </w:rPr>
        <w:t>sicher</w:t>
      </w:r>
      <w:r w:rsidR="00F171BF">
        <w:rPr>
          <w:rFonts w:cs="Times New Roman"/>
          <w:szCs w:val="24"/>
          <w:lang w:val="de-DE"/>
        </w:rPr>
        <w:t>t</w:t>
      </w:r>
      <w:r w:rsidRPr="00A94FE6">
        <w:rPr>
          <w:rFonts w:cs="Times New Roman"/>
          <w:szCs w:val="24"/>
          <w:lang w:val="de-DE"/>
        </w:rPr>
        <w:t xml:space="preserve">. </w:t>
      </w:r>
      <w:r w:rsidRPr="00B63866">
        <w:rPr>
          <w:lang w:val="de-DE"/>
        </w:rPr>
        <w:t>Die</w:t>
      </w:r>
      <w:r w:rsidRPr="00B62D3D">
        <w:rPr>
          <w:lang w:val="de-DE"/>
        </w:rPr>
        <w:t xml:space="preserve"> Situation hinterließ Spuren </w:t>
      </w:r>
      <w:r w:rsidR="001227A2">
        <w:rPr>
          <w:lang w:val="de-DE"/>
        </w:rPr>
        <w:t>im</w:t>
      </w:r>
      <w:r w:rsidRPr="00B62D3D">
        <w:rPr>
          <w:lang w:val="de-DE"/>
        </w:rPr>
        <w:t xml:space="preserve"> Schulwesen, </w:t>
      </w:r>
      <w:r w:rsidR="007330F9">
        <w:rPr>
          <w:lang w:val="de-DE"/>
        </w:rPr>
        <w:t xml:space="preserve">in </w:t>
      </w:r>
      <w:r w:rsidRPr="00B62D3D">
        <w:rPr>
          <w:lang w:val="de-DE"/>
        </w:rPr>
        <w:t>d</w:t>
      </w:r>
      <w:r>
        <w:rPr>
          <w:lang w:val="de-DE"/>
        </w:rPr>
        <w:t>er</w:t>
      </w:r>
      <w:r w:rsidRPr="00B62D3D">
        <w:rPr>
          <w:lang w:val="de-DE"/>
        </w:rPr>
        <w:t xml:space="preserve"> Sprache und </w:t>
      </w:r>
      <w:r w:rsidR="00026C45">
        <w:rPr>
          <w:lang w:val="de-DE"/>
        </w:rPr>
        <w:t>bei der</w:t>
      </w:r>
      <w:r w:rsidR="000F3022" w:rsidRPr="00B62D3D">
        <w:rPr>
          <w:lang w:val="de-DE"/>
        </w:rPr>
        <w:t xml:space="preserve"> </w:t>
      </w:r>
      <w:r w:rsidR="000F3022" w:rsidRPr="00A27ACC">
        <w:rPr>
          <w:lang w:val="de-DE"/>
        </w:rPr>
        <w:t>Identität</w:t>
      </w:r>
      <w:r w:rsidR="000F3022" w:rsidRPr="00B62D3D">
        <w:rPr>
          <w:lang w:val="de-DE"/>
        </w:rPr>
        <w:t xml:space="preserve"> der Bewohner, </w:t>
      </w:r>
      <w:r w:rsidR="000F3022" w:rsidRPr="00B11A12">
        <w:rPr>
          <w:lang w:val="de-DE"/>
        </w:rPr>
        <w:t xml:space="preserve">die sich durch </w:t>
      </w:r>
      <w:r w:rsidR="00112909">
        <w:rPr>
          <w:lang w:val="de-DE"/>
        </w:rPr>
        <w:t xml:space="preserve">die Wirkungen der Versailler Konferenz </w:t>
      </w:r>
      <w:r w:rsidR="000F3022" w:rsidRPr="00B11A12">
        <w:rPr>
          <w:lang w:val="de-DE"/>
        </w:rPr>
        <w:t>stark beeinträchtigt fühlten.</w:t>
      </w:r>
      <w:r w:rsidR="000F3022">
        <w:rPr>
          <w:lang w:val="de-DE"/>
        </w:rPr>
        <w:t xml:space="preserve"> </w:t>
      </w:r>
      <w:r w:rsidR="000F3022" w:rsidRPr="006D78C3">
        <w:rPr>
          <w:lang w:val="de-DE"/>
        </w:rPr>
        <w:t>Die Schlie</w:t>
      </w:r>
      <w:r w:rsidR="00421AB0" w:rsidRPr="00B62D3D">
        <w:rPr>
          <w:lang w:val="de-DE"/>
        </w:rPr>
        <w:t>ß</w:t>
      </w:r>
      <w:r w:rsidR="000F3022" w:rsidRPr="006D78C3">
        <w:rPr>
          <w:rFonts w:cs="Times New Roman"/>
          <w:szCs w:val="24"/>
          <w:shd w:val="clear" w:color="auto" w:fill="FFFFFF"/>
          <w:lang w:val="de-DE"/>
        </w:rPr>
        <w:t>ung der deutschen Schulen hatte zur Folge, dass de</w:t>
      </w:r>
      <w:r w:rsidR="00862300">
        <w:rPr>
          <w:rFonts w:cs="Times New Roman"/>
          <w:szCs w:val="24"/>
          <w:shd w:val="clear" w:color="auto" w:fill="FFFFFF"/>
          <w:lang w:val="de-DE"/>
        </w:rPr>
        <w:t>n</w:t>
      </w:r>
      <w:r w:rsidR="000F3022" w:rsidRPr="006D78C3">
        <w:rPr>
          <w:rFonts w:cs="Times New Roman"/>
          <w:szCs w:val="24"/>
          <w:shd w:val="clear" w:color="auto" w:fill="FFFFFF"/>
          <w:lang w:val="de-DE"/>
        </w:rPr>
        <w:t xml:space="preserve"> Kinder</w:t>
      </w:r>
      <w:r w:rsidR="00862300">
        <w:rPr>
          <w:rFonts w:cs="Times New Roman"/>
          <w:szCs w:val="24"/>
          <w:shd w:val="clear" w:color="auto" w:fill="FFFFFF"/>
          <w:lang w:val="de-DE"/>
        </w:rPr>
        <w:t>n</w:t>
      </w:r>
      <w:r w:rsidR="000F3022" w:rsidRPr="006D78C3">
        <w:rPr>
          <w:rFonts w:cs="Times New Roman"/>
          <w:szCs w:val="24"/>
          <w:shd w:val="clear" w:color="auto" w:fill="FFFFFF"/>
          <w:lang w:val="de-DE"/>
        </w:rPr>
        <w:t xml:space="preserve"> </w:t>
      </w:r>
      <w:r w:rsidR="00B018D9">
        <w:rPr>
          <w:rFonts w:cs="Times New Roman"/>
          <w:szCs w:val="24"/>
          <w:shd w:val="clear" w:color="auto" w:fill="FFFFFF"/>
          <w:lang w:val="de-DE"/>
        </w:rPr>
        <w:t xml:space="preserve">ihre </w:t>
      </w:r>
      <w:r w:rsidR="000F3022" w:rsidRPr="00862300">
        <w:rPr>
          <w:rFonts w:cs="Times New Roman"/>
          <w:szCs w:val="24"/>
          <w:shd w:val="clear" w:color="auto" w:fill="FFFFFF"/>
          <w:lang w:val="de-DE"/>
        </w:rPr>
        <w:t xml:space="preserve">Ausbildung </w:t>
      </w:r>
      <w:r w:rsidR="00862300" w:rsidRPr="00862300">
        <w:rPr>
          <w:rFonts w:cs="Times New Roman"/>
          <w:szCs w:val="24"/>
          <w:shd w:val="clear" w:color="auto" w:fill="FFFFFF"/>
          <w:lang w:val="de-DE"/>
        </w:rPr>
        <w:t>verwehrt wurde.</w:t>
      </w:r>
      <w:r w:rsidR="000F3022">
        <w:rPr>
          <w:rFonts w:cs="Times New Roman"/>
          <w:szCs w:val="24"/>
          <w:shd w:val="clear" w:color="auto" w:fill="FFFFFF"/>
          <w:lang w:val="de-DE"/>
        </w:rPr>
        <w:t xml:space="preserve"> In dem nächsten Unterteil ist die Rolle der entstehenden deutschen Vereine auf dem Gebiet des Hultschiner Ländchens erwähnt und näher beschrieben. Hauptsächlich ging es um ihre</w:t>
      </w:r>
      <w:r w:rsidR="00403623">
        <w:rPr>
          <w:rFonts w:cs="Times New Roman"/>
          <w:szCs w:val="24"/>
          <w:shd w:val="clear" w:color="auto" w:fill="FFFFFF"/>
          <w:lang w:val="de-DE"/>
        </w:rPr>
        <w:t>n Beitrag zur</w:t>
      </w:r>
      <w:r w:rsidR="000F3022">
        <w:rPr>
          <w:rFonts w:cs="Times New Roman"/>
          <w:szCs w:val="24"/>
          <w:shd w:val="clear" w:color="auto" w:fill="FFFFFF"/>
          <w:lang w:val="de-DE"/>
        </w:rPr>
        <w:t xml:space="preserve"> Identitätsbildung. Diese Vereine sind nach ihrer Ausrichtung beschrieben.</w:t>
      </w:r>
    </w:p>
    <w:p w14:paraId="00BF9E1E" w14:textId="4ABAAA61" w:rsidR="000F3022" w:rsidRDefault="00610C51" w:rsidP="000F3022">
      <w:pPr>
        <w:rPr>
          <w:lang w:val="de-DE"/>
        </w:rPr>
      </w:pPr>
      <w:r>
        <w:rPr>
          <w:lang w:val="de-DE"/>
        </w:rPr>
        <w:t>Im</w:t>
      </w:r>
      <w:r w:rsidR="000F3022">
        <w:rPr>
          <w:lang w:val="de-DE"/>
        </w:rPr>
        <w:t xml:space="preserve"> dritten Kapitel wird die Vorkiegs- und Nachkriegszeit in Troppau beschrieben. </w:t>
      </w:r>
      <w:r w:rsidR="000F3022" w:rsidRPr="006C7B46">
        <w:rPr>
          <w:lang w:val="de-DE"/>
        </w:rPr>
        <w:t>Weiterhin geht es um die Ableger (Gestapo, SS, SA</w:t>
      </w:r>
      <w:r w:rsidR="006401A6">
        <w:rPr>
          <w:lang w:val="de-DE"/>
        </w:rPr>
        <w:t xml:space="preserve">) </w:t>
      </w:r>
      <w:r w:rsidR="000F3022" w:rsidRPr="006C7B46">
        <w:rPr>
          <w:lang w:val="de-DE"/>
        </w:rPr>
        <w:t>der Nationalsozialistischen Partei, die die Troppauer Bewohner beeinflusst hatten.</w:t>
      </w:r>
      <w:r w:rsidR="000F3022">
        <w:rPr>
          <w:lang w:val="de-DE"/>
        </w:rPr>
        <w:t xml:space="preserve"> Das zweite Unterkapitel konzentriert sich auf das letzte Kriegsjahr. Es wurden einige Aspekte des Alltags in Troppau beschrieben, als es fast unmöglich war, ohne Gefahr für Leib und Leben rauszugehen. Die Stadt w</w:t>
      </w:r>
      <w:r w:rsidR="00A72DA4">
        <w:rPr>
          <w:lang w:val="de-DE"/>
        </w:rPr>
        <w:t xml:space="preserve">urde </w:t>
      </w:r>
      <w:r w:rsidR="000F3022">
        <w:rPr>
          <w:lang w:val="de-DE"/>
        </w:rPr>
        <w:t xml:space="preserve">in diesem Jahr zu 76% zerstört. Weiterhin schreibe ich über den Umbau der Stadt Troppau zur Festung, </w:t>
      </w:r>
      <w:r w:rsidR="00A72DA4">
        <w:rPr>
          <w:lang w:val="de-DE"/>
        </w:rPr>
        <w:t>so</w:t>
      </w:r>
      <w:r w:rsidR="000F3022">
        <w:rPr>
          <w:lang w:val="de-DE"/>
        </w:rPr>
        <w:t xml:space="preserve">wie </w:t>
      </w:r>
      <w:r w:rsidR="00A72DA4">
        <w:rPr>
          <w:lang w:val="de-DE"/>
        </w:rPr>
        <w:t xml:space="preserve">über den Verlauf der Evakuation. </w:t>
      </w:r>
      <w:r w:rsidR="000F3022">
        <w:rPr>
          <w:lang w:val="de-DE"/>
        </w:rPr>
        <w:t xml:space="preserve">In dem nächsten Unterkapitel weise ich auf die Befreiung von Troppau im Rahmen der Mährisch-Ostrauer Operation hin. In dem vorletzten Abschnitt bemühe </w:t>
      </w:r>
      <w:r w:rsidR="000F3022" w:rsidRPr="00C71688">
        <w:rPr>
          <w:lang w:val="de-DE"/>
        </w:rPr>
        <w:t>ich mich, die Problematik der Troppauer Integrierungs-, und Arbeit</w:t>
      </w:r>
      <w:r w:rsidR="00A72DA4" w:rsidRPr="00C71688">
        <w:rPr>
          <w:lang w:val="de-DE"/>
        </w:rPr>
        <w:t>s</w:t>
      </w:r>
      <w:r w:rsidR="000F3022" w:rsidRPr="00C71688">
        <w:rPr>
          <w:lang w:val="de-DE"/>
        </w:rPr>
        <w:t xml:space="preserve">lager zu </w:t>
      </w:r>
      <w:r w:rsidR="000F3022" w:rsidRPr="003D0D81">
        <w:rPr>
          <w:lang w:val="de-DE"/>
        </w:rPr>
        <w:t>erschlie</w:t>
      </w:r>
      <w:r w:rsidR="003D0D81" w:rsidRPr="003D0D81">
        <w:rPr>
          <w:rFonts w:cs="Times New Roman"/>
          <w:color w:val="202124"/>
          <w:shd w:val="clear" w:color="auto" w:fill="FFFFFF"/>
          <w:lang w:val="de-DE"/>
        </w:rPr>
        <w:t>ß</w:t>
      </w:r>
      <w:r w:rsidR="000F3022" w:rsidRPr="003D0D81">
        <w:rPr>
          <w:lang w:val="de-DE"/>
        </w:rPr>
        <w:t>en</w:t>
      </w:r>
      <w:r w:rsidR="004938A8" w:rsidRPr="00C71688">
        <w:rPr>
          <w:lang w:val="de-DE"/>
        </w:rPr>
        <w:t>.</w:t>
      </w:r>
      <w:r w:rsidR="000F3022" w:rsidRPr="00C71688">
        <w:rPr>
          <w:lang w:val="de-DE"/>
        </w:rPr>
        <w:t xml:space="preserve"> Ich interessiere mich konkret für ihre innere Gliederung, </w:t>
      </w:r>
      <w:r w:rsidR="00282F8A" w:rsidRPr="00C71688">
        <w:rPr>
          <w:lang w:val="de-DE"/>
        </w:rPr>
        <w:t>Schilderung</w:t>
      </w:r>
      <w:r w:rsidR="002934B5" w:rsidRPr="00C71688">
        <w:rPr>
          <w:lang w:val="de-DE"/>
        </w:rPr>
        <w:t xml:space="preserve"> </w:t>
      </w:r>
      <w:r w:rsidR="00445B7D" w:rsidRPr="00C71688">
        <w:rPr>
          <w:lang w:val="de-DE"/>
        </w:rPr>
        <w:t xml:space="preserve">der </w:t>
      </w:r>
      <w:r w:rsidR="00CB3352" w:rsidRPr="00C71688">
        <w:rPr>
          <w:lang w:val="de-DE"/>
        </w:rPr>
        <w:t>schlechten</w:t>
      </w:r>
      <w:r w:rsidR="002934B5" w:rsidRPr="00C71688">
        <w:rPr>
          <w:lang w:val="de-DE"/>
        </w:rPr>
        <w:t xml:space="preserve"> </w:t>
      </w:r>
      <w:r w:rsidR="00342850" w:rsidRPr="00C71688">
        <w:rPr>
          <w:lang w:val="de-DE"/>
        </w:rPr>
        <w:t>Bedingungen</w:t>
      </w:r>
      <w:r w:rsidR="002934B5" w:rsidRPr="00C71688">
        <w:rPr>
          <w:lang w:val="de-DE"/>
        </w:rPr>
        <w:t xml:space="preserve">, die </w:t>
      </w:r>
      <w:r w:rsidR="009B7560">
        <w:rPr>
          <w:lang w:val="de-DE"/>
        </w:rPr>
        <w:t xml:space="preserve">oftmals </w:t>
      </w:r>
      <w:r w:rsidR="00144B5A" w:rsidRPr="00C71688">
        <w:rPr>
          <w:lang w:val="de-DE"/>
        </w:rPr>
        <w:t>in</w:t>
      </w:r>
      <w:r w:rsidR="00E81DAB" w:rsidRPr="00C71688">
        <w:rPr>
          <w:lang w:val="de-DE"/>
        </w:rPr>
        <w:t xml:space="preserve"> </w:t>
      </w:r>
      <w:r w:rsidR="002934B5" w:rsidRPr="00C71688">
        <w:rPr>
          <w:lang w:val="de-DE"/>
        </w:rPr>
        <w:t xml:space="preserve">Krankheiten </w:t>
      </w:r>
      <w:r w:rsidR="00144B5A" w:rsidRPr="00C71688">
        <w:rPr>
          <w:lang w:val="de-DE"/>
        </w:rPr>
        <w:t xml:space="preserve">oder </w:t>
      </w:r>
      <w:r w:rsidR="00E81DAB" w:rsidRPr="00C71688">
        <w:rPr>
          <w:lang w:val="de-DE"/>
        </w:rPr>
        <w:t>den Tod endeten.</w:t>
      </w:r>
    </w:p>
    <w:p w14:paraId="5221A02A" w14:textId="5055002E" w:rsidR="000F3022" w:rsidRDefault="000F3022" w:rsidP="000F3022">
      <w:pPr>
        <w:keepNext/>
        <w:keepLines/>
        <w:rPr>
          <w:lang w:val="de-DE"/>
        </w:rPr>
      </w:pPr>
      <w:r>
        <w:rPr>
          <w:lang w:val="de-DE"/>
        </w:rPr>
        <w:t xml:space="preserve">Die allgemeinen Informationen entnehme ich </w:t>
      </w:r>
      <w:r w:rsidR="00C229B3">
        <w:rPr>
          <w:lang w:val="de-DE"/>
        </w:rPr>
        <w:t>dem Band</w:t>
      </w:r>
      <w:r>
        <w:rPr>
          <w:lang w:val="de-DE"/>
        </w:rPr>
        <w:t xml:space="preserve"> </w:t>
      </w:r>
      <w:r w:rsidRPr="00475D99">
        <w:t>„</w:t>
      </w:r>
      <w:r w:rsidRPr="00604800">
        <w:rPr>
          <w:i/>
        </w:rPr>
        <w:t>Vysídlení Němců a proměny českého pohraničí 1945-1951-</w:t>
      </w:r>
      <w:r w:rsidR="000E0592" w:rsidRPr="00604800">
        <w:rPr>
          <w:i/>
        </w:rPr>
        <w:t>II. /</w:t>
      </w:r>
      <w:r w:rsidRPr="00604800">
        <w:rPr>
          <w:i/>
        </w:rPr>
        <w:t>1</w:t>
      </w:r>
      <w:r w:rsidRPr="00475D99">
        <w:t>“-</w:t>
      </w:r>
      <w:r>
        <w:rPr>
          <w:lang w:val="de-DE"/>
        </w:rPr>
        <w:t xml:space="preserve">, von Tomáš </w:t>
      </w:r>
      <w:r w:rsidRPr="00834795">
        <w:t>Staněk</w:t>
      </w:r>
      <w:r>
        <w:rPr>
          <w:lang w:val="de-DE"/>
        </w:rPr>
        <w:t xml:space="preserve"> und Adrian von Arburg. Zu einer kurzen Geschichte, der tschechisch-deutschen Beziehung habe ich vor allem aus </w:t>
      </w:r>
      <w:r w:rsidRPr="00834795">
        <w:t>„</w:t>
      </w:r>
      <w:r w:rsidRPr="00604800">
        <w:rPr>
          <w:i/>
        </w:rPr>
        <w:t>Rozumět dějinám</w:t>
      </w:r>
      <w:r w:rsidRPr="00475D99">
        <w:t>“</w:t>
      </w:r>
      <w:r>
        <w:rPr>
          <w:lang w:val="de-DE"/>
        </w:rPr>
        <w:t xml:space="preserve"> von</w:t>
      </w:r>
      <w:r w:rsidRPr="00475D99">
        <w:t xml:space="preserve"> Zdeněk Beneš </w:t>
      </w:r>
      <w:r>
        <w:rPr>
          <w:lang w:val="de-DE"/>
        </w:rPr>
        <w:t>und „</w:t>
      </w:r>
      <w:r w:rsidRPr="00604800">
        <w:rPr>
          <w:i/>
        </w:rPr>
        <w:t>Němci v Čechách</w:t>
      </w:r>
      <w:r>
        <w:rPr>
          <w:lang w:val="de-DE"/>
        </w:rPr>
        <w:t xml:space="preserve">“ von </w:t>
      </w:r>
      <w:r w:rsidRPr="00834795">
        <w:t>Milan Sládek</w:t>
      </w:r>
      <w:r>
        <w:rPr>
          <w:lang w:val="de-DE"/>
        </w:rPr>
        <w:t xml:space="preserve"> geschöpft. </w:t>
      </w:r>
    </w:p>
    <w:p w14:paraId="6F0A5F18" w14:textId="5396CA76" w:rsidR="000F3022" w:rsidRDefault="000F3022" w:rsidP="000F3022">
      <w:pPr>
        <w:rPr>
          <w:lang w:val="de-DE"/>
        </w:rPr>
      </w:pPr>
      <w:r>
        <w:rPr>
          <w:lang w:val="de-DE"/>
        </w:rPr>
        <w:t xml:space="preserve">Zur Problematik des Hultschiner Ländchens schöpfe ich aus den fachlichen Publikationen der Regionalwissenschaftlerin und Germanistin Irena </w:t>
      </w:r>
      <w:r w:rsidRPr="00834795">
        <w:t>Šebestová</w:t>
      </w:r>
      <w:r>
        <w:rPr>
          <w:lang w:val="de-DE"/>
        </w:rPr>
        <w:t xml:space="preserve">. Außerdem verwende ich den </w:t>
      </w:r>
      <w:r w:rsidRPr="002D2A50">
        <w:rPr>
          <w:lang w:val="de-DE"/>
        </w:rPr>
        <w:t>Titel „</w:t>
      </w:r>
      <w:r w:rsidRPr="00DD6E7A">
        <w:rPr>
          <w:rFonts w:eastAsia="Times New Roman" w:cs="Times New Roman"/>
          <w:i/>
          <w:iCs/>
          <w:szCs w:val="24"/>
          <w:lang w:eastAsia="cs-CZ"/>
        </w:rPr>
        <w:t>Prajzáci II aneb Hlučínsko ve staronové vlasti 1920-1938</w:t>
      </w:r>
      <w:r>
        <w:rPr>
          <w:lang w:val="de-DE"/>
        </w:rPr>
        <w:t xml:space="preserve">“ von </w:t>
      </w:r>
      <w:r w:rsidRPr="00BB3110">
        <w:t>Vilém Plaček.</w:t>
      </w:r>
    </w:p>
    <w:p w14:paraId="7BEF2057" w14:textId="7BB55164" w:rsidR="000F3022" w:rsidRDefault="000F3022" w:rsidP="000F3022">
      <w:pPr>
        <w:rPr>
          <w:lang w:val="de-DE"/>
        </w:rPr>
      </w:pPr>
      <w:r>
        <w:rPr>
          <w:lang w:val="de-DE"/>
        </w:rPr>
        <w:t xml:space="preserve">Die Situation in Troppau veranschaulicht das Buch von </w:t>
      </w:r>
      <w:r w:rsidRPr="00AA501D">
        <w:t xml:space="preserve">František Švábenický </w:t>
      </w:r>
      <w:r>
        <w:rPr>
          <w:lang w:val="de-DE"/>
        </w:rPr>
        <w:t>„</w:t>
      </w:r>
      <w:r w:rsidRPr="00FC7C78">
        <w:rPr>
          <w:rFonts w:cs="Times New Roman"/>
          <w:i/>
          <w:szCs w:val="24"/>
          <w:lang w:val="de-DE"/>
        </w:rPr>
        <w:t>Troppau 1945</w:t>
      </w:r>
      <w:r w:rsidR="00F1719A" w:rsidRPr="00FC7C78">
        <w:rPr>
          <w:rFonts w:cs="Times New Roman"/>
          <w:i/>
          <w:szCs w:val="24"/>
          <w:lang w:val="de-DE"/>
        </w:rPr>
        <w:t>:</w:t>
      </w:r>
      <w:r w:rsidR="00F1719A" w:rsidRPr="00FC7C78">
        <w:rPr>
          <w:rFonts w:cs="Times New Roman"/>
          <w:i/>
          <w:iCs/>
          <w:szCs w:val="24"/>
          <w:shd w:val="clear" w:color="auto" w:fill="FFFFFF"/>
        </w:rPr>
        <w:t xml:space="preserve"> Opava v roce nula</w:t>
      </w:r>
      <w:r w:rsidR="00F1719A" w:rsidRPr="00FC7C78">
        <w:rPr>
          <w:rFonts w:cs="Times New Roman"/>
          <w:i/>
          <w:szCs w:val="24"/>
          <w:shd w:val="clear" w:color="auto" w:fill="FFFFFF"/>
        </w:rPr>
        <w:t>.</w:t>
      </w:r>
      <w:r w:rsidR="00F1719A" w:rsidRPr="00F1719A">
        <w:rPr>
          <w:rFonts w:cs="Times New Roman"/>
          <w:szCs w:val="24"/>
          <w:shd w:val="clear" w:color="auto" w:fill="FFFFFF"/>
        </w:rPr>
        <w:t> </w:t>
      </w:r>
      <w:r w:rsidRPr="00F1719A">
        <w:rPr>
          <w:rFonts w:cs="Times New Roman"/>
          <w:szCs w:val="24"/>
          <w:lang w:val="de-DE"/>
        </w:rPr>
        <w:t>“</w:t>
      </w:r>
    </w:p>
    <w:p w14:paraId="1FB896EE" w14:textId="2D0F841B" w:rsidR="000F3022" w:rsidRDefault="000F3022" w:rsidP="000F3022">
      <w:pPr>
        <w:rPr>
          <w:lang w:val="de-DE"/>
        </w:rPr>
      </w:pPr>
      <w:r>
        <w:rPr>
          <w:lang w:val="de-DE"/>
        </w:rPr>
        <w:t>In dem Interview knüpfe ich an die Theorie u</w:t>
      </w:r>
      <w:r w:rsidRPr="00D8253F">
        <w:rPr>
          <w:lang w:val="de-DE"/>
        </w:rPr>
        <w:t>nd beglaubige entworfene</w:t>
      </w:r>
      <w:r>
        <w:rPr>
          <w:lang w:val="de-DE"/>
        </w:rPr>
        <w:t xml:space="preserve"> Fakten.</w:t>
      </w:r>
      <w:r w:rsidR="00303B93">
        <w:rPr>
          <w:lang w:val="de-DE"/>
        </w:rPr>
        <w:t xml:space="preserve"> </w:t>
      </w:r>
      <w:r w:rsidR="00957112">
        <w:rPr>
          <w:lang w:val="de-DE"/>
        </w:rPr>
        <w:t>Die Aussagen</w:t>
      </w:r>
      <w:r>
        <w:rPr>
          <w:lang w:val="de-DE"/>
        </w:rPr>
        <w:t xml:space="preserve"> de</w:t>
      </w:r>
      <w:r w:rsidR="00B90A66">
        <w:rPr>
          <w:lang w:val="de-DE"/>
        </w:rPr>
        <w:t>r</w:t>
      </w:r>
      <w:r>
        <w:rPr>
          <w:lang w:val="de-DE"/>
        </w:rPr>
        <w:t xml:space="preserve"> Zeugen sind wortgenau</w:t>
      </w:r>
      <w:r w:rsidR="005471F9">
        <w:rPr>
          <w:lang w:val="de-DE"/>
        </w:rPr>
        <w:t xml:space="preserve"> </w:t>
      </w:r>
      <w:r>
        <w:rPr>
          <w:lang w:val="de-DE"/>
        </w:rPr>
        <w:t xml:space="preserve">aufgezeichnet. </w:t>
      </w:r>
    </w:p>
    <w:p w14:paraId="5A982D79" w14:textId="4D43BEBC" w:rsidR="00270F62" w:rsidRPr="00E537EC" w:rsidRDefault="0005776E" w:rsidP="00E537EC">
      <w:pPr>
        <w:rPr>
          <w:lang w:val="de-DE"/>
        </w:rPr>
      </w:pPr>
      <w:r>
        <w:rPr>
          <w:lang w:val="de-DE"/>
        </w:rPr>
        <w:t>Schli</w:t>
      </w:r>
      <w:r w:rsidRPr="00B62D3D">
        <w:rPr>
          <w:lang w:val="de-DE"/>
        </w:rPr>
        <w:t>e</w:t>
      </w:r>
      <w:r>
        <w:rPr>
          <w:lang w:val="de-DE"/>
        </w:rPr>
        <w:t>ßlich</w:t>
      </w:r>
      <w:r w:rsidR="000F3022">
        <w:rPr>
          <w:lang w:val="de-DE"/>
        </w:rPr>
        <w:t xml:space="preserve"> betone ich </w:t>
      </w:r>
      <w:r w:rsidR="000F3022" w:rsidRPr="00CC7940">
        <w:rPr>
          <w:lang w:val="de-DE"/>
        </w:rPr>
        <w:t>die Rolle des Bilingu</w:t>
      </w:r>
      <w:r w:rsidR="00417BEC">
        <w:rPr>
          <w:lang w:val="de-DE"/>
        </w:rPr>
        <w:t>al</w:t>
      </w:r>
      <w:r w:rsidR="000F3022" w:rsidRPr="00CC7940">
        <w:rPr>
          <w:lang w:val="de-DE"/>
        </w:rPr>
        <w:t>ismus i</w:t>
      </w:r>
      <w:r w:rsidR="000306CD">
        <w:rPr>
          <w:lang w:val="de-DE"/>
        </w:rPr>
        <w:t>n</w:t>
      </w:r>
      <w:r w:rsidR="000F3022" w:rsidRPr="00CC7940">
        <w:rPr>
          <w:lang w:val="de-DE"/>
        </w:rPr>
        <w:t xml:space="preserve"> Bezug auf meine Generation und die </w:t>
      </w:r>
      <w:r w:rsidR="009078C4" w:rsidRPr="00CC7940">
        <w:rPr>
          <w:lang w:val="de-DE"/>
        </w:rPr>
        <w:t>Umstände</w:t>
      </w:r>
      <w:r w:rsidR="000F3022" w:rsidRPr="00CC7940">
        <w:rPr>
          <w:lang w:val="de-DE"/>
        </w:rPr>
        <w:t xml:space="preserve">, wie die Spezifika der </w:t>
      </w:r>
      <w:r w:rsidR="00100FAB" w:rsidRPr="00CC7940">
        <w:rPr>
          <w:lang w:val="de-DE"/>
        </w:rPr>
        <w:t>Identität</w:t>
      </w:r>
      <w:r w:rsidR="000F3022" w:rsidRPr="00CC7940">
        <w:rPr>
          <w:lang w:val="de-DE"/>
        </w:rPr>
        <w:t xml:space="preserve"> in</w:t>
      </w:r>
      <w:r w:rsidR="000F3022">
        <w:rPr>
          <w:lang w:val="de-DE"/>
        </w:rPr>
        <w:t xml:space="preserve"> das alltägliche Leben übergehen.</w:t>
      </w:r>
      <w:bookmarkEnd w:id="1"/>
      <w:bookmarkEnd w:id="2"/>
    </w:p>
    <w:p w14:paraId="64B28AE7" w14:textId="77777777" w:rsidR="00474217" w:rsidRDefault="00474217" w:rsidP="00BF66A7">
      <w:pPr>
        <w:rPr>
          <w:b/>
          <w:sz w:val="32"/>
          <w:szCs w:val="32"/>
          <w:lang w:val="de-DE"/>
        </w:rPr>
      </w:pPr>
    </w:p>
    <w:p w14:paraId="6FC7C3B1" w14:textId="2A178E15" w:rsidR="007C727B" w:rsidRDefault="007C727B" w:rsidP="002558B6">
      <w:pPr>
        <w:ind w:firstLine="0"/>
        <w:rPr>
          <w:b/>
          <w:sz w:val="32"/>
          <w:szCs w:val="32"/>
          <w:lang w:val="de-DE"/>
        </w:rPr>
      </w:pPr>
      <w:r w:rsidRPr="00BF66A7">
        <w:rPr>
          <w:b/>
          <w:sz w:val="32"/>
          <w:szCs w:val="32"/>
          <w:lang w:val="de-DE"/>
        </w:rPr>
        <w:t>Theoretischer Teil</w:t>
      </w:r>
    </w:p>
    <w:p w14:paraId="7D2030B6" w14:textId="610E4540" w:rsidR="007C727B" w:rsidRPr="001246BB" w:rsidRDefault="001246BB" w:rsidP="001246BB">
      <w:pPr>
        <w:rPr>
          <w:lang w:val="de-DE"/>
        </w:rPr>
      </w:pPr>
      <w:r>
        <w:rPr>
          <w:lang w:val="de-DE"/>
        </w:rPr>
        <w:t xml:space="preserve">Die konkreten Zeitabschnitte waren nicht von ungefähr nach der Wichtigkeit der Ereignisse gewählt. </w:t>
      </w:r>
      <w:r w:rsidR="00AB19F5" w:rsidRPr="00962FFF">
        <w:rPr>
          <w:lang w:val="de-DE"/>
        </w:rPr>
        <w:t>Somit</w:t>
      </w:r>
      <w:r w:rsidRPr="00962FFF">
        <w:rPr>
          <w:lang w:val="de-DE"/>
        </w:rPr>
        <w:t xml:space="preserve"> </w:t>
      </w:r>
      <w:r w:rsidR="00AB19F5" w:rsidRPr="00962FFF">
        <w:rPr>
          <w:lang w:val="de-DE"/>
        </w:rPr>
        <w:t xml:space="preserve">unterscheidet </w:t>
      </w:r>
      <w:r w:rsidRPr="00962FFF">
        <w:rPr>
          <w:lang w:val="de-DE"/>
        </w:rPr>
        <w:t xml:space="preserve">sich </w:t>
      </w:r>
      <w:r w:rsidR="00AB19F5" w:rsidRPr="00962FFF">
        <w:rPr>
          <w:lang w:val="de-DE"/>
        </w:rPr>
        <w:t>die</w:t>
      </w:r>
      <w:r w:rsidR="004B626C" w:rsidRPr="00962FFF">
        <w:rPr>
          <w:lang w:val="de-DE"/>
        </w:rPr>
        <w:t xml:space="preserve"> Bearbeitung</w:t>
      </w:r>
      <w:r w:rsidRPr="00962FFF">
        <w:rPr>
          <w:lang w:val="de-DE"/>
        </w:rPr>
        <w:t xml:space="preserve"> </w:t>
      </w:r>
      <w:r w:rsidR="00AB19F5" w:rsidRPr="00962FFF">
        <w:rPr>
          <w:lang w:val="de-DE"/>
        </w:rPr>
        <w:t>jeweiliger</w:t>
      </w:r>
      <w:r w:rsidRPr="00962FFF">
        <w:rPr>
          <w:lang w:val="de-DE"/>
        </w:rPr>
        <w:t xml:space="preserve"> Punkte</w:t>
      </w:r>
      <w:r w:rsidR="00AB19F5" w:rsidRPr="00962FFF">
        <w:rPr>
          <w:lang w:val="de-DE"/>
        </w:rPr>
        <w:t xml:space="preserve">. </w:t>
      </w:r>
      <w:r w:rsidRPr="00962FFF">
        <w:rPr>
          <w:lang w:val="de-DE"/>
        </w:rPr>
        <w:t>Absicht dieses Teiles ist es, den Abriss</w:t>
      </w:r>
      <w:r w:rsidR="004924FF" w:rsidRPr="00962FFF">
        <w:rPr>
          <w:lang w:val="de-DE"/>
        </w:rPr>
        <w:t xml:space="preserve"> der </w:t>
      </w:r>
      <w:r w:rsidR="007B4E42" w:rsidRPr="00962FFF">
        <w:rPr>
          <w:lang w:val="de-DE"/>
        </w:rPr>
        <w:t>Geschichte</w:t>
      </w:r>
      <w:r w:rsidRPr="00962FFF">
        <w:rPr>
          <w:lang w:val="de-DE"/>
        </w:rPr>
        <w:t xml:space="preserve"> bildlich</w:t>
      </w:r>
      <w:r w:rsidRPr="00ED3840">
        <w:rPr>
          <w:lang w:val="de-DE"/>
        </w:rPr>
        <w:t xml:space="preserve"> zu veranschaulichen.</w:t>
      </w:r>
    </w:p>
    <w:p w14:paraId="58C188E9" w14:textId="75567A53" w:rsidR="000F3022" w:rsidRPr="00EC112E" w:rsidRDefault="000F3022" w:rsidP="00EC112E">
      <w:pPr>
        <w:pStyle w:val="Nadpis1"/>
        <w:rPr>
          <w:lang w:val="de-DE"/>
        </w:rPr>
      </w:pPr>
      <w:bookmarkStart w:id="4" w:name="_Toc101285800"/>
      <w:r w:rsidRPr="00EC112E">
        <w:rPr>
          <w:lang w:val="de-DE"/>
        </w:rPr>
        <w:t>Geschichte der deutschen Besiedlung und der tschechisch-deutschen Beziehungen</w:t>
      </w:r>
      <w:bookmarkEnd w:id="4"/>
      <w:r w:rsidRPr="00EC112E">
        <w:rPr>
          <w:lang w:val="de-DE"/>
        </w:rPr>
        <w:t xml:space="preserve"> </w:t>
      </w:r>
    </w:p>
    <w:p w14:paraId="1B57E972" w14:textId="1A76E0AC" w:rsidR="000F3022" w:rsidRPr="00ED3840" w:rsidRDefault="000F3022" w:rsidP="000F3022">
      <w:pPr>
        <w:pStyle w:val="Nadpis2"/>
        <w:rPr>
          <w:rFonts w:cstheme="minorBidi"/>
          <w:szCs w:val="22"/>
          <w:lang w:val="de-DE"/>
        </w:rPr>
      </w:pPr>
      <w:bookmarkStart w:id="5" w:name="_Toc101285801"/>
      <w:r w:rsidRPr="00ED3840">
        <w:rPr>
          <w:lang w:val="de-DE"/>
        </w:rPr>
        <w:t>Anf</w:t>
      </w:r>
      <w:r w:rsidR="00ED3840" w:rsidRPr="00ED3840">
        <w:rPr>
          <w:lang w:val="de-DE"/>
        </w:rPr>
        <w:t>änge der de</w:t>
      </w:r>
      <w:r w:rsidRPr="00ED3840">
        <w:rPr>
          <w:lang w:val="de-DE"/>
        </w:rPr>
        <w:t>utsche</w:t>
      </w:r>
      <w:r w:rsidR="00ED3840" w:rsidRPr="00ED3840">
        <w:rPr>
          <w:lang w:val="de-DE"/>
        </w:rPr>
        <w:t>n</w:t>
      </w:r>
      <w:r w:rsidRPr="00ED3840">
        <w:rPr>
          <w:lang w:val="de-DE"/>
        </w:rPr>
        <w:t xml:space="preserve"> Besiedlung</w:t>
      </w:r>
      <w:r w:rsidRPr="00ED3840">
        <w:rPr>
          <w:rStyle w:val="Znakapoznpodarou"/>
          <w:rFonts w:cs="Times New Roman"/>
          <w:szCs w:val="24"/>
          <w:lang w:val="de-DE"/>
        </w:rPr>
        <w:footnoteReference w:id="1"/>
      </w:r>
      <w:bookmarkEnd w:id="5"/>
    </w:p>
    <w:p w14:paraId="16A383EC" w14:textId="73897C8E" w:rsidR="000F3022" w:rsidRDefault="000F3022" w:rsidP="000F3022">
      <w:pPr>
        <w:keepNext/>
        <w:keepLines/>
        <w:rPr>
          <w:rFonts w:cs="Times New Roman"/>
          <w:szCs w:val="24"/>
          <w:lang w:val="de-DE"/>
        </w:rPr>
      </w:pPr>
      <w:r w:rsidRPr="00C06765">
        <w:rPr>
          <w:rFonts w:cs="Times New Roman"/>
          <w:szCs w:val="24"/>
          <w:lang w:val="de-DE"/>
        </w:rPr>
        <w:t>Die t</w:t>
      </w:r>
      <w:r>
        <w:rPr>
          <w:rFonts w:cs="Times New Roman"/>
          <w:szCs w:val="24"/>
          <w:lang w:val="de-DE"/>
        </w:rPr>
        <w:t>schechisch-</w:t>
      </w:r>
      <w:r w:rsidRPr="00C06765">
        <w:rPr>
          <w:rFonts w:cs="Times New Roman"/>
          <w:szCs w:val="24"/>
          <w:lang w:val="de-DE"/>
        </w:rPr>
        <w:t xml:space="preserve">deutsche Geschichte </w:t>
      </w:r>
      <w:r>
        <w:rPr>
          <w:rFonts w:cs="Times New Roman"/>
          <w:color w:val="000000"/>
          <w:szCs w:val="24"/>
          <w:shd w:val="clear" w:color="auto" w:fill="FFFFFF"/>
          <w:lang w:val="de-DE"/>
        </w:rPr>
        <w:t xml:space="preserve">beginnt bereits </w:t>
      </w:r>
      <w:r w:rsidRPr="00C06765">
        <w:rPr>
          <w:rStyle w:val="morftable-cell-ending"/>
          <w:rFonts w:cs="Times New Roman"/>
          <w:bCs/>
          <w:color w:val="000000"/>
          <w:szCs w:val="24"/>
          <w:shd w:val="clear" w:color="auto" w:fill="FFFFFF"/>
          <w:lang w:val="de-DE"/>
        </w:rPr>
        <w:t xml:space="preserve">im </w:t>
      </w:r>
      <w:r w:rsidR="00C2511D">
        <w:rPr>
          <w:rStyle w:val="morftable-cell-ending"/>
          <w:rFonts w:cs="Times New Roman"/>
          <w:bCs/>
          <w:color w:val="000000"/>
          <w:szCs w:val="24"/>
          <w:shd w:val="clear" w:color="auto" w:fill="FFFFFF"/>
          <w:lang w:val="de-DE"/>
        </w:rPr>
        <w:t xml:space="preserve">13. </w:t>
      </w:r>
      <w:r w:rsidRPr="00C06765">
        <w:rPr>
          <w:rFonts w:cs="Times New Roman"/>
          <w:szCs w:val="24"/>
          <w:lang w:val="de-DE"/>
        </w:rPr>
        <w:t xml:space="preserve">Jahrhundert. Damals </w:t>
      </w:r>
      <w:r>
        <w:rPr>
          <w:rFonts w:cs="Times New Roman"/>
          <w:szCs w:val="24"/>
          <w:lang w:val="de-DE"/>
        </w:rPr>
        <w:t xml:space="preserve">kamen </w:t>
      </w:r>
      <w:r w:rsidRPr="00C06765">
        <w:rPr>
          <w:rFonts w:cs="Times New Roman"/>
          <w:szCs w:val="24"/>
          <w:lang w:val="de-DE"/>
        </w:rPr>
        <w:t>neue Bewohner</w:t>
      </w:r>
      <w:r w:rsidR="00C2511D">
        <w:rPr>
          <w:rFonts w:cs="Times New Roman"/>
          <w:szCs w:val="24"/>
          <w:lang w:val="de-DE"/>
        </w:rPr>
        <w:t xml:space="preserve"> nach Böhmen</w:t>
      </w:r>
      <w:r>
        <w:rPr>
          <w:rFonts w:cs="Times New Roman"/>
          <w:szCs w:val="24"/>
          <w:lang w:val="de-DE"/>
        </w:rPr>
        <w:t xml:space="preserve">. </w:t>
      </w:r>
      <w:r w:rsidRPr="00C06765">
        <w:rPr>
          <w:rFonts w:cs="Times New Roman"/>
          <w:szCs w:val="24"/>
          <w:lang w:val="de-DE"/>
        </w:rPr>
        <w:t>Historiker nennen diese</w:t>
      </w:r>
      <w:r>
        <w:rPr>
          <w:rFonts w:cs="Times New Roman"/>
          <w:szCs w:val="24"/>
          <w:lang w:val="de-DE"/>
        </w:rPr>
        <w:t xml:space="preserve"> </w:t>
      </w:r>
      <w:r w:rsidRPr="00C06765">
        <w:rPr>
          <w:rFonts w:cs="Times New Roman"/>
          <w:szCs w:val="24"/>
          <w:lang w:val="de-DE"/>
        </w:rPr>
        <w:t>Zeit „</w:t>
      </w:r>
      <w:r w:rsidRPr="00C06765">
        <w:rPr>
          <w:rFonts w:cs="Times New Roman"/>
          <w:i/>
          <w:szCs w:val="24"/>
          <w:lang w:val="de-DE"/>
        </w:rPr>
        <w:t>Deutsche Kolonisation.“</w:t>
      </w:r>
      <w:r w:rsidRPr="00C06765">
        <w:rPr>
          <w:rFonts w:cs="Times New Roman"/>
          <w:szCs w:val="24"/>
          <w:lang w:val="de-DE"/>
        </w:rPr>
        <w:t xml:space="preserve"> Die Bedingungen der Besiedlung waren </w:t>
      </w:r>
      <w:r>
        <w:rPr>
          <w:rFonts w:cs="Times New Roman"/>
          <w:szCs w:val="24"/>
          <w:lang w:val="de-DE"/>
        </w:rPr>
        <w:t>durch</w:t>
      </w:r>
      <w:r w:rsidRPr="00C06765">
        <w:rPr>
          <w:rFonts w:cs="Times New Roman"/>
          <w:szCs w:val="24"/>
          <w:lang w:val="de-DE"/>
        </w:rPr>
        <w:t xml:space="preserve"> </w:t>
      </w:r>
      <w:r>
        <w:rPr>
          <w:rFonts w:cs="Times New Roman"/>
          <w:szCs w:val="24"/>
          <w:lang w:val="de-DE"/>
        </w:rPr>
        <w:t>das Tschechische Massiv</w:t>
      </w:r>
      <w:r>
        <w:rPr>
          <w:rStyle w:val="Znakapoznpodarou"/>
          <w:rFonts w:cs="Times New Roman"/>
          <w:szCs w:val="24"/>
          <w:lang w:val="de-DE"/>
        </w:rPr>
        <w:footnoteReference w:id="2"/>
      </w:r>
      <w:r>
        <w:rPr>
          <w:rFonts w:cs="Times New Roman"/>
          <w:szCs w:val="24"/>
          <w:lang w:val="de-DE"/>
        </w:rPr>
        <w:t xml:space="preserve"> </w:t>
      </w:r>
      <w:r w:rsidRPr="00526AC4">
        <w:rPr>
          <w:rFonts w:cs="Times New Roman"/>
          <w:szCs w:val="24"/>
        </w:rPr>
        <w:t>(Česká Kotlina</w:t>
      </w:r>
      <w:r w:rsidRPr="00C06765">
        <w:rPr>
          <w:rFonts w:cs="Times New Roman"/>
          <w:szCs w:val="24"/>
          <w:lang w:val="de-DE"/>
        </w:rPr>
        <w:t>)</w:t>
      </w:r>
      <w:r>
        <w:rPr>
          <w:rFonts w:cs="Times New Roman"/>
          <w:szCs w:val="24"/>
          <w:lang w:val="de-DE"/>
        </w:rPr>
        <w:t xml:space="preserve"> </w:t>
      </w:r>
      <w:r w:rsidRPr="00C06765">
        <w:rPr>
          <w:rFonts w:cs="Times New Roman"/>
          <w:szCs w:val="24"/>
          <w:lang w:val="de-DE"/>
        </w:rPr>
        <w:t>und ihr</w:t>
      </w:r>
      <w:r>
        <w:rPr>
          <w:rFonts w:cs="Times New Roman"/>
          <w:szCs w:val="24"/>
          <w:lang w:val="de-DE"/>
        </w:rPr>
        <w:t xml:space="preserve">e </w:t>
      </w:r>
      <w:r w:rsidRPr="00C06765">
        <w:rPr>
          <w:rFonts w:cs="Times New Roman"/>
          <w:szCs w:val="24"/>
          <w:lang w:val="de-DE"/>
        </w:rPr>
        <w:t>geographischen und klimatischen Verhältnisse</w:t>
      </w:r>
      <w:r>
        <w:rPr>
          <w:rFonts w:cs="Times New Roman"/>
          <w:szCs w:val="24"/>
          <w:lang w:val="de-DE"/>
        </w:rPr>
        <w:t xml:space="preserve"> </w:t>
      </w:r>
      <w:r w:rsidRPr="00C06765">
        <w:rPr>
          <w:rFonts w:cs="Times New Roman"/>
          <w:szCs w:val="24"/>
          <w:lang w:val="de-DE"/>
        </w:rPr>
        <w:t xml:space="preserve">bestimmt. Das Grenzgebiet, das zur Verfügung stand, </w:t>
      </w:r>
      <w:r w:rsidR="008C04A3">
        <w:rPr>
          <w:rFonts w:cs="Times New Roman"/>
          <w:szCs w:val="24"/>
          <w:lang w:val="de-DE"/>
        </w:rPr>
        <w:t>stellte</w:t>
      </w:r>
      <w:r w:rsidRPr="00C06765">
        <w:rPr>
          <w:rFonts w:cs="Times New Roman"/>
          <w:szCs w:val="24"/>
          <w:lang w:val="de-DE"/>
        </w:rPr>
        <w:t xml:space="preserve"> eine Alternative </w:t>
      </w:r>
      <w:r>
        <w:rPr>
          <w:rFonts w:cs="Times New Roman"/>
          <w:szCs w:val="24"/>
          <w:lang w:val="de-DE"/>
        </w:rPr>
        <w:t>zu den Städten</w:t>
      </w:r>
      <w:r w:rsidR="008C04A3">
        <w:rPr>
          <w:rFonts w:cs="Times New Roman"/>
          <w:szCs w:val="24"/>
          <w:lang w:val="de-DE"/>
        </w:rPr>
        <w:t xml:space="preserve"> dar</w:t>
      </w:r>
      <w:r w:rsidRPr="00C06765">
        <w:rPr>
          <w:rFonts w:cs="Times New Roman"/>
          <w:szCs w:val="24"/>
          <w:lang w:val="de-DE"/>
        </w:rPr>
        <w:t xml:space="preserve">. Deswegen kam es zur </w:t>
      </w:r>
      <w:r>
        <w:rPr>
          <w:rFonts w:cs="Times New Roman"/>
          <w:szCs w:val="24"/>
          <w:lang w:val="de-DE"/>
        </w:rPr>
        <w:t xml:space="preserve">Entstehung </w:t>
      </w:r>
      <w:r w:rsidRPr="00C06765">
        <w:rPr>
          <w:rFonts w:cs="Times New Roman"/>
          <w:szCs w:val="24"/>
          <w:lang w:val="de-DE"/>
        </w:rPr>
        <w:t xml:space="preserve">der </w:t>
      </w:r>
      <w:r>
        <w:rPr>
          <w:rFonts w:cs="Times New Roman"/>
          <w:szCs w:val="24"/>
          <w:lang w:val="de-DE"/>
        </w:rPr>
        <w:t>permanenten</w:t>
      </w:r>
      <w:r w:rsidRPr="00C06765">
        <w:rPr>
          <w:rFonts w:cs="Times New Roman"/>
          <w:szCs w:val="24"/>
          <w:lang w:val="de-DE"/>
        </w:rPr>
        <w:t xml:space="preserve"> deutschen Besiedlung Tschechiens.</w:t>
      </w:r>
      <w:r w:rsidR="00A72FD1">
        <w:rPr>
          <w:rFonts w:cs="Times New Roman"/>
          <w:szCs w:val="24"/>
          <w:lang w:val="de-DE"/>
        </w:rPr>
        <w:t xml:space="preserve"> </w:t>
      </w:r>
      <w:r>
        <w:rPr>
          <w:rFonts w:cs="Times New Roman"/>
          <w:szCs w:val="24"/>
        </w:rPr>
        <w:t>(</w:t>
      </w:r>
      <w:r w:rsidRPr="00C06765">
        <w:rPr>
          <w:rFonts w:cs="Times New Roman"/>
          <w:szCs w:val="24"/>
        </w:rPr>
        <w:t xml:space="preserve">Beneš </w:t>
      </w:r>
      <w:r w:rsidRPr="00C06765">
        <w:rPr>
          <w:rFonts w:cs="Times New Roman"/>
          <w:szCs w:val="24"/>
          <w:lang w:val="de-DE"/>
        </w:rPr>
        <w:t>usw. 2002</w:t>
      </w:r>
      <w:r>
        <w:rPr>
          <w:rFonts w:cs="Times New Roman"/>
          <w:szCs w:val="24"/>
          <w:lang w:val="de-DE"/>
        </w:rPr>
        <w:t>)</w:t>
      </w:r>
    </w:p>
    <w:p w14:paraId="1A08AF7B" w14:textId="77777777" w:rsidR="000F3022" w:rsidRPr="00ED3840" w:rsidRDefault="000F3022" w:rsidP="000F3022">
      <w:pPr>
        <w:pStyle w:val="Nadpis2"/>
        <w:rPr>
          <w:lang w:val="de-DE"/>
        </w:rPr>
      </w:pPr>
      <w:bookmarkStart w:id="7" w:name="_Toc101285802"/>
      <w:r w:rsidRPr="00ED3840">
        <w:rPr>
          <w:lang w:val="de-DE"/>
        </w:rPr>
        <w:t>Nationale Wiedergeburt</w:t>
      </w:r>
      <w:bookmarkEnd w:id="7"/>
    </w:p>
    <w:p w14:paraId="19ABFF43" w14:textId="28D770C1" w:rsidR="0010586C" w:rsidRPr="002677AF" w:rsidRDefault="000F3022" w:rsidP="006D6905">
      <w:pPr>
        <w:rPr>
          <w:rFonts w:cs="Times New Roman"/>
          <w:szCs w:val="24"/>
          <w:lang w:val="de-DE"/>
        </w:rPr>
      </w:pPr>
      <w:r>
        <w:rPr>
          <w:rFonts w:cs="Times New Roman"/>
          <w:szCs w:val="24"/>
          <w:lang w:val="de-DE"/>
        </w:rPr>
        <w:t xml:space="preserve">Als </w:t>
      </w:r>
      <w:r w:rsidRPr="00C06765">
        <w:rPr>
          <w:rFonts w:cs="Times New Roman"/>
          <w:szCs w:val="24"/>
          <w:lang w:val="de-DE"/>
        </w:rPr>
        <w:t>Symbol</w:t>
      </w:r>
      <w:r>
        <w:rPr>
          <w:rFonts w:cs="Times New Roman"/>
          <w:szCs w:val="24"/>
          <w:lang w:val="de-DE"/>
        </w:rPr>
        <w:t xml:space="preserve"> der tschechisch</w:t>
      </w:r>
      <w:r w:rsidRPr="00C06765">
        <w:rPr>
          <w:rFonts w:cs="Times New Roman"/>
          <w:szCs w:val="24"/>
          <w:lang w:val="de-DE"/>
        </w:rPr>
        <w:t>-deutsche</w:t>
      </w:r>
      <w:r>
        <w:rPr>
          <w:rFonts w:cs="Times New Roman"/>
          <w:szCs w:val="24"/>
          <w:lang w:val="de-DE"/>
        </w:rPr>
        <w:t>n</w:t>
      </w:r>
      <w:r w:rsidRPr="00C06765">
        <w:rPr>
          <w:rFonts w:cs="Times New Roman"/>
          <w:szCs w:val="24"/>
          <w:lang w:val="de-DE"/>
        </w:rPr>
        <w:t xml:space="preserve"> Beziehung</w:t>
      </w:r>
      <w:r>
        <w:rPr>
          <w:rFonts w:cs="Times New Roman"/>
          <w:szCs w:val="24"/>
          <w:lang w:val="de-DE"/>
        </w:rPr>
        <w:t>en im Mittelalter ist die Sizilische Goldene Bulle</w:t>
      </w:r>
      <w:r>
        <w:rPr>
          <w:rStyle w:val="Znakapoznpodarou"/>
          <w:rFonts w:cs="Times New Roman"/>
          <w:szCs w:val="24"/>
          <w:lang w:val="de-DE"/>
        </w:rPr>
        <w:footnoteReference w:id="3"/>
      </w:r>
      <w:r>
        <w:rPr>
          <w:rFonts w:cs="Times New Roman"/>
          <w:szCs w:val="24"/>
          <w:lang w:val="de-DE"/>
        </w:rPr>
        <w:t xml:space="preserve"> am </w:t>
      </w:r>
      <w:r w:rsidRPr="00C06765">
        <w:rPr>
          <w:rFonts w:cs="Times New Roman"/>
          <w:szCs w:val="24"/>
          <w:lang w:val="de-DE"/>
        </w:rPr>
        <w:t>be</w:t>
      </w:r>
      <w:r>
        <w:rPr>
          <w:rFonts w:cs="Times New Roman"/>
          <w:szCs w:val="24"/>
          <w:lang w:val="de-DE"/>
        </w:rPr>
        <w:t>deutendsten</w:t>
      </w:r>
      <w:r w:rsidRPr="00C06765">
        <w:rPr>
          <w:rFonts w:cs="Times New Roman"/>
          <w:szCs w:val="24"/>
          <w:lang w:val="de-DE"/>
        </w:rPr>
        <w:t>.</w:t>
      </w:r>
      <w:r>
        <w:rPr>
          <w:rFonts w:cs="Times New Roman"/>
          <w:szCs w:val="24"/>
          <w:lang w:val="de-DE"/>
        </w:rPr>
        <w:t xml:space="preserve"> Das</w:t>
      </w:r>
      <w:r w:rsidRPr="00C06765">
        <w:rPr>
          <w:rFonts w:cs="Times New Roman"/>
          <w:szCs w:val="24"/>
          <w:lang w:val="de-DE"/>
        </w:rPr>
        <w:t xml:space="preserve"> wesentlichste Moment in der Entwicklung </w:t>
      </w:r>
      <w:r>
        <w:rPr>
          <w:rFonts w:cs="Times New Roman"/>
          <w:szCs w:val="24"/>
          <w:lang w:val="de-DE"/>
        </w:rPr>
        <w:t xml:space="preserve">der </w:t>
      </w:r>
      <w:r w:rsidR="00BF3E2F">
        <w:rPr>
          <w:rFonts w:cs="Times New Roman"/>
          <w:szCs w:val="24"/>
          <w:lang w:val="de-DE"/>
        </w:rPr>
        <w:t xml:space="preserve">            </w:t>
      </w:r>
      <w:r>
        <w:rPr>
          <w:rFonts w:cs="Times New Roman"/>
          <w:szCs w:val="24"/>
          <w:lang w:val="de-DE"/>
        </w:rPr>
        <w:t>tschechisch</w:t>
      </w:r>
      <w:r w:rsidRPr="00C06765">
        <w:rPr>
          <w:rFonts w:cs="Times New Roman"/>
          <w:szCs w:val="24"/>
          <w:lang w:val="de-DE"/>
        </w:rPr>
        <w:t>-deutsche</w:t>
      </w:r>
      <w:r>
        <w:rPr>
          <w:rFonts w:cs="Times New Roman"/>
          <w:szCs w:val="24"/>
          <w:lang w:val="de-DE"/>
        </w:rPr>
        <w:t>n</w:t>
      </w:r>
      <w:r w:rsidRPr="00C06765">
        <w:rPr>
          <w:rFonts w:cs="Times New Roman"/>
          <w:szCs w:val="24"/>
          <w:lang w:val="de-DE"/>
        </w:rPr>
        <w:t xml:space="preserve"> Beziehung</w:t>
      </w:r>
      <w:r>
        <w:rPr>
          <w:rFonts w:cs="Times New Roman"/>
          <w:szCs w:val="24"/>
          <w:lang w:val="de-DE"/>
        </w:rPr>
        <w:t>en</w:t>
      </w:r>
      <w:r w:rsidRPr="00C06765">
        <w:rPr>
          <w:rFonts w:cs="Times New Roman"/>
          <w:szCs w:val="24"/>
          <w:lang w:val="de-DE"/>
        </w:rPr>
        <w:t xml:space="preserve"> bezieht sich </w:t>
      </w:r>
      <w:r>
        <w:rPr>
          <w:rFonts w:cs="Times New Roman"/>
          <w:szCs w:val="24"/>
          <w:lang w:val="de-DE"/>
        </w:rPr>
        <w:t>auf die</w:t>
      </w:r>
      <w:r w:rsidRPr="00C06765">
        <w:rPr>
          <w:rFonts w:cs="Times New Roman"/>
          <w:szCs w:val="24"/>
          <w:lang w:val="de-DE"/>
        </w:rPr>
        <w:t xml:space="preserve"> zweite Hälfte des 19. Jahrhunderts und </w:t>
      </w:r>
      <w:r w:rsidR="005647B6">
        <w:rPr>
          <w:rFonts w:cs="Times New Roman"/>
          <w:szCs w:val="24"/>
          <w:lang w:val="de-DE"/>
        </w:rPr>
        <w:t>setzt</w:t>
      </w:r>
      <w:r w:rsidRPr="00C06765">
        <w:rPr>
          <w:rFonts w:cs="Times New Roman"/>
          <w:szCs w:val="24"/>
          <w:lang w:val="de-DE"/>
        </w:rPr>
        <w:t xml:space="preserve"> sich danach durch die Krise im Jahr 1938</w:t>
      </w:r>
      <w:r w:rsidR="005647B6">
        <w:rPr>
          <w:rFonts w:cs="Times New Roman"/>
          <w:szCs w:val="24"/>
          <w:lang w:val="de-DE"/>
        </w:rPr>
        <w:t xml:space="preserve"> fort</w:t>
      </w:r>
      <w:r w:rsidRPr="00C06765">
        <w:rPr>
          <w:rFonts w:cs="Times New Roman"/>
          <w:szCs w:val="24"/>
          <w:lang w:val="de-DE"/>
        </w:rPr>
        <w:t xml:space="preserve">. </w:t>
      </w:r>
      <w:r w:rsidRPr="003F0081">
        <w:rPr>
          <w:rFonts w:cs="Times New Roman"/>
          <w:szCs w:val="24"/>
          <w:lang w:val="de-DE"/>
        </w:rPr>
        <w:t>Zuallererst</w:t>
      </w:r>
      <w:r>
        <w:rPr>
          <w:rFonts w:cs="Times New Roman"/>
          <w:szCs w:val="24"/>
          <w:lang w:val="de-DE"/>
        </w:rPr>
        <w:t xml:space="preserve"> </w:t>
      </w:r>
      <w:r w:rsidRPr="00C06765">
        <w:rPr>
          <w:rFonts w:cs="Times New Roman"/>
          <w:szCs w:val="24"/>
          <w:lang w:val="de-DE"/>
        </w:rPr>
        <w:t>war es die Entstehung Österreich-Ungarn</w:t>
      </w:r>
      <w:r>
        <w:rPr>
          <w:rFonts w:cs="Times New Roman"/>
          <w:szCs w:val="24"/>
          <w:lang w:val="de-DE"/>
        </w:rPr>
        <w:t>s</w:t>
      </w:r>
      <w:r w:rsidRPr="005C6E75">
        <w:rPr>
          <w:rFonts w:cs="Times New Roman"/>
          <w:szCs w:val="24"/>
          <w:lang w:val="de-DE"/>
        </w:rPr>
        <w:t xml:space="preserve">, unter anderem </w:t>
      </w:r>
      <w:r w:rsidRPr="00C06765">
        <w:rPr>
          <w:rFonts w:cs="Times New Roman"/>
          <w:szCs w:val="24"/>
          <w:lang w:val="de-DE"/>
        </w:rPr>
        <w:t>der Entwurf des Journalisten und Politiker</w:t>
      </w:r>
      <w:r>
        <w:rPr>
          <w:rFonts w:cs="Times New Roman"/>
          <w:szCs w:val="24"/>
          <w:lang w:val="de-DE"/>
        </w:rPr>
        <w:t>s</w:t>
      </w:r>
      <w:r w:rsidRPr="00C06765">
        <w:rPr>
          <w:rFonts w:cs="Times New Roman"/>
          <w:szCs w:val="24"/>
          <w:lang w:val="de-DE"/>
        </w:rPr>
        <w:t xml:space="preserve"> Julius </w:t>
      </w:r>
      <w:proofErr w:type="spellStart"/>
      <w:r w:rsidRPr="00C06765">
        <w:rPr>
          <w:rFonts w:cs="Times New Roman"/>
          <w:szCs w:val="24"/>
          <w:lang w:val="de-DE"/>
        </w:rPr>
        <w:t>Grégr</w:t>
      </w:r>
      <w:proofErr w:type="spellEnd"/>
      <w:r w:rsidR="00632E4D">
        <w:rPr>
          <w:rFonts w:cs="Times New Roman"/>
          <w:szCs w:val="24"/>
          <w:lang w:val="de-DE"/>
        </w:rPr>
        <w:t>, der</w:t>
      </w:r>
      <w:r w:rsidR="005718F0">
        <w:rPr>
          <w:rFonts w:cs="Times New Roman"/>
          <w:szCs w:val="24"/>
          <w:lang w:val="de-DE"/>
        </w:rPr>
        <w:t xml:space="preserve"> </w:t>
      </w:r>
      <w:r w:rsidR="00632E4D">
        <w:rPr>
          <w:rFonts w:cs="Times New Roman"/>
          <w:szCs w:val="24"/>
          <w:lang w:val="de-DE"/>
        </w:rPr>
        <w:t>vorschlug</w:t>
      </w:r>
      <w:r w:rsidR="00632E4D" w:rsidRPr="00632E4D">
        <w:rPr>
          <w:rFonts w:cs="Times New Roman"/>
          <w:szCs w:val="24"/>
          <w:lang w:val="de-DE"/>
        </w:rPr>
        <w:t xml:space="preserve">, </w:t>
      </w:r>
      <w:r w:rsidRPr="00632E4D">
        <w:rPr>
          <w:rFonts w:cs="Times New Roman"/>
          <w:szCs w:val="24"/>
          <w:lang w:val="de-DE"/>
        </w:rPr>
        <w:t xml:space="preserve">dass die tschechischen Grenzgebiete </w:t>
      </w:r>
      <w:r w:rsidR="00016DF1">
        <w:rPr>
          <w:rFonts w:cs="Times New Roman"/>
          <w:szCs w:val="24"/>
          <w:lang w:val="de-DE"/>
        </w:rPr>
        <w:t>abgetreten</w:t>
      </w:r>
      <w:r w:rsidRPr="00632E4D">
        <w:rPr>
          <w:rFonts w:cs="Times New Roman"/>
          <w:szCs w:val="24"/>
          <w:lang w:val="de-DE"/>
        </w:rPr>
        <w:t xml:space="preserve"> </w:t>
      </w:r>
      <w:r w:rsidRPr="00B904B9">
        <w:rPr>
          <w:rFonts w:cs="Times New Roman"/>
          <w:szCs w:val="24"/>
          <w:lang w:val="de-DE"/>
        </w:rPr>
        <w:t xml:space="preserve">werden sollten. </w:t>
      </w:r>
      <w:r w:rsidR="008D5A6D" w:rsidRPr="00B904B9">
        <w:rPr>
          <w:rFonts w:cs="Times New Roman"/>
          <w:szCs w:val="24"/>
          <w:lang w:val="de-DE"/>
        </w:rPr>
        <w:t>Mit diesem Schritt w</w:t>
      </w:r>
      <w:r w:rsidR="00632E4D" w:rsidRPr="00B904B9">
        <w:rPr>
          <w:rFonts w:cs="Times New Roman"/>
          <w:szCs w:val="24"/>
          <w:lang w:val="de-DE"/>
        </w:rPr>
        <w:t>ürde</w:t>
      </w:r>
      <w:r w:rsidR="00665F46" w:rsidRPr="00B904B9">
        <w:rPr>
          <w:rFonts w:cs="Times New Roman"/>
          <w:szCs w:val="24"/>
          <w:lang w:val="de-DE"/>
        </w:rPr>
        <w:t xml:space="preserve"> </w:t>
      </w:r>
      <w:r w:rsidR="00C403B1">
        <w:rPr>
          <w:rFonts w:cs="Times New Roman"/>
          <w:szCs w:val="24"/>
          <w:lang w:val="de-DE"/>
        </w:rPr>
        <w:t xml:space="preserve">es </w:t>
      </w:r>
      <w:r w:rsidR="004E592D" w:rsidRPr="00B904B9">
        <w:rPr>
          <w:rFonts w:cs="Times New Roman"/>
          <w:szCs w:val="24"/>
          <w:lang w:val="de-DE"/>
        </w:rPr>
        <w:t xml:space="preserve">um ein Drittel </w:t>
      </w:r>
      <w:r w:rsidR="004E592D" w:rsidRPr="001071E9">
        <w:rPr>
          <w:rFonts w:cs="Times New Roman"/>
          <w:szCs w:val="24"/>
          <w:lang w:val="de-DE"/>
        </w:rPr>
        <w:t xml:space="preserve">weniger </w:t>
      </w:r>
      <w:r w:rsidR="00227E70" w:rsidRPr="001071E9">
        <w:rPr>
          <w:rFonts w:cs="Times New Roman"/>
          <w:szCs w:val="24"/>
          <w:lang w:val="de-DE"/>
        </w:rPr>
        <w:t xml:space="preserve">Deutsche </w:t>
      </w:r>
      <w:r w:rsidR="00E40CD9" w:rsidRPr="001071E9">
        <w:rPr>
          <w:rFonts w:cs="Times New Roman"/>
          <w:szCs w:val="24"/>
          <w:lang w:val="de-DE"/>
        </w:rPr>
        <w:t>in</w:t>
      </w:r>
      <w:r w:rsidR="00632E4D" w:rsidRPr="001071E9">
        <w:rPr>
          <w:rFonts w:cs="Times New Roman"/>
          <w:szCs w:val="24"/>
          <w:lang w:val="de-DE"/>
        </w:rPr>
        <w:t xml:space="preserve"> </w:t>
      </w:r>
      <w:r w:rsidR="00BA553C" w:rsidRPr="001071E9">
        <w:rPr>
          <w:rFonts w:cs="Times New Roman"/>
          <w:szCs w:val="24"/>
          <w:lang w:val="de-DE"/>
        </w:rPr>
        <w:t xml:space="preserve">den </w:t>
      </w:r>
      <w:r w:rsidR="00E40CD9" w:rsidRPr="001071E9">
        <w:rPr>
          <w:rFonts w:cs="Times New Roman"/>
          <w:szCs w:val="24"/>
          <w:lang w:val="de-DE"/>
        </w:rPr>
        <w:t>L</w:t>
      </w:r>
      <w:r w:rsidR="006D6905" w:rsidRPr="001071E9">
        <w:rPr>
          <w:rFonts w:cs="Times New Roman"/>
          <w:szCs w:val="24"/>
          <w:lang w:val="de-DE"/>
        </w:rPr>
        <w:t>ändern</w:t>
      </w:r>
      <w:r w:rsidR="00227E70" w:rsidRPr="001071E9">
        <w:rPr>
          <w:rFonts w:cs="Times New Roman"/>
          <w:szCs w:val="24"/>
          <w:lang w:val="de-DE"/>
        </w:rPr>
        <w:t xml:space="preserve"> der </w:t>
      </w:r>
      <w:r w:rsidR="00E96DA0" w:rsidRPr="001071E9">
        <w:rPr>
          <w:rFonts w:cs="Times New Roman"/>
          <w:szCs w:val="24"/>
          <w:lang w:val="de-DE"/>
        </w:rPr>
        <w:t xml:space="preserve">Böhmischen </w:t>
      </w:r>
      <w:r w:rsidR="00227E70" w:rsidRPr="001071E9">
        <w:rPr>
          <w:rFonts w:cs="Times New Roman"/>
          <w:szCs w:val="24"/>
          <w:lang w:val="de-DE"/>
        </w:rPr>
        <w:t>Krone ge</w:t>
      </w:r>
      <w:r w:rsidR="006D6905" w:rsidRPr="001071E9">
        <w:rPr>
          <w:rFonts w:cs="Times New Roman"/>
          <w:szCs w:val="24"/>
          <w:lang w:val="de-DE"/>
        </w:rPr>
        <w:t>b</w:t>
      </w:r>
      <w:r w:rsidR="00227E70" w:rsidRPr="001071E9">
        <w:rPr>
          <w:rFonts w:cs="Times New Roman"/>
          <w:szCs w:val="24"/>
          <w:lang w:val="de-DE"/>
        </w:rPr>
        <w:t>en.</w:t>
      </w:r>
      <w:r w:rsidR="00E40CD9" w:rsidRPr="001071E9">
        <w:rPr>
          <w:rFonts w:cs="Times New Roman"/>
          <w:szCs w:val="24"/>
          <w:lang w:val="de-DE"/>
        </w:rPr>
        <w:t xml:space="preserve"> </w:t>
      </w:r>
      <w:r w:rsidR="006D6905" w:rsidRPr="001071E9">
        <w:rPr>
          <w:rFonts w:cs="Times New Roman"/>
          <w:szCs w:val="24"/>
          <w:lang w:val="de-DE"/>
        </w:rPr>
        <w:t>Dadurch wäre es einfacher</w:t>
      </w:r>
      <w:r w:rsidR="00E40CD9" w:rsidRPr="001071E9">
        <w:rPr>
          <w:rFonts w:cs="Times New Roman"/>
          <w:szCs w:val="24"/>
          <w:lang w:val="de-DE"/>
        </w:rPr>
        <w:t>,</w:t>
      </w:r>
      <w:r w:rsidR="00697B3E" w:rsidRPr="001071E9">
        <w:rPr>
          <w:rFonts w:cs="Times New Roman"/>
          <w:szCs w:val="24"/>
          <w:lang w:val="de-DE"/>
        </w:rPr>
        <w:t xml:space="preserve"> </w:t>
      </w:r>
      <w:r w:rsidR="00B968B4" w:rsidRPr="001071E9">
        <w:rPr>
          <w:rFonts w:cs="Times New Roman"/>
          <w:szCs w:val="24"/>
          <w:lang w:val="de-DE"/>
        </w:rPr>
        <w:t>d</w:t>
      </w:r>
      <w:r w:rsidR="00947DCB" w:rsidRPr="001071E9">
        <w:rPr>
          <w:rFonts w:cs="Times New Roman"/>
          <w:szCs w:val="24"/>
          <w:lang w:val="de-DE"/>
        </w:rPr>
        <w:t>as</w:t>
      </w:r>
      <w:r w:rsidR="00B968B4" w:rsidRPr="001071E9">
        <w:rPr>
          <w:rFonts w:cs="Times New Roman"/>
          <w:szCs w:val="24"/>
          <w:lang w:val="de-DE"/>
        </w:rPr>
        <w:t xml:space="preserve"> </w:t>
      </w:r>
      <w:r w:rsidR="00947DCB" w:rsidRPr="001071E9">
        <w:rPr>
          <w:rFonts w:cs="Times New Roman"/>
          <w:szCs w:val="24"/>
          <w:lang w:val="de-DE"/>
        </w:rPr>
        <w:t>böh</w:t>
      </w:r>
      <w:r w:rsidR="0004224C" w:rsidRPr="001071E9">
        <w:rPr>
          <w:rFonts w:cs="Times New Roman"/>
          <w:szCs w:val="24"/>
          <w:lang w:val="de-DE"/>
        </w:rPr>
        <w:t>mische</w:t>
      </w:r>
      <w:r w:rsidR="00B968B4" w:rsidRPr="001071E9">
        <w:rPr>
          <w:rFonts w:cs="Times New Roman"/>
          <w:szCs w:val="24"/>
          <w:lang w:val="de-DE"/>
        </w:rPr>
        <w:t xml:space="preserve"> </w:t>
      </w:r>
      <w:r w:rsidR="0004224C" w:rsidRPr="001071E9">
        <w:rPr>
          <w:rFonts w:cs="Times New Roman"/>
          <w:szCs w:val="24"/>
          <w:lang w:val="de-DE"/>
        </w:rPr>
        <w:t>S</w:t>
      </w:r>
      <w:r w:rsidR="00B968B4" w:rsidRPr="001071E9">
        <w:rPr>
          <w:rFonts w:cs="Times New Roman"/>
          <w:szCs w:val="24"/>
          <w:lang w:val="de-DE"/>
        </w:rPr>
        <w:t>taat</w:t>
      </w:r>
      <w:r w:rsidR="0004224C" w:rsidRPr="001071E9">
        <w:rPr>
          <w:rFonts w:cs="Times New Roman"/>
          <w:szCs w:val="24"/>
          <w:lang w:val="de-DE"/>
        </w:rPr>
        <w:t>srecht</w:t>
      </w:r>
      <w:r w:rsidR="000A13FF">
        <w:rPr>
          <w:rStyle w:val="Znakapoznpodarou"/>
          <w:rFonts w:cs="Times New Roman"/>
          <w:szCs w:val="24"/>
          <w:lang w:val="de-DE"/>
        </w:rPr>
        <w:footnoteReference w:id="4"/>
      </w:r>
      <w:r w:rsidR="00E423F8" w:rsidRPr="001071E9">
        <w:rPr>
          <w:rFonts w:cs="Times New Roman"/>
          <w:szCs w:val="24"/>
          <w:lang w:val="de-DE"/>
        </w:rPr>
        <w:t>durch</w:t>
      </w:r>
      <w:r w:rsidR="00670086" w:rsidRPr="001071E9">
        <w:rPr>
          <w:rFonts w:cs="Times New Roman"/>
          <w:szCs w:val="24"/>
          <w:lang w:val="de-DE"/>
        </w:rPr>
        <w:t>zu</w:t>
      </w:r>
      <w:r w:rsidR="00E423F8" w:rsidRPr="001071E9">
        <w:rPr>
          <w:rFonts w:cs="Times New Roman"/>
          <w:szCs w:val="24"/>
          <w:lang w:val="de-DE"/>
        </w:rPr>
        <w:t>setzen</w:t>
      </w:r>
      <w:r w:rsidR="00D16304" w:rsidRPr="00D16304">
        <w:rPr>
          <w:rFonts w:cs="Times New Roman"/>
          <w:szCs w:val="24"/>
          <w:lang w:val="de-DE"/>
        </w:rPr>
        <w:t xml:space="preserve">. </w:t>
      </w:r>
      <w:r w:rsidR="001E77F3" w:rsidRPr="00D16304">
        <w:rPr>
          <w:rFonts w:cs="Times New Roman"/>
          <w:szCs w:val="24"/>
          <w:lang w:val="de-DE"/>
        </w:rPr>
        <w:t>Mit</w:t>
      </w:r>
      <w:r w:rsidR="001E77F3" w:rsidRPr="002677AF">
        <w:rPr>
          <w:rFonts w:cs="Times New Roman"/>
          <w:szCs w:val="24"/>
          <w:lang w:val="de-DE"/>
        </w:rPr>
        <w:t xml:space="preserve"> der Abtretung </w:t>
      </w:r>
      <w:r w:rsidR="00142EC8" w:rsidRPr="002677AF">
        <w:rPr>
          <w:rFonts w:cs="Times New Roman"/>
          <w:szCs w:val="24"/>
          <w:lang w:val="de-DE"/>
        </w:rPr>
        <w:t>von einem</w:t>
      </w:r>
      <w:r w:rsidR="001E77F3" w:rsidRPr="002677AF">
        <w:rPr>
          <w:rFonts w:cs="Times New Roman"/>
          <w:szCs w:val="24"/>
          <w:lang w:val="de-DE"/>
        </w:rPr>
        <w:t xml:space="preserve"> Teil des Gebiets sollte</w:t>
      </w:r>
      <w:r w:rsidR="00F410D4">
        <w:rPr>
          <w:rFonts w:cs="Times New Roman"/>
          <w:szCs w:val="24"/>
          <w:lang w:val="de-DE"/>
        </w:rPr>
        <w:t>n</w:t>
      </w:r>
      <w:r w:rsidR="001E77F3" w:rsidRPr="002677AF">
        <w:rPr>
          <w:rFonts w:cs="Times New Roman"/>
          <w:szCs w:val="24"/>
          <w:lang w:val="de-DE"/>
        </w:rPr>
        <w:t xml:space="preserve"> die nationalen Probleme der Tschechen und Deutschen gelöst werden. </w:t>
      </w:r>
      <w:r w:rsidR="0010586C" w:rsidRPr="002677AF">
        <w:rPr>
          <w:rFonts w:cs="Times New Roman"/>
          <w:szCs w:val="24"/>
        </w:rPr>
        <w:t xml:space="preserve">(Beneš </w:t>
      </w:r>
      <w:r w:rsidR="0010586C" w:rsidRPr="002677AF">
        <w:rPr>
          <w:rFonts w:cs="Times New Roman"/>
          <w:szCs w:val="24"/>
          <w:lang w:val="de-DE"/>
        </w:rPr>
        <w:t>usw. 2002)</w:t>
      </w:r>
    </w:p>
    <w:p w14:paraId="5A40C4BE" w14:textId="66B8B498" w:rsidR="000F3022" w:rsidRDefault="000F3022" w:rsidP="000F3022">
      <w:pPr>
        <w:rPr>
          <w:rFonts w:cs="Times New Roman"/>
          <w:szCs w:val="24"/>
          <w:lang w:val="de-DE"/>
        </w:rPr>
      </w:pPr>
      <w:r w:rsidRPr="00C06765">
        <w:rPr>
          <w:rFonts w:cs="Times New Roman"/>
          <w:szCs w:val="24"/>
          <w:lang w:val="de-DE"/>
        </w:rPr>
        <w:t>Damals</w:t>
      </w:r>
      <w:r>
        <w:rPr>
          <w:rFonts w:cs="Times New Roman"/>
          <w:szCs w:val="24"/>
          <w:lang w:val="de-DE"/>
        </w:rPr>
        <w:t xml:space="preserve"> entstanden</w:t>
      </w:r>
      <w:r w:rsidRPr="00C06765">
        <w:rPr>
          <w:rFonts w:cs="Times New Roman"/>
          <w:szCs w:val="24"/>
          <w:lang w:val="de-DE"/>
        </w:rPr>
        <w:t xml:space="preserve"> viele deutsche Verein</w:t>
      </w:r>
      <w:r>
        <w:rPr>
          <w:rFonts w:cs="Times New Roman"/>
          <w:szCs w:val="24"/>
          <w:lang w:val="de-DE"/>
        </w:rPr>
        <w:t>e</w:t>
      </w:r>
      <w:r w:rsidRPr="00C06765">
        <w:rPr>
          <w:rFonts w:cs="Times New Roman"/>
          <w:szCs w:val="24"/>
          <w:lang w:val="de-DE"/>
        </w:rPr>
        <w:t xml:space="preserve">, </w:t>
      </w:r>
      <w:r>
        <w:rPr>
          <w:rFonts w:cs="Times New Roman"/>
          <w:szCs w:val="24"/>
          <w:lang w:val="de-DE"/>
        </w:rPr>
        <w:t>einer der wichtigen</w:t>
      </w:r>
      <w:r w:rsidRPr="00C06765">
        <w:rPr>
          <w:rFonts w:cs="Times New Roman"/>
          <w:szCs w:val="24"/>
          <w:lang w:val="de-DE"/>
        </w:rPr>
        <w:t xml:space="preserve"> hie</w:t>
      </w:r>
      <w:r w:rsidR="001263C6" w:rsidRPr="00E2541E">
        <w:rPr>
          <w:rFonts w:cs="Times New Roman"/>
          <w:color w:val="202124"/>
          <w:shd w:val="clear" w:color="auto" w:fill="FFFFFF"/>
          <w:lang w:val="de-DE"/>
        </w:rPr>
        <w:t>ß</w:t>
      </w:r>
      <w:r w:rsidRPr="00C06765">
        <w:rPr>
          <w:rFonts w:cs="Times New Roman"/>
          <w:szCs w:val="24"/>
          <w:lang w:val="de-DE"/>
        </w:rPr>
        <w:t xml:space="preserve"> </w:t>
      </w:r>
      <w:r w:rsidRPr="00C06765">
        <w:rPr>
          <w:rFonts w:cs="Times New Roman"/>
          <w:szCs w:val="24"/>
        </w:rPr>
        <w:t xml:space="preserve">Bund der Deutschen in </w:t>
      </w:r>
      <w:r w:rsidR="00AC793C" w:rsidRPr="00C06765">
        <w:rPr>
          <w:rFonts w:cs="Times New Roman"/>
          <w:szCs w:val="24"/>
        </w:rPr>
        <w:t>Böhmem</w:t>
      </w:r>
      <w:r w:rsidRPr="00C06765">
        <w:rPr>
          <w:rFonts w:cs="Times New Roman"/>
          <w:szCs w:val="24"/>
        </w:rPr>
        <w:t xml:space="preserve"> (Beneš </w:t>
      </w:r>
      <w:r w:rsidRPr="00C06765">
        <w:rPr>
          <w:rFonts w:cs="Times New Roman"/>
          <w:szCs w:val="24"/>
          <w:lang w:val="de-DE"/>
        </w:rPr>
        <w:t>usw. 2002)</w:t>
      </w:r>
    </w:p>
    <w:p w14:paraId="7E5049A5" w14:textId="62BDF37B" w:rsidR="007F4B95" w:rsidRDefault="000F3022" w:rsidP="000F3022">
      <w:pPr>
        <w:keepLines/>
        <w:rPr>
          <w:rFonts w:cs="Times New Roman"/>
          <w:szCs w:val="24"/>
          <w:lang w:val="de-DE"/>
        </w:rPr>
      </w:pPr>
      <w:r w:rsidRPr="00046CE9">
        <w:rPr>
          <w:rFonts w:cs="Times New Roman"/>
          <w:szCs w:val="24"/>
          <w:lang w:val="de-DE"/>
        </w:rPr>
        <w:t xml:space="preserve">Milan Sládek </w:t>
      </w:r>
      <w:r w:rsidR="004C1535" w:rsidRPr="00046CE9">
        <w:rPr>
          <w:rFonts w:cs="Times New Roman"/>
          <w:szCs w:val="24"/>
          <w:lang w:val="de-DE"/>
        </w:rPr>
        <w:t xml:space="preserve">(2002, S.7) </w:t>
      </w:r>
      <w:r w:rsidRPr="00046CE9">
        <w:rPr>
          <w:rFonts w:cs="Times New Roman"/>
          <w:szCs w:val="24"/>
          <w:lang w:val="de-DE"/>
        </w:rPr>
        <w:t>behauptet „</w:t>
      </w:r>
      <w:r w:rsidR="00521784" w:rsidRPr="00046CE9">
        <w:rPr>
          <w:i/>
        </w:rPr>
        <w:t>V říší s 51 miliony obyvatel tvořili Němci menšinu v počtu 12-13 milionů, ale byli etablováni v srdci říše ve Vídni a u dvora.</w:t>
      </w:r>
      <w:r w:rsidRPr="00046CE9">
        <w:rPr>
          <w:rFonts w:cs="Times New Roman"/>
          <w:i/>
          <w:szCs w:val="24"/>
          <w:lang w:val="de-DE"/>
        </w:rPr>
        <w:t>“</w:t>
      </w:r>
      <w:r>
        <w:rPr>
          <w:rFonts w:cs="Times New Roman"/>
          <w:szCs w:val="24"/>
          <w:lang w:val="de-DE"/>
        </w:rPr>
        <w:t xml:space="preserve"> </w:t>
      </w:r>
    </w:p>
    <w:p w14:paraId="01C89CAC" w14:textId="61928608" w:rsidR="000F3022" w:rsidRDefault="000F3022" w:rsidP="000F3022">
      <w:pPr>
        <w:keepLines/>
        <w:rPr>
          <w:rFonts w:cs="Times New Roman"/>
          <w:szCs w:val="24"/>
          <w:lang w:val="de-DE"/>
        </w:rPr>
      </w:pPr>
      <w:r>
        <w:rPr>
          <w:rFonts w:cs="Times New Roman"/>
          <w:szCs w:val="24"/>
          <w:lang w:val="de-DE"/>
        </w:rPr>
        <w:t xml:space="preserve">Nicht nur die </w:t>
      </w:r>
      <w:r w:rsidR="00803B90" w:rsidRPr="005A7BFB">
        <w:rPr>
          <w:rFonts w:cs="Times New Roman"/>
          <w:szCs w:val="24"/>
          <w:lang w:val="de-DE"/>
        </w:rPr>
        <w:t>administrativ</w:t>
      </w:r>
      <w:r w:rsidR="005A7BFB" w:rsidRPr="005A7BFB">
        <w:rPr>
          <w:rFonts w:cs="Times New Roman"/>
          <w:szCs w:val="24"/>
          <w:lang w:val="de-DE"/>
        </w:rPr>
        <w:t>e</w:t>
      </w:r>
      <w:r w:rsidR="00803B90">
        <w:rPr>
          <w:rFonts w:cs="Times New Roman"/>
          <w:szCs w:val="24"/>
          <w:lang w:val="de-DE"/>
        </w:rPr>
        <w:t xml:space="preserve"> </w:t>
      </w:r>
      <w:r>
        <w:rPr>
          <w:rFonts w:cs="Times New Roman"/>
          <w:szCs w:val="24"/>
          <w:lang w:val="de-DE"/>
        </w:rPr>
        <w:t>Einteilung der Tschechen und Deutschen in Bezirke, sondern andere Gründe waren</w:t>
      </w:r>
      <w:r w:rsidR="007E3D4D">
        <w:rPr>
          <w:rFonts w:cs="Times New Roman"/>
          <w:szCs w:val="24"/>
          <w:lang w:val="de-DE"/>
        </w:rPr>
        <w:t xml:space="preserve"> </w:t>
      </w:r>
      <w:r w:rsidR="00541F12" w:rsidRPr="00296F52">
        <w:rPr>
          <w:rFonts w:cs="Times New Roman"/>
          <w:szCs w:val="24"/>
          <w:lang w:val="de-DE"/>
        </w:rPr>
        <w:t>in der</w:t>
      </w:r>
      <w:r w:rsidR="007B07E5" w:rsidRPr="00296F52">
        <w:rPr>
          <w:rFonts w:cs="Times New Roman"/>
          <w:szCs w:val="24"/>
          <w:lang w:val="de-DE"/>
        </w:rPr>
        <w:t xml:space="preserve"> Monarchie</w:t>
      </w:r>
      <w:r w:rsidR="00541F12">
        <w:rPr>
          <w:rFonts w:cs="Times New Roman"/>
          <w:szCs w:val="24"/>
          <w:lang w:val="de-DE"/>
        </w:rPr>
        <w:t xml:space="preserve"> </w:t>
      </w:r>
      <w:r>
        <w:rPr>
          <w:rFonts w:cs="Times New Roman"/>
          <w:szCs w:val="24"/>
          <w:lang w:val="de-DE"/>
        </w:rPr>
        <w:t xml:space="preserve">für die </w:t>
      </w:r>
      <w:r w:rsidR="00A12FD0">
        <w:rPr>
          <w:rFonts w:cs="Times New Roman"/>
          <w:szCs w:val="24"/>
          <w:lang w:val="de-DE"/>
        </w:rPr>
        <w:t xml:space="preserve">Entstehung </w:t>
      </w:r>
      <w:r>
        <w:rPr>
          <w:rFonts w:cs="Times New Roman"/>
          <w:szCs w:val="24"/>
          <w:lang w:val="de-DE"/>
        </w:rPr>
        <w:t xml:space="preserve">der Antipathien </w:t>
      </w:r>
      <w:r w:rsidR="004B6CAB">
        <w:rPr>
          <w:rFonts w:cs="Times New Roman"/>
          <w:szCs w:val="24"/>
          <w:lang w:val="de-DE"/>
        </w:rPr>
        <w:t xml:space="preserve">zwischen </w:t>
      </w:r>
      <w:r>
        <w:rPr>
          <w:rFonts w:cs="Times New Roman"/>
          <w:szCs w:val="24"/>
          <w:lang w:val="de-DE"/>
        </w:rPr>
        <w:t xml:space="preserve">Tschechen </w:t>
      </w:r>
      <w:r w:rsidR="004B6CAB">
        <w:rPr>
          <w:rFonts w:cs="Times New Roman"/>
          <w:szCs w:val="24"/>
          <w:lang w:val="de-DE"/>
        </w:rPr>
        <w:t xml:space="preserve">und </w:t>
      </w:r>
      <w:r>
        <w:rPr>
          <w:rFonts w:cs="Times New Roman"/>
          <w:szCs w:val="24"/>
          <w:lang w:val="de-DE"/>
        </w:rPr>
        <w:t>d</w:t>
      </w:r>
      <w:r w:rsidR="004B6CAB">
        <w:rPr>
          <w:rFonts w:cs="Times New Roman"/>
          <w:szCs w:val="24"/>
          <w:lang w:val="de-DE"/>
        </w:rPr>
        <w:t>en</w:t>
      </w:r>
      <w:r>
        <w:rPr>
          <w:rFonts w:cs="Times New Roman"/>
          <w:szCs w:val="24"/>
          <w:lang w:val="de-DE"/>
        </w:rPr>
        <w:t xml:space="preserve"> Sudentendeutschen </w:t>
      </w:r>
      <w:r w:rsidRPr="00D0776F">
        <w:rPr>
          <w:rFonts w:cs="Times New Roman"/>
          <w:szCs w:val="24"/>
          <w:lang w:val="de-DE"/>
        </w:rPr>
        <w:t>verantwortlich</w:t>
      </w:r>
      <w:r w:rsidR="00803B90" w:rsidRPr="00D0776F">
        <w:rPr>
          <w:rFonts w:cs="Times New Roman"/>
          <w:szCs w:val="24"/>
          <w:lang w:val="de-DE"/>
        </w:rPr>
        <w:t>.</w:t>
      </w:r>
      <w:r w:rsidR="00D0776F" w:rsidRPr="00D0776F">
        <w:rPr>
          <w:rFonts w:cs="Times New Roman"/>
          <w:szCs w:val="24"/>
          <w:lang w:val="de-DE"/>
        </w:rPr>
        <w:t xml:space="preserve"> </w:t>
      </w:r>
      <w:r w:rsidR="00803B90" w:rsidRPr="00D0776F">
        <w:rPr>
          <w:rFonts w:cs="Times New Roman"/>
          <w:szCs w:val="24"/>
          <w:lang w:val="de-DE"/>
        </w:rPr>
        <w:t>Zu</w:t>
      </w:r>
      <w:r w:rsidR="00A101C0" w:rsidRPr="00D0776F">
        <w:rPr>
          <w:rFonts w:cs="Times New Roman"/>
          <w:szCs w:val="24"/>
          <w:lang w:val="de-DE"/>
        </w:rPr>
        <w:t xml:space="preserve"> </w:t>
      </w:r>
      <w:r w:rsidR="00823D61" w:rsidRPr="00D0776F">
        <w:rPr>
          <w:rFonts w:cs="Times New Roman"/>
          <w:szCs w:val="24"/>
          <w:lang w:val="de-DE"/>
        </w:rPr>
        <w:t>einer</w:t>
      </w:r>
      <w:r w:rsidR="00823D61">
        <w:rPr>
          <w:rFonts w:cs="Times New Roman"/>
          <w:szCs w:val="24"/>
          <w:lang w:val="de-DE"/>
        </w:rPr>
        <w:t xml:space="preserve"> Eint</w:t>
      </w:r>
      <w:r w:rsidR="00E06371" w:rsidRPr="0027351A">
        <w:rPr>
          <w:rFonts w:cs="Times New Roman"/>
          <w:szCs w:val="24"/>
          <w:lang w:val="de-DE"/>
        </w:rPr>
        <w:t xml:space="preserve">eilung </w:t>
      </w:r>
      <w:r w:rsidR="00803B90" w:rsidRPr="0094295E">
        <w:rPr>
          <w:rFonts w:cs="Times New Roman"/>
          <w:szCs w:val="24"/>
          <w:lang w:val="de-DE"/>
        </w:rPr>
        <w:t>in nationale Bezirke</w:t>
      </w:r>
      <w:r w:rsidR="0027351A">
        <w:rPr>
          <w:rFonts w:cs="Times New Roman"/>
          <w:szCs w:val="24"/>
          <w:lang w:val="de-DE"/>
        </w:rPr>
        <w:t xml:space="preserve"> </w:t>
      </w:r>
      <w:r w:rsidR="00803B90" w:rsidRPr="0094295E">
        <w:rPr>
          <w:rFonts w:cs="Times New Roman"/>
          <w:szCs w:val="24"/>
          <w:lang w:val="de-DE"/>
        </w:rPr>
        <w:t>kam</w:t>
      </w:r>
      <w:r w:rsidR="00CA6941">
        <w:rPr>
          <w:rFonts w:cs="Times New Roman"/>
          <w:szCs w:val="24"/>
          <w:lang w:val="de-DE"/>
        </w:rPr>
        <w:t xml:space="preserve"> es</w:t>
      </w:r>
      <w:r w:rsidR="00803B90" w:rsidRPr="0094295E">
        <w:rPr>
          <w:rFonts w:cs="Times New Roman"/>
          <w:szCs w:val="24"/>
          <w:lang w:val="de-DE"/>
        </w:rPr>
        <w:t xml:space="preserve"> nicht, aber die </w:t>
      </w:r>
      <w:r w:rsidR="00E75C28" w:rsidRPr="0094295E">
        <w:rPr>
          <w:rFonts w:cs="Times New Roman"/>
          <w:szCs w:val="24"/>
          <w:lang w:val="de-DE"/>
        </w:rPr>
        <w:t xml:space="preserve">skeptische </w:t>
      </w:r>
      <w:r w:rsidR="009F77DD" w:rsidRPr="0094295E">
        <w:rPr>
          <w:rFonts w:cs="Times New Roman"/>
          <w:szCs w:val="24"/>
          <w:lang w:val="de-DE"/>
        </w:rPr>
        <w:t>tschechische</w:t>
      </w:r>
      <w:r w:rsidR="004B6CAB" w:rsidRPr="0094295E">
        <w:rPr>
          <w:rFonts w:cs="Times New Roman"/>
          <w:szCs w:val="24"/>
          <w:lang w:val="de-DE"/>
        </w:rPr>
        <w:t xml:space="preserve"> S</w:t>
      </w:r>
      <w:r w:rsidR="00E75C28" w:rsidRPr="0094295E">
        <w:rPr>
          <w:rFonts w:cs="Times New Roman"/>
          <w:szCs w:val="24"/>
          <w:lang w:val="de-DE"/>
        </w:rPr>
        <w:t xml:space="preserve">icht </w:t>
      </w:r>
      <w:r w:rsidR="00C22CD1">
        <w:rPr>
          <w:rFonts w:cs="Times New Roman"/>
          <w:szCs w:val="24"/>
          <w:lang w:val="de-DE"/>
        </w:rPr>
        <w:t xml:space="preserve">nach </w:t>
      </w:r>
      <w:r w:rsidR="00374F33">
        <w:rPr>
          <w:rFonts w:cs="Times New Roman"/>
          <w:szCs w:val="24"/>
          <w:lang w:val="de-DE"/>
        </w:rPr>
        <w:t>den</w:t>
      </w:r>
      <w:r w:rsidR="00803B90" w:rsidRPr="0094295E">
        <w:rPr>
          <w:rFonts w:cs="Times New Roman"/>
          <w:szCs w:val="24"/>
          <w:lang w:val="de-DE"/>
        </w:rPr>
        <w:t xml:space="preserve"> Sudetendeutschen</w:t>
      </w:r>
      <w:r w:rsidR="00C22CD1">
        <w:rPr>
          <w:rFonts w:cs="Times New Roman"/>
          <w:szCs w:val="24"/>
          <w:lang w:val="de-DE"/>
        </w:rPr>
        <w:t xml:space="preserve"> </w:t>
      </w:r>
      <w:r w:rsidR="00803B90" w:rsidRPr="0094295E">
        <w:rPr>
          <w:rFonts w:cs="Times New Roman"/>
          <w:szCs w:val="24"/>
          <w:lang w:val="de-DE"/>
        </w:rPr>
        <w:t>als Feinde</w:t>
      </w:r>
      <w:r w:rsidR="00E0211D">
        <w:rPr>
          <w:rFonts w:cs="Times New Roman"/>
          <w:szCs w:val="24"/>
          <w:lang w:val="de-DE"/>
        </w:rPr>
        <w:t xml:space="preserve"> sowie </w:t>
      </w:r>
      <w:r w:rsidR="00374F33">
        <w:rPr>
          <w:rFonts w:cs="Times New Roman"/>
          <w:szCs w:val="24"/>
          <w:lang w:val="de-DE"/>
        </w:rPr>
        <w:t xml:space="preserve">auf </w:t>
      </w:r>
      <w:r w:rsidR="00374F33" w:rsidRPr="0094295E">
        <w:rPr>
          <w:rFonts w:cs="Times New Roman"/>
          <w:szCs w:val="24"/>
          <w:lang w:val="de-DE"/>
        </w:rPr>
        <w:t>die</w:t>
      </w:r>
      <w:r w:rsidR="00803B90" w:rsidRPr="0094295E">
        <w:rPr>
          <w:rFonts w:cs="Times New Roman"/>
          <w:szCs w:val="24"/>
          <w:lang w:val="de-DE"/>
        </w:rPr>
        <w:t xml:space="preserve"> </w:t>
      </w:r>
      <w:r w:rsidR="00803B90" w:rsidRPr="00E0211D">
        <w:rPr>
          <w:rFonts w:cs="Times New Roman"/>
          <w:szCs w:val="24"/>
          <w:lang w:val="de-DE"/>
        </w:rPr>
        <w:t>Monarchie</w:t>
      </w:r>
      <w:r w:rsidR="0094295E" w:rsidRPr="0094295E">
        <w:rPr>
          <w:rFonts w:cs="Times New Roman"/>
          <w:szCs w:val="24"/>
          <w:lang w:val="de-DE"/>
        </w:rPr>
        <w:t xml:space="preserve"> bleibt</w:t>
      </w:r>
      <w:r w:rsidR="00803B90" w:rsidRPr="0094295E">
        <w:rPr>
          <w:rFonts w:cs="Times New Roman"/>
          <w:szCs w:val="24"/>
          <w:lang w:val="de-DE"/>
        </w:rPr>
        <w:t xml:space="preserve"> </w:t>
      </w:r>
      <w:r w:rsidRPr="0094295E">
        <w:rPr>
          <w:rFonts w:cs="Times New Roman"/>
          <w:szCs w:val="24"/>
          <w:lang w:val="de-DE"/>
        </w:rPr>
        <w:t>für immer</w:t>
      </w:r>
      <w:r w:rsidR="0094295E" w:rsidRPr="0094295E">
        <w:rPr>
          <w:rFonts w:cs="Times New Roman"/>
          <w:szCs w:val="24"/>
          <w:lang w:val="de-DE"/>
        </w:rPr>
        <w:t>.</w:t>
      </w:r>
      <w:r w:rsidR="003B4A69">
        <w:rPr>
          <w:rFonts w:cs="Times New Roman"/>
          <w:szCs w:val="24"/>
          <w:lang w:val="de-DE"/>
        </w:rPr>
        <w:t xml:space="preserve"> </w:t>
      </w:r>
      <w:r w:rsidRPr="0094295E">
        <w:rPr>
          <w:rFonts w:cs="Times New Roman"/>
          <w:szCs w:val="24"/>
          <w:lang w:val="de-DE"/>
        </w:rPr>
        <w:t>(</w:t>
      </w:r>
      <w:r w:rsidRPr="00803B90">
        <w:rPr>
          <w:rFonts w:cs="Times New Roman"/>
          <w:szCs w:val="24"/>
          <w:lang w:val="de-DE"/>
        </w:rPr>
        <w:t xml:space="preserve">Sládek 2002) </w:t>
      </w:r>
    </w:p>
    <w:p w14:paraId="082F1854" w14:textId="30835480" w:rsidR="000F3022" w:rsidRDefault="0091414B" w:rsidP="000F3022">
      <w:pPr>
        <w:pStyle w:val="Nadpis2"/>
        <w:rPr>
          <w:lang w:val="de-DE"/>
        </w:rPr>
      </w:pPr>
      <w:bookmarkStart w:id="8" w:name="_Toc101285803"/>
      <w:r>
        <w:rPr>
          <w:lang w:val="de-DE"/>
        </w:rPr>
        <w:t xml:space="preserve">Gründung </w:t>
      </w:r>
      <w:r w:rsidR="000F3022" w:rsidRPr="00D31B2A">
        <w:rPr>
          <w:lang w:val="de-DE"/>
        </w:rPr>
        <w:t>der Tschechoslowakischen Republik</w:t>
      </w:r>
      <w:bookmarkEnd w:id="8"/>
    </w:p>
    <w:p w14:paraId="11C4F795" w14:textId="77CA7DC0" w:rsidR="000F3022" w:rsidRPr="00451C47" w:rsidRDefault="000F3022" w:rsidP="00C02882">
      <w:pPr>
        <w:rPr>
          <w:rFonts w:cs="Times New Roman"/>
          <w:szCs w:val="24"/>
          <w:lang w:val="de-DE"/>
        </w:rPr>
      </w:pPr>
      <w:r>
        <w:rPr>
          <w:rFonts w:cs="Times New Roman"/>
          <w:szCs w:val="24"/>
          <w:lang w:val="de-DE"/>
        </w:rPr>
        <w:t xml:space="preserve">Die Deutschen lebten, </w:t>
      </w:r>
      <w:r w:rsidR="0091414B">
        <w:rPr>
          <w:rFonts w:cs="Times New Roman"/>
          <w:szCs w:val="24"/>
          <w:lang w:val="de-DE"/>
        </w:rPr>
        <w:t>seit dem</w:t>
      </w:r>
      <w:r>
        <w:rPr>
          <w:rFonts w:cs="Times New Roman"/>
          <w:szCs w:val="24"/>
          <w:lang w:val="de-DE"/>
        </w:rPr>
        <w:t xml:space="preserve"> Eintritt der Länder Böhmisch</w:t>
      </w:r>
      <w:r w:rsidR="00BE1374">
        <w:rPr>
          <w:rFonts w:cs="Times New Roman"/>
          <w:szCs w:val="24"/>
          <w:lang w:val="de-DE"/>
        </w:rPr>
        <w:t>er</w:t>
      </w:r>
      <w:r>
        <w:rPr>
          <w:rFonts w:cs="Times New Roman"/>
          <w:szCs w:val="24"/>
          <w:lang w:val="de-DE"/>
        </w:rPr>
        <w:t xml:space="preserve"> Krone in die Habsburgermonarchie</w:t>
      </w:r>
      <w:r w:rsidR="003B671A">
        <w:rPr>
          <w:rFonts w:cs="Times New Roman"/>
          <w:szCs w:val="24"/>
          <w:lang w:val="de-DE"/>
        </w:rPr>
        <w:t xml:space="preserve"> i</w:t>
      </w:r>
      <w:r>
        <w:rPr>
          <w:rFonts w:cs="Times New Roman"/>
          <w:szCs w:val="24"/>
          <w:lang w:val="de-DE"/>
        </w:rPr>
        <w:t xml:space="preserve">n einer übergeordneten Rolle. Aus dieser Position gingen für sie viele Privilegien hervor. Deswegen ist </w:t>
      </w:r>
      <w:r w:rsidR="00E52949">
        <w:rPr>
          <w:rFonts w:cs="Times New Roman"/>
          <w:szCs w:val="24"/>
          <w:lang w:val="de-DE"/>
        </w:rPr>
        <w:t xml:space="preserve">es </w:t>
      </w:r>
      <w:r>
        <w:rPr>
          <w:rFonts w:cs="Times New Roman"/>
          <w:szCs w:val="24"/>
          <w:lang w:val="de-DE"/>
        </w:rPr>
        <w:t xml:space="preserve">kein Wunder, dass die Sudetendeutschen nach der Gründung </w:t>
      </w:r>
      <w:r w:rsidRPr="00D31B2A">
        <w:rPr>
          <w:rFonts w:cs="Times New Roman"/>
          <w:szCs w:val="24"/>
          <w:lang w:val="de-DE"/>
        </w:rPr>
        <w:t>der Tschechoslowakischen Republik</w:t>
      </w:r>
      <w:r>
        <w:rPr>
          <w:rFonts w:cs="Times New Roman"/>
          <w:szCs w:val="24"/>
          <w:lang w:val="de-DE"/>
        </w:rPr>
        <w:t xml:space="preserve"> ein Unrecht bezüglich ihrer Selbstbestimmung </w:t>
      </w:r>
      <w:r w:rsidR="007F4678">
        <w:rPr>
          <w:rFonts w:cs="Times New Roman"/>
          <w:szCs w:val="24"/>
          <w:lang w:val="de-DE"/>
        </w:rPr>
        <w:t>empfanden</w:t>
      </w:r>
      <w:r>
        <w:rPr>
          <w:rFonts w:cs="Times New Roman"/>
          <w:szCs w:val="24"/>
          <w:lang w:val="de-DE"/>
        </w:rPr>
        <w:t xml:space="preserve">. </w:t>
      </w:r>
      <w:r w:rsidRPr="00C06765">
        <w:rPr>
          <w:rFonts w:cs="Times New Roman"/>
          <w:szCs w:val="24"/>
        </w:rPr>
        <w:t xml:space="preserve">(Beneš </w:t>
      </w:r>
      <w:r>
        <w:rPr>
          <w:rFonts w:cs="Times New Roman"/>
          <w:szCs w:val="24"/>
          <w:lang w:val="de-DE"/>
        </w:rPr>
        <w:t>usw.</w:t>
      </w:r>
      <w:r w:rsidR="009D2F39">
        <w:rPr>
          <w:rFonts w:cs="Times New Roman"/>
          <w:szCs w:val="24"/>
          <w:lang w:val="de-DE"/>
        </w:rPr>
        <w:tab/>
      </w:r>
      <w:r w:rsidRPr="00C06765">
        <w:rPr>
          <w:rFonts w:cs="Times New Roman"/>
          <w:szCs w:val="24"/>
          <w:lang w:val="de-DE"/>
        </w:rPr>
        <w:t>2002)</w:t>
      </w:r>
      <w:r>
        <w:rPr>
          <w:rFonts w:cs="Times New Roman"/>
          <w:szCs w:val="24"/>
          <w:lang w:val="de-DE"/>
        </w:rPr>
        <w:br/>
      </w:r>
      <w:r w:rsidRPr="00BE1374">
        <w:rPr>
          <w:rFonts w:cs="Times New Roman"/>
          <w:szCs w:val="24"/>
          <w:lang w:val="de-DE"/>
        </w:rPr>
        <w:t xml:space="preserve">Nach der Entstehung </w:t>
      </w:r>
      <w:r w:rsidR="00BE1374" w:rsidRPr="00BE1374">
        <w:rPr>
          <w:rFonts w:cs="Times New Roman"/>
          <w:szCs w:val="24"/>
          <w:lang w:val="de-DE"/>
        </w:rPr>
        <w:t>Böhmens</w:t>
      </w:r>
      <w:r w:rsidRPr="00BE1374">
        <w:rPr>
          <w:rFonts w:cs="Times New Roman"/>
          <w:szCs w:val="24"/>
          <w:lang w:val="de-DE"/>
        </w:rPr>
        <w:t xml:space="preserve"> setzten sich die </w:t>
      </w:r>
      <w:r w:rsidR="00A22ED7">
        <w:rPr>
          <w:rFonts w:cs="Times New Roman"/>
          <w:szCs w:val="24"/>
          <w:lang w:val="de-DE"/>
        </w:rPr>
        <w:t>böhmischen</w:t>
      </w:r>
      <w:r w:rsidRPr="00BE1374">
        <w:rPr>
          <w:rFonts w:cs="Times New Roman"/>
          <w:szCs w:val="24"/>
          <w:lang w:val="de-DE"/>
        </w:rPr>
        <w:t xml:space="preserve"> Deutschen durch die Entstehung</w:t>
      </w:r>
      <w:r w:rsidR="00BF5AFD" w:rsidRPr="00BE1374">
        <w:rPr>
          <w:rFonts w:cs="Times New Roman"/>
          <w:szCs w:val="24"/>
          <w:lang w:val="de-DE"/>
        </w:rPr>
        <w:t xml:space="preserve"> </w:t>
      </w:r>
      <w:r w:rsidR="00F1105B">
        <w:rPr>
          <w:rFonts w:cs="Times New Roman"/>
          <w:szCs w:val="24"/>
          <w:lang w:val="de-DE"/>
        </w:rPr>
        <w:t xml:space="preserve">der </w:t>
      </w:r>
      <w:r w:rsidR="00BF5AFD" w:rsidRPr="00BE1374">
        <w:rPr>
          <w:rFonts w:cs="Times New Roman"/>
          <w:szCs w:val="24"/>
          <w:lang w:val="de-DE"/>
        </w:rPr>
        <w:t>4 Provinzen</w:t>
      </w:r>
      <w:r w:rsidR="00F1105B">
        <w:rPr>
          <w:rFonts w:cs="Times New Roman"/>
          <w:szCs w:val="24"/>
          <w:lang w:val="de-DE"/>
        </w:rPr>
        <w:t xml:space="preserve"> </w:t>
      </w:r>
      <w:r w:rsidR="00503D3B" w:rsidRPr="00BE1374">
        <w:rPr>
          <w:rFonts w:cs="Times New Roman"/>
          <w:szCs w:val="24"/>
          <w:lang w:val="de-DE"/>
        </w:rPr>
        <w:t xml:space="preserve"> </w:t>
      </w:r>
      <w:r w:rsidRPr="00BE1374">
        <w:rPr>
          <w:rFonts w:cs="Times New Roman"/>
          <w:szCs w:val="24"/>
          <w:lang w:val="de-DE"/>
        </w:rPr>
        <w:t>„Deutschböhmen“</w:t>
      </w:r>
      <w:r w:rsidR="00503D3B" w:rsidRPr="00BE1374">
        <w:rPr>
          <w:rFonts w:cs="Times New Roman"/>
          <w:szCs w:val="24"/>
          <w:lang w:val="de-DE"/>
        </w:rPr>
        <w:t xml:space="preserve"> </w:t>
      </w:r>
      <w:r w:rsidR="005706F8" w:rsidRPr="00BE1374">
        <w:rPr>
          <w:rFonts w:cs="Times New Roman"/>
          <w:szCs w:val="24"/>
          <w:lang w:val="de-DE"/>
        </w:rPr>
        <w:t>(Nordböhmen)</w:t>
      </w:r>
      <w:r w:rsidR="001430D0" w:rsidRPr="00BE1374">
        <w:rPr>
          <w:rFonts w:cs="Times New Roman"/>
          <w:szCs w:val="24"/>
          <w:lang w:val="de-DE"/>
        </w:rPr>
        <w:t>,</w:t>
      </w:r>
      <w:r w:rsidR="00503D3B" w:rsidRPr="00BE1374">
        <w:rPr>
          <w:rFonts w:cs="Times New Roman"/>
          <w:szCs w:val="24"/>
          <w:lang w:val="de-DE"/>
        </w:rPr>
        <w:t xml:space="preserve"> </w:t>
      </w:r>
      <w:r w:rsidR="001430D0" w:rsidRPr="00BE1374">
        <w:rPr>
          <w:rFonts w:cs="Times New Roman"/>
          <w:szCs w:val="24"/>
          <w:lang w:val="de-DE"/>
        </w:rPr>
        <w:t>„Deutsch-Südmähren“</w:t>
      </w:r>
      <w:r w:rsidR="00C02882" w:rsidRPr="00BE1374">
        <w:rPr>
          <w:rFonts w:cs="Times New Roman"/>
          <w:szCs w:val="24"/>
          <w:lang w:val="de-DE"/>
        </w:rPr>
        <w:t xml:space="preserve">  </w:t>
      </w:r>
      <w:r w:rsidR="001430D0" w:rsidRPr="00BE1374">
        <w:rPr>
          <w:rFonts w:cs="Times New Roman"/>
          <w:szCs w:val="24"/>
          <w:lang w:val="de-DE"/>
        </w:rPr>
        <w:t>„Böhmerwaldgau“</w:t>
      </w:r>
      <w:r w:rsidR="005706F8" w:rsidRPr="00BE1374">
        <w:rPr>
          <w:rFonts w:cs="Times New Roman"/>
          <w:szCs w:val="24"/>
          <w:lang w:val="de-DE"/>
        </w:rPr>
        <w:t xml:space="preserve"> </w:t>
      </w:r>
      <w:r w:rsidRPr="00BE1374">
        <w:rPr>
          <w:rFonts w:cs="Times New Roman"/>
          <w:szCs w:val="24"/>
          <w:lang w:val="de-DE"/>
        </w:rPr>
        <w:t>und des „Sudetenlandes“</w:t>
      </w:r>
      <w:r w:rsidR="00EF2377" w:rsidRPr="00BE1374">
        <w:rPr>
          <w:rFonts w:cs="Times New Roman"/>
          <w:szCs w:val="24"/>
          <w:lang w:val="de-DE"/>
        </w:rPr>
        <w:t xml:space="preserve"> (Nordmähren und Schlesien)</w:t>
      </w:r>
      <w:r w:rsidRPr="00BE1374">
        <w:rPr>
          <w:rFonts w:cs="Times New Roman"/>
          <w:szCs w:val="24"/>
          <w:lang w:val="de-DE"/>
        </w:rPr>
        <w:t>, mit der Hauptstadt Troppau</w:t>
      </w:r>
      <w:r w:rsidRPr="00BE1374">
        <w:rPr>
          <w:rStyle w:val="Znakapoznpodarou"/>
          <w:rFonts w:cs="Times New Roman"/>
          <w:szCs w:val="24"/>
          <w:lang w:val="de-DE"/>
        </w:rPr>
        <w:footnoteReference w:id="5"/>
      </w:r>
      <w:r w:rsidRPr="00BE1374">
        <w:rPr>
          <w:rFonts w:cs="Times New Roman"/>
          <w:szCs w:val="24"/>
          <w:lang w:val="de-DE"/>
        </w:rPr>
        <w:t xml:space="preserve"> </w:t>
      </w:r>
      <w:r w:rsidRPr="00BE1374">
        <w:rPr>
          <w:rFonts w:cs="Times New Roman"/>
          <w:sz w:val="28"/>
          <w:szCs w:val="24"/>
          <w:lang w:val="de-DE"/>
        </w:rPr>
        <w:t>(</w:t>
      </w:r>
      <w:r w:rsidRPr="00BE1374">
        <w:rPr>
          <w:rFonts w:cs="Times New Roman"/>
          <w:szCs w:val="24"/>
          <w:lang w:val="de-DE"/>
        </w:rPr>
        <w:t>Opava)</w:t>
      </w:r>
      <w:r w:rsidR="00BF5AFD" w:rsidRPr="00BE1374">
        <w:rPr>
          <w:rFonts w:cs="Times New Roman"/>
          <w:szCs w:val="24"/>
          <w:lang w:val="de-DE"/>
        </w:rPr>
        <w:t>,</w:t>
      </w:r>
      <w:r w:rsidRPr="00BE1374">
        <w:rPr>
          <w:rFonts w:cs="Times New Roman"/>
          <w:szCs w:val="24"/>
          <w:lang w:val="de-DE"/>
        </w:rPr>
        <w:t xml:space="preserve"> durch.</w:t>
      </w:r>
      <w:r>
        <w:rPr>
          <w:rFonts w:cs="Times New Roman"/>
          <w:szCs w:val="24"/>
          <w:lang w:val="de-DE"/>
        </w:rPr>
        <w:t xml:space="preserve"> </w:t>
      </w:r>
      <w:r w:rsidR="00FE6089" w:rsidRPr="00C06765">
        <w:rPr>
          <w:rFonts w:cs="Times New Roman"/>
          <w:szCs w:val="24"/>
        </w:rPr>
        <w:t xml:space="preserve">(Beneš </w:t>
      </w:r>
      <w:r w:rsidR="00FE6089">
        <w:rPr>
          <w:rFonts w:cs="Times New Roman"/>
          <w:szCs w:val="24"/>
          <w:lang w:val="de-DE"/>
        </w:rPr>
        <w:t xml:space="preserve">usw.  </w:t>
      </w:r>
      <w:r w:rsidR="00FE6089" w:rsidRPr="00C06765">
        <w:rPr>
          <w:rFonts w:cs="Times New Roman"/>
          <w:szCs w:val="24"/>
          <w:lang w:val="de-DE"/>
        </w:rPr>
        <w:t>2002)</w:t>
      </w:r>
    </w:p>
    <w:p w14:paraId="4C5AC7EA" w14:textId="5BE2DF4D" w:rsidR="000F3022" w:rsidRDefault="003909C9" w:rsidP="000F3022">
      <w:pPr>
        <w:rPr>
          <w:rFonts w:cs="Times New Roman"/>
          <w:szCs w:val="24"/>
          <w:lang w:val="de-DE"/>
        </w:rPr>
      </w:pPr>
      <w:r w:rsidRPr="00451C47">
        <w:rPr>
          <w:rFonts w:cs="Times New Roman"/>
          <w:szCs w:val="24"/>
          <w:lang w:val="de-DE"/>
        </w:rPr>
        <w:t>Obwohl</w:t>
      </w:r>
      <w:r w:rsidR="000A4616" w:rsidRPr="00451C47">
        <w:rPr>
          <w:rFonts w:cs="Times New Roman"/>
          <w:szCs w:val="24"/>
          <w:lang w:val="de-DE"/>
        </w:rPr>
        <w:t xml:space="preserve"> die</w:t>
      </w:r>
      <w:r w:rsidR="003F0FFD" w:rsidRPr="00451C47">
        <w:rPr>
          <w:rFonts w:cs="Times New Roman"/>
          <w:szCs w:val="24"/>
          <w:lang w:val="de-DE"/>
        </w:rPr>
        <w:t xml:space="preserve"> </w:t>
      </w:r>
      <w:r w:rsidR="009170FB" w:rsidRPr="00451C47">
        <w:rPr>
          <w:rFonts w:cs="Times New Roman"/>
          <w:szCs w:val="24"/>
          <w:lang w:val="de-DE"/>
        </w:rPr>
        <w:t>deutsche</w:t>
      </w:r>
      <w:r w:rsidR="003F0FFD" w:rsidRPr="00451C47">
        <w:rPr>
          <w:rFonts w:cs="Times New Roman"/>
          <w:szCs w:val="24"/>
          <w:lang w:val="de-DE"/>
        </w:rPr>
        <w:t xml:space="preserve"> Minderheit </w:t>
      </w:r>
      <w:r w:rsidR="009170FB" w:rsidRPr="00451C47">
        <w:rPr>
          <w:rFonts w:cs="Times New Roman"/>
          <w:szCs w:val="24"/>
          <w:lang w:val="de-DE"/>
        </w:rPr>
        <w:t xml:space="preserve">in Schlesien </w:t>
      </w:r>
      <w:r w:rsidR="00664558">
        <w:rPr>
          <w:rFonts w:cs="Times New Roman"/>
          <w:szCs w:val="24"/>
          <w:lang w:val="de-DE"/>
        </w:rPr>
        <w:t>überwiegend</w:t>
      </w:r>
      <w:r w:rsidR="000A4616" w:rsidRPr="00451C47">
        <w:rPr>
          <w:rFonts w:cs="Times New Roman"/>
          <w:szCs w:val="24"/>
          <w:lang w:val="de-DE"/>
        </w:rPr>
        <w:t xml:space="preserve"> </w:t>
      </w:r>
      <w:r w:rsidR="006B6F47" w:rsidRPr="006B6F47">
        <w:rPr>
          <w:rFonts w:cs="Times New Roman"/>
          <w:szCs w:val="24"/>
          <w:lang w:val="de-DE"/>
        </w:rPr>
        <w:t xml:space="preserve">homogen </w:t>
      </w:r>
      <w:r w:rsidR="00183F1D" w:rsidRPr="006B6F47">
        <w:rPr>
          <w:rFonts w:cs="Times New Roman"/>
          <w:szCs w:val="24"/>
          <w:lang w:val="de-DE"/>
        </w:rPr>
        <w:t>war</w:t>
      </w:r>
      <w:r w:rsidR="00183F1D" w:rsidRPr="00184BF0">
        <w:rPr>
          <w:rFonts w:cs="Times New Roman"/>
          <w:szCs w:val="24"/>
          <w:lang w:val="de-DE"/>
        </w:rPr>
        <w:t>,</w:t>
      </w:r>
      <w:r w:rsidR="000F3022" w:rsidRPr="00184BF0">
        <w:rPr>
          <w:rFonts w:cs="Times New Roman"/>
          <w:szCs w:val="24"/>
          <w:lang w:val="de-DE"/>
        </w:rPr>
        <w:t xml:space="preserve"> bildeten </w:t>
      </w:r>
      <w:r w:rsidR="003F0FFD" w:rsidRPr="00184BF0">
        <w:rPr>
          <w:rFonts w:cs="Times New Roman"/>
          <w:szCs w:val="24"/>
          <w:lang w:val="de-DE"/>
        </w:rPr>
        <w:t>sie</w:t>
      </w:r>
      <w:r w:rsidR="000F3022" w:rsidRPr="00184BF0">
        <w:rPr>
          <w:rFonts w:cs="Times New Roman"/>
          <w:szCs w:val="24"/>
          <w:lang w:val="de-DE"/>
        </w:rPr>
        <w:t xml:space="preserve"> keine Einheit.</w:t>
      </w:r>
      <w:r w:rsidR="004E2050" w:rsidRPr="00184BF0">
        <w:rPr>
          <w:rFonts w:cs="Times New Roman"/>
          <w:szCs w:val="24"/>
          <w:lang w:val="de-DE"/>
        </w:rPr>
        <w:t xml:space="preserve"> </w:t>
      </w:r>
      <w:r w:rsidR="000F3022" w:rsidRPr="00184BF0">
        <w:rPr>
          <w:rFonts w:cs="Times New Roman"/>
          <w:szCs w:val="24"/>
          <w:lang w:val="de-DE"/>
        </w:rPr>
        <w:t>Aber die Gebiete von Jägerndorf (</w:t>
      </w:r>
      <w:r w:rsidR="000F3022" w:rsidRPr="00B04859">
        <w:rPr>
          <w:rFonts w:cs="Times New Roman"/>
          <w:szCs w:val="24"/>
        </w:rPr>
        <w:t>Krnov</w:t>
      </w:r>
      <w:r w:rsidR="000F3022" w:rsidRPr="00184BF0">
        <w:rPr>
          <w:rFonts w:cs="Times New Roman"/>
          <w:szCs w:val="24"/>
          <w:lang w:val="de-DE"/>
        </w:rPr>
        <w:t>), Freiwaldau (</w:t>
      </w:r>
      <w:r w:rsidR="000F3022" w:rsidRPr="00B04859">
        <w:rPr>
          <w:rFonts w:cs="Times New Roman"/>
          <w:szCs w:val="24"/>
        </w:rPr>
        <w:t>Jeseník</w:t>
      </w:r>
      <w:r w:rsidR="000F3022" w:rsidRPr="00184BF0">
        <w:rPr>
          <w:rFonts w:cs="Times New Roman"/>
          <w:szCs w:val="24"/>
          <w:lang w:val="de-DE"/>
        </w:rPr>
        <w:t xml:space="preserve">) und das ehemaliges Preuβen, das Hultschiner Ländchen </w:t>
      </w:r>
      <w:r w:rsidR="000F3022" w:rsidRPr="00184BF0">
        <w:rPr>
          <w:rFonts w:cs="Times New Roman"/>
          <w:sz w:val="28"/>
          <w:szCs w:val="24"/>
          <w:lang w:val="de-DE"/>
        </w:rPr>
        <w:t>(</w:t>
      </w:r>
      <w:r w:rsidR="000F3022" w:rsidRPr="00B04859">
        <w:rPr>
          <w:rFonts w:cs="Times New Roman"/>
          <w:szCs w:val="24"/>
        </w:rPr>
        <w:t>Hlučínsko</w:t>
      </w:r>
      <w:r w:rsidR="000F3022" w:rsidRPr="00184BF0">
        <w:rPr>
          <w:rFonts w:cs="Times New Roman"/>
          <w:szCs w:val="24"/>
          <w:lang w:val="de-DE"/>
        </w:rPr>
        <w:t>)</w:t>
      </w:r>
      <w:r w:rsidR="000F3022" w:rsidRPr="00184BF0">
        <w:rPr>
          <w:rStyle w:val="Znakapoznpodarou"/>
          <w:rFonts w:cs="Times New Roman"/>
          <w:szCs w:val="24"/>
          <w:lang w:val="de-DE"/>
        </w:rPr>
        <w:footnoteReference w:id="6"/>
      </w:r>
      <w:r w:rsidR="000F3022" w:rsidRPr="00184BF0">
        <w:rPr>
          <w:rFonts w:cs="Times New Roman"/>
          <w:szCs w:val="24"/>
          <w:lang w:val="de-DE"/>
        </w:rPr>
        <w:t xml:space="preserve"> nahmen sich aus</w:t>
      </w:r>
      <w:r w:rsidR="000F3022">
        <w:rPr>
          <w:rFonts w:cs="Times New Roman"/>
          <w:szCs w:val="24"/>
          <w:lang w:val="de-DE"/>
        </w:rPr>
        <w:t xml:space="preserve"> und wurden gezielt vereinigt.</w:t>
      </w:r>
      <w:r w:rsidR="000F3022" w:rsidRPr="00995E8B">
        <w:rPr>
          <w:rFonts w:cs="Times New Roman"/>
          <w:szCs w:val="24"/>
          <w:lang w:val="de-DE"/>
        </w:rPr>
        <w:t xml:space="preserve"> </w:t>
      </w:r>
      <w:r w:rsidR="000F3022">
        <w:rPr>
          <w:rFonts w:cs="Times New Roman"/>
          <w:szCs w:val="24"/>
          <w:lang w:val="de-DE"/>
        </w:rPr>
        <w:t>(Sládek 2002)</w:t>
      </w:r>
    </w:p>
    <w:p w14:paraId="29961C5C" w14:textId="4DB77A9B" w:rsidR="004058DC" w:rsidRDefault="000F3022" w:rsidP="006C0392">
      <w:pPr>
        <w:keepNext/>
        <w:keepLines/>
        <w:rPr>
          <w:rFonts w:cs="Times New Roman"/>
          <w:szCs w:val="24"/>
          <w:highlight w:val="yellow"/>
          <w:lang w:val="de-DE"/>
        </w:rPr>
      </w:pPr>
      <w:r>
        <w:rPr>
          <w:rFonts w:cs="Times New Roman"/>
          <w:szCs w:val="24"/>
          <w:lang w:val="de-DE"/>
        </w:rPr>
        <w:t xml:space="preserve">Die Zeit </w:t>
      </w:r>
      <w:r w:rsidRPr="00D31B2A">
        <w:rPr>
          <w:rFonts w:cs="Times New Roman"/>
          <w:szCs w:val="24"/>
          <w:lang w:val="de-DE"/>
        </w:rPr>
        <w:t>der Tschechoslowakischen Republik</w:t>
      </w:r>
      <w:r>
        <w:rPr>
          <w:rFonts w:cs="Times New Roman"/>
          <w:szCs w:val="24"/>
          <w:lang w:val="de-DE"/>
        </w:rPr>
        <w:t xml:space="preserve"> prägten drei Zeitabschnitte. Für den bedeutendsten war der Negativismus</w:t>
      </w:r>
      <w:r w:rsidRPr="00101956">
        <w:rPr>
          <w:rFonts w:cs="Times New Roman"/>
          <w:szCs w:val="24"/>
          <w:lang w:val="de-DE"/>
        </w:rPr>
        <w:t xml:space="preserve"> </w:t>
      </w:r>
      <w:r>
        <w:rPr>
          <w:rFonts w:cs="Times New Roman"/>
          <w:szCs w:val="24"/>
          <w:lang w:val="de-DE"/>
        </w:rPr>
        <w:t>charakteristisch und dies dauerte vo</w:t>
      </w:r>
      <w:r w:rsidR="00726ADA">
        <w:rPr>
          <w:rFonts w:cs="Times New Roman"/>
          <w:szCs w:val="24"/>
          <w:lang w:val="de-DE"/>
        </w:rPr>
        <w:t>n</w:t>
      </w:r>
      <w:r>
        <w:rPr>
          <w:rFonts w:cs="Times New Roman"/>
          <w:szCs w:val="24"/>
          <w:lang w:val="de-DE"/>
        </w:rPr>
        <w:t xml:space="preserve"> 1918 bis 1926. Das war zum Beispiel mit der Gründung d</w:t>
      </w:r>
      <w:r w:rsidR="004E1621">
        <w:rPr>
          <w:rFonts w:cs="Times New Roman"/>
          <w:szCs w:val="24"/>
          <w:lang w:val="de-DE"/>
        </w:rPr>
        <w:t>er</w:t>
      </w:r>
      <w:r>
        <w:rPr>
          <w:rFonts w:cs="Times New Roman"/>
          <w:szCs w:val="24"/>
          <w:lang w:val="de-DE"/>
        </w:rPr>
        <w:t xml:space="preserve"> NSDAP (National Sozialistische Arbeiterpartei)</w:t>
      </w:r>
      <w:r w:rsidRPr="00B246B7">
        <w:rPr>
          <w:rFonts w:cs="Times New Roman"/>
          <w:szCs w:val="24"/>
          <w:lang w:val="de-DE"/>
        </w:rPr>
        <w:t xml:space="preserve"> </w:t>
      </w:r>
      <w:r>
        <w:rPr>
          <w:rFonts w:cs="Times New Roman"/>
          <w:szCs w:val="24"/>
          <w:lang w:val="de-DE"/>
        </w:rPr>
        <w:t>verbunden, die die radikalen Sudetendeutschen stark beeinflusste.</w:t>
      </w:r>
      <w:r w:rsidR="004058DC">
        <w:rPr>
          <w:rFonts w:cs="Times New Roman"/>
          <w:szCs w:val="24"/>
          <w:lang w:val="de-DE"/>
        </w:rPr>
        <w:t xml:space="preserve"> </w:t>
      </w:r>
      <w:r>
        <w:rPr>
          <w:rFonts w:cs="Times New Roman"/>
          <w:szCs w:val="24"/>
          <w:lang w:val="de-DE"/>
        </w:rPr>
        <w:t>(Sládek</w:t>
      </w:r>
      <w:r w:rsidR="006560D6">
        <w:rPr>
          <w:rFonts w:cs="Times New Roman"/>
          <w:szCs w:val="24"/>
          <w:lang w:val="de-DE"/>
        </w:rPr>
        <w:t xml:space="preserve"> </w:t>
      </w:r>
      <w:r w:rsidR="004058DC">
        <w:rPr>
          <w:rFonts w:cs="Times New Roman"/>
          <w:szCs w:val="24"/>
          <w:lang w:val="de-DE"/>
        </w:rPr>
        <w:t>2</w:t>
      </w:r>
      <w:r>
        <w:rPr>
          <w:rFonts w:cs="Times New Roman"/>
          <w:szCs w:val="24"/>
          <w:lang w:val="de-DE"/>
        </w:rPr>
        <w:t>002)</w:t>
      </w:r>
    </w:p>
    <w:p w14:paraId="51B440D3" w14:textId="0560BDAB" w:rsidR="000F3022" w:rsidRDefault="00CF2FAA" w:rsidP="006C0392">
      <w:pPr>
        <w:keepNext/>
        <w:keepLines/>
        <w:rPr>
          <w:rFonts w:cs="Times New Roman"/>
          <w:szCs w:val="24"/>
          <w:lang w:val="de-DE"/>
        </w:rPr>
      </w:pPr>
      <w:r w:rsidRPr="00CB7111">
        <w:rPr>
          <w:rFonts w:cs="Times New Roman"/>
          <w:szCs w:val="24"/>
          <w:lang w:val="de-DE"/>
        </w:rPr>
        <w:t xml:space="preserve">Die Deutschen </w:t>
      </w:r>
      <w:r w:rsidR="000316E1" w:rsidRPr="00CB7111">
        <w:rPr>
          <w:rFonts w:cs="Times New Roman"/>
          <w:szCs w:val="24"/>
          <w:lang w:val="de-DE"/>
        </w:rPr>
        <w:t>begannen</w:t>
      </w:r>
      <w:r w:rsidR="00C931C0">
        <w:rPr>
          <w:rFonts w:cs="Times New Roman"/>
          <w:szCs w:val="24"/>
          <w:lang w:val="de-DE"/>
        </w:rPr>
        <w:t xml:space="preserve"> </w:t>
      </w:r>
      <w:r w:rsidR="00BE72C8" w:rsidRPr="00CB7111">
        <w:rPr>
          <w:rFonts w:cs="Times New Roman"/>
          <w:szCs w:val="24"/>
          <w:lang w:val="de-DE"/>
        </w:rPr>
        <w:t>1926</w:t>
      </w:r>
      <w:r w:rsidR="00B85829">
        <w:rPr>
          <w:rFonts w:cs="Times New Roman"/>
          <w:szCs w:val="24"/>
          <w:lang w:val="de-DE"/>
        </w:rPr>
        <w:t>,</w:t>
      </w:r>
      <w:r w:rsidR="00BE72C8" w:rsidRPr="00CB7111">
        <w:rPr>
          <w:rFonts w:cs="Times New Roman"/>
          <w:szCs w:val="24"/>
          <w:lang w:val="de-DE"/>
        </w:rPr>
        <w:t xml:space="preserve"> </w:t>
      </w:r>
      <w:r w:rsidR="00397886" w:rsidRPr="00CB7111">
        <w:rPr>
          <w:rFonts w:cs="Times New Roman"/>
          <w:szCs w:val="24"/>
          <w:lang w:val="de-DE"/>
        </w:rPr>
        <w:t>aktiv</w:t>
      </w:r>
      <w:r w:rsidR="00BE2293" w:rsidRPr="00CB7111">
        <w:rPr>
          <w:rFonts w:cs="Times New Roman"/>
          <w:szCs w:val="24"/>
          <w:lang w:val="de-DE"/>
        </w:rPr>
        <w:t xml:space="preserve"> </w:t>
      </w:r>
      <w:r w:rsidR="00B65B35" w:rsidRPr="00CB7111">
        <w:rPr>
          <w:rFonts w:cs="Times New Roman"/>
          <w:szCs w:val="24"/>
          <w:lang w:val="de-DE"/>
        </w:rPr>
        <w:t xml:space="preserve">an </w:t>
      </w:r>
      <w:r w:rsidR="00BE72C8" w:rsidRPr="00CB7111">
        <w:rPr>
          <w:rFonts w:cs="Times New Roman"/>
          <w:szCs w:val="24"/>
          <w:lang w:val="de-DE"/>
        </w:rPr>
        <w:t xml:space="preserve">dem </w:t>
      </w:r>
      <w:r w:rsidR="00B65B35" w:rsidRPr="00CB7111">
        <w:rPr>
          <w:rFonts w:cs="Times New Roman"/>
          <w:szCs w:val="24"/>
          <w:lang w:val="de-DE"/>
        </w:rPr>
        <w:t>politischen Leben</w:t>
      </w:r>
      <w:r w:rsidR="00073E92" w:rsidRPr="00CB7111">
        <w:rPr>
          <w:rFonts w:cs="Times New Roman"/>
          <w:szCs w:val="24"/>
          <w:lang w:val="de-DE"/>
        </w:rPr>
        <w:t xml:space="preserve"> Tschechiens</w:t>
      </w:r>
      <w:r w:rsidR="00BE2293" w:rsidRPr="00CB7111">
        <w:rPr>
          <w:rFonts w:cs="Times New Roman"/>
          <w:szCs w:val="24"/>
          <w:lang w:val="de-DE"/>
        </w:rPr>
        <w:t xml:space="preserve"> teilzunehmen.</w:t>
      </w:r>
      <w:r w:rsidR="004F4188">
        <w:rPr>
          <w:rFonts w:cs="Times New Roman"/>
          <w:szCs w:val="24"/>
          <w:lang w:val="de-DE"/>
        </w:rPr>
        <w:t xml:space="preserve"> Eine bedeutende </w:t>
      </w:r>
      <w:r w:rsidR="00FD773D" w:rsidRPr="00CB7111">
        <w:rPr>
          <w:rFonts w:cs="Times New Roman"/>
          <w:szCs w:val="24"/>
          <w:lang w:val="de-DE"/>
        </w:rPr>
        <w:t>Rolle spielte auch die Wirtschaft</w:t>
      </w:r>
      <w:r w:rsidR="00CF2762" w:rsidRPr="00CB7111">
        <w:rPr>
          <w:rFonts w:cs="Times New Roman"/>
          <w:szCs w:val="24"/>
          <w:lang w:val="de-DE"/>
        </w:rPr>
        <w:t>s</w:t>
      </w:r>
      <w:r w:rsidR="00FD773D" w:rsidRPr="00CB7111">
        <w:rPr>
          <w:rFonts w:cs="Times New Roman"/>
          <w:szCs w:val="24"/>
          <w:lang w:val="de-DE"/>
        </w:rPr>
        <w:t>krise in der Tschechoslowakei.</w:t>
      </w:r>
      <w:r w:rsidR="00CF2762" w:rsidRPr="00CB7111">
        <w:rPr>
          <w:rFonts w:cs="Times New Roman"/>
          <w:szCs w:val="24"/>
          <w:lang w:val="de-DE"/>
        </w:rPr>
        <w:t xml:space="preserve"> Die Krise </w:t>
      </w:r>
      <w:r w:rsidR="006C2411">
        <w:rPr>
          <w:rFonts w:cs="Times New Roman"/>
          <w:szCs w:val="24"/>
          <w:lang w:val="de-DE"/>
        </w:rPr>
        <w:t>war vergleichbar</w:t>
      </w:r>
      <w:r w:rsidR="00FC09CE" w:rsidRPr="00CB7111">
        <w:rPr>
          <w:rFonts w:cs="Times New Roman"/>
          <w:szCs w:val="24"/>
          <w:lang w:val="de-DE"/>
        </w:rPr>
        <w:t xml:space="preserve"> mit</w:t>
      </w:r>
      <w:r w:rsidR="00CF2762" w:rsidRPr="00CB7111">
        <w:rPr>
          <w:rFonts w:cs="Times New Roman"/>
          <w:szCs w:val="24"/>
          <w:lang w:val="de-DE"/>
        </w:rPr>
        <w:t xml:space="preserve"> </w:t>
      </w:r>
      <w:r w:rsidR="006C2411">
        <w:rPr>
          <w:rFonts w:cs="Times New Roman"/>
          <w:szCs w:val="24"/>
          <w:lang w:val="de-DE"/>
        </w:rPr>
        <w:t xml:space="preserve">der in </w:t>
      </w:r>
      <w:r w:rsidR="00CF2762" w:rsidRPr="00CB7111">
        <w:rPr>
          <w:rFonts w:cs="Times New Roman"/>
          <w:szCs w:val="24"/>
          <w:lang w:val="de-DE"/>
        </w:rPr>
        <w:t>Deutschland und Österreich.</w:t>
      </w:r>
      <w:r w:rsidR="00D6438A" w:rsidRPr="00CB7111">
        <w:rPr>
          <w:rFonts w:cs="Times New Roman"/>
          <w:szCs w:val="24"/>
          <w:lang w:val="de-DE"/>
        </w:rPr>
        <w:t xml:space="preserve"> </w:t>
      </w:r>
      <w:r w:rsidR="00AE5872">
        <w:rPr>
          <w:rFonts w:cs="Times New Roman"/>
          <w:szCs w:val="24"/>
          <w:lang w:val="de-DE"/>
        </w:rPr>
        <w:t xml:space="preserve">Die größten Hoffnungen </w:t>
      </w:r>
      <w:r w:rsidR="002C05C3">
        <w:rPr>
          <w:rFonts w:cs="Times New Roman"/>
          <w:szCs w:val="24"/>
          <w:lang w:val="de-DE"/>
        </w:rPr>
        <w:t>setzte</w:t>
      </w:r>
      <w:r w:rsidR="00AE5872">
        <w:rPr>
          <w:rFonts w:cs="Times New Roman"/>
          <w:szCs w:val="24"/>
          <w:lang w:val="de-DE"/>
        </w:rPr>
        <w:t xml:space="preserve"> man </w:t>
      </w:r>
      <w:r w:rsidR="00C93BB8">
        <w:rPr>
          <w:rFonts w:cs="Times New Roman"/>
          <w:szCs w:val="24"/>
          <w:lang w:val="de-DE"/>
        </w:rPr>
        <w:t>auf</w:t>
      </w:r>
      <w:r w:rsidR="00AE5872">
        <w:rPr>
          <w:rFonts w:cs="Times New Roman"/>
          <w:szCs w:val="24"/>
          <w:lang w:val="de-DE"/>
        </w:rPr>
        <w:t xml:space="preserve"> die Agrarpartei, die die Sozialdemokraten aus der Regierung verdrängen sollte</w:t>
      </w:r>
      <w:r w:rsidR="00AE5872" w:rsidRPr="00AE5872">
        <w:rPr>
          <w:rFonts w:cs="Times New Roman"/>
          <w:szCs w:val="24"/>
          <w:lang w:val="de-DE"/>
        </w:rPr>
        <w:t xml:space="preserve">. </w:t>
      </w:r>
      <w:r w:rsidR="000A0563">
        <w:rPr>
          <w:rFonts w:cs="Times New Roman"/>
          <w:szCs w:val="24"/>
          <w:lang w:val="de-DE"/>
        </w:rPr>
        <w:t>Die Vermischu</w:t>
      </w:r>
      <w:r w:rsidR="00BE72C8" w:rsidRPr="00AE5872">
        <w:rPr>
          <w:rFonts w:cs="Times New Roman"/>
          <w:szCs w:val="24"/>
          <w:lang w:val="de-DE"/>
        </w:rPr>
        <w:t>n</w:t>
      </w:r>
      <w:r w:rsidR="000A0563">
        <w:rPr>
          <w:rFonts w:cs="Times New Roman"/>
          <w:szCs w:val="24"/>
          <w:lang w:val="de-DE"/>
        </w:rPr>
        <w:t>g</w:t>
      </w:r>
      <w:r w:rsidR="00BE72C8" w:rsidRPr="00AE5872">
        <w:rPr>
          <w:rFonts w:cs="Times New Roman"/>
          <w:szCs w:val="24"/>
          <w:lang w:val="de-DE"/>
        </w:rPr>
        <w:t xml:space="preserve"> beide</w:t>
      </w:r>
      <w:r w:rsidR="00E90CDB">
        <w:rPr>
          <w:rFonts w:cs="Times New Roman"/>
          <w:szCs w:val="24"/>
          <w:lang w:val="de-DE"/>
        </w:rPr>
        <w:t>r</w:t>
      </w:r>
      <w:r w:rsidR="00BE72C8" w:rsidRPr="00AE5872">
        <w:rPr>
          <w:rFonts w:cs="Times New Roman"/>
          <w:szCs w:val="24"/>
          <w:lang w:val="de-DE"/>
        </w:rPr>
        <w:t xml:space="preserve"> Nation</w:t>
      </w:r>
      <w:r w:rsidR="00E90CDB">
        <w:rPr>
          <w:rFonts w:cs="Times New Roman"/>
          <w:szCs w:val="24"/>
          <w:lang w:val="de-DE"/>
        </w:rPr>
        <w:t>alitäten</w:t>
      </w:r>
      <w:r w:rsidR="00BE72C8" w:rsidRPr="00AE5872">
        <w:rPr>
          <w:rFonts w:cs="Times New Roman"/>
          <w:szCs w:val="24"/>
          <w:lang w:val="de-DE"/>
        </w:rPr>
        <w:t xml:space="preserve"> blieb bis 1938</w:t>
      </w:r>
      <w:r w:rsidR="00B51AF3" w:rsidRPr="00AE5872">
        <w:rPr>
          <w:rFonts w:cs="Times New Roman"/>
          <w:szCs w:val="24"/>
          <w:lang w:val="de-DE"/>
        </w:rPr>
        <w:t xml:space="preserve">, </w:t>
      </w:r>
      <w:r w:rsidR="000B4A72">
        <w:rPr>
          <w:rFonts w:cs="Times New Roman"/>
          <w:szCs w:val="24"/>
          <w:lang w:val="de-DE"/>
        </w:rPr>
        <w:t>als die</w:t>
      </w:r>
      <w:r w:rsidR="00B51AF3" w:rsidRPr="00AE5872">
        <w:rPr>
          <w:rFonts w:cs="Times New Roman"/>
          <w:szCs w:val="24"/>
          <w:lang w:val="de-DE"/>
        </w:rPr>
        <w:t xml:space="preserve"> Entwicklung des Negativismus und </w:t>
      </w:r>
      <w:r w:rsidR="004245DE">
        <w:rPr>
          <w:rFonts w:cs="Times New Roman"/>
          <w:szCs w:val="24"/>
          <w:lang w:val="de-DE"/>
        </w:rPr>
        <w:t>f</w:t>
      </w:r>
      <w:r w:rsidR="00B51AF3" w:rsidRPr="00AE5872">
        <w:rPr>
          <w:rFonts w:cs="Times New Roman"/>
          <w:szCs w:val="24"/>
          <w:lang w:val="de-DE"/>
        </w:rPr>
        <w:t>aschistische</w:t>
      </w:r>
      <w:r w:rsidR="004245DE">
        <w:rPr>
          <w:rFonts w:cs="Times New Roman"/>
          <w:szCs w:val="24"/>
          <w:lang w:val="de-DE"/>
        </w:rPr>
        <w:t>r</w:t>
      </w:r>
      <w:r w:rsidR="00B51AF3" w:rsidRPr="00AE5872">
        <w:rPr>
          <w:rFonts w:cs="Times New Roman"/>
          <w:szCs w:val="24"/>
          <w:lang w:val="de-DE"/>
        </w:rPr>
        <w:t xml:space="preserve"> </w:t>
      </w:r>
      <w:r w:rsidR="001707F6" w:rsidRPr="00AE5872">
        <w:rPr>
          <w:rFonts w:cs="Times New Roman"/>
          <w:szCs w:val="24"/>
          <w:lang w:val="de-DE"/>
        </w:rPr>
        <w:t>Tendenzen</w:t>
      </w:r>
      <w:r w:rsidR="004245DE">
        <w:rPr>
          <w:rFonts w:cs="Times New Roman"/>
          <w:szCs w:val="24"/>
          <w:lang w:val="de-DE"/>
        </w:rPr>
        <w:t xml:space="preserve"> immer stärker wurden</w:t>
      </w:r>
      <w:r w:rsidR="001707F6" w:rsidRPr="00AE5872">
        <w:rPr>
          <w:rFonts w:cs="Times New Roman"/>
          <w:szCs w:val="24"/>
          <w:lang w:val="de-DE"/>
        </w:rPr>
        <w:t>.</w:t>
      </w:r>
      <w:r w:rsidR="003616B9">
        <w:rPr>
          <w:rFonts w:cs="Times New Roman"/>
          <w:szCs w:val="24"/>
          <w:lang w:val="de-DE"/>
        </w:rPr>
        <w:t xml:space="preserve">         </w:t>
      </w:r>
      <w:r w:rsidR="00946814">
        <w:rPr>
          <w:rFonts w:cs="Times New Roman"/>
          <w:szCs w:val="24"/>
          <w:lang w:val="de-DE"/>
        </w:rPr>
        <w:t xml:space="preserve"> </w:t>
      </w:r>
      <w:r w:rsidR="000F3022" w:rsidRPr="00C06765">
        <w:rPr>
          <w:rFonts w:cs="Times New Roman"/>
          <w:szCs w:val="24"/>
        </w:rPr>
        <w:t xml:space="preserve">(Beneš </w:t>
      </w:r>
      <w:r w:rsidR="000F3022">
        <w:rPr>
          <w:rFonts w:cs="Times New Roman"/>
          <w:szCs w:val="24"/>
          <w:lang w:val="de-DE"/>
        </w:rPr>
        <w:t xml:space="preserve">usw. </w:t>
      </w:r>
      <w:r w:rsidR="000F3022" w:rsidRPr="00C06765">
        <w:rPr>
          <w:rFonts w:cs="Times New Roman"/>
          <w:szCs w:val="24"/>
          <w:lang w:val="de-DE"/>
        </w:rPr>
        <w:t>2002)</w:t>
      </w:r>
    </w:p>
    <w:p w14:paraId="0B27B486" w14:textId="77777777" w:rsidR="000F3022" w:rsidRDefault="000F3022" w:rsidP="000F3022">
      <w:pPr>
        <w:pStyle w:val="Nadpis2"/>
        <w:rPr>
          <w:lang w:val="de-DE"/>
        </w:rPr>
      </w:pPr>
      <w:bookmarkStart w:id="10" w:name="_Toc101285804"/>
      <w:r>
        <w:rPr>
          <w:lang w:val="de-DE"/>
        </w:rPr>
        <w:t>Die 1930er Jahre und der Nationalsozialismus</w:t>
      </w:r>
      <w:bookmarkEnd w:id="10"/>
    </w:p>
    <w:p w14:paraId="0D45324E" w14:textId="41F652D7" w:rsidR="000F3022" w:rsidRDefault="000F3022" w:rsidP="000F3022">
      <w:pPr>
        <w:rPr>
          <w:rFonts w:cs="Times New Roman"/>
          <w:szCs w:val="24"/>
          <w:lang w:val="de-DE"/>
        </w:rPr>
      </w:pPr>
      <w:r>
        <w:rPr>
          <w:rFonts w:cs="Times New Roman"/>
          <w:szCs w:val="24"/>
          <w:lang w:val="de-DE"/>
        </w:rPr>
        <w:t>Adolf Hitler fasste die Absicht, Europa zu überzeugen, dass die deutsche Minderheit benachteiligt war. Dies sollte der Vorwand sein, die Tschechoslowakei zu besetzen. Es kam zu einer Verhärtung der Fronten. (Sládek 2002)</w:t>
      </w:r>
    </w:p>
    <w:p w14:paraId="32A78199" w14:textId="424EA5A5" w:rsidR="000F3022" w:rsidRDefault="000F3022" w:rsidP="000F3022">
      <w:pPr>
        <w:rPr>
          <w:rFonts w:cs="Times New Roman"/>
          <w:szCs w:val="24"/>
          <w:lang w:val="de-DE"/>
        </w:rPr>
      </w:pPr>
      <w:r>
        <w:rPr>
          <w:rFonts w:cs="Times New Roman"/>
          <w:szCs w:val="24"/>
          <w:lang w:val="de-DE"/>
        </w:rPr>
        <w:t xml:space="preserve">Der Druck war durch Unruhen, Demonstrationen und </w:t>
      </w:r>
      <w:r w:rsidRPr="003D0D81">
        <w:rPr>
          <w:rFonts w:cs="Times New Roman"/>
          <w:szCs w:val="24"/>
          <w:lang w:val="de-DE"/>
        </w:rPr>
        <w:t>Stra</w:t>
      </w:r>
      <w:r w:rsidR="003D0D81" w:rsidRPr="003D0D81">
        <w:rPr>
          <w:rFonts w:cs="Times New Roman"/>
          <w:color w:val="202124"/>
          <w:shd w:val="clear" w:color="auto" w:fill="FFFFFF"/>
          <w:lang w:val="de-DE"/>
        </w:rPr>
        <w:t>ß</w:t>
      </w:r>
      <w:r w:rsidRPr="003D0D81">
        <w:rPr>
          <w:rFonts w:cs="Times New Roman"/>
          <w:szCs w:val="24"/>
          <w:lang w:val="de-DE"/>
        </w:rPr>
        <w:t>enschlägereien</w:t>
      </w:r>
      <w:r>
        <w:rPr>
          <w:rFonts w:cs="Times New Roman"/>
          <w:szCs w:val="24"/>
          <w:lang w:val="de-DE"/>
        </w:rPr>
        <w:t xml:space="preserve"> verursacht, die von den Sudetendeutschen angezettelt wurden.</w:t>
      </w:r>
      <w:r w:rsidR="006D10A9">
        <w:rPr>
          <w:rFonts w:cs="Times New Roman"/>
          <w:szCs w:val="24"/>
          <w:lang w:val="de-DE"/>
        </w:rPr>
        <w:t xml:space="preserve"> </w:t>
      </w:r>
      <w:r w:rsidRPr="00C06765">
        <w:rPr>
          <w:rFonts w:cs="Times New Roman"/>
          <w:szCs w:val="24"/>
        </w:rPr>
        <w:t xml:space="preserve">(Beneš </w:t>
      </w:r>
      <w:r>
        <w:rPr>
          <w:rFonts w:cs="Times New Roman"/>
          <w:szCs w:val="24"/>
          <w:lang w:val="de-DE"/>
        </w:rPr>
        <w:t xml:space="preserve">usw. </w:t>
      </w:r>
      <w:r w:rsidRPr="00C06765">
        <w:rPr>
          <w:rFonts w:cs="Times New Roman"/>
          <w:szCs w:val="24"/>
          <w:lang w:val="de-DE"/>
        </w:rPr>
        <w:t>2002)</w:t>
      </w:r>
    </w:p>
    <w:p w14:paraId="5F23AB50" w14:textId="67F76073" w:rsidR="000F3022" w:rsidRDefault="000F3022" w:rsidP="000F3022">
      <w:pPr>
        <w:rPr>
          <w:rFonts w:cs="Times New Roman"/>
          <w:i/>
          <w:szCs w:val="24"/>
          <w:lang w:val="de-DE"/>
        </w:rPr>
      </w:pPr>
      <w:r>
        <w:rPr>
          <w:rFonts w:cs="Times New Roman"/>
          <w:szCs w:val="24"/>
          <w:lang w:val="de-DE"/>
        </w:rPr>
        <w:t xml:space="preserve"> Milan Sládek führt (2002, S. 109) an:</w:t>
      </w:r>
      <w:r w:rsidRPr="00326FEB">
        <w:rPr>
          <w:rFonts w:cs="Times New Roman"/>
          <w:i/>
          <w:szCs w:val="24"/>
          <w:lang w:val="de-DE"/>
        </w:rPr>
        <w:t xml:space="preserve"> </w:t>
      </w:r>
      <w:r w:rsidRPr="0020476E">
        <w:rPr>
          <w:rFonts w:cs="Times New Roman"/>
          <w:i/>
          <w:szCs w:val="24"/>
          <w:lang w:val="de-DE"/>
        </w:rPr>
        <w:t>„</w:t>
      </w:r>
      <w:r w:rsidR="00326FEB" w:rsidRPr="0020476E">
        <w:rPr>
          <w:i/>
        </w:rPr>
        <w:t>150 Čechů žijících v Německu zatklo gestapo s tím, že pokud bude během stanného práva zastřelen nějaký sudetský Němec, bude zastřelen i stejný počet Čechů</w:t>
      </w:r>
      <w:r w:rsidRPr="0020476E">
        <w:rPr>
          <w:rFonts w:cs="Times New Roman"/>
          <w:i/>
          <w:szCs w:val="24"/>
          <w:lang w:val="de-DE"/>
        </w:rPr>
        <w:t>.“</w:t>
      </w:r>
      <w:r>
        <w:rPr>
          <w:rFonts w:cs="Times New Roman"/>
          <w:i/>
          <w:szCs w:val="24"/>
          <w:lang w:val="de-DE"/>
        </w:rPr>
        <w:t xml:space="preserve"> </w:t>
      </w:r>
    </w:p>
    <w:p w14:paraId="4AB5B141" w14:textId="27660BA6" w:rsidR="000F3022" w:rsidRPr="009A13A1" w:rsidRDefault="000F3022" w:rsidP="0045745B">
      <w:pPr>
        <w:rPr>
          <w:rFonts w:cs="Times New Roman"/>
          <w:szCs w:val="24"/>
          <w:lang w:val="de-DE"/>
        </w:rPr>
      </w:pPr>
      <w:r w:rsidRPr="00B00D7C">
        <w:rPr>
          <w:rFonts w:cs="Times New Roman"/>
          <w:szCs w:val="24"/>
          <w:lang w:val="de-DE"/>
        </w:rPr>
        <w:t xml:space="preserve">Die nationalsozialistische Propaganda wollte die deutschen Einwohner davon überzeugen, dass die Besatzungsarmee Befreier wären. </w:t>
      </w:r>
      <w:r w:rsidRPr="00B00D7C">
        <w:rPr>
          <w:rFonts w:cs="Times New Roman"/>
          <w:szCs w:val="24"/>
        </w:rPr>
        <w:t xml:space="preserve">(Beneš </w:t>
      </w:r>
      <w:r w:rsidRPr="00B00D7C">
        <w:rPr>
          <w:rFonts w:cs="Times New Roman"/>
          <w:szCs w:val="24"/>
          <w:lang w:val="de-DE"/>
        </w:rPr>
        <w:t>usw. 2002)</w:t>
      </w:r>
    </w:p>
    <w:p w14:paraId="43166F9D" w14:textId="77777777" w:rsidR="000F3022" w:rsidRPr="00CD0945" w:rsidRDefault="000F3022" w:rsidP="000F3022">
      <w:pPr>
        <w:pStyle w:val="Nadpis2"/>
        <w:rPr>
          <w:lang w:val="de-DE"/>
        </w:rPr>
      </w:pPr>
      <w:bookmarkStart w:id="11" w:name="_Toc101285805"/>
      <w:r>
        <w:rPr>
          <w:lang w:val="de-DE"/>
        </w:rPr>
        <w:t>Zweiter Weltkrieg</w:t>
      </w:r>
      <w:bookmarkEnd w:id="11"/>
    </w:p>
    <w:p w14:paraId="4EC4A470" w14:textId="299D16C3" w:rsidR="000F3022" w:rsidRDefault="003B0641" w:rsidP="000F3022">
      <w:pPr>
        <w:rPr>
          <w:rFonts w:cs="Times New Roman"/>
          <w:szCs w:val="24"/>
          <w:lang w:val="de-DE"/>
        </w:rPr>
      </w:pPr>
      <w:r w:rsidRPr="00CD0945">
        <w:rPr>
          <w:rFonts w:cs="Times New Roman"/>
          <w:szCs w:val="24"/>
          <w:lang w:val="de-DE"/>
        </w:rPr>
        <w:t xml:space="preserve">An die 160 000 </w:t>
      </w:r>
      <w:r w:rsidR="008604B5" w:rsidRPr="00CD0945">
        <w:rPr>
          <w:rFonts w:cs="Times New Roman"/>
          <w:szCs w:val="24"/>
          <w:lang w:val="de-DE"/>
        </w:rPr>
        <w:t>Menschen</w:t>
      </w:r>
      <w:r w:rsidR="000F3022" w:rsidRPr="00CD0945">
        <w:rPr>
          <w:rFonts w:cs="Times New Roman"/>
          <w:szCs w:val="24"/>
          <w:lang w:val="de-DE"/>
        </w:rPr>
        <w:t xml:space="preserve"> </w:t>
      </w:r>
      <w:r w:rsidR="000F3022" w:rsidRPr="00CD0945">
        <w:rPr>
          <w:rFonts w:cs="Times New Roman"/>
          <w:color w:val="000000"/>
          <w:szCs w:val="24"/>
          <w:shd w:val="clear" w:color="auto" w:fill="FFFFFF"/>
          <w:lang w:val="de-DE"/>
        </w:rPr>
        <w:t>verließen</w:t>
      </w:r>
      <w:r w:rsidR="000F3022">
        <w:rPr>
          <w:rFonts w:ascii="Arial" w:hAnsi="Arial" w:cs="Arial"/>
          <w:color w:val="000000"/>
          <w:sz w:val="21"/>
          <w:szCs w:val="21"/>
          <w:shd w:val="clear" w:color="auto" w:fill="FFFFFF"/>
        </w:rPr>
        <w:t xml:space="preserve"> </w:t>
      </w:r>
      <w:r w:rsidR="000F3022">
        <w:rPr>
          <w:rFonts w:cs="Times New Roman"/>
          <w:szCs w:val="24"/>
          <w:lang w:val="de-DE"/>
        </w:rPr>
        <w:t>im Jahr</w:t>
      </w:r>
      <w:r w:rsidR="007B6673">
        <w:rPr>
          <w:rFonts w:cs="Times New Roman"/>
          <w:szCs w:val="24"/>
          <w:lang w:val="de-DE"/>
        </w:rPr>
        <w:t xml:space="preserve"> 1941</w:t>
      </w:r>
      <w:r w:rsidR="000F3022">
        <w:rPr>
          <w:rFonts w:cs="Times New Roman"/>
          <w:szCs w:val="24"/>
          <w:lang w:val="de-DE"/>
        </w:rPr>
        <w:t xml:space="preserve"> </w:t>
      </w:r>
      <w:r w:rsidR="007B6673">
        <w:rPr>
          <w:rFonts w:cs="Times New Roman"/>
          <w:szCs w:val="24"/>
          <w:lang w:val="de-DE"/>
        </w:rPr>
        <w:t>d</w:t>
      </w:r>
      <w:r w:rsidR="009251AF">
        <w:rPr>
          <w:rFonts w:cs="Times New Roman"/>
          <w:szCs w:val="24"/>
          <w:lang w:val="de-DE"/>
        </w:rPr>
        <w:t>en</w:t>
      </w:r>
      <w:r w:rsidR="007B6673">
        <w:rPr>
          <w:rFonts w:cs="Times New Roman"/>
          <w:szCs w:val="24"/>
          <w:lang w:val="de-DE"/>
        </w:rPr>
        <w:t xml:space="preserve"> Sudetengau</w:t>
      </w:r>
      <w:r w:rsidR="000F3022">
        <w:rPr>
          <w:rFonts w:cs="Times New Roman"/>
          <w:szCs w:val="24"/>
          <w:lang w:val="de-DE"/>
        </w:rPr>
        <w:t xml:space="preserve"> </w:t>
      </w:r>
      <w:r w:rsidR="006E27C3">
        <w:rPr>
          <w:rFonts w:cs="Times New Roman"/>
          <w:szCs w:val="24"/>
          <w:lang w:val="de-DE"/>
        </w:rPr>
        <w:t xml:space="preserve">auf der Suche nach </w:t>
      </w:r>
      <w:r w:rsidR="000F3022">
        <w:rPr>
          <w:rFonts w:cs="Times New Roman"/>
          <w:szCs w:val="24"/>
          <w:lang w:val="de-DE"/>
        </w:rPr>
        <w:t>Arbeit</w:t>
      </w:r>
      <w:r w:rsidR="002D4C67">
        <w:rPr>
          <w:rFonts w:cs="Times New Roman"/>
          <w:szCs w:val="24"/>
          <w:lang w:val="de-DE"/>
        </w:rPr>
        <w:t xml:space="preserve">. </w:t>
      </w:r>
      <w:r w:rsidR="000F3022" w:rsidRPr="00C06765">
        <w:rPr>
          <w:rFonts w:cs="Times New Roman"/>
          <w:szCs w:val="24"/>
        </w:rPr>
        <w:t xml:space="preserve">(Beneš </w:t>
      </w:r>
      <w:r w:rsidR="000F3022">
        <w:rPr>
          <w:rFonts w:cs="Times New Roman"/>
          <w:szCs w:val="24"/>
          <w:lang w:val="de-DE"/>
        </w:rPr>
        <w:t xml:space="preserve">usw. </w:t>
      </w:r>
      <w:r w:rsidR="000F3022" w:rsidRPr="00C06765">
        <w:rPr>
          <w:rFonts w:cs="Times New Roman"/>
          <w:szCs w:val="24"/>
          <w:lang w:val="de-DE"/>
        </w:rPr>
        <w:t>2002)</w:t>
      </w:r>
    </w:p>
    <w:p w14:paraId="68E544B0" w14:textId="77777777" w:rsidR="000F3022" w:rsidRDefault="000F3022" w:rsidP="000F3022">
      <w:pPr>
        <w:rPr>
          <w:rFonts w:cs="Times New Roman"/>
          <w:szCs w:val="24"/>
          <w:lang w:val="de-DE"/>
        </w:rPr>
      </w:pPr>
      <w:r w:rsidRPr="00027F00">
        <w:rPr>
          <w:rFonts w:cs="Times New Roman"/>
          <w:szCs w:val="24"/>
        </w:rPr>
        <w:t xml:space="preserve"> </w:t>
      </w:r>
      <w:r>
        <w:rPr>
          <w:rFonts w:cs="Times New Roman"/>
          <w:szCs w:val="24"/>
          <w:lang w:val="de-DE"/>
        </w:rPr>
        <w:t xml:space="preserve">In dem okkupierten Sudetengebiet lebten auβer den Deutschen auch 600 000 Tschechen und Angehörige anderer Minderheiten. Am Ende des Krieges zählte das Sudetengebiet 2,3 Millionen Deutsche. </w:t>
      </w:r>
      <w:r w:rsidRPr="00C06765">
        <w:rPr>
          <w:rFonts w:cs="Times New Roman"/>
          <w:szCs w:val="24"/>
        </w:rPr>
        <w:t xml:space="preserve">(Beneš </w:t>
      </w:r>
      <w:r>
        <w:rPr>
          <w:rFonts w:cs="Times New Roman"/>
          <w:szCs w:val="24"/>
          <w:lang w:val="de-DE"/>
        </w:rPr>
        <w:t xml:space="preserve">usw. </w:t>
      </w:r>
      <w:r w:rsidRPr="00C06765">
        <w:rPr>
          <w:rFonts w:cs="Times New Roman"/>
          <w:szCs w:val="24"/>
          <w:lang w:val="de-DE"/>
        </w:rPr>
        <w:t>2002)</w:t>
      </w:r>
    </w:p>
    <w:p w14:paraId="59E7CA95" w14:textId="2F9979B4" w:rsidR="007D7A4D" w:rsidRDefault="000F3022" w:rsidP="00191EE9">
      <w:pPr>
        <w:keepNext/>
        <w:keepLines/>
        <w:rPr>
          <w:rFonts w:cs="Times New Roman"/>
          <w:szCs w:val="24"/>
          <w:lang w:val="de-DE"/>
        </w:rPr>
      </w:pPr>
      <w:r>
        <w:rPr>
          <w:rFonts w:cs="Times New Roman"/>
          <w:szCs w:val="24"/>
          <w:lang w:val="de-DE"/>
        </w:rPr>
        <w:t xml:space="preserve"> Die Statistiken i</w:t>
      </w:r>
      <w:r w:rsidR="001D5E89">
        <w:rPr>
          <w:rFonts w:cs="Times New Roman"/>
          <w:szCs w:val="24"/>
          <w:lang w:val="de-DE"/>
        </w:rPr>
        <w:t>n</w:t>
      </w:r>
      <w:r>
        <w:rPr>
          <w:rFonts w:cs="Times New Roman"/>
          <w:szCs w:val="24"/>
          <w:lang w:val="de-DE"/>
        </w:rPr>
        <w:t xml:space="preserve"> Bezug auf die Vertreibung unterscheiden sich in verschiedenen Quellen. </w:t>
      </w:r>
      <w:r w:rsidR="0020476E" w:rsidRPr="0020476E">
        <w:rPr>
          <w:rFonts w:cs="Times New Roman"/>
          <w:szCs w:val="24"/>
          <w:lang w:val="de-DE"/>
        </w:rPr>
        <w:t xml:space="preserve">Vor </w:t>
      </w:r>
      <w:r w:rsidR="0020476E" w:rsidRPr="00394C5E">
        <w:rPr>
          <w:rFonts w:cs="Times New Roman"/>
          <w:szCs w:val="24"/>
          <w:lang w:val="de-DE"/>
        </w:rPr>
        <w:t>a</w:t>
      </w:r>
      <w:r w:rsidR="00394C5E" w:rsidRPr="00394C5E">
        <w:rPr>
          <w:rFonts w:cs="Times New Roman"/>
          <w:szCs w:val="24"/>
          <w:lang w:val="de-DE"/>
        </w:rPr>
        <w:t>l</w:t>
      </w:r>
      <w:r w:rsidR="0020476E" w:rsidRPr="00394C5E">
        <w:rPr>
          <w:rFonts w:cs="Times New Roman"/>
          <w:szCs w:val="24"/>
          <w:lang w:val="de-DE"/>
        </w:rPr>
        <w:t>lem</w:t>
      </w:r>
      <w:r w:rsidR="00394C5E">
        <w:rPr>
          <w:rFonts w:cs="Times New Roman"/>
          <w:szCs w:val="24"/>
          <w:lang w:val="de-DE"/>
        </w:rPr>
        <w:t xml:space="preserve"> die </w:t>
      </w:r>
      <w:r w:rsidR="00FB5FEA" w:rsidRPr="0020476E">
        <w:rPr>
          <w:rFonts w:cs="Times New Roman"/>
          <w:szCs w:val="24"/>
          <w:lang w:val="de-DE"/>
        </w:rPr>
        <w:t xml:space="preserve">Zahlen </w:t>
      </w:r>
      <w:r w:rsidR="00394C5E">
        <w:rPr>
          <w:rFonts w:cs="Times New Roman"/>
          <w:szCs w:val="24"/>
          <w:lang w:val="de-DE"/>
        </w:rPr>
        <w:t>unterscheiden</w:t>
      </w:r>
      <w:r w:rsidR="00FB5FEA" w:rsidRPr="0020476E">
        <w:rPr>
          <w:rFonts w:cs="Times New Roman"/>
          <w:szCs w:val="24"/>
          <w:lang w:val="de-DE"/>
        </w:rPr>
        <w:t xml:space="preserve"> sich.</w:t>
      </w:r>
      <w:r w:rsidRPr="00EF0BA4">
        <w:rPr>
          <w:rFonts w:cs="Times New Roman"/>
          <w:szCs w:val="24"/>
          <w:lang w:val="de-DE"/>
        </w:rPr>
        <w:t xml:space="preserve"> Die Deutschen wurden aus der </w:t>
      </w:r>
      <w:r w:rsidR="00854069" w:rsidRPr="00EF0BA4">
        <w:rPr>
          <w:rFonts w:cs="Times New Roman"/>
          <w:szCs w:val="24"/>
          <w:lang w:val="de-DE"/>
        </w:rPr>
        <w:t>Tschechoslowakische</w:t>
      </w:r>
      <w:r w:rsidR="00EF0BA4">
        <w:rPr>
          <w:rFonts w:cs="Times New Roman"/>
          <w:szCs w:val="24"/>
          <w:lang w:val="de-DE"/>
        </w:rPr>
        <w:t>n</w:t>
      </w:r>
      <w:r w:rsidR="00854069" w:rsidRPr="00EF0BA4">
        <w:rPr>
          <w:rFonts w:cs="Times New Roman"/>
          <w:szCs w:val="24"/>
          <w:lang w:val="de-DE"/>
        </w:rPr>
        <w:t xml:space="preserve"> Republik </w:t>
      </w:r>
      <w:r w:rsidRPr="00EF0BA4">
        <w:rPr>
          <w:rFonts w:cs="Times New Roman"/>
          <w:szCs w:val="24"/>
          <w:lang w:val="de-DE"/>
        </w:rPr>
        <w:t xml:space="preserve">vertrieben und </w:t>
      </w:r>
      <w:r w:rsidR="00F715E8" w:rsidRPr="00EF0BA4">
        <w:rPr>
          <w:rFonts w:cs="Times New Roman"/>
          <w:szCs w:val="24"/>
          <w:lang w:val="de-DE"/>
        </w:rPr>
        <w:t>in ihr Herkunftsland</w:t>
      </w:r>
      <w:r w:rsidR="00CD0945">
        <w:rPr>
          <w:rFonts w:cs="Times New Roman"/>
          <w:szCs w:val="24"/>
          <w:lang w:val="de-DE"/>
        </w:rPr>
        <w:t xml:space="preserve"> (</w:t>
      </w:r>
      <w:r w:rsidR="00EF0BA4" w:rsidRPr="00394C5E">
        <w:rPr>
          <w:rFonts w:cs="Times New Roman"/>
          <w:szCs w:val="24"/>
          <w:lang w:val="de-DE"/>
        </w:rPr>
        <w:t xml:space="preserve">Deutschland) </w:t>
      </w:r>
      <w:r w:rsidRPr="00EF0BA4">
        <w:rPr>
          <w:rFonts w:cs="Times New Roman"/>
          <w:szCs w:val="24"/>
          <w:lang w:val="de-DE"/>
        </w:rPr>
        <w:t>zurückgeschickt.</w:t>
      </w:r>
      <w:r>
        <w:rPr>
          <w:rFonts w:cs="Times New Roman"/>
          <w:szCs w:val="24"/>
          <w:lang w:val="de-DE"/>
        </w:rPr>
        <w:t xml:space="preserve"> </w:t>
      </w:r>
      <w:r w:rsidR="00426839">
        <w:rPr>
          <w:rFonts w:cs="Times New Roman"/>
          <w:szCs w:val="24"/>
          <w:lang w:val="de-DE"/>
        </w:rPr>
        <w:t>Die e</w:t>
      </w:r>
      <w:r w:rsidR="00F41237" w:rsidRPr="004F0EEA">
        <w:rPr>
          <w:rFonts w:cs="Times New Roman"/>
          <w:szCs w:val="24"/>
          <w:lang w:val="de-DE"/>
        </w:rPr>
        <w:t xml:space="preserve">hemalige permanente Besiedlung </w:t>
      </w:r>
      <w:r w:rsidR="007A3DF8">
        <w:rPr>
          <w:rFonts w:cs="Times New Roman"/>
          <w:szCs w:val="24"/>
          <w:lang w:val="de-DE"/>
        </w:rPr>
        <w:t>bestand aus</w:t>
      </w:r>
      <w:r w:rsidR="004F0EEA">
        <w:rPr>
          <w:rFonts w:cs="Times New Roman"/>
          <w:szCs w:val="24"/>
          <w:lang w:val="de-DE"/>
        </w:rPr>
        <w:t xml:space="preserve"> </w:t>
      </w:r>
      <w:r w:rsidR="00F41237" w:rsidRPr="004F0EEA">
        <w:rPr>
          <w:rFonts w:cs="Times New Roman"/>
          <w:szCs w:val="24"/>
          <w:lang w:val="de-DE"/>
        </w:rPr>
        <w:t>mindestens 4 Millionen Deutsche</w:t>
      </w:r>
      <w:r w:rsidR="00176C7A">
        <w:rPr>
          <w:rFonts w:cs="Times New Roman"/>
          <w:szCs w:val="24"/>
          <w:lang w:val="de-DE"/>
        </w:rPr>
        <w:t>n</w:t>
      </w:r>
      <w:r w:rsidR="008D148C">
        <w:rPr>
          <w:rFonts w:cs="Times New Roman"/>
          <w:szCs w:val="24"/>
          <w:lang w:val="de-DE"/>
        </w:rPr>
        <w:t xml:space="preserve">, </w:t>
      </w:r>
      <w:r w:rsidR="00F41237" w:rsidRPr="004F0EEA">
        <w:rPr>
          <w:rFonts w:cs="Times New Roman"/>
          <w:szCs w:val="24"/>
          <w:lang w:val="de-DE"/>
        </w:rPr>
        <w:t xml:space="preserve">von denen </w:t>
      </w:r>
      <w:r w:rsidR="00245A16">
        <w:rPr>
          <w:rFonts w:cs="Times New Roman"/>
          <w:szCs w:val="24"/>
          <w:lang w:val="de-DE"/>
        </w:rPr>
        <w:t>eine</w:t>
      </w:r>
      <w:r w:rsidR="00F41237" w:rsidRPr="004F0EEA">
        <w:rPr>
          <w:rFonts w:cs="Times New Roman"/>
          <w:szCs w:val="24"/>
          <w:lang w:val="de-DE"/>
        </w:rPr>
        <w:t xml:space="preserve"> Million aus Schlesien </w:t>
      </w:r>
      <w:r w:rsidR="00F41237" w:rsidRPr="007D27A9">
        <w:rPr>
          <w:rFonts w:cs="Times New Roman"/>
          <w:szCs w:val="24"/>
          <w:lang w:val="de-DE"/>
        </w:rPr>
        <w:t>flüchtete.</w:t>
      </w:r>
      <w:r w:rsidR="00F41237" w:rsidRPr="007A377B">
        <w:rPr>
          <w:rFonts w:cs="Times New Roman"/>
          <w:szCs w:val="24"/>
        </w:rPr>
        <w:t xml:space="preserve"> </w:t>
      </w:r>
      <w:r>
        <w:rPr>
          <w:rFonts w:cs="Times New Roman"/>
          <w:szCs w:val="24"/>
          <w:lang w:val="de-DE"/>
        </w:rPr>
        <w:t>Aufgrund der wiederholten Grenzüberschreitung war es schwer, eine Evidenz bzw. einen Nachweis zu</w:t>
      </w:r>
      <w:r w:rsidR="00367D4B">
        <w:rPr>
          <w:rFonts w:cs="Times New Roman"/>
          <w:szCs w:val="24"/>
          <w:lang w:val="de-DE"/>
        </w:rPr>
        <w:t xml:space="preserve"> </w:t>
      </w:r>
      <w:r w:rsidRPr="00367D4B">
        <w:rPr>
          <w:rFonts w:cs="Times New Roman"/>
          <w:szCs w:val="24"/>
          <w:lang w:val="de-DE"/>
        </w:rPr>
        <w:t>erbringen</w:t>
      </w:r>
      <w:r w:rsidR="00F41237" w:rsidRPr="00367D4B">
        <w:rPr>
          <w:rFonts w:cs="Times New Roman"/>
          <w:szCs w:val="24"/>
          <w:lang w:val="de-DE"/>
        </w:rPr>
        <w:t>.</w:t>
      </w:r>
      <w:r w:rsidR="00191EE9">
        <w:rPr>
          <w:rFonts w:cs="Times New Roman"/>
          <w:szCs w:val="24"/>
          <w:lang w:val="de-DE"/>
        </w:rPr>
        <w:t xml:space="preserve">       </w:t>
      </w:r>
      <w:r w:rsidR="00367D4B">
        <w:rPr>
          <w:rFonts w:cs="Times New Roman"/>
          <w:szCs w:val="24"/>
          <w:lang w:val="de-DE"/>
        </w:rPr>
        <w:t xml:space="preserve"> </w:t>
      </w:r>
      <w:r w:rsidR="007A377B" w:rsidRPr="00367D4B">
        <w:rPr>
          <w:rFonts w:cs="Times New Roman"/>
          <w:szCs w:val="24"/>
        </w:rPr>
        <w:t>(</w:t>
      </w:r>
      <w:r w:rsidR="007A377B" w:rsidRPr="00C06765">
        <w:rPr>
          <w:rFonts w:cs="Times New Roman"/>
          <w:szCs w:val="24"/>
        </w:rPr>
        <w:t xml:space="preserve">Beneš </w:t>
      </w:r>
      <w:r w:rsidR="007A377B">
        <w:rPr>
          <w:rFonts w:cs="Times New Roman"/>
          <w:szCs w:val="24"/>
          <w:lang w:val="de-DE"/>
        </w:rPr>
        <w:t xml:space="preserve">usw. </w:t>
      </w:r>
      <w:r w:rsidR="007A377B" w:rsidRPr="00C06765">
        <w:rPr>
          <w:rFonts w:cs="Times New Roman"/>
          <w:szCs w:val="24"/>
          <w:lang w:val="de-DE"/>
        </w:rPr>
        <w:t>2002)</w:t>
      </w:r>
      <w:r w:rsidR="007A377B" w:rsidRPr="007A377B">
        <w:rPr>
          <w:lang w:val="de-DE"/>
        </w:rPr>
        <w:t xml:space="preserve"> </w:t>
      </w:r>
      <w:r w:rsidR="007A377B">
        <w:rPr>
          <w:lang w:val="de-DE"/>
        </w:rPr>
        <w:tab/>
      </w:r>
      <w:r w:rsidR="007A377B">
        <w:rPr>
          <w:lang w:val="de-DE"/>
        </w:rPr>
        <w:tab/>
      </w:r>
    </w:p>
    <w:p w14:paraId="3E88F246" w14:textId="242AB837" w:rsidR="000F3022" w:rsidRDefault="000F3022" w:rsidP="000F3022">
      <w:pPr>
        <w:rPr>
          <w:rFonts w:cs="Times New Roman"/>
          <w:szCs w:val="24"/>
          <w:lang w:val="de-DE"/>
        </w:rPr>
      </w:pPr>
      <w:r w:rsidRPr="006E41A3">
        <w:rPr>
          <w:rFonts w:cs="Times New Roman"/>
          <w:szCs w:val="24"/>
          <w:lang w:val="de-DE"/>
        </w:rPr>
        <w:t xml:space="preserve">Die meisten </w:t>
      </w:r>
      <w:r w:rsidR="00C32538" w:rsidRPr="006E41A3">
        <w:rPr>
          <w:rFonts w:cs="Times New Roman"/>
          <w:szCs w:val="24"/>
          <w:lang w:val="de-DE"/>
        </w:rPr>
        <w:t>Historiker</w:t>
      </w:r>
      <w:r w:rsidR="00C32538">
        <w:rPr>
          <w:rFonts w:cs="Times New Roman"/>
          <w:szCs w:val="24"/>
          <w:lang w:val="de-DE"/>
        </w:rPr>
        <w:t xml:space="preserve"> </w:t>
      </w:r>
      <w:r>
        <w:rPr>
          <w:rFonts w:cs="Times New Roman"/>
          <w:szCs w:val="24"/>
          <w:lang w:val="de-DE"/>
        </w:rPr>
        <w:t xml:space="preserve">sprechen über die Zahl von 20 000 </w:t>
      </w:r>
      <w:r w:rsidR="002E49CB">
        <w:rPr>
          <w:rFonts w:cs="Times New Roman"/>
          <w:szCs w:val="24"/>
          <w:lang w:val="de-DE"/>
        </w:rPr>
        <w:t xml:space="preserve">verbliebenen </w:t>
      </w:r>
      <w:r>
        <w:rPr>
          <w:rFonts w:cs="Times New Roman"/>
          <w:szCs w:val="24"/>
          <w:lang w:val="de-DE"/>
        </w:rPr>
        <w:t xml:space="preserve">Deutschen im Jahr 1947. In Mischehen lebten nach den tschechischen Quellen 60 000 Menschen, die deutschen Quellen sprechen über höhere Zahlen. </w:t>
      </w:r>
      <w:r w:rsidRPr="00C06765">
        <w:rPr>
          <w:rFonts w:cs="Times New Roman"/>
          <w:szCs w:val="24"/>
        </w:rPr>
        <w:t xml:space="preserve">(Beneš </w:t>
      </w:r>
      <w:r>
        <w:rPr>
          <w:rFonts w:cs="Times New Roman"/>
          <w:szCs w:val="24"/>
          <w:lang w:val="de-DE"/>
        </w:rPr>
        <w:t xml:space="preserve">usw. </w:t>
      </w:r>
      <w:r w:rsidRPr="00C06765">
        <w:rPr>
          <w:rFonts w:cs="Times New Roman"/>
          <w:szCs w:val="24"/>
          <w:lang w:val="de-DE"/>
        </w:rPr>
        <w:t>2002)</w:t>
      </w:r>
    </w:p>
    <w:p w14:paraId="26C33535" w14:textId="77777777" w:rsidR="000F3022" w:rsidRDefault="000F3022" w:rsidP="000F3022">
      <w:pPr>
        <w:pStyle w:val="Nadpis2"/>
        <w:rPr>
          <w:lang w:val="de-DE"/>
        </w:rPr>
      </w:pPr>
      <w:bookmarkStart w:id="12" w:name="_Toc101285806"/>
      <w:r>
        <w:rPr>
          <w:lang w:val="de-DE"/>
        </w:rPr>
        <w:t>Vertreibung der Deutschen</w:t>
      </w:r>
      <w:bookmarkEnd w:id="12"/>
      <w:r>
        <w:rPr>
          <w:lang w:val="de-DE"/>
        </w:rPr>
        <w:tab/>
      </w:r>
    </w:p>
    <w:p w14:paraId="74FAE8E8" w14:textId="098574D8" w:rsidR="009F577E" w:rsidRDefault="000F3022" w:rsidP="000F3022">
      <w:pPr>
        <w:rPr>
          <w:rFonts w:cs="Times New Roman"/>
          <w:szCs w:val="24"/>
          <w:lang w:val="de-DE"/>
        </w:rPr>
      </w:pPr>
      <w:r>
        <w:rPr>
          <w:rFonts w:cs="Times New Roman"/>
          <w:szCs w:val="24"/>
          <w:lang w:val="de-DE"/>
        </w:rPr>
        <w:t>Man sollte zwischen vier Gruppen unterscheiden.</w:t>
      </w:r>
      <w:r w:rsidR="00C72A7A">
        <w:rPr>
          <w:rFonts w:cs="Times New Roman"/>
          <w:szCs w:val="24"/>
          <w:lang w:val="de-DE"/>
        </w:rPr>
        <w:t xml:space="preserve"> Es sind.</w:t>
      </w:r>
    </w:p>
    <w:p w14:paraId="2F3E6C1A" w14:textId="7D62AB67" w:rsidR="00052A54" w:rsidRDefault="000F3022" w:rsidP="000F3022">
      <w:pPr>
        <w:rPr>
          <w:rFonts w:cs="Times New Roman"/>
          <w:szCs w:val="24"/>
          <w:lang w:val="de-DE"/>
        </w:rPr>
      </w:pPr>
      <w:r>
        <w:rPr>
          <w:rFonts w:cs="Times New Roman"/>
          <w:szCs w:val="24"/>
          <w:lang w:val="de-DE"/>
        </w:rPr>
        <w:t xml:space="preserve"> 1. </w:t>
      </w:r>
      <w:r w:rsidR="00C72A7A">
        <w:rPr>
          <w:rFonts w:cs="Times New Roman"/>
          <w:szCs w:val="24"/>
          <w:lang w:val="de-DE"/>
        </w:rPr>
        <w:t>d</w:t>
      </w:r>
      <w:r>
        <w:rPr>
          <w:rFonts w:cs="Times New Roman"/>
          <w:szCs w:val="24"/>
          <w:lang w:val="de-DE"/>
        </w:rPr>
        <w:t>iejenigen, deren Lebensräume direkt bedroht waren. Darunter befanden sich Frauen und Kinder</w:t>
      </w:r>
      <w:r w:rsidR="00724C7D" w:rsidRPr="004F3F9B">
        <w:rPr>
          <w:rFonts w:cs="Times New Roman"/>
          <w:szCs w:val="24"/>
          <w:lang w:val="de-DE"/>
        </w:rPr>
        <w:t>, die in den Grenzgebieten lebten</w:t>
      </w:r>
      <w:r w:rsidR="00FA4A57">
        <w:rPr>
          <w:rFonts w:ascii="Arial" w:hAnsi="Arial" w:cs="Arial"/>
          <w:color w:val="202124"/>
          <w:shd w:val="clear" w:color="auto" w:fill="FFFFFF"/>
        </w:rPr>
        <w:t>;</w:t>
      </w:r>
    </w:p>
    <w:p w14:paraId="1882712B" w14:textId="77777777" w:rsidR="005F600F" w:rsidRDefault="000F3022" w:rsidP="005F600F">
      <w:pPr>
        <w:rPr>
          <w:rFonts w:cs="Times New Roman"/>
          <w:szCs w:val="24"/>
          <w:lang w:val="de-DE"/>
        </w:rPr>
      </w:pPr>
      <w:r>
        <w:rPr>
          <w:rFonts w:cs="Times New Roman"/>
          <w:szCs w:val="24"/>
          <w:lang w:val="de-DE"/>
        </w:rPr>
        <w:t xml:space="preserve"> 2. </w:t>
      </w:r>
      <w:r w:rsidR="00C72A7A">
        <w:rPr>
          <w:rFonts w:cs="Times New Roman"/>
          <w:szCs w:val="24"/>
          <w:lang w:val="de-DE"/>
        </w:rPr>
        <w:t>d</w:t>
      </w:r>
      <w:r>
        <w:rPr>
          <w:rFonts w:cs="Times New Roman"/>
          <w:szCs w:val="24"/>
          <w:lang w:val="de-DE"/>
        </w:rPr>
        <w:t>ie zweite Gruppe setzte sich aus den Flüchtlingen bombardierter Städte zusammen</w:t>
      </w:r>
      <w:r w:rsidR="00724C7D">
        <w:rPr>
          <w:rFonts w:cs="Times New Roman"/>
          <w:szCs w:val="24"/>
          <w:lang w:val="de-DE"/>
        </w:rPr>
        <w:t xml:space="preserve">. </w:t>
      </w:r>
      <w:r w:rsidR="00724C7D" w:rsidRPr="004F3F9B">
        <w:rPr>
          <w:rFonts w:cs="Times New Roman"/>
          <w:szCs w:val="24"/>
          <w:lang w:val="de-DE"/>
        </w:rPr>
        <w:t xml:space="preserve">Sehr oft </w:t>
      </w:r>
      <w:r w:rsidR="004F3F9B" w:rsidRPr="004F3F9B">
        <w:rPr>
          <w:rFonts w:cs="Times New Roman"/>
          <w:szCs w:val="24"/>
          <w:lang w:val="de-DE"/>
        </w:rPr>
        <w:t>handelte</w:t>
      </w:r>
      <w:r w:rsidR="00724C7D" w:rsidRPr="004F3F9B">
        <w:rPr>
          <w:rFonts w:cs="Times New Roman"/>
          <w:szCs w:val="24"/>
          <w:lang w:val="de-DE"/>
        </w:rPr>
        <w:t xml:space="preserve"> es</w:t>
      </w:r>
      <w:r w:rsidR="00F32798">
        <w:rPr>
          <w:rFonts w:cs="Times New Roman"/>
          <w:szCs w:val="24"/>
          <w:lang w:val="de-DE"/>
        </w:rPr>
        <w:t xml:space="preserve"> sich</w:t>
      </w:r>
      <w:r w:rsidR="00724C7D" w:rsidRPr="004F3F9B">
        <w:rPr>
          <w:rFonts w:cs="Times New Roman"/>
          <w:szCs w:val="24"/>
          <w:lang w:val="de-DE"/>
        </w:rPr>
        <w:t xml:space="preserve"> um die Deutschen aus Schlesien und Hultschiner Ländchen</w:t>
      </w:r>
      <w:r w:rsidR="005E7220">
        <w:rPr>
          <w:rFonts w:ascii="Arial" w:hAnsi="Arial" w:cs="Arial"/>
          <w:color w:val="202124"/>
          <w:shd w:val="clear" w:color="auto" w:fill="FFFFFF"/>
        </w:rPr>
        <w:t>;</w:t>
      </w:r>
    </w:p>
    <w:p w14:paraId="29DCFA90" w14:textId="2416C4A3" w:rsidR="000F3022" w:rsidRDefault="00724C7D" w:rsidP="005F600F">
      <w:pPr>
        <w:rPr>
          <w:rFonts w:cs="Times New Roman"/>
          <w:szCs w:val="24"/>
          <w:lang w:val="de-DE"/>
        </w:rPr>
      </w:pPr>
      <w:r>
        <w:rPr>
          <w:rFonts w:cs="Times New Roman"/>
          <w:szCs w:val="24"/>
          <w:lang w:val="de-DE"/>
        </w:rPr>
        <w:t xml:space="preserve"> </w:t>
      </w:r>
      <w:r w:rsidR="000F3022">
        <w:rPr>
          <w:rFonts w:cs="Times New Roman"/>
          <w:szCs w:val="24"/>
          <w:lang w:val="de-DE"/>
        </w:rPr>
        <w:t xml:space="preserve">3. </w:t>
      </w:r>
      <w:r w:rsidR="00C72A7A">
        <w:rPr>
          <w:rFonts w:cs="Times New Roman"/>
          <w:szCs w:val="24"/>
          <w:lang w:val="de-DE"/>
        </w:rPr>
        <w:t>d</w:t>
      </w:r>
      <w:r w:rsidR="000F3022">
        <w:rPr>
          <w:rFonts w:cs="Times New Roman"/>
          <w:szCs w:val="24"/>
          <w:lang w:val="de-DE"/>
        </w:rPr>
        <w:t>i</w:t>
      </w:r>
      <w:r w:rsidR="00E85468">
        <w:rPr>
          <w:rFonts w:cs="Times New Roman"/>
          <w:szCs w:val="24"/>
          <w:lang w:val="de-DE"/>
        </w:rPr>
        <w:t>e</w:t>
      </w:r>
      <w:r w:rsidR="000F3022">
        <w:rPr>
          <w:rFonts w:cs="Times New Roman"/>
          <w:szCs w:val="24"/>
          <w:lang w:val="de-DE"/>
        </w:rPr>
        <w:t xml:space="preserve"> dritte Gruppe</w:t>
      </w:r>
      <w:r w:rsidR="00E85468">
        <w:rPr>
          <w:rFonts w:cs="Times New Roman"/>
          <w:szCs w:val="24"/>
          <w:lang w:val="de-DE"/>
        </w:rPr>
        <w:t xml:space="preserve"> wird </w:t>
      </w:r>
      <w:r w:rsidR="008F139D">
        <w:rPr>
          <w:rFonts w:cs="Times New Roman"/>
          <w:szCs w:val="24"/>
          <w:lang w:val="de-DE"/>
        </w:rPr>
        <w:t xml:space="preserve">der </w:t>
      </w:r>
      <w:r w:rsidR="000F3022">
        <w:rPr>
          <w:rFonts w:cs="Times New Roman"/>
          <w:szCs w:val="24"/>
          <w:lang w:val="de-DE"/>
        </w:rPr>
        <w:t>so genannten wilden Vertreibung zugerechnet. Sie verlief nach einem</w:t>
      </w:r>
      <w:r w:rsidR="00125D7C">
        <w:rPr>
          <w:rFonts w:cs="Times New Roman"/>
          <w:szCs w:val="24"/>
          <w:lang w:val="de-DE"/>
        </w:rPr>
        <w:t xml:space="preserve"> bestimmten</w:t>
      </w:r>
      <w:r w:rsidR="000F3022">
        <w:rPr>
          <w:rFonts w:cs="Times New Roman"/>
          <w:szCs w:val="24"/>
          <w:lang w:val="de-DE"/>
        </w:rPr>
        <w:t xml:space="preserve"> Schema. Der </w:t>
      </w:r>
      <w:r w:rsidR="00776820">
        <w:rPr>
          <w:rFonts w:cs="Times New Roman"/>
          <w:szCs w:val="24"/>
          <w:lang w:val="de-DE"/>
        </w:rPr>
        <w:t xml:space="preserve">zu </w:t>
      </w:r>
      <w:r w:rsidR="00A03E10">
        <w:rPr>
          <w:rFonts w:cs="Times New Roman"/>
          <w:szCs w:val="24"/>
          <w:lang w:val="de-DE"/>
        </w:rPr>
        <w:t>Vertreibende</w:t>
      </w:r>
      <w:r w:rsidR="00681BCC">
        <w:rPr>
          <w:rFonts w:cs="Times New Roman"/>
          <w:szCs w:val="24"/>
          <w:lang w:val="de-DE"/>
        </w:rPr>
        <w:t xml:space="preserve"> </w:t>
      </w:r>
      <w:r w:rsidR="000F3022">
        <w:rPr>
          <w:rFonts w:cs="Times New Roman"/>
          <w:szCs w:val="24"/>
          <w:lang w:val="de-DE"/>
        </w:rPr>
        <w:t xml:space="preserve">musste in kurzer Zeit seine Sachen packen (nur die notwendigen). Das Gepäck konnte zwischen 30 und 60 Kilo wiegen. Danach konnten sie Essen für 3 oder 7 Tage zubereiten und Bargeld in einer maximalen Höhe von 1000 Mark. </w:t>
      </w:r>
      <w:r w:rsidR="00980D80" w:rsidRPr="001E7E72">
        <w:rPr>
          <w:rFonts w:cs="Times New Roman"/>
          <w:szCs w:val="24"/>
          <w:lang w:val="de-DE"/>
        </w:rPr>
        <w:t>Die Lebensmittel</w:t>
      </w:r>
      <w:r w:rsidR="00944A2E" w:rsidRPr="001E7E72">
        <w:rPr>
          <w:rFonts w:cs="Times New Roman"/>
          <w:szCs w:val="24"/>
          <w:lang w:val="de-DE"/>
        </w:rPr>
        <w:t xml:space="preserve">zuteilungen für die Deutschen waren mit denen für die Juden </w:t>
      </w:r>
      <w:r w:rsidR="0061154B" w:rsidRPr="001E7E72">
        <w:rPr>
          <w:rFonts w:cs="Times New Roman"/>
          <w:szCs w:val="24"/>
          <w:lang w:val="de-DE"/>
        </w:rPr>
        <w:t>vergleichbar</w:t>
      </w:r>
      <w:r w:rsidR="00342436">
        <w:rPr>
          <w:rFonts w:ascii="Arial" w:hAnsi="Arial" w:cs="Arial"/>
          <w:color w:val="202124"/>
          <w:shd w:val="clear" w:color="auto" w:fill="FFFFFF"/>
        </w:rPr>
        <w:t xml:space="preserve">. </w:t>
      </w:r>
      <w:r w:rsidR="0022004A">
        <w:rPr>
          <w:rFonts w:ascii="Arial" w:hAnsi="Arial" w:cs="Arial"/>
          <w:color w:val="202124"/>
          <w:shd w:val="clear" w:color="auto" w:fill="FFFFFF"/>
        </w:rPr>
        <w:t xml:space="preserve">   </w:t>
      </w:r>
      <w:r w:rsidR="000F3022" w:rsidRPr="001E7E72">
        <w:rPr>
          <w:rFonts w:cs="Times New Roman"/>
          <w:szCs w:val="24"/>
        </w:rPr>
        <w:t>(B</w:t>
      </w:r>
      <w:r w:rsidR="000F3022" w:rsidRPr="00C06765">
        <w:rPr>
          <w:rFonts w:cs="Times New Roman"/>
          <w:szCs w:val="24"/>
        </w:rPr>
        <w:t xml:space="preserve">eneš </w:t>
      </w:r>
      <w:r w:rsidR="000F3022">
        <w:rPr>
          <w:rFonts w:cs="Times New Roman"/>
          <w:szCs w:val="24"/>
          <w:lang w:val="de-DE"/>
        </w:rPr>
        <w:t xml:space="preserve">usw. </w:t>
      </w:r>
      <w:r w:rsidR="000F3022" w:rsidRPr="00C06765">
        <w:rPr>
          <w:rFonts w:cs="Times New Roman"/>
          <w:szCs w:val="24"/>
          <w:lang w:val="de-DE"/>
        </w:rPr>
        <w:t>2002)</w:t>
      </w:r>
    </w:p>
    <w:p w14:paraId="1D8524A8" w14:textId="22FBB39C" w:rsidR="000F3022" w:rsidRDefault="000F3022" w:rsidP="000F3022">
      <w:pPr>
        <w:rPr>
          <w:rFonts w:cs="Times New Roman"/>
          <w:szCs w:val="24"/>
          <w:lang w:val="de-DE"/>
        </w:rPr>
      </w:pPr>
      <w:r>
        <w:rPr>
          <w:rFonts w:cs="Times New Roman"/>
          <w:szCs w:val="24"/>
          <w:lang w:val="de-DE"/>
        </w:rPr>
        <w:t>Im März 1945 erklärte Präsident Edvard Beneš die Dekrete, die die Position der deutschen Bewohner für die nächsten Jahre bestimmte</w:t>
      </w:r>
      <w:r w:rsidR="008B3D36">
        <w:rPr>
          <w:rFonts w:cs="Times New Roman"/>
          <w:szCs w:val="24"/>
          <w:lang w:val="de-DE"/>
        </w:rPr>
        <w:t>n sollte</w:t>
      </w:r>
      <w:r>
        <w:rPr>
          <w:rFonts w:cs="Times New Roman"/>
          <w:szCs w:val="24"/>
          <w:lang w:val="de-DE"/>
        </w:rPr>
        <w:t>. Zu diesen „Ma</w:t>
      </w:r>
      <w:r w:rsidR="00825CA0" w:rsidRPr="00E2541E">
        <w:rPr>
          <w:rFonts w:cs="Times New Roman"/>
          <w:color w:val="202124"/>
          <w:shd w:val="clear" w:color="auto" w:fill="FFFFFF"/>
          <w:lang w:val="de-DE"/>
        </w:rPr>
        <w:t>ß</w:t>
      </w:r>
      <w:r>
        <w:rPr>
          <w:rFonts w:cs="Times New Roman"/>
          <w:szCs w:val="24"/>
          <w:lang w:val="de-DE"/>
        </w:rPr>
        <w:t xml:space="preserve">nahmen“ gehörten z. B. das Tragen der Armbinde, </w:t>
      </w:r>
      <w:r w:rsidRPr="00EC0658">
        <w:rPr>
          <w:rFonts w:cs="Times New Roman"/>
          <w:szCs w:val="24"/>
          <w:lang w:val="de-DE"/>
        </w:rPr>
        <w:t xml:space="preserve">die Beschränkung </w:t>
      </w:r>
      <w:r w:rsidR="00EC0658" w:rsidRPr="00EC0658">
        <w:rPr>
          <w:rFonts w:cs="Times New Roman"/>
          <w:szCs w:val="24"/>
          <w:lang w:val="de-DE"/>
        </w:rPr>
        <w:t>ja</w:t>
      </w:r>
      <w:r w:rsidR="00A72898">
        <w:rPr>
          <w:rFonts w:cs="Times New Roman"/>
          <w:szCs w:val="24"/>
          <w:lang w:val="de-DE"/>
        </w:rPr>
        <w:t xml:space="preserve"> das</w:t>
      </w:r>
      <w:r w:rsidR="00EC0658" w:rsidRPr="00EC0658">
        <w:rPr>
          <w:rFonts w:cs="Times New Roman"/>
          <w:szCs w:val="24"/>
          <w:lang w:val="de-DE"/>
        </w:rPr>
        <w:t xml:space="preserve"> Verbot von</w:t>
      </w:r>
      <w:r w:rsidR="000B3124" w:rsidRPr="00EC0658">
        <w:rPr>
          <w:rFonts w:cs="Times New Roman"/>
          <w:szCs w:val="24"/>
          <w:lang w:val="de-DE"/>
        </w:rPr>
        <w:t xml:space="preserve"> </w:t>
      </w:r>
      <w:r w:rsidRPr="00EC0658">
        <w:rPr>
          <w:rFonts w:cs="Times New Roman"/>
          <w:szCs w:val="24"/>
          <w:lang w:val="de-DE"/>
        </w:rPr>
        <w:t>Mischehen,</w:t>
      </w:r>
      <w:r>
        <w:rPr>
          <w:rFonts w:cs="Times New Roman"/>
          <w:szCs w:val="24"/>
          <w:lang w:val="de-DE"/>
        </w:rPr>
        <w:t xml:space="preserve"> </w:t>
      </w:r>
      <w:r w:rsidR="007C7A18">
        <w:rPr>
          <w:rFonts w:cs="Times New Roman"/>
          <w:szCs w:val="24"/>
          <w:lang w:val="de-DE"/>
        </w:rPr>
        <w:t xml:space="preserve">feste </w:t>
      </w:r>
      <w:r>
        <w:rPr>
          <w:rFonts w:cs="Times New Roman"/>
          <w:szCs w:val="24"/>
          <w:lang w:val="de-DE"/>
        </w:rPr>
        <w:t>Einkaufsstunden</w:t>
      </w:r>
      <w:r w:rsidR="002C1BA5">
        <w:rPr>
          <w:rFonts w:cs="Times New Roman"/>
          <w:szCs w:val="24"/>
          <w:lang w:val="de-DE"/>
        </w:rPr>
        <w:t xml:space="preserve"> </w:t>
      </w:r>
      <w:r>
        <w:rPr>
          <w:rFonts w:cs="Times New Roman"/>
          <w:szCs w:val="24"/>
          <w:lang w:val="de-DE"/>
        </w:rPr>
        <w:t xml:space="preserve">und freie Bewegung in den Grenzgebieten. </w:t>
      </w:r>
      <w:r w:rsidRPr="00C06765">
        <w:rPr>
          <w:rFonts w:cs="Times New Roman"/>
          <w:szCs w:val="24"/>
        </w:rPr>
        <w:t xml:space="preserve">(Beneš </w:t>
      </w:r>
      <w:r>
        <w:rPr>
          <w:rFonts w:cs="Times New Roman"/>
          <w:szCs w:val="24"/>
          <w:lang w:val="de-DE"/>
        </w:rPr>
        <w:t xml:space="preserve">usw. </w:t>
      </w:r>
      <w:r w:rsidRPr="00C06765">
        <w:rPr>
          <w:rFonts w:cs="Times New Roman"/>
          <w:szCs w:val="24"/>
          <w:lang w:val="de-DE"/>
        </w:rPr>
        <w:t>2002)</w:t>
      </w:r>
    </w:p>
    <w:p w14:paraId="17DBF94E" w14:textId="38EE11B7" w:rsidR="000F3022" w:rsidRDefault="000F3022" w:rsidP="000F3022">
      <w:pPr>
        <w:rPr>
          <w:rFonts w:cs="Times New Roman"/>
          <w:szCs w:val="24"/>
          <w:lang w:val="de-DE"/>
        </w:rPr>
      </w:pPr>
      <w:r w:rsidRPr="00574F64">
        <w:rPr>
          <w:rFonts w:cs="Times New Roman"/>
          <w:szCs w:val="24"/>
          <w:lang w:val="de-DE"/>
        </w:rPr>
        <w:t>Die Familien k</w:t>
      </w:r>
      <w:r w:rsidR="0025439A">
        <w:rPr>
          <w:rFonts w:cs="Times New Roman"/>
          <w:szCs w:val="24"/>
          <w:lang w:val="de-DE"/>
        </w:rPr>
        <w:t>o</w:t>
      </w:r>
      <w:r w:rsidRPr="00574F64">
        <w:rPr>
          <w:rFonts w:cs="Times New Roman"/>
          <w:szCs w:val="24"/>
          <w:lang w:val="de-DE"/>
        </w:rPr>
        <w:t xml:space="preserve">nnten </w:t>
      </w:r>
      <w:r w:rsidR="00521D08">
        <w:rPr>
          <w:rFonts w:cs="Times New Roman"/>
          <w:szCs w:val="24"/>
          <w:lang w:val="de-DE"/>
        </w:rPr>
        <w:t xml:space="preserve">oftmals </w:t>
      </w:r>
      <w:r w:rsidRPr="00574F64">
        <w:rPr>
          <w:rFonts w:cs="Times New Roman"/>
          <w:szCs w:val="24"/>
          <w:lang w:val="de-DE"/>
        </w:rPr>
        <w:t xml:space="preserve">zerrissen sein, weil nicht immer </w:t>
      </w:r>
      <w:r w:rsidR="00336549" w:rsidRPr="00574F64">
        <w:rPr>
          <w:rFonts w:cs="Times New Roman"/>
          <w:szCs w:val="24"/>
          <w:lang w:val="de-DE"/>
        </w:rPr>
        <w:t>alle Mitglieder</w:t>
      </w:r>
      <w:r w:rsidRPr="00574F64">
        <w:rPr>
          <w:rFonts w:cs="Times New Roman"/>
          <w:szCs w:val="24"/>
          <w:lang w:val="de-DE"/>
        </w:rPr>
        <w:t xml:space="preserve"> in d</w:t>
      </w:r>
      <w:r w:rsidR="00E166D0">
        <w:rPr>
          <w:rFonts w:cs="Times New Roman"/>
          <w:szCs w:val="24"/>
          <w:lang w:val="de-DE"/>
        </w:rPr>
        <w:t xml:space="preserve">ie </w:t>
      </w:r>
      <w:r w:rsidRPr="00574F64">
        <w:rPr>
          <w:rFonts w:cs="Times New Roman"/>
          <w:szCs w:val="24"/>
          <w:lang w:val="de-DE"/>
        </w:rPr>
        <w:t>Sammellager eingeliefert</w:t>
      </w:r>
      <w:r>
        <w:rPr>
          <w:rFonts w:cs="Times New Roman"/>
          <w:szCs w:val="24"/>
          <w:lang w:val="de-DE"/>
        </w:rPr>
        <w:t xml:space="preserve"> </w:t>
      </w:r>
      <w:r w:rsidR="00336549">
        <w:rPr>
          <w:rFonts w:cs="Times New Roman"/>
          <w:szCs w:val="24"/>
          <w:lang w:val="de-DE"/>
        </w:rPr>
        <w:t>wurde</w:t>
      </w:r>
      <w:r w:rsidR="00336549" w:rsidRPr="00AF7920">
        <w:rPr>
          <w:rFonts w:cs="Times New Roman"/>
          <w:szCs w:val="24"/>
          <w:lang w:val="de-DE"/>
        </w:rPr>
        <w:t>n</w:t>
      </w:r>
      <w:r w:rsidRPr="00AF7920">
        <w:rPr>
          <w:rFonts w:cs="Times New Roman"/>
          <w:szCs w:val="24"/>
          <w:lang w:val="de-DE"/>
        </w:rPr>
        <w:t>.</w:t>
      </w:r>
      <w:r w:rsidR="00944A2E" w:rsidRPr="00AF7920">
        <w:rPr>
          <w:rFonts w:cs="Times New Roman"/>
          <w:szCs w:val="24"/>
          <w:lang w:val="de-DE"/>
        </w:rPr>
        <w:t xml:space="preserve"> Nicht nur die </w:t>
      </w:r>
      <w:r w:rsidR="00D5230A" w:rsidRPr="00AF7920">
        <w:rPr>
          <w:rFonts w:cs="Times New Roman"/>
          <w:szCs w:val="24"/>
          <w:lang w:val="de-DE"/>
        </w:rPr>
        <w:t>Art und Weise</w:t>
      </w:r>
      <w:r w:rsidR="00944A2E" w:rsidRPr="00AF7920">
        <w:rPr>
          <w:rFonts w:cs="Times New Roman"/>
          <w:szCs w:val="24"/>
          <w:lang w:val="de-DE"/>
        </w:rPr>
        <w:t xml:space="preserve"> der Inter</w:t>
      </w:r>
      <w:r w:rsidR="00F04A32" w:rsidRPr="00AF7920">
        <w:rPr>
          <w:rFonts w:cs="Times New Roman"/>
          <w:szCs w:val="24"/>
          <w:lang w:val="de-DE"/>
        </w:rPr>
        <w:t>nierung</w:t>
      </w:r>
      <w:r w:rsidR="00BE14F1" w:rsidRPr="00AF7920">
        <w:rPr>
          <w:rFonts w:cs="Times New Roman"/>
          <w:szCs w:val="24"/>
          <w:lang w:val="de-DE"/>
        </w:rPr>
        <w:t>, aber auch die allgemeine Atmosphäre</w:t>
      </w:r>
      <w:r w:rsidR="001961AD" w:rsidRPr="00AF7920">
        <w:rPr>
          <w:rFonts w:cs="Times New Roman"/>
          <w:szCs w:val="24"/>
          <w:lang w:val="de-DE"/>
        </w:rPr>
        <w:t xml:space="preserve"> </w:t>
      </w:r>
      <w:r w:rsidR="00284FBC" w:rsidRPr="00AF7920">
        <w:rPr>
          <w:rFonts w:cs="Times New Roman"/>
          <w:szCs w:val="24"/>
          <w:lang w:val="de-DE"/>
        </w:rPr>
        <w:t>hatte zur Folge</w:t>
      </w:r>
      <w:r w:rsidR="001961AD" w:rsidRPr="00AF7920">
        <w:rPr>
          <w:rFonts w:cs="Times New Roman"/>
          <w:szCs w:val="24"/>
          <w:lang w:val="de-DE"/>
        </w:rPr>
        <w:t xml:space="preserve">, dass </w:t>
      </w:r>
      <w:r w:rsidR="00D165EA" w:rsidRPr="00AF7920">
        <w:rPr>
          <w:rFonts w:cs="Times New Roman"/>
          <w:szCs w:val="24"/>
          <w:lang w:val="de-DE"/>
        </w:rPr>
        <w:t>viele verwitwete</w:t>
      </w:r>
      <w:r w:rsidR="001961AD" w:rsidRPr="00AF7920">
        <w:rPr>
          <w:rFonts w:cs="Times New Roman"/>
          <w:szCs w:val="24"/>
          <w:lang w:val="de-DE"/>
        </w:rPr>
        <w:t xml:space="preserve"> Frauen, </w:t>
      </w:r>
      <w:r w:rsidR="003B4D38" w:rsidRPr="00AF7920">
        <w:rPr>
          <w:rFonts w:cs="Times New Roman"/>
          <w:szCs w:val="24"/>
          <w:lang w:val="de-DE"/>
        </w:rPr>
        <w:t xml:space="preserve">ihre </w:t>
      </w:r>
      <w:r w:rsidR="001961AD" w:rsidRPr="00AF7920">
        <w:rPr>
          <w:rFonts w:cs="Times New Roman"/>
          <w:szCs w:val="24"/>
          <w:lang w:val="de-DE"/>
        </w:rPr>
        <w:t>Kinder</w:t>
      </w:r>
      <w:r w:rsidR="00E86895">
        <w:rPr>
          <w:rFonts w:cs="Times New Roman"/>
          <w:szCs w:val="24"/>
          <w:lang w:val="de-DE"/>
        </w:rPr>
        <w:t xml:space="preserve"> und</w:t>
      </w:r>
      <w:r w:rsidR="00AF7920" w:rsidRPr="00AF7920">
        <w:rPr>
          <w:rFonts w:cs="Times New Roman"/>
          <w:szCs w:val="24"/>
          <w:lang w:val="de-DE"/>
        </w:rPr>
        <w:t xml:space="preserve"> schließlich </w:t>
      </w:r>
      <w:r w:rsidR="00E86895">
        <w:rPr>
          <w:rFonts w:cs="Times New Roman"/>
          <w:szCs w:val="24"/>
          <w:lang w:val="de-DE"/>
        </w:rPr>
        <w:t xml:space="preserve">auch sich </w:t>
      </w:r>
      <w:r w:rsidR="000375E7" w:rsidRPr="00AF7920">
        <w:rPr>
          <w:rFonts w:cs="Times New Roman"/>
          <w:szCs w:val="24"/>
          <w:lang w:val="de-DE"/>
        </w:rPr>
        <w:t xml:space="preserve">selbst </w:t>
      </w:r>
      <w:r w:rsidR="001961AD" w:rsidRPr="00AF7920">
        <w:rPr>
          <w:rFonts w:cs="Times New Roman"/>
          <w:szCs w:val="24"/>
          <w:lang w:val="de-DE"/>
        </w:rPr>
        <w:t>erm</w:t>
      </w:r>
      <w:r w:rsidR="000375E7" w:rsidRPr="00AF7920">
        <w:rPr>
          <w:rFonts w:cs="Times New Roman"/>
          <w:szCs w:val="24"/>
          <w:lang w:val="de-DE"/>
        </w:rPr>
        <w:t>or</w:t>
      </w:r>
      <w:r w:rsidR="001961AD" w:rsidRPr="00AF7920">
        <w:rPr>
          <w:rFonts w:cs="Times New Roman"/>
          <w:szCs w:val="24"/>
          <w:lang w:val="de-DE"/>
        </w:rPr>
        <w:t>deten</w:t>
      </w:r>
      <w:r w:rsidR="00BE14F1" w:rsidRPr="00AF7920">
        <w:rPr>
          <w:rFonts w:cs="Times New Roman"/>
          <w:szCs w:val="24"/>
          <w:lang w:val="de-DE"/>
        </w:rPr>
        <w:t>.</w:t>
      </w:r>
      <w:r w:rsidR="00342C87" w:rsidRPr="00AF7920">
        <w:rPr>
          <w:rFonts w:cs="Times New Roman"/>
          <w:szCs w:val="24"/>
          <w:lang w:val="de-DE"/>
        </w:rPr>
        <w:t xml:space="preserve"> </w:t>
      </w:r>
      <w:r w:rsidRPr="00AF7920">
        <w:rPr>
          <w:rFonts w:cs="Times New Roman"/>
          <w:szCs w:val="24"/>
          <w:lang w:val="de-DE"/>
        </w:rPr>
        <w:t xml:space="preserve">In den meisten Fällen blieben die Familienmitglieder aber zusammen. </w:t>
      </w:r>
      <w:r w:rsidRPr="00AF7920">
        <w:rPr>
          <w:rFonts w:cs="Times New Roman"/>
          <w:szCs w:val="24"/>
        </w:rPr>
        <w:t xml:space="preserve">(Beneš </w:t>
      </w:r>
      <w:r w:rsidRPr="00AF7920">
        <w:rPr>
          <w:rFonts w:cs="Times New Roman"/>
          <w:szCs w:val="24"/>
          <w:lang w:val="de-DE"/>
        </w:rPr>
        <w:t>usw. 2002)</w:t>
      </w:r>
    </w:p>
    <w:p w14:paraId="6CF7E89E" w14:textId="22F1DAA5" w:rsidR="000F3022" w:rsidRDefault="000F3022" w:rsidP="00332E32">
      <w:pPr>
        <w:keepNext/>
        <w:keepLines/>
        <w:rPr>
          <w:rFonts w:cs="Times New Roman"/>
          <w:szCs w:val="24"/>
          <w:lang w:val="de-DE"/>
        </w:rPr>
      </w:pPr>
      <w:r>
        <w:rPr>
          <w:rFonts w:cs="Times New Roman"/>
          <w:szCs w:val="24"/>
          <w:lang w:val="de-DE"/>
        </w:rPr>
        <w:t xml:space="preserve">Die </w:t>
      </w:r>
      <w:r w:rsidRPr="00B45ECB">
        <w:rPr>
          <w:rFonts w:cs="Times New Roman"/>
          <w:szCs w:val="24"/>
          <w:lang w:val="de-DE"/>
        </w:rPr>
        <w:t xml:space="preserve">Vertreibung schwächte beide Seiten. Die Sudetendeutschen gerieten in traumatische Situationen, oftmals wurden sie zu Obdachlosen, </w:t>
      </w:r>
      <w:r w:rsidR="00290F24" w:rsidRPr="00B45ECB">
        <w:rPr>
          <w:rFonts w:cs="Times New Roman"/>
          <w:szCs w:val="24"/>
          <w:lang w:val="de-DE"/>
        </w:rPr>
        <w:t>in</w:t>
      </w:r>
      <w:r w:rsidR="002503F0" w:rsidRPr="00B45ECB">
        <w:rPr>
          <w:rFonts w:cs="Times New Roman"/>
          <w:szCs w:val="24"/>
          <w:lang w:val="de-DE"/>
        </w:rPr>
        <w:t>d</w:t>
      </w:r>
      <w:r w:rsidR="00290F24" w:rsidRPr="00B45ECB">
        <w:rPr>
          <w:rFonts w:cs="Times New Roman"/>
          <w:szCs w:val="24"/>
          <w:lang w:val="de-DE"/>
        </w:rPr>
        <w:t>em sie</w:t>
      </w:r>
      <w:r w:rsidRPr="00B45ECB">
        <w:rPr>
          <w:rFonts w:cs="Times New Roman"/>
          <w:szCs w:val="24"/>
          <w:lang w:val="de-DE"/>
        </w:rPr>
        <w:t xml:space="preserve"> materielle und gesellschaftliche Sicherheiten verloren usw. Die Tschechen leisteten mit </w:t>
      </w:r>
      <w:r w:rsidRPr="001F4D89">
        <w:rPr>
          <w:rFonts w:cs="Times New Roman"/>
          <w:szCs w:val="24"/>
          <w:lang w:val="de-DE"/>
        </w:rPr>
        <w:t>der Vertreibung Beitrag</w:t>
      </w:r>
      <w:r w:rsidRPr="00E966D2">
        <w:rPr>
          <w:rFonts w:cs="Times New Roman"/>
          <w:szCs w:val="24"/>
          <w:lang w:val="de-DE"/>
        </w:rPr>
        <w:t xml:space="preserve"> </w:t>
      </w:r>
      <w:r w:rsidRPr="00B45ECB">
        <w:rPr>
          <w:rFonts w:cs="Times New Roman"/>
          <w:szCs w:val="24"/>
          <w:lang w:val="de-DE"/>
        </w:rPr>
        <w:t>zu</w:t>
      </w:r>
      <w:r w:rsidR="00B45ECB" w:rsidRPr="00B45ECB">
        <w:rPr>
          <w:rFonts w:cs="Times New Roman"/>
          <w:szCs w:val="24"/>
          <w:lang w:val="de-DE"/>
        </w:rPr>
        <w:t>r ethnischen Säuberung</w:t>
      </w:r>
      <w:r w:rsidRPr="00B45ECB">
        <w:rPr>
          <w:rFonts w:cs="Times New Roman"/>
          <w:szCs w:val="24"/>
          <w:lang w:val="de-DE"/>
        </w:rPr>
        <w:t>, verursacht durch den ökonomischen und sozialen Verlust der Deutschen.</w:t>
      </w:r>
      <w:r w:rsidRPr="002C7BA9">
        <w:rPr>
          <w:rFonts w:cs="Times New Roman"/>
          <w:szCs w:val="24"/>
        </w:rPr>
        <w:t xml:space="preserve"> </w:t>
      </w:r>
      <w:r w:rsidR="00332E32">
        <w:rPr>
          <w:rFonts w:cs="Times New Roman"/>
          <w:szCs w:val="24"/>
        </w:rPr>
        <w:t xml:space="preserve">        </w:t>
      </w:r>
      <w:r w:rsidRPr="002C7BA9">
        <w:rPr>
          <w:rFonts w:cs="Times New Roman"/>
          <w:szCs w:val="24"/>
          <w:lang w:val="de-DE"/>
        </w:rPr>
        <w:t>(Sládek</w:t>
      </w:r>
      <w:r w:rsidR="00332E32">
        <w:rPr>
          <w:rFonts w:cs="Times New Roman"/>
          <w:szCs w:val="24"/>
          <w:lang w:val="de-DE"/>
        </w:rPr>
        <w:t xml:space="preserve"> </w:t>
      </w:r>
      <w:r w:rsidRPr="002C7BA9">
        <w:rPr>
          <w:rFonts w:cs="Times New Roman"/>
          <w:szCs w:val="24"/>
          <w:lang w:val="de-DE"/>
        </w:rPr>
        <w:t>2002)</w:t>
      </w:r>
    </w:p>
    <w:p w14:paraId="4171F2FA" w14:textId="5E9160B7" w:rsidR="003030FE" w:rsidRPr="00C1357E" w:rsidRDefault="008B1723" w:rsidP="001275A7">
      <w:pPr>
        <w:rPr>
          <w:rFonts w:cs="Times New Roman"/>
          <w:szCs w:val="24"/>
          <w:lang w:val="de-DE"/>
        </w:rPr>
      </w:pPr>
      <w:r w:rsidRPr="00132294">
        <w:rPr>
          <w:rFonts w:cs="Times New Roman"/>
          <w:szCs w:val="24"/>
          <w:lang w:val="de-DE"/>
        </w:rPr>
        <w:t xml:space="preserve">Die </w:t>
      </w:r>
      <w:r w:rsidR="00A33745">
        <w:rPr>
          <w:rFonts w:cs="Times New Roman"/>
          <w:szCs w:val="24"/>
          <w:lang w:val="de-DE"/>
        </w:rPr>
        <w:t>politische Wirksamkeit wurde</w:t>
      </w:r>
      <w:r w:rsidR="00203C2D">
        <w:rPr>
          <w:rFonts w:cs="Times New Roman"/>
          <w:szCs w:val="24"/>
          <w:lang w:val="de-DE"/>
        </w:rPr>
        <w:t xml:space="preserve"> </w:t>
      </w:r>
      <w:r w:rsidR="00DB53AC">
        <w:rPr>
          <w:rFonts w:cs="Times New Roman"/>
          <w:szCs w:val="24"/>
          <w:lang w:val="de-DE"/>
        </w:rPr>
        <w:t>in der</w:t>
      </w:r>
      <w:r w:rsidRPr="00132294">
        <w:rPr>
          <w:rFonts w:cs="Times New Roman"/>
          <w:szCs w:val="24"/>
          <w:lang w:val="de-DE"/>
        </w:rPr>
        <w:t xml:space="preserve"> </w:t>
      </w:r>
      <w:r w:rsidR="00C1357E" w:rsidRPr="00132294">
        <w:rPr>
          <w:rFonts w:cs="Times New Roman"/>
          <w:szCs w:val="24"/>
          <w:lang w:val="de-DE"/>
        </w:rPr>
        <w:t>Tschechoslowakei</w:t>
      </w:r>
      <w:r w:rsidR="006E773C">
        <w:rPr>
          <w:rFonts w:cs="Times New Roman"/>
          <w:szCs w:val="24"/>
          <w:lang w:val="de-DE"/>
        </w:rPr>
        <w:t xml:space="preserve"> </w:t>
      </w:r>
      <w:r w:rsidR="00DB53AC" w:rsidRPr="00F144CA">
        <w:rPr>
          <w:rFonts w:cs="Times New Roman"/>
          <w:szCs w:val="24"/>
          <w:lang w:val="de-DE"/>
        </w:rPr>
        <w:t>durch</w:t>
      </w:r>
      <w:r w:rsidR="006E773C">
        <w:rPr>
          <w:rFonts w:cs="Times New Roman"/>
          <w:szCs w:val="24"/>
          <w:lang w:val="de-DE"/>
        </w:rPr>
        <w:t xml:space="preserve"> die Vertreibung erreicht, die zum Teil wild, d.h. nicht organisiert ablief.</w:t>
      </w:r>
      <w:r w:rsidR="000732CF" w:rsidRPr="00F144CA">
        <w:rPr>
          <w:rFonts w:cs="Times New Roman"/>
          <w:szCs w:val="24"/>
          <w:lang w:val="de-DE"/>
        </w:rPr>
        <w:t xml:space="preserve"> </w:t>
      </w:r>
      <w:r w:rsidR="001275A7" w:rsidRPr="00F144CA">
        <w:rPr>
          <w:rFonts w:cs="Times New Roman"/>
          <w:szCs w:val="24"/>
          <w:lang w:val="de-DE"/>
        </w:rPr>
        <w:t>Spät</w:t>
      </w:r>
      <w:r w:rsidR="001275A7" w:rsidRPr="00132294">
        <w:rPr>
          <w:rFonts w:cs="Times New Roman"/>
          <w:szCs w:val="24"/>
          <w:lang w:val="de-DE"/>
        </w:rPr>
        <w:t xml:space="preserve"> in </w:t>
      </w:r>
      <w:r w:rsidR="009E15F8" w:rsidRPr="00132294">
        <w:rPr>
          <w:rFonts w:cs="Times New Roman"/>
          <w:szCs w:val="24"/>
          <w:lang w:val="de-DE"/>
        </w:rPr>
        <w:t xml:space="preserve">den </w:t>
      </w:r>
      <w:r w:rsidR="001F3F68">
        <w:rPr>
          <w:rFonts w:cs="Times New Roman"/>
          <w:szCs w:val="24"/>
          <w:lang w:val="de-DE"/>
        </w:rPr>
        <w:t>19</w:t>
      </w:r>
      <w:r w:rsidR="009E15F8" w:rsidRPr="00132294">
        <w:rPr>
          <w:rFonts w:cs="Times New Roman"/>
          <w:szCs w:val="24"/>
          <w:lang w:val="de-DE"/>
        </w:rPr>
        <w:t>90</w:t>
      </w:r>
      <w:r w:rsidR="001275A7" w:rsidRPr="00132294">
        <w:rPr>
          <w:rFonts w:cs="Times New Roman"/>
          <w:szCs w:val="24"/>
          <w:lang w:val="de-DE"/>
        </w:rPr>
        <w:t>er Jahren</w:t>
      </w:r>
      <w:r w:rsidR="006243A6" w:rsidRPr="00132294">
        <w:rPr>
          <w:rFonts w:cs="Times New Roman"/>
          <w:szCs w:val="24"/>
          <w:lang w:val="de-DE"/>
        </w:rPr>
        <w:t xml:space="preserve"> mit dem Fall des Kommunismus war </w:t>
      </w:r>
      <w:r w:rsidR="001F3F68">
        <w:rPr>
          <w:rFonts w:cs="Times New Roman"/>
          <w:szCs w:val="24"/>
          <w:lang w:val="de-DE"/>
        </w:rPr>
        <w:t>erstmal</w:t>
      </w:r>
      <w:r w:rsidR="00FB6E9A">
        <w:rPr>
          <w:rFonts w:cs="Times New Roman"/>
          <w:szCs w:val="24"/>
          <w:lang w:val="de-DE"/>
        </w:rPr>
        <w:t>s</w:t>
      </w:r>
      <w:r w:rsidR="001F3F68">
        <w:rPr>
          <w:rFonts w:cs="Times New Roman"/>
          <w:szCs w:val="24"/>
          <w:lang w:val="de-DE"/>
        </w:rPr>
        <w:t xml:space="preserve"> eine</w:t>
      </w:r>
      <w:r w:rsidR="006243A6" w:rsidRPr="00132294">
        <w:rPr>
          <w:rFonts w:cs="Times New Roman"/>
          <w:szCs w:val="24"/>
          <w:lang w:val="de-DE"/>
        </w:rPr>
        <w:t xml:space="preserve"> tiefe fachliche Forschung ermöglicht.</w:t>
      </w:r>
      <w:r w:rsidR="006243A6">
        <w:rPr>
          <w:rFonts w:cs="Times New Roman"/>
          <w:szCs w:val="24"/>
          <w:lang w:val="de-DE"/>
        </w:rPr>
        <w:t xml:space="preserve"> </w:t>
      </w:r>
      <w:r w:rsidR="009C44A1" w:rsidRPr="00C1357E">
        <w:rPr>
          <w:rFonts w:cs="Times New Roman"/>
          <w:szCs w:val="24"/>
          <w:lang w:val="de-DE"/>
        </w:rPr>
        <w:t>(Beneš usw. 2002)</w:t>
      </w:r>
    </w:p>
    <w:p w14:paraId="7DA3F9F1" w14:textId="4FA8627B" w:rsidR="000F3022" w:rsidRPr="00C1357E" w:rsidRDefault="000F3022" w:rsidP="000F3022">
      <w:pPr>
        <w:rPr>
          <w:rFonts w:cs="Times New Roman"/>
          <w:szCs w:val="24"/>
          <w:lang w:val="de-DE"/>
        </w:rPr>
      </w:pPr>
    </w:p>
    <w:p w14:paraId="1E162D9E" w14:textId="6DA0521F" w:rsidR="00C51961" w:rsidRPr="00C1357E" w:rsidRDefault="00C51961" w:rsidP="00A3350A">
      <w:pPr>
        <w:ind w:firstLine="0"/>
        <w:rPr>
          <w:rFonts w:cs="Times New Roman"/>
          <w:szCs w:val="24"/>
          <w:lang w:val="de-DE"/>
        </w:rPr>
      </w:pPr>
    </w:p>
    <w:p w14:paraId="3435AF6E" w14:textId="77777777" w:rsidR="00C51961" w:rsidRPr="00C1357E" w:rsidRDefault="00C51961" w:rsidP="00A3350A">
      <w:pPr>
        <w:ind w:firstLine="0"/>
        <w:rPr>
          <w:rFonts w:cs="Times New Roman"/>
          <w:szCs w:val="24"/>
          <w:lang w:val="de-DE"/>
        </w:rPr>
      </w:pPr>
    </w:p>
    <w:p w14:paraId="16B89F32" w14:textId="77777777" w:rsidR="000F3022" w:rsidRDefault="000F3022" w:rsidP="000F3022">
      <w:pPr>
        <w:pStyle w:val="Nadpis1"/>
        <w:rPr>
          <w:lang w:val="de-DE"/>
        </w:rPr>
      </w:pPr>
      <w:bookmarkStart w:id="13" w:name="_Toc101285807"/>
      <w:r w:rsidRPr="00D92CF6">
        <w:rPr>
          <w:lang w:val="de-DE"/>
        </w:rPr>
        <w:t xml:space="preserve">Der Anschluss </w:t>
      </w:r>
      <w:r>
        <w:rPr>
          <w:lang w:val="de-DE"/>
        </w:rPr>
        <w:t>des</w:t>
      </w:r>
      <w:r w:rsidRPr="00D92CF6">
        <w:rPr>
          <w:lang w:val="de-DE"/>
        </w:rPr>
        <w:t xml:space="preserve"> Hultschiner Ländchen</w:t>
      </w:r>
      <w:r>
        <w:rPr>
          <w:lang w:val="de-DE"/>
        </w:rPr>
        <w:t>s</w:t>
      </w:r>
      <w:bookmarkEnd w:id="13"/>
    </w:p>
    <w:p w14:paraId="389BBBB5" w14:textId="2982F5BE" w:rsidR="00527CE4" w:rsidRDefault="000F3022" w:rsidP="00527CE4">
      <w:pPr>
        <w:keepNext/>
        <w:keepLines/>
        <w:rPr>
          <w:rFonts w:cs="Times New Roman"/>
          <w:szCs w:val="24"/>
          <w:lang w:val="de-DE"/>
        </w:rPr>
      </w:pPr>
      <w:r>
        <w:rPr>
          <w:rFonts w:cs="Times New Roman"/>
          <w:szCs w:val="24"/>
          <w:lang w:val="de-DE"/>
        </w:rPr>
        <w:t xml:space="preserve">Zum Anschluss der Hultschiner Ländchen an die Tschechoslowakische Republik kam </w:t>
      </w:r>
      <w:r w:rsidR="004544B5">
        <w:rPr>
          <w:rFonts w:cs="Times New Roman"/>
          <w:szCs w:val="24"/>
          <w:lang w:val="de-DE"/>
        </w:rPr>
        <w:t xml:space="preserve">es </w:t>
      </w:r>
      <w:r>
        <w:rPr>
          <w:rFonts w:cs="Times New Roman"/>
          <w:szCs w:val="24"/>
          <w:lang w:val="de-DE"/>
        </w:rPr>
        <w:t xml:space="preserve">am </w:t>
      </w:r>
      <w:r w:rsidR="00123B58">
        <w:rPr>
          <w:rFonts w:cs="Times New Roman"/>
          <w:szCs w:val="24"/>
          <w:lang w:val="de-DE"/>
        </w:rPr>
        <w:t>4</w:t>
      </w:r>
      <w:r>
        <w:rPr>
          <w:rFonts w:cs="Times New Roman"/>
          <w:szCs w:val="24"/>
          <w:lang w:val="de-DE"/>
        </w:rPr>
        <w:t>.</w:t>
      </w:r>
      <w:r w:rsidR="00123B58">
        <w:rPr>
          <w:rFonts w:cs="Times New Roman"/>
          <w:szCs w:val="24"/>
          <w:lang w:val="de-DE"/>
        </w:rPr>
        <w:t xml:space="preserve">2 </w:t>
      </w:r>
      <w:r>
        <w:rPr>
          <w:rFonts w:cs="Times New Roman"/>
          <w:szCs w:val="24"/>
          <w:lang w:val="de-DE"/>
        </w:rPr>
        <w:t xml:space="preserve">.1920 aufgrund des </w:t>
      </w:r>
      <w:r w:rsidRPr="00E4373E">
        <w:rPr>
          <w:rFonts w:cs="Times New Roman"/>
          <w:szCs w:val="24"/>
          <w:lang w:val="de-DE"/>
        </w:rPr>
        <w:t xml:space="preserve">Friedenvertrags mit Deutschland. Die </w:t>
      </w:r>
      <w:r w:rsidR="00BB7323" w:rsidRPr="00E4373E">
        <w:rPr>
          <w:rFonts w:cs="Times New Roman"/>
          <w:szCs w:val="24"/>
          <w:lang w:val="de-DE"/>
        </w:rPr>
        <w:t>Lösung wurde</w:t>
      </w:r>
      <w:r w:rsidRPr="00E4373E">
        <w:rPr>
          <w:rFonts w:cs="Times New Roman"/>
          <w:szCs w:val="24"/>
          <w:lang w:val="de-DE"/>
        </w:rPr>
        <w:t xml:space="preserve"> in Versailles</w:t>
      </w:r>
      <w:r w:rsidR="00BB7323" w:rsidRPr="00E4373E">
        <w:rPr>
          <w:rFonts w:cs="Times New Roman"/>
          <w:szCs w:val="24"/>
          <w:lang w:val="de-DE"/>
        </w:rPr>
        <w:t xml:space="preserve"> beschlossen</w:t>
      </w:r>
      <w:r w:rsidRPr="00E4373E">
        <w:rPr>
          <w:rFonts w:cs="Times New Roman"/>
          <w:szCs w:val="24"/>
          <w:lang w:val="de-DE"/>
        </w:rPr>
        <w:t xml:space="preserve">. Eines der wichtigsten Argumente, die die Konferenz auch </w:t>
      </w:r>
      <w:r w:rsidR="00E4373E" w:rsidRPr="00E4373E">
        <w:rPr>
          <w:rFonts w:cs="Times New Roman"/>
          <w:szCs w:val="24"/>
          <w:lang w:val="de-DE"/>
        </w:rPr>
        <w:t>nachträglich</w:t>
      </w:r>
      <w:r w:rsidR="00437CEF">
        <w:rPr>
          <w:rFonts w:cs="Times New Roman"/>
          <w:szCs w:val="24"/>
          <w:lang w:val="de-DE"/>
        </w:rPr>
        <w:t xml:space="preserve"> </w:t>
      </w:r>
      <w:r w:rsidRPr="00E4373E">
        <w:rPr>
          <w:rFonts w:cs="Times New Roman"/>
          <w:szCs w:val="24"/>
          <w:lang w:val="de-DE"/>
        </w:rPr>
        <w:t>(nach 1923 – der Schlussentscheidung, dem Anschluss der Gemeinden Haatsch und Sandau zur Tschechoslowakei)</w:t>
      </w:r>
      <w:r>
        <w:rPr>
          <w:rFonts w:cs="Times New Roman"/>
          <w:szCs w:val="24"/>
          <w:lang w:val="de-DE"/>
        </w:rPr>
        <w:t xml:space="preserve"> anerkannte, war die Tatsache, dass die Bewohner ursprünglich Slawen waren und dass das Land bis 1742 ein Teil der Länder der Böhmischen Krone war. Gleichzeitig betrachteten die preußischen Mährer die mährische Sprache als ihre Muttersprache.</w:t>
      </w:r>
      <w:r w:rsidR="00527CE4">
        <w:rPr>
          <w:rFonts w:cs="Times New Roman"/>
          <w:szCs w:val="24"/>
          <w:lang w:val="de-DE"/>
        </w:rPr>
        <w:t xml:space="preserve">           </w:t>
      </w:r>
      <w:r>
        <w:rPr>
          <w:rFonts w:cs="Times New Roman"/>
          <w:szCs w:val="24"/>
          <w:lang w:val="de-DE"/>
        </w:rPr>
        <w:t xml:space="preserve"> </w:t>
      </w:r>
      <w:r w:rsidR="00527CE4">
        <w:rPr>
          <w:rFonts w:cs="Times New Roman"/>
          <w:szCs w:val="24"/>
          <w:lang w:val="de-DE"/>
        </w:rPr>
        <w:t>(Plaček 2007)</w:t>
      </w:r>
    </w:p>
    <w:p w14:paraId="022095A6" w14:textId="1B315639" w:rsidR="00527CE4" w:rsidRDefault="000F3022" w:rsidP="009352B9">
      <w:pPr>
        <w:rPr>
          <w:rFonts w:cs="Times New Roman"/>
          <w:szCs w:val="24"/>
          <w:lang w:val="de-DE"/>
        </w:rPr>
      </w:pPr>
      <w:r>
        <w:rPr>
          <w:rFonts w:cs="Times New Roman"/>
          <w:szCs w:val="24"/>
          <w:lang w:val="de-DE"/>
        </w:rPr>
        <w:t>Der erzwungene Anschluss Schlesiens</w:t>
      </w:r>
      <w:r w:rsidR="00100659" w:rsidRPr="00100659">
        <w:rPr>
          <w:rFonts w:cs="Times New Roman"/>
          <w:szCs w:val="24"/>
          <w:lang w:val="de-DE"/>
        </w:rPr>
        <w:t xml:space="preserve"> </w:t>
      </w:r>
      <w:r>
        <w:rPr>
          <w:rFonts w:cs="Times New Roman"/>
          <w:szCs w:val="24"/>
          <w:lang w:val="de-DE"/>
        </w:rPr>
        <w:t>wurde</w:t>
      </w:r>
      <w:r w:rsidR="00100659">
        <w:rPr>
          <w:rFonts w:cs="Times New Roman"/>
          <w:szCs w:val="24"/>
          <w:lang w:val="de-DE"/>
        </w:rPr>
        <w:t xml:space="preserve"> 1920</w:t>
      </w:r>
      <w:r>
        <w:rPr>
          <w:rFonts w:cs="Times New Roman"/>
          <w:szCs w:val="24"/>
          <w:lang w:val="de-DE"/>
        </w:rPr>
        <w:t xml:space="preserve"> gültig. Nach diesem Schritt mussten </w:t>
      </w:r>
      <w:r w:rsidR="00936C64">
        <w:rPr>
          <w:rFonts w:cs="Times New Roman"/>
          <w:szCs w:val="24"/>
          <w:lang w:val="de-DE"/>
        </w:rPr>
        <w:t xml:space="preserve">die Einwohner von </w:t>
      </w:r>
      <w:r>
        <w:rPr>
          <w:rFonts w:cs="Times New Roman"/>
          <w:szCs w:val="24"/>
          <w:lang w:val="de-DE"/>
        </w:rPr>
        <w:t>38 Gemeinden ihre Staatsangehörigkeit ändern. (Šebestová 2014)</w:t>
      </w:r>
      <w:r w:rsidR="009352B9">
        <w:rPr>
          <w:rFonts w:cs="Times New Roman"/>
          <w:szCs w:val="24"/>
          <w:lang w:val="de-DE"/>
        </w:rPr>
        <w:t xml:space="preserve"> </w:t>
      </w:r>
      <w:r w:rsidR="00527CE4" w:rsidRPr="000C0181">
        <w:rPr>
          <w:rFonts w:cs="Times New Roman"/>
          <w:szCs w:val="24"/>
          <w:lang w:val="de-DE"/>
        </w:rPr>
        <w:t>Das Resultat bedeutete den Verlust des Gebiets für Deutschland. (</w:t>
      </w:r>
      <w:r w:rsidR="00527CE4">
        <w:rPr>
          <w:rFonts w:cs="Times New Roman"/>
          <w:szCs w:val="24"/>
          <w:lang w:val="de-DE"/>
        </w:rPr>
        <w:t>Plaček 2007)</w:t>
      </w:r>
    </w:p>
    <w:p w14:paraId="0D444CEC" w14:textId="00EC90E1" w:rsidR="000F3022" w:rsidRDefault="000F3022" w:rsidP="000F3022">
      <w:pPr>
        <w:rPr>
          <w:rFonts w:cs="Times New Roman"/>
          <w:szCs w:val="24"/>
          <w:lang w:val="de-DE"/>
        </w:rPr>
      </w:pPr>
      <w:r>
        <w:rPr>
          <w:rFonts w:cs="Times New Roman"/>
          <w:szCs w:val="24"/>
          <w:lang w:val="de-DE"/>
        </w:rPr>
        <w:t xml:space="preserve">Mehr als das Jahr 1742 war das Jahr 1745 entscheidend. Die Bewohner sprachen </w:t>
      </w:r>
      <w:r w:rsidR="007F0639">
        <w:rPr>
          <w:rFonts w:cs="Times New Roman"/>
          <w:szCs w:val="24"/>
          <w:lang w:val="de-DE"/>
        </w:rPr>
        <w:t xml:space="preserve">zwar </w:t>
      </w:r>
      <w:r>
        <w:rPr>
          <w:rFonts w:cs="Times New Roman"/>
          <w:szCs w:val="24"/>
          <w:lang w:val="de-DE"/>
        </w:rPr>
        <w:t>tschechische</w:t>
      </w:r>
      <w:r w:rsidR="007F0639">
        <w:rPr>
          <w:rFonts w:cs="Times New Roman"/>
          <w:szCs w:val="24"/>
          <w:lang w:val="de-DE"/>
        </w:rPr>
        <w:t>n</w:t>
      </w:r>
      <w:r>
        <w:rPr>
          <w:rFonts w:cs="Times New Roman"/>
          <w:szCs w:val="24"/>
          <w:lang w:val="de-DE"/>
        </w:rPr>
        <w:t xml:space="preserve"> Dialekt</w:t>
      </w:r>
      <w:r w:rsidR="00651025">
        <w:rPr>
          <w:rFonts w:cs="Times New Roman"/>
          <w:szCs w:val="24"/>
          <w:lang w:val="de-DE"/>
        </w:rPr>
        <w:t>, d</w:t>
      </w:r>
      <w:r>
        <w:rPr>
          <w:rFonts w:cs="Times New Roman"/>
          <w:szCs w:val="24"/>
          <w:lang w:val="de-DE"/>
        </w:rPr>
        <w:t xml:space="preserve">ennoch waren sie </w:t>
      </w:r>
      <w:r w:rsidRPr="00651025">
        <w:rPr>
          <w:rFonts w:cs="Times New Roman"/>
          <w:szCs w:val="24"/>
          <w:lang w:val="de-DE"/>
        </w:rPr>
        <w:t>deutsch gesinnt. Dieses Problem endete erst am Anfang des 20. Jahrhunderts. (Šebestová</w:t>
      </w:r>
      <w:r>
        <w:rPr>
          <w:rFonts w:cs="Times New Roman"/>
          <w:szCs w:val="24"/>
          <w:lang w:val="de-DE"/>
        </w:rPr>
        <w:t xml:space="preserve"> 2014)</w:t>
      </w:r>
    </w:p>
    <w:p w14:paraId="1047BCB9" w14:textId="1CA03BC7" w:rsidR="000F3022" w:rsidRPr="00621034" w:rsidRDefault="000F3022" w:rsidP="000E4D25">
      <w:pPr>
        <w:keepNext/>
        <w:keepLines/>
        <w:rPr>
          <w:rFonts w:cs="Times New Roman"/>
          <w:szCs w:val="24"/>
        </w:rPr>
      </w:pPr>
      <w:r w:rsidRPr="00126224">
        <w:rPr>
          <w:rFonts w:cs="Times New Roman"/>
          <w:szCs w:val="24"/>
          <w:lang w:val="de-DE"/>
        </w:rPr>
        <w:t xml:space="preserve">Die Folgen des Jahres 1745 </w:t>
      </w:r>
      <w:r w:rsidR="00FE5D67">
        <w:rPr>
          <w:rFonts w:cs="Times New Roman"/>
          <w:szCs w:val="24"/>
          <w:lang w:val="de-DE"/>
        </w:rPr>
        <w:t>tauchten</w:t>
      </w:r>
      <w:r w:rsidRPr="00126224">
        <w:rPr>
          <w:rFonts w:cs="Times New Roman"/>
          <w:szCs w:val="24"/>
          <w:lang w:val="de-DE"/>
        </w:rPr>
        <w:t xml:space="preserve"> bei der ersten Volkszählung 1921</w:t>
      </w:r>
      <w:r w:rsidR="008E40C3">
        <w:rPr>
          <w:rFonts w:cs="Times New Roman"/>
          <w:szCs w:val="24"/>
          <w:lang w:val="de-DE"/>
        </w:rPr>
        <w:t xml:space="preserve">- </w:t>
      </w:r>
      <w:r w:rsidRPr="00126224">
        <w:rPr>
          <w:rFonts w:cs="Times New Roman"/>
          <w:szCs w:val="24"/>
          <w:lang w:val="de-DE"/>
        </w:rPr>
        <w:t>auf</w:t>
      </w:r>
      <w:r w:rsidR="007B2A1E">
        <w:rPr>
          <w:rFonts w:cs="Times New Roman"/>
          <w:szCs w:val="24"/>
          <w:lang w:val="de-DE"/>
        </w:rPr>
        <w:t xml:space="preserve">. </w:t>
      </w:r>
      <w:r w:rsidRPr="00126224">
        <w:rPr>
          <w:rFonts w:cs="Times New Roman"/>
          <w:szCs w:val="24"/>
          <w:lang w:val="de-DE"/>
        </w:rPr>
        <w:t xml:space="preserve">Für </w:t>
      </w:r>
      <w:r w:rsidR="008E40C3">
        <w:rPr>
          <w:rFonts w:cs="Times New Roman"/>
          <w:szCs w:val="24"/>
          <w:lang w:val="de-DE"/>
        </w:rPr>
        <w:t xml:space="preserve">die </w:t>
      </w:r>
      <w:r w:rsidRPr="00126224">
        <w:rPr>
          <w:rFonts w:cs="Times New Roman"/>
          <w:szCs w:val="24"/>
          <w:lang w:val="de-DE"/>
        </w:rPr>
        <w:t>deutsch gesinnte Bevölkerung bedeutete es</w:t>
      </w:r>
      <w:r w:rsidR="003F4E90">
        <w:rPr>
          <w:rFonts w:cs="Times New Roman"/>
          <w:szCs w:val="24"/>
          <w:lang w:val="de-DE"/>
        </w:rPr>
        <w:t xml:space="preserve"> </w:t>
      </w:r>
      <w:r w:rsidRPr="00126224">
        <w:rPr>
          <w:rFonts w:cs="Times New Roman"/>
          <w:szCs w:val="24"/>
          <w:lang w:val="de-DE"/>
        </w:rPr>
        <w:t xml:space="preserve">Hoffnung </w:t>
      </w:r>
      <w:r w:rsidR="003E0600">
        <w:rPr>
          <w:rFonts w:cs="Times New Roman"/>
          <w:szCs w:val="24"/>
          <w:lang w:val="de-DE"/>
        </w:rPr>
        <w:t>auf die</w:t>
      </w:r>
      <w:r w:rsidRPr="00126224">
        <w:rPr>
          <w:rFonts w:cs="Times New Roman"/>
          <w:szCs w:val="24"/>
          <w:lang w:val="de-DE"/>
        </w:rPr>
        <w:t xml:space="preserve"> </w:t>
      </w:r>
      <w:r w:rsidR="003E0600">
        <w:rPr>
          <w:rFonts w:cs="Times New Roman"/>
          <w:szCs w:val="24"/>
          <w:lang w:val="de-DE"/>
        </w:rPr>
        <w:t>S</w:t>
      </w:r>
      <w:r w:rsidRPr="00126224">
        <w:rPr>
          <w:rFonts w:cs="Times New Roman"/>
          <w:szCs w:val="24"/>
          <w:lang w:val="de-DE"/>
        </w:rPr>
        <w:t>prach</w:t>
      </w:r>
      <w:r w:rsidR="00F83EA8">
        <w:rPr>
          <w:rFonts w:cs="Times New Roman"/>
          <w:szCs w:val="24"/>
          <w:lang w:val="de-DE"/>
        </w:rPr>
        <w:t>e</w:t>
      </w:r>
      <w:r w:rsidRPr="00126224">
        <w:rPr>
          <w:rFonts w:cs="Times New Roman"/>
          <w:szCs w:val="24"/>
          <w:lang w:val="de-DE"/>
        </w:rPr>
        <w:t xml:space="preserve">-, </w:t>
      </w:r>
      <w:r w:rsidR="003F4E90" w:rsidRPr="00E011A2">
        <w:rPr>
          <w:rFonts w:cs="Times New Roman"/>
          <w:szCs w:val="24"/>
          <w:lang w:val="de-DE"/>
        </w:rPr>
        <w:t>p</w:t>
      </w:r>
      <w:r w:rsidR="00202FB0" w:rsidRPr="00E011A2">
        <w:rPr>
          <w:rFonts w:cs="Times New Roman"/>
          <w:szCs w:val="24"/>
          <w:lang w:val="de-DE"/>
        </w:rPr>
        <w:t>olitische</w:t>
      </w:r>
      <w:r w:rsidR="003F4E90" w:rsidRPr="00E011A2">
        <w:rPr>
          <w:rFonts w:cs="Times New Roman"/>
          <w:szCs w:val="24"/>
          <w:lang w:val="de-DE"/>
        </w:rPr>
        <w:t xml:space="preserve"> Situation</w:t>
      </w:r>
      <w:r w:rsidRPr="00E011A2">
        <w:rPr>
          <w:rFonts w:cs="Times New Roman"/>
          <w:szCs w:val="24"/>
          <w:lang w:val="de-DE"/>
        </w:rPr>
        <w:t xml:space="preserve"> und</w:t>
      </w:r>
      <w:r w:rsidRPr="00126224">
        <w:rPr>
          <w:rFonts w:cs="Times New Roman"/>
          <w:szCs w:val="24"/>
          <w:lang w:val="de-DE"/>
        </w:rPr>
        <w:t xml:space="preserve"> </w:t>
      </w:r>
      <w:r w:rsidR="00180BA0">
        <w:rPr>
          <w:rFonts w:cs="Times New Roman"/>
          <w:szCs w:val="24"/>
          <w:lang w:val="de-DE"/>
        </w:rPr>
        <w:t xml:space="preserve">die </w:t>
      </w:r>
      <w:r w:rsidR="003E0600">
        <w:rPr>
          <w:rFonts w:cs="Times New Roman"/>
          <w:szCs w:val="24"/>
          <w:lang w:val="de-DE"/>
        </w:rPr>
        <w:t>A</w:t>
      </w:r>
      <w:r w:rsidR="00202FB0" w:rsidRPr="00126224">
        <w:rPr>
          <w:rFonts w:cs="Times New Roman"/>
          <w:szCs w:val="24"/>
          <w:lang w:val="de-DE"/>
        </w:rPr>
        <w:t>usbildung</w:t>
      </w:r>
      <w:r w:rsidR="003E0600">
        <w:rPr>
          <w:rFonts w:cs="Times New Roman"/>
          <w:szCs w:val="24"/>
          <w:lang w:val="de-DE"/>
        </w:rPr>
        <w:t xml:space="preserve"> betreffende</w:t>
      </w:r>
      <w:r w:rsidR="00202FB0" w:rsidRPr="00126224">
        <w:rPr>
          <w:rFonts w:cs="Times New Roman"/>
          <w:szCs w:val="24"/>
          <w:lang w:val="de-DE"/>
        </w:rPr>
        <w:t xml:space="preserve"> Änderungen</w:t>
      </w:r>
      <w:r>
        <w:rPr>
          <w:rFonts w:cs="Times New Roman"/>
          <w:szCs w:val="24"/>
          <w:lang w:val="de-DE"/>
        </w:rPr>
        <w:t>. Das Hauptkriterium</w:t>
      </w:r>
      <w:r w:rsidR="00303AFB">
        <w:rPr>
          <w:rFonts w:cs="Times New Roman"/>
          <w:szCs w:val="24"/>
          <w:lang w:val="de-DE"/>
        </w:rPr>
        <w:t xml:space="preserve"> für die</w:t>
      </w:r>
      <w:r>
        <w:rPr>
          <w:rFonts w:cs="Times New Roman"/>
          <w:szCs w:val="24"/>
          <w:lang w:val="de-DE"/>
        </w:rPr>
        <w:t xml:space="preserve"> </w:t>
      </w:r>
      <w:r w:rsidR="001654E9">
        <w:rPr>
          <w:rFonts w:cs="Times New Roman"/>
          <w:szCs w:val="24"/>
          <w:lang w:val="de-DE"/>
        </w:rPr>
        <w:t>Staatsangehörigkeit war</w:t>
      </w:r>
      <w:r w:rsidR="00436EAF">
        <w:rPr>
          <w:rFonts w:cs="Times New Roman"/>
          <w:szCs w:val="24"/>
          <w:lang w:val="de-DE"/>
        </w:rPr>
        <w:t xml:space="preserve"> laut</w:t>
      </w:r>
      <w:r>
        <w:rPr>
          <w:rFonts w:cs="Times New Roman"/>
          <w:szCs w:val="24"/>
          <w:lang w:val="de-DE"/>
        </w:rPr>
        <w:t xml:space="preserve"> dem Innenministerium</w:t>
      </w:r>
      <w:r w:rsidR="00566DB5">
        <w:rPr>
          <w:rFonts w:cs="Times New Roman"/>
          <w:szCs w:val="24"/>
          <w:lang w:val="de-DE"/>
        </w:rPr>
        <w:t xml:space="preserve"> </w:t>
      </w:r>
      <w:r>
        <w:rPr>
          <w:rFonts w:cs="Times New Roman"/>
          <w:szCs w:val="24"/>
          <w:lang w:val="de-DE"/>
        </w:rPr>
        <w:t>die Mu</w:t>
      </w:r>
      <w:r w:rsidRPr="00EC3D17">
        <w:rPr>
          <w:rFonts w:cs="Times New Roman"/>
          <w:szCs w:val="24"/>
          <w:lang w:val="de-DE"/>
        </w:rPr>
        <w:t>ttersprache. Das Gefühl der Bewohner, gleich nach dem Anschluss vermittelte ein Bericht</w:t>
      </w:r>
      <w:r w:rsidR="00EC0C2B">
        <w:rPr>
          <w:rFonts w:cs="Times New Roman"/>
          <w:szCs w:val="24"/>
          <w:lang w:val="de-DE"/>
        </w:rPr>
        <w:t>.</w:t>
      </w:r>
      <w:r w:rsidR="002E5D50">
        <w:rPr>
          <w:rFonts w:cs="Times New Roman"/>
          <w:szCs w:val="24"/>
          <w:lang w:val="de-DE"/>
        </w:rPr>
        <w:t xml:space="preserve"> Plaček </w:t>
      </w:r>
      <w:r w:rsidR="00374DE5">
        <w:rPr>
          <w:rFonts w:cs="Times New Roman"/>
          <w:szCs w:val="24"/>
          <w:lang w:val="de-DE"/>
        </w:rPr>
        <w:t>(2007, S.</w:t>
      </w:r>
      <w:r w:rsidR="001B710D">
        <w:rPr>
          <w:rFonts w:cs="Times New Roman"/>
          <w:szCs w:val="24"/>
          <w:lang w:val="de-DE"/>
        </w:rPr>
        <w:t xml:space="preserve"> </w:t>
      </w:r>
      <w:r w:rsidR="00374DE5">
        <w:rPr>
          <w:rFonts w:cs="Times New Roman"/>
          <w:szCs w:val="24"/>
          <w:lang w:val="de-DE"/>
        </w:rPr>
        <w:t>24) behauptet</w:t>
      </w:r>
      <w:r w:rsidRPr="00EC3D17">
        <w:rPr>
          <w:rFonts w:cs="Times New Roman"/>
          <w:szCs w:val="24"/>
          <w:lang w:val="de-DE"/>
        </w:rPr>
        <w:t>: „</w:t>
      </w:r>
      <w:r w:rsidR="000E4D25" w:rsidRPr="000E4D25">
        <w:rPr>
          <w:rFonts w:cs="Times New Roman"/>
          <w:i/>
          <w:szCs w:val="24"/>
        </w:rPr>
        <w:t>Celkové smýšlení</w:t>
      </w:r>
      <w:r w:rsidR="00D76B34">
        <w:rPr>
          <w:rFonts w:cs="Times New Roman"/>
          <w:i/>
          <w:szCs w:val="24"/>
        </w:rPr>
        <w:t xml:space="preserve"> obyvatelstva je německé, prušácké. Nějakého vědomí národního nemají vůbec.</w:t>
      </w:r>
      <w:r w:rsidR="00BB45A0">
        <w:rPr>
          <w:rFonts w:cs="Times New Roman"/>
          <w:i/>
          <w:szCs w:val="24"/>
        </w:rPr>
        <w:t xml:space="preserve"> Říkají o sobě, že jsou Moravci, ale cítěním Němci. Přitom tvrdí, že jejich mateřská řeč se hodí jen do rodiny, ale do školy a úřadu patří němčina, řeč světová. Ačkoli jsou Moravci, v jejich žilách koluje. jak říkají – německá krev, v těle jim </w:t>
      </w:r>
      <w:r w:rsidR="00BB45A0" w:rsidRPr="008D6B3F">
        <w:rPr>
          <w:rFonts w:cs="Times New Roman"/>
          <w:i/>
          <w:szCs w:val="24"/>
        </w:rPr>
        <w:t>bije</w:t>
      </w:r>
      <w:r w:rsidR="00443BA5" w:rsidRPr="008D6B3F">
        <w:rPr>
          <w:rFonts w:cs="Times New Roman"/>
          <w:i/>
          <w:szCs w:val="24"/>
        </w:rPr>
        <w:t xml:space="preserve"> </w:t>
      </w:r>
      <w:proofErr w:type="spellStart"/>
      <w:r w:rsidR="00BB45A0" w:rsidRPr="008D6B3F">
        <w:rPr>
          <w:rFonts w:cs="Times New Roman"/>
          <w:i/>
          <w:szCs w:val="24"/>
        </w:rPr>
        <w:t>ein</w:t>
      </w:r>
      <w:proofErr w:type="spellEnd"/>
      <w:r w:rsidR="00BB45A0" w:rsidRPr="008D6B3F">
        <w:rPr>
          <w:rFonts w:cs="Times New Roman"/>
          <w:i/>
          <w:szCs w:val="24"/>
        </w:rPr>
        <w:t xml:space="preserve"> </w:t>
      </w:r>
      <w:proofErr w:type="spellStart"/>
      <w:r w:rsidR="00BB45A0" w:rsidRPr="008D6B3F">
        <w:rPr>
          <w:rFonts w:cs="Times New Roman"/>
          <w:i/>
          <w:szCs w:val="24"/>
        </w:rPr>
        <w:t>treues</w:t>
      </w:r>
      <w:proofErr w:type="spellEnd"/>
      <w:r w:rsidR="00BB45A0" w:rsidRPr="008D6B3F">
        <w:rPr>
          <w:rFonts w:cs="Times New Roman"/>
          <w:i/>
          <w:szCs w:val="24"/>
        </w:rPr>
        <w:t xml:space="preserve"> Herz</w:t>
      </w:r>
      <w:r w:rsidR="00BB45A0">
        <w:rPr>
          <w:rFonts w:cs="Times New Roman"/>
          <w:i/>
          <w:szCs w:val="24"/>
        </w:rPr>
        <w:t>.</w:t>
      </w:r>
      <w:r w:rsidRPr="000E4D25">
        <w:rPr>
          <w:rFonts w:cs="Times New Roman"/>
          <w:i/>
          <w:szCs w:val="24"/>
        </w:rPr>
        <w:t>“</w:t>
      </w:r>
      <w:r w:rsidRPr="00C94AE2">
        <w:rPr>
          <w:rFonts w:cs="Times New Roman"/>
          <w:szCs w:val="24"/>
        </w:rPr>
        <w:t xml:space="preserve"> </w:t>
      </w:r>
    </w:p>
    <w:p w14:paraId="2B1FC785" w14:textId="2A8F8141" w:rsidR="000F3022" w:rsidRDefault="000F3022" w:rsidP="000F3022">
      <w:pPr>
        <w:rPr>
          <w:rFonts w:cs="Times New Roman"/>
          <w:szCs w:val="24"/>
          <w:lang w:val="de-DE"/>
        </w:rPr>
      </w:pPr>
      <w:r w:rsidRPr="00621034">
        <w:rPr>
          <w:rFonts w:cs="Times New Roman"/>
          <w:szCs w:val="24"/>
        </w:rPr>
        <w:t xml:space="preserve"> </w:t>
      </w:r>
      <w:r w:rsidRPr="00C41665">
        <w:rPr>
          <w:rFonts w:cs="Times New Roman"/>
          <w:szCs w:val="24"/>
          <w:lang w:val="de-DE"/>
        </w:rPr>
        <w:t>Das Münchener Abkommen</w:t>
      </w:r>
      <w:r>
        <w:rPr>
          <w:rFonts w:cs="Times New Roman"/>
          <w:szCs w:val="24"/>
          <w:lang w:val="de-DE"/>
        </w:rPr>
        <w:t xml:space="preserve"> bedeutete für </w:t>
      </w:r>
      <w:r w:rsidR="00BC7965">
        <w:rPr>
          <w:rFonts w:cs="Times New Roman"/>
          <w:szCs w:val="24"/>
          <w:lang w:val="de-DE"/>
        </w:rPr>
        <w:t xml:space="preserve">das </w:t>
      </w:r>
      <w:r>
        <w:rPr>
          <w:rFonts w:cs="Times New Roman"/>
          <w:szCs w:val="24"/>
          <w:lang w:val="de-DE"/>
        </w:rPr>
        <w:t xml:space="preserve">Hultschiner Ländchen die sofortige Besetzung durch die </w:t>
      </w:r>
      <w:r w:rsidR="001F7815">
        <w:rPr>
          <w:rFonts w:cs="Times New Roman"/>
          <w:szCs w:val="24"/>
          <w:lang w:val="de-DE"/>
        </w:rPr>
        <w:t>Wehrmacht (innerhalb von drei Tagen)</w:t>
      </w:r>
      <w:r>
        <w:rPr>
          <w:rFonts w:cs="Times New Roman"/>
          <w:szCs w:val="24"/>
          <w:lang w:val="de-DE"/>
        </w:rPr>
        <w:t xml:space="preserve">. </w:t>
      </w:r>
      <w:r w:rsidR="00196AF7">
        <w:rPr>
          <w:rFonts w:cs="Times New Roman"/>
          <w:szCs w:val="24"/>
          <w:lang w:val="de-DE"/>
        </w:rPr>
        <w:t>Nach</w:t>
      </w:r>
      <w:r>
        <w:rPr>
          <w:rFonts w:cs="Times New Roman"/>
          <w:szCs w:val="24"/>
          <w:lang w:val="de-DE"/>
        </w:rPr>
        <w:t xml:space="preserve"> dem Zweiten Weltkrieg </w:t>
      </w:r>
      <w:r w:rsidR="00196AF7">
        <w:rPr>
          <w:rFonts w:cs="Times New Roman"/>
          <w:szCs w:val="24"/>
          <w:lang w:val="de-DE"/>
        </w:rPr>
        <w:t xml:space="preserve">wurde </w:t>
      </w:r>
      <w:r>
        <w:rPr>
          <w:rFonts w:cs="Times New Roman"/>
          <w:szCs w:val="24"/>
          <w:lang w:val="de-DE"/>
        </w:rPr>
        <w:t>dieses Gebiet in die Tschechoslowakei</w:t>
      </w:r>
      <w:r w:rsidR="00196AF7">
        <w:rPr>
          <w:rFonts w:cs="Times New Roman"/>
          <w:szCs w:val="24"/>
          <w:lang w:val="de-DE"/>
        </w:rPr>
        <w:t xml:space="preserve"> </w:t>
      </w:r>
      <w:r w:rsidR="00904691">
        <w:rPr>
          <w:rFonts w:cs="Times New Roman"/>
          <w:szCs w:val="24"/>
          <w:lang w:val="de-DE"/>
        </w:rPr>
        <w:t>eingegliedert</w:t>
      </w:r>
      <w:r w:rsidR="00196AF7">
        <w:rPr>
          <w:rFonts w:cs="Times New Roman"/>
          <w:szCs w:val="24"/>
          <w:lang w:val="de-DE"/>
        </w:rPr>
        <w:t>.</w:t>
      </w:r>
      <w:r>
        <w:rPr>
          <w:rFonts w:cs="Times New Roman"/>
          <w:szCs w:val="24"/>
          <w:lang w:val="de-DE"/>
        </w:rPr>
        <w:t xml:space="preserve"> (Šebestová</w:t>
      </w:r>
      <w:r w:rsidR="00AF3BF6">
        <w:rPr>
          <w:rFonts w:cs="Times New Roman"/>
          <w:szCs w:val="24"/>
          <w:lang w:val="de-DE"/>
        </w:rPr>
        <w:t xml:space="preserve"> </w:t>
      </w:r>
      <w:r>
        <w:rPr>
          <w:rFonts w:cs="Times New Roman"/>
          <w:szCs w:val="24"/>
          <w:lang w:val="de-DE"/>
        </w:rPr>
        <w:t>2014)</w:t>
      </w:r>
    </w:p>
    <w:p w14:paraId="7D3609A3" w14:textId="5E5E5B0D" w:rsidR="000F3022" w:rsidRDefault="000F3022" w:rsidP="000F3022">
      <w:pPr>
        <w:rPr>
          <w:rFonts w:cs="Times New Roman"/>
          <w:szCs w:val="24"/>
          <w:lang w:val="de-DE"/>
        </w:rPr>
      </w:pPr>
      <w:r>
        <w:rPr>
          <w:rFonts w:cs="Times New Roman"/>
          <w:szCs w:val="24"/>
          <w:lang w:val="de-DE"/>
        </w:rPr>
        <w:t>Die Behauptung, dass der deutsche Einfluss auf die Mentalität und Kultur dieses Gebiets wirkte, ist unbestreitbar und hinterlässt bis heute Spuren. (Šebestová 2014)</w:t>
      </w:r>
    </w:p>
    <w:p w14:paraId="1D1CA7A1" w14:textId="45DD0E9A" w:rsidR="000F3022" w:rsidRDefault="000F3022" w:rsidP="000F3022">
      <w:pPr>
        <w:rPr>
          <w:rFonts w:cs="Times New Roman"/>
          <w:szCs w:val="24"/>
          <w:lang w:val="de-DE"/>
        </w:rPr>
      </w:pPr>
      <w:r>
        <w:rPr>
          <w:rFonts w:cs="Times New Roman"/>
          <w:szCs w:val="24"/>
          <w:lang w:val="de-DE"/>
        </w:rPr>
        <w:t xml:space="preserve">Die Hultschiner waren mit der Entscheidung des Versailler Vertrags nicht einverstanden. </w:t>
      </w:r>
      <w:r w:rsidR="002E23FB">
        <w:rPr>
          <w:rFonts w:cs="Times New Roman"/>
          <w:szCs w:val="24"/>
          <w:lang w:val="de-DE"/>
        </w:rPr>
        <w:t xml:space="preserve">Dieser </w:t>
      </w:r>
      <w:r>
        <w:rPr>
          <w:rFonts w:cs="Times New Roman"/>
          <w:szCs w:val="24"/>
          <w:lang w:val="de-DE"/>
        </w:rPr>
        <w:t>wurde als undemokratisch</w:t>
      </w:r>
      <w:r w:rsidRPr="008C74B1">
        <w:rPr>
          <w:rFonts w:cs="Times New Roman"/>
          <w:szCs w:val="24"/>
          <w:lang w:val="de-DE"/>
        </w:rPr>
        <w:t xml:space="preserve"> </w:t>
      </w:r>
      <w:r>
        <w:rPr>
          <w:rFonts w:cs="Times New Roman"/>
          <w:szCs w:val="24"/>
          <w:lang w:val="de-DE"/>
        </w:rPr>
        <w:t>und ungerecht angesehen. (Šebestová</w:t>
      </w:r>
      <w:r w:rsidR="00771B37">
        <w:rPr>
          <w:rFonts w:cs="Times New Roman"/>
          <w:szCs w:val="24"/>
          <w:lang w:val="de-DE"/>
        </w:rPr>
        <w:t xml:space="preserve"> </w:t>
      </w:r>
      <w:r>
        <w:rPr>
          <w:rFonts w:cs="Times New Roman"/>
          <w:szCs w:val="24"/>
          <w:lang w:val="de-DE"/>
        </w:rPr>
        <w:t>2014)</w:t>
      </w:r>
    </w:p>
    <w:p w14:paraId="6F57973D" w14:textId="2FBF9726" w:rsidR="000F3022" w:rsidRDefault="000F3022" w:rsidP="000F3022">
      <w:pPr>
        <w:rPr>
          <w:rFonts w:cs="Times New Roman"/>
          <w:szCs w:val="24"/>
          <w:lang w:val="de-DE"/>
        </w:rPr>
      </w:pPr>
      <w:r w:rsidRPr="0003792C">
        <w:rPr>
          <w:rFonts w:cs="Times New Roman"/>
          <w:szCs w:val="24"/>
          <w:lang w:val="de-DE"/>
        </w:rPr>
        <w:t xml:space="preserve">Die Reaktionen </w:t>
      </w:r>
      <w:r w:rsidR="001D22CF" w:rsidRPr="0003792C">
        <w:rPr>
          <w:rFonts w:cs="Times New Roman"/>
          <w:szCs w:val="24"/>
          <w:lang w:val="de-DE"/>
        </w:rPr>
        <w:t xml:space="preserve">waren </w:t>
      </w:r>
      <w:r w:rsidRPr="0003792C">
        <w:rPr>
          <w:rFonts w:cs="Times New Roman"/>
          <w:szCs w:val="24"/>
          <w:lang w:val="de-DE"/>
        </w:rPr>
        <w:t xml:space="preserve">gegen </w:t>
      </w:r>
      <w:r w:rsidR="00B30AD2" w:rsidRPr="0003792C">
        <w:rPr>
          <w:rFonts w:cs="Times New Roman"/>
          <w:szCs w:val="24"/>
          <w:lang w:val="de-DE"/>
        </w:rPr>
        <w:t xml:space="preserve">die </w:t>
      </w:r>
      <w:r w:rsidR="0003792C" w:rsidRPr="0003792C">
        <w:rPr>
          <w:rFonts w:cs="Times New Roman"/>
          <w:szCs w:val="24"/>
          <w:lang w:val="de-DE"/>
        </w:rPr>
        <w:t>t</w:t>
      </w:r>
      <w:r w:rsidR="00D54D40" w:rsidRPr="0003792C">
        <w:rPr>
          <w:rFonts w:cs="Times New Roman"/>
          <w:szCs w:val="24"/>
          <w:lang w:val="de-DE"/>
        </w:rPr>
        <w:t>schech</w:t>
      </w:r>
      <w:r w:rsidR="0003792C" w:rsidRPr="0003792C">
        <w:rPr>
          <w:rFonts w:cs="Times New Roman"/>
          <w:szCs w:val="24"/>
          <w:lang w:val="de-DE"/>
        </w:rPr>
        <w:t>ische Seite gerichtet</w:t>
      </w:r>
      <w:r w:rsidRPr="0003792C">
        <w:rPr>
          <w:rFonts w:cs="Times New Roman"/>
          <w:szCs w:val="24"/>
          <w:lang w:val="de-DE"/>
        </w:rPr>
        <w:t>.</w:t>
      </w:r>
      <w:r w:rsidR="00D54D40" w:rsidRPr="0003792C">
        <w:rPr>
          <w:rFonts w:cs="Times New Roman"/>
          <w:szCs w:val="24"/>
          <w:lang w:val="de-DE"/>
        </w:rPr>
        <w:t xml:space="preserve"> </w:t>
      </w:r>
      <w:r w:rsidR="006A4AE0" w:rsidRPr="006A4AE0">
        <w:rPr>
          <w:rFonts w:cs="Times New Roman"/>
          <w:szCs w:val="24"/>
          <w:lang w:val="de-DE"/>
        </w:rPr>
        <w:t>In der Zeit vor dem Krieg fühlten</w:t>
      </w:r>
      <w:r w:rsidRPr="006A4AE0">
        <w:rPr>
          <w:rFonts w:cs="Times New Roman"/>
          <w:szCs w:val="24"/>
          <w:lang w:val="de-DE"/>
        </w:rPr>
        <w:t xml:space="preserve"> </w:t>
      </w:r>
      <w:r w:rsidR="00952E62">
        <w:rPr>
          <w:rFonts w:cs="Times New Roman"/>
          <w:szCs w:val="24"/>
          <w:lang w:val="de-DE"/>
        </w:rPr>
        <w:t xml:space="preserve">die </w:t>
      </w:r>
      <w:r w:rsidRPr="006A4AE0">
        <w:rPr>
          <w:rFonts w:cs="Times New Roman"/>
          <w:szCs w:val="24"/>
          <w:lang w:val="de-DE"/>
        </w:rPr>
        <w:t>Hultschiner keinen Hass gegen d</w:t>
      </w:r>
      <w:r w:rsidR="00115699" w:rsidRPr="006A4AE0">
        <w:rPr>
          <w:rFonts w:cs="Times New Roman"/>
          <w:szCs w:val="24"/>
          <w:lang w:val="de-DE"/>
        </w:rPr>
        <w:t>ie</w:t>
      </w:r>
      <w:r w:rsidRPr="006A4AE0">
        <w:rPr>
          <w:rFonts w:cs="Times New Roman"/>
          <w:szCs w:val="24"/>
          <w:lang w:val="de-DE"/>
        </w:rPr>
        <w:t xml:space="preserve"> Tschechen.</w:t>
      </w:r>
      <w:r w:rsidR="00E031CC">
        <w:rPr>
          <w:rFonts w:cs="Times New Roman"/>
          <w:szCs w:val="24"/>
          <w:lang w:val="de-DE"/>
        </w:rPr>
        <w:t xml:space="preserve"> Dies </w:t>
      </w:r>
      <w:r w:rsidR="00C30C82">
        <w:rPr>
          <w:rFonts w:cs="Times New Roman"/>
          <w:szCs w:val="24"/>
          <w:lang w:val="de-DE"/>
        </w:rPr>
        <w:t xml:space="preserve">zeigte sich </w:t>
      </w:r>
      <w:r w:rsidRPr="006A4AE0">
        <w:rPr>
          <w:rFonts w:cs="Times New Roman"/>
          <w:szCs w:val="24"/>
          <w:lang w:val="de-DE"/>
        </w:rPr>
        <w:t xml:space="preserve">später </w:t>
      </w:r>
      <w:r w:rsidR="00C30C82">
        <w:rPr>
          <w:rFonts w:cs="Times New Roman"/>
          <w:szCs w:val="24"/>
          <w:lang w:val="de-DE"/>
        </w:rPr>
        <w:t>in</w:t>
      </w:r>
      <w:r w:rsidRPr="006A4AE0">
        <w:rPr>
          <w:rFonts w:cs="Times New Roman"/>
          <w:szCs w:val="24"/>
          <w:lang w:val="de-DE"/>
        </w:rPr>
        <w:t xml:space="preserve"> den Nachrichten über die </w:t>
      </w:r>
      <w:r w:rsidR="00BE50A9" w:rsidRPr="006A4AE0">
        <w:rPr>
          <w:rFonts w:cs="Times New Roman"/>
          <w:szCs w:val="24"/>
          <w:lang w:val="de-DE"/>
        </w:rPr>
        <w:t>Fahnenflüc</w:t>
      </w:r>
      <w:r w:rsidR="00BE50A9">
        <w:rPr>
          <w:rFonts w:cs="Times New Roman"/>
          <w:szCs w:val="24"/>
          <w:lang w:val="de-DE"/>
        </w:rPr>
        <w:t xml:space="preserve">htigen. </w:t>
      </w:r>
      <w:r w:rsidRPr="00CE3029">
        <w:rPr>
          <w:rFonts w:cs="Times New Roman"/>
          <w:szCs w:val="24"/>
          <w:lang w:val="de-DE"/>
        </w:rPr>
        <w:t>Trotz d</w:t>
      </w:r>
      <w:r w:rsidR="00CE3029" w:rsidRPr="00CE3029">
        <w:rPr>
          <w:rFonts w:cs="Times New Roman"/>
          <w:szCs w:val="24"/>
          <w:lang w:val="de-DE"/>
        </w:rPr>
        <w:t xml:space="preserve">er </w:t>
      </w:r>
      <w:r w:rsidRPr="00CE3029">
        <w:rPr>
          <w:rFonts w:cs="Times New Roman"/>
          <w:szCs w:val="24"/>
          <w:lang w:val="de-DE"/>
        </w:rPr>
        <w:t>Verbreitung diese</w:t>
      </w:r>
      <w:r w:rsidR="00C377F1" w:rsidRPr="00CE3029">
        <w:rPr>
          <w:rFonts w:cs="Times New Roman"/>
          <w:szCs w:val="24"/>
          <w:lang w:val="de-DE"/>
        </w:rPr>
        <w:t>r</w:t>
      </w:r>
      <w:r w:rsidRPr="00CE3029">
        <w:rPr>
          <w:rFonts w:cs="Times New Roman"/>
          <w:szCs w:val="24"/>
          <w:lang w:val="de-DE"/>
        </w:rPr>
        <w:t xml:space="preserve"> Informationen gelang es</w:t>
      </w:r>
      <w:r w:rsidR="003349E4" w:rsidRPr="00CE3029">
        <w:rPr>
          <w:rFonts w:cs="Times New Roman"/>
          <w:szCs w:val="24"/>
          <w:lang w:val="de-DE"/>
        </w:rPr>
        <w:t xml:space="preserve"> </w:t>
      </w:r>
      <w:r w:rsidR="00F60C82" w:rsidRPr="00CE3029">
        <w:rPr>
          <w:rFonts w:cs="Times New Roman"/>
          <w:szCs w:val="24"/>
          <w:lang w:val="de-DE"/>
        </w:rPr>
        <w:t>den deutschen</w:t>
      </w:r>
      <w:r w:rsidRPr="00CE3029">
        <w:rPr>
          <w:rFonts w:cs="Times New Roman"/>
          <w:szCs w:val="24"/>
          <w:lang w:val="de-DE"/>
        </w:rPr>
        <w:t xml:space="preserve"> </w:t>
      </w:r>
      <w:r w:rsidR="00CE3029" w:rsidRPr="00CE3029">
        <w:rPr>
          <w:rFonts w:cs="Times New Roman"/>
          <w:szCs w:val="24"/>
          <w:lang w:val="de-DE"/>
        </w:rPr>
        <w:t>Splitter</w:t>
      </w:r>
      <w:r w:rsidR="006D6256">
        <w:rPr>
          <w:rFonts w:cs="Times New Roman"/>
          <w:szCs w:val="24"/>
          <w:lang w:val="de-DE"/>
        </w:rPr>
        <w:t>g</w:t>
      </w:r>
      <w:r w:rsidRPr="00CE3029">
        <w:rPr>
          <w:rFonts w:cs="Times New Roman"/>
          <w:szCs w:val="24"/>
          <w:lang w:val="de-DE"/>
        </w:rPr>
        <w:t xml:space="preserve">ruppen </w:t>
      </w:r>
      <w:r w:rsidR="00F60C82" w:rsidRPr="00CE3029">
        <w:rPr>
          <w:rFonts w:cs="Times New Roman"/>
          <w:szCs w:val="24"/>
          <w:lang w:val="de-DE"/>
        </w:rPr>
        <w:t>nicht</w:t>
      </w:r>
      <w:r w:rsidR="00731621">
        <w:rPr>
          <w:rFonts w:cs="Times New Roman"/>
          <w:szCs w:val="24"/>
          <w:lang w:val="de-DE"/>
        </w:rPr>
        <w:t>,</w:t>
      </w:r>
      <w:r w:rsidR="00F60C82" w:rsidRPr="00CE3029">
        <w:rPr>
          <w:rFonts w:cs="Times New Roman"/>
          <w:szCs w:val="24"/>
          <w:lang w:val="de-DE"/>
        </w:rPr>
        <w:t xml:space="preserve"> </w:t>
      </w:r>
      <w:r w:rsidR="00F60C82">
        <w:rPr>
          <w:rFonts w:cs="Times New Roman"/>
          <w:szCs w:val="24"/>
          <w:lang w:val="de-DE"/>
        </w:rPr>
        <w:t>Abscheu</w:t>
      </w:r>
      <w:r w:rsidR="00315911" w:rsidRPr="00CE3029">
        <w:rPr>
          <w:rFonts w:cs="Times New Roman"/>
          <w:szCs w:val="24"/>
          <w:lang w:val="de-DE"/>
        </w:rPr>
        <w:t xml:space="preserve"> </w:t>
      </w:r>
      <w:r w:rsidRPr="00CE3029">
        <w:rPr>
          <w:rFonts w:cs="Times New Roman"/>
          <w:szCs w:val="24"/>
          <w:lang w:val="de-DE"/>
        </w:rPr>
        <w:t xml:space="preserve">vor </w:t>
      </w:r>
      <w:r w:rsidR="00315911">
        <w:rPr>
          <w:rFonts w:cs="Times New Roman"/>
          <w:szCs w:val="24"/>
          <w:lang w:val="de-DE"/>
        </w:rPr>
        <w:t xml:space="preserve">den </w:t>
      </w:r>
      <w:r w:rsidRPr="00CE3029">
        <w:rPr>
          <w:rFonts w:cs="Times New Roman"/>
          <w:szCs w:val="24"/>
          <w:lang w:val="de-DE"/>
        </w:rPr>
        <w:t xml:space="preserve">Tschechen </w:t>
      </w:r>
      <w:r w:rsidR="00315911">
        <w:rPr>
          <w:rFonts w:cs="Times New Roman"/>
          <w:szCs w:val="24"/>
          <w:lang w:val="de-DE"/>
        </w:rPr>
        <w:t>aus</w:t>
      </w:r>
      <w:r w:rsidRPr="00CE3029">
        <w:rPr>
          <w:rFonts w:cs="Times New Roman"/>
          <w:szCs w:val="24"/>
          <w:lang w:val="de-DE"/>
        </w:rPr>
        <w:t>zu</w:t>
      </w:r>
      <w:r w:rsidR="00315911">
        <w:rPr>
          <w:rFonts w:cs="Times New Roman"/>
          <w:szCs w:val="24"/>
          <w:lang w:val="de-DE"/>
        </w:rPr>
        <w:t>lösen.</w:t>
      </w:r>
      <w:r w:rsidRPr="00CE3029">
        <w:rPr>
          <w:rFonts w:cs="Times New Roman"/>
          <w:szCs w:val="24"/>
          <w:lang w:val="de-DE"/>
        </w:rPr>
        <w:t xml:space="preserve"> </w:t>
      </w:r>
      <w:r>
        <w:rPr>
          <w:rFonts w:cs="Times New Roman"/>
          <w:szCs w:val="24"/>
          <w:lang w:val="de-DE"/>
        </w:rPr>
        <w:t>(Plaček 2007)</w:t>
      </w:r>
    </w:p>
    <w:p w14:paraId="0E51F181" w14:textId="6E902CCB" w:rsidR="000F3022" w:rsidRDefault="000342C3" w:rsidP="000F3022">
      <w:pPr>
        <w:rPr>
          <w:rFonts w:cs="Times New Roman"/>
          <w:szCs w:val="24"/>
          <w:lang w:val="de-DE"/>
        </w:rPr>
      </w:pPr>
      <w:r>
        <w:rPr>
          <w:rFonts w:cs="Times New Roman"/>
          <w:szCs w:val="24"/>
          <w:lang w:val="de-DE"/>
        </w:rPr>
        <w:t>D</w:t>
      </w:r>
      <w:r w:rsidR="000F3022">
        <w:rPr>
          <w:rFonts w:cs="Times New Roman"/>
          <w:szCs w:val="24"/>
          <w:lang w:val="de-DE"/>
        </w:rPr>
        <w:t xml:space="preserve">ie </w:t>
      </w:r>
      <w:r w:rsidR="00693CC7">
        <w:rPr>
          <w:rFonts w:cs="Times New Roman"/>
          <w:szCs w:val="24"/>
          <w:lang w:val="de-DE"/>
        </w:rPr>
        <w:t>d</w:t>
      </w:r>
      <w:r w:rsidR="000F3022">
        <w:rPr>
          <w:rFonts w:cs="Times New Roman"/>
          <w:szCs w:val="24"/>
          <w:lang w:val="de-DE"/>
        </w:rPr>
        <w:t xml:space="preserve">eutsche Kampagne </w:t>
      </w:r>
      <w:r>
        <w:rPr>
          <w:rFonts w:cs="Times New Roman"/>
          <w:szCs w:val="24"/>
          <w:lang w:val="de-DE"/>
        </w:rPr>
        <w:t xml:space="preserve">machte </w:t>
      </w:r>
      <w:r w:rsidRPr="000342C3">
        <w:rPr>
          <w:rFonts w:cs="Times New Roman"/>
          <w:szCs w:val="24"/>
          <w:lang w:val="de-DE"/>
        </w:rPr>
        <w:t>1920</w:t>
      </w:r>
      <w:r>
        <w:rPr>
          <w:rFonts w:cs="Times New Roman"/>
          <w:szCs w:val="24"/>
          <w:lang w:val="de-DE"/>
        </w:rPr>
        <w:t xml:space="preserve"> </w:t>
      </w:r>
      <w:r w:rsidR="000F3022">
        <w:rPr>
          <w:rFonts w:cs="Times New Roman"/>
          <w:szCs w:val="24"/>
          <w:lang w:val="de-DE"/>
        </w:rPr>
        <w:t xml:space="preserve">Druck, </w:t>
      </w:r>
      <w:r w:rsidR="00E31763">
        <w:rPr>
          <w:rFonts w:cs="Times New Roman"/>
          <w:szCs w:val="24"/>
          <w:lang w:val="de-DE"/>
        </w:rPr>
        <w:t>dennoch gelang es ihr nicht</w:t>
      </w:r>
      <w:r w:rsidR="00750040">
        <w:rPr>
          <w:rFonts w:cs="Times New Roman"/>
          <w:szCs w:val="24"/>
          <w:lang w:val="de-DE"/>
        </w:rPr>
        <w:t xml:space="preserve">, </w:t>
      </w:r>
      <w:r w:rsidR="00E31763">
        <w:rPr>
          <w:rFonts w:cs="Times New Roman"/>
          <w:szCs w:val="24"/>
          <w:lang w:val="de-DE"/>
        </w:rPr>
        <w:t xml:space="preserve">die Öffentlichkeit zu überzeugen, </w:t>
      </w:r>
      <w:r w:rsidR="000F3022">
        <w:rPr>
          <w:rFonts w:cs="Times New Roman"/>
          <w:szCs w:val="24"/>
          <w:lang w:val="de-DE"/>
        </w:rPr>
        <w:t xml:space="preserve">dass mit der Sprache eine Verschlechterung der sozialen und wirtschaftlichen Bedingungen des Volkes einherginge. Es kam sogar zu einem nur zwei Tage dauernden beschleunigten Plebiszit, in dem die absolute Mehrheit (97,3%) gegen </w:t>
      </w:r>
      <w:r w:rsidR="007D53B7">
        <w:rPr>
          <w:rFonts w:cs="Times New Roman"/>
          <w:szCs w:val="24"/>
          <w:lang w:val="de-DE"/>
        </w:rPr>
        <w:t xml:space="preserve">einen </w:t>
      </w:r>
      <w:r w:rsidR="000F3022">
        <w:rPr>
          <w:rFonts w:cs="Times New Roman"/>
          <w:szCs w:val="24"/>
          <w:lang w:val="de-DE"/>
        </w:rPr>
        <w:t xml:space="preserve">Anschluss an die Tschechoslowakei </w:t>
      </w:r>
      <w:r w:rsidR="00605D9E">
        <w:rPr>
          <w:rFonts w:cs="Times New Roman"/>
          <w:szCs w:val="24"/>
          <w:lang w:val="de-DE"/>
        </w:rPr>
        <w:t>stimmte</w:t>
      </w:r>
      <w:r w:rsidR="000F3022">
        <w:rPr>
          <w:rFonts w:cs="Times New Roman"/>
          <w:szCs w:val="24"/>
          <w:lang w:val="de-DE"/>
        </w:rPr>
        <w:t>. Abgesehen von den seltsamen Umständen des Plebiszits hatte die hiesige Bevölkerung ihre Ansicht ausgedrückt. (Plaček 2007)</w:t>
      </w:r>
    </w:p>
    <w:p w14:paraId="78AA9C87" w14:textId="6241C813" w:rsidR="000F3022" w:rsidRDefault="000F3022" w:rsidP="000F3022">
      <w:pPr>
        <w:rPr>
          <w:rFonts w:cs="Times New Roman"/>
          <w:szCs w:val="24"/>
          <w:lang w:val="de-DE"/>
        </w:rPr>
      </w:pPr>
      <w:r>
        <w:rPr>
          <w:rFonts w:cs="Times New Roman"/>
          <w:szCs w:val="24"/>
          <w:lang w:val="de-DE"/>
        </w:rPr>
        <w:t xml:space="preserve">Als </w:t>
      </w:r>
      <w:r w:rsidR="00142651">
        <w:rPr>
          <w:rFonts w:cs="Times New Roman"/>
          <w:szCs w:val="24"/>
          <w:lang w:val="de-DE"/>
        </w:rPr>
        <w:t>N</w:t>
      </w:r>
      <w:r>
        <w:rPr>
          <w:rFonts w:cs="Times New Roman"/>
          <w:szCs w:val="24"/>
          <w:lang w:val="de-DE"/>
        </w:rPr>
        <w:t>ächstes kam es zum zweiten Oberschlesischen Plebiszit, bei dem über den endgültigen Verlauf der Grenzen entschieden wurde. Die Gemeinden</w:t>
      </w:r>
      <w:r w:rsidRPr="0041710F">
        <w:rPr>
          <w:rFonts w:cs="Times New Roman"/>
          <w:szCs w:val="24"/>
          <w:lang w:val="de-DE"/>
        </w:rPr>
        <w:t xml:space="preserve"> </w:t>
      </w:r>
      <w:r>
        <w:rPr>
          <w:rFonts w:cs="Times New Roman"/>
          <w:szCs w:val="24"/>
          <w:lang w:val="de-DE"/>
        </w:rPr>
        <w:t xml:space="preserve">Sandau </w:t>
      </w:r>
      <w:r w:rsidRPr="0041710F">
        <w:rPr>
          <w:rFonts w:cs="Times New Roman"/>
          <w:szCs w:val="24"/>
          <w:lang w:val="de-DE"/>
        </w:rPr>
        <w:t>(</w:t>
      </w:r>
      <w:r w:rsidRPr="008F5BBE">
        <w:rPr>
          <w:rFonts w:cs="Times New Roman"/>
          <w:szCs w:val="24"/>
        </w:rPr>
        <w:t>Píš</w:t>
      </w:r>
      <w:r w:rsidRPr="008F5BBE">
        <w:rPr>
          <w:rFonts w:cs="Times New Roman"/>
          <w:color w:val="4D5156"/>
          <w:szCs w:val="24"/>
          <w:shd w:val="clear" w:color="auto" w:fill="FFFFFF"/>
        </w:rPr>
        <w:t>ť</w:t>
      </w:r>
      <w:r w:rsidRPr="0041710F">
        <w:rPr>
          <w:rFonts w:cs="Times New Roman"/>
          <w:szCs w:val="24"/>
          <w:lang w:val="de-DE"/>
        </w:rPr>
        <w:t xml:space="preserve">) und </w:t>
      </w:r>
      <w:r>
        <w:rPr>
          <w:rFonts w:cs="Times New Roman"/>
          <w:szCs w:val="24"/>
          <w:lang w:val="de-DE"/>
        </w:rPr>
        <w:t>Haatsch</w:t>
      </w:r>
      <w:r>
        <w:rPr>
          <w:rStyle w:val="Znakapoznpodarou"/>
          <w:rFonts w:cs="Times New Roman"/>
          <w:szCs w:val="24"/>
          <w:lang w:val="de-DE"/>
        </w:rPr>
        <w:footnoteReference w:id="7"/>
      </w:r>
      <w:r>
        <w:rPr>
          <w:rFonts w:cs="Times New Roman"/>
          <w:szCs w:val="24"/>
          <w:lang w:val="de-DE"/>
        </w:rPr>
        <w:t xml:space="preserve"> </w:t>
      </w:r>
      <w:r w:rsidRPr="0041710F">
        <w:rPr>
          <w:rFonts w:cs="Times New Roman"/>
          <w:szCs w:val="24"/>
          <w:lang w:val="de-DE"/>
        </w:rPr>
        <w:t>(Ha</w:t>
      </w:r>
      <w:r w:rsidRPr="0041710F">
        <w:rPr>
          <w:rFonts w:cs="Times New Roman"/>
          <w:color w:val="4D5156"/>
          <w:szCs w:val="24"/>
          <w:shd w:val="clear" w:color="auto" w:fill="FFFFFF"/>
        </w:rPr>
        <w:t>ť</w:t>
      </w:r>
      <w:r w:rsidRPr="0041710F">
        <w:rPr>
          <w:rFonts w:cs="Times New Roman"/>
          <w:szCs w:val="24"/>
          <w:lang w:val="de-DE"/>
        </w:rPr>
        <w:t>)</w:t>
      </w:r>
      <w:r>
        <w:rPr>
          <w:rFonts w:cs="Times New Roman"/>
          <w:szCs w:val="24"/>
          <w:lang w:val="de-DE"/>
        </w:rPr>
        <w:t xml:space="preserve"> wurden an Deutschland angeschlossen. Der Anfang der </w:t>
      </w:r>
      <w:r w:rsidR="00881056">
        <w:rPr>
          <w:rFonts w:cs="Times New Roman"/>
          <w:szCs w:val="24"/>
          <w:lang w:val="de-DE"/>
        </w:rPr>
        <w:t>19</w:t>
      </w:r>
      <w:r>
        <w:rPr>
          <w:rFonts w:cs="Times New Roman"/>
          <w:szCs w:val="24"/>
          <w:lang w:val="de-DE"/>
        </w:rPr>
        <w:t xml:space="preserve">20er Jahre war mit vielen stürmischen Ereignissen verbunden. In Bezug auf </w:t>
      </w:r>
      <w:r w:rsidRPr="006A0696">
        <w:rPr>
          <w:rFonts w:cs="Times New Roman"/>
          <w:szCs w:val="24"/>
          <w:lang w:val="de-DE"/>
        </w:rPr>
        <w:t xml:space="preserve">den </w:t>
      </w:r>
      <w:r w:rsidR="006A0696" w:rsidRPr="006A0696">
        <w:rPr>
          <w:rFonts w:cs="Times New Roman"/>
          <w:szCs w:val="24"/>
          <w:lang w:val="de-DE"/>
        </w:rPr>
        <w:t>p</w:t>
      </w:r>
      <w:r w:rsidRPr="006A0696">
        <w:rPr>
          <w:rFonts w:cs="Times New Roman"/>
          <w:szCs w:val="24"/>
          <w:lang w:val="de-DE"/>
        </w:rPr>
        <w:t xml:space="preserve">olnischen </w:t>
      </w:r>
      <w:r w:rsidRPr="005B5C95">
        <w:rPr>
          <w:rFonts w:cs="Times New Roman"/>
          <w:szCs w:val="24"/>
          <w:lang w:val="de-DE"/>
        </w:rPr>
        <w:t>Aufstand</w:t>
      </w:r>
      <w:r w:rsidR="008536D0" w:rsidRPr="005B5C95">
        <w:rPr>
          <w:rFonts w:cs="Times New Roman"/>
          <w:szCs w:val="24"/>
          <w:lang w:val="de-DE"/>
        </w:rPr>
        <w:t xml:space="preserve"> im Frühling 1921</w:t>
      </w:r>
      <w:r w:rsidRPr="005B5C95">
        <w:rPr>
          <w:rFonts w:cs="Times New Roman"/>
          <w:szCs w:val="24"/>
          <w:lang w:val="de-DE"/>
        </w:rPr>
        <w:t xml:space="preserve"> überwachten tschechoslowakische Soldaten das deutsche Grenzgebiet im Frühling</w:t>
      </w:r>
      <w:r w:rsidR="00FC5A02" w:rsidRPr="005B5C95">
        <w:rPr>
          <w:rFonts w:cs="Times New Roman"/>
          <w:szCs w:val="24"/>
          <w:lang w:val="de-DE"/>
        </w:rPr>
        <w:t>.</w:t>
      </w:r>
      <w:r w:rsidR="00FC5A02">
        <w:rPr>
          <w:rFonts w:cs="Times New Roman"/>
          <w:szCs w:val="24"/>
          <w:lang w:val="de-DE"/>
        </w:rPr>
        <w:t xml:space="preserve"> </w:t>
      </w:r>
      <w:r w:rsidRPr="00AF182A">
        <w:rPr>
          <w:rFonts w:cs="Times New Roman"/>
          <w:szCs w:val="24"/>
          <w:lang w:val="de-DE"/>
        </w:rPr>
        <w:t>Die Situation verschärfte sich in dem Maβe, dass in mehr als 4</w:t>
      </w:r>
      <w:r w:rsidR="000D4AED">
        <w:rPr>
          <w:rFonts w:cs="Times New Roman"/>
          <w:szCs w:val="24"/>
          <w:lang w:val="de-DE"/>
        </w:rPr>
        <w:t xml:space="preserve"> bei</w:t>
      </w:r>
      <w:r w:rsidRPr="00AF182A">
        <w:rPr>
          <w:rFonts w:cs="Times New Roman"/>
          <w:szCs w:val="24"/>
          <w:lang w:val="de-DE"/>
        </w:rPr>
        <w:t xml:space="preserve"> Troppau liegenden Dörfer</w:t>
      </w:r>
      <w:r w:rsidR="00F546D1">
        <w:rPr>
          <w:rFonts w:cs="Times New Roman"/>
          <w:szCs w:val="24"/>
          <w:lang w:val="de-DE"/>
        </w:rPr>
        <w:t>n</w:t>
      </w:r>
      <w:r w:rsidR="00A632B8">
        <w:rPr>
          <w:rFonts w:cs="Times New Roman"/>
          <w:szCs w:val="24"/>
          <w:lang w:val="de-DE"/>
        </w:rPr>
        <w:t xml:space="preserve"> militärische</w:t>
      </w:r>
      <w:r w:rsidRPr="00AF182A">
        <w:rPr>
          <w:rFonts w:cs="Times New Roman"/>
          <w:szCs w:val="24"/>
          <w:lang w:val="de-DE"/>
        </w:rPr>
        <w:t xml:space="preserve"> Einheiten eingesetzt waren.</w:t>
      </w:r>
      <w:r w:rsidR="0000308E">
        <w:rPr>
          <w:rFonts w:cs="Times New Roman"/>
          <w:szCs w:val="24"/>
          <w:lang w:val="de-DE"/>
        </w:rPr>
        <w:t xml:space="preserve"> Vom </w:t>
      </w:r>
      <w:r w:rsidRPr="00AF182A">
        <w:rPr>
          <w:rFonts w:cs="Times New Roman"/>
          <w:szCs w:val="24"/>
          <w:lang w:val="de-DE"/>
        </w:rPr>
        <w:t>12.-</w:t>
      </w:r>
      <w:r w:rsidR="0000308E">
        <w:rPr>
          <w:rFonts w:cs="Times New Roman"/>
          <w:szCs w:val="24"/>
          <w:lang w:val="de-DE"/>
        </w:rPr>
        <w:t xml:space="preserve"> bis zum </w:t>
      </w:r>
      <w:r w:rsidRPr="00AF182A">
        <w:rPr>
          <w:rFonts w:cs="Times New Roman"/>
          <w:szCs w:val="24"/>
          <w:lang w:val="de-DE"/>
        </w:rPr>
        <w:t xml:space="preserve">13.5. kam es zur </w:t>
      </w:r>
      <w:r w:rsidR="0000308E">
        <w:rPr>
          <w:rFonts w:cs="Times New Roman"/>
          <w:szCs w:val="24"/>
          <w:lang w:val="de-DE"/>
        </w:rPr>
        <w:t>Sperrun</w:t>
      </w:r>
      <w:r w:rsidRPr="00AF182A">
        <w:rPr>
          <w:rFonts w:cs="Times New Roman"/>
          <w:szCs w:val="24"/>
          <w:lang w:val="de-DE"/>
        </w:rPr>
        <w:t>g der Grenzen mit Deutschland in Eiglau</w:t>
      </w:r>
      <w:r w:rsidRPr="00AF182A">
        <w:rPr>
          <w:rStyle w:val="Znakapoznpodarou"/>
          <w:rFonts w:cs="Times New Roman"/>
          <w:szCs w:val="24"/>
          <w:lang w:val="de-DE"/>
        </w:rPr>
        <w:footnoteReference w:id="8"/>
      </w:r>
      <w:r w:rsidRPr="00AF182A">
        <w:rPr>
          <w:rFonts w:cs="Times New Roman"/>
          <w:szCs w:val="24"/>
          <w:lang w:val="de-DE"/>
        </w:rPr>
        <w:t xml:space="preserve"> (</w:t>
      </w:r>
      <w:r w:rsidRPr="008E0888">
        <w:rPr>
          <w:rFonts w:cs="Times New Roman"/>
          <w:szCs w:val="24"/>
        </w:rPr>
        <w:t>Děhylov).</w:t>
      </w:r>
      <w:r w:rsidRPr="00AF182A">
        <w:rPr>
          <w:rFonts w:cs="Times New Roman"/>
          <w:szCs w:val="24"/>
          <w:lang w:val="de-DE"/>
        </w:rPr>
        <w:t xml:space="preserve"> </w:t>
      </w:r>
      <w:r w:rsidR="00AF182A" w:rsidRPr="00AF182A">
        <w:rPr>
          <w:rFonts w:cs="Times New Roman"/>
          <w:szCs w:val="24"/>
          <w:lang w:val="de-DE"/>
        </w:rPr>
        <w:t>(</w:t>
      </w:r>
      <w:r>
        <w:rPr>
          <w:rFonts w:cs="Times New Roman"/>
          <w:szCs w:val="24"/>
          <w:lang w:val="de-DE"/>
        </w:rPr>
        <w:t>Plaček 2007)</w:t>
      </w:r>
    </w:p>
    <w:p w14:paraId="4443EFDD" w14:textId="5928006B" w:rsidR="000F3022" w:rsidRPr="00ED3840" w:rsidRDefault="000F3022" w:rsidP="000F3022">
      <w:pPr>
        <w:pStyle w:val="Nadpis2"/>
        <w:rPr>
          <w:lang w:val="de-DE"/>
        </w:rPr>
      </w:pPr>
      <w:bookmarkStart w:id="14" w:name="_Toc101285808"/>
      <w:bookmarkStart w:id="15" w:name="_Hlk95718937"/>
      <w:r w:rsidRPr="00ED3840">
        <w:rPr>
          <w:lang w:val="de-DE"/>
        </w:rPr>
        <w:t xml:space="preserve">Die </w:t>
      </w:r>
      <w:r w:rsidR="00ED3840" w:rsidRPr="00ED3840">
        <w:rPr>
          <w:lang w:val="de-DE"/>
        </w:rPr>
        <w:t>d</w:t>
      </w:r>
      <w:r w:rsidRPr="00ED3840">
        <w:rPr>
          <w:lang w:val="de-DE"/>
        </w:rPr>
        <w:t>eutschen Schulen</w:t>
      </w:r>
      <w:bookmarkEnd w:id="14"/>
      <w:r w:rsidRPr="00ED3840">
        <w:rPr>
          <w:lang w:val="de-DE"/>
        </w:rPr>
        <w:t xml:space="preserve"> </w:t>
      </w:r>
      <w:bookmarkEnd w:id="15"/>
    </w:p>
    <w:p w14:paraId="7D55BED5" w14:textId="375F9D06" w:rsidR="000F3022" w:rsidRDefault="00D7039A" w:rsidP="000F3022">
      <w:pPr>
        <w:rPr>
          <w:rFonts w:cs="Times New Roman"/>
          <w:szCs w:val="24"/>
          <w:lang w:val="de-DE"/>
        </w:rPr>
      </w:pPr>
      <w:r w:rsidRPr="00F40195">
        <w:rPr>
          <w:rFonts w:cs="Times New Roman"/>
          <w:szCs w:val="24"/>
          <w:shd w:val="clear" w:color="auto" w:fill="FFFFFF"/>
          <w:lang w:val="de-DE"/>
        </w:rPr>
        <w:t>Der</w:t>
      </w:r>
      <w:r w:rsidRPr="004B638E">
        <w:rPr>
          <w:rFonts w:cs="Times New Roman"/>
          <w:szCs w:val="24"/>
          <w:shd w:val="clear" w:color="auto" w:fill="FFFFFF"/>
          <w:lang w:val="de-DE"/>
        </w:rPr>
        <w:t xml:space="preserve"> zunehmende tschechische Einfluss</w:t>
      </w:r>
      <w:r>
        <w:rPr>
          <w:rFonts w:cs="Times New Roman"/>
          <w:szCs w:val="24"/>
          <w:shd w:val="clear" w:color="auto" w:fill="FFFFFF"/>
          <w:lang w:val="de-DE"/>
        </w:rPr>
        <w:t xml:space="preserve"> </w:t>
      </w:r>
      <w:r w:rsidR="000F3022">
        <w:rPr>
          <w:rFonts w:cs="Times New Roman"/>
          <w:szCs w:val="24"/>
          <w:shd w:val="clear" w:color="auto" w:fill="FFFFFF"/>
          <w:lang w:val="de-DE"/>
        </w:rPr>
        <w:t>drang auch in das Schulwesen ein. Die Hultschiner Bewohner bekamen</w:t>
      </w:r>
      <w:r w:rsidR="006856B6">
        <w:rPr>
          <w:rFonts w:cs="Times New Roman"/>
          <w:szCs w:val="24"/>
          <w:shd w:val="clear" w:color="auto" w:fill="FFFFFF"/>
          <w:lang w:val="de-DE"/>
        </w:rPr>
        <w:t xml:space="preserve"> </w:t>
      </w:r>
      <w:r w:rsidR="000F3022">
        <w:rPr>
          <w:rFonts w:cs="Times New Roman"/>
          <w:szCs w:val="24"/>
          <w:shd w:val="clear" w:color="auto" w:fill="FFFFFF"/>
          <w:lang w:val="de-DE"/>
        </w:rPr>
        <w:t xml:space="preserve">Tschechisch als Unterrichtssprache. Die </w:t>
      </w:r>
      <w:r w:rsidR="000F3022" w:rsidRPr="003D0D81">
        <w:rPr>
          <w:rFonts w:cs="Times New Roman"/>
          <w:szCs w:val="24"/>
          <w:shd w:val="clear" w:color="auto" w:fill="FFFFFF"/>
          <w:lang w:val="de-DE"/>
        </w:rPr>
        <w:t>Schlie</w:t>
      </w:r>
      <w:r w:rsidR="003D0D81" w:rsidRPr="003D0D81">
        <w:rPr>
          <w:rFonts w:cs="Times New Roman"/>
          <w:color w:val="202124"/>
          <w:shd w:val="clear" w:color="auto" w:fill="FFFFFF"/>
          <w:lang w:val="de-DE"/>
        </w:rPr>
        <w:t>ß</w:t>
      </w:r>
      <w:r w:rsidR="000F3022" w:rsidRPr="003D0D81">
        <w:rPr>
          <w:rFonts w:cs="Times New Roman"/>
          <w:szCs w:val="24"/>
          <w:shd w:val="clear" w:color="auto" w:fill="FFFFFF"/>
          <w:lang w:val="de-DE"/>
        </w:rPr>
        <w:t>ung</w:t>
      </w:r>
      <w:r w:rsidR="000F3022">
        <w:rPr>
          <w:rFonts w:cs="Times New Roman"/>
          <w:szCs w:val="24"/>
          <w:shd w:val="clear" w:color="auto" w:fill="FFFFFF"/>
          <w:lang w:val="de-DE"/>
        </w:rPr>
        <w:t xml:space="preserve"> der deutschen Schulen bedeutete ein Problem nicht nur für die 37% deutsche</w:t>
      </w:r>
      <w:r w:rsidR="000F3D83">
        <w:rPr>
          <w:rFonts w:cs="Times New Roman"/>
          <w:szCs w:val="24"/>
          <w:shd w:val="clear" w:color="auto" w:fill="FFFFFF"/>
          <w:lang w:val="de-DE"/>
        </w:rPr>
        <w:t>r</w:t>
      </w:r>
      <w:r w:rsidR="000F3022">
        <w:rPr>
          <w:rFonts w:cs="Times New Roman"/>
          <w:szCs w:val="24"/>
          <w:shd w:val="clear" w:color="auto" w:fill="FFFFFF"/>
          <w:lang w:val="de-DE"/>
        </w:rPr>
        <w:t xml:space="preserve"> Kinder (Angaben aus den Jahren 1914-1919), die nach Troppau pendeln mussten, sondern auch für die 32,6% zweisprach</w:t>
      </w:r>
      <w:r w:rsidR="00797117">
        <w:rPr>
          <w:rFonts w:cs="Times New Roman"/>
          <w:szCs w:val="24"/>
          <w:shd w:val="clear" w:color="auto" w:fill="FFFFFF"/>
          <w:lang w:val="de-DE"/>
        </w:rPr>
        <w:t xml:space="preserve">ig </w:t>
      </w:r>
      <w:r w:rsidR="000F3022">
        <w:rPr>
          <w:rFonts w:cs="Times New Roman"/>
          <w:szCs w:val="24"/>
          <w:shd w:val="clear" w:color="auto" w:fill="FFFFFF"/>
          <w:lang w:val="de-DE"/>
        </w:rPr>
        <w:t>aufwachsenden Kinder. Es handelte sich insgesamt um 228 Kinder aus den Dörfern-Deutsch Krawa</w:t>
      </w:r>
      <w:r w:rsidR="00AF1FD8">
        <w:rPr>
          <w:rFonts w:cs="Times New Roman"/>
          <w:szCs w:val="24"/>
          <w:shd w:val="clear" w:color="auto" w:fill="FFFFFF"/>
          <w:lang w:val="de-DE"/>
        </w:rPr>
        <w:t>r</w:t>
      </w:r>
      <w:r w:rsidR="000F3022">
        <w:rPr>
          <w:rFonts w:cs="Times New Roman"/>
          <w:szCs w:val="24"/>
          <w:shd w:val="clear" w:color="auto" w:fill="FFFFFF"/>
          <w:lang w:val="de-DE"/>
        </w:rPr>
        <w:t>n</w:t>
      </w:r>
      <w:r w:rsidR="000F3022">
        <w:rPr>
          <w:rStyle w:val="Znakapoznpodarou"/>
          <w:rFonts w:cs="Times New Roman"/>
          <w:szCs w:val="24"/>
          <w:shd w:val="clear" w:color="auto" w:fill="FFFFFF"/>
          <w:lang w:val="de-DE"/>
        </w:rPr>
        <w:footnoteReference w:id="9"/>
      </w:r>
      <w:r w:rsidR="000F3022">
        <w:rPr>
          <w:rFonts w:cs="Times New Roman"/>
          <w:szCs w:val="24"/>
          <w:shd w:val="clear" w:color="auto" w:fill="FFFFFF"/>
          <w:lang w:val="de-DE"/>
        </w:rPr>
        <w:t>(</w:t>
      </w:r>
      <w:r w:rsidR="000F3022" w:rsidRPr="00AE17AF">
        <w:rPr>
          <w:rFonts w:cs="Times New Roman"/>
          <w:szCs w:val="24"/>
          <w:shd w:val="clear" w:color="auto" w:fill="FFFFFF"/>
        </w:rPr>
        <w:t>Kravaře</w:t>
      </w:r>
      <w:r w:rsidR="000F3022">
        <w:rPr>
          <w:rFonts w:cs="Times New Roman"/>
          <w:szCs w:val="24"/>
          <w:shd w:val="clear" w:color="auto" w:fill="FFFFFF"/>
          <w:lang w:val="de-DE"/>
        </w:rPr>
        <w:t>), Klein und Gro</w:t>
      </w:r>
      <w:r w:rsidR="00797DE3" w:rsidRPr="00E2541E">
        <w:rPr>
          <w:rFonts w:cs="Times New Roman"/>
          <w:color w:val="202124"/>
          <w:shd w:val="clear" w:color="auto" w:fill="FFFFFF"/>
          <w:lang w:val="de-DE"/>
        </w:rPr>
        <w:t>ß</w:t>
      </w:r>
      <w:r w:rsidR="000F3022">
        <w:rPr>
          <w:rFonts w:cs="Times New Roman"/>
          <w:szCs w:val="24"/>
          <w:shd w:val="clear" w:color="auto" w:fill="FFFFFF"/>
          <w:lang w:val="de-DE"/>
        </w:rPr>
        <w:t xml:space="preserve"> Ho</w:t>
      </w:r>
      <w:r w:rsidR="00EB3996">
        <w:rPr>
          <w:rFonts w:cs="Times New Roman"/>
          <w:szCs w:val="24"/>
          <w:shd w:val="clear" w:color="auto" w:fill="FFFFFF"/>
          <w:lang w:val="de-DE"/>
        </w:rPr>
        <w:t>s</w:t>
      </w:r>
      <w:r w:rsidR="000F3022">
        <w:rPr>
          <w:rFonts w:cs="Times New Roman"/>
          <w:szCs w:val="24"/>
          <w:shd w:val="clear" w:color="auto" w:fill="FFFFFF"/>
          <w:lang w:val="de-DE"/>
        </w:rPr>
        <w:t>chütz</w:t>
      </w:r>
      <w:r w:rsidR="000F3022">
        <w:rPr>
          <w:rStyle w:val="Znakapoznpodarou"/>
          <w:rFonts w:cs="Times New Roman"/>
          <w:szCs w:val="24"/>
          <w:shd w:val="clear" w:color="auto" w:fill="FFFFFF"/>
          <w:lang w:val="de-DE"/>
        </w:rPr>
        <w:footnoteReference w:id="10"/>
      </w:r>
      <w:r w:rsidR="000F3022">
        <w:rPr>
          <w:rFonts w:cs="Times New Roman"/>
          <w:szCs w:val="24"/>
          <w:shd w:val="clear" w:color="auto" w:fill="FFFFFF"/>
          <w:lang w:val="de-DE"/>
        </w:rPr>
        <w:t xml:space="preserve"> (</w:t>
      </w:r>
      <w:r w:rsidR="000F3022" w:rsidRPr="006E3D9C">
        <w:rPr>
          <w:rFonts w:cs="Times New Roman"/>
          <w:szCs w:val="24"/>
          <w:shd w:val="clear" w:color="auto" w:fill="FFFFFF"/>
        </w:rPr>
        <w:t>Malé a Velké Hoštice),</w:t>
      </w:r>
      <w:r w:rsidR="000F3022">
        <w:rPr>
          <w:rFonts w:cs="Times New Roman"/>
          <w:szCs w:val="24"/>
          <w:shd w:val="clear" w:color="auto" w:fill="FFFFFF"/>
          <w:lang w:val="de-DE"/>
        </w:rPr>
        <w:t xml:space="preserve"> Kleb</w:t>
      </w:r>
      <w:r w:rsidR="00EB3996">
        <w:rPr>
          <w:rFonts w:cs="Times New Roman"/>
          <w:szCs w:val="24"/>
          <w:shd w:val="clear" w:color="auto" w:fill="FFFFFF"/>
          <w:lang w:val="de-DE"/>
        </w:rPr>
        <w:t>e</w:t>
      </w:r>
      <w:r w:rsidR="000F3022">
        <w:rPr>
          <w:rFonts w:cs="Times New Roman"/>
          <w:szCs w:val="24"/>
          <w:shd w:val="clear" w:color="auto" w:fill="FFFFFF"/>
          <w:lang w:val="de-DE"/>
        </w:rPr>
        <w:t>sch</w:t>
      </w:r>
      <w:r w:rsidR="000F3022">
        <w:rPr>
          <w:rStyle w:val="Znakapoznpodarou"/>
          <w:rFonts w:cs="Times New Roman"/>
          <w:szCs w:val="24"/>
          <w:shd w:val="clear" w:color="auto" w:fill="FFFFFF"/>
          <w:lang w:val="de-DE"/>
        </w:rPr>
        <w:footnoteReference w:id="11"/>
      </w:r>
      <w:r w:rsidR="000F3022">
        <w:rPr>
          <w:rFonts w:cs="Times New Roman"/>
          <w:szCs w:val="24"/>
          <w:shd w:val="clear" w:color="auto" w:fill="FFFFFF"/>
          <w:lang w:val="de-DE"/>
        </w:rPr>
        <w:t xml:space="preserve"> (</w:t>
      </w:r>
      <w:r w:rsidR="000F3022" w:rsidRPr="006E3D9C">
        <w:rPr>
          <w:rFonts w:cs="Times New Roman"/>
          <w:szCs w:val="24"/>
          <w:shd w:val="clear" w:color="auto" w:fill="FFFFFF"/>
        </w:rPr>
        <w:t>Chlebičov)</w:t>
      </w:r>
      <w:r w:rsidR="000F3022">
        <w:rPr>
          <w:rFonts w:cs="Times New Roman"/>
          <w:szCs w:val="24"/>
          <w:shd w:val="clear" w:color="auto" w:fill="FFFFFF"/>
          <w:lang w:val="de-DE"/>
        </w:rPr>
        <w:t xml:space="preserve"> Kauten</w:t>
      </w:r>
      <w:r w:rsidR="000F3022">
        <w:rPr>
          <w:rStyle w:val="Znakapoznpodarou"/>
          <w:rFonts w:cs="Times New Roman"/>
          <w:szCs w:val="24"/>
          <w:shd w:val="clear" w:color="auto" w:fill="FFFFFF"/>
          <w:lang w:val="de-DE"/>
        </w:rPr>
        <w:footnoteReference w:id="12"/>
      </w:r>
      <w:r w:rsidR="000F3022">
        <w:rPr>
          <w:rFonts w:cs="Times New Roman"/>
          <w:szCs w:val="24"/>
          <w:shd w:val="clear" w:color="auto" w:fill="FFFFFF"/>
          <w:lang w:val="de-DE"/>
        </w:rPr>
        <w:t xml:space="preserve"> </w:t>
      </w:r>
      <w:r w:rsidR="000F3022" w:rsidRPr="006E3D9C">
        <w:rPr>
          <w:rFonts w:cs="Times New Roman"/>
          <w:szCs w:val="24"/>
          <w:shd w:val="clear" w:color="auto" w:fill="FFFFFF"/>
        </w:rPr>
        <w:t>(Kouty</w:t>
      </w:r>
      <w:r w:rsidR="000F3022">
        <w:rPr>
          <w:rFonts w:cs="Times New Roman"/>
          <w:szCs w:val="24"/>
          <w:shd w:val="clear" w:color="auto" w:fill="FFFFFF"/>
          <w:lang w:val="de-DE"/>
        </w:rPr>
        <w:t xml:space="preserve">) die die öffentlichen deutschen Schulen in Troppau besucht. </w:t>
      </w:r>
      <w:r w:rsidR="000F3022">
        <w:rPr>
          <w:rFonts w:cs="Times New Roman"/>
          <w:szCs w:val="24"/>
          <w:lang w:val="de-DE"/>
        </w:rPr>
        <w:t>(Plaček 2007)</w:t>
      </w:r>
    </w:p>
    <w:p w14:paraId="5D86F181" w14:textId="0A99B079" w:rsidR="000F3022" w:rsidRDefault="000F3022" w:rsidP="00486902">
      <w:pPr>
        <w:keepNext/>
        <w:keepLines/>
        <w:rPr>
          <w:rFonts w:cs="Times New Roman"/>
          <w:szCs w:val="24"/>
          <w:lang w:val="de-DE"/>
        </w:rPr>
      </w:pPr>
      <w:r>
        <w:rPr>
          <w:rFonts w:cs="Times New Roman"/>
          <w:szCs w:val="24"/>
          <w:shd w:val="clear" w:color="auto" w:fill="FFFFFF"/>
          <w:lang w:val="de-DE"/>
        </w:rPr>
        <w:t xml:space="preserve">Die Schule benutzte ganz einfach </w:t>
      </w:r>
      <w:r w:rsidR="00732496">
        <w:rPr>
          <w:rFonts w:cs="Times New Roman"/>
          <w:szCs w:val="24"/>
          <w:shd w:val="clear" w:color="auto" w:fill="FFFFFF"/>
          <w:lang w:val="de-DE"/>
        </w:rPr>
        <w:t xml:space="preserve">die </w:t>
      </w:r>
      <w:r>
        <w:rPr>
          <w:rFonts w:cs="Times New Roman"/>
          <w:szCs w:val="24"/>
          <w:shd w:val="clear" w:color="auto" w:fill="FFFFFF"/>
          <w:lang w:val="de-DE"/>
        </w:rPr>
        <w:t xml:space="preserve">nationale Identität als </w:t>
      </w:r>
      <w:r w:rsidR="001E35F6">
        <w:rPr>
          <w:rFonts w:cs="Times New Roman"/>
          <w:szCs w:val="24"/>
          <w:shd w:val="clear" w:color="auto" w:fill="FFFFFF"/>
          <w:lang w:val="de-DE"/>
        </w:rPr>
        <w:t xml:space="preserve">ein </w:t>
      </w:r>
      <w:r>
        <w:rPr>
          <w:rFonts w:cs="Times New Roman"/>
          <w:szCs w:val="24"/>
          <w:shd w:val="clear" w:color="auto" w:fill="FFFFFF"/>
          <w:lang w:val="de-DE"/>
        </w:rPr>
        <w:t xml:space="preserve">Mittel </w:t>
      </w:r>
      <w:r w:rsidR="00983531">
        <w:rPr>
          <w:rFonts w:cs="Times New Roman"/>
          <w:szCs w:val="24"/>
          <w:shd w:val="clear" w:color="auto" w:fill="FFFFFF"/>
          <w:lang w:val="de-DE"/>
        </w:rPr>
        <w:t>der</w:t>
      </w:r>
      <w:r>
        <w:rPr>
          <w:rFonts w:cs="Times New Roman"/>
          <w:szCs w:val="24"/>
          <w:shd w:val="clear" w:color="auto" w:fill="FFFFFF"/>
          <w:lang w:val="de-DE"/>
        </w:rPr>
        <w:t xml:space="preserve"> </w:t>
      </w:r>
      <w:r w:rsidR="00732496">
        <w:rPr>
          <w:rFonts w:cs="Times New Roman"/>
          <w:szCs w:val="24"/>
          <w:shd w:val="clear" w:color="auto" w:fill="FFFFFF"/>
          <w:lang w:val="de-DE"/>
        </w:rPr>
        <w:t>Ausb</w:t>
      </w:r>
      <w:r>
        <w:rPr>
          <w:rFonts w:cs="Times New Roman"/>
          <w:szCs w:val="24"/>
          <w:shd w:val="clear" w:color="auto" w:fill="FFFFFF"/>
          <w:lang w:val="de-DE"/>
        </w:rPr>
        <w:t xml:space="preserve">ildung. </w:t>
      </w:r>
      <w:r w:rsidR="00486902">
        <w:rPr>
          <w:rFonts w:cs="Times New Roman"/>
          <w:szCs w:val="24"/>
          <w:shd w:val="clear" w:color="auto" w:fill="FFFFFF"/>
          <w:lang w:val="de-DE"/>
        </w:rPr>
        <w:t xml:space="preserve">    </w:t>
      </w:r>
      <w:r>
        <w:rPr>
          <w:rFonts w:cs="Times New Roman"/>
          <w:szCs w:val="24"/>
          <w:lang w:val="de-DE"/>
        </w:rPr>
        <w:t>(Plaček 2007)</w:t>
      </w:r>
    </w:p>
    <w:p w14:paraId="1CEBD315" w14:textId="3C4617F6" w:rsidR="000F3022" w:rsidRDefault="008E0B2A" w:rsidP="000558CA">
      <w:pPr>
        <w:keepNext/>
        <w:keepLines/>
        <w:rPr>
          <w:rFonts w:cs="Times New Roman"/>
          <w:szCs w:val="24"/>
          <w:lang w:val="de-DE"/>
        </w:rPr>
      </w:pPr>
      <w:r w:rsidRPr="006E3D9C">
        <w:rPr>
          <w:rFonts w:cs="Times New Roman"/>
          <w:szCs w:val="24"/>
          <w:shd w:val="clear" w:color="auto" w:fill="FFFFFF"/>
          <w:lang w:val="de-DE"/>
        </w:rPr>
        <w:t>Nur d</w:t>
      </w:r>
      <w:r w:rsidR="000F3022" w:rsidRPr="006E3D9C">
        <w:rPr>
          <w:rFonts w:cs="Times New Roman"/>
          <w:szCs w:val="24"/>
          <w:shd w:val="clear" w:color="auto" w:fill="FFFFFF"/>
          <w:lang w:val="de-DE"/>
        </w:rPr>
        <w:t>ie Schulen in Thröm (Třebom) und Zauditz</w:t>
      </w:r>
      <w:r w:rsidR="000F3022" w:rsidRPr="006E3D9C">
        <w:rPr>
          <w:rStyle w:val="Znakapoznpodarou"/>
          <w:rFonts w:cs="Times New Roman"/>
          <w:szCs w:val="24"/>
          <w:shd w:val="clear" w:color="auto" w:fill="FFFFFF"/>
          <w:lang w:val="de-DE"/>
        </w:rPr>
        <w:footnoteReference w:id="13"/>
      </w:r>
      <w:r w:rsidR="000F3022" w:rsidRPr="006E3D9C">
        <w:rPr>
          <w:rFonts w:cs="Times New Roman"/>
          <w:szCs w:val="24"/>
          <w:shd w:val="clear" w:color="auto" w:fill="FFFFFF"/>
          <w:lang w:val="de-DE"/>
        </w:rPr>
        <w:t xml:space="preserve"> (Sudice) waren nicht abgeschafft,</w:t>
      </w:r>
      <w:r w:rsidR="000F3022">
        <w:rPr>
          <w:rFonts w:cs="Times New Roman"/>
          <w:szCs w:val="24"/>
          <w:shd w:val="clear" w:color="auto" w:fill="FFFFFF"/>
          <w:lang w:val="de-DE"/>
        </w:rPr>
        <w:t xml:space="preserve"> weil die Mehrheit der Einwohner deutschsprachig </w:t>
      </w:r>
      <w:r w:rsidR="00AB5C09">
        <w:rPr>
          <w:rFonts w:cs="Times New Roman"/>
          <w:szCs w:val="24"/>
          <w:shd w:val="clear" w:color="auto" w:fill="FFFFFF"/>
          <w:lang w:val="de-DE"/>
        </w:rPr>
        <w:t>war</w:t>
      </w:r>
      <w:r w:rsidR="000F3022">
        <w:rPr>
          <w:rFonts w:cs="Times New Roman"/>
          <w:szCs w:val="24"/>
          <w:shd w:val="clear" w:color="auto" w:fill="FFFFFF"/>
          <w:lang w:val="de-DE"/>
        </w:rPr>
        <w:t xml:space="preserve">. </w:t>
      </w:r>
      <w:r w:rsidR="000F3022">
        <w:rPr>
          <w:rFonts w:cs="Times New Roman"/>
          <w:szCs w:val="24"/>
          <w:lang w:val="de-DE"/>
        </w:rPr>
        <w:t>(Šebestová 2014)</w:t>
      </w:r>
    </w:p>
    <w:p w14:paraId="1E0D91B7" w14:textId="6BB0AB8E" w:rsidR="000F3022" w:rsidRDefault="000F3022" w:rsidP="000F3022">
      <w:pPr>
        <w:rPr>
          <w:rFonts w:cs="Times New Roman"/>
          <w:szCs w:val="24"/>
          <w:lang w:val="de-DE"/>
        </w:rPr>
      </w:pPr>
      <w:r>
        <w:rPr>
          <w:rFonts w:cs="Times New Roman"/>
          <w:szCs w:val="24"/>
          <w:shd w:val="clear" w:color="auto" w:fill="FFFFFF"/>
          <w:lang w:val="de-DE"/>
        </w:rPr>
        <w:t>Au</w:t>
      </w:r>
      <w:r w:rsidR="00996382" w:rsidRPr="00E2541E">
        <w:rPr>
          <w:rFonts w:cs="Times New Roman"/>
          <w:color w:val="202124"/>
          <w:shd w:val="clear" w:color="auto" w:fill="FFFFFF"/>
          <w:lang w:val="de-DE"/>
        </w:rPr>
        <w:t>ß</w:t>
      </w:r>
      <w:r>
        <w:rPr>
          <w:rFonts w:cs="Times New Roman"/>
          <w:szCs w:val="24"/>
          <w:shd w:val="clear" w:color="auto" w:fill="FFFFFF"/>
          <w:lang w:val="de-DE"/>
        </w:rPr>
        <w:t>er ihrer Identität verwendeten die Kinder das Deutsch</w:t>
      </w:r>
      <w:r w:rsidR="00B3054D">
        <w:rPr>
          <w:rFonts w:cs="Times New Roman"/>
          <w:szCs w:val="24"/>
          <w:shd w:val="clear" w:color="auto" w:fill="FFFFFF"/>
          <w:lang w:val="de-DE"/>
        </w:rPr>
        <w:t>e</w:t>
      </w:r>
      <w:r>
        <w:rPr>
          <w:rFonts w:cs="Times New Roman"/>
          <w:szCs w:val="24"/>
          <w:shd w:val="clear" w:color="auto" w:fill="FFFFFF"/>
          <w:lang w:val="de-DE"/>
        </w:rPr>
        <w:t xml:space="preserve"> auf dem Arbeitsmarkt, um dort tätig zu sein. In Hultschiner Ländchen herrschte eine hohe Arbeitslosigkeit, darum war die deutsche Sprache unentbehrlich. (</w:t>
      </w:r>
      <w:r>
        <w:rPr>
          <w:rFonts w:cs="Times New Roman"/>
          <w:szCs w:val="24"/>
          <w:lang w:val="de-DE"/>
        </w:rPr>
        <w:t>Šebestová</w:t>
      </w:r>
      <w:r w:rsidR="00EC6595">
        <w:rPr>
          <w:rFonts w:cs="Times New Roman"/>
          <w:szCs w:val="24"/>
          <w:lang w:val="de-DE"/>
        </w:rPr>
        <w:t xml:space="preserve"> </w:t>
      </w:r>
      <w:r>
        <w:rPr>
          <w:rFonts w:cs="Times New Roman"/>
          <w:szCs w:val="24"/>
          <w:lang w:val="de-DE"/>
        </w:rPr>
        <w:t>2014)</w:t>
      </w:r>
    </w:p>
    <w:p w14:paraId="099BDF18" w14:textId="73B25E18" w:rsidR="000F3022" w:rsidRPr="007634BC" w:rsidRDefault="000F3022" w:rsidP="000F3022">
      <w:pPr>
        <w:rPr>
          <w:rFonts w:cs="Times New Roman"/>
          <w:szCs w:val="24"/>
          <w:shd w:val="clear" w:color="auto" w:fill="FFFFFF"/>
          <w:lang w:val="de-DE"/>
        </w:rPr>
      </w:pPr>
      <w:r>
        <w:rPr>
          <w:rFonts w:cs="Times New Roman"/>
          <w:szCs w:val="24"/>
          <w:shd w:val="clear" w:color="auto" w:fill="FFFFFF"/>
          <w:lang w:val="de-DE"/>
        </w:rPr>
        <w:t xml:space="preserve"> Infolgedessen entwickelte sich der Privatunterricht. (</w:t>
      </w:r>
      <w:r>
        <w:rPr>
          <w:rFonts w:cs="Times New Roman"/>
          <w:szCs w:val="24"/>
          <w:lang w:val="de-DE"/>
        </w:rPr>
        <w:t>Šebestová 2014)</w:t>
      </w:r>
    </w:p>
    <w:p w14:paraId="3BCA4561" w14:textId="1929FFCA" w:rsidR="000F3022" w:rsidRDefault="000F3022" w:rsidP="000F3022">
      <w:pPr>
        <w:rPr>
          <w:rFonts w:cs="Times New Roman"/>
          <w:szCs w:val="24"/>
          <w:lang w:val="de-DE"/>
        </w:rPr>
      </w:pPr>
      <w:r w:rsidRPr="001C45B4">
        <w:rPr>
          <w:rFonts w:cs="Times New Roman"/>
          <w:szCs w:val="24"/>
          <w:lang w:val="de-DE"/>
        </w:rPr>
        <w:t>Im Laufe der Zeit waren die Hultschiner Bewohner unter dem Einfluss ihrer Umgebung</w:t>
      </w:r>
      <w:r w:rsidR="0067395F" w:rsidRPr="001C45B4">
        <w:rPr>
          <w:rFonts w:cs="Times New Roman"/>
          <w:szCs w:val="24"/>
          <w:lang w:val="de-DE"/>
        </w:rPr>
        <w:t xml:space="preserve"> bezüglich</w:t>
      </w:r>
      <w:r w:rsidR="001C45B4" w:rsidRPr="001C45B4">
        <w:rPr>
          <w:rFonts w:cs="Times New Roman"/>
          <w:szCs w:val="24"/>
          <w:lang w:val="de-DE"/>
        </w:rPr>
        <w:t xml:space="preserve"> </w:t>
      </w:r>
      <w:r>
        <w:rPr>
          <w:rFonts w:cs="Times New Roman"/>
          <w:szCs w:val="24"/>
          <w:lang w:val="de-DE"/>
        </w:rPr>
        <w:t xml:space="preserve">ihrer Sprachgewohnheiten gezwungen, von der mährischen Sprache zum Deutschen zu wechseln. Als Ergebnis des Anschlusses von 1920 </w:t>
      </w:r>
      <w:r w:rsidR="00AE0F2A">
        <w:rPr>
          <w:rFonts w:cs="Times New Roman"/>
          <w:szCs w:val="24"/>
          <w:lang w:val="de-DE"/>
        </w:rPr>
        <w:t>wurde sich</w:t>
      </w:r>
      <w:r w:rsidR="001C4467">
        <w:rPr>
          <w:rFonts w:cs="Times New Roman"/>
          <w:szCs w:val="24"/>
          <w:lang w:val="de-DE"/>
        </w:rPr>
        <w:t xml:space="preserve"> die Bevölkerung</w:t>
      </w:r>
      <w:r w:rsidR="005F74B2">
        <w:rPr>
          <w:rFonts w:cs="Times New Roman"/>
          <w:szCs w:val="24"/>
          <w:lang w:val="de-DE"/>
        </w:rPr>
        <w:t xml:space="preserve"> in </w:t>
      </w:r>
      <w:r w:rsidR="001C4467">
        <w:rPr>
          <w:rFonts w:cs="Times New Roman"/>
          <w:szCs w:val="24"/>
          <w:lang w:val="de-DE"/>
        </w:rPr>
        <w:t>ihrer nationalen Identität</w:t>
      </w:r>
      <w:r>
        <w:rPr>
          <w:rFonts w:cs="Times New Roman"/>
          <w:szCs w:val="24"/>
          <w:lang w:val="de-DE"/>
        </w:rPr>
        <w:t xml:space="preserve"> </w:t>
      </w:r>
      <w:r w:rsidR="00C24DA2">
        <w:rPr>
          <w:rFonts w:cs="Times New Roman"/>
          <w:szCs w:val="24"/>
          <w:lang w:val="de-DE"/>
        </w:rPr>
        <w:t>ver</w:t>
      </w:r>
      <w:r w:rsidR="001C4467">
        <w:rPr>
          <w:rFonts w:cs="Times New Roman"/>
          <w:szCs w:val="24"/>
          <w:lang w:val="de-DE"/>
        </w:rPr>
        <w:t>unsicher</w:t>
      </w:r>
      <w:r w:rsidR="00C24DA2">
        <w:rPr>
          <w:rFonts w:cs="Times New Roman"/>
          <w:szCs w:val="24"/>
          <w:lang w:val="de-DE"/>
        </w:rPr>
        <w:t>t</w:t>
      </w:r>
      <w:r w:rsidR="001C4467">
        <w:rPr>
          <w:rFonts w:cs="Times New Roman"/>
          <w:szCs w:val="24"/>
          <w:lang w:val="de-DE"/>
        </w:rPr>
        <w:t xml:space="preserve">. </w:t>
      </w:r>
      <w:r>
        <w:rPr>
          <w:rFonts w:cs="Times New Roman"/>
          <w:szCs w:val="24"/>
          <w:lang w:val="de-DE"/>
        </w:rPr>
        <w:t>(Šebestová</w:t>
      </w:r>
      <w:r w:rsidR="00EC6595">
        <w:rPr>
          <w:rFonts w:cs="Times New Roman"/>
          <w:szCs w:val="24"/>
          <w:lang w:val="de-DE"/>
        </w:rPr>
        <w:t xml:space="preserve"> </w:t>
      </w:r>
      <w:r>
        <w:rPr>
          <w:rFonts w:cs="Times New Roman"/>
          <w:szCs w:val="24"/>
          <w:lang w:val="de-DE"/>
        </w:rPr>
        <w:t>2014)</w:t>
      </w:r>
    </w:p>
    <w:p w14:paraId="59D473C7" w14:textId="717BE0F1" w:rsidR="000F3022" w:rsidRDefault="003E3570" w:rsidP="000F3022">
      <w:pPr>
        <w:rPr>
          <w:rFonts w:cs="Times New Roman"/>
          <w:szCs w:val="24"/>
          <w:lang w:val="de-DE"/>
        </w:rPr>
      </w:pPr>
      <w:r>
        <w:rPr>
          <w:rFonts w:cs="Times New Roman"/>
          <w:szCs w:val="24"/>
          <w:lang w:val="de-DE"/>
        </w:rPr>
        <w:t xml:space="preserve">Die </w:t>
      </w:r>
      <w:r w:rsidR="000F3022" w:rsidRPr="004E2582">
        <w:rPr>
          <w:rFonts w:cs="Times New Roman"/>
          <w:szCs w:val="24"/>
          <w:lang w:val="de-DE"/>
        </w:rPr>
        <w:t xml:space="preserve">Hultschiner </w:t>
      </w:r>
      <w:r w:rsidR="007802F7" w:rsidRPr="004E2582">
        <w:rPr>
          <w:rFonts w:cs="Times New Roman"/>
          <w:szCs w:val="24"/>
          <w:lang w:val="de-DE"/>
        </w:rPr>
        <w:t>Ethnizität</w:t>
      </w:r>
      <w:r w:rsidR="000F3022" w:rsidRPr="004E2582">
        <w:rPr>
          <w:rFonts w:cs="Times New Roman"/>
          <w:szCs w:val="24"/>
          <w:lang w:val="de-DE"/>
        </w:rPr>
        <w:t xml:space="preserve"> war bis </w:t>
      </w:r>
      <w:r>
        <w:rPr>
          <w:rFonts w:cs="Times New Roman"/>
          <w:szCs w:val="24"/>
          <w:lang w:val="de-DE"/>
        </w:rPr>
        <w:t>zur</w:t>
      </w:r>
      <w:r w:rsidR="000F3022" w:rsidRPr="004E2582">
        <w:rPr>
          <w:rFonts w:cs="Times New Roman"/>
          <w:szCs w:val="24"/>
          <w:lang w:val="de-DE"/>
        </w:rPr>
        <w:t xml:space="preserve"> Zeit der Karolinische</w:t>
      </w:r>
      <w:r w:rsidR="007A6F72">
        <w:rPr>
          <w:rFonts w:cs="Times New Roman"/>
          <w:szCs w:val="24"/>
          <w:lang w:val="de-DE"/>
        </w:rPr>
        <w:t>n</w:t>
      </w:r>
      <w:r w:rsidR="000F3022" w:rsidRPr="004E2582">
        <w:rPr>
          <w:rFonts w:cs="Times New Roman"/>
          <w:szCs w:val="24"/>
          <w:lang w:val="de-DE"/>
        </w:rPr>
        <w:t xml:space="preserve"> Renaissance rein mährisch. Obwohl die Mährer innerhalb Österreich</w:t>
      </w:r>
      <w:r w:rsidR="00795C04">
        <w:rPr>
          <w:rFonts w:cs="Times New Roman"/>
          <w:szCs w:val="24"/>
          <w:lang w:val="de-DE"/>
        </w:rPr>
        <w:t>s</w:t>
      </w:r>
      <w:r w:rsidR="000F3022" w:rsidRPr="004E2582">
        <w:rPr>
          <w:rFonts w:cs="Times New Roman"/>
          <w:szCs w:val="24"/>
          <w:lang w:val="de-DE"/>
        </w:rPr>
        <w:t xml:space="preserve"> in das tschechische Eth</w:t>
      </w:r>
      <w:r w:rsidR="00C412BA">
        <w:rPr>
          <w:rFonts w:cs="Times New Roman"/>
          <w:szCs w:val="24"/>
          <w:lang w:val="de-DE"/>
        </w:rPr>
        <w:t>n</w:t>
      </w:r>
      <w:r w:rsidR="000F3022" w:rsidRPr="004E2582">
        <w:rPr>
          <w:rFonts w:cs="Times New Roman"/>
          <w:szCs w:val="24"/>
          <w:lang w:val="de-DE"/>
        </w:rPr>
        <w:t>ikum integriert w</w:t>
      </w:r>
      <w:r w:rsidR="004E2582">
        <w:rPr>
          <w:rFonts w:cs="Times New Roman"/>
          <w:szCs w:val="24"/>
          <w:lang w:val="de-DE"/>
        </w:rPr>
        <w:t>u</w:t>
      </w:r>
      <w:r w:rsidR="000F3022" w:rsidRPr="004E2582">
        <w:rPr>
          <w:rFonts w:cs="Times New Roman"/>
          <w:szCs w:val="24"/>
          <w:lang w:val="de-DE"/>
        </w:rPr>
        <w:t xml:space="preserve">rden, </w:t>
      </w:r>
      <w:r w:rsidR="007B798C">
        <w:rPr>
          <w:rFonts w:cs="Times New Roman"/>
          <w:szCs w:val="24"/>
          <w:lang w:val="de-DE"/>
        </w:rPr>
        <w:t>gab es keine</w:t>
      </w:r>
      <w:r w:rsidR="000F3022" w:rsidRPr="004E2582">
        <w:rPr>
          <w:rFonts w:cs="Times New Roman"/>
          <w:szCs w:val="24"/>
          <w:lang w:val="de-DE"/>
        </w:rPr>
        <w:t xml:space="preserve"> tschechische Assimilation der preu</w:t>
      </w:r>
      <w:r w:rsidR="00C33598" w:rsidRPr="00E2541E">
        <w:rPr>
          <w:rFonts w:cs="Times New Roman"/>
          <w:color w:val="202124"/>
          <w:shd w:val="clear" w:color="auto" w:fill="FFFFFF"/>
          <w:lang w:val="de-DE"/>
        </w:rPr>
        <w:t>ß</w:t>
      </w:r>
      <w:r w:rsidR="000F3022" w:rsidRPr="004E2582">
        <w:rPr>
          <w:rFonts w:cs="Times New Roman"/>
          <w:szCs w:val="24"/>
          <w:lang w:val="de-DE"/>
        </w:rPr>
        <w:t>ischen Mährer innerhalb Preu</w:t>
      </w:r>
      <w:r w:rsidR="00327E62" w:rsidRPr="00E2541E">
        <w:rPr>
          <w:rFonts w:cs="Times New Roman"/>
          <w:color w:val="202124"/>
          <w:shd w:val="clear" w:color="auto" w:fill="FFFFFF"/>
          <w:lang w:val="de-DE"/>
        </w:rPr>
        <w:t>ß</w:t>
      </w:r>
      <w:r w:rsidR="000F3022" w:rsidRPr="004E2582">
        <w:rPr>
          <w:rFonts w:cs="Times New Roman"/>
          <w:szCs w:val="24"/>
          <w:lang w:val="de-DE"/>
        </w:rPr>
        <w:t>en</w:t>
      </w:r>
      <w:r w:rsidR="00016C11">
        <w:rPr>
          <w:rFonts w:cs="Times New Roman"/>
          <w:szCs w:val="24"/>
          <w:lang w:val="de-DE"/>
        </w:rPr>
        <w:t>s</w:t>
      </w:r>
      <w:r w:rsidR="000F3022" w:rsidRPr="004E2582">
        <w:rPr>
          <w:rFonts w:cs="Times New Roman"/>
          <w:szCs w:val="24"/>
          <w:lang w:val="de-DE"/>
        </w:rPr>
        <w:t>. D</w:t>
      </w:r>
      <w:r w:rsidR="003B23BF">
        <w:rPr>
          <w:rFonts w:cs="Times New Roman"/>
          <w:szCs w:val="24"/>
          <w:lang w:val="de-DE"/>
        </w:rPr>
        <w:t>er</w:t>
      </w:r>
      <w:r w:rsidR="000F3022" w:rsidRPr="004E2582">
        <w:rPr>
          <w:rFonts w:cs="Times New Roman"/>
          <w:szCs w:val="24"/>
          <w:lang w:val="de-DE"/>
        </w:rPr>
        <w:t xml:space="preserve"> Hauptgrund </w:t>
      </w:r>
      <w:r w:rsidR="004E2582" w:rsidRPr="005913E3">
        <w:rPr>
          <w:rFonts w:cs="Times New Roman"/>
          <w:szCs w:val="24"/>
          <w:lang w:val="de-DE"/>
        </w:rPr>
        <w:t>war die</w:t>
      </w:r>
      <w:r w:rsidR="003B23BF">
        <w:rPr>
          <w:rFonts w:cs="Times New Roman"/>
          <w:szCs w:val="24"/>
          <w:lang w:val="de-DE"/>
        </w:rPr>
        <w:t xml:space="preserve"> deutsche Fra</w:t>
      </w:r>
      <w:r w:rsidR="00E636C8">
        <w:rPr>
          <w:rFonts w:cs="Times New Roman"/>
          <w:szCs w:val="24"/>
          <w:lang w:val="de-DE"/>
        </w:rPr>
        <w:t>kt</w:t>
      </w:r>
      <w:r w:rsidR="003B23BF">
        <w:rPr>
          <w:rFonts w:cs="Times New Roman"/>
          <w:szCs w:val="24"/>
          <w:lang w:val="de-DE"/>
        </w:rPr>
        <w:t>u</w:t>
      </w:r>
      <w:r w:rsidR="00E636C8">
        <w:rPr>
          <w:rFonts w:cs="Times New Roman"/>
          <w:szCs w:val="24"/>
          <w:lang w:val="de-DE"/>
        </w:rPr>
        <w:t>r</w:t>
      </w:r>
      <w:r w:rsidR="003B23BF">
        <w:rPr>
          <w:rFonts w:cs="Times New Roman"/>
          <w:szCs w:val="24"/>
          <w:lang w:val="de-DE"/>
        </w:rPr>
        <w:t>schrift</w:t>
      </w:r>
      <w:r w:rsidR="005913E3" w:rsidRPr="005913E3">
        <w:rPr>
          <w:rFonts w:cs="Times New Roman"/>
          <w:szCs w:val="24"/>
          <w:lang w:val="de-DE"/>
        </w:rPr>
        <w:t xml:space="preserve">, </w:t>
      </w:r>
      <w:r w:rsidR="000F3022" w:rsidRPr="005913E3">
        <w:rPr>
          <w:rFonts w:cs="Times New Roman"/>
          <w:szCs w:val="24"/>
          <w:lang w:val="de-DE"/>
        </w:rPr>
        <w:t>die</w:t>
      </w:r>
      <w:r w:rsidR="000F3022" w:rsidRPr="004E2582">
        <w:rPr>
          <w:rFonts w:cs="Times New Roman"/>
          <w:szCs w:val="24"/>
          <w:lang w:val="de-DE"/>
        </w:rPr>
        <w:t xml:space="preserve"> ganz </w:t>
      </w:r>
      <w:r w:rsidR="003A11AB">
        <w:rPr>
          <w:rFonts w:cs="Times New Roman"/>
          <w:szCs w:val="24"/>
          <w:lang w:val="de-DE"/>
        </w:rPr>
        <w:t>anders als die</w:t>
      </w:r>
      <w:r w:rsidR="000F3022" w:rsidRPr="004E2582">
        <w:rPr>
          <w:rFonts w:cs="Times New Roman"/>
          <w:szCs w:val="24"/>
          <w:lang w:val="de-DE"/>
        </w:rPr>
        <w:t xml:space="preserve"> tschechische war</w:t>
      </w:r>
      <w:r w:rsidR="004B11C5">
        <w:rPr>
          <w:rFonts w:cs="Times New Roman"/>
          <w:szCs w:val="24"/>
          <w:lang w:val="de-DE"/>
        </w:rPr>
        <w:t xml:space="preserve">. Sie </w:t>
      </w:r>
      <w:r w:rsidR="007802F7">
        <w:rPr>
          <w:rFonts w:cs="Times New Roman"/>
          <w:szCs w:val="24"/>
          <w:lang w:val="de-DE"/>
        </w:rPr>
        <w:t xml:space="preserve">war </w:t>
      </w:r>
      <w:r w:rsidR="007802F7" w:rsidRPr="004E2582">
        <w:rPr>
          <w:rFonts w:cs="Times New Roman"/>
          <w:szCs w:val="24"/>
          <w:lang w:val="de-DE"/>
        </w:rPr>
        <w:t>für</w:t>
      </w:r>
      <w:r w:rsidR="000F3022" w:rsidRPr="004E2582">
        <w:rPr>
          <w:rFonts w:cs="Times New Roman"/>
          <w:szCs w:val="24"/>
          <w:lang w:val="de-DE"/>
        </w:rPr>
        <w:t xml:space="preserve"> die preu</w:t>
      </w:r>
      <w:r w:rsidR="00F038F1" w:rsidRPr="00E2541E">
        <w:rPr>
          <w:rFonts w:cs="Times New Roman"/>
          <w:color w:val="202124"/>
          <w:shd w:val="clear" w:color="auto" w:fill="FFFFFF"/>
          <w:lang w:val="de-DE"/>
        </w:rPr>
        <w:t>ß</w:t>
      </w:r>
      <w:r w:rsidR="000F3022" w:rsidRPr="004E2582">
        <w:rPr>
          <w:rFonts w:cs="Times New Roman"/>
          <w:szCs w:val="24"/>
          <w:lang w:val="de-DE"/>
        </w:rPr>
        <w:t>ische</w:t>
      </w:r>
      <w:r w:rsidR="00CB4E4F">
        <w:rPr>
          <w:rFonts w:cs="Times New Roman"/>
          <w:szCs w:val="24"/>
          <w:lang w:val="de-DE"/>
        </w:rPr>
        <w:t>n</w:t>
      </w:r>
      <w:r w:rsidR="000F3022" w:rsidRPr="004E2582">
        <w:rPr>
          <w:rFonts w:cs="Times New Roman"/>
          <w:szCs w:val="24"/>
          <w:lang w:val="de-DE"/>
        </w:rPr>
        <w:t xml:space="preserve"> Mährer unverständ</w:t>
      </w:r>
      <w:r w:rsidR="000463AF" w:rsidRPr="004E2582">
        <w:rPr>
          <w:rFonts w:cs="Times New Roman"/>
          <w:szCs w:val="24"/>
          <w:lang w:val="de-DE"/>
        </w:rPr>
        <w:t>l</w:t>
      </w:r>
      <w:r w:rsidR="000F3022" w:rsidRPr="004E2582">
        <w:rPr>
          <w:rFonts w:cs="Times New Roman"/>
          <w:szCs w:val="24"/>
          <w:lang w:val="de-DE"/>
        </w:rPr>
        <w:t xml:space="preserve">ich. Deshalb kam </w:t>
      </w:r>
      <w:r w:rsidR="004F3074" w:rsidRPr="004E2582">
        <w:rPr>
          <w:rFonts w:cs="Times New Roman"/>
          <w:szCs w:val="24"/>
          <w:lang w:val="de-DE"/>
        </w:rPr>
        <w:t>zu ihrer Isolation</w:t>
      </w:r>
      <w:r w:rsidR="000F3022" w:rsidRPr="004E2582">
        <w:rPr>
          <w:rFonts w:cs="Times New Roman"/>
          <w:szCs w:val="24"/>
          <w:lang w:val="de-DE"/>
        </w:rPr>
        <w:t>.</w:t>
      </w:r>
      <w:r w:rsidR="000F3022">
        <w:rPr>
          <w:rFonts w:cs="Times New Roman"/>
          <w:szCs w:val="24"/>
          <w:lang w:val="de-DE"/>
        </w:rPr>
        <w:t xml:space="preserve"> (Plaček 2007)</w:t>
      </w:r>
    </w:p>
    <w:p w14:paraId="466A7574" w14:textId="77777777" w:rsidR="000F3022" w:rsidRPr="00BC4625" w:rsidRDefault="000F3022" w:rsidP="000F3022">
      <w:pPr>
        <w:pStyle w:val="Nadpis2"/>
        <w:rPr>
          <w:lang w:val="de-DE"/>
        </w:rPr>
      </w:pPr>
      <w:bookmarkStart w:id="16" w:name="_Toc101285809"/>
      <w:bookmarkStart w:id="17" w:name="_Hlk95397722"/>
      <w:bookmarkStart w:id="18" w:name="_Hlk95396549"/>
      <w:r w:rsidRPr="00BC4625">
        <w:rPr>
          <w:lang w:val="de-DE"/>
        </w:rPr>
        <w:t>Deutsche Vereine</w:t>
      </w:r>
      <w:bookmarkEnd w:id="16"/>
      <w:r w:rsidRPr="00BC4625">
        <w:rPr>
          <w:lang w:val="de-DE"/>
        </w:rPr>
        <w:t xml:space="preserve"> </w:t>
      </w:r>
    </w:p>
    <w:p w14:paraId="7D28CD03" w14:textId="7B46A2E6" w:rsidR="000F3022" w:rsidRPr="00F671CA" w:rsidRDefault="000F3022" w:rsidP="000F3022">
      <w:pPr>
        <w:rPr>
          <w:rFonts w:cs="Times New Roman"/>
          <w:i/>
          <w:szCs w:val="24"/>
          <w:highlight w:val="yellow"/>
          <w:lang w:val="de-DE"/>
        </w:rPr>
      </w:pPr>
      <w:r>
        <w:rPr>
          <w:rFonts w:cs="Times New Roman"/>
          <w:szCs w:val="24"/>
          <w:lang w:val="de-DE"/>
        </w:rPr>
        <w:t>Was die Identität betrifft, sollten auch einige Vereine erwähnt werden, so der</w:t>
      </w:r>
      <w:r w:rsidRPr="00ED7551">
        <w:rPr>
          <w:rFonts w:cs="Times New Roman"/>
          <w:szCs w:val="24"/>
          <w:lang w:val="de-DE"/>
        </w:rPr>
        <w:t xml:space="preserve"> </w:t>
      </w:r>
      <w:r>
        <w:rPr>
          <w:rFonts w:cs="Times New Roman"/>
          <w:szCs w:val="24"/>
          <w:lang w:val="de-DE"/>
        </w:rPr>
        <w:t>Cäcilien Verein, der Weihnachtsmessen organisierte.</w:t>
      </w:r>
      <w:r w:rsidRPr="007B6FFD">
        <w:rPr>
          <w:rFonts w:cs="Times New Roman"/>
          <w:szCs w:val="24"/>
          <w:lang w:val="de-DE"/>
        </w:rPr>
        <w:t xml:space="preserve"> </w:t>
      </w:r>
      <w:r>
        <w:rPr>
          <w:rFonts w:cs="Times New Roman"/>
          <w:szCs w:val="24"/>
          <w:lang w:val="de-DE"/>
        </w:rPr>
        <w:t>Irena Šebestová</w:t>
      </w:r>
      <w:r w:rsidR="008841BC">
        <w:rPr>
          <w:rFonts w:cs="Times New Roman"/>
          <w:szCs w:val="24"/>
          <w:lang w:val="de-DE"/>
        </w:rPr>
        <w:t xml:space="preserve">, </w:t>
      </w:r>
      <w:r>
        <w:rPr>
          <w:rFonts w:cs="Times New Roman"/>
          <w:szCs w:val="24"/>
          <w:lang w:val="de-DE"/>
        </w:rPr>
        <w:t>stellt fest (2014, S.</w:t>
      </w:r>
      <w:r w:rsidR="00EC6595">
        <w:rPr>
          <w:rFonts w:cs="Times New Roman"/>
          <w:szCs w:val="24"/>
          <w:lang w:val="de-DE"/>
        </w:rPr>
        <w:t xml:space="preserve"> </w:t>
      </w:r>
      <w:r>
        <w:rPr>
          <w:rFonts w:cs="Times New Roman"/>
          <w:szCs w:val="24"/>
          <w:lang w:val="de-DE"/>
        </w:rPr>
        <w:t>57): „</w:t>
      </w:r>
      <w:r w:rsidR="004F1E7A" w:rsidRPr="00342B15">
        <w:rPr>
          <w:i/>
        </w:rPr>
        <w:t>Tento katolický spolek si kladl za cíl pěstovat a popularizovat církevní hudbu</w:t>
      </w:r>
      <w:r w:rsidR="004F1E7A" w:rsidRPr="004F1E7A">
        <w:t>.</w:t>
      </w:r>
      <w:r w:rsidRPr="004F1E7A">
        <w:rPr>
          <w:rFonts w:cs="Times New Roman"/>
          <w:i/>
          <w:szCs w:val="24"/>
          <w:lang w:val="de-DE"/>
        </w:rPr>
        <w:t>“</w:t>
      </w:r>
      <w:r w:rsidRPr="00F671CA">
        <w:rPr>
          <w:rFonts w:cs="Times New Roman"/>
          <w:i/>
          <w:szCs w:val="24"/>
          <w:highlight w:val="yellow"/>
          <w:lang w:val="de-DE"/>
        </w:rPr>
        <w:t xml:space="preserve"> </w:t>
      </w:r>
    </w:p>
    <w:p w14:paraId="214DDF2F" w14:textId="64AB99F5" w:rsidR="000F3022" w:rsidRDefault="000F3022" w:rsidP="000F3022">
      <w:pPr>
        <w:rPr>
          <w:rFonts w:cs="Times New Roman"/>
          <w:szCs w:val="24"/>
          <w:lang w:val="de-DE"/>
        </w:rPr>
      </w:pPr>
      <w:r>
        <w:rPr>
          <w:rFonts w:cs="Times New Roman"/>
          <w:szCs w:val="24"/>
          <w:lang w:val="de-DE"/>
        </w:rPr>
        <w:t xml:space="preserve">Die Entfaltung der Vereine ist schon </w:t>
      </w:r>
      <w:r w:rsidR="007A7BE1">
        <w:rPr>
          <w:rFonts w:cs="Times New Roman"/>
          <w:szCs w:val="24"/>
          <w:lang w:val="de-DE"/>
        </w:rPr>
        <w:t>seit dem</w:t>
      </w:r>
      <w:r>
        <w:rPr>
          <w:rFonts w:cs="Times New Roman"/>
          <w:szCs w:val="24"/>
          <w:lang w:val="de-DE"/>
        </w:rPr>
        <w:t xml:space="preserve"> Ende </w:t>
      </w:r>
      <w:r w:rsidR="007A7BE1">
        <w:rPr>
          <w:rFonts w:cs="Times New Roman"/>
          <w:szCs w:val="24"/>
          <w:lang w:val="de-DE"/>
        </w:rPr>
        <w:t xml:space="preserve">des </w:t>
      </w:r>
      <w:r>
        <w:rPr>
          <w:rFonts w:cs="Times New Roman"/>
          <w:szCs w:val="24"/>
          <w:lang w:val="de-DE"/>
        </w:rPr>
        <w:t>19. Jh. bemerkbar</w:t>
      </w:r>
      <w:r w:rsidRPr="00BC4625">
        <w:rPr>
          <w:rFonts w:cs="Times New Roman"/>
          <w:szCs w:val="24"/>
          <w:lang w:val="de-DE"/>
        </w:rPr>
        <w:t xml:space="preserve">. </w:t>
      </w:r>
      <w:r w:rsidR="007453E8" w:rsidRPr="00BC4625">
        <w:rPr>
          <w:rFonts w:cs="Times New Roman"/>
          <w:szCs w:val="24"/>
          <w:lang w:val="de-DE"/>
        </w:rPr>
        <w:t>Der Prozess</w:t>
      </w:r>
      <w:r>
        <w:rPr>
          <w:rFonts w:cs="Times New Roman"/>
          <w:szCs w:val="24"/>
          <w:lang w:val="de-DE"/>
        </w:rPr>
        <w:t xml:space="preserve"> geschah de facto bis zum Beginn des Erste</w:t>
      </w:r>
      <w:r w:rsidR="00B43762">
        <w:rPr>
          <w:rFonts w:cs="Times New Roman"/>
          <w:szCs w:val="24"/>
          <w:lang w:val="de-DE"/>
        </w:rPr>
        <w:t>n</w:t>
      </w:r>
      <w:r>
        <w:rPr>
          <w:rFonts w:cs="Times New Roman"/>
          <w:szCs w:val="24"/>
          <w:lang w:val="de-DE"/>
        </w:rPr>
        <w:t xml:space="preserve"> Weltkrieges. (Šebestová</w:t>
      </w:r>
      <w:r w:rsidR="00EC6595">
        <w:rPr>
          <w:rFonts w:cs="Times New Roman"/>
          <w:szCs w:val="24"/>
          <w:lang w:val="de-DE"/>
        </w:rPr>
        <w:t xml:space="preserve"> </w:t>
      </w:r>
      <w:r>
        <w:rPr>
          <w:rFonts w:cs="Times New Roman"/>
          <w:szCs w:val="24"/>
          <w:lang w:val="de-DE"/>
        </w:rPr>
        <w:t>2014)</w:t>
      </w:r>
    </w:p>
    <w:p w14:paraId="4377C18D" w14:textId="1C36CD1C" w:rsidR="000F3022" w:rsidRDefault="000F3022" w:rsidP="000F3022">
      <w:pPr>
        <w:rPr>
          <w:rFonts w:cs="Times New Roman"/>
          <w:szCs w:val="24"/>
          <w:lang w:val="de-DE"/>
        </w:rPr>
      </w:pPr>
      <w:r>
        <w:rPr>
          <w:rFonts w:cs="Times New Roman"/>
          <w:szCs w:val="24"/>
          <w:lang w:val="de-DE"/>
        </w:rPr>
        <w:t xml:space="preserve">Das Hauptziel der Vereine bestand in der </w:t>
      </w:r>
      <w:r w:rsidR="0055599F">
        <w:rPr>
          <w:rFonts w:cs="Times New Roman"/>
          <w:szCs w:val="24"/>
          <w:lang w:val="de-DE"/>
        </w:rPr>
        <w:t xml:space="preserve">Förderung </w:t>
      </w:r>
      <w:r>
        <w:rPr>
          <w:rFonts w:cs="Times New Roman"/>
          <w:szCs w:val="24"/>
          <w:lang w:val="de-DE"/>
        </w:rPr>
        <w:t xml:space="preserve">des </w:t>
      </w:r>
      <w:r w:rsidR="0055599F" w:rsidRPr="0055599F">
        <w:rPr>
          <w:rFonts w:cs="Times New Roman"/>
          <w:szCs w:val="24"/>
          <w:lang w:val="de-DE"/>
        </w:rPr>
        <w:t>d</w:t>
      </w:r>
      <w:r w:rsidRPr="0055599F">
        <w:rPr>
          <w:rFonts w:cs="Times New Roman"/>
          <w:szCs w:val="24"/>
          <w:lang w:val="de-DE"/>
        </w:rPr>
        <w:t>eutsche</w:t>
      </w:r>
      <w:r w:rsidR="0055599F" w:rsidRPr="0055599F">
        <w:rPr>
          <w:rFonts w:cs="Times New Roman"/>
          <w:szCs w:val="24"/>
          <w:lang w:val="de-DE"/>
        </w:rPr>
        <w:t>n</w:t>
      </w:r>
      <w:r w:rsidRPr="0055599F">
        <w:rPr>
          <w:rFonts w:cs="Times New Roman"/>
          <w:szCs w:val="24"/>
          <w:lang w:val="de-DE"/>
        </w:rPr>
        <w:t xml:space="preserve"> Charakter</w:t>
      </w:r>
      <w:r w:rsidR="0055599F" w:rsidRPr="0055599F">
        <w:rPr>
          <w:rFonts w:cs="Times New Roman"/>
          <w:szCs w:val="24"/>
          <w:lang w:val="de-DE"/>
        </w:rPr>
        <w:t>s</w:t>
      </w:r>
      <w:r w:rsidRPr="0055599F">
        <w:rPr>
          <w:rFonts w:cs="Times New Roman"/>
          <w:szCs w:val="24"/>
          <w:lang w:val="de-DE"/>
        </w:rPr>
        <w:t>.</w:t>
      </w:r>
      <w:r>
        <w:rPr>
          <w:rFonts w:cs="Times New Roman"/>
          <w:szCs w:val="24"/>
          <w:lang w:val="de-DE"/>
        </w:rPr>
        <w:t xml:space="preserve"> (Šebestová 2014)</w:t>
      </w:r>
    </w:p>
    <w:p w14:paraId="64490FE5" w14:textId="09812708" w:rsidR="000F3022" w:rsidRDefault="008525AA" w:rsidP="000F3022">
      <w:pPr>
        <w:rPr>
          <w:rFonts w:cs="Times New Roman"/>
          <w:szCs w:val="24"/>
          <w:lang w:val="de-DE"/>
        </w:rPr>
      </w:pPr>
      <w:r>
        <w:rPr>
          <w:rFonts w:cs="Times New Roman"/>
          <w:szCs w:val="24"/>
          <w:lang w:val="de-DE"/>
        </w:rPr>
        <w:t xml:space="preserve">Das </w:t>
      </w:r>
      <w:r w:rsidR="000F3022" w:rsidRPr="00AE2B25">
        <w:rPr>
          <w:rFonts w:cs="Times New Roman"/>
          <w:szCs w:val="24"/>
          <w:lang w:val="de-DE"/>
        </w:rPr>
        <w:t xml:space="preserve">Hultschiner Ländchen fiel unter Preuβen </w:t>
      </w:r>
      <w:r w:rsidR="00DC39D7">
        <w:rPr>
          <w:rFonts w:cs="Times New Roman"/>
          <w:szCs w:val="24"/>
          <w:lang w:val="de-DE"/>
        </w:rPr>
        <w:t>bereits</w:t>
      </w:r>
      <w:r w:rsidR="00256F17">
        <w:rPr>
          <w:rFonts w:cs="Times New Roman"/>
          <w:szCs w:val="24"/>
          <w:lang w:val="de-DE"/>
        </w:rPr>
        <w:t xml:space="preserve"> </w:t>
      </w:r>
      <w:r w:rsidR="000F3022" w:rsidRPr="00AE2B25">
        <w:rPr>
          <w:rFonts w:cs="Times New Roman"/>
          <w:szCs w:val="24"/>
          <w:lang w:val="de-DE"/>
        </w:rPr>
        <w:t xml:space="preserve">vor der </w:t>
      </w:r>
      <w:r w:rsidR="00256F17">
        <w:rPr>
          <w:rFonts w:cs="Times New Roman"/>
          <w:szCs w:val="24"/>
          <w:lang w:val="de-DE"/>
        </w:rPr>
        <w:t>Bildung</w:t>
      </w:r>
      <w:r w:rsidR="000F3022" w:rsidRPr="00AE2B25">
        <w:rPr>
          <w:rFonts w:cs="Times New Roman"/>
          <w:szCs w:val="24"/>
          <w:lang w:val="de-DE"/>
        </w:rPr>
        <w:t xml:space="preserve"> d</w:t>
      </w:r>
      <w:r w:rsidR="00642902" w:rsidRPr="00AE2B25">
        <w:rPr>
          <w:rFonts w:cs="Times New Roman"/>
          <w:szCs w:val="24"/>
          <w:lang w:val="de-DE"/>
        </w:rPr>
        <w:t>er</w:t>
      </w:r>
      <w:r w:rsidR="000F3022" w:rsidRPr="00AE2B25">
        <w:rPr>
          <w:rFonts w:cs="Times New Roman"/>
          <w:szCs w:val="24"/>
          <w:lang w:val="de-DE"/>
        </w:rPr>
        <w:t xml:space="preserve"> moderne</w:t>
      </w:r>
      <w:r w:rsidR="00642902" w:rsidRPr="00AE2B25">
        <w:rPr>
          <w:rFonts w:cs="Times New Roman"/>
          <w:szCs w:val="24"/>
          <w:lang w:val="de-DE"/>
        </w:rPr>
        <w:t>n</w:t>
      </w:r>
      <w:r w:rsidR="000F3022" w:rsidRPr="00AE2B25">
        <w:rPr>
          <w:rFonts w:cs="Times New Roman"/>
          <w:szCs w:val="24"/>
          <w:lang w:val="de-DE"/>
        </w:rPr>
        <w:t xml:space="preserve"> tschechische</w:t>
      </w:r>
      <w:r w:rsidR="00642902" w:rsidRPr="00AE2B25">
        <w:rPr>
          <w:rFonts w:cs="Times New Roman"/>
          <w:szCs w:val="24"/>
          <w:lang w:val="de-DE"/>
        </w:rPr>
        <w:t>n</w:t>
      </w:r>
      <w:r w:rsidR="000F3022" w:rsidRPr="00AE2B25">
        <w:rPr>
          <w:rFonts w:cs="Times New Roman"/>
          <w:szCs w:val="24"/>
          <w:lang w:val="de-DE"/>
        </w:rPr>
        <w:t xml:space="preserve"> Natio</w:t>
      </w:r>
      <w:r w:rsidR="000F3022" w:rsidRPr="00A855B3">
        <w:rPr>
          <w:rFonts w:cs="Times New Roman"/>
          <w:szCs w:val="24"/>
          <w:lang w:val="de-DE"/>
        </w:rPr>
        <w:t xml:space="preserve">n. </w:t>
      </w:r>
      <w:r w:rsidR="00642902" w:rsidRPr="00A855B3">
        <w:rPr>
          <w:rFonts w:cs="Times New Roman"/>
          <w:szCs w:val="24"/>
          <w:lang w:val="de-DE"/>
        </w:rPr>
        <w:t>Die</w:t>
      </w:r>
      <w:r w:rsidR="000F3022" w:rsidRPr="00A855B3">
        <w:rPr>
          <w:rFonts w:cs="Times New Roman"/>
          <w:szCs w:val="24"/>
          <w:lang w:val="de-DE"/>
        </w:rPr>
        <w:t xml:space="preserve"> Hultschiner </w:t>
      </w:r>
      <w:r w:rsidR="00642902" w:rsidRPr="00A855B3">
        <w:rPr>
          <w:rFonts w:cs="Times New Roman"/>
          <w:szCs w:val="24"/>
          <w:lang w:val="de-DE"/>
        </w:rPr>
        <w:t>erlebten diesen</w:t>
      </w:r>
      <w:r w:rsidR="00AE2B25" w:rsidRPr="00A855B3">
        <w:rPr>
          <w:rFonts w:cs="Times New Roman"/>
          <w:szCs w:val="24"/>
          <w:lang w:val="de-DE"/>
        </w:rPr>
        <w:t xml:space="preserve"> </w:t>
      </w:r>
      <w:r w:rsidR="005078EF">
        <w:rPr>
          <w:rFonts w:cs="Times New Roman"/>
          <w:szCs w:val="24"/>
          <w:lang w:val="de-DE"/>
        </w:rPr>
        <w:t>s</w:t>
      </w:r>
      <w:r w:rsidR="00CA1B17" w:rsidRPr="00A855B3">
        <w:rPr>
          <w:rFonts w:cs="Times New Roman"/>
          <w:szCs w:val="24"/>
          <w:lang w:val="de-DE"/>
        </w:rPr>
        <w:t>t</w:t>
      </w:r>
      <w:r w:rsidR="000F3022" w:rsidRPr="00A855B3">
        <w:rPr>
          <w:rFonts w:cs="Times New Roman"/>
          <w:szCs w:val="24"/>
          <w:lang w:val="de-DE"/>
        </w:rPr>
        <w:t>aatsbil</w:t>
      </w:r>
      <w:r w:rsidR="005078EF">
        <w:rPr>
          <w:rFonts w:cs="Times New Roman"/>
          <w:szCs w:val="24"/>
          <w:lang w:val="de-DE"/>
        </w:rPr>
        <w:t>denden</w:t>
      </w:r>
      <w:r w:rsidR="00642902" w:rsidRPr="00A855B3">
        <w:rPr>
          <w:rFonts w:cs="Times New Roman"/>
          <w:szCs w:val="24"/>
          <w:lang w:val="de-DE"/>
        </w:rPr>
        <w:t xml:space="preserve"> Prozess</w:t>
      </w:r>
      <w:r w:rsidR="000F3022" w:rsidRPr="00A855B3">
        <w:rPr>
          <w:rFonts w:cs="Times New Roman"/>
          <w:szCs w:val="24"/>
          <w:lang w:val="de-DE"/>
        </w:rPr>
        <w:t xml:space="preserve"> zusammen mit anderen Bewohnern Schlesiens und Deutschland</w:t>
      </w:r>
      <w:r w:rsidR="00D77230">
        <w:rPr>
          <w:rFonts w:cs="Times New Roman"/>
          <w:szCs w:val="24"/>
          <w:lang w:val="de-DE"/>
        </w:rPr>
        <w:t>s</w:t>
      </w:r>
      <w:r w:rsidR="000F3022" w:rsidRPr="00A855B3">
        <w:rPr>
          <w:rFonts w:cs="Times New Roman"/>
          <w:szCs w:val="24"/>
          <w:lang w:val="de-DE"/>
        </w:rPr>
        <w:t>. Es gab aber einen markanten sprachlichen Unterschi</w:t>
      </w:r>
      <w:r w:rsidR="000F3022" w:rsidRPr="00A025E8">
        <w:rPr>
          <w:rFonts w:cs="Times New Roman"/>
          <w:szCs w:val="24"/>
          <w:lang w:val="de-DE"/>
        </w:rPr>
        <w:t xml:space="preserve">ed. Während </w:t>
      </w:r>
      <w:r w:rsidR="00A855B3" w:rsidRPr="00A025E8">
        <w:rPr>
          <w:rFonts w:cs="Times New Roman"/>
          <w:szCs w:val="24"/>
          <w:lang w:val="de-DE"/>
        </w:rPr>
        <w:t>ma</w:t>
      </w:r>
      <w:r w:rsidR="00010B34">
        <w:rPr>
          <w:rFonts w:cs="Times New Roman"/>
          <w:szCs w:val="24"/>
          <w:lang w:val="de-DE"/>
        </w:rPr>
        <w:t>n</w:t>
      </w:r>
      <w:r w:rsidR="00A855B3" w:rsidRPr="00A025E8">
        <w:rPr>
          <w:rFonts w:cs="Times New Roman"/>
          <w:szCs w:val="24"/>
          <w:lang w:val="de-DE"/>
        </w:rPr>
        <w:t xml:space="preserve"> in </w:t>
      </w:r>
      <w:r w:rsidR="000F3022" w:rsidRPr="00A025E8">
        <w:rPr>
          <w:rFonts w:cs="Times New Roman"/>
          <w:szCs w:val="24"/>
          <w:lang w:val="de-DE"/>
        </w:rPr>
        <w:t xml:space="preserve">Elsass und Lothringen Deutsch sprach, sprachen </w:t>
      </w:r>
      <w:r w:rsidR="00512AAB">
        <w:rPr>
          <w:rFonts w:cs="Times New Roman"/>
          <w:szCs w:val="24"/>
          <w:lang w:val="de-DE"/>
        </w:rPr>
        <w:t xml:space="preserve">die </w:t>
      </w:r>
      <w:r w:rsidR="000F3022" w:rsidRPr="00A025E8">
        <w:rPr>
          <w:rFonts w:cs="Times New Roman"/>
          <w:szCs w:val="24"/>
          <w:lang w:val="de-DE"/>
        </w:rPr>
        <w:t xml:space="preserve">Hultschiner mährisch. </w:t>
      </w:r>
      <w:r w:rsidR="00A025E8" w:rsidRPr="00963CA9">
        <w:rPr>
          <w:rFonts w:cs="Times New Roman"/>
          <w:szCs w:val="24"/>
          <w:lang w:val="de-DE"/>
        </w:rPr>
        <w:t>E</w:t>
      </w:r>
      <w:r w:rsidR="000F3022" w:rsidRPr="00963CA9">
        <w:rPr>
          <w:rFonts w:cs="Times New Roman"/>
          <w:szCs w:val="24"/>
          <w:lang w:val="de-DE"/>
        </w:rPr>
        <w:t>benso wie El</w:t>
      </w:r>
      <w:r w:rsidR="00135487">
        <w:rPr>
          <w:rFonts w:cs="Times New Roman"/>
          <w:szCs w:val="24"/>
          <w:lang w:val="de-DE"/>
        </w:rPr>
        <w:t>s</w:t>
      </w:r>
      <w:r w:rsidR="000F3022" w:rsidRPr="00963CA9">
        <w:rPr>
          <w:rFonts w:cs="Times New Roman"/>
          <w:szCs w:val="24"/>
          <w:lang w:val="de-DE"/>
        </w:rPr>
        <w:t xml:space="preserve">ass und Lothringen </w:t>
      </w:r>
      <w:r w:rsidR="00963CA9" w:rsidRPr="00963CA9">
        <w:rPr>
          <w:rFonts w:cs="Times New Roman"/>
          <w:szCs w:val="24"/>
          <w:lang w:val="de-DE"/>
        </w:rPr>
        <w:t>ihren</w:t>
      </w:r>
      <w:r w:rsidR="00B438C2" w:rsidRPr="00963CA9">
        <w:rPr>
          <w:rFonts w:cs="Times New Roman"/>
          <w:szCs w:val="24"/>
          <w:lang w:val="de-DE"/>
        </w:rPr>
        <w:t xml:space="preserve"> </w:t>
      </w:r>
      <w:r w:rsidR="00963CA9" w:rsidRPr="00963CA9">
        <w:rPr>
          <w:rFonts w:cs="Times New Roman"/>
          <w:szCs w:val="24"/>
          <w:lang w:val="de-DE"/>
        </w:rPr>
        <w:t>s</w:t>
      </w:r>
      <w:r w:rsidR="00975203" w:rsidRPr="00963CA9">
        <w:rPr>
          <w:rFonts w:cs="Times New Roman"/>
          <w:szCs w:val="24"/>
          <w:lang w:val="de-DE"/>
        </w:rPr>
        <w:t>taatsbilden</w:t>
      </w:r>
      <w:r w:rsidR="00963CA9" w:rsidRPr="00963CA9">
        <w:rPr>
          <w:rFonts w:cs="Times New Roman"/>
          <w:szCs w:val="24"/>
          <w:lang w:val="de-DE"/>
        </w:rPr>
        <w:t>den P</w:t>
      </w:r>
      <w:r w:rsidR="000F3022" w:rsidRPr="00963CA9">
        <w:rPr>
          <w:rFonts w:cs="Times New Roman"/>
          <w:szCs w:val="24"/>
          <w:lang w:val="de-DE"/>
        </w:rPr>
        <w:t xml:space="preserve">rozess mit Frankreich </w:t>
      </w:r>
      <w:r w:rsidR="00BE2F03" w:rsidRPr="00963CA9">
        <w:rPr>
          <w:rFonts w:cs="Times New Roman"/>
          <w:szCs w:val="24"/>
          <w:lang w:val="de-DE"/>
        </w:rPr>
        <w:t>erlebten</w:t>
      </w:r>
      <w:r w:rsidR="000F3022" w:rsidRPr="00963CA9">
        <w:rPr>
          <w:rFonts w:cs="Times New Roman"/>
          <w:szCs w:val="24"/>
          <w:lang w:val="de-DE"/>
        </w:rPr>
        <w:t>, hafteten auch Hultschiner an Preuβen und Deutschland.</w:t>
      </w:r>
      <w:r w:rsidR="000F3022">
        <w:rPr>
          <w:rFonts w:cs="Times New Roman"/>
          <w:szCs w:val="24"/>
          <w:lang w:val="de-DE"/>
        </w:rPr>
        <w:t xml:space="preserve"> (Plaček 2007)</w:t>
      </w:r>
    </w:p>
    <w:p w14:paraId="61F39D94" w14:textId="711B21B7" w:rsidR="000F3022" w:rsidRDefault="000F3022" w:rsidP="000F3022">
      <w:pPr>
        <w:rPr>
          <w:rFonts w:cs="Times New Roman"/>
          <w:szCs w:val="24"/>
          <w:lang w:val="de-DE"/>
        </w:rPr>
      </w:pPr>
      <w:r>
        <w:rPr>
          <w:rFonts w:cs="Times New Roman"/>
          <w:szCs w:val="24"/>
          <w:lang w:val="de-DE"/>
        </w:rPr>
        <w:t xml:space="preserve"> Ein Nebenziel </w:t>
      </w:r>
      <w:r w:rsidR="008433FA">
        <w:rPr>
          <w:rFonts w:cs="Times New Roman"/>
          <w:szCs w:val="24"/>
          <w:lang w:val="de-DE"/>
        </w:rPr>
        <w:t xml:space="preserve">der Vereine </w:t>
      </w:r>
      <w:r>
        <w:rPr>
          <w:rFonts w:cs="Times New Roman"/>
          <w:szCs w:val="24"/>
          <w:lang w:val="de-DE"/>
        </w:rPr>
        <w:t xml:space="preserve">war es, gemeinsam Zeit zu verbringen, zahlreiche Aktivitäten und Veranstaltungen zu organisieren wie z.B. Feste, Bälle, Theatervorstellungen usw. Zunächst entstanden die Vereine der Feuerwehr und </w:t>
      </w:r>
      <w:r w:rsidR="005B3BDC">
        <w:rPr>
          <w:rFonts w:cs="Times New Roman"/>
          <w:szCs w:val="24"/>
          <w:lang w:val="de-DE"/>
        </w:rPr>
        <w:t xml:space="preserve">der </w:t>
      </w:r>
      <w:r>
        <w:rPr>
          <w:rFonts w:cs="Times New Roman"/>
          <w:szCs w:val="24"/>
          <w:lang w:val="de-DE"/>
        </w:rPr>
        <w:t xml:space="preserve">Veteranen, später </w:t>
      </w:r>
      <w:r w:rsidR="009F74FC">
        <w:rPr>
          <w:rFonts w:cs="Times New Roman"/>
          <w:szCs w:val="24"/>
          <w:lang w:val="de-DE"/>
        </w:rPr>
        <w:t>kamen Turn</w:t>
      </w:r>
      <w:r>
        <w:rPr>
          <w:rFonts w:cs="Times New Roman"/>
          <w:szCs w:val="24"/>
          <w:lang w:val="de-DE"/>
        </w:rPr>
        <w:t>-, Religion-, oder G</w:t>
      </w:r>
      <w:r w:rsidR="005B3BDC">
        <w:rPr>
          <w:rFonts w:cs="Times New Roman"/>
          <w:szCs w:val="24"/>
          <w:lang w:val="de-DE"/>
        </w:rPr>
        <w:t>ä</w:t>
      </w:r>
      <w:r>
        <w:rPr>
          <w:rFonts w:cs="Times New Roman"/>
          <w:szCs w:val="24"/>
          <w:lang w:val="de-DE"/>
        </w:rPr>
        <w:t xml:space="preserve">rtenbauvereine hinzu. Um erfolgreich wirken zu können, mussten die Vereine ihre politische </w:t>
      </w:r>
      <w:r w:rsidR="00970BAE">
        <w:rPr>
          <w:rFonts w:cs="Times New Roman"/>
          <w:szCs w:val="24"/>
          <w:lang w:val="de-DE"/>
        </w:rPr>
        <w:t>Neutralität</w:t>
      </w:r>
      <w:r>
        <w:rPr>
          <w:rFonts w:cs="Times New Roman"/>
          <w:szCs w:val="24"/>
          <w:lang w:val="de-DE"/>
        </w:rPr>
        <w:t xml:space="preserve"> beweisen. (Šebestová 2014)</w:t>
      </w:r>
    </w:p>
    <w:p w14:paraId="59F12B5A" w14:textId="142B976D" w:rsidR="000F3022" w:rsidRDefault="000F3022" w:rsidP="00341DA2">
      <w:pPr>
        <w:keepNext/>
        <w:keepLines/>
        <w:rPr>
          <w:rFonts w:cs="Times New Roman"/>
          <w:szCs w:val="24"/>
          <w:lang w:val="de-DE"/>
        </w:rPr>
      </w:pPr>
      <w:r>
        <w:rPr>
          <w:rFonts w:cs="Times New Roman"/>
          <w:szCs w:val="24"/>
          <w:lang w:val="de-DE"/>
        </w:rPr>
        <w:t xml:space="preserve">  Die Wirkung der Vereine war eng mit der Katholischen Kirche</w:t>
      </w:r>
      <w:r w:rsidRPr="00ED7551">
        <w:rPr>
          <w:rFonts w:cs="Times New Roman"/>
          <w:szCs w:val="24"/>
          <w:lang w:val="de-DE"/>
        </w:rPr>
        <w:t xml:space="preserve"> </w:t>
      </w:r>
      <w:r>
        <w:rPr>
          <w:rFonts w:cs="Times New Roman"/>
          <w:szCs w:val="24"/>
          <w:lang w:val="de-DE"/>
        </w:rPr>
        <w:t>verbunden. Die Vereine von Krawarn oder Bus</w:t>
      </w:r>
      <w:r w:rsidR="00D76CF0">
        <w:rPr>
          <w:rFonts w:cs="Times New Roman"/>
          <w:szCs w:val="24"/>
          <w:lang w:val="de-DE"/>
        </w:rPr>
        <w:t>l</w:t>
      </w:r>
      <w:r>
        <w:rPr>
          <w:rFonts w:cs="Times New Roman"/>
          <w:szCs w:val="24"/>
          <w:lang w:val="de-DE"/>
        </w:rPr>
        <w:t>awitz veranstalteten Treffen, um</w:t>
      </w:r>
      <w:r w:rsidR="0006369C">
        <w:rPr>
          <w:rFonts w:cs="Times New Roman"/>
          <w:szCs w:val="24"/>
          <w:lang w:val="de-DE"/>
        </w:rPr>
        <w:t xml:space="preserve"> </w:t>
      </w:r>
      <w:r>
        <w:rPr>
          <w:rFonts w:cs="Times New Roman"/>
          <w:szCs w:val="24"/>
          <w:lang w:val="de-DE"/>
        </w:rPr>
        <w:t>christliche Feste zu feiern.</w:t>
      </w:r>
      <w:r w:rsidR="00BB31C3">
        <w:rPr>
          <w:rFonts w:cs="Times New Roman"/>
          <w:szCs w:val="24"/>
          <w:lang w:val="de-DE"/>
        </w:rPr>
        <w:t xml:space="preserve">        (</w:t>
      </w:r>
      <w:r>
        <w:rPr>
          <w:rFonts w:cs="Times New Roman"/>
          <w:szCs w:val="24"/>
          <w:lang w:val="de-DE"/>
        </w:rPr>
        <w:t>Šebestová 2014)</w:t>
      </w:r>
    </w:p>
    <w:p w14:paraId="14190DD0" w14:textId="5A2FDE69" w:rsidR="000F3022" w:rsidRDefault="000F3022" w:rsidP="00557D15">
      <w:pPr>
        <w:keepNext/>
        <w:keepLines/>
        <w:rPr>
          <w:rFonts w:cs="Times New Roman"/>
          <w:szCs w:val="24"/>
          <w:lang w:val="de-DE"/>
        </w:rPr>
      </w:pPr>
      <w:r>
        <w:rPr>
          <w:rFonts w:cs="Times New Roman"/>
          <w:szCs w:val="24"/>
          <w:lang w:val="de-DE"/>
        </w:rPr>
        <w:t xml:space="preserve">Eine genauso wichtige Rolle </w:t>
      </w:r>
      <w:r w:rsidR="009F74FC">
        <w:rPr>
          <w:rFonts w:cs="Times New Roman"/>
          <w:szCs w:val="24"/>
          <w:lang w:val="de-DE"/>
        </w:rPr>
        <w:t>spielte</w:t>
      </w:r>
      <w:r w:rsidR="00904220">
        <w:rPr>
          <w:rFonts w:cs="Times New Roman"/>
          <w:szCs w:val="24"/>
          <w:lang w:val="de-DE"/>
        </w:rPr>
        <w:t>n</w:t>
      </w:r>
      <w:r w:rsidR="000F1DF0">
        <w:rPr>
          <w:rFonts w:cs="Times New Roman"/>
          <w:szCs w:val="24"/>
          <w:lang w:val="de-DE"/>
        </w:rPr>
        <w:t xml:space="preserve"> </w:t>
      </w:r>
      <w:r>
        <w:rPr>
          <w:rFonts w:cs="Times New Roman"/>
          <w:szCs w:val="24"/>
          <w:lang w:val="de-DE"/>
        </w:rPr>
        <w:t xml:space="preserve">die Büchereien. Zu den </w:t>
      </w:r>
      <w:r w:rsidR="00D811A0">
        <w:rPr>
          <w:rFonts w:cs="Times New Roman"/>
          <w:szCs w:val="24"/>
          <w:lang w:val="de-DE"/>
        </w:rPr>
        <w:t>a</w:t>
      </w:r>
      <w:r w:rsidR="004822E8">
        <w:rPr>
          <w:rFonts w:cs="Times New Roman"/>
          <w:szCs w:val="24"/>
          <w:lang w:val="de-DE"/>
        </w:rPr>
        <w:t>m</w:t>
      </w:r>
      <w:r w:rsidR="004F31EF">
        <w:rPr>
          <w:rFonts w:cs="Times New Roman"/>
          <w:szCs w:val="24"/>
          <w:lang w:val="de-DE"/>
        </w:rPr>
        <w:t xml:space="preserve"> </w:t>
      </w:r>
      <w:r w:rsidR="00D811A0">
        <w:rPr>
          <w:rFonts w:cs="Times New Roman"/>
          <w:szCs w:val="24"/>
          <w:lang w:val="de-DE"/>
        </w:rPr>
        <w:t>reichsten ausgestatteten Bibliotheken</w:t>
      </w:r>
      <w:r>
        <w:rPr>
          <w:rFonts w:cs="Times New Roman"/>
          <w:szCs w:val="24"/>
          <w:lang w:val="de-DE"/>
        </w:rPr>
        <w:t xml:space="preserve"> gehörten </w:t>
      </w:r>
      <w:r w:rsidR="005D5589">
        <w:rPr>
          <w:rFonts w:cs="Times New Roman"/>
          <w:szCs w:val="24"/>
          <w:lang w:val="de-DE"/>
        </w:rPr>
        <w:t>jene</w:t>
      </w:r>
      <w:r>
        <w:rPr>
          <w:rFonts w:cs="Times New Roman"/>
          <w:szCs w:val="24"/>
          <w:lang w:val="de-DE"/>
        </w:rPr>
        <w:t xml:space="preserve"> in Beneschau</w:t>
      </w:r>
      <w:r>
        <w:rPr>
          <w:rStyle w:val="Znakapoznpodarou"/>
          <w:rFonts w:cs="Times New Roman"/>
          <w:szCs w:val="24"/>
          <w:lang w:val="de-DE"/>
        </w:rPr>
        <w:footnoteReference w:id="14"/>
      </w:r>
      <w:r>
        <w:rPr>
          <w:rFonts w:cs="Times New Roman"/>
          <w:szCs w:val="24"/>
          <w:lang w:val="de-DE"/>
        </w:rPr>
        <w:t>(Dolní Benešov),</w:t>
      </w:r>
      <w:r w:rsidR="00262573">
        <w:rPr>
          <w:rFonts w:cs="Times New Roman"/>
          <w:szCs w:val="24"/>
          <w:lang w:val="de-DE"/>
        </w:rPr>
        <w:t xml:space="preserve"> </w:t>
      </w:r>
      <w:r>
        <w:rPr>
          <w:rFonts w:cs="Times New Roman"/>
          <w:szCs w:val="24"/>
          <w:lang w:val="de-DE"/>
        </w:rPr>
        <w:t>Bolatitz</w:t>
      </w:r>
      <w:r>
        <w:rPr>
          <w:rStyle w:val="Znakapoznpodarou"/>
          <w:rFonts w:cs="Times New Roman"/>
          <w:szCs w:val="24"/>
          <w:lang w:val="de-DE"/>
        </w:rPr>
        <w:footnoteReference w:id="15"/>
      </w:r>
      <w:r>
        <w:rPr>
          <w:rFonts w:cs="Times New Roman"/>
          <w:szCs w:val="24"/>
          <w:lang w:val="de-DE"/>
        </w:rPr>
        <w:t xml:space="preserve"> (</w:t>
      </w:r>
      <w:r w:rsidRPr="00D811A0">
        <w:rPr>
          <w:rFonts w:cs="Times New Roman"/>
          <w:szCs w:val="24"/>
        </w:rPr>
        <w:t>Bolatice</w:t>
      </w:r>
      <w:r>
        <w:rPr>
          <w:rFonts w:cs="Times New Roman"/>
          <w:szCs w:val="24"/>
          <w:lang w:val="de-DE"/>
        </w:rPr>
        <w:t>) und selbstverständlich in Hultschin</w:t>
      </w:r>
      <w:r>
        <w:rPr>
          <w:rStyle w:val="Znakapoznpodarou"/>
          <w:rFonts w:cs="Times New Roman"/>
          <w:szCs w:val="24"/>
          <w:lang w:val="de-DE"/>
        </w:rPr>
        <w:footnoteReference w:id="16"/>
      </w:r>
      <w:r>
        <w:rPr>
          <w:rFonts w:cs="Times New Roman"/>
          <w:szCs w:val="24"/>
          <w:lang w:val="de-DE"/>
        </w:rPr>
        <w:t xml:space="preserve"> </w:t>
      </w:r>
      <w:r w:rsidRPr="00D76C75">
        <w:rPr>
          <w:rFonts w:cs="Times New Roman"/>
          <w:szCs w:val="24"/>
        </w:rPr>
        <w:t>(Hlučín</w:t>
      </w:r>
      <w:r>
        <w:rPr>
          <w:rFonts w:cs="Times New Roman"/>
          <w:szCs w:val="24"/>
          <w:lang w:val="de-DE"/>
        </w:rPr>
        <w:t>). Vere</w:t>
      </w:r>
      <w:r w:rsidR="00D76C75">
        <w:rPr>
          <w:rFonts w:cs="Times New Roman"/>
          <w:szCs w:val="24"/>
          <w:lang w:val="de-DE"/>
        </w:rPr>
        <w:t>i</w:t>
      </w:r>
      <w:r>
        <w:rPr>
          <w:rFonts w:cs="Times New Roman"/>
          <w:szCs w:val="24"/>
          <w:lang w:val="de-DE"/>
        </w:rPr>
        <w:t>ne und Institutionen wurden in gro</w:t>
      </w:r>
      <w:r w:rsidR="00C412BA" w:rsidRPr="00E2541E">
        <w:rPr>
          <w:rFonts w:cs="Times New Roman"/>
          <w:color w:val="202124"/>
          <w:shd w:val="clear" w:color="auto" w:fill="FFFFFF"/>
          <w:lang w:val="de-DE"/>
        </w:rPr>
        <w:t>ß</w:t>
      </w:r>
      <w:r>
        <w:rPr>
          <w:rFonts w:cs="Times New Roman"/>
          <w:szCs w:val="24"/>
          <w:lang w:val="de-DE"/>
        </w:rPr>
        <w:t xml:space="preserve">em Umfang, nicht nur finanziell, durch </w:t>
      </w:r>
      <w:r w:rsidR="00361803">
        <w:rPr>
          <w:rFonts w:cs="Times New Roman"/>
          <w:szCs w:val="24"/>
          <w:lang w:val="de-DE"/>
        </w:rPr>
        <w:t xml:space="preserve">den </w:t>
      </w:r>
      <w:r>
        <w:rPr>
          <w:rFonts w:cs="Times New Roman"/>
          <w:szCs w:val="24"/>
          <w:lang w:val="de-DE"/>
        </w:rPr>
        <w:t>Deutschen Kulturverband</w:t>
      </w:r>
      <w:r>
        <w:rPr>
          <w:rStyle w:val="Znakapoznpodarou"/>
          <w:rFonts w:cs="Times New Roman"/>
          <w:szCs w:val="24"/>
          <w:lang w:val="de-DE"/>
        </w:rPr>
        <w:footnoteReference w:id="17"/>
      </w:r>
      <w:r>
        <w:rPr>
          <w:rFonts w:cs="Times New Roman"/>
          <w:szCs w:val="24"/>
          <w:lang w:val="de-DE"/>
        </w:rPr>
        <w:t xml:space="preserve"> unterstützt.</w:t>
      </w:r>
      <w:r w:rsidR="008E5F51">
        <w:rPr>
          <w:rFonts w:cs="Times New Roman"/>
          <w:szCs w:val="24"/>
          <w:lang w:val="de-DE"/>
        </w:rPr>
        <w:t xml:space="preserve">            </w:t>
      </w:r>
      <w:r>
        <w:rPr>
          <w:rFonts w:cs="Times New Roman"/>
          <w:szCs w:val="24"/>
          <w:lang w:val="de-DE"/>
        </w:rPr>
        <w:t xml:space="preserve">(Šebestová 2014) </w:t>
      </w:r>
    </w:p>
    <w:p w14:paraId="2033B08B" w14:textId="687E5972" w:rsidR="000F3022" w:rsidRDefault="000F3022" w:rsidP="000F3022">
      <w:pPr>
        <w:rPr>
          <w:rFonts w:cs="Times New Roman"/>
          <w:szCs w:val="24"/>
          <w:lang w:val="de-DE"/>
        </w:rPr>
      </w:pPr>
      <w:r>
        <w:rPr>
          <w:rFonts w:cs="Times New Roman"/>
          <w:szCs w:val="24"/>
          <w:lang w:val="de-DE"/>
        </w:rPr>
        <w:t>Der Deutsche Kulturverband vermittelte zahlreiche Aktivitäten das ganze Jahr über. Alljährlich organisierte er z.B.</w:t>
      </w:r>
      <w:r w:rsidRPr="00377B13">
        <w:rPr>
          <w:rFonts w:cs="Times New Roman"/>
          <w:szCs w:val="24"/>
          <w:lang w:val="de-DE"/>
        </w:rPr>
        <w:t xml:space="preserve"> </w:t>
      </w:r>
      <w:r>
        <w:rPr>
          <w:rFonts w:cs="Times New Roman"/>
          <w:szCs w:val="24"/>
          <w:lang w:val="de-DE"/>
        </w:rPr>
        <w:t xml:space="preserve">das Sommerfest oder Fasching, das Feiern erstreckte sich über die Dörfer </w:t>
      </w:r>
      <w:bookmarkStart w:id="19" w:name="_Hlk95398000"/>
      <w:bookmarkEnd w:id="17"/>
      <w:r>
        <w:rPr>
          <w:rFonts w:cs="Times New Roman"/>
          <w:szCs w:val="24"/>
          <w:lang w:val="de-DE"/>
        </w:rPr>
        <w:t>des ganzen Hultschiner Ländchens. Bei diesen Gelegenheiten trug man meistens Hultschiner Tracht. (Šebestová</w:t>
      </w:r>
      <w:r w:rsidR="008E5F51">
        <w:rPr>
          <w:rFonts w:cs="Times New Roman"/>
          <w:szCs w:val="24"/>
          <w:lang w:val="de-DE"/>
        </w:rPr>
        <w:t xml:space="preserve"> </w:t>
      </w:r>
      <w:r>
        <w:rPr>
          <w:rFonts w:cs="Times New Roman"/>
          <w:szCs w:val="24"/>
          <w:lang w:val="de-DE"/>
        </w:rPr>
        <w:t>2014)</w:t>
      </w:r>
    </w:p>
    <w:p w14:paraId="7A087F03" w14:textId="523A4826" w:rsidR="000F3022" w:rsidRDefault="000F3022" w:rsidP="0055312B">
      <w:pPr>
        <w:keepNext/>
        <w:keepLines/>
        <w:rPr>
          <w:rFonts w:cs="Times New Roman"/>
          <w:szCs w:val="24"/>
          <w:lang w:val="de-DE"/>
        </w:rPr>
      </w:pPr>
      <w:r>
        <w:rPr>
          <w:rFonts w:cs="Times New Roman"/>
          <w:szCs w:val="24"/>
          <w:lang w:val="de-DE"/>
        </w:rPr>
        <w:t xml:space="preserve">Für die </w:t>
      </w:r>
      <w:r w:rsidR="00FB54FE">
        <w:rPr>
          <w:rFonts w:cs="Times New Roman"/>
          <w:szCs w:val="24"/>
          <w:lang w:val="de-DE"/>
        </w:rPr>
        <w:t>k</w:t>
      </w:r>
      <w:r>
        <w:rPr>
          <w:rFonts w:cs="Times New Roman"/>
          <w:szCs w:val="24"/>
          <w:lang w:val="de-DE"/>
        </w:rPr>
        <w:t>atholischen Vereine waren regelmäßige Messen und religiöse Wanderungen charakteristisch. Die Vereine nann</w:t>
      </w:r>
      <w:r w:rsidRPr="00BB4054">
        <w:rPr>
          <w:rFonts w:cs="Times New Roman"/>
          <w:szCs w:val="24"/>
          <w:lang w:val="de-DE"/>
        </w:rPr>
        <w:t>ten die</w:t>
      </w:r>
      <w:r w:rsidR="00274294" w:rsidRPr="00BB4054">
        <w:rPr>
          <w:rFonts w:cs="Times New Roman"/>
          <w:szCs w:val="24"/>
          <w:lang w:val="de-DE"/>
        </w:rPr>
        <w:t>s</w:t>
      </w:r>
      <w:r w:rsidRPr="00BB4054">
        <w:rPr>
          <w:rFonts w:cs="Times New Roman"/>
          <w:szCs w:val="24"/>
          <w:lang w:val="de-DE"/>
        </w:rPr>
        <w:t xml:space="preserve"> religiöse Wege</w:t>
      </w:r>
      <w:r>
        <w:rPr>
          <w:rFonts w:cs="Times New Roman"/>
          <w:szCs w:val="24"/>
          <w:lang w:val="de-DE"/>
        </w:rPr>
        <w:t xml:space="preserve"> (Ausflüge), in Wirklichkeit ging es um Wallfahrten, meistens mit dem Zielpunkt in Hrabin</w:t>
      </w:r>
      <w:r>
        <w:rPr>
          <w:rStyle w:val="Znakapoznpodarou"/>
          <w:rFonts w:cs="Times New Roman"/>
          <w:szCs w:val="24"/>
          <w:lang w:val="de-DE"/>
        </w:rPr>
        <w:footnoteReference w:id="18"/>
      </w:r>
      <w:r>
        <w:rPr>
          <w:rFonts w:cs="Times New Roman"/>
          <w:szCs w:val="24"/>
          <w:lang w:val="de-DE"/>
        </w:rPr>
        <w:t xml:space="preserve"> (</w:t>
      </w:r>
      <w:r w:rsidRPr="001C20AE">
        <w:rPr>
          <w:rFonts w:cs="Times New Roman"/>
          <w:szCs w:val="24"/>
        </w:rPr>
        <w:t>Hrabyně</w:t>
      </w:r>
      <w:r>
        <w:rPr>
          <w:rFonts w:cs="Times New Roman"/>
          <w:szCs w:val="24"/>
          <w:lang w:val="de-DE"/>
        </w:rPr>
        <w:t>). Irena Šebestová (2014, S.61) führt an: „</w:t>
      </w:r>
      <w:r w:rsidR="003017CA" w:rsidRPr="00E54E91">
        <w:rPr>
          <w:i/>
        </w:rPr>
        <w:t>V obci Hrabyně se nachází poutní kostel Nanebevzetí Panny Marie.</w:t>
      </w:r>
      <w:r w:rsidR="00E54E91" w:rsidRPr="00E54E91">
        <w:rPr>
          <w:rFonts w:cs="Times New Roman"/>
          <w:i/>
          <w:szCs w:val="24"/>
          <w:lang w:val="de-DE"/>
        </w:rPr>
        <w:t>“</w:t>
      </w:r>
      <w:r>
        <w:rPr>
          <w:rFonts w:cs="Times New Roman"/>
          <w:szCs w:val="24"/>
          <w:lang w:val="de-DE"/>
        </w:rPr>
        <w:t xml:space="preserve">Sie waren nicht nur </w:t>
      </w:r>
      <w:r w:rsidR="00E96AE0">
        <w:rPr>
          <w:rFonts w:cs="Times New Roman"/>
          <w:szCs w:val="24"/>
          <w:lang w:val="de-DE"/>
        </w:rPr>
        <w:t xml:space="preserve">auf </w:t>
      </w:r>
      <w:r>
        <w:rPr>
          <w:rFonts w:cs="Times New Roman"/>
          <w:szCs w:val="24"/>
          <w:lang w:val="de-DE"/>
        </w:rPr>
        <w:t>ihrem Fachgebiet tätig, sondern auch bei verschiedenen kulturellen Gelegenheiten wie der Kirmes („</w:t>
      </w:r>
      <w:r w:rsidRPr="007D17BA">
        <w:rPr>
          <w:rFonts w:cs="Times New Roman"/>
          <w:i/>
          <w:szCs w:val="24"/>
          <w:lang w:val="de-DE"/>
        </w:rPr>
        <w:t>Krmáš</w:t>
      </w:r>
      <w:r>
        <w:rPr>
          <w:rFonts w:cs="Times New Roman"/>
          <w:szCs w:val="24"/>
          <w:lang w:val="de-DE"/>
        </w:rPr>
        <w:t>“)</w:t>
      </w:r>
      <w:r>
        <w:rPr>
          <w:rStyle w:val="Znakapoznpodarou"/>
          <w:rFonts w:cs="Times New Roman"/>
          <w:szCs w:val="24"/>
          <w:lang w:val="de-DE"/>
        </w:rPr>
        <w:footnoteReference w:id="19"/>
      </w:r>
      <w:r>
        <w:rPr>
          <w:rFonts w:cs="Times New Roman"/>
          <w:szCs w:val="24"/>
          <w:lang w:val="de-DE"/>
        </w:rPr>
        <w:t xml:space="preserve">  (Šebestová 2014) </w:t>
      </w:r>
    </w:p>
    <w:p w14:paraId="32FD90F9" w14:textId="6FB6A369" w:rsidR="000F3022" w:rsidRPr="000C72FD" w:rsidRDefault="000F3022" w:rsidP="000F3022">
      <w:pPr>
        <w:rPr>
          <w:rFonts w:cs="Times New Roman"/>
          <w:szCs w:val="24"/>
          <w:lang w:val="de-DE"/>
        </w:rPr>
      </w:pPr>
      <w:r>
        <w:rPr>
          <w:rFonts w:cs="Times New Roman"/>
          <w:szCs w:val="24"/>
          <w:lang w:val="de-DE"/>
        </w:rPr>
        <w:t>Die Freiwillige Feuerwehr, mit der Tradition von 1899, war sehr bedeutend in B</w:t>
      </w:r>
      <w:r w:rsidR="00A06250">
        <w:rPr>
          <w:rFonts w:cs="Times New Roman"/>
          <w:szCs w:val="24"/>
          <w:lang w:val="de-DE"/>
        </w:rPr>
        <w:t>uslawitz</w:t>
      </w:r>
      <w:r>
        <w:rPr>
          <w:rFonts w:cs="Times New Roman"/>
          <w:szCs w:val="24"/>
          <w:lang w:val="de-DE"/>
        </w:rPr>
        <w:t>.</w:t>
      </w:r>
      <w:r w:rsidRPr="00836E28">
        <w:rPr>
          <w:rFonts w:cs="Times New Roman"/>
          <w:szCs w:val="24"/>
          <w:lang w:val="de-DE"/>
        </w:rPr>
        <w:t xml:space="preserve"> </w:t>
      </w:r>
      <w:r>
        <w:rPr>
          <w:rFonts w:cs="Times New Roman"/>
          <w:szCs w:val="24"/>
          <w:lang w:val="de-DE"/>
        </w:rPr>
        <w:t>(Šebestová</w:t>
      </w:r>
      <w:r w:rsidR="008E5F51">
        <w:rPr>
          <w:rFonts w:cs="Times New Roman"/>
          <w:szCs w:val="24"/>
          <w:lang w:val="de-DE"/>
        </w:rPr>
        <w:t xml:space="preserve"> </w:t>
      </w:r>
      <w:r>
        <w:rPr>
          <w:rFonts w:cs="Times New Roman"/>
          <w:szCs w:val="24"/>
          <w:lang w:val="de-DE"/>
        </w:rPr>
        <w:t>2014)</w:t>
      </w:r>
      <w:bookmarkEnd w:id="18"/>
      <w:bookmarkEnd w:id="19"/>
    </w:p>
    <w:p w14:paraId="44AF761A" w14:textId="77777777" w:rsidR="000F3022" w:rsidRDefault="000F3022" w:rsidP="000F3022">
      <w:pPr>
        <w:pStyle w:val="Nadpis1"/>
        <w:numPr>
          <w:ilvl w:val="0"/>
          <w:numId w:val="0"/>
        </w:numPr>
        <w:rPr>
          <w:rFonts w:eastAsiaTheme="minorHAnsi" w:cs="Times New Roman"/>
          <w:b w:val="0"/>
          <w:sz w:val="24"/>
          <w:szCs w:val="24"/>
          <w:lang w:val="de-DE"/>
        </w:rPr>
      </w:pPr>
    </w:p>
    <w:p w14:paraId="1A528E87" w14:textId="77777777" w:rsidR="000F3022" w:rsidRDefault="000F3022" w:rsidP="000F3022">
      <w:pPr>
        <w:ind w:firstLine="0"/>
        <w:rPr>
          <w:lang w:val="de-DE"/>
        </w:rPr>
      </w:pPr>
    </w:p>
    <w:p w14:paraId="691873BA" w14:textId="77777777" w:rsidR="000F3022" w:rsidRDefault="000F3022" w:rsidP="000F3022">
      <w:pPr>
        <w:rPr>
          <w:lang w:val="de-DE"/>
        </w:rPr>
      </w:pPr>
    </w:p>
    <w:p w14:paraId="5F0C10F3" w14:textId="4A9A22B4" w:rsidR="009356EA" w:rsidRDefault="009356EA" w:rsidP="000F3022">
      <w:pPr>
        <w:ind w:firstLine="0"/>
        <w:rPr>
          <w:lang w:val="de-DE"/>
        </w:rPr>
      </w:pPr>
    </w:p>
    <w:p w14:paraId="16322943" w14:textId="1D65A8F6" w:rsidR="008A5C86" w:rsidRDefault="008A5C86" w:rsidP="000F3022">
      <w:pPr>
        <w:ind w:firstLine="0"/>
        <w:rPr>
          <w:lang w:val="de-DE"/>
        </w:rPr>
      </w:pPr>
    </w:p>
    <w:p w14:paraId="600FB2FE" w14:textId="7EF54E95" w:rsidR="008A5C86" w:rsidRDefault="008A5C86" w:rsidP="000F3022">
      <w:pPr>
        <w:ind w:firstLine="0"/>
        <w:rPr>
          <w:lang w:val="de-DE"/>
        </w:rPr>
      </w:pPr>
    </w:p>
    <w:p w14:paraId="23D49AD3" w14:textId="63C11D49" w:rsidR="008A5C86" w:rsidRDefault="008A5C86" w:rsidP="000F3022">
      <w:pPr>
        <w:ind w:firstLine="0"/>
        <w:rPr>
          <w:lang w:val="de-DE"/>
        </w:rPr>
      </w:pPr>
    </w:p>
    <w:p w14:paraId="028D6BB7" w14:textId="00C5A54B" w:rsidR="008A5C86" w:rsidRDefault="008A5C86" w:rsidP="000F3022">
      <w:pPr>
        <w:ind w:firstLine="0"/>
        <w:rPr>
          <w:lang w:val="de-DE"/>
        </w:rPr>
      </w:pPr>
    </w:p>
    <w:p w14:paraId="3962E80E" w14:textId="4558E17F" w:rsidR="008A5C86" w:rsidRDefault="008A5C86" w:rsidP="000F3022">
      <w:pPr>
        <w:ind w:firstLine="0"/>
        <w:rPr>
          <w:lang w:val="de-DE"/>
        </w:rPr>
      </w:pPr>
    </w:p>
    <w:p w14:paraId="2B9AE366" w14:textId="72C2477C" w:rsidR="008A5C86" w:rsidRDefault="008A5C86" w:rsidP="000F3022">
      <w:pPr>
        <w:ind w:firstLine="0"/>
        <w:rPr>
          <w:lang w:val="de-DE"/>
        </w:rPr>
      </w:pPr>
    </w:p>
    <w:p w14:paraId="223D50E4" w14:textId="0C43C054" w:rsidR="00A84F29" w:rsidRDefault="00A84F29" w:rsidP="000F3022">
      <w:pPr>
        <w:ind w:firstLine="0"/>
        <w:rPr>
          <w:lang w:val="de-DE"/>
        </w:rPr>
      </w:pPr>
    </w:p>
    <w:p w14:paraId="1E360FD7" w14:textId="1B0A5CDC" w:rsidR="00E20F46" w:rsidRDefault="00E20F46" w:rsidP="000F3022">
      <w:pPr>
        <w:ind w:firstLine="0"/>
        <w:rPr>
          <w:lang w:val="de-DE"/>
        </w:rPr>
      </w:pPr>
    </w:p>
    <w:p w14:paraId="77992EC6" w14:textId="77777777" w:rsidR="00E20F46" w:rsidRDefault="00E20F46" w:rsidP="000F3022">
      <w:pPr>
        <w:ind w:firstLine="0"/>
        <w:rPr>
          <w:lang w:val="de-DE"/>
        </w:rPr>
      </w:pPr>
    </w:p>
    <w:p w14:paraId="09A4D5F3" w14:textId="33067D44" w:rsidR="000F3022" w:rsidRPr="001B147A" w:rsidRDefault="000F3022" w:rsidP="000F3022">
      <w:pPr>
        <w:pStyle w:val="Nadpis1"/>
        <w:rPr>
          <w:lang w:val="de-DE"/>
        </w:rPr>
      </w:pPr>
      <w:bookmarkStart w:id="20" w:name="_Toc101285810"/>
      <w:r w:rsidRPr="001B147A">
        <w:rPr>
          <w:lang w:val="de-DE"/>
        </w:rPr>
        <w:t>Troppau vor dem Krieg</w:t>
      </w:r>
      <w:bookmarkEnd w:id="20"/>
    </w:p>
    <w:p w14:paraId="13B0898C" w14:textId="51B7D573" w:rsidR="000F3022" w:rsidRDefault="00D97795" w:rsidP="000F3022">
      <w:pPr>
        <w:rPr>
          <w:lang w:val="de-DE"/>
        </w:rPr>
      </w:pPr>
      <w:r>
        <w:rPr>
          <w:lang w:val="de-DE"/>
        </w:rPr>
        <w:t xml:space="preserve">In den Jahren </w:t>
      </w:r>
      <w:r w:rsidR="00E549E0">
        <w:rPr>
          <w:lang w:val="de-DE"/>
        </w:rPr>
        <w:t xml:space="preserve">von </w:t>
      </w:r>
      <w:r w:rsidR="00A111D5" w:rsidRPr="00D97795">
        <w:rPr>
          <w:lang w:val="de-DE"/>
        </w:rPr>
        <w:t>1938-</w:t>
      </w:r>
      <w:r w:rsidR="00E549E0">
        <w:rPr>
          <w:lang w:val="de-DE"/>
        </w:rPr>
        <w:t xml:space="preserve"> bis </w:t>
      </w:r>
      <w:r w:rsidR="00A111D5" w:rsidRPr="00D97795">
        <w:rPr>
          <w:lang w:val="de-DE"/>
        </w:rPr>
        <w:t>19</w:t>
      </w:r>
      <w:r w:rsidR="00273F4C" w:rsidRPr="00D97795">
        <w:rPr>
          <w:lang w:val="de-DE"/>
        </w:rPr>
        <w:t>4</w:t>
      </w:r>
      <w:r w:rsidR="00A111D5" w:rsidRPr="00D97795">
        <w:rPr>
          <w:lang w:val="de-DE"/>
        </w:rPr>
        <w:t>5</w:t>
      </w:r>
      <w:r w:rsidR="000F3022">
        <w:rPr>
          <w:lang w:val="de-DE"/>
        </w:rPr>
        <w:t xml:space="preserve"> gab es </w:t>
      </w:r>
      <w:r w:rsidR="00273F4C">
        <w:rPr>
          <w:lang w:val="de-DE"/>
        </w:rPr>
        <w:t xml:space="preserve">in Troppau </w:t>
      </w:r>
      <w:r w:rsidR="000F3022">
        <w:rPr>
          <w:lang w:val="de-DE"/>
        </w:rPr>
        <w:t xml:space="preserve">Vertreter der Nationalsozialistischen Organisationen. Hier befand sich z.B. die Dienststelle der Geheimen Staatspolizei (Gestapo) oder die des Sicherheitsdienstes (SD). Jedes Amt benutzte </w:t>
      </w:r>
      <w:r w:rsidR="000F3022" w:rsidRPr="000D18A1">
        <w:rPr>
          <w:lang w:val="de-DE"/>
        </w:rPr>
        <w:t>unterschiedliche Mittel.</w:t>
      </w:r>
      <w:r w:rsidR="000F3022">
        <w:rPr>
          <w:lang w:val="de-DE"/>
        </w:rPr>
        <w:t xml:space="preserve"> Bei der Gestapo war es die Schutzhaft, wozu auch die Verhaftung und Untersuchung gehörte. (Švábenický usw. 2016)</w:t>
      </w:r>
    </w:p>
    <w:p w14:paraId="76997129" w14:textId="37F128D0" w:rsidR="000F3022" w:rsidRDefault="000F3022" w:rsidP="000F3022">
      <w:pPr>
        <w:rPr>
          <w:lang w:val="de-DE"/>
        </w:rPr>
      </w:pPr>
      <w:r w:rsidRPr="00801422">
        <w:rPr>
          <w:lang w:val="de-DE"/>
        </w:rPr>
        <w:t>Die Aktivität der Troppauer Na</w:t>
      </w:r>
      <w:r w:rsidR="000D18A1">
        <w:rPr>
          <w:lang w:val="de-DE"/>
        </w:rPr>
        <w:t>t</w:t>
      </w:r>
      <w:r w:rsidRPr="00801422">
        <w:rPr>
          <w:lang w:val="de-DE"/>
        </w:rPr>
        <w:t>i</w:t>
      </w:r>
      <w:r>
        <w:rPr>
          <w:lang w:val="de-DE"/>
        </w:rPr>
        <w:t>onalsozialisten</w:t>
      </w:r>
      <w:r w:rsidRPr="00801422">
        <w:rPr>
          <w:lang w:val="de-DE"/>
        </w:rPr>
        <w:t xml:space="preserve"> </w:t>
      </w:r>
      <w:r>
        <w:rPr>
          <w:lang w:val="de-DE"/>
        </w:rPr>
        <w:t xml:space="preserve">stammte aus ihrer gegenseitigen Kooperation, den langfristigen Beziehungen aus der </w:t>
      </w:r>
      <w:r w:rsidR="000637D5">
        <w:rPr>
          <w:lang w:val="de-DE"/>
        </w:rPr>
        <w:t>Österreichisch</w:t>
      </w:r>
      <w:r>
        <w:rPr>
          <w:lang w:val="de-DE"/>
        </w:rPr>
        <w:t>-Ungarischen Armee oder der S</w:t>
      </w:r>
      <w:r w:rsidR="000637D5">
        <w:rPr>
          <w:lang w:val="de-DE"/>
        </w:rPr>
        <w:t>DP</w:t>
      </w:r>
      <w:r>
        <w:rPr>
          <w:lang w:val="de-DE"/>
        </w:rPr>
        <w:t>.</w:t>
      </w:r>
    </w:p>
    <w:p w14:paraId="77971FA9" w14:textId="3B9FA2A0" w:rsidR="000F3022" w:rsidRDefault="000F3022" w:rsidP="000F3022">
      <w:pPr>
        <w:rPr>
          <w:lang w:val="de-DE"/>
        </w:rPr>
      </w:pPr>
      <w:r>
        <w:rPr>
          <w:lang w:val="de-DE"/>
        </w:rPr>
        <w:t xml:space="preserve">Das Rassenamt sorgte dafür, dass Kinder aus tschechischen Familien oder Mischehen </w:t>
      </w:r>
      <w:r w:rsidR="006626A7">
        <w:rPr>
          <w:lang w:val="de-DE"/>
        </w:rPr>
        <w:t xml:space="preserve">gegen ihren Willen </w:t>
      </w:r>
      <w:r>
        <w:rPr>
          <w:lang w:val="de-DE"/>
        </w:rPr>
        <w:t>in deutsch</w:t>
      </w:r>
      <w:r w:rsidR="000D18A1">
        <w:rPr>
          <w:lang w:val="de-DE"/>
        </w:rPr>
        <w:t>e</w:t>
      </w:r>
      <w:r>
        <w:rPr>
          <w:lang w:val="de-DE"/>
        </w:rPr>
        <w:t xml:space="preserve"> Schulen</w:t>
      </w:r>
      <w:r w:rsidR="000D18A1">
        <w:rPr>
          <w:lang w:val="de-DE"/>
        </w:rPr>
        <w:t xml:space="preserve"> </w:t>
      </w:r>
      <w:r>
        <w:rPr>
          <w:lang w:val="de-DE"/>
        </w:rPr>
        <w:t xml:space="preserve">integriert wurden. </w:t>
      </w:r>
      <w:r w:rsidRPr="00E93A71">
        <w:rPr>
          <w:lang w:val="de-DE"/>
        </w:rPr>
        <w:t xml:space="preserve">Der Sitz </w:t>
      </w:r>
      <w:r w:rsidR="0009486C" w:rsidRPr="00E93A71">
        <w:rPr>
          <w:lang w:val="de-DE"/>
        </w:rPr>
        <w:t>des Rassenamtes</w:t>
      </w:r>
      <w:r>
        <w:rPr>
          <w:lang w:val="de-DE"/>
        </w:rPr>
        <w:t xml:space="preserve"> in Troppau </w:t>
      </w:r>
      <w:r w:rsidR="00E93A71">
        <w:rPr>
          <w:lang w:val="de-DE"/>
        </w:rPr>
        <w:t>fiel an</w:t>
      </w:r>
      <w:r>
        <w:rPr>
          <w:lang w:val="de-DE"/>
        </w:rPr>
        <w:t xml:space="preserve"> die NSDAP. (Švábenický usw. 2016)</w:t>
      </w:r>
    </w:p>
    <w:p w14:paraId="7BA69AA4" w14:textId="793BBB51" w:rsidR="000F3022" w:rsidRDefault="000F3022" w:rsidP="000F3022">
      <w:pPr>
        <w:keepLines/>
        <w:rPr>
          <w:lang w:val="de-DE"/>
        </w:rPr>
      </w:pPr>
      <w:r>
        <w:rPr>
          <w:lang w:val="de-DE"/>
        </w:rPr>
        <w:t xml:space="preserve">Am 20. 10. 1944 organisierte die NSDAP eine Versammlung mit 15 000 Teilnehmern. Dabei wurde der Volkssturm (domobrana) gegründet. Die </w:t>
      </w:r>
      <w:r w:rsidRPr="00A61976">
        <w:rPr>
          <w:lang w:val="de-DE"/>
        </w:rPr>
        <w:t>Wichtigkeit des Ereignisses signalisierte</w:t>
      </w:r>
      <w:r>
        <w:rPr>
          <w:lang w:val="de-DE"/>
        </w:rPr>
        <w:t xml:space="preserve"> die Ankunft von Konrad Henlein. In Troppau entstanden zwei Volkssturmabschnitte unter der Leitung der SA </w:t>
      </w:r>
      <w:r w:rsidR="002C5972">
        <w:rPr>
          <w:lang w:val="de-DE"/>
        </w:rPr>
        <w:t>(d</w:t>
      </w:r>
      <w:r>
        <w:rPr>
          <w:lang w:val="de-DE"/>
        </w:rPr>
        <w:t>ie Sturmableitung). (Švábenický usw. 2016)</w:t>
      </w:r>
    </w:p>
    <w:p w14:paraId="41877658" w14:textId="77777777" w:rsidR="000F3022" w:rsidRPr="007D3C90" w:rsidRDefault="000F3022" w:rsidP="000F3022">
      <w:pPr>
        <w:pStyle w:val="Podnadpis"/>
        <w:rPr>
          <w:b/>
          <w:color w:val="auto"/>
          <w:lang w:val="de-DE"/>
        </w:rPr>
      </w:pPr>
      <w:r w:rsidRPr="007D3C90">
        <w:rPr>
          <w:b/>
          <w:color w:val="auto"/>
          <w:lang w:val="de-DE"/>
        </w:rPr>
        <w:t>Die Bevölkerung</w:t>
      </w:r>
    </w:p>
    <w:p w14:paraId="04D3F60C" w14:textId="231CB67F" w:rsidR="000F3022" w:rsidRDefault="000F3022" w:rsidP="000F3022">
      <w:pPr>
        <w:keepNext/>
        <w:rPr>
          <w:lang w:val="de-DE"/>
        </w:rPr>
      </w:pPr>
      <w:r>
        <w:rPr>
          <w:lang w:val="de-DE"/>
        </w:rPr>
        <w:t xml:space="preserve">Obwohl die Verwaltungseinheit, mit </w:t>
      </w:r>
      <w:r w:rsidR="008C7921">
        <w:rPr>
          <w:lang w:val="de-DE"/>
        </w:rPr>
        <w:t xml:space="preserve">dem </w:t>
      </w:r>
      <w:r>
        <w:rPr>
          <w:lang w:val="de-DE"/>
        </w:rPr>
        <w:t>Sitz in Troppau, zu</w:t>
      </w:r>
      <w:r w:rsidR="00B2574E">
        <w:rPr>
          <w:lang w:val="de-DE"/>
        </w:rPr>
        <w:t>m</w:t>
      </w:r>
      <w:r>
        <w:rPr>
          <w:lang w:val="de-DE"/>
        </w:rPr>
        <w:t xml:space="preserve"> Sudetengebiet gehörte, zählte es 1930 62 826 tschechische Bewohner</w:t>
      </w:r>
      <w:r w:rsidR="00EF58A1">
        <w:rPr>
          <w:lang w:val="de-DE"/>
        </w:rPr>
        <w:t xml:space="preserve">, </w:t>
      </w:r>
      <w:r>
        <w:rPr>
          <w:lang w:val="de-DE"/>
        </w:rPr>
        <w:t>im Vergleich dazu „nur“ 48 624 Deutsche.     (Švábenický usw. 2016)</w:t>
      </w:r>
    </w:p>
    <w:p w14:paraId="5292E94C" w14:textId="77777777" w:rsidR="000F3022" w:rsidRDefault="000F3022" w:rsidP="000F3022">
      <w:pPr>
        <w:pStyle w:val="Nadpis2"/>
        <w:rPr>
          <w:lang w:val="de-DE"/>
        </w:rPr>
      </w:pPr>
      <w:bookmarkStart w:id="21" w:name="_Toc101285811"/>
      <w:r>
        <w:rPr>
          <w:lang w:val="de-DE"/>
        </w:rPr>
        <w:t xml:space="preserve">Troppau im letzten </w:t>
      </w:r>
      <w:r w:rsidRPr="00A61976">
        <w:rPr>
          <w:lang w:val="de-DE"/>
        </w:rPr>
        <w:t>K</w:t>
      </w:r>
      <w:r>
        <w:rPr>
          <w:lang w:val="de-DE"/>
        </w:rPr>
        <w:t>riegsjahr</w:t>
      </w:r>
      <w:bookmarkEnd w:id="21"/>
    </w:p>
    <w:p w14:paraId="690CF8A0" w14:textId="1CC25DD6" w:rsidR="000F3022" w:rsidRDefault="000F3022" w:rsidP="000F3022">
      <w:pPr>
        <w:rPr>
          <w:lang w:val="de-DE"/>
        </w:rPr>
      </w:pPr>
      <w:r>
        <w:rPr>
          <w:lang w:val="de-DE"/>
        </w:rPr>
        <w:t>Troppau war am Ende des Kriegs stark zerstört.</w:t>
      </w:r>
      <w:r w:rsidR="00E53531">
        <w:rPr>
          <w:lang w:val="de-DE"/>
        </w:rPr>
        <w:t xml:space="preserve"> </w:t>
      </w:r>
      <w:r w:rsidRPr="00270C12">
        <w:rPr>
          <w:lang w:val="de-DE"/>
        </w:rPr>
        <w:t>Im</w:t>
      </w:r>
      <w:r>
        <w:rPr>
          <w:lang w:val="de-DE"/>
        </w:rPr>
        <w:t xml:space="preserve"> Herbst, trafen insgesamt drei vernichtende Bombenangriffe die Stadt. Am 20.11.1944 wurde Troppau von 13 Sprengbomben getroffen. Am 18.12. waren es sogar 100 Bomben. </w:t>
      </w:r>
      <w:r w:rsidR="008E5F51">
        <w:rPr>
          <w:lang w:val="de-DE"/>
        </w:rPr>
        <w:t>(Švábenický usw. 2016)</w:t>
      </w:r>
    </w:p>
    <w:p w14:paraId="31AB012C" w14:textId="48711164" w:rsidR="000F3022" w:rsidRDefault="000F3022" w:rsidP="000F3022">
      <w:pPr>
        <w:rPr>
          <w:lang w:val="de-DE"/>
        </w:rPr>
      </w:pPr>
      <w:r>
        <w:rPr>
          <w:lang w:val="de-DE"/>
        </w:rPr>
        <w:t xml:space="preserve">Der Bombenangriff vom Dezember </w:t>
      </w:r>
      <w:r w:rsidR="000637D5">
        <w:rPr>
          <w:lang w:val="de-DE"/>
        </w:rPr>
        <w:t>hinterließ</w:t>
      </w:r>
      <w:r>
        <w:rPr>
          <w:lang w:val="de-DE"/>
        </w:rPr>
        <w:t xml:space="preserve"> 33 Tote, 17 stark verletzte und 30 leicht verletzte Menschen. Außerdem zählten zu den Sch</w:t>
      </w:r>
      <w:r w:rsidR="00A266A4">
        <w:rPr>
          <w:lang w:val="de-DE"/>
        </w:rPr>
        <w:t>ä</w:t>
      </w:r>
      <w:r>
        <w:rPr>
          <w:lang w:val="de-DE"/>
        </w:rPr>
        <w:t xml:space="preserve">den 12 eingestürzte und </w:t>
      </w:r>
      <w:r w:rsidR="00685784">
        <w:rPr>
          <w:lang w:val="de-DE"/>
        </w:rPr>
        <w:t xml:space="preserve">über </w:t>
      </w:r>
      <w:r>
        <w:rPr>
          <w:lang w:val="de-DE"/>
        </w:rPr>
        <w:t xml:space="preserve">118 mehr oder wenig </w:t>
      </w:r>
      <w:r w:rsidR="000637D5">
        <w:rPr>
          <w:lang w:val="de-DE"/>
        </w:rPr>
        <w:t>zerstörte Gebäude</w:t>
      </w:r>
      <w:r>
        <w:rPr>
          <w:lang w:val="de-DE"/>
        </w:rPr>
        <w:t xml:space="preserve">.  (Švábenický usw. 2016) </w:t>
      </w:r>
    </w:p>
    <w:p w14:paraId="0858AFCF" w14:textId="68ABEA8F" w:rsidR="000F3022" w:rsidRDefault="000F3022" w:rsidP="000F3022">
      <w:pPr>
        <w:rPr>
          <w:lang w:val="de-DE"/>
        </w:rPr>
      </w:pPr>
      <w:r>
        <w:rPr>
          <w:lang w:val="de-DE"/>
        </w:rPr>
        <w:t xml:space="preserve">Dementsprechend waren die Troppauer Zivilisten oft in Lebensgefahr. Im Lauf der Zeit richtete man Luftschutzräume ein. Sie waren mit weißen Pfeilen bezeichnet. Einige von den Pfeilen sind noch heute </w:t>
      </w:r>
      <w:r w:rsidR="00553EB9">
        <w:rPr>
          <w:lang w:val="de-DE"/>
        </w:rPr>
        <w:t>sicht</w:t>
      </w:r>
      <w:r>
        <w:rPr>
          <w:lang w:val="de-DE"/>
        </w:rPr>
        <w:t>bar. (Švábenický usw. 2016)</w:t>
      </w:r>
    </w:p>
    <w:p w14:paraId="4D5D3BDD" w14:textId="09529D74" w:rsidR="000F3022" w:rsidRDefault="000F3022" w:rsidP="000F3022">
      <w:pPr>
        <w:keepNext/>
        <w:keepLines/>
        <w:rPr>
          <w:lang w:val="de-DE"/>
        </w:rPr>
      </w:pPr>
      <w:r>
        <w:rPr>
          <w:lang w:val="de-DE"/>
        </w:rPr>
        <w:t xml:space="preserve">Die Schäden aus den Bombenangriffen machten </w:t>
      </w:r>
      <w:r w:rsidRPr="00E2541E">
        <w:rPr>
          <w:lang w:val="de-DE"/>
        </w:rPr>
        <w:t>gro</w:t>
      </w:r>
      <w:r w:rsidR="003D0D81" w:rsidRPr="00E2541E">
        <w:rPr>
          <w:rFonts w:cs="Times New Roman"/>
          <w:color w:val="202124"/>
          <w:shd w:val="clear" w:color="auto" w:fill="FFFFFF"/>
          <w:lang w:val="de-DE"/>
        </w:rPr>
        <w:t>ß</w:t>
      </w:r>
      <w:r w:rsidRPr="00E2541E">
        <w:rPr>
          <w:rFonts w:cs="Times New Roman"/>
          <w:lang w:val="de-DE"/>
        </w:rPr>
        <w:t>e</w:t>
      </w:r>
      <w:r>
        <w:rPr>
          <w:rFonts w:cs="Times New Roman"/>
          <w:lang w:val="de-DE"/>
        </w:rPr>
        <w:t xml:space="preserve"> Sorgen. </w:t>
      </w:r>
      <w:r w:rsidR="007E18EF">
        <w:rPr>
          <w:lang w:val="de-DE"/>
        </w:rPr>
        <w:t>Bevor sich die</w:t>
      </w:r>
      <w:r>
        <w:rPr>
          <w:lang w:val="de-DE"/>
        </w:rPr>
        <w:t xml:space="preserve"> Bewohner </w:t>
      </w:r>
      <w:r w:rsidR="00375E3D">
        <w:rPr>
          <w:lang w:val="de-DE"/>
        </w:rPr>
        <w:t>erholen konnten</w:t>
      </w:r>
      <w:r>
        <w:rPr>
          <w:lang w:val="de-DE"/>
        </w:rPr>
        <w:t xml:space="preserve">, beschleunigte sich die Arbeit an den Befestigungen. Die Frauen hatten eine unentbehrliche Position. </w:t>
      </w:r>
      <w:r w:rsidR="00534229">
        <w:rPr>
          <w:lang w:val="de-DE"/>
        </w:rPr>
        <w:t>Da sie</w:t>
      </w:r>
      <w:r>
        <w:rPr>
          <w:lang w:val="de-DE"/>
        </w:rPr>
        <w:t xml:space="preserve"> bei den Befestigungsarbeiten </w:t>
      </w:r>
      <w:r w:rsidRPr="00BE4460">
        <w:rPr>
          <w:lang w:val="de-DE"/>
        </w:rPr>
        <w:t>eingesetzt</w:t>
      </w:r>
      <w:r w:rsidR="00534229">
        <w:rPr>
          <w:lang w:val="de-DE"/>
        </w:rPr>
        <w:t xml:space="preserve"> waren, </w:t>
      </w:r>
      <w:r w:rsidR="00534229" w:rsidRPr="00534229">
        <w:rPr>
          <w:lang w:val="de-DE"/>
        </w:rPr>
        <w:t>erschien es</w:t>
      </w:r>
      <w:r w:rsidRPr="00534229">
        <w:rPr>
          <w:lang w:val="de-DE"/>
        </w:rPr>
        <w:t xml:space="preserve"> </w:t>
      </w:r>
      <w:r w:rsidR="00BE4460" w:rsidRPr="00534229">
        <w:rPr>
          <w:lang w:val="de-DE"/>
        </w:rPr>
        <w:t xml:space="preserve">war </w:t>
      </w:r>
      <w:r w:rsidR="00D07C3E" w:rsidRPr="00534229">
        <w:rPr>
          <w:lang w:val="de-DE"/>
        </w:rPr>
        <w:t xml:space="preserve">darum </w:t>
      </w:r>
      <w:r w:rsidR="00F96CCE">
        <w:rPr>
          <w:lang w:val="de-DE"/>
        </w:rPr>
        <w:t xml:space="preserve">als </w:t>
      </w:r>
      <w:r w:rsidR="00BE4460" w:rsidRPr="00534229">
        <w:rPr>
          <w:lang w:val="de-DE"/>
        </w:rPr>
        <w:t>n</w:t>
      </w:r>
      <w:r w:rsidR="00F96CCE">
        <w:rPr>
          <w:lang w:val="de-DE"/>
        </w:rPr>
        <w:t>otwendig</w:t>
      </w:r>
      <w:r w:rsidR="00C529EE">
        <w:rPr>
          <w:lang w:val="de-DE"/>
        </w:rPr>
        <w:t>,</w:t>
      </w:r>
      <w:r w:rsidRPr="00534229">
        <w:rPr>
          <w:lang w:val="de-DE"/>
        </w:rPr>
        <w:t xml:space="preserve"> Panik </w:t>
      </w:r>
      <w:r w:rsidR="00BE4460" w:rsidRPr="00534229">
        <w:rPr>
          <w:lang w:val="de-DE"/>
        </w:rPr>
        <w:t xml:space="preserve">zu vermeiden. </w:t>
      </w:r>
      <w:r>
        <w:rPr>
          <w:lang w:val="de-DE"/>
        </w:rPr>
        <w:t>(Švábenický usw. 2016)</w:t>
      </w:r>
    </w:p>
    <w:p w14:paraId="0CCE78D0" w14:textId="5127C2AB" w:rsidR="000F3022" w:rsidRDefault="000F3022" w:rsidP="000F3022">
      <w:pPr>
        <w:rPr>
          <w:lang w:val="de-DE"/>
        </w:rPr>
      </w:pPr>
      <w:r>
        <w:rPr>
          <w:lang w:val="de-DE"/>
        </w:rPr>
        <w:t>Ende</w:t>
      </w:r>
      <w:r w:rsidRPr="00156A53">
        <w:rPr>
          <w:lang w:val="de-DE"/>
        </w:rPr>
        <w:t xml:space="preserve"> Januar</w:t>
      </w:r>
      <w:r>
        <w:rPr>
          <w:lang w:val="de-DE"/>
        </w:rPr>
        <w:t xml:space="preserve"> </w:t>
      </w:r>
      <w:r w:rsidRPr="00156A53">
        <w:rPr>
          <w:lang w:val="de-DE"/>
        </w:rPr>
        <w:t>1945</w:t>
      </w:r>
      <w:r>
        <w:rPr>
          <w:lang w:val="de-DE"/>
        </w:rPr>
        <w:t xml:space="preserve"> stieg die </w:t>
      </w:r>
      <w:r w:rsidR="00871B4C">
        <w:rPr>
          <w:lang w:val="de-DE"/>
        </w:rPr>
        <w:t>Anspannung</w:t>
      </w:r>
      <w:r>
        <w:rPr>
          <w:lang w:val="de-DE"/>
        </w:rPr>
        <w:t xml:space="preserve">. Die in Troppau lebenden Deutschen begannen Vergeltung zu befürchten. Durch Troppau </w:t>
      </w:r>
      <w:r w:rsidR="00685953">
        <w:rPr>
          <w:lang w:val="de-DE"/>
        </w:rPr>
        <w:t xml:space="preserve">führten </w:t>
      </w:r>
      <w:r w:rsidRPr="002D609A">
        <w:rPr>
          <w:lang w:val="de-DE"/>
        </w:rPr>
        <w:t xml:space="preserve">die </w:t>
      </w:r>
      <w:r w:rsidRPr="00685953">
        <w:rPr>
          <w:lang w:val="de-DE"/>
        </w:rPr>
        <w:t>Todesm</w:t>
      </w:r>
      <w:r w:rsidR="00B05F0B" w:rsidRPr="00685953">
        <w:rPr>
          <w:lang w:val="de-DE"/>
        </w:rPr>
        <w:t>ä</w:t>
      </w:r>
      <w:r w:rsidRPr="00685953">
        <w:rPr>
          <w:lang w:val="de-DE"/>
        </w:rPr>
        <w:t>rsche</w:t>
      </w:r>
      <w:r w:rsidR="00685953">
        <w:rPr>
          <w:lang w:val="de-DE"/>
        </w:rPr>
        <w:t xml:space="preserve"> der </w:t>
      </w:r>
      <w:r w:rsidR="00685953" w:rsidRPr="00685953">
        <w:rPr>
          <w:lang w:val="de-DE"/>
        </w:rPr>
        <w:t>Gefangene</w:t>
      </w:r>
      <w:r w:rsidR="00685953">
        <w:rPr>
          <w:lang w:val="de-DE"/>
        </w:rPr>
        <w:t>n</w:t>
      </w:r>
      <w:r w:rsidR="00685953" w:rsidRPr="00685953">
        <w:rPr>
          <w:lang w:val="de-DE"/>
        </w:rPr>
        <w:t xml:space="preserve"> aus den Konzentrationslagern,</w:t>
      </w:r>
      <w:r w:rsidRPr="00685953">
        <w:rPr>
          <w:lang w:val="de-DE"/>
        </w:rPr>
        <w:t xml:space="preserve"> </w:t>
      </w:r>
      <w:r w:rsidR="00685953" w:rsidRPr="00685953">
        <w:rPr>
          <w:lang w:val="de-DE"/>
        </w:rPr>
        <w:t xml:space="preserve">wodurch nationalsozialistische Verbrechen </w:t>
      </w:r>
      <w:r w:rsidR="00BB353D">
        <w:rPr>
          <w:lang w:val="de-DE"/>
        </w:rPr>
        <w:t>und Beweise</w:t>
      </w:r>
      <w:r w:rsidR="00BB353D" w:rsidRPr="00685953">
        <w:rPr>
          <w:lang w:val="de-DE"/>
        </w:rPr>
        <w:t xml:space="preserve"> </w:t>
      </w:r>
      <w:r w:rsidRPr="00685953">
        <w:rPr>
          <w:lang w:val="de-DE"/>
        </w:rPr>
        <w:t>verwisch</w:t>
      </w:r>
      <w:r w:rsidR="00685953" w:rsidRPr="00685953">
        <w:rPr>
          <w:lang w:val="de-DE"/>
        </w:rPr>
        <w:t>t werden sollten</w:t>
      </w:r>
      <w:r w:rsidR="00BB353D">
        <w:rPr>
          <w:lang w:val="de-DE"/>
        </w:rPr>
        <w:t xml:space="preserve">. </w:t>
      </w:r>
      <w:r w:rsidRPr="00BF52E6">
        <w:rPr>
          <w:lang w:val="de-DE"/>
        </w:rPr>
        <w:t>(</w:t>
      </w:r>
      <w:r>
        <w:rPr>
          <w:lang w:val="de-DE"/>
        </w:rPr>
        <w:t xml:space="preserve">Švábenický usw. 2016) </w:t>
      </w:r>
    </w:p>
    <w:p w14:paraId="67FD69C6" w14:textId="563701F0" w:rsidR="000F3022" w:rsidRDefault="000F3022" w:rsidP="000F3022">
      <w:pPr>
        <w:rPr>
          <w:lang w:val="de-DE"/>
        </w:rPr>
      </w:pPr>
      <w:r>
        <w:rPr>
          <w:lang w:val="de-DE"/>
        </w:rPr>
        <w:t>Die Situation verschärfte sich. Die Sirenen heulten rund um die Uhr. Kurz darauf</w:t>
      </w:r>
      <w:r w:rsidR="0072149B">
        <w:rPr>
          <w:lang w:val="de-DE"/>
        </w:rPr>
        <w:t xml:space="preserve"> </w:t>
      </w:r>
      <w:r>
        <w:rPr>
          <w:lang w:val="de-DE"/>
        </w:rPr>
        <w:t xml:space="preserve">flogen </w:t>
      </w:r>
      <w:r w:rsidR="007E550C">
        <w:rPr>
          <w:lang w:val="de-DE"/>
        </w:rPr>
        <w:t>sowjetische</w:t>
      </w:r>
      <w:r>
        <w:rPr>
          <w:lang w:val="de-DE"/>
        </w:rPr>
        <w:t xml:space="preserve"> Flugzeuge </w:t>
      </w:r>
      <w:r w:rsidR="007E550C">
        <w:rPr>
          <w:lang w:val="de-DE"/>
        </w:rPr>
        <w:t xml:space="preserve">bereits </w:t>
      </w:r>
      <w:r>
        <w:rPr>
          <w:lang w:val="de-DE"/>
        </w:rPr>
        <w:t xml:space="preserve">jeden Tag über Troppau und </w:t>
      </w:r>
      <w:r w:rsidR="00212405">
        <w:rPr>
          <w:lang w:val="de-DE"/>
        </w:rPr>
        <w:t>be</w:t>
      </w:r>
      <w:r>
        <w:rPr>
          <w:lang w:val="de-DE"/>
        </w:rPr>
        <w:t xml:space="preserve">schossen </w:t>
      </w:r>
      <w:r w:rsidR="003335C6">
        <w:rPr>
          <w:lang w:val="de-DE"/>
        </w:rPr>
        <w:t>Z</w:t>
      </w:r>
      <w:r>
        <w:rPr>
          <w:lang w:val="de-DE"/>
        </w:rPr>
        <w:t>iele</w:t>
      </w:r>
      <w:r w:rsidR="000B050A">
        <w:rPr>
          <w:lang w:val="de-DE"/>
        </w:rPr>
        <w:t xml:space="preserve"> am Boden</w:t>
      </w:r>
      <w:r>
        <w:rPr>
          <w:lang w:val="de-DE"/>
        </w:rPr>
        <w:t>. Anfang März wurde ein Reiseverbot erlassen, weil die Menschen versuchten, die Stadt zu verlassen. (Švábenický usw. 2016)</w:t>
      </w:r>
    </w:p>
    <w:p w14:paraId="7FCFC331" w14:textId="066A76EC" w:rsidR="000F3022" w:rsidRDefault="000F3022" w:rsidP="000F3022">
      <w:pPr>
        <w:rPr>
          <w:lang w:val="de-DE"/>
        </w:rPr>
      </w:pPr>
      <w:r>
        <w:rPr>
          <w:lang w:val="de-DE"/>
        </w:rPr>
        <w:t xml:space="preserve">Der 17. April ist als der Tag des </w:t>
      </w:r>
      <w:r w:rsidR="00DE6D8B">
        <w:rPr>
          <w:lang w:val="de-DE"/>
        </w:rPr>
        <w:t>größten</w:t>
      </w:r>
      <w:r>
        <w:rPr>
          <w:lang w:val="de-DE"/>
        </w:rPr>
        <w:t xml:space="preserve"> </w:t>
      </w:r>
      <w:r w:rsidR="00DE6D8B">
        <w:rPr>
          <w:lang w:val="de-DE"/>
        </w:rPr>
        <w:t>Bomben</w:t>
      </w:r>
      <w:r>
        <w:rPr>
          <w:lang w:val="de-DE"/>
        </w:rPr>
        <w:t>angriffes in Erinnerung. 22 Flugzeuge bombardierten den Stadtteil Katharein (</w:t>
      </w:r>
      <w:proofErr w:type="spellStart"/>
      <w:r>
        <w:rPr>
          <w:lang w:val="de-DE"/>
        </w:rPr>
        <w:t>Kateřinky</w:t>
      </w:r>
      <w:proofErr w:type="spellEnd"/>
      <w:r>
        <w:rPr>
          <w:lang w:val="de-DE"/>
        </w:rPr>
        <w:t xml:space="preserve">) </w:t>
      </w:r>
      <w:r>
        <w:rPr>
          <w:rStyle w:val="Znakapoznpodarou"/>
          <w:lang w:val="de-DE"/>
        </w:rPr>
        <w:footnoteReference w:id="20"/>
      </w:r>
      <w:r>
        <w:rPr>
          <w:lang w:val="de-DE"/>
        </w:rPr>
        <w:t>.</w:t>
      </w:r>
      <w:r w:rsidR="00E73A2F">
        <w:rPr>
          <w:lang w:val="de-DE"/>
        </w:rPr>
        <w:t xml:space="preserve"> (Švábenický usw. 2016)</w:t>
      </w:r>
    </w:p>
    <w:p w14:paraId="60802F14" w14:textId="68AD0765" w:rsidR="000F3022" w:rsidRDefault="002733C9" w:rsidP="000F3022">
      <w:pPr>
        <w:pStyle w:val="Nadpis2"/>
        <w:rPr>
          <w:lang w:val="de-DE"/>
        </w:rPr>
      </w:pPr>
      <w:bookmarkStart w:id="22" w:name="_Toc101285812"/>
      <w:r>
        <w:rPr>
          <w:lang w:val="de-DE"/>
        </w:rPr>
        <w:t xml:space="preserve">Festung </w:t>
      </w:r>
      <w:r w:rsidR="000F3022">
        <w:rPr>
          <w:lang w:val="de-DE"/>
        </w:rPr>
        <w:t>Troppau</w:t>
      </w:r>
      <w:bookmarkEnd w:id="22"/>
    </w:p>
    <w:p w14:paraId="309AEAE8" w14:textId="3BD5BF2D" w:rsidR="000F3022" w:rsidRPr="0075477A" w:rsidRDefault="000F3022" w:rsidP="000F3022">
      <w:pPr>
        <w:rPr>
          <w:lang w:val="de-DE"/>
        </w:rPr>
      </w:pPr>
      <w:r>
        <w:rPr>
          <w:lang w:val="de-DE"/>
        </w:rPr>
        <w:t xml:space="preserve">Gegen Ende des Krieges erklärte man Troppau zur Festung. Der Plan zur Evakuierung der Bewohner war schon am 26.2.1945 </w:t>
      </w:r>
      <w:r w:rsidRPr="00705B26">
        <w:rPr>
          <w:lang w:val="de-DE"/>
        </w:rPr>
        <w:t>fertiggestellt.</w:t>
      </w:r>
      <w:r w:rsidRPr="00E650E0">
        <w:rPr>
          <w:lang w:val="de-DE"/>
        </w:rPr>
        <w:t xml:space="preserve"> Die </w:t>
      </w:r>
      <w:r w:rsidR="00524F3F" w:rsidRPr="00E650E0">
        <w:rPr>
          <w:lang w:val="de-DE"/>
        </w:rPr>
        <w:t>umfassendste Welle</w:t>
      </w:r>
      <w:r>
        <w:rPr>
          <w:lang w:val="de-DE"/>
        </w:rPr>
        <w:t xml:space="preserve"> </w:t>
      </w:r>
      <w:r w:rsidR="00E650E0">
        <w:rPr>
          <w:lang w:val="de-DE"/>
        </w:rPr>
        <w:t>kam</w:t>
      </w:r>
      <w:r>
        <w:rPr>
          <w:lang w:val="de-DE"/>
        </w:rPr>
        <w:t xml:space="preserve"> im März. Die Hauptoperation „Heinrich</w:t>
      </w:r>
      <w:r w:rsidRPr="0000146F">
        <w:rPr>
          <w:lang w:val="de-DE"/>
        </w:rPr>
        <w:t xml:space="preserve">“ </w:t>
      </w:r>
      <w:r w:rsidR="0000146F" w:rsidRPr="0000146F">
        <w:rPr>
          <w:lang w:val="de-DE"/>
        </w:rPr>
        <w:t>betraf</w:t>
      </w:r>
      <w:r w:rsidRPr="0000146F">
        <w:rPr>
          <w:lang w:val="de-DE"/>
        </w:rPr>
        <w:t xml:space="preserve"> eine</w:t>
      </w:r>
      <w:r w:rsidR="00C06D5C">
        <w:rPr>
          <w:lang w:val="de-DE"/>
        </w:rPr>
        <w:t xml:space="preserve"> neue</w:t>
      </w:r>
      <w:r>
        <w:rPr>
          <w:lang w:val="de-DE"/>
        </w:rPr>
        <w:t xml:space="preserve"> Gruppe von </w:t>
      </w:r>
      <w:r w:rsidRPr="004975FD">
        <w:rPr>
          <w:lang w:val="de-DE"/>
        </w:rPr>
        <w:t>Menschen</w:t>
      </w:r>
      <w:r w:rsidR="004262C1">
        <w:rPr>
          <w:lang w:val="de-DE"/>
        </w:rPr>
        <w:t xml:space="preserve"> </w:t>
      </w:r>
      <w:r w:rsidR="004975FD">
        <w:rPr>
          <w:lang w:val="de-DE"/>
        </w:rPr>
        <w:t>e</w:t>
      </w:r>
      <w:r>
        <w:rPr>
          <w:lang w:val="de-DE"/>
        </w:rPr>
        <w:t xml:space="preserve">s wurde mit schwangeren Frauen und Kranken begonnen und mit einigen Mitgliedern der Hitlerjungend fortgesetzt. </w:t>
      </w:r>
      <w:r w:rsidR="00D57F52">
        <w:rPr>
          <w:lang w:val="de-DE"/>
        </w:rPr>
        <w:t>Au</w:t>
      </w:r>
      <w:r w:rsidR="00D57F52">
        <w:rPr>
          <w:rFonts w:cs="Times New Roman"/>
          <w:lang w:val="de-DE"/>
        </w:rPr>
        <w:t>β</w:t>
      </w:r>
      <w:r w:rsidR="00D57F52">
        <w:rPr>
          <w:lang w:val="de-DE"/>
        </w:rPr>
        <w:t>er</w:t>
      </w:r>
      <w:r>
        <w:rPr>
          <w:lang w:val="de-DE"/>
        </w:rPr>
        <w:t xml:space="preserve"> dem Hauptplan gab es noch zwei Nebenpläne. Die Evakuierung sollte mithilfe von Autos und Zügen verlaufen. Trotzdem gingen einige Menschen zu Fuß. Zur Realisierung der Hauptoperation kam es einen Monat später. Da</w:t>
      </w:r>
      <w:r w:rsidRPr="00A50D7B">
        <w:rPr>
          <w:lang w:val="de-DE"/>
        </w:rPr>
        <w:t xml:space="preserve"> </w:t>
      </w:r>
      <w:r>
        <w:rPr>
          <w:lang w:val="de-DE"/>
        </w:rPr>
        <w:t xml:space="preserve">das Zentrum meist Deutsche bewohnten, blieb dieser Stadtteil leer. </w:t>
      </w:r>
      <w:r w:rsidR="007A7397">
        <w:rPr>
          <w:lang w:val="de-DE"/>
        </w:rPr>
        <w:t xml:space="preserve">Aus </w:t>
      </w:r>
      <w:r>
        <w:rPr>
          <w:lang w:val="de-DE"/>
        </w:rPr>
        <w:t>Kat</w:t>
      </w:r>
      <w:r w:rsidR="00E2541E">
        <w:rPr>
          <w:lang w:val="de-DE"/>
        </w:rPr>
        <w:t>ha</w:t>
      </w:r>
      <w:r>
        <w:rPr>
          <w:lang w:val="de-DE"/>
        </w:rPr>
        <w:t xml:space="preserve">rein </w:t>
      </w:r>
      <w:r w:rsidRPr="00E2541E">
        <w:rPr>
          <w:lang w:val="de-DE"/>
        </w:rPr>
        <w:t>lie</w:t>
      </w:r>
      <w:r w:rsidR="00E2541E" w:rsidRPr="00E2541E">
        <w:rPr>
          <w:rFonts w:cs="Times New Roman"/>
          <w:color w:val="202124"/>
          <w:shd w:val="clear" w:color="auto" w:fill="FFFFFF"/>
          <w:lang w:val="de-DE"/>
        </w:rPr>
        <w:t>ß</w:t>
      </w:r>
      <w:r w:rsidRPr="00E2541E">
        <w:rPr>
          <w:lang w:val="de-DE"/>
        </w:rPr>
        <w:t>en</w:t>
      </w:r>
      <w:r>
        <w:rPr>
          <w:lang w:val="de-DE"/>
        </w:rPr>
        <w:t xml:space="preserve"> sich </w:t>
      </w:r>
      <w:r w:rsidRPr="00156A53">
        <w:rPr>
          <w:lang w:val="de-DE"/>
        </w:rPr>
        <w:t>die Leute</w:t>
      </w:r>
      <w:r>
        <w:rPr>
          <w:lang w:val="de-DE"/>
        </w:rPr>
        <w:t xml:space="preserve"> nicht vertreiben. Sie wollten nicht ihr Vermögen verlieren.</w:t>
      </w:r>
      <w:r w:rsidR="00D72AAD">
        <w:rPr>
          <w:lang w:val="de-DE"/>
        </w:rPr>
        <w:t xml:space="preserve"> </w:t>
      </w:r>
      <w:r>
        <w:rPr>
          <w:lang w:val="de-DE"/>
        </w:rPr>
        <w:t xml:space="preserve">Dieser </w:t>
      </w:r>
      <w:r w:rsidR="003F0720">
        <w:rPr>
          <w:lang w:val="de-DE"/>
        </w:rPr>
        <w:t>O</w:t>
      </w:r>
      <w:r w:rsidR="00966F3F">
        <w:rPr>
          <w:lang w:val="de-DE"/>
        </w:rPr>
        <w:t>rtsteil</w:t>
      </w:r>
      <w:r>
        <w:rPr>
          <w:lang w:val="de-DE"/>
        </w:rPr>
        <w:t xml:space="preserve"> befand sich in der Zuständigkeit des Blockleiters, dem die Schlüssel anvertraut wurden. Er sollte das Eigentum bewachen. Fälle, in denen die Bewohner zurückkehrten und anstatt ihres Hauses einen Haufen Asche und Trümmer vorfanden, waren nicht </w:t>
      </w:r>
      <w:r w:rsidR="00D2479F" w:rsidRPr="001224F5">
        <w:rPr>
          <w:lang w:val="de-DE"/>
        </w:rPr>
        <w:t>a</w:t>
      </w:r>
      <w:r w:rsidRPr="001224F5">
        <w:rPr>
          <w:lang w:val="de-DE"/>
        </w:rPr>
        <w:t>u</w:t>
      </w:r>
      <w:r w:rsidR="001224F5" w:rsidRPr="001224F5">
        <w:rPr>
          <w:rFonts w:cs="Times New Roman"/>
          <w:color w:val="202124"/>
          <w:shd w:val="clear" w:color="auto" w:fill="FFFFFF"/>
          <w:lang w:val="de-DE"/>
        </w:rPr>
        <w:t>ß</w:t>
      </w:r>
      <w:r w:rsidRPr="001224F5">
        <w:rPr>
          <w:lang w:val="de-DE"/>
        </w:rPr>
        <w:t>ergewöhnlich.</w:t>
      </w:r>
      <w:r>
        <w:rPr>
          <w:lang w:val="de-DE"/>
        </w:rPr>
        <w:t xml:space="preserve"> (Švábenický usw. </w:t>
      </w:r>
      <w:r w:rsidRPr="0075477A">
        <w:rPr>
          <w:lang w:val="de-DE"/>
        </w:rPr>
        <w:t>2016)</w:t>
      </w:r>
    </w:p>
    <w:p w14:paraId="42329B8D" w14:textId="59D30528" w:rsidR="000F3022" w:rsidRDefault="000F3022" w:rsidP="000F3022">
      <w:pPr>
        <w:rPr>
          <w:lang w:val="de-DE"/>
        </w:rPr>
      </w:pPr>
      <w:r w:rsidRPr="0075477A">
        <w:rPr>
          <w:lang w:val="de-DE"/>
        </w:rPr>
        <w:t xml:space="preserve">Troppau war von einer Grenze umgeben. Diese Linie </w:t>
      </w:r>
      <w:r w:rsidR="0075477A" w:rsidRPr="0075477A">
        <w:rPr>
          <w:lang w:val="de-DE"/>
        </w:rPr>
        <w:t>bildete</w:t>
      </w:r>
      <w:r w:rsidR="00F37417" w:rsidRPr="0075477A">
        <w:rPr>
          <w:lang w:val="de-DE"/>
        </w:rPr>
        <w:t xml:space="preserve"> eine</w:t>
      </w:r>
      <w:r w:rsidRPr="0075477A">
        <w:rPr>
          <w:lang w:val="de-DE"/>
        </w:rPr>
        <w:t xml:space="preserve"> Ellipse</w:t>
      </w:r>
      <w:r>
        <w:rPr>
          <w:lang w:val="de-DE"/>
        </w:rPr>
        <w:t xml:space="preserve"> und befand sich </w:t>
      </w:r>
      <w:r w:rsidR="001F5537">
        <w:rPr>
          <w:lang w:val="de-DE"/>
        </w:rPr>
        <w:t>zwei</w:t>
      </w:r>
      <w:r>
        <w:rPr>
          <w:lang w:val="de-DE"/>
        </w:rPr>
        <w:t xml:space="preserve"> Kilometer vom Stadtrand. In der Stadt findet man noch heute einige Stahlbetonabsperrungen. Andere Befestigungselemente (der Graben, Ringe usw.) sind schon </w:t>
      </w:r>
      <w:r w:rsidR="00426750">
        <w:rPr>
          <w:lang w:val="de-DE"/>
        </w:rPr>
        <w:t>überwuchert.</w:t>
      </w:r>
      <w:r w:rsidR="00CB39E2">
        <w:rPr>
          <w:lang w:val="de-DE"/>
        </w:rPr>
        <w:t xml:space="preserve"> (Švábenický usw. 2016)</w:t>
      </w:r>
    </w:p>
    <w:p w14:paraId="2A863ED3" w14:textId="77777777" w:rsidR="000F3022" w:rsidRPr="002616FE" w:rsidRDefault="000F3022" w:rsidP="000F3022">
      <w:pPr>
        <w:pStyle w:val="Nadpis2"/>
        <w:rPr>
          <w:lang w:val="de-DE"/>
        </w:rPr>
      </w:pPr>
      <w:bookmarkStart w:id="23" w:name="_Toc101285813"/>
      <w:r w:rsidRPr="00381EDB">
        <w:rPr>
          <w:rStyle w:val="Nadpis2Char"/>
          <w:b/>
          <w:lang w:val="de-DE"/>
        </w:rPr>
        <w:t>Mährisch-Ostrauer Operation</w:t>
      </w:r>
      <w:r w:rsidRPr="00381EDB">
        <w:rPr>
          <w:rStyle w:val="Znakapoznpodarou"/>
          <w:lang w:val="de-DE"/>
        </w:rPr>
        <w:footnoteReference w:id="21"/>
      </w:r>
      <w:r w:rsidRPr="002616FE">
        <w:rPr>
          <w:lang w:val="de-DE"/>
        </w:rPr>
        <w:t xml:space="preserve"> (</w:t>
      </w:r>
      <w:r w:rsidRPr="00381EDB">
        <w:t>Ostravská operace)</w:t>
      </w:r>
      <w:bookmarkEnd w:id="23"/>
    </w:p>
    <w:p w14:paraId="7B24ECE1" w14:textId="52103543" w:rsidR="000F3022" w:rsidRDefault="000F3022" w:rsidP="000F3022">
      <w:pPr>
        <w:rPr>
          <w:lang w:val="de-DE"/>
        </w:rPr>
      </w:pPr>
      <w:r>
        <w:rPr>
          <w:lang w:val="de-DE"/>
        </w:rPr>
        <w:t xml:space="preserve">Troppau wurde in drei Phasen befreit. </w:t>
      </w:r>
      <w:r w:rsidR="00DE030D">
        <w:rPr>
          <w:lang w:val="de-DE"/>
        </w:rPr>
        <w:t xml:space="preserve">Der zahlreiche Einsatz der </w:t>
      </w:r>
      <w:r w:rsidR="00293E1D">
        <w:rPr>
          <w:lang w:val="de-DE"/>
        </w:rPr>
        <w:t>We</w:t>
      </w:r>
      <w:r w:rsidR="00DE030D">
        <w:rPr>
          <w:lang w:val="de-DE"/>
        </w:rPr>
        <w:t>hrmacht und dreier Panzer</w:t>
      </w:r>
      <w:r w:rsidR="00AF21CB">
        <w:rPr>
          <w:lang w:val="de-DE"/>
        </w:rPr>
        <w:t xml:space="preserve">einheiten war entscheidend. </w:t>
      </w:r>
      <w:r>
        <w:rPr>
          <w:lang w:val="de-DE"/>
        </w:rPr>
        <w:t>Die Rote Armee (RA) rückte in Richtung Nordwest</w:t>
      </w:r>
      <w:r w:rsidR="00CC6321">
        <w:rPr>
          <w:lang w:val="de-DE"/>
        </w:rPr>
        <w:t xml:space="preserve"> vor</w:t>
      </w:r>
      <w:r>
        <w:rPr>
          <w:lang w:val="de-DE"/>
        </w:rPr>
        <w:t>. Die Zerstörung der militärischen Einheiten war ein strategischer Punkt.</w:t>
      </w:r>
    </w:p>
    <w:p w14:paraId="52A077D6" w14:textId="52809585" w:rsidR="000F3022" w:rsidRDefault="000F3022" w:rsidP="000F3022">
      <w:pPr>
        <w:rPr>
          <w:lang w:val="de-DE"/>
        </w:rPr>
      </w:pPr>
      <w:r>
        <w:rPr>
          <w:lang w:val="de-DE"/>
        </w:rPr>
        <w:t xml:space="preserve">Die erste Phase begann am 10.3.1945. Ihr Ziel war es, den Weg nach Prag durchzubrechen. Es gab einen Versuch, die deutsche 1. Panzer-Armee zu zerstören. Dieser Versuch endete nicht erfolgreich. Die Wetterbedingungen wie </w:t>
      </w:r>
      <w:r w:rsidRPr="0021554F">
        <w:rPr>
          <w:lang w:val="de-DE"/>
        </w:rPr>
        <w:t>heftiges Schneien</w:t>
      </w:r>
      <w:r>
        <w:rPr>
          <w:lang w:val="de-DE"/>
        </w:rPr>
        <w:t xml:space="preserve"> oder starker Regen erlaubten</w:t>
      </w:r>
      <w:r w:rsidR="001C541B">
        <w:rPr>
          <w:lang w:val="de-DE"/>
        </w:rPr>
        <w:t xml:space="preserve"> es</w:t>
      </w:r>
      <w:r>
        <w:rPr>
          <w:lang w:val="de-DE"/>
        </w:rPr>
        <w:t xml:space="preserve"> nicht</w:t>
      </w:r>
      <w:r w:rsidR="001617CC">
        <w:rPr>
          <w:lang w:val="de-DE"/>
        </w:rPr>
        <w:t xml:space="preserve">, </w:t>
      </w:r>
      <w:r>
        <w:rPr>
          <w:lang w:val="de-DE"/>
        </w:rPr>
        <w:t>Flugzeuge einzusetzen. (Švábenický usw. 2016)</w:t>
      </w:r>
    </w:p>
    <w:p w14:paraId="71222F92" w14:textId="289551EB" w:rsidR="000F3022" w:rsidRDefault="000F3022" w:rsidP="000F3022">
      <w:pPr>
        <w:rPr>
          <w:rFonts w:cs="Times New Roman"/>
          <w:szCs w:val="24"/>
          <w:lang w:val="de-DE"/>
        </w:rPr>
      </w:pPr>
      <w:r w:rsidRPr="00844127">
        <w:rPr>
          <w:rFonts w:cs="Times New Roman"/>
          <w:szCs w:val="24"/>
          <w:lang w:val="de-DE"/>
        </w:rPr>
        <w:t>František Švábenický führt (2016, S.108) an: „</w:t>
      </w:r>
      <w:r w:rsidR="00844127" w:rsidRPr="009E4EB9">
        <w:rPr>
          <w:rFonts w:cs="Times New Roman"/>
          <w:i/>
          <w:szCs w:val="24"/>
        </w:rPr>
        <w:t>Dne 24. Března tedy byla zahájena druhá fáze ostravské operace, která trvala až do 6. dubna 1945</w:t>
      </w:r>
      <w:r w:rsidR="00844127" w:rsidRPr="00844127">
        <w:rPr>
          <w:rFonts w:cs="Times New Roman"/>
          <w:i/>
          <w:szCs w:val="24"/>
          <w:lang w:val="de-DE"/>
        </w:rPr>
        <w:t>.</w:t>
      </w:r>
      <w:r w:rsidRPr="00844127">
        <w:rPr>
          <w:rFonts w:cs="Times New Roman"/>
          <w:i/>
          <w:szCs w:val="24"/>
          <w:lang w:val="de-DE"/>
        </w:rPr>
        <w:t xml:space="preserve">“ </w:t>
      </w:r>
    </w:p>
    <w:p w14:paraId="4787E448" w14:textId="002678D7" w:rsidR="000F3022" w:rsidRDefault="000F3022" w:rsidP="000F3022">
      <w:pPr>
        <w:rPr>
          <w:rFonts w:cs="Times New Roman"/>
          <w:szCs w:val="24"/>
          <w:lang w:val="de-DE"/>
        </w:rPr>
      </w:pPr>
      <w:r>
        <w:rPr>
          <w:rFonts w:cs="Times New Roman"/>
          <w:szCs w:val="24"/>
          <w:lang w:val="de-DE"/>
        </w:rPr>
        <w:t>Am 18. April wurde noch gekämpft und zwar um Bolatitz, weil die deutschen Verteidiger nicht aufg</w:t>
      </w:r>
      <w:r w:rsidR="00F16CC8">
        <w:rPr>
          <w:rFonts w:cs="Times New Roman"/>
          <w:szCs w:val="24"/>
          <w:lang w:val="de-DE"/>
        </w:rPr>
        <w:t>e</w:t>
      </w:r>
      <w:r>
        <w:rPr>
          <w:rFonts w:cs="Times New Roman"/>
          <w:szCs w:val="24"/>
          <w:lang w:val="de-DE"/>
        </w:rPr>
        <w:t>ben</w:t>
      </w:r>
      <w:r w:rsidR="00F16CC8">
        <w:rPr>
          <w:rFonts w:cs="Times New Roman"/>
          <w:szCs w:val="24"/>
          <w:lang w:val="de-DE"/>
        </w:rPr>
        <w:t xml:space="preserve"> wollten</w:t>
      </w:r>
      <w:r>
        <w:rPr>
          <w:rFonts w:cs="Times New Roman"/>
          <w:szCs w:val="24"/>
          <w:lang w:val="de-DE"/>
        </w:rPr>
        <w:t>.</w:t>
      </w:r>
      <w:r w:rsidR="00E73A2F" w:rsidRPr="00E73A2F">
        <w:rPr>
          <w:lang w:val="de-DE"/>
        </w:rPr>
        <w:t xml:space="preserve"> </w:t>
      </w:r>
      <w:r w:rsidR="00E73A2F">
        <w:rPr>
          <w:lang w:val="de-DE"/>
        </w:rPr>
        <w:t>(Švábenický usw. 2016)</w:t>
      </w:r>
    </w:p>
    <w:p w14:paraId="434D7BE4" w14:textId="3DAF26F9" w:rsidR="000F3022" w:rsidRDefault="000F3022" w:rsidP="000F3022">
      <w:pPr>
        <w:rPr>
          <w:rFonts w:cs="Times New Roman"/>
          <w:szCs w:val="24"/>
          <w:lang w:val="de-DE"/>
        </w:rPr>
      </w:pPr>
      <w:r>
        <w:rPr>
          <w:rFonts w:cs="Times New Roman"/>
          <w:szCs w:val="24"/>
          <w:lang w:val="de-DE"/>
        </w:rPr>
        <w:t>Am ersten Tag der Kämpfe um Troppau kamen 900 deutsche Soldaten ums Leben, 300 weiter</w:t>
      </w:r>
      <w:r w:rsidR="00156793">
        <w:rPr>
          <w:rFonts w:cs="Times New Roman"/>
          <w:szCs w:val="24"/>
          <w:lang w:val="de-DE"/>
        </w:rPr>
        <w:t xml:space="preserve">e </w:t>
      </w:r>
      <w:r>
        <w:rPr>
          <w:rFonts w:cs="Times New Roman"/>
          <w:szCs w:val="24"/>
          <w:lang w:val="de-DE"/>
        </w:rPr>
        <w:t xml:space="preserve">gerieten in Gefangenschaft. Bei der Abwehr des Angriffs auf Troppau verlor die Wehrmacht insgesamt neun Panzer, drei Kanonen und drei Flugzeuge. </w:t>
      </w:r>
      <w:r w:rsidRPr="00C23757">
        <w:rPr>
          <w:rFonts w:cs="Times New Roman"/>
          <w:szCs w:val="24"/>
          <w:lang w:val="de-DE"/>
        </w:rPr>
        <w:t>František Švábenický führt (2016, S.108) aus: „</w:t>
      </w:r>
      <w:r w:rsidR="00FB4DE8" w:rsidRPr="00C23757">
        <w:rPr>
          <w:rFonts w:cs="Times New Roman"/>
          <w:i/>
          <w:szCs w:val="24"/>
        </w:rPr>
        <w:t xml:space="preserve">Rudá armáda se probojovala </w:t>
      </w:r>
      <w:r w:rsidR="004115CE">
        <w:rPr>
          <w:rFonts w:cs="Times New Roman"/>
          <w:i/>
          <w:szCs w:val="24"/>
        </w:rPr>
        <w:t>k</w:t>
      </w:r>
      <w:r w:rsidR="00FB4DE8" w:rsidRPr="00C23757">
        <w:rPr>
          <w:rFonts w:cs="Times New Roman"/>
          <w:i/>
          <w:szCs w:val="24"/>
        </w:rPr>
        <w:t xml:space="preserve"> silně opevněnému opavskému perimetru, který se skládal z kontinuální linie zákopů, jež vedly před pohraničními pevnostmi</w:t>
      </w:r>
      <w:r w:rsidR="00FB4DE8" w:rsidRPr="00C23757">
        <w:rPr>
          <w:rFonts w:cs="Times New Roman"/>
          <w:i/>
          <w:szCs w:val="24"/>
          <w:lang w:val="de-DE"/>
        </w:rPr>
        <w:t>.“</w:t>
      </w:r>
      <w:r w:rsidR="004E5546" w:rsidRPr="00C23757">
        <w:rPr>
          <w:rFonts w:cs="Times New Roman"/>
          <w:szCs w:val="24"/>
          <w:lang w:val="de-DE"/>
        </w:rPr>
        <w:t xml:space="preserve"> </w:t>
      </w:r>
    </w:p>
    <w:p w14:paraId="0E96BC96" w14:textId="3FE0684A" w:rsidR="000F3022" w:rsidRDefault="000F3022" w:rsidP="00CA7CC0">
      <w:pPr>
        <w:pStyle w:val="Nadpis2"/>
        <w:rPr>
          <w:lang w:val="de-DE"/>
        </w:rPr>
      </w:pPr>
      <w:bookmarkStart w:id="24" w:name="_Toc101285814"/>
      <w:r>
        <w:rPr>
          <w:lang w:val="de-DE"/>
        </w:rPr>
        <w:t>Die Situation</w:t>
      </w:r>
      <w:r w:rsidR="00160FE9">
        <w:rPr>
          <w:lang w:val="de-DE"/>
        </w:rPr>
        <w:t xml:space="preserve"> nach dem Krieg</w:t>
      </w:r>
      <w:bookmarkEnd w:id="24"/>
    </w:p>
    <w:p w14:paraId="47CD8967" w14:textId="102EB883" w:rsidR="000F3022" w:rsidRDefault="004934E1" w:rsidP="000F3022">
      <w:pPr>
        <w:rPr>
          <w:lang w:val="de-DE"/>
        </w:rPr>
      </w:pPr>
      <w:r>
        <w:rPr>
          <w:lang w:val="de-DE"/>
        </w:rPr>
        <w:t xml:space="preserve">Insgesamt 76% der Objekte </w:t>
      </w:r>
      <w:r w:rsidR="000F3022">
        <w:rPr>
          <w:lang w:val="de-DE"/>
        </w:rPr>
        <w:t xml:space="preserve">der Stadt </w:t>
      </w:r>
      <w:r>
        <w:rPr>
          <w:lang w:val="de-DE"/>
        </w:rPr>
        <w:t>wurden</w:t>
      </w:r>
      <w:r w:rsidR="000F3022">
        <w:rPr>
          <w:lang w:val="de-DE"/>
        </w:rPr>
        <w:t xml:space="preserve"> zerstört</w:t>
      </w:r>
      <w:r w:rsidR="00DC0326">
        <w:rPr>
          <w:lang w:val="de-DE"/>
        </w:rPr>
        <w:t>,</w:t>
      </w:r>
      <w:r w:rsidR="000F3022">
        <w:rPr>
          <w:lang w:val="de-DE"/>
        </w:rPr>
        <w:t xml:space="preserve"> 4761 Häuser komplett </w:t>
      </w:r>
      <w:r w:rsidR="00DC0326">
        <w:rPr>
          <w:lang w:val="de-DE"/>
        </w:rPr>
        <w:t>unbewohnbar</w:t>
      </w:r>
      <w:r w:rsidR="002A1DA5">
        <w:rPr>
          <w:lang w:val="de-DE"/>
        </w:rPr>
        <w:t>.</w:t>
      </w:r>
      <w:r w:rsidR="008C4F5A">
        <w:rPr>
          <w:lang w:val="de-DE"/>
        </w:rPr>
        <w:t xml:space="preserve"> </w:t>
      </w:r>
      <w:r w:rsidR="000F3022">
        <w:rPr>
          <w:lang w:val="de-DE"/>
        </w:rPr>
        <w:t>1700 Häuser konnten noch bewohnt werden, aber das mit bedeutsamen Schwierigkeiten. Es gab einen akuten Mangel an</w:t>
      </w:r>
      <w:r w:rsidR="00730A1D">
        <w:rPr>
          <w:lang w:val="de-DE"/>
        </w:rPr>
        <w:t xml:space="preserve">- </w:t>
      </w:r>
      <w:r w:rsidR="000F3022">
        <w:rPr>
          <w:lang w:val="de-DE"/>
        </w:rPr>
        <w:t xml:space="preserve">allem </w:t>
      </w:r>
      <w:r w:rsidR="00730A1D">
        <w:rPr>
          <w:lang w:val="de-DE"/>
        </w:rPr>
        <w:t>M</w:t>
      </w:r>
      <w:r w:rsidR="000F3022">
        <w:rPr>
          <w:lang w:val="de-DE"/>
        </w:rPr>
        <w:t>öglichen</w:t>
      </w:r>
      <w:r w:rsidR="00730A1D" w:rsidRPr="00E91DBA">
        <w:rPr>
          <w:lang w:val="de-DE"/>
        </w:rPr>
        <w:t>,</w:t>
      </w:r>
      <w:r w:rsidR="000F3022" w:rsidRPr="00E91DBA">
        <w:rPr>
          <w:lang w:val="de-DE"/>
        </w:rPr>
        <w:t xml:space="preserve"> inklusive der Verkehrsmittel. Infolge der </w:t>
      </w:r>
      <w:r w:rsidR="0006365D" w:rsidRPr="00E91DBA">
        <w:rPr>
          <w:lang w:val="de-DE"/>
        </w:rPr>
        <w:t>andauernden</w:t>
      </w:r>
      <w:r w:rsidR="000F3022" w:rsidRPr="00E91DBA">
        <w:rPr>
          <w:lang w:val="de-DE"/>
        </w:rPr>
        <w:t xml:space="preserve"> </w:t>
      </w:r>
      <w:r w:rsidR="0006365D" w:rsidRPr="00E91DBA">
        <w:rPr>
          <w:lang w:val="de-DE"/>
        </w:rPr>
        <w:t>Kämpfe</w:t>
      </w:r>
      <w:r w:rsidR="000F3022" w:rsidRPr="00E91DBA">
        <w:rPr>
          <w:lang w:val="de-DE"/>
        </w:rPr>
        <w:t xml:space="preserve"> </w:t>
      </w:r>
      <w:r w:rsidR="00842D7C">
        <w:rPr>
          <w:lang w:val="de-DE"/>
        </w:rPr>
        <w:t>waren die</w:t>
      </w:r>
      <w:r w:rsidR="000F3022" w:rsidRPr="00E91DBA">
        <w:rPr>
          <w:lang w:val="de-DE"/>
        </w:rPr>
        <w:t xml:space="preserve"> Lebensmittel</w:t>
      </w:r>
      <w:r w:rsidR="008807CA" w:rsidRPr="00E91DBA">
        <w:rPr>
          <w:lang w:val="de-DE"/>
        </w:rPr>
        <w:t>vorräte erschöpft</w:t>
      </w:r>
      <w:r w:rsidR="000F3022" w:rsidRPr="00E91DBA">
        <w:rPr>
          <w:lang w:val="de-DE"/>
        </w:rPr>
        <w:t xml:space="preserve">, </w:t>
      </w:r>
      <w:r w:rsidR="003653D9" w:rsidRPr="00E91DBA">
        <w:rPr>
          <w:lang w:val="de-DE"/>
        </w:rPr>
        <w:t xml:space="preserve">das </w:t>
      </w:r>
      <w:r w:rsidR="000F3022" w:rsidRPr="00E91DBA">
        <w:rPr>
          <w:lang w:val="de-DE"/>
        </w:rPr>
        <w:t>Vieh und die Zugangswege waren in ganzem Bezirk unpassierbar gemacht</w:t>
      </w:r>
      <w:r w:rsidR="000F3022">
        <w:rPr>
          <w:lang w:val="de-DE"/>
        </w:rPr>
        <w:t>. Manche Gemeinden blieben vermint. (Staněk usw. 2011)</w:t>
      </w:r>
    </w:p>
    <w:p w14:paraId="331D1620" w14:textId="76982D1F" w:rsidR="000F3022" w:rsidRDefault="000F3022" w:rsidP="00356CBD">
      <w:pPr>
        <w:keepNext/>
        <w:keepLines/>
        <w:rPr>
          <w:lang w:val="de-DE"/>
        </w:rPr>
      </w:pPr>
      <w:r w:rsidRPr="002C0538">
        <w:rPr>
          <w:lang w:val="de-DE"/>
        </w:rPr>
        <w:t>Das bedeutete ein riesiges Problem.</w:t>
      </w:r>
      <w:r>
        <w:rPr>
          <w:lang w:val="de-DE"/>
        </w:rPr>
        <w:t xml:space="preserve"> </w:t>
      </w:r>
      <w:r w:rsidR="00375C7E">
        <w:rPr>
          <w:lang w:val="de-DE"/>
        </w:rPr>
        <w:t>Am</w:t>
      </w:r>
      <w:r>
        <w:rPr>
          <w:lang w:val="de-DE"/>
        </w:rPr>
        <w:t xml:space="preserve"> meisten betroffenen</w:t>
      </w:r>
      <w:r w:rsidR="0078639E">
        <w:rPr>
          <w:lang w:val="de-DE"/>
        </w:rPr>
        <w:t xml:space="preserve"> </w:t>
      </w:r>
      <w:r>
        <w:rPr>
          <w:lang w:val="de-DE"/>
        </w:rPr>
        <w:t>waren die Kinder.</w:t>
      </w:r>
      <w:r w:rsidR="00E91032">
        <w:rPr>
          <w:lang w:val="de-DE"/>
        </w:rPr>
        <w:t xml:space="preserve"> </w:t>
      </w:r>
      <w:r>
        <w:rPr>
          <w:lang w:val="de-DE"/>
        </w:rPr>
        <w:t xml:space="preserve">Als Folge davon führte man täglich Sprengungen im Bereich der Stadtziegelei durch. Die Bewohner waren aufgefordert nicht zu nah zu kommen und ihre Fenster </w:t>
      </w:r>
      <w:r w:rsidR="00375C7E">
        <w:rPr>
          <w:lang w:val="de-DE"/>
        </w:rPr>
        <w:t>offen</w:t>
      </w:r>
      <w:r>
        <w:rPr>
          <w:lang w:val="de-DE"/>
        </w:rPr>
        <w:t xml:space="preserve"> zu lassen.</w:t>
      </w:r>
      <w:r w:rsidR="00356CBD">
        <w:rPr>
          <w:lang w:val="de-DE"/>
        </w:rPr>
        <w:t xml:space="preserve">               </w:t>
      </w:r>
      <w:r>
        <w:rPr>
          <w:lang w:val="de-DE"/>
        </w:rPr>
        <w:t>(Švábenický   usw. 2016)</w:t>
      </w:r>
    </w:p>
    <w:p w14:paraId="7DE69E11" w14:textId="76ECA3EE" w:rsidR="000F3022" w:rsidRDefault="000F3022" w:rsidP="00356CBD">
      <w:pPr>
        <w:keepNext/>
        <w:keepLines/>
        <w:rPr>
          <w:lang w:val="de-DE"/>
        </w:rPr>
      </w:pPr>
      <w:r>
        <w:rPr>
          <w:lang w:val="de-DE"/>
        </w:rPr>
        <w:t xml:space="preserve">In </w:t>
      </w:r>
      <w:r w:rsidR="0059543D">
        <w:rPr>
          <w:lang w:val="de-DE"/>
        </w:rPr>
        <w:t>der</w:t>
      </w:r>
      <w:r>
        <w:rPr>
          <w:lang w:val="de-DE"/>
        </w:rPr>
        <w:t xml:space="preserve"> Stadt war die </w:t>
      </w:r>
      <w:r w:rsidRPr="00C3427B">
        <w:rPr>
          <w:lang w:val="de-DE"/>
        </w:rPr>
        <w:t>Wasser</w:t>
      </w:r>
      <w:r>
        <w:rPr>
          <w:lang w:val="de-DE"/>
        </w:rPr>
        <w:t>verschmutzung so hoch, dass es jederzeit zum Ausbruch einer Epidemie kommen konnte. Haupt</w:t>
      </w:r>
      <w:r w:rsidR="0059543D">
        <w:rPr>
          <w:lang w:val="de-DE"/>
        </w:rPr>
        <w:t>ursache</w:t>
      </w:r>
      <w:r>
        <w:rPr>
          <w:lang w:val="de-DE"/>
        </w:rPr>
        <w:t xml:space="preserve"> waren </w:t>
      </w:r>
      <w:r w:rsidR="00356CBD">
        <w:rPr>
          <w:lang w:val="de-DE"/>
        </w:rPr>
        <w:t>die zahlreichen Kadaver</w:t>
      </w:r>
      <w:r>
        <w:rPr>
          <w:lang w:val="de-DE"/>
        </w:rPr>
        <w:t xml:space="preserve">. </w:t>
      </w:r>
      <w:r w:rsidR="00356CBD">
        <w:rPr>
          <w:lang w:val="de-DE"/>
        </w:rPr>
        <w:t xml:space="preserve">            </w:t>
      </w:r>
      <w:r>
        <w:rPr>
          <w:lang w:val="de-DE"/>
        </w:rPr>
        <w:t>(Švábenický usw. 2016)</w:t>
      </w:r>
    </w:p>
    <w:p w14:paraId="134AE738" w14:textId="51C74A92" w:rsidR="000F3022" w:rsidRPr="00C3427B" w:rsidRDefault="000F3022" w:rsidP="000F3022">
      <w:pPr>
        <w:tabs>
          <w:tab w:val="left" w:pos="5848"/>
        </w:tabs>
        <w:rPr>
          <w:lang w:val="de-DE"/>
        </w:rPr>
      </w:pPr>
      <w:r>
        <w:rPr>
          <w:lang w:val="de-DE"/>
        </w:rPr>
        <w:t xml:space="preserve">Die Sicherheit der Bewohner sollten kurz nach dem Krieg die Milizen gewährleisten. Eine von ihren Aufgaben bestand </w:t>
      </w:r>
      <w:r w:rsidR="00264935">
        <w:rPr>
          <w:lang w:val="de-DE"/>
        </w:rPr>
        <w:t>dar</w:t>
      </w:r>
      <w:r>
        <w:rPr>
          <w:lang w:val="de-DE"/>
        </w:rPr>
        <w:t>in</w:t>
      </w:r>
      <w:r w:rsidR="00264935">
        <w:rPr>
          <w:lang w:val="de-DE"/>
        </w:rPr>
        <w:t>,</w:t>
      </w:r>
      <w:r>
        <w:rPr>
          <w:lang w:val="de-DE"/>
        </w:rPr>
        <w:t xml:space="preserve"> </w:t>
      </w:r>
      <w:r w:rsidR="00975D5F">
        <w:rPr>
          <w:lang w:val="de-DE"/>
        </w:rPr>
        <w:t xml:space="preserve">den ungehinderten Durchmarsch </w:t>
      </w:r>
      <w:r w:rsidR="00586C5C">
        <w:rPr>
          <w:lang w:val="de-DE"/>
        </w:rPr>
        <w:t xml:space="preserve">der </w:t>
      </w:r>
      <w:r>
        <w:rPr>
          <w:lang w:val="de-DE"/>
        </w:rPr>
        <w:t>Roten Armee</w:t>
      </w:r>
      <w:r w:rsidR="00975D5F">
        <w:rPr>
          <w:lang w:val="de-DE"/>
        </w:rPr>
        <w:t xml:space="preserve"> zu</w:t>
      </w:r>
      <w:r w:rsidR="00C4658A">
        <w:rPr>
          <w:lang w:val="de-DE"/>
        </w:rPr>
        <w:t xml:space="preserve"> </w:t>
      </w:r>
      <w:r w:rsidR="00975D5F">
        <w:rPr>
          <w:lang w:val="de-DE"/>
        </w:rPr>
        <w:t>sichern</w:t>
      </w:r>
      <w:r>
        <w:rPr>
          <w:lang w:val="de-DE"/>
        </w:rPr>
        <w:t>. Leider war diese Aufgabe</w:t>
      </w:r>
      <w:r w:rsidR="00544A2A">
        <w:rPr>
          <w:lang w:val="de-DE"/>
        </w:rPr>
        <w:t xml:space="preserve"> für</w:t>
      </w:r>
      <w:r>
        <w:rPr>
          <w:lang w:val="de-DE"/>
        </w:rPr>
        <w:t xml:space="preserve"> die provisorischen Einheiten oftmals nicht leicht zu erfüllen. Die Soldaten der Roten Armee konfiszierten</w:t>
      </w:r>
      <w:r w:rsidR="009039B9">
        <w:rPr>
          <w:lang w:val="de-DE"/>
        </w:rPr>
        <w:t>, wessen sie habhaft werden konnten</w:t>
      </w:r>
      <w:r>
        <w:rPr>
          <w:lang w:val="de-DE"/>
        </w:rPr>
        <w:t xml:space="preserve"> (Uhren, Fahrräder), </w:t>
      </w:r>
      <w:r w:rsidR="000D7FAF">
        <w:rPr>
          <w:lang w:val="de-DE"/>
        </w:rPr>
        <w:t>mitunter</w:t>
      </w:r>
      <w:r>
        <w:rPr>
          <w:lang w:val="de-DE"/>
        </w:rPr>
        <w:t xml:space="preserve"> </w:t>
      </w:r>
      <w:r w:rsidR="000D7FAF">
        <w:rPr>
          <w:lang w:val="de-DE"/>
        </w:rPr>
        <w:t>beginnen sie</w:t>
      </w:r>
      <w:r>
        <w:rPr>
          <w:lang w:val="de-DE"/>
        </w:rPr>
        <w:t xml:space="preserve"> schwere Straftaten wie Mord oder Vergewaltigung</w:t>
      </w:r>
      <w:r w:rsidR="000D7FAF">
        <w:rPr>
          <w:lang w:val="de-DE"/>
        </w:rPr>
        <w:t xml:space="preserve">. </w:t>
      </w:r>
      <w:r>
        <w:rPr>
          <w:lang w:val="de-DE"/>
        </w:rPr>
        <w:t>(Švábenický usw. 2016)</w:t>
      </w:r>
    </w:p>
    <w:p w14:paraId="3B94F855" w14:textId="33550724" w:rsidR="000F3022" w:rsidRPr="0067551F" w:rsidRDefault="000F3022" w:rsidP="000F3022">
      <w:pPr>
        <w:pStyle w:val="Nadpis2"/>
        <w:rPr>
          <w:lang w:val="de-DE"/>
        </w:rPr>
      </w:pPr>
      <w:bookmarkStart w:id="25" w:name="_Toc101285815"/>
      <w:r w:rsidRPr="0067551F">
        <w:rPr>
          <w:lang w:val="de-DE"/>
        </w:rPr>
        <w:t xml:space="preserve">Die </w:t>
      </w:r>
      <w:r w:rsidR="000A779F" w:rsidRPr="0067551F">
        <w:rPr>
          <w:lang w:val="de-DE"/>
        </w:rPr>
        <w:t>d</w:t>
      </w:r>
      <w:r w:rsidRPr="0067551F">
        <w:rPr>
          <w:lang w:val="de-DE"/>
        </w:rPr>
        <w:t>eutsche Frage</w:t>
      </w:r>
      <w:bookmarkEnd w:id="25"/>
    </w:p>
    <w:p w14:paraId="5D079611" w14:textId="7CEC2BE7" w:rsidR="000F3022" w:rsidRPr="00A6725D" w:rsidRDefault="000F3022" w:rsidP="000F3022">
      <w:pPr>
        <w:rPr>
          <w:lang w:val="de-DE"/>
        </w:rPr>
      </w:pPr>
      <w:r>
        <w:rPr>
          <w:lang w:val="de-DE"/>
        </w:rPr>
        <w:t xml:space="preserve">Nach dem Krieg </w:t>
      </w:r>
      <w:r w:rsidR="002B61AC">
        <w:rPr>
          <w:lang w:val="de-DE"/>
        </w:rPr>
        <w:t>wurden die</w:t>
      </w:r>
      <w:r w:rsidR="00D34538">
        <w:rPr>
          <w:lang w:val="de-DE"/>
        </w:rPr>
        <w:t xml:space="preserve"> </w:t>
      </w:r>
      <w:r>
        <w:rPr>
          <w:lang w:val="de-DE"/>
        </w:rPr>
        <w:t>Verbrechen der Nationalsoziali</w:t>
      </w:r>
      <w:r w:rsidR="00D34538">
        <w:rPr>
          <w:lang w:val="de-DE"/>
        </w:rPr>
        <w:t>sten enthüllt. So</w:t>
      </w:r>
      <w:r>
        <w:rPr>
          <w:lang w:val="de-DE"/>
        </w:rPr>
        <w:t xml:space="preserve"> wurden viele Massengräber entdeckt, </w:t>
      </w:r>
      <w:r w:rsidR="004D326E">
        <w:rPr>
          <w:lang w:val="de-DE"/>
        </w:rPr>
        <w:t xml:space="preserve">in denen die getöteten </w:t>
      </w:r>
      <w:r>
        <w:rPr>
          <w:lang w:val="de-DE"/>
        </w:rPr>
        <w:t xml:space="preserve">Gefangenen </w:t>
      </w:r>
      <w:r w:rsidR="004D326E">
        <w:rPr>
          <w:lang w:val="de-DE"/>
        </w:rPr>
        <w:t>verscharrt</w:t>
      </w:r>
      <w:r>
        <w:rPr>
          <w:lang w:val="de-DE"/>
        </w:rPr>
        <w:t xml:space="preserve"> wurden. Die angestaute Wut </w:t>
      </w:r>
      <w:r w:rsidR="00730606">
        <w:rPr>
          <w:lang w:val="de-DE"/>
        </w:rPr>
        <w:t>traf</w:t>
      </w:r>
      <w:r>
        <w:rPr>
          <w:lang w:val="de-DE"/>
        </w:rPr>
        <w:t xml:space="preserve"> alle</w:t>
      </w:r>
      <w:r w:rsidR="00730606">
        <w:rPr>
          <w:lang w:val="de-DE"/>
        </w:rPr>
        <w:t xml:space="preserve"> zurückkehrenden</w:t>
      </w:r>
      <w:r>
        <w:rPr>
          <w:lang w:val="de-DE"/>
        </w:rPr>
        <w:t xml:space="preserve"> Deutschen</w:t>
      </w:r>
      <w:r w:rsidR="00355EA9">
        <w:rPr>
          <w:lang w:val="de-DE"/>
        </w:rPr>
        <w:t>.</w:t>
      </w:r>
      <w:r>
        <w:rPr>
          <w:lang w:val="de-DE"/>
        </w:rPr>
        <w:t xml:space="preserve"> (Švábenický usw. 2016)</w:t>
      </w:r>
    </w:p>
    <w:p w14:paraId="0714E511" w14:textId="5FD3D94F" w:rsidR="000F3022" w:rsidRPr="00B427A5" w:rsidRDefault="000F3022" w:rsidP="00B427A5">
      <w:pPr>
        <w:rPr>
          <w:strike/>
          <w:lang w:val="de-DE"/>
        </w:rPr>
      </w:pPr>
      <w:r>
        <w:rPr>
          <w:lang w:val="de-DE"/>
        </w:rPr>
        <w:t>Ende Mai 1945 waren alle Deutsche älter als 6 Jahre</w:t>
      </w:r>
      <w:r w:rsidR="00FE4537">
        <w:rPr>
          <w:lang w:val="de-DE"/>
        </w:rPr>
        <w:t xml:space="preserve"> </w:t>
      </w:r>
      <w:r>
        <w:rPr>
          <w:lang w:val="de-DE"/>
        </w:rPr>
        <w:t xml:space="preserve">verpflichtet, einen 15 cm </w:t>
      </w:r>
      <w:r w:rsidRPr="00D042C3">
        <w:rPr>
          <w:lang w:val="de-DE"/>
        </w:rPr>
        <w:t>gro</w:t>
      </w:r>
      <w:r w:rsidR="00D042C3" w:rsidRPr="00D042C3">
        <w:rPr>
          <w:rFonts w:cs="Times New Roman"/>
          <w:color w:val="202124"/>
          <w:shd w:val="clear" w:color="auto" w:fill="FFFFFF"/>
          <w:lang w:val="de-DE"/>
        </w:rPr>
        <w:t>ß</w:t>
      </w:r>
      <w:r w:rsidRPr="00D042C3">
        <w:rPr>
          <w:rFonts w:cs="Times New Roman"/>
          <w:lang w:val="de-DE"/>
        </w:rPr>
        <w:t xml:space="preserve">en </w:t>
      </w:r>
      <w:r>
        <w:rPr>
          <w:lang w:val="de-DE"/>
        </w:rPr>
        <w:t>Kreis mit einem „N“ in der Mitte als Kennzeichnung</w:t>
      </w:r>
      <w:r w:rsidR="00FE4537">
        <w:rPr>
          <w:lang w:val="de-DE"/>
        </w:rPr>
        <w:t xml:space="preserve"> </w:t>
      </w:r>
      <w:r>
        <w:rPr>
          <w:lang w:val="de-DE"/>
        </w:rPr>
        <w:t>zu tragen. Zu den anderen „Ma</w:t>
      </w:r>
      <w:r>
        <w:rPr>
          <w:rFonts w:cs="Times New Roman"/>
          <w:lang w:val="de-DE"/>
        </w:rPr>
        <w:t>β</w:t>
      </w:r>
      <w:r>
        <w:rPr>
          <w:lang w:val="de-DE"/>
        </w:rPr>
        <w:t>nahmen“ gehört das Verbot, die öffentlichen Verkehrsmittel zu benutzen, Vergnügungs</w:t>
      </w:r>
      <w:r w:rsidR="00A51CF9">
        <w:rPr>
          <w:lang w:val="de-DE"/>
        </w:rPr>
        <w:t>einrichtungen</w:t>
      </w:r>
      <w:r>
        <w:rPr>
          <w:lang w:val="de-DE"/>
        </w:rPr>
        <w:t xml:space="preserve"> zu besuchen usw. Es war nicht erlaubt, nach 20 Uhr</w:t>
      </w:r>
      <w:r w:rsidR="001B6A81">
        <w:rPr>
          <w:lang w:val="de-DE"/>
        </w:rPr>
        <w:t xml:space="preserve"> die </w:t>
      </w:r>
      <w:r>
        <w:rPr>
          <w:lang w:val="de-DE"/>
        </w:rPr>
        <w:t xml:space="preserve">Wohnung zu </w:t>
      </w:r>
      <w:r w:rsidR="00986D2E">
        <w:rPr>
          <w:lang w:val="de-DE"/>
        </w:rPr>
        <w:t>verlassen</w:t>
      </w:r>
      <w:r>
        <w:rPr>
          <w:lang w:val="de-DE"/>
        </w:rPr>
        <w:t xml:space="preserve">. </w:t>
      </w:r>
      <w:r w:rsidR="003270C8">
        <w:rPr>
          <w:lang w:val="de-DE"/>
        </w:rPr>
        <w:t>E</w:t>
      </w:r>
      <w:r>
        <w:rPr>
          <w:lang w:val="de-DE"/>
        </w:rPr>
        <w:t xml:space="preserve">in </w:t>
      </w:r>
      <w:r w:rsidR="000923A9">
        <w:rPr>
          <w:lang w:val="de-DE"/>
        </w:rPr>
        <w:t xml:space="preserve">Geschäft </w:t>
      </w:r>
      <w:proofErr w:type="gramStart"/>
      <w:r w:rsidR="000923A9">
        <w:rPr>
          <w:lang w:val="de-DE"/>
        </w:rPr>
        <w:t>betreten</w:t>
      </w:r>
      <w:proofErr w:type="gramEnd"/>
      <w:r w:rsidR="0085221B">
        <w:rPr>
          <w:lang w:val="de-DE"/>
        </w:rPr>
        <w:t>,</w:t>
      </w:r>
      <w:r w:rsidR="00042AC5">
        <w:rPr>
          <w:lang w:val="de-DE"/>
        </w:rPr>
        <w:t xml:space="preserve"> </w:t>
      </w:r>
      <w:r>
        <w:rPr>
          <w:lang w:val="de-DE"/>
        </w:rPr>
        <w:t>durfte</w:t>
      </w:r>
      <w:r w:rsidR="00F13834">
        <w:rPr>
          <w:lang w:val="de-DE"/>
        </w:rPr>
        <w:t>n</w:t>
      </w:r>
      <w:r>
        <w:rPr>
          <w:lang w:val="de-DE"/>
        </w:rPr>
        <w:t xml:space="preserve"> </w:t>
      </w:r>
      <w:r w:rsidR="00F30268">
        <w:rPr>
          <w:lang w:val="de-DE"/>
        </w:rPr>
        <w:t>die Deutschen erst eine</w:t>
      </w:r>
      <w:r>
        <w:rPr>
          <w:lang w:val="de-DE"/>
        </w:rPr>
        <w:t xml:space="preserve"> Stunde vor La</w:t>
      </w:r>
      <w:r w:rsidR="00042AC5">
        <w:rPr>
          <w:lang w:val="de-DE"/>
        </w:rPr>
        <w:t>d</w:t>
      </w:r>
      <w:r>
        <w:rPr>
          <w:lang w:val="de-DE"/>
        </w:rPr>
        <w:t>e</w:t>
      </w:r>
      <w:r w:rsidR="002C7C46">
        <w:rPr>
          <w:lang w:val="de-DE"/>
        </w:rPr>
        <w:t>n</w:t>
      </w:r>
      <w:r>
        <w:rPr>
          <w:lang w:val="de-DE"/>
        </w:rPr>
        <w:t>schluss</w:t>
      </w:r>
      <w:r w:rsidR="00B427A5">
        <w:rPr>
          <w:lang w:val="de-DE"/>
        </w:rPr>
        <w:t xml:space="preserve">. </w:t>
      </w:r>
      <w:r>
        <w:rPr>
          <w:lang w:val="de-DE"/>
        </w:rPr>
        <w:t>(Švábenický usw. 2016)</w:t>
      </w:r>
    </w:p>
    <w:p w14:paraId="47A47D50" w14:textId="33CC8797" w:rsidR="000F3022" w:rsidRDefault="006C479D" w:rsidP="00A621C5">
      <w:pPr>
        <w:keepNext/>
        <w:keepLines/>
        <w:rPr>
          <w:lang w:val="de-DE" w:eastAsia="cs-CZ"/>
        </w:rPr>
      </w:pPr>
      <w:r>
        <w:rPr>
          <w:lang w:val="de-DE" w:eastAsia="cs-CZ"/>
        </w:rPr>
        <w:t>Des</w:t>
      </w:r>
      <w:r w:rsidR="00E26A54">
        <w:rPr>
          <w:lang w:val="de-DE" w:eastAsia="cs-CZ"/>
        </w:rPr>
        <w:t xml:space="preserve"> Unwillen</w:t>
      </w:r>
      <w:r w:rsidR="00042830">
        <w:rPr>
          <w:lang w:val="de-DE" w:eastAsia="cs-CZ"/>
        </w:rPr>
        <w:t>s</w:t>
      </w:r>
      <w:r>
        <w:rPr>
          <w:lang w:val="de-DE" w:eastAsia="cs-CZ"/>
        </w:rPr>
        <w:t xml:space="preserve"> ungeachtet</w:t>
      </w:r>
      <w:r w:rsidR="000F3022">
        <w:rPr>
          <w:lang w:val="de-DE" w:eastAsia="cs-CZ"/>
        </w:rPr>
        <w:t>,</w:t>
      </w:r>
      <w:r w:rsidR="000F3022" w:rsidRPr="00933509">
        <w:rPr>
          <w:lang w:val="de-DE" w:eastAsia="cs-CZ"/>
        </w:rPr>
        <w:t xml:space="preserve"> Deutsche in d</w:t>
      </w:r>
      <w:r w:rsidR="000F3022">
        <w:rPr>
          <w:lang w:val="de-DE" w:eastAsia="cs-CZ"/>
        </w:rPr>
        <w:t xml:space="preserve">ie </w:t>
      </w:r>
      <w:r w:rsidR="000F3022" w:rsidRPr="00933509">
        <w:rPr>
          <w:lang w:val="de-DE" w:eastAsia="cs-CZ"/>
        </w:rPr>
        <w:t>Nachkrieg</w:t>
      </w:r>
      <w:r w:rsidR="000F3022">
        <w:rPr>
          <w:lang w:val="de-DE" w:eastAsia="cs-CZ"/>
        </w:rPr>
        <w:t>srepara</w:t>
      </w:r>
      <w:r w:rsidR="000F3022" w:rsidRPr="00933509">
        <w:rPr>
          <w:lang w:val="de-DE" w:eastAsia="cs-CZ"/>
        </w:rPr>
        <w:t>tionen</w:t>
      </w:r>
      <w:r w:rsidR="000F3022">
        <w:rPr>
          <w:lang w:val="de-DE" w:eastAsia="cs-CZ"/>
        </w:rPr>
        <w:t xml:space="preserve"> ein</w:t>
      </w:r>
      <w:r w:rsidR="00894DDD">
        <w:rPr>
          <w:lang w:val="de-DE" w:eastAsia="cs-CZ"/>
        </w:rPr>
        <w:t>zu</w:t>
      </w:r>
      <w:r w:rsidR="000F3022">
        <w:rPr>
          <w:lang w:val="de-DE" w:eastAsia="cs-CZ"/>
        </w:rPr>
        <w:t xml:space="preserve">gliedern, waren die tschechischen Bewohner gezwungen, </w:t>
      </w:r>
      <w:r w:rsidR="001E2A74">
        <w:rPr>
          <w:lang w:val="de-DE" w:eastAsia="cs-CZ"/>
        </w:rPr>
        <w:t>D</w:t>
      </w:r>
      <w:r w:rsidR="000F3022">
        <w:rPr>
          <w:lang w:val="de-DE" w:eastAsia="cs-CZ"/>
        </w:rPr>
        <w:t>eutsch</w:t>
      </w:r>
      <w:r w:rsidR="00425E02">
        <w:rPr>
          <w:lang w:val="de-DE" w:eastAsia="cs-CZ"/>
        </w:rPr>
        <w:t>e</w:t>
      </w:r>
      <w:r w:rsidR="005912A5">
        <w:rPr>
          <w:lang w:val="de-DE" w:eastAsia="cs-CZ"/>
        </w:rPr>
        <w:t xml:space="preserve"> als</w:t>
      </w:r>
      <w:r w:rsidR="000F3022">
        <w:rPr>
          <w:lang w:val="de-DE" w:eastAsia="cs-CZ"/>
        </w:rPr>
        <w:t xml:space="preserve"> Hilfskräfte zu benutzen. Gelegentlich ging es um Fachmänner aus den Arbeitslagern. In einem Fall wurde der Unternehmer Walter Kessel entlassen, damit er bei der materiellen Absicherung helfen konnte. </w:t>
      </w:r>
      <w:r w:rsidR="00A621C5">
        <w:rPr>
          <w:lang w:val="de-DE" w:eastAsia="cs-CZ"/>
        </w:rPr>
        <w:t xml:space="preserve">                    </w:t>
      </w:r>
      <w:r w:rsidR="000F3022">
        <w:rPr>
          <w:lang w:val="de-DE"/>
        </w:rPr>
        <w:t>(Švábenický usw. 2016)</w:t>
      </w:r>
    </w:p>
    <w:p w14:paraId="0C68527D" w14:textId="0B59C968" w:rsidR="000F3022" w:rsidRDefault="000F3022" w:rsidP="00F164E7">
      <w:pPr>
        <w:keepNext/>
        <w:keepLines/>
        <w:rPr>
          <w:lang w:val="de-DE"/>
        </w:rPr>
      </w:pPr>
      <w:r>
        <w:rPr>
          <w:lang w:val="de-DE" w:eastAsia="cs-CZ"/>
        </w:rPr>
        <w:t xml:space="preserve"> Im Verlauf des Sommers 1945 kam es schon zur </w:t>
      </w:r>
      <w:r w:rsidR="001139CD">
        <w:rPr>
          <w:lang w:val="de-DE" w:eastAsia="cs-CZ"/>
        </w:rPr>
        <w:t xml:space="preserve">Vertreibung </w:t>
      </w:r>
      <w:r>
        <w:rPr>
          <w:lang w:val="de-DE" w:eastAsia="cs-CZ"/>
        </w:rPr>
        <w:t xml:space="preserve">der deutschen Bewohner </w:t>
      </w:r>
      <w:r w:rsidR="00A57CD5">
        <w:rPr>
          <w:lang w:val="de-DE" w:eastAsia="cs-CZ"/>
        </w:rPr>
        <w:t xml:space="preserve">aus der </w:t>
      </w:r>
      <w:r w:rsidR="005C3040">
        <w:rPr>
          <w:lang w:val="de-DE" w:eastAsia="cs-CZ"/>
        </w:rPr>
        <w:t>m</w:t>
      </w:r>
      <w:r>
        <w:rPr>
          <w:lang w:val="de-DE" w:eastAsia="cs-CZ"/>
        </w:rPr>
        <w:t>ährisch-</w:t>
      </w:r>
      <w:r w:rsidR="00DB65FF">
        <w:rPr>
          <w:lang w:val="de-DE" w:eastAsia="cs-CZ"/>
        </w:rPr>
        <w:t>s</w:t>
      </w:r>
      <w:r>
        <w:rPr>
          <w:lang w:val="de-DE" w:eastAsia="cs-CZ"/>
        </w:rPr>
        <w:t>chlesischen Region. Am 13.6. wurden 1200 Deutsche durch Troppau geführt.</w:t>
      </w:r>
      <w:r w:rsidR="00671304">
        <w:rPr>
          <w:lang w:val="de-DE" w:eastAsia="cs-CZ"/>
        </w:rPr>
        <w:t xml:space="preserve"> </w:t>
      </w:r>
      <w:r>
        <w:rPr>
          <w:lang w:val="de-DE" w:eastAsia="cs-CZ"/>
        </w:rPr>
        <w:t>Den Vertriebenen wurde vermutlich Brot u</w:t>
      </w:r>
      <w:r w:rsidRPr="00280A0A">
        <w:rPr>
          <w:lang w:val="de-DE" w:eastAsia="cs-CZ"/>
        </w:rPr>
        <w:t xml:space="preserve">nd </w:t>
      </w:r>
      <w:r w:rsidR="00E95A61">
        <w:rPr>
          <w:lang w:val="de-DE" w:eastAsia="cs-CZ"/>
        </w:rPr>
        <w:t>dünne</w:t>
      </w:r>
      <w:r>
        <w:rPr>
          <w:lang w:val="de-DE" w:eastAsia="cs-CZ"/>
        </w:rPr>
        <w:t xml:space="preserve"> </w:t>
      </w:r>
      <w:r w:rsidRPr="00280A0A">
        <w:rPr>
          <w:lang w:val="de-DE" w:eastAsia="cs-CZ"/>
        </w:rPr>
        <w:t xml:space="preserve">Suppe </w:t>
      </w:r>
      <w:r>
        <w:rPr>
          <w:lang w:val="de-DE" w:eastAsia="cs-CZ"/>
        </w:rPr>
        <w:t xml:space="preserve">gegeben. </w:t>
      </w:r>
      <w:r w:rsidR="00F164E7">
        <w:rPr>
          <w:lang w:val="de-DE" w:eastAsia="cs-CZ"/>
        </w:rPr>
        <w:t xml:space="preserve">             </w:t>
      </w:r>
      <w:r>
        <w:rPr>
          <w:lang w:val="de-DE"/>
        </w:rPr>
        <w:t>(Švábenický usw. 2016)</w:t>
      </w:r>
    </w:p>
    <w:p w14:paraId="0F6BD922" w14:textId="55F6B070" w:rsidR="000F3022" w:rsidRDefault="000F3022" w:rsidP="003F6CA4">
      <w:pPr>
        <w:keepNext/>
        <w:keepLines/>
        <w:rPr>
          <w:lang w:val="de-DE" w:eastAsia="cs-CZ"/>
        </w:rPr>
      </w:pPr>
      <w:r>
        <w:rPr>
          <w:lang w:val="de-DE" w:eastAsia="cs-CZ"/>
        </w:rPr>
        <w:t xml:space="preserve"> </w:t>
      </w:r>
      <w:r w:rsidRPr="00666D90">
        <w:rPr>
          <w:lang w:val="de-DE" w:eastAsia="cs-CZ"/>
        </w:rPr>
        <w:t xml:space="preserve">Zur schärfesten Welle der Vertreibung in Troppau kam es Ende Juni 1945. Der erste Transport </w:t>
      </w:r>
      <w:r w:rsidR="00EA43C5" w:rsidRPr="00666D90">
        <w:rPr>
          <w:lang w:val="de-DE" w:eastAsia="cs-CZ"/>
        </w:rPr>
        <w:t>erfolgte in offenen Wag</w:t>
      </w:r>
      <w:r w:rsidR="001A5366">
        <w:rPr>
          <w:lang w:val="de-DE" w:eastAsia="cs-CZ"/>
        </w:rPr>
        <w:t>g</w:t>
      </w:r>
      <w:r w:rsidR="00EA43C5" w:rsidRPr="00666D90">
        <w:rPr>
          <w:lang w:val="de-DE" w:eastAsia="cs-CZ"/>
        </w:rPr>
        <w:t>ons, ohne dass</w:t>
      </w:r>
      <w:r w:rsidRPr="00666D90">
        <w:rPr>
          <w:lang w:val="de-DE" w:eastAsia="cs-CZ"/>
        </w:rPr>
        <w:t xml:space="preserve"> die </w:t>
      </w:r>
      <w:r w:rsidR="009473A1">
        <w:rPr>
          <w:lang w:val="de-DE" w:eastAsia="cs-CZ"/>
        </w:rPr>
        <w:t>Vertriebenen vorher gewarnt wurden oder ihre persönlichen</w:t>
      </w:r>
      <w:r w:rsidRPr="00666D90">
        <w:rPr>
          <w:lang w:val="de-DE" w:eastAsia="cs-CZ"/>
        </w:rPr>
        <w:t xml:space="preserve"> Sachen</w:t>
      </w:r>
      <w:r w:rsidR="009473A1">
        <w:rPr>
          <w:lang w:val="de-DE" w:eastAsia="cs-CZ"/>
        </w:rPr>
        <w:t xml:space="preserve"> packen konnten</w:t>
      </w:r>
      <w:r w:rsidR="0029769F">
        <w:rPr>
          <w:lang w:val="de-DE" w:eastAsia="cs-CZ"/>
        </w:rPr>
        <w:t xml:space="preserve">. </w:t>
      </w:r>
      <w:r>
        <w:rPr>
          <w:lang w:val="de-DE" w:eastAsia="cs-CZ"/>
        </w:rPr>
        <w:t>Die Deutschen wurden zufällig, förmlich von den Straßen abgeführt</w:t>
      </w:r>
      <w:r w:rsidR="009D073D">
        <w:rPr>
          <w:lang w:val="de-DE" w:eastAsia="cs-CZ"/>
        </w:rPr>
        <w:t xml:space="preserve">, </w:t>
      </w:r>
      <w:r>
        <w:rPr>
          <w:lang w:val="de-DE" w:eastAsia="cs-CZ"/>
        </w:rPr>
        <w:t>andere be</w:t>
      </w:r>
      <w:r w:rsidR="000E7BC9">
        <w:rPr>
          <w:lang w:val="de-DE" w:eastAsia="cs-CZ"/>
        </w:rPr>
        <w:t>i</w:t>
      </w:r>
      <w:r w:rsidR="008910A6">
        <w:rPr>
          <w:lang w:val="de-DE" w:eastAsia="cs-CZ"/>
        </w:rPr>
        <w:t xml:space="preserve"> </w:t>
      </w:r>
      <w:r>
        <w:rPr>
          <w:lang w:val="de-DE" w:eastAsia="cs-CZ"/>
        </w:rPr>
        <w:t>Hausdurchsuchungen oder sonstigen Ko</w:t>
      </w:r>
      <w:r w:rsidR="006C36A6">
        <w:rPr>
          <w:lang w:val="de-DE" w:eastAsia="cs-CZ"/>
        </w:rPr>
        <w:t>n</w:t>
      </w:r>
      <w:r>
        <w:rPr>
          <w:lang w:val="de-DE" w:eastAsia="cs-CZ"/>
        </w:rPr>
        <w:t xml:space="preserve">trollen mitgenommen. Ein Teil von ihnen wurde in das örtliche Integrierungslager verschleppt. </w:t>
      </w:r>
      <w:r w:rsidR="003F6CA4">
        <w:rPr>
          <w:lang w:val="de-DE" w:eastAsia="cs-CZ"/>
        </w:rPr>
        <w:t xml:space="preserve">                     </w:t>
      </w:r>
      <w:r>
        <w:rPr>
          <w:lang w:val="de-DE" w:eastAsia="cs-CZ"/>
        </w:rPr>
        <w:t>(</w:t>
      </w:r>
      <w:r>
        <w:rPr>
          <w:lang w:val="de-DE"/>
        </w:rPr>
        <w:t>Švábenický usw. 2016)</w:t>
      </w:r>
    </w:p>
    <w:p w14:paraId="3775A566" w14:textId="5D747CE2" w:rsidR="000F3022" w:rsidRPr="00C94AE2" w:rsidRDefault="000F3022" w:rsidP="000F3022">
      <w:pPr>
        <w:pStyle w:val="Nadpis2"/>
        <w:rPr>
          <w:lang w:val="de-DE"/>
        </w:rPr>
      </w:pPr>
      <w:bookmarkStart w:id="26" w:name="_Toc101285816"/>
      <w:r w:rsidRPr="00C94AE2">
        <w:rPr>
          <w:lang w:val="de-DE"/>
        </w:rPr>
        <w:t>Die Internierungs- und Arbeit</w:t>
      </w:r>
      <w:r w:rsidR="00C94AE2" w:rsidRPr="00C94AE2">
        <w:rPr>
          <w:lang w:val="de-DE"/>
        </w:rPr>
        <w:t>s</w:t>
      </w:r>
      <w:r w:rsidRPr="00C94AE2">
        <w:rPr>
          <w:lang w:val="de-DE"/>
        </w:rPr>
        <w:t>lager</w:t>
      </w:r>
      <w:bookmarkEnd w:id="26"/>
    </w:p>
    <w:p w14:paraId="37570ECD" w14:textId="1ACB8E6A" w:rsidR="000F3022" w:rsidRDefault="000F3022" w:rsidP="008950C0">
      <w:pPr>
        <w:keepNext/>
        <w:keepLines/>
        <w:rPr>
          <w:lang w:val="de-DE"/>
        </w:rPr>
      </w:pPr>
      <w:r>
        <w:rPr>
          <w:lang w:val="de-DE" w:eastAsia="cs-CZ"/>
        </w:rPr>
        <w:t>Zusammen mit den Gesetzen, die die</w:t>
      </w:r>
      <w:r w:rsidR="00587F1A">
        <w:rPr>
          <w:lang w:val="de-DE" w:eastAsia="cs-CZ"/>
        </w:rPr>
        <w:t xml:space="preserve"> Rechte der</w:t>
      </w:r>
      <w:r>
        <w:rPr>
          <w:lang w:val="de-DE" w:eastAsia="cs-CZ"/>
        </w:rPr>
        <w:t xml:space="preserve"> Deutschen einschränkten, führte man Ma</w:t>
      </w:r>
      <w:r>
        <w:rPr>
          <w:rFonts w:cs="Times New Roman"/>
          <w:lang w:val="de-DE" w:eastAsia="cs-CZ"/>
        </w:rPr>
        <w:t>β</w:t>
      </w:r>
      <w:r>
        <w:rPr>
          <w:lang w:val="de-DE" w:eastAsia="cs-CZ"/>
        </w:rPr>
        <w:t xml:space="preserve">nahmen zur Verhaftung und Internierung durch. Schon am 8. Mai 1945 </w:t>
      </w:r>
      <w:r w:rsidR="004D279D">
        <w:rPr>
          <w:lang w:val="de-DE" w:eastAsia="cs-CZ"/>
        </w:rPr>
        <w:t>ent</w:t>
      </w:r>
      <w:r>
        <w:rPr>
          <w:lang w:val="de-DE" w:eastAsia="cs-CZ"/>
        </w:rPr>
        <w:t>stand ein erstes Lager, das als „Konzentrationslager“ bezeichnet wurde. Es war in</w:t>
      </w:r>
      <w:r w:rsidR="009536D6">
        <w:rPr>
          <w:lang w:val="de-DE" w:eastAsia="cs-CZ"/>
        </w:rPr>
        <w:t xml:space="preserve"> </w:t>
      </w:r>
      <w:r>
        <w:rPr>
          <w:lang w:val="de-DE" w:eastAsia="cs-CZ"/>
        </w:rPr>
        <w:t xml:space="preserve">4 Abteilungen unterteilt. </w:t>
      </w:r>
      <w:r>
        <w:rPr>
          <w:lang w:val="de-DE"/>
        </w:rPr>
        <w:t xml:space="preserve">Das Internierungslager enthielt </w:t>
      </w:r>
      <w:r w:rsidR="008C7EC7">
        <w:rPr>
          <w:lang w:val="de-DE"/>
        </w:rPr>
        <w:t xml:space="preserve">früher </w:t>
      </w:r>
      <w:r>
        <w:rPr>
          <w:lang w:val="de-DE"/>
        </w:rPr>
        <w:t xml:space="preserve">politisch aktiv deutsche Bewohner </w:t>
      </w:r>
      <w:r w:rsidR="002B66B1">
        <w:rPr>
          <w:lang w:val="de-DE"/>
        </w:rPr>
        <w:t>so</w:t>
      </w:r>
      <w:r w:rsidR="009536D6">
        <w:rPr>
          <w:lang w:val="de-DE"/>
        </w:rPr>
        <w:t xml:space="preserve"> z.B. </w:t>
      </w:r>
      <w:r>
        <w:rPr>
          <w:lang w:val="de-DE"/>
        </w:rPr>
        <w:t xml:space="preserve">Funktionäre der NSDAP, Mitglieder der SS, SA usw. Vor der entsprechenden Einordnung sollte eine anständige Untersuchung durchgeführt werden. Die tägliche Essenzuteilung umfasste ¾ kg rohe Kartoffeln, 10 kg Brot, 1 </w:t>
      </w:r>
      <w:r w:rsidR="00FA47FF">
        <w:rPr>
          <w:lang w:val="de-DE"/>
        </w:rPr>
        <w:t>dkg</w:t>
      </w:r>
      <w:r>
        <w:rPr>
          <w:lang w:val="de-DE"/>
        </w:rPr>
        <w:t xml:space="preserve"> Mehl und die Gemüsereste von den Märkten.</w:t>
      </w:r>
      <w:r w:rsidR="008950C0">
        <w:rPr>
          <w:lang w:val="de-DE"/>
        </w:rPr>
        <w:t xml:space="preserve">                  </w:t>
      </w:r>
      <w:r>
        <w:rPr>
          <w:lang w:val="de-DE"/>
        </w:rPr>
        <w:t xml:space="preserve"> (Švábenický usw. 2016)</w:t>
      </w:r>
    </w:p>
    <w:p w14:paraId="21DF92A9" w14:textId="3A541B41" w:rsidR="000F3022" w:rsidRDefault="000F3022" w:rsidP="00E51171">
      <w:pPr>
        <w:rPr>
          <w:lang w:val="de-DE"/>
        </w:rPr>
      </w:pPr>
      <w:r>
        <w:rPr>
          <w:lang w:val="de-DE"/>
        </w:rPr>
        <w:t>Die zweite Gruppe, die aus Soldaten und</w:t>
      </w:r>
      <w:r w:rsidR="00F6097F">
        <w:rPr>
          <w:lang w:val="de-DE"/>
        </w:rPr>
        <w:t xml:space="preserve"> dem</w:t>
      </w:r>
      <w:r>
        <w:rPr>
          <w:lang w:val="de-DE"/>
        </w:rPr>
        <w:t xml:space="preserve"> Volkssturm gebildet wurde, wurde in das Arbeiterlager eingegliedert. Das Hauptkriterium </w:t>
      </w:r>
      <w:r w:rsidR="00DA7C13">
        <w:rPr>
          <w:lang w:val="de-DE"/>
        </w:rPr>
        <w:t>war</w:t>
      </w:r>
      <w:r>
        <w:rPr>
          <w:lang w:val="de-DE"/>
        </w:rPr>
        <w:t xml:space="preserve"> </w:t>
      </w:r>
      <w:r w:rsidR="00FB6A17">
        <w:rPr>
          <w:lang w:val="de-DE"/>
        </w:rPr>
        <w:t xml:space="preserve">ein konfliktfreies </w:t>
      </w:r>
      <w:r>
        <w:rPr>
          <w:lang w:val="de-DE"/>
        </w:rPr>
        <w:t xml:space="preserve">Verhältnis zu den tschechischen Interessen. Für sie war eine Ration vor einem </w:t>
      </w:r>
      <w:r w:rsidR="008840FB">
        <w:rPr>
          <w:lang w:val="de-DE"/>
        </w:rPr>
        <w:t xml:space="preserve">Kilo </w:t>
      </w:r>
      <w:r>
        <w:rPr>
          <w:lang w:val="de-DE"/>
        </w:rPr>
        <w:t xml:space="preserve">Kartoffeln, 15 </w:t>
      </w:r>
      <w:r w:rsidR="00E51171">
        <w:rPr>
          <w:lang w:val="de-DE"/>
        </w:rPr>
        <w:t xml:space="preserve">Kilo </w:t>
      </w:r>
      <w:r>
        <w:rPr>
          <w:lang w:val="de-DE"/>
        </w:rPr>
        <w:t xml:space="preserve">Brot, 2 </w:t>
      </w:r>
      <w:r w:rsidR="00362895">
        <w:rPr>
          <w:lang w:val="de-DE"/>
        </w:rPr>
        <w:t xml:space="preserve">dkg </w:t>
      </w:r>
      <w:r>
        <w:rPr>
          <w:lang w:val="de-DE"/>
        </w:rPr>
        <w:t>Mehl und auch einigen Fleischreste</w:t>
      </w:r>
      <w:r w:rsidR="00164C3C">
        <w:rPr>
          <w:lang w:val="de-DE"/>
        </w:rPr>
        <w:t>n</w:t>
      </w:r>
      <w:r>
        <w:rPr>
          <w:lang w:val="de-DE"/>
        </w:rPr>
        <w:t xml:space="preserve"> bestimmt. (Švábenický usw. 2016)</w:t>
      </w:r>
    </w:p>
    <w:p w14:paraId="190A1C1D" w14:textId="169A6F9B" w:rsidR="000F3022" w:rsidRDefault="000F3022" w:rsidP="000F3022">
      <w:pPr>
        <w:rPr>
          <w:lang w:val="de-DE"/>
        </w:rPr>
      </w:pPr>
      <w:r>
        <w:rPr>
          <w:lang w:val="de-DE"/>
        </w:rPr>
        <w:t xml:space="preserve">In der dritten Abteilung wurden die noch nicht </w:t>
      </w:r>
      <w:r w:rsidR="000B5E86">
        <w:rPr>
          <w:lang w:val="de-DE"/>
        </w:rPr>
        <w:t>verhörte</w:t>
      </w:r>
      <w:r w:rsidR="007A10D9">
        <w:rPr>
          <w:lang w:val="de-DE"/>
        </w:rPr>
        <w:t>n</w:t>
      </w:r>
      <w:r>
        <w:rPr>
          <w:lang w:val="de-DE"/>
        </w:rPr>
        <w:t xml:space="preserve"> </w:t>
      </w:r>
      <w:r w:rsidR="0035708B">
        <w:rPr>
          <w:lang w:val="de-DE"/>
        </w:rPr>
        <w:t>Deutschen</w:t>
      </w:r>
      <w:r>
        <w:rPr>
          <w:lang w:val="de-DE"/>
        </w:rPr>
        <w:t xml:space="preserve"> festgehalten. Der Umgang mit den Gefangenen sollte ruhig verlaufen. Die Deutschen, die nach </w:t>
      </w:r>
      <w:r w:rsidR="0035708B">
        <w:rPr>
          <w:lang w:val="de-DE"/>
        </w:rPr>
        <w:t>ihrer</w:t>
      </w:r>
      <w:r>
        <w:rPr>
          <w:lang w:val="de-DE"/>
        </w:rPr>
        <w:t xml:space="preserve"> Untersuchung entlassen wurden, sollten eine Unterkunft kriegen. (Švábenický usw. 2016)</w:t>
      </w:r>
    </w:p>
    <w:p w14:paraId="33E53949" w14:textId="78C867F8" w:rsidR="000F3022" w:rsidRDefault="000F3022" w:rsidP="000F3022">
      <w:pPr>
        <w:rPr>
          <w:lang w:val="de-DE"/>
        </w:rPr>
      </w:pPr>
      <w:r>
        <w:rPr>
          <w:lang w:val="de-DE"/>
        </w:rPr>
        <w:t>Die ungewöhnlichste Ableitung bestand aus den Kindern, die ihre Mütter verloren hatten</w:t>
      </w:r>
      <w:r w:rsidR="00E9460A">
        <w:rPr>
          <w:lang w:val="de-DE"/>
        </w:rPr>
        <w:t xml:space="preserve">, </w:t>
      </w:r>
      <w:r w:rsidR="004C5C5C">
        <w:rPr>
          <w:lang w:val="de-DE"/>
        </w:rPr>
        <w:t>bzw.</w:t>
      </w:r>
      <w:r w:rsidR="00060105">
        <w:rPr>
          <w:lang w:val="de-DE"/>
        </w:rPr>
        <w:t xml:space="preserve"> </w:t>
      </w:r>
      <w:r>
        <w:rPr>
          <w:lang w:val="de-DE"/>
        </w:rPr>
        <w:t>der</w:t>
      </w:r>
      <w:r w:rsidR="00A56633">
        <w:rPr>
          <w:lang w:val="de-DE"/>
        </w:rPr>
        <w:t>en</w:t>
      </w:r>
      <w:r>
        <w:rPr>
          <w:lang w:val="de-DE"/>
        </w:rPr>
        <w:t xml:space="preserve"> Mütter</w:t>
      </w:r>
      <w:r w:rsidR="00D75FD8">
        <w:rPr>
          <w:lang w:val="de-DE"/>
        </w:rPr>
        <w:t xml:space="preserve"> </w:t>
      </w:r>
      <w:r>
        <w:rPr>
          <w:lang w:val="de-DE"/>
        </w:rPr>
        <w:t>inter</w:t>
      </w:r>
      <w:r w:rsidR="00D75FD8">
        <w:rPr>
          <w:lang w:val="de-DE"/>
        </w:rPr>
        <w:t>n</w:t>
      </w:r>
      <w:r>
        <w:rPr>
          <w:lang w:val="de-DE"/>
        </w:rPr>
        <w:t xml:space="preserve">iert waren. </w:t>
      </w:r>
      <w:r w:rsidR="00305567">
        <w:rPr>
          <w:lang w:val="de-DE"/>
        </w:rPr>
        <w:t>Kinder im</w:t>
      </w:r>
      <w:r>
        <w:rPr>
          <w:lang w:val="de-DE"/>
        </w:rPr>
        <w:t xml:space="preserve"> Alter von 12 bis 16 Jahren </w:t>
      </w:r>
      <w:r w:rsidR="00A32165">
        <w:rPr>
          <w:lang w:val="de-DE"/>
        </w:rPr>
        <w:t xml:space="preserve">mussten </w:t>
      </w:r>
      <w:r>
        <w:rPr>
          <w:lang w:val="de-DE"/>
        </w:rPr>
        <w:t xml:space="preserve">arbeiten. Wenn sie jünger als 12 Jahre alt waren, wurden sie von Verwandten aufgenommen. Später wurde </w:t>
      </w:r>
      <w:r w:rsidR="00100A90">
        <w:rPr>
          <w:lang w:val="de-DE"/>
        </w:rPr>
        <w:t>beschlossen</w:t>
      </w:r>
      <w:r>
        <w:rPr>
          <w:lang w:val="de-DE"/>
        </w:rPr>
        <w:t>, die Kinder jünger als 14 Jahre in Sondereinrichtungen unterzubringen. Die Statistiken besagen, dass in dem Lager und ihre</w:t>
      </w:r>
      <w:r w:rsidR="00362726">
        <w:rPr>
          <w:lang w:val="de-DE"/>
        </w:rPr>
        <w:t>n</w:t>
      </w:r>
      <w:r>
        <w:rPr>
          <w:lang w:val="de-DE"/>
        </w:rPr>
        <w:t xml:space="preserve"> </w:t>
      </w:r>
      <w:r w:rsidR="00B84C6D">
        <w:rPr>
          <w:lang w:val="de-DE"/>
        </w:rPr>
        <w:t>Unterabteilungen</w:t>
      </w:r>
      <w:r>
        <w:rPr>
          <w:lang w:val="de-DE"/>
        </w:rPr>
        <w:t>, bis Oktober 1945 insgesamt 241 Kinder waren. (Švábenický usw. 2016)</w:t>
      </w:r>
    </w:p>
    <w:p w14:paraId="7BD37A8F" w14:textId="3266D374" w:rsidR="000F3022" w:rsidRDefault="000F3022" w:rsidP="000F3022">
      <w:pPr>
        <w:rPr>
          <w:lang w:val="de-DE"/>
        </w:rPr>
      </w:pPr>
      <w:r>
        <w:rPr>
          <w:lang w:val="de-DE"/>
        </w:rPr>
        <w:t xml:space="preserve">In dem Lager führte man Aufzeichnungen über das Geschlecht, die tägliche </w:t>
      </w:r>
      <w:r w:rsidR="00B779EB">
        <w:rPr>
          <w:lang w:val="de-DE"/>
        </w:rPr>
        <w:t>Annahme</w:t>
      </w:r>
      <w:r>
        <w:rPr>
          <w:lang w:val="de-DE"/>
        </w:rPr>
        <w:t xml:space="preserve"> </w:t>
      </w:r>
      <w:r w:rsidR="00B779EB">
        <w:rPr>
          <w:lang w:val="de-DE"/>
        </w:rPr>
        <w:t xml:space="preserve">von </w:t>
      </w:r>
      <w:r>
        <w:rPr>
          <w:lang w:val="de-DE"/>
        </w:rPr>
        <w:t>Menschen nach Arbeit, Wache, beschlagnahmte</w:t>
      </w:r>
      <w:r w:rsidR="00CB2A5F">
        <w:rPr>
          <w:lang w:val="de-DE"/>
        </w:rPr>
        <w:t>m</w:t>
      </w:r>
      <w:r>
        <w:rPr>
          <w:lang w:val="de-DE"/>
        </w:rPr>
        <w:t xml:space="preserve"> Eigentum und beschlagnahmte</w:t>
      </w:r>
      <w:r w:rsidR="0051594C">
        <w:rPr>
          <w:lang w:val="de-DE"/>
        </w:rPr>
        <w:t xml:space="preserve">n </w:t>
      </w:r>
      <w:r>
        <w:rPr>
          <w:lang w:val="de-DE"/>
        </w:rPr>
        <w:t>Waren. (Švábenický usw. 2016)</w:t>
      </w:r>
    </w:p>
    <w:p w14:paraId="7B11C65E" w14:textId="6083B671" w:rsidR="000F3022" w:rsidRDefault="000F3022" w:rsidP="00C541F6">
      <w:pPr>
        <w:keepNext/>
        <w:keepLines/>
        <w:rPr>
          <w:lang w:val="de-DE"/>
        </w:rPr>
      </w:pPr>
      <w:r>
        <w:rPr>
          <w:lang w:val="de-DE"/>
        </w:rPr>
        <w:t>Als Ergebnis der schlechten Hygiene, Müdigkeit und des Mangels an elementaren Grundnahrungsmitteln verbreiteten sich</w:t>
      </w:r>
      <w:r w:rsidR="00AD22BD">
        <w:rPr>
          <w:lang w:val="de-DE"/>
        </w:rPr>
        <w:t xml:space="preserve"> die </w:t>
      </w:r>
      <w:r>
        <w:rPr>
          <w:lang w:val="de-DE"/>
        </w:rPr>
        <w:t xml:space="preserve">Krankheiten Ruhr und </w:t>
      </w:r>
      <w:r w:rsidRPr="006A3585">
        <w:rPr>
          <w:lang w:val="de-DE"/>
        </w:rPr>
        <w:t>Typhus. Es</w:t>
      </w:r>
      <w:r>
        <w:rPr>
          <w:lang w:val="de-DE"/>
        </w:rPr>
        <w:t xml:space="preserve"> gab keine Arbeitsausnahmen für Kranke, sodass </w:t>
      </w:r>
      <w:r w:rsidR="00C62078">
        <w:rPr>
          <w:lang w:val="de-DE"/>
        </w:rPr>
        <w:t xml:space="preserve">in der Folge </w:t>
      </w:r>
      <w:r>
        <w:rPr>
          <w:lang w:val="de-DE"/>
        </w:rPr>
        <w:t>etwa die Hälfe der Stadt</w:t>
      </w:r>
      <w:r w:rsidR="0008138F">
        <w:rPr>
          <w:lang w:val="de-DE"/>
        </w:rPr>
        <w:t xml:space="preserve"> an</w:t>
      </w:r>
      <w:r w:rsidR="00C62078">
        <w:rPr>
          <w:lang w:val="de-DE"/>
        </w:rPr>
        <w:t xml:space="preserve"> diesen Krankheiten</w:t>
      </w:r>
      <w:r w:rsidR="0008138F">
        <w:rPr>
          <w:lang w:val="de-DE"/>
        </w:rPr>
        <w:t xml:space="preserve"> litt.</w:t>
      </w:r>
      <w:r w:rsidR="00A534AC">
        <w:rPr>
          <w:lang w:val="de-DE"/>
        </w:rPr>
        <w:t xml:space="preserve"> </w:t>
      </w:r>
      <w:r>
        <w:rPr>
          <w:lang w:val="de-DE"/>
        </w:rPr>
        <w:t>(Švábenický usw. 2016)</w:t>
      </w:r>
    </w:p>
    <w:p w14:paraId="73F3FF41" w14:textId="0EBD3228" w:rsidR="000F3022" w:rsidRDefault="000F3022" w:rsidP="00BC1C7C">
      <w:pPr>
        <w:keepNext/>
        <w:keepLines/>
        <w:rPr>
          <w:lang w:val="de-DE"/>
        </w:rPr>
      </w:pPr>
      <w:r>
        <w:rPr>
          <w:lang w:val="de-DE"/>
        </w:rPr>
        <w:t xml:space="preserve">Die Statistiken zeigen, dass </w:t>
      </w:r>
      <w:r w:rsidR="00116789">
        <w:rPr>
          <w:lang w:val="de-DE"/>
        </w:rPr>
        <w:t xml:space="preserve">das Lager </w:t>
      </w:r>
      <w:r>
        <w:rPr>
          <w:lang w:val="de-DE"/>
        </w:rPr>
        <w:t xml:space="preserve">bis </w:t>
      </w:r>
      <w:r w:rsidR="00820F8F">
        <w:rPr>
          <w:lang w:val="de-DE"/>
        </w:rPr>
        <w:t xml:space="preserve">Mitte </w:t>
      </w:r>
      <w:r>
        <w:rPr>
          <w:lang w:val="de-DE"/>
        </w:rPr>
        <w:t xml:space="preserve">Juli 1945 die </w:t>
      </w:r>
      <w:r w:rsidR="004D5783">
        <w:rPr>
          <w:lang w:val="de-DE"/>
        </w:rPr>
        <w:t>Anz</w:t>
      </w:r>
      <w:r>
        <w:rPr>
          <w:lang w:val="de-DE"/>
        </w:rPr>
        <w:t>ahl von 400</w:t>
      </w:r>
      <w:r w:rsidR="002B455F">
        <w:rPr>
          <w:lang w:val="de-DE"/>
        </w:rPr>
        <w:t xml:space="preserve">0 </w:t>
      </w:r>
      <w:r>
        <w:rPr>
          <w:lang w:val="de-DE"/>
        </w:rPr>
        <w:t>Menschen</w:t>
      </w:r>
      <w:r w:rsidR="002B455F">
        <w:rPr>
          <w:lang w:val="de-DE"/>
        </w:rPr>
        <w:t xml:space="preserve"> </w:t>
      </w:r>
      <w:r>
        <w:rPr>
          <w:lang w:val="de-DE"/>
        </w:rPr>
        <w:t xml:space="preserve">zählte. In </w:t>
      </w:r>
      <w:r w:rsidR="00CC4610">
        <w:rPr>
          <w:lang w:val="de-DE"/>
        </w:rPr>
        <w:t>seinem</w:t>
      </w:r>
      <w:r>
        <w:rPr>
          <w:lang w:val="de-DE"/>
        </w:rPr>
        <w:t xml:space="preserve"> Namenverzeichnis </w:t>
      </w:r>
      <w:r w:rsidR="00963C4F">
        <w:rPr>
          <w:lang w:val="de-DE"/>
        </w:rPr>
        <w:t>wurden</w:t>
      </w:r>
      <w:r>
        <w:rPr>
          <w:lang w:val="de-DE"/>
        </w:rPr>
        <w:t xml:space="preserve"> 41</w:t>
      </w:r>
      <w:r w:rsidR="00995D3D">
        <w:rPr>
          <w:lang w:val="de-DE"/>
        </w:rPr>
        <w:t xml:space="preserve"> Verstorbene geführt</w:t>
      </w:r>
      <w:r>
        <w:rPr>
          <w:lang w:val="de-DE"/>
        </w:rPr>
        <w:t xml:space="preserve">. Die </w:t>
      </w:r>
      <w:r w:rsidR="00304898">
        <w:rPr>
          <w:lang w:val="de-DE"/>
        </w:rPr>
        <w:t>meisten</w:t>
      </w:r>
      <w:r>
        <w:rPr>
          <w:lang w:val="de-DE"/>
        </w:rPr>
        <w:t xml:space="preserve"> starb</w:t>
      </w:r>
      <w:r w:rsidR="00304898">
        <w:rPr>
          <w:lang w:val="de-DE"/>
        </w:rPr>
        <w:t>en</w:t>
      </w:r>
      <w:r>
        <w:rPr>
          <w:lang w:val="de-DE"/>
        </w:rPr>
        <w:t xml:space="preserve"> infolge von Krankheiten, es sind a</w:t>
      </w:r>
      <w:r w:rsidR="004927E3">
        <w:rPr>
          <w:lang w:val="de-DE"/>
        </w:rPr>
        <w:t>ber auch</w:t>
      </w:r>
      <w:r>
        <w:rPr>
          <w:lang w:val="de-DE"/>
        </w:rPr>
        <w:t xml:space="preserve"> Fälle aufgezeichnet, bei denen einige auf der Flucht erschossen w</w:t>
      </w:r>
      <w:r w:rsidR="004927E3">
        <w:rPr>
          <w:lang w:val="de-DE"/>
        </w:rPr>
        <w:t>urden</w:t>
      </w:r>
      <w:r>
        <w:rPr>
          <w:lang w:val="de-DE"/>
        </w:rPr>
        <w:t>, mit dem Wagen überfahren</w:t>
      </w:r>
      <w:r w:rsidR="008C0264">
        <w:rPr>
          <w:lang w:val="de-DE"/>
        </w:rPr>
        <w:t xml:space="preserve"> </w:t>
      </w:r>
      <w:r>
        <w:rPr>
          <w:lang w:val="de-DE"/>
        </w:rPr>
        <w:t>oder ertranken. Das Verzeichnis war unvollständig. (Švábenický usw. 2016)</w:t>
      </w:r>
    </w:p>
    <w:p w14:paraId="72944B3C" w14:textId="77777777" w:rsidR="000F3022" w:rsidRDefault="000F3022" w:rsidP="000F3022">
      <w:pPr>
        <w:rPr>
          <w:lang w:val="de-DE"/>
        </w:rPr>
      </w:pPr>
    </w:p>
    <w:p w14:paraId="3E1728EB" w14:textId="77777777" w:rsidR="000F3022" w:rsidRDefault="000F3022" w:rsidP="000F3022">
      <w:pPr>
        <w:rPr>
          <w:lang w:val="de-DE"/>
        </w:rPr>
      </w:pPr>
    </w:p>
    <w:p w14:paraId="19899D69" w14:textId="77777777" w:rsidR="000F3022" w:rsidRDefault="000F3022" w:rsidP="000F3022">
      <w:pPr>
        <w:rPr>
          <w:lang w:val="de-DE"/>
        </w:rPr>
      </w:pPr>
    </w:p>
    <w:p w14:paraId="4F68770C" w14:textId="77777777" w:rsidR="000F3022" w:rsidRDefault="000F3022" w:rsidP="000F3022">
      <w:pPr>
        <w:ind w:firstLine="0"/>
        <w:rPr>
          <w:lang w:val="de-DE"/>
        </w:rPr>
      </w:pPr>
    </w:p>
    <w:p w14:paraId="0D820EB3" w14:textId="034656AE" w:rsidR="00FA761F" w:rsidRDefault="00FA761F" w:rsidP="00FA761F">
      <w:pPr>
        <w:ind w:firstLine="0"/>
        <w:rPr>
          <w:b/>
          <w:sz w:val="32"/>
          <w:szCs w:val="32"/>
          <w:lang w:val="de-DE"/>
        </w:rPr>
      </w:pPr>
    </w:p>
    <w:p w14:paraId="3C77FE78" w14:textId="77777777" w:rsidR="00A20C21" w:rsidRDefault="00A20C21" w:rsidP="00FA761F">
      <w:pPr>
        <w:ind w:firstLine="0"/>
        <w:rPr>
          <w:b/>
          <w:sz w:val="32"/>
          <w:szCs w:val="32"/>
          <w:lang w:val="de-DE"/>
        </w:rPr>
      </w:pPr>
    </w:p>
    <w:p w14:paraId="75ABE025" w14:textId="44B276BD" w:rsidR="000F3022" w:rsidRPr="00026AE7" w:rsidRDefault="009F3E2F" w:rsidP="00D051DF">
      <w:pPr>
        <w:pStyle w:val="Nadpis1"/>
        <w:rPr>
          <w:lang w:val="de-DE"/>
        </w:rPr>
      </w:pPr>
      <w:bookmarkStart w:id="27" w:name="_Toc101285817"/>
      <w:r w:rsidRPr="00026AE7">
        <w:rPr>
          <w:lang w:val="de-DE"/>
        </w:rPr>
        <w:t>Praktischer</w:t>
      </w:r>
      <w:r w:rsidR="000F3022" w:rsidRPr="00026AE7">
        <w:rPr>
          <w:lang w:val="de-DE"/>
        </w:rPr>
        <w:t xml:space="preserve"> Teil</w:t>
      </w:r>
      <w:bookmarkEnd w:id="27"/>
    </w:p>
    <w:p w14:paraId="3A24E71D" w14:textId="48BB24AE" w:rsidR="00DC3232" w:rsidRDefault="00285954" w:rsidP="00D051DF">
      <w:pPr>
        <w:pStyle w:val="Nadpis2"/>
        <w:rPr>
          <w:lang w:val="de-DE"/>
        </w:rPr>
      </w:pPr>
      <w:bookmarkStart w:id="28" w:name="_Toc101285818"/>
      <w:r>
        <w:rPr>
          <w:lang w:val="de-DE"/>
        </w:rPr>
        <w:t>Forschung</w:t>
      </w:r>
      <w:r w:rsidR="00A64376">
        <w:rPr>
          <w:lang w:val="de-DE"/>
        </w:rPr>
        <w:t>, Ziele</w:t>
      </w:r>
      <w:r w:rsidR="00411AA4">
        <w:rPr>
          <w:lang w:val="de-DE"/>
        </w:rPr>
        <w:t>, Methode</w:t>
      </w:r>
      <w:bookmarkEnd w:id="28"/>
    </w:p>
    <w:p w14:paraId="517254E0" w14:textId="35EF5D2B" w:rsidR="00A27CDA" w:rsidRDefault="00311162" w:rsidP="00F617E3">
      <w:pPr>
        <w:rPr>
          <w:lang w:val="de-DE"/>
        </w:rPr>
      </w:pPr>
      <w:r>
        <w:rPr>
          <w:lang w:val="de-DE"/>
        </w:rPr>
        <w:t>Wi</w:t>
      </w:r>
      <w:r w:rsidRPr="0090093E">
        <w:rPr>
          <w:lang w:val="de-DE"/>
        </w:rPr>
        <w:t>r</w:t>
      </w:r>
      <w:r w:rsidR="00A27CDA" w:rsidRPr="0090093E">
        <w:rPr>
          <w:lang w:val="de-DE"/>
        </w:rPr>
        <w:t xml:space="preserve"> habe</w:t>
      </w:r>
      <w:r w:rsidRPr="0090093E">
        <w:rPr>
          <w:lang w:val="de-DE"/>
        </w:rPr>
        <w:t>n</w:t>
      </w:r>
      <w:r w:rsidR="00A27CDA" w:rsidRPr="0090093E">
        <w:rPr>
          <w:lang w:val="de-DE"/>
        </w:rPr>
        <w:t xml:space="preserve"> </w:t>
      </w:r>
      <w:r w:rsidR="000930D8" w:rsidRPr="00D21843">
        <w:rPr>
          <w:lang w:val="de-DE"/>
        </w:rPr>
        <w:t>ein qualitatives halbstrukturiertes Interview</w:t>
      </w:r>
      <w:r w:rsidR="00A27CDA" w:rsidRPr="00A27CDA">
        <w:rPr>
          <w:lang w:val="de-DE"/>
        </w:rPr>
        <w:t xml:space="preserve"> für </w:t>
      </w:r>
      <w:r w:rsidR="00205D40">
        <w:rPr>
          <w:lang w:val="de-DE"/>
        </w:rPr>
        <w:t xml:space="preserve">unsere </w:t>
      </w:r>
      <w:r w:rsidR="00A27CDA" w:rsidRPr="00A27CDA">
        <w:rPr>
          <w:lang w:val="de-DE"/>
        </w:rPr>
        <w:t>Forschung gewählt.</w:t>
      </w:r>
      <w:r w:rsidR="004216D3" w:rsidRPr="004216D3">
        <w:t xml:space="preserve"> </w:t>
      </w:r>
      <w:r w:rsidR="004216D3" w:rsidRPr="004216D3">
        <w:rPr>
          <w:lang w:val="de-DE"/>
        </w:rPr>
        <w:t>Die Bedeutung des Interviews wird durch einen Dialog nachgezeichnet, der eine reflektierende Herangehensweise de</w:t>
      </w:r>
      <w:r w:rsidR="00D21843">
        <w:rPr>
          <w:lang w:val="de-DE"/>
        </w:rPr>
        <w:t>n</w:t>
      </w:r>
      <w:r w:rsidR="004216D3" w:rsidRPr="004216D3">
        <w:rPr>
          <w:lang w:val="de-DE"/>
        </w:rPr>
        <w:t xml:space="preserve"> Forsch</w:t>
      </w:r>
      <w:r w:rsidR="00D21843">
        <w:rPr>
          <w:lang w:val="de-DE"/>
        </w:rPr>
        <w:t>ungsgegenstand</w:t>
      </w:r>
      <w:r w:rsidR="004216D3" w:rsidRPr="004216D3">
        <w:rPr>
          <w:lang w:val="de-DE"/>
        </w:rPr>
        <w:t xml:space="preserve"> erfordert.</w:t>
      </w:r>
      <w:r w:rsidR="00411AA4">
        <w:rPr>
          <w:lang w:val="de-DE"/>
        </w:rPr>
        <w:t xml:space="preserve"> Diese Methode</w:t>
      </w:r>
      <w:r w:rsidR="003A6F78">
        <w:rPr>
          <w:lang w:val="de-DE"/>
        </w:rPr>
        <w:t xml:space="preserve"> wähle ich aufgrund der </w:t>
      </w:r>
      <w:r w:rsidR="00EA6CC4">
        <w:rPr>
          <w:lang w:val="de-DE"/>
        </w:rPr>
        <w:t>Vermittlung größtmögliche</w:t>
      </w:r>
      <w:r w:rsidR="00411AD3">
        <w:rPr>
          <w:lang w:val="de-DE"/>
        </w:rPr>
        <w:t>r</w:t>
      </w:r>
      <w:r w:rsidR="003A6F78">
        <w:rPr>
          <w:lang w:val="de-DE"/>
        </w:rPr>
        <w:t xml:space="preserve"> Authentizität</w:t>
      </w:r>
      <w:r w:rsidR="00A054D0">
        <w:rPr>
          <w:lang w:val="de-DE"/>
        </w:rPr>
        <w:t>.</w:t>
      </w:r>
    </w:p>
    <w:p w14:paraId="00FDA879" w14:textId="4A8B7922" w:rsidR="005C61C2" w:rsidRPr="006156DD" w:rsidRDefault="00043B36" w:rsidP="006156DD">
      <w:pPr>
        <w:rPr>
          <w:lang w:val="de-DE"/>
        </w:rPr>
      </w:pPr>
      <w:r>
        <w:rPr>
          <w:lang w:val="de-DE"/>
        </w:rPr>
        <w:t>Das Hauptz</w:t>
      </w:r>
      <w:r w:rsidRPr="00043B36">
        <w:rPr>
          <w:lang w:val="de-DE"/>
        </w:rPr>
        <w:t xml:space="preserve">iel war es also, die Botschaft der gelebten Erfahrung der Teilnehmer zu </w:t>
      </w:r>
      <w:r w:rsidR="00356D1D">
        <w:rPr>
          <w:lang w:val="de-DE"/>
        </w:rPr>
        <w:t>begreifen</w:t>
      </w:r>
      <w:r>
        <w:rPr>
          <w:lang w:val="de-DE"/>
        </w:rPr>
        <w:t>.</w:t>
      </w:r>
      <w:r w:rsidR="007E2663">
        <w:rPr>
          <w:lang w:val="de-DE"/>
        </w:rPr>
        <w:t xml:space="preserve"> Die</w:t>
      </w:r>
      <w:r w:rsidR="008849BE" w:rsidRPr="00D478E0">
        <w:rPr>
          <w:lang w:val="de-DE"/>
        </w:rPr>
        <w:t xml:space="preserve"> Forschung</w:t>
      </w:r>
      <w:r w:rsidR="007E2663">
        <w:rPr>
          <w:lang w:val="de-DE"/>
        </w:rPr>
        <w:t xml:space="preserve"> umfasste</w:t>
      </w:r>
      <w:r w:rsidR="008849BE" w:rsidRPr="00D478E0">
        <w:rPr>
          <w:lang w:val="de-DE"/>
        </w:rPr>
        <w:t xml:space="preserve"> die Beschreibung des Familienschicksals, </w:t>
      </w:r>
      <w:r w:rsidR="00833FF5" w:rsidRPr="00D478E0">
        <w:rPr>
          <w:lang w:val="de-DE"/>
        </w:rPr>
        <w:t xml:space="preserve">der </w:t>
      </w:r>
      <w:r w:rsidR="00E065A8" w:rsidRPr="00D478E0">
        <w:rPr>
          <w:lang w:val="de-DE"/>
        </w:rPr>
        <w:t>einheitlichen Zusammenhängen</w:t>
      </w:r>
      <w:r w:rsidR="007E1AC2" w:rsidRPr="00D478E0">
        <w:rPr>
          <w:lang w:val="de-DE"/>
        </w:rPr>
        <w:t xml:space="preserve"> bei der Bildung</w:t>
      </w:r>
      <w:r w:rsidR="00EB58F2">
        <w:rPr>
          <w:lang w:val="de-DE"/>
        </w:rPr>
        <w:t xml:space="preserve"> der</w:t>
      </w:r>
      <w:r w:rsidR="007E1AC2" w:rsidRPr="00D478E0">
        <w:rPr>
          <w:lang w:val="de-DE"/>
        </w:rPr>
        <w:t xml:space="preserve"> Hultschiner</w:t>
      </w:r>
      <w:r w:rsidR="008849BE" w:rsidRPr="00D478E0">
        <w:rPr>
          <w:lang w:val="de-DE"/>
        </w:rPr>
        <w:t xml:space="preserve"> Identität </w:t>
      </w:r>
      <w:r w:rsidR="007E1AC2" w:rsidRPr="00D478E0">
        <w:rPr>
          <w:lang w:val="de-DE"/>
        </w:rPr>
        <w:t xml:space="preserve">und </w:t>
      </w:r>
      <w:r w:rsidR="00833FF5" w:rsidRPr="00D478E0">
        <w:rPr>
          <w:lang w:val="de-DE"/>
        </w:rPr>
        <w:t>seiner markanten Erscheinungen</w:t>
      </w:r>
      <w:r w:rsidR="007E1AC2" w:rsidRPr="00D478E0">
        <w:rPr>
          <w:lang w:val="de-DE"/>
        </w:rPr>
        <w:t>.</w:t>
      </w:r>
      <w:r w:rsidRPr="00D478E0">
        <w:rPr>
          <w:lang w:val="de-DE"/>
        </w:rPr>
        <w:t xml:space="preserve"> </w:t>
      </w:r>
    </w:p>
    <w:p w14:paraId="3BC4B121" w14:textId="59A40EC7" w:rsidR="00F617E3" w:rsidRDefault="00FA761F" w:rsidP="00F617E3">
      <w:pPr>
        <w:pStyle w:val="Nadpis2"/>
        <w:rPr>
          <w:lang w:val="de-DE"/>
        </w:rPr>
      </w:pPr>
      <w:bookmarkStart w:id="29" w:name="_Toc101285819"/>
      <w:r>
        <w:rPr>
          <w:lang w:val="de-DE"/>
        </w:rPr>
        <w:t>Die Befragten</w:t>
      </w:r>
      <w:bookmarkEnd w:id="29"/>
    </w:p>
    <w:p w14:paraId="511E3CE2" w14:textId="2C886972" w:rsidR="00207A5D" w:rsidRDefault="00207A5D" w:rsidP="00354012">
      <w:pPr>
        <w:rPr>
          <w:lang w:val="de-DE"/>
        </w:rPr>
      </w:pPr>
      <w:r w:rsidRPr="00F617E3">
        <w:rPr>
          <w:lang w:val="de-DE"/>
        </w:rPr>
        <w:t>Die Befragten waren</w:t>
      </w:r>
      <w:r w:rsidR="00EA6CC4">
        <w:rPr>
          <w:lang w:val="de-DE"/>
        </w:rPr>
        <w:t xml:space="preserve"> die</w:t>
      </w:r>
      <w:r w:rsidRPr="00970862">
        <w:rPr>
          <w:lang w:val="de-DE"/>
        </w:rPr>
        <w:t xml:space="preserve"> Gro</w:t>
      </w:r>
      <w:r w:rsidR="00970862" w:rsidRPr="00970862">
        <w:rPr>
          <w:rFonts w:cs="Times New Roman"/>
          <w:color w:val="202124"/>
          <w:shd w:val="clear" w:color="auto" w:fill="FFFFFF"/>
          <w:lang w:val="de-DE"/>
        </w:rPr>
        <w:t>ß</w:t>
      </w:r>
      <w:r w:rsidRPr="00970862">
        <w:rPr>
          <w:lang w:val="de-DE"/>
        </w:rPr>
        <w:t>eltern</w:t>
      </w:r>
      <w:r w:rsidRPr="00F617E3">
        <w:rPr>
          <w:lang w:val="de-DE"/>
        </w:rPr>
        <w:t xml:space="preserve"> </w:t>
      </w:r>
      <w:r w:rsidR="00F617E3" w:rsidRPr="00F617E3">
        <w:rPr>
          <w:lang w:val="de-DE"/>
        </w:rPr>
        <w:t>väterlicher</w:t>
      </w:r>
      <w:r w:rsidR="00076383">
        <w:rPr>
          <w:lang w:val="de-DE"/>
        </w:rPr>
        <w:t>s</w:t>
      </w:r>
      <w:r w:rsidR="00F617E3" w:rsidRPr="00F617E3">
        <w:rPr>
          <w:lang w:val="de-DE"/>
        </w:rPr>
        <w:t>eit</w:t>
      </w:r>
      <w:r w:rsidR="00AA1D50">
        <w:rPr>
          <w:lang w:val="de-DE"/>
        </w:rPr>
        <w:t>s</w:t>
      </w:r>
      <w:r w:rsidRPr="00F617E3">
        <w:rPr>
          <w:lang w:val="de-DE"/>
        </w:rPr>
        <w:t xml:space="preserve">. Beide sind Rentner. </w:t>
      </w:r>
      <w:r w:rsidR="00F617E3">
        <w:rPr>
          <w:lang w:val="de-DE"/>
        </w:rPr>
        <w:t xml:space="preserve">Der </w:t>
      </w:r>
      <w:r w:rsidR="007E5E28">
        <w:rPr>
          <w:lang w:val="de-DE"/>
        </w:rPr>
        <w:t>Vater meines</w:t>
      </w:r>
      <w:r w:rsidR="00EA3F74">
        <w:rPr>
          <w:lang w:val="de-DE"/>
        </w:rPr>
        <w:t xml:space="preserve"> </w:t>
      </w:r>
      <w:r w:rsidR="00144648">
        <w:rPr>
          <w:lang w:val="de-DE"/>
        </w:rPr>
        <w:t>Vater</w:t>
      </w:r>
      <w:r w:rsidR="00480B1F">
        <w:rPr>
          <w:lang w:val="de-DE"/>
        </w:rPr>
        <w:t>s</w:t>
      </w:r>
      <w:r w:rsidR="00F617E3">
        <w:rPr>
          <w:lang w:val="de-DE"/>
        </w:rPr>
        <w:t xml:space="preserve"> heißt </w:t>
      </w:r>
      <w:r w:rsidRPr="00F617E3">
        <w:t>Helmut Wittassek</w:t>
      </w:r>
      <w:r w:rsidR="00F617E3">
        <w:t xml:space="preserve"> </w:t>
      </w:r>
      <w:r w:rsidR="00F617E3" w:rsidRPr="00F617E3">
        <w:rPr>
          <w:lang w:val="de-DE"/>
        </w:rPr>
        <w:t xml:space="preserve">und ist </w:t>
      </w:r>
      <w:r w:rsidRPr="00F617E3">
        <w:rPr>
          <w:lang w:val="de-DE"/>
        </w:rPr>
        <w:t>85 Jahre alt</w:t>
      </w:r>
      <w:r w:rsidR="00F617E3" w:rsidRPr="00F617E3">
        <w:rPr>
          <w:lang w:val="de-DE"/>
        </w:rPr>
        <w:t>.</w:t>
      </w:r>
      <w:r w:rsidR="00354012">
        <w:rPr>
          <w:lang w:val="de-DE"/>
        </w:rPr>
        <w:t xml:space="preserve"> </w:t>
      </w:r>
      <w:r w:rsidR="000A6B85">
        <w:rPr>
          <w:lang w:val="de-DE"/>
        </w:rPr>
        <w:t xml:space="preserve">Die </w:t>
      </w:r>
      <w:r w:rsidR="00354012">
        <w:rPr>
          <w:lang w:val="de-DE"/>
        </w:rPr>
        <w:t>Mutter</w:t>
      </w:r>
      <w:r w:rsidR="00144648">
        <w:rPr>
          <w:lang w:val="de-DE"/>
        </w:rPr>
        <w:t xml:space="preserve"> meine</w:t>
      </w:r>
      <w:r w:rsidR="000A6B85">
        <w:rPr>
          <w:lang w:val="de-DE"/>
        </w:rPr>
        <w:t>s</w:t>
      </w:r>
      <w:r w:rsidR="00144648">
        <w:rPr>
          <w:lang w:val="de-DE"/>
        </w:rPr>
        <w:t xml:space="preserve"> Vater</w:t>
      </w:r>
      <w:r w:rsidR="000A6B85">
        <w:rPr>
          <w:lang w:val="de-DE"/>
        </w:rPr>
        <w:t>s</w:t>
      </w:r>
      <w:r w:rsidR="00354012">
        <w:rPr>
          <w:lang w:val="de-DE"/>
        </w:rPr>
        <w:t xml:space="preserve"> heißt </w:t>
      </w:r>
      <w:r>
        <w:t>Edita Wittassková</w:t>
      </w:r>
      <w:r w:rsidR="00354012">
        <w:t xml:space="preserve"> </w:t>
      </w:r>
      <w:r w:rsidR="00354012" w:rsidRPr="00B90FD2">
        <w:rPr>
          <w:lang w:val="de-DE"/>
        </w:rPr>
        <w:t xml:space="preserve">und ist </w:t>
      </w:r>
      <w:r w:rsidRPr="00B90FD2">
        <w:rPr>
          <w:lang w:val="de-DE"/>
        </w:rPr>
        <w:t>82 Jahre alt</w:t>
      </w:r>
      <w:r w:rsidR="006D55B9" w:rsidRPr="00B90FD2">
        <w:rPr>
          <w:lang w:val="de-DE"/>
        </w:rPr>
        <w:t>. Beide</w:t>
      </w:r>
      <w:r w:rsidR="006D55B9" w:rsidRPr="00687A28">
        <w:rPr>
          <w:lang w:val="de-DE"/>
        </w:rPr>
        <w:t xml:space="preserve"> </w:t>
      </w:r>
      <w:r w:rsidR="00687A28" w:rsidRPr="00687A28">
        <w:rPr>
          <w:lang w:val="de-DE"/>
        </w:rPr>
        <w:t>verbr</w:t>
      </w:r>
      <w:r w:rsidR="00433BE1">
        <w:rPr>
          <w:lang w:val="de-DE"/>
        </w:rPr>
        <w:t>achten</w:t>
      </w:r>
      <w:r w:rsidR="00687A28" w:rsidRPr="00687A28">
        <w:rPr>
          <w:lang w:val="de-DE"/>
        </w:rPr>
        <w:t xml:space="preserve"> </w:t>
      </w:r>
      <w:r w:rsidR="00631DBC">
        <w:rPr>
          <w:lang w:val="de-DE"/>
        </w:rPr>
        <w:t>ihr</w:t>
      </w:r>
      <w:r w:rsidR="00E55EB1" w:rsidRPr="00687A28">
        <w:rPr>
          <w:lang w:val="de-DE"/>
        </w:rPr>
        <w:t xml:space="preserve"> Leben</w:t>
      </w:r>
      <w:r w:rsidR="00376372">
        <w:rPr>
          <w:lang w:val="de-DE"/>
        </w:rPr>
        <w:t>s</w:t>
      </w:r>
      <w:r w:rsidR="00631DBC">
        <w:rPr>
          <w:lang w:val="de-DE"/>
        </w:rPr>
        <w:t xml:space="preserve"> überwiegend</w:t>
      </w:r>
      <w:r w:rsidR="00687A28" w:rsidRPr="00687A28">
        <w:rPr>
          <w:lang w:val="de-DE"/>
        </w:rPr>
        <w:t xml:space="preserve"> i</w:t>
      </w:r>
      <w:r w:rsidR="002E67AD">
        <w:rPr>
          <w:lang w:val="de-DE"/>
        </w:rPr>
        <w:t>n</w:t>
      </w:r>
      <w:r w:rsidR="00687A28" w:rsidRPr="00687A28">
        <w:rPr>
          <w:lang w:val="de-DE"/>
        </w:rPr>
        <w:t xml:space="preserve"> Troppau</w:t>
      </w:r>
      <w:r w:rsidR="000B74CD">
        <w:rPr>
          <w:lang w:val="de-DE"/>
        </w:rPr>
        <w:t xml:space="preserve">, aber die Erinnerungen </w:t>
      </w:r>
      <w:r w:rsidR="0057426B">
        <w:rPr>
          <w:lang w:val="de-DE"/>
        </w:rPr>
        <w:t>an</w:t>
      </w:r>
      <w:r w:rsidR="000B74CD">
        <w:rPr>
          <w:lang w:val="de-DE"/>
        </w:rPr>
        <w:t xml:space="preserve"> d</w:t>
      </w:r>
      <w:r w:rsidR="00C17F79">
        <w:rPr>
          <w:lang w:val="de-DE"/>
        </w:rPr>
        <w:t>ie</w:t>
      </w:r>
      <w:r w:rsidR="00DC144E">
        <w:rPr>
          <w:lang w:val="de-DE"/>
        </w:rPr>
        <w:t xml:space="preserve"> </w:t>
      </w:r>
      <w:r w:rsidR="000B74CD">
        <w:rPr>
          <w:lang w:val="de-DE"/>
        </w:rPr>
        <w:t>Kindheit</w:t>
      </w:r>
      <w:r w:rsidR="00ED5C3D">
        <w:rPr>
          <w:lang w:val="de-DE"/>
        </w:rPr>
        <w:t xml:space="preserve"> au</w:t>
      </w:r>
      <w:r w:rsidR="000225F3" w:rsidRPr="00E809D0">
        <w:rPr>
          <w:rFonts w:cs="Times New Roman"/>
          <w:color w:val="202124"/>
          <w:shd w:val="clear" w:color="auto" w:fill="FFFFFF"/>
          <w:lang w:val="de-DE"/>
        </w:rPr>
        <w:t>ß</w:t>
      </w:r>
      <w:r w:rsidR="00ED5C3D">
        <w:rPr>
          <w:lang w:val="de-DE"/>
        </w:rPr>
        <w:t>er</w:t>
      </w:r>
      <w:r w:rsidR="002734C2">
        <w:rPr>
          <w:lang w:val="de-DE"/>
        </w:rPr>
        <w:t>halb</w:t>
      </w:r>
      <w:r w:rsidR="00ED5C3D">
        <w:rPr>
          <w:lang w:val="de-DE"/>
        </w:rPr>
        <w:t xml:space="preserve"> der Stadt </w:t>
      </w:r>
      <w:r w:rsidR="00623024">
        <w:rPr>
          <w:lang w:val="de-DE"/>
        </w:rPr>
        <w:t>bedeuten</w:t>
      </w:r>
      <w:r w:rsidR="000B74CD">
        <w:rPr>
          <w:lang w:val="de-DE"/>
        </w:rPr>
        <w:t xml:space="preserve"> eine </w:t>
      </w:r>
      <w:r w:rsidR="004230B2">
        <w:rPr>
          <w:lang w:val="de-DE"/>
        </w:rPr>
        <w:t>wertvolle Informationsq</w:t>
      </w:r>
      <w:r w:rsidR="000B74CD">
        <w:rPr>
          <w:lang w:val="de-DE"/>
        </w:rPr>
        <w:t>uelle</w:t>
      </w:r>
      <w:r w:rsidR="00623024">
        <w:rPr>
          <w:lang w:val="de-DE"/>
        </w:rPr>
        <w:t>.</w:t>
      </w:r>
      <w:r w:rsidR="00390DED">
        <w:rPr>
          <w:lang w:val="de-DE"/>
        </w:rPr>
        <w:t xml:space="preserve"> Helmut, der in Rinteln geboren</w:t>
      </w:r>
      <w:r w:rsidR="00E80B79">
        <w:rPr>
          <w:lang w:val="de-DE"/>
        </w:rPr>
        <w:t xml:space="preserve"> ist</w:t>
      </w:r>
      <w:r w:rsidR="00390DED">
        <w:rPr>
          <w:lang w:val="de-DE"/>
        </w:rPr>
        <w:t xml:space="preserve">, hat </w:t>
      </w:r>
      <w:r w:rsidR="00C529D1">
        <w:rPr>
          <w:lang w:val="de-DE"/>
        </w:rPr>
        <w:t xml:space="preserve">ein </w:t>
      </w:r>
      <w:r w:rsidR="00512EEF">
        <w:rPr>
          <w:lang w:val="de-DE"/>
        </w:rPr>
        <w:t>lebens</w:t>
      </w:r>
      <w:r w:rsidR="00C529D1">
        <w:rPr>
          <w:lang w:val="de-DE"/>
        </w:rPr>
        <w:t>langes</w:t>
      </w:r>
      <w:r w:rsidR="00512EEF">
        <w:rPr>
          <w:lang w:val="de-DE"/>
        </w:rPr>
        <w:t xml:space="preserve"> Empfinden</w:t>
      </w:r>
      <w:r w:rsidR="00D40279">
        <w:rPr>
          <w:lang w:val="de-DE"/>
        </w:rPr>
        <w:t xml:space="preserve"> für </w:t>
      </w:r>
      <w:r w:rsidR="00901D4E">
        <w:rPr>
          <w:lang w:val="de-DE"/>
        </w:rPr>
        <w:t xml:space="preserve">Deutschland </w:t>
      </w:r>
      <w:r w:rsidR="00AA7E84">
        <w:rPr>
          <w:lang w:val="de-DE"/>
        </w:rPr>
        <w:t>b</w:t>
      </w:r>
      <w:r w:rsidR="00C529D1">
        <w:rPr>
          <w:lang w:val="de-DE"/>
        </w:rPr>
        <w:t>zw.</w:t>
      </w:r>
      <w:r w:rsidR="00202067">
        <w:rPr>
          <w:lang w:val="de-DE"/>
        </w:rPr>
        <w:t xml:space="preserve"> Polen. Edita </w:t>
      </w:r>
      <w:r w:rsidR="00461681">
        <w:rPr>
          <w:lang w:val="de-DE"/>
        </w:rPr>
        <w:t>neigt zur Hultschiner Identität, d</w:t>
      </w:r>
      <w:r w:rsidR="003D4B0A">
        <w:rPr>
          <w:lang w:val="de-DE"/>
        </w:rPr>
        <w:t>ie</w:t>
      </w:r>
      <w:r w:rsidR="00461681">
        <w:rPr>
          <w:lang w:val="de-DE"/>
        </w:rPr>
        <w:t xml:space="preserve"> </w:t>
      </w:r>
      <w:r w:rsidR="00107CA6" w:rsidRPr="00C67FD4">
        <w:rPr>
          <w:lang w:val="de-DE"/>
        </w:rPr>
        <w:t>sie</w:t>
      </w:r>
      <w:r w:rsidR="00C67FD4">
        <w:rPr>
          <w:lang w:val="de-DE"/>
        </w:rPr>
        <w:t xml:space="preserve"> </w:t>
      </w:r>
      <w:r w:rsidR="008F05DF">
        <w:rPr>
          <w:lang w:val="de-DE"/>
        </w:rPr>
        <w:t xml:space="preserve">seit </w:t>
      </w:r>
      <w:r w:rsidR="00461681">
        <w:rPr>
          <w:lang w:val="de-DE"/>
        </w:rPr>
        <w:t>ihr</w:t>
      </w:r>
      <w:r w:rsidR="008F05DF">
        <w:rPr>
          <w:lang w:val="de-DE"/>
        </w:rPr>
        <w:t>er</w:t>
      </w:r>
      <w:r w:rsidR="00461681">
        <w:rPr>
          <w:lang w:val="de-DE"/>
        </w:rPr>
        <w:t xml:space="preserve"> Kindheit </w:t>
      </w:r>
      <w:r w:rsidR="00C749C3">
        <w:rPr>
          <w:lang w:val="de-DE"/>
        </w:rPr>
        <w:t>prägte.</w:t>
      </w:r>
    </w:p>
    <w:p w14:paraId="2B388D33" w14:textId="4BE74742" w:rsidR="00EA26C5" w:rsidRPr="00D5386E" w:rsidRDefault="00C31265" w:rsidP="00354012">
      <w:pPr>
        <w:rPr>
          <w:lang w:val="de-DE"/>
        </w:rPr>
      </w:pPr>
      <w:r>
        <w:rPr>
          <w:lang w:val="de-DE"/>
        </w:rPr>
        <w:t>In de</w:t>
      </w:r>
      <w:r w:rsidR="00CD44F8">
        <w:rPr>
          <w:lang w:val="de-DE"/>
        </w:rPr>
        <w:t>n</w:t>
      </w:r>
      <w:r>
        <w:rPr>
          <w:lang w:val="de-DE"/>
        </w:rPr>
        <w:t xml:space="preserve"> Interviews</w:t>
      </w:r>
      <w:r w:rsidR="00EA26C5" w:rsidRPr="00D5386E">
        <w:rPr>
          <w:lang w:val="de-DE"/>
        </w:rPr>
        <w:t xml:space="preserve"> soll</w:t>
      </w:r>
      <w:r w:rsidR="0039787F">
        <w:rPr>
          <w:lang w:val="de-DE"/>
        </w:rPr>
        <w:t>t</w:t>
      </w:r>
      <w:r w:rsidR="00EA26C5" w:rsidRPr="00D5386E">
        <w:rPr>
          <w:lang w:val="de-DE"/>
        </w:rPr>
        <w:t xml:space="preserve">e </w:t>
      </w:r>
      <w:r w:rsidR="00CD44F8">
        <w:rPr>
          <w:lang w:val="de-DE"/>
        </w:rPr>
        <w:t xml:space="preserve">man </w:t>
      </w:r>
      <w:r w:rsidR="00A76CBB">
        <w:rPr>
          <w:lang w:val="de-DE"/>
        </w:rPr>
        <w:t>die</w:t>
      </w:r>
      <w:r w:rsidR="00CD44F8">
        <w:rPr>
          <w:lang w:val="de-DE"/>
        </w:rPr>
        <w:t xml:space="preserve"> Aufmerksamkeit auf </w:t>
      </w:r>
      <w:r w:rsidR="00EA26C5" w:rsidRPr="00D5386E">
        <w:rPr>
          <w:lang w:val="de-DE"/>
        </w:rPr>
        <w:t xml:space="preserve">die Wahrnehmung der Sprache und Traditionen in der Gesellschaft des Hultschiner Volkes </w:t>
      </w:r>
      <w:r w:rsidR="00CD44F8">
        <w:rPr>
          <w:lang w:val="de-DE"/>
        </w:rPr>
        <w:t>lenken</w:t>
      </w:r>
      <w:r w:rsidR="00F12CC5">
        <w:rPr>
          <w:lang w:val="de-DE"/>
        </w:rPr>
        <w:t>, d</w:t>
      </w:r>
      <w:r w:rsidR="005F00FA">
        <w:rPr>
          <w:lang w:val="de-DE"/>
        </w:rPr>
        <w:t xml:space="preserve">ie </w:t>
      </w:r>
      <w:r w:rsidR="00E705BC">
        <w:rPr>
          <w:lang w:val="de-DE"/>
        </w:rPr>
        <w:t xml:space="preserve">nicht nur </w:t>
      </w:r>
      <w:r w:rsidR="005F00FA">
        <w:rPr>
          <w:lang w:val="de-DE"/>
        </w:rPr>
        <w:t>vor dem Krieg mit der deutschen Gesinnung</w:t>
      </w:r>
      <w:r w:rsidR="00E705BC">
        <w:rPr>
          <w:lang w:val="de-DE"/>
        </w:rPr>
        <w:t xml:space="preserve"> verbunden war</w:t>
      </w:r>
      <w:r w:rsidR="005F00FA">
        <w:rPr>
          <w:lang w:val="de-DE"/>
        </w:rPr>
        <w:t xml:space="preserve">. Das Verbot der deutschen Kultur und </w:t>
      </w:r>
      <w:r w:rsidR="00D70E07">
        <w:rPr>
          <w:lang w:val="de-DE"/>
        </w:rPr>
        <w:t>d</w:t>
      </w:r>
      <w:r w:rsidR="0039787F">
        <w:rPr>
          <w:lang w:val="de-DE"/>
        </w:rPr>
        <w:t xml:space="preserve">ie Repressionen gegen alles, was </w:t>
      </w:r>
      <w:r w:rsidR="00F721B3">
        <w:rPr>
          <w:lang w:val="de-DE"/>
        </w:rPr>
        <w:t xml:space="preserve">einen </w:t>
      </w:r>
      <w:r w:rsidR="0039787F">
        <w:rPr>
          <w:lang w:val="de-DE"/>
        </w:rPr>
        <w:t xml:space="preserve">ethnisch deutschen </w:t>
      </w:r>
      <w:r w:rsidR="00D70E07" w:rsidRPr="005F4397">
        <w:rPr>
          <w:lang w:val="de-DE"/>
        </w:rPr>
        <w:t>Charakter</w:t>
      </w:r>
      <w:r w:rsidR="00D70E07">
        <w:rPr>
          <w:lang w:val="de-DE"/>
        </w:rPr>
        <w:t xml:space="preserve"> </w:t>
      </w:r>
      <w:r w:rsidR="00F721B3">
        <w:rPr>
          <w:lang w:val="de-DE"/>
        </w:rPr>
        <w:t>hatte</w:t>
      </w:r>
      <w:r w:rsidR="009E47EE">
        <w:rPr>
          <w:lang w:val="de-DE"/>
        </w:rPr>
        <w:t>,</w:t>
      </w:r>
      <w:r w:rsidR="000A7496">
        <w:rPr>
          <w:lang w:val="de-DE"/>
        </w:rPr>
        <w:t xml:space="preserve"> </w:t>
      </w:r>
      <w:r w:rsidR="005F00FA">
        <w:rPr>
          <w:lang w:val="de-DE"/>
        </w:rPr>
        <w:t xml:space="preserve">änderte </w:t>
      </w:r>
      <w:r w:rsidR="00914899">
        <w:rPr>
          <w:lang w:val="de-DE"/>
        </w:rPr>
        <w:t>diese Ansicht</w:t>
      </w:r>
      <w:r w:rsidR="005F00FA">
        <w:rPr>
          <w:lang w:val="de-DE"/>
        </w:rPr>
        <w:t xml:space="preserve"> </w:t>
      </w:r>
      <w:r w:rsidR="00BD1D78">
        <w:rPr>
          <w:lang w:val="de-DE"/>
        </w:rPr>
        <w:t>in de</w:t>
      </w:r>
      <w:r w:rsidR="00B54B7E">
        <w:rPr>
          <w:lang w:val="de-DE"/>
        </w:rPr>
        <w:t>r</w:t>
      </w:r>
      <w:r w:rsidR="00BD1D78">
        <w:rPr>
          <w:lang w:val="de-DE"/>
        </w:rPr>
        <w:t xml:space="preserve"> </w:t>
      </w:r>
      <w:r w:rsidR="00B54B7E">
        <w:rPr>
          <w:lang w:val="de-DE"/>
        </w:rPr>
        <w:t>Nachkriegszeit</w:t>
      </w:r>
      <w:r w:rsidR="005F00FA">
        <w:rPr>
          <w:lang w:val="de-DE"/>
        </w:rPr>
        <w:t xml:space="preserve"> nicht</w:t>
      </w:r>
      <w:r w:rsidR="00914899">
        <w:rPr>
          <w:lang w:val="de-DE"/>
        </w:rPr>
        <w:t>.</w:t>
      </w:r>
    </w:p>
    <w:p w14:paraId="7280F68D" w14:textId="026217C7" w:rsidR="006D55B9" w:rsidRDefault="006D55B9" w:rsidP="00BF19B2">
      <w:pPr>
        <w:tabs>
          <w:tab w:val="left" w:pos="1704"/>
        </w:tabs>
        <w:ind w:firstLine="0"/>
      </w:pPr>
    </w:p>
    <w:p w14:paraId="0836E7D1" w14:textId="3D67EB16" w:rsidR="00561A87" w:rsidRDefault="00561A87" w:rsidP="00BF19B2">
      <w:pPr>
        <w:tabs>
          <w:tab w:val="left" w:pos="1704"/>
        </w:tabs>
        <w:ind w:firstLine="0"/>
        <w:rPr>
          <w:rFonts w:cs="Times New Roman"/>
          <w:sz w:val="32"/>
          <w:szCs w:val="32"/>
        </w:rPr>
      </w:pPr>
    </w:p>
    <w:p w14:paraId="56B27144" w14:textId="77777777" w:rsidR="00561A87" w:rsidRPr="006D55B9" w:rsidRDefault="00561A87" w:rsidP="00BF19B2">
      <w:pPr>
        <w:tabs>
          <w:tab w:val="left" w:pos="1704"/>
        </w:tabs>
        <w:ind w:firstLine="0"/>
        <w:rPr>
          <w:rFonts w:cs="Times New Roman"/>
          <w:sz w:val="32"/>
          <w:szCs w:val="32"/>
        </w:rPr>
      </w:pPr>
    </w:p>
    <w:p w14:paraId="0DE61A3A" w14:textId="77777777" w:rsidR="00561A87" w:rsidRDefault="00561A87" w:rsidP="000F3022">
      <w:pPr>
        <w:tabs>
          <w:tab w:val="left" w:pos="1704"/>
        </w:tabs>
        <w:rPr>
          <w:rFonts w:cs="Times New Roman"/>
          <w:sz w:val="32"/>
          <w:szCs w:val="32"/>
          <w:lang w:val="de-DE"/>
        </w:rPr>
      </w:pPr>
    </w:p>
    <w:p w14:paraId="495CA63C" w14:textId="77777777" w:rsidR="00561A87" w:rsidRDefault="00561A87" w:rsidP="00311162">
      <w:pPr>
        <w:tabs>
          <w:tab w:val="left" w:pos="1704"/>
        </w:tabs>
        <w:ind w:firstLine="0"/>
        <w:rPr>
          <w:rFonts w:cs="Times New Roman"/>
          <w:sz w:val="32"/>
          <w:szCs w:val="32"/>
          <w:lang w:val="de-DE"/>
        </w:rPr>
      </w:pPr>
    </w:p>
    <w:p w14:paraId="13E67A04" w14:textId="292346B7" w:rsidR="00115050" w:rsidRPr="005F020A" w:rsidRDefault="00115050" w:rsidP="000F3022">
      <w:pPr>
        <w:tabs>
          <w:tab w:val="left" w:pos="1704"/>
        </w:tabs>
        <w:rPr>
          <w:rFonts w:cs="Times New Roman"/>
          <w:b/>
          <w:sz w:val="32"/>
          <w:szCs w:val="32"/>
          <w:lang w:val="de-DE"/>
        </w:rPr>
      </w:pPr>
      <w:r w:rsidRPr="005F020A">
        <w:rPr>
          <w:rFonts w:cs="Times New Roman"/>
          <w:b/>
          <w:sz w:val="32"/>
          <w:szCs w:val="32"/>
          <w:lang w:val="de-DE"/>
        </w:rPr>
        <w:t>Helmut</w:t>
      </w:r>
    </w:p>
    <w:p w14:paraId="5DC2F502" w14:textId="44628DCB" w:rsidR="000F3022" w:rsidRPr="001F42B0" w:rsidRDefault="000F3022" w:rsidP="000F3022">
      <w:pPr>
        <w:tabs>
          <w:tab w:val="left" w:pos="1704"/>
        </w:tabs>
        <w:rPr>
          <w:rFonts w:cs="Times New Roman"/>
          <w:i/>
          <w:szCs w:val="24"/>
          <w:lang w:val="de-DE"/>
        </w:rPr>
      </w:pPr>
      <w:r>
        <w:rPr>
          <w:rFonts w:cs="Times New Roman"/>
          <w:i/>
          <w:szCs w:val="24"/>
          <w:lang w:val="de-DE"/>
        </w:rPr>
        <w:t>Wie hast</w:t>
      </w:r>
      <w:r w:rsidRPr="001F42B0">
        <w:rPr>
          <w:rFonts w:cs="Times New Roman"/>
          <w:i/>
          <w:szCs w:val="24"/>
          <w:lang w:val="de-DE"/>
        </w:rPr>
        <w:t xml:space="preserve"> du</w:t>
      </w:r>
      <w:r>
        <w:rPr>
          <w:rFonts w:cs="Times New Roman"/>
          <w:i/>
          <w:szCs w:val="24"/>
          <w:lang w:val="de-DE"/>
        </w:rPr>
        <w:t xml:space="preserve"> deine </w:t>
      </w:r>
      <w:r w:rsidRPr="001F42B0">
        <w:rPr>
          <w:rFonts w:cs="Times New Roman"/>
          <w:i/>
          <w:szCs w:val="24"/>
          <w:lang w:val="de-DE"/>
        </w:rPr>
        <w:t>Eltern</w:t>
      </w:r>
      <w:r>
        <w:rPr>
          <w:rFonts w:cs="Times New Roman"/>
          <w:i/>
          <w:szCs w:val="24"/>
          <w:lang w:val="de-DE"/>
        </w:rPr>
        <w:t xml:space="preserve"> in der</w:t>
      </w:r>
      <w:r w:rsidRPr="001F42B0">
        <w:rPr>
          <w:rFonts w:cs="Times New Roman"/>
          <w:i/>
          <w:szCs w:val="24"/>
          <w:lang w:val="de-DE"/>
        </w:rPr>
        <w:t xml:space="preserve"> </w:t>
      </w:r>
      <w:r>
        <w:rPr>
          <w:rFonts w:cs="Times New Roman"/>
          <w:i/>
          <w:szCs w:val="24"/>
          <w:lang w:val="de-DE"/>
        </w:rPr>
        <w:t>E</w:t>
      </w:r>
      <w:r w:rsidRPr="001F42B0">
        <w:rPr>
          <w:rFonts w:cs="Times New Roman"/>
          <w:i/>
          <w:szCs w:val="24"/>
          <w:lang w:val="de-DE"/>
        </w:rPr>
        <w:t>rinner</w:t>
      </w:r>
      <w:r>
        <w:rPr>
          <w:rFonts w:cs="Times New Roman"/>
          <w:i/>
          <w:szCs w:val="24"/>
          <w:lang w:val="de-DE"/>
        </w:rPr>
        <w:t>ung</w:t>
      </w:r>
      <w:r w:rsidRPr="001F42B0">
        <w:rPr>
          <w:rFonts w:cs="Times New Roman"/>
          <w:i/>
          <w:szCs w:val="24"/>
          <w:lang w:val="de-DE"/>
        </w:rPr>
        <w:t>? Woher kommen</w:t>
      </w:r>
      <w:r>
        <w:rPr>
          <w:rFonts w:cs="Times New Roman"/>
          <w:i/>
          <w:szCs w:val="24"/>
          <w:lang w:val="de-DE"/>
        </w:rPr>
        <w:t xml:space="preserve"> sie</w:t>
      </w:r>
      <w:r w:rsidRPr="001F42B0">
        <w:rPr>
          <w:rFonts w:cs="Times New Roman"/>
          <w:i/>
          <w:szCs w:val="24"/>
          <w:lang w:val="de-DE"/>
        </w:rPr>
        <w:t xml:space="preserve"> </w:t>
      </w:r>
      <w:r>
        <w:rPr>
          <w:rFonts w:cs="Times New Roman"/>
          <w:i/>
          <w:szCs w:val="24"/>
          <w:lang w:val="de-DE"/>
        </w:rPr>
        <w:t>eigentlich</w:t>
      </w:r>
      <w:r w:rsidRPr="001F42B0">
        <w:rPr>
          <w:rFonts w:cs="Times New Roman"/>
          <w:i/>
          <w:szCs w:val="24"/>
          <w:lang w:val="de-DE"/>
        </w:rPr>
        <w:t>?</w:t>
      </w:r>
    </w:p>
    <w:p w14:paraId="1B3E3A73" w14:textId="32799194" w:rsidR="000F3022" w:rsidRDefault="000F3022" w:rsidP="000F3022">
      <w:pPr>
        <w:tabs>
          <w:tab w:val="left" w:pos="1704"/>
        </w:tabs>
        <w:rPr>
          <w:rFonts w:cs="Times New Roman"/>
          <w:szCs w:val="24"/>
          <w:lang w:val="de-DE"/>
        </w:rPr>
      </w:pPr>
      <w:r w:rsidRPr="001F42B0">
        <w:rPr>
          <w:rFonts w:cs="Times New Roman"/>
          <w:szCs w:val="24"/>
          <w:lang w:val="de-DE"/>
        </w:rPr>
        <w:t>Mein Vater</w:t>
      </w:r>
      <w:r>
        <w:rPr>
          <w:rFonts w:cs="Times New Roman"/>
          <w:szCs w:val="24"/>
          <w:lang w:val="de-DE"/>
        </w:rPr>
        <w:t xml:space="preserve"> Vilém Vitásek (bzw. Wilhelm Wittassek- deutsch geschrieben, diese Form des Namens blieb bis heute)</w:t>
      </w:r>
      <w:r w:rsidRPr="001F42B0">
        <w:rPr>
          <w:rFonts w:cs="Times New Roman"/>
          <w:szCs w:val="24"/>
          <w:lang w:val="de-DE"/>
        </w:rPr>
        <w:t xml:space="preserve"> kommt aus </w:t>
      </w:r>
      <w:r>
        <w:rPr>
          <w:rFonts w:cs="Times New Roman"/>
          <w:szCs w:val="24"/>
          <w:lang w:val="de-DE"/>
        </w:rPr>
        <w:t xml:space="preserve">Bytom (beim Kattowitz), </w:t>
      </w:r>
      <w:r w:rsidRPr="00EC007F">
        <w:rPr>
          <w:rFonts w:cs="Times New Roman"/>
          <w:szCs w:val="24"/>
          <w:lang w:val="de-DE"/>
        </w:rPr>
        <w:t>dieses Gebiet</w:t>
      </w:r>
      <w:r w:rsidR="00EC007F" w:rsidRPr="00EC007F">
        <w:rPr>
          <w:rFonts w:cs="Times New Roman"/>
          <w:szCs w:val="24"/>
          <w:lang w:val="de-DE"/>
        </w:rPr>
        <w:t xml:space="preserve"> </w:t>
      </w:r>
      <w:r w:rsidRPr="00EC007F">
        <w:rPr>
          <w:rFonts w:cs="Times New Roman"/>
          <w:szCs w:val="24"/>
          <w:lang w:val="de-DE"/>
        </w:rPr>
        <w:t>war</w:t>
      </w:r>
      <w:r>
        <w:rPr>
          <w:rFonts w:cs="Times New Roman"/>
          <w:szCs w:val="24"/>
          <w:lang w:val="de-DE"/>
        </w:rPr>
        <w:t xml:space="preserve"> früher deutsch. </w:t>
      </w:r>
      <w:r w:rsidRPr="004370C1">
        <w:rPr>
          <w:rFonts w:cs="Times New Roman"/>
          <w:szCs w:val="24"/>
          <w:lang w:val="de-DE"/>
        </w:rPr>
        <w:t xml:space="preserve">Die Deutschen kamen aus ganz </w:t>
      </w:r>
      <w:r w:rsidRPr="0082691F">
        <w:rPr>
          <w:rFonts w:cs="Times New Roman"/>
          <w:szCs w:val="24"/>
          <w:lang w:val="de-DE"/>
        </w:rPr>
        <w:t>Ostpreu</w:t>
      </w:r>
      <w:r w:rsidR="0082691F" w:rsidRPr="0082691F">
        <w:rPr>
          <w:rFonts w:cs="Times New Roman"/>
          <w:color w:val="202124"/>
          <w:shd w:val="clear" w:color="auto" w:fill="FFFFFF"/>
          <w:lang w:val="de-DE"/>
        </w:rPr>
        <w:t>ß</w:t>
      </w:r>
      <w:r w:rsidRPr="0082691F">
        <w:rPr>
          <w:rFonts w:cs="Times New Roman"/>
          <w:szCs w:val="24"/>
          <w:lang w:val="de-DE"/>
        </w:rPr>
        <w:t>en</w:t>
      </w:r>
      <w:r w:rsidRPr="004370C1">
        <w:rPr>
          <w:rFonts w:cs="Times New Roman"/>
          <w:szCs w:val="24"/>
          <w:lang w:val="de-DE"/>
        </w:rPr>
        <w:t xml:space="preserve"> hierher. Als Stalin die Grenze um 200 Kilometer verschob, wurde diese Provinz abgeschafft und die Zivilisten evakuiert. Das passierte nach dem Zweiten Weltkrieg. Heute heiβt das ehemalige Königsberg (Hauptstadt von </w:t>
      </w:r>
      <w:r w:rsidRPr="00604B0E">
        <w:rPr>
          <w:rFonts w:cs="Times New Roman"/>
          <w:szCs w:val="24"/>
          <w:lang w:val="de-DE"/>
        </w:rPr>
        <w:t>Ostpreu</w:t>
      </w:r>
      <w:r w:rsidR="00604B0E" w:rsidRPr="00604B0E">
        <w:rPr>
          <w:rFonts w:cs="Times New Roman"/>
          <w:color w:val="202124"/>
          <w:shd w:val="clear" w:color="auto" w:fill="FFFFFF"/>
          <w:lang w:val="de-DE"/>
        </w:rPr>
        <w:t>ß</w:t>
      </w:r>
      <w:r w:rsidRPr="00604B0E">
        <w:rPr>
          <w:rFonts w:cs="Times New Roman"/>
          <w:szCs w:val="24"/>
          <w:lang w:val="de-DE"/>
        </w:rPr>
        <w:t>en</w:t>
      </w:r>
      <w:r w:rsidRPr="004370C1">
        <w:rPr>
          <w:rFonts w:cs="Times New Roman"/>
          <w:szCs w:val="24"/>
          <w:lang w:val="de-DE"/>
        </w:rPr>
        <w:t xml:space="preserve">) Kaliningrad. </w:t>
      </w:r>
      <w:r>
        <w:rPr>
          <w:rFonts w:cs="Times New Roman"/>
          <w:szCs w:val="24"/>
          <w:lang w:val="de-DE"/>
        </w:rPr>
        <w:t>Sein Vater, Maurer von Beruf, ging nach Bytom. Darum wurde mein Vater in dieser Stadt geboren.</w:t>
      </w:r>
    </w:p>
    <w:p w14:paraId="286ECE22" w14:textId="014162B2" w:rsidR="00673A22" w:rsidRDefault="000F3022" w:rsidP="00673A22">
      <w:pPr>
        <w:tabs>
          <w:tab w:val="left" w:pos="1704"/>
        </w:tabs>
        <w:rPr>
          <w:rFonts w:cs="Times New Roman"/>
          <w:i/>
          <w:szCs w:val="24"/>
          <w:lang w:val="de-DE"/>
        </w:rPr>
      </w:pPr>
      <w:r>
        <w:rPr>
          <w:rFonts w:cs="Times New Roman"/>
          <w:szCs w:val="24"/>
          <w:lang w:val="de-DE"/>
        </w:rPr>
        <w:t xml:space="preserve"> </w:t>
      </w:r>
      <w:r w:rsidRPr="005A228A">
        <w:rPr>
          <w:rFonts w:cs="Times New Roman"/>
          <w:szCs w:val="24"/>
          <w:lang w:val="de-DE"/>
        </w:rPr>
        <w:t xml:space="preserve">Meine Mutter Adéla (Adelheid Schütte) </w:t>
      </w:r>
      <w:r>
        <w:rPr>
          <w:rFonts w:cs="Times New Roman"/>
          <w:szCs w:val="24"/>
          <w:lang w:val="de-DE"/>
        </w:rPr>
        <w:t>kam</w:t>
      </w:r>
      <w:r w:rsidRPr="005A228A">
        <w:rPr>
          <w:rFonts w:cs="Times New Roman"/>
          <w:szCs w:val="24"/>
          <w:lang w:val="de-DE"/>
        </w:rPr>
        <w:t xml:space="preserve"> am 23.3. 1911 in Rinteln</w:t>
      </w:r>
      <w:r>
        <w:rPr>
          <w:rFonts w:cs="Times New Roman"/>
          <w:szCs w:val="24"/>
          <w:lang w:val="de-DE"/>
        </w:rPr>
        <w:t xml:space="preserve"> </w:t>
      </w:r>
      <w:r w:rsidR="00433B88">
        <w:rPr>
          <w:rFonts w:cs="Times New Roman"/>
          <w:szCs w:val="24"/>
          <w:lang w:val="de-DE"/>
        </w:rPr>
        <w:t>zur</w:t>
      </w:r>
      <w:r>
        <w:rPr>
          <w:rFonts w:cs="Times New Roman"/>
          <w:szCs w:val="24"/>
          <w:lang w:val="de-DE"/>
        </w:rPr>
        <w:t xml:space="preserve"> Welt</w:t>
      </w:r>
      <w:r w:rsidRPr="005A228A">
        <w:rPr>
          <w:rFonts w:cs="Times New Roman"/>
          <w:szCs w:val="24"/>
          <w:lang w:val="de-DE"/>
        </w:rPr>
        <w:t xml:space="preserve">. </w:t>
      </w:r>
      <w:r>
        <w:rPr>
          <w:rFonts w:cs="Times New Roman"/>
          <w:szCs w:val="24"/>
          <w:lang w:val="de-DE"/>
        </w:rPr>
        <w:t>Nach</w:t>
      </w:r>
      <w:r w:rsidRPr="005A228A">
        <w:rPr>
          <w:rFonts w:cs="Times New Roman"/>
          <w:szCs w:val="24"/>
          <w:lang w:val="de-DE"/>
        </w:rPr>
        <w:t xml:space="preserve"> Rinteln </w:t>
      </w:r>
      <w:r>
        <w:rPr>
          <w:rFonts w:cs="Times New Roman"/>
          <w:szCs w:val="24"/>
          <w:lang w:val="de-DE"/>
        </w:rPr>
        <w:t xml:space="preserve">kam </w:t>
      </w:r>
      <w:r w:rsidRPr="001F42B0">
        <w:rPr>
          <w:rFonts w:cs="Times New Roman"/>
          <w:szCs w:val="24"/>
          <w:lang w:val="de-DE"/>
        </w:rPr>
        <w:t>meine Gro</w:t>
      </w:r>
      <w:r w:rsidR="0021326D" w:rsidRPr="00E2541E">
        <w:rPr>
          <w:rFonts w:cs="Times New Roman"/>
          <w:color w:val="202124"/>
          <w:shd w:val="clear" w:color="auto" w:fill="FFFFFF"/>
          <w:lang w:val="de-DE"/>
        </w:rPr>
        <w:t>ß</w:t>
      </w:r>
      <w:r w:rsidRPr="001F42B0">
        <w:rPr>
          <w:rFonts w:cs="Times New Roman"/>
          <w:szCs w:val="24"/>
          <w:lang w:val="de-DE"/>
        </w:rPr>
        <w:t>mutter</w:t>
      </w:r>
      <w:r>
        <w:rPr>
          <w:rFonts w:cs="Times New Roman"/>
          <w:szCs w:val="24"/>
          <w:lang w:val="de-DE"/>
        </w:rPr>
        <w:t xml:space="preserve"> (1891 geboren),</w:t>
      </w:r>
      <w:r w:rsidRPr="001F42B0">
        <w:rPr>
          <w:rFonts w:cs="Times New Roman"/>
          <w:szCs w:val="24"/>
          <w:lang w:val="de-DE"/>
        </w:rPr>
        <w:t xml:space="preserve"> um </w:t>
      </w:r>
      <w:r>
        <w:rPr>
          <w:rFonts w:cs="Times New Roman"/>
          <w:szCs w:val="24"/>
          <w:lang w:val="de-DE"/>
        </w:rPr>
        <w:t xml:space="preserve">eine </w:t>
      </w:r>
      <w:r w:rsidRPr="001F42B0">
        <w:rPr>
          <w:rFonts w:cs="Times New Roman"/>
          <w:szCs w:val="24"/>
          <w:lang w:val="de-DE"/>
        </w:rPr>
        <w:t>Arbeit zu finden</w:t>
      </w:r>
      <w:r>
        <w:rPr>
          <w:rFonts w:cs="Times New Roman"/>
          <w:szCs w:val="24"/>
          <w:lang w:val="de-DE"/>
        </w:rPr>
        <w:t>, etwa im Alter von 18 Jahre</w:t>
      </w:r>
      <w:r w:rsidR="00D426CB">
        <w:rPr>
          <w:rFonts w:cs="Times New Roman"/>
          <w:szCs w:val="24"/>
          <w:lang w:val="de-DE"/>
        </w:rPr>
        <w:t>n</w:t>
      </w:r>
      <w:r>
        <w:rPr>
          <w:rFonts w:cs="Times New Roman"/>
          <w:szCs w:val="24"/>
          <w:lang w:val="de-DE"/>
        </w:rPr>
        <w:t>.</w:t>
      </w:r>
      <w:r w:rsidRPr="001F42B0">
        <w:rPr>
          <w:rFonts w:cs="Times New Roman"/>
          <w:szCs w:val="24"/>
          <w:lang w:val="de-DE"/>
        </w:rPr>
        <w:t xml:space="preserve"> </w:t>
      </w:r>
      <w:r>
        <w:rPr>
          <w:rFonts w:cs="Times New Roman"/>
          <w:szCs w:val="24"/>
          <w:lang w:val="de-DE"/>
        </w:rPr>
        <w:t xml:space="preserve">Es war eigentlich mein </w:t>
      </w:r>
      <w:r w:rsidRPr="00E809D0">
        <w:rPr>
          <w:rFonts w:cs="Times New Roman"/>
          <w:szCs w:val="24"/>
          <w:lang w:val="de-DE"/>
        </w:rPr>
        <w:t>Gro</w:t>
      </w:r>
      <w:r w:rsidR="00E809D0" w:rsidRPr="00E809D0">
        <w:rPr>
          <w:rFonts w:cs="Times New Roman"/>
          <w:color w:val="202124"/>
          <w:shd w:val="clear" w:color="auto" w:fill="FFFFFF"/>
          <w:lang w:val="de-DE"/>
        </w:rPr>
        <w:t>ß</w:t>
      </w:r>
      <w:r w:rsidRPr="00E809D0">
        <w:rPr>
          <w:rFonts w:cs="Times New Roman"/>
          <w:szCs w:val="24"/>
          <w:lang w:val="de-DE"/>
        </w:rPr>
        <w:t>vater,</w:t>
      </w:r>
      <w:r>
        <w:rPr>
          <w:rFonts w:cs="Times New Roman"/>
          <w:szCs w:val="24"/>
          <w:lang w:val="de-DE"/>
        </w:rPr>
        <w:t xml:space="preserve"> der dort eine Arbeit als Glasmacher hatte. Der Familienname meines </w:t>
      </w:r>
      <w:r w:rsidRPr="00C868CC">
        <w:rPr>
          <w:rFonts w:cs="Times New Roman"/>
          <w:szCs w:val="24"/>
          <w:lang w:val="de-DE"/>
        </w:rPr>
        <w:t>Gro</w:t>
      </w:r>
      <w:r w:rsidR="00C868CC" w:rsidRPr="00C868CC">
        <w:rPr>
          <w:rFonts w:cs="Times New Roman"/>
          <w:color w:val="202124"/>
          <w:shd w:val="clear" w:color="auto" w:fill="FFFFFF"/>
          <w:lang w:val="de-DE"/>
        </w:rPr>
        <w:t>ß</w:t>
      </w:r>
      <w:r w:rsidRPr="00C868CC">
        <w:rPr>
          <w:rFonts w:cs="Times New Roman"/>
          <w:szCs w:val="24"/>
          <w:lang w:val="de-DE"/>
        </w:rPr>
        <w:t xml:space="preserve">vaters </w:t>
      </w:r>
      <w:r w:rsidRPr="003F1CB7">
        <w:rPr>
          <w:rFonts w:cs="Times New Roman"/>
          <w:szCs w:val="24"/>
          <w:lang w:val="de-DE"/>
        </w:rPr>
        <w:t>ist</w:t>
      </w:r>
      <w:r w:rsidRPr="003F1CB7">
        <w:rPr>
          <w:rFonts w:cs="Times New Roman"/>
          <w:color w:val="FF0000"/>
          <w:szCs w:val="24"/>
          <w:lang w:val="de-DE"/>
        </w:rPr>
        <w:t xml:space="preserve"> </w:t>
      </w:r>
      <w:r>
        <w:rPr>
          <w:rFonts w:cs="Times New Roman"/>
          <w:szCs w:val="24"/>
          <w:lang w:val="de-DE"/>
        </w:rPr>
        <w:t>Schütte. Nachdem Omas</w:t>
      </w:r>
      <w:r w:rsidRPr="001F42B0">
        <w:rPr>
          <w:rFonts w:cs="Times New Roman"/>
          <w:szCs w:val="24"/>
          <w:lang w:val="de-DE"/>
        </w:rPr>
        <w:t xml:space="preserve"> Ehemann</w:t>
      </w:r>
      <w:r>
        <w:rPr>
          <w:rFonts w:cs="Times New Roman"/>
          <w:szCs w:val="24"/>
          <w:lang w:val="de-DE"/>
        </w:rPr>
        <w:t xml:space="preserve"> </w:t>
      </w:r>
      <w:r w:rsidRPr="001F42B0">
        <w:rPr>
          <w:rFonts w:cs="Times New Roman"/>
          <w:szCs w:val="24"/>
          <w:lang w:val="de-DE"/>
        </w:rPr>
        <w:t>im Ersten Weltkrieg f</w:t>
      </w:r>
      <w:r>
        <w:rPr>
          <w:rFonts w:cs="Times New Roman"/>
          <w:szCs w:val="24"/>
          <w:lang w:val="de-DE"/>
        </w:rPr>
        <w:t>iel,</w:t>
      </w:r>
      <w:r w:rsidRPr="001F42B0">
        <w:rPr>
          <w:rFonts w:cs="Times New Roman"/>
          <w:szCs w:val="24"/>
          <w:lang w:val="de-DE"/>
        </w:rPr>
        <w:t xml:space="preserve"> </w:t>
      </w:r>
      <w:r>
        <w:rPr>
          <w:rFonts w:cs="Times New Roman"/>
          <w:szCs w:val="24"/>
          <w:lang w:val="de-DE"/>
        </w:rPr>
        <w:t>kam</w:t>
      </w:r>
      <w:r w:rsidRPr="001F42B0">
        <w:rPr>
          <w:rFonts w:cs="Times New Roman"/>
          <w:szCs w:val="24"/>
          <w:lang w:val="de-DE"/>
        </w:rPr>
        <w:t xml:space="preserve"> </w:t>
      </w:r>
      <w:r>
        <w:rPr>
          <w:rFonts w:cs="Times New Roman"/>
          <w:szCs w:val="24"/>
          <w:lang w:val="de-DE"/>
        </w:rPr>
        <w:t xml:space="preserve">sie </w:t>
      </w:r>
      <w:r w:rsidRPr="001F42B0">
        <w:rPr>
          <w:rFonts w:cs="Times New Roman"/>
          <w:szCs w:val="24"/>
          <w:lang w:val="de-DE"/>
        </w:rPr>
        <w:t>zurück nach B</w:t>
      </w:r>
      <w:r w:rsidR="00C10985">
        <w:rPr>
          <w:rFonts w:cs="Times New Roman"/>
          <w:szCs w:val="24"/>
          <w:lang w:val="de-DE"/>
        </w:rPr>
        <w:t>uslawitz</w:t>
      </w:r>
      <w:r>
        <w:rPr>
          <w:rStyle w:val="Znakapoznpodarou"/>
          <w:rFonts w:cs="Times New Roman"/>
          <w:szCs w:val="24"/>
          <w:lang w:val="de-DE"/>
        </w:rPr>
        <w:footnoteReference w:id="22"/>
      </w:r>
      <w:r>
        <w:rPr>
          <w:rFonts w:cs="Times New Roman"/>
          <w:szCs w:val="24"/>
          <w:lang w:val="de-DE"/>
        </w:rPr>
        <w:t xml:space="preserve"> (Bohuslavice).</w:t>
      </w:r>
      <w:r w:rsidR="00673A22" w:rsidRPr="00673A22">
        <w:rPr>
          <w:rFonts w:cs="Times New Roman"/>
          <w:i/>
          <w:szCs w:val="24"/>
          <w:lang w:val="de-DE"/>
        </w:rPr>
        <w:t xml:space="preserve"> </w:t>
      </w:r>
    </w:p>
    <w:p w14:paraId="5E8D9364" w14:textId="14CE8216" w:rsidR="00673A22" w:rsidRDefault="00673A22" w:rsidP="00673A22">
      <w:pPr>
        <w:tabs>
          <w:tab w:val="left" w:pos="1704"/>
        </w:tabs>
        <w:rPr>
          <w:rFonts w:cs="Times New Roman"/>
          <w:i/>
          <w:szCs w:val="24"/>
          <w:lang w:val="de-DE"/>
        </w:rPr>
      </w:pPr>
      <w:r w:rsidRPr="00F14374">
        <w:rPr>
          <w:rFonts w:cs="Times New Roman"/>
          <w:i/>
          <w:szCs w:val="24"/>
          <w:lang w:val="de-DE"/>
        </w:rPr>
        <w:t>W</w:t>
      </w:r>
      <w:r w:rsidR="00A24686">
        <w:rPr>
          <w:rFonts w:cs="Times New Roman"/>
          <w:i/>
          <w:szCs w:val="24"/>
          <w:lang w:val="de-DE"/>
        </w:rPr>
        <w:t>o</w:t>
      </w:r>
      <w:r w:rsidRPr="00F14374">
        <w:rPr>
          <w:rFonts w:cs="Times New Roman"/>
          <w:i/>
          <w:szCs w:val="24"/>
          <w:lang w:val="de-DE"/>
        </w:rPr>
        <w:t xml:space="preserve"> </w:t>
      </w:r>
      <w:r>
        <w:rPr>
          <w:rFonts w:cs="Times New Roman"/>
          <w:i/>
          <w:szCs w:val="24"/>
          <w:lang w:val="de-DE"/>
        </w:rPr>
        <w:t>lernten sich deine Eltern kennen</w:t>
      </w:r>
      <w:r w:rsidRPr="00F14374">
        <w:rPr>
          <w:rFonts w:cs="Times New Roman"/>
          <w:i/>
          <w:szCs w:val="24"/>
          <w:lang w:val="de-DE"/>
        </w:rPr>
        <w:t>?</w:t>
      </w:r>
    </w:p>
    <w:p w14:paraId="785C3A77" w14:textId="0E9E74E1" w:rsidR="00673A22" w:rsidRDefault="00673A22" w:rsidP="00673A22">
      <w:pPr>
        <w:tabs>
          <w:tab w:val="left" w:pos="1704"/>
        </w:tabs>
        <w:rPr>
          <w:rFonts w:cs="Times New Roman"/>
          <w:szCs w:val="24"/>
          <w:lang w:val="de-DE"/>
        </w:rPr>
      </w:pPr>
      <w:r>
        <w:rPr>
          <w:rFonts w:cs="Times New Roman"/>
          <w:szCs w:val="24"/>
          <w:lang w:val="de-DE"/>
        </w:rPr>
        <w:t xml:space="preserve">Wahrscheinlich in </w:t>
      </w:r>
      <w:r w:rsidRPr="001F42B0">
        <w:rPr>
          <w:rFonts w:cs="Times New Roman"/>
          <w:szCs w:val="24"/>
          <w:lang w:val="de-DE"/>
        </w:rPr>
        <w:t>B</w:t>
      </w:r>
      <w:r w:rsidR="00B01E3B">
        <w:rPr>
          <w:rFonts w:cs="Times New Roman"/>
          <w:szCs w:val="24"/>
          <w:lang w:val="de-DE"/>
        </w:rPr>
        <w:t>usl</w:t>
      </w:r>
      <w:r w:rsidRPr="001F42B0">
        <w:rPr>
          <w:rFonts w:cs="Times New Roman"/>
          <w:szCs w:val="24"/>
          <w:lang w:val="de-DE"/>
        </w:rPr>
        <w:t>awitz</w:t>
      </w:r>
      <w:r>
        <w:rPr>
          <w:rFonts w:cs="Times New Roman"/>
          <w:szCs w:val="24"/>
          <w:lang w:val="de-DE"/>
        </w:rPr>
        <w:t xml:space="preserve">. Meine beiden Eltern verbrachten </w:t>
      </w:r>
      <w:r w:rsidR="0012511E">
        <w:rPr>
          <w:rFonts w:cs="Times New Roman"/>
          <w:szCs w:val="24"/>
          <w:lang w:val="de-DE"/>
        </w:rPr>
        <w:t>das meiste</w:t>
      </w:r>
      <w:r>
        <w:rPr>
          <w:rFonts w:cs="Times New Roman"/>
          <w:szCs w:val="24"/>
          <w:lang w:val="de-DE"/>
        </w:rPr>
        <w:t xml:space="preserve"> Leben in </w:t>
      </w:r>
      <w:r w:rsidRPr="001F42B0">
        <w:rPr>
          <w:rFonts w:cs="Times New Roman"/>
          <w:szCs w:val="24"/>
          <w:lang w:val="de-DE"/>
        </w:rPr>
        <w:t>B</w:t>
      </w:r>
      <w:r w:rsidR="001F19F4">
        <w:rPr>
          <w:rFonts w:cs="Times New Roman"/>
          <w:szCs w:val="24"/>
          <w:lang w:val="de-DE"/>
        </w:rPr>
        <w:t>u</w:t>
      </w:r>
      <w:r w:rsidRPr="001F42B0">
        <w:rPr>
          <w:rFonts w:cs="Times New Roman"/>
          <w:szCs w:val="24"/>
          <w:lang w:val="de-DE"/>
        </w:rPr>
        <w:t>slawitz</w:t>
      </w:r>
      <w:r>
        <w:rPr>
          <w:rFonts w:cs="Times New Roman"/>
          <w:szCs w:val="24"/>
          <w:lang w:val="de-DE"/>
        </w:rPr>
        <w:t>. Meine Mutter nähte in der Zwischenzeit Handschuhe und mein Vater war als Tischler beschäftigt. Sie haben sich dort kennengelernt, aber nach einer gewissen Zeit sind sie wegen der Arbeit nach Ludwigsdorf umgezogen.</w:t>
      </w:r>
    </w:p>
    <w:p w14:paraId="1127741C" w14:textId="3ABEA41F" w:rsidR="00BD0B0D" w:rsidRPr="003D251B" w:rsidRDefault="00BD0B0D" w:rsidP="00BD0B0D">
      <w:pPr>
        <w:tabs>
          <w:tab w:val="left" w:pos="1704"/>
        </w:tabs>
        <w:rPr>
          <w:rFonts w:cs="Times New Roman"/>
          <w:i/>
          <w:szCs w:val="24"/>
          <w:lang w:val="de-DE"/>
        </w:rPr>
      </w:pPr>
      <w:r w:rsidRPr="00DD308F">
        <w:rPr>
          <w:rFonts w:cs="Times New Roman"/>
          <w:i/>
          <w:szCs w:val="24"/>
          <w:lang w:val="de-DE"/>
        </w:rPr>
        <w:t xml:space="preserve">Wo </w:t>
      </w:r>
      <w:r w:rsidR="000E666C">
        <w:rPr>
          <w:rFonts w:cs="Times New Roman"/>
          <w:i/>
          <w:szCs w:val="24"/>
          <w:lang w:val="de-DE"/>
        </w:rPr>
        <w:t>bis</w:t>
      </w:r>
      <w:r w:rsidRPr="00DD308F">
        <w:rPr>
          <w:rFonts w:cs="Times New Roman"/>
          <w:i/>
          <w:szCs w:val="24"/>
          <w:lang w:val="de-DE"/>
        </w:rPr>
        <w:t>t du eigentlich geboren?</w:t>
      </w:r>
      <w:r w:rsidR="001C1B26">
        <w:rPr>
          <w:rFonts w:cs="Times New Roman"/>
          <w:i/>
          <w:szCs w:val="24"/>
          <w:lang w:val="de-DE"/>
        </w:rPr>
        <w:t xml:space="preserve"> </w:t>
      </w:r>
    </w:p>
    <w:p w14:paraId="0009C06B" w14:textId="319E023B" w:rsidR="00BD0B0D" w:rsidRPr="00F14374" w:rsidRDefault="00BD0B0D" w:rsidP="00BD0B0D">
      <w:pPr>
        <w:tabs>
          <w:tab w:val="left" w:pos="1704"/>
        </w:tabs>
        <w:rPr>
          <w:rFonts w:cs="Times New Roman"/>
          <w:szCs w:val="24"/>
          <w:lang w:val="de-DE"/>
        </w:rPr>
      </w:pPr>
      <w:r w:rsidRPr="001F42B0">
        <w:rPr>
          <w:rFonts w:cs="Times New Roman"/>
          <w:szCs w:val="24"/>
          <w:lang w:val="de-DE"/>
        </w:rPr>
        <w:t>Weil meine Eltern</w:t>
      </w:r>
      <w:r>
        <w:rPr>
          <w:rFonts w:cs="Times New Roman"/>
          <w:szCs w:val="24"/>
          <w:lang w:val="de-DE"/>
        </w:rPr>
        <w:t xml:space="preserve"> 1934</w:t>
      </w:r>
      <w:r w:rsidRPr="001F42B0">
        <w:rPr>
          <w:rFonts w:cs="Times New Roman"/>
          <w:szCs w:val="24"/>
          <w:lang w:val="de-DE"/>
        </w:rPr>
        <w:t xml:space="preserve"> wegen der Arbeit nach Ludwigdorf gingen, </w:t>
      </w:r>
      <w:r>
        <w:rPr>
          <w:rFonts w:cs="Times New Roman"/>
          <w:szCs w:val="24"/>
          <w:lang w:val="de-DE"/>
        </w:rPr>
        <w:t>wurde</w:t>
      </w:r>
      <w:r w:rsidRPr="001F42B0">
        <w:rPr>
          <w:rFonts w:cs="Times New Roman"/>
          <w:szCs w:val="24"/>
          <w:lang w:val="de-DE"/>
        </w:rPr>
        <w:t xml:space="preserve"> ich </w:t>
      </w:r>
      <w:r>
        <w:rPr>
          <w:rFonts w:cs="Times New Roman"/>
          <w:szCs w:val="24"/>
          <w:lang w:val="de-DE"/>
        </w:rPr>
        <w:t xml:space="preserve">auch dort </w:t>
      </w:r>
      <w:r w:rsidRPr="001F42B0">
        <w:rPr>
          <w:rFonts w:cs="Times New Roman"/>
          <w:szCs w:val="24"/>
          <w:lang w:val="de-DE"/>
        </w:rPr>
        <w:t>1937</w:t>
      </w:r>
      <w:r>
        <w:rPr>
          <w:rFonts w:cs="Times New Roman"/>
          <w:szCs w:val="24"/>
          <w:lang w:val="de-DE"/>
        </w:rPr>
        <w:t xml:space="preserve"> geboren. </w:t>
      </w:r>
      <w:r w:rsidRPr="001F42B0">
        <w:rPr>
          <w:rFonts w:cs="Times New Roman"/>
          <w:szCs w:val="24"/>
          <w:lang w:val="de-DE"/>
        </w:rPr>
        <w:t xml:space="preserve">Dort </w:t>
      </w:r>
      <w:r>
        <w:rPr>
          <w:rFonts w:cs="Times New Roman"/>
          <w:szCs w:val="24"/>
          <w:lang w:val="de-DE"/>
        </w:rPr>
        <w:t>blieben</w:t>
      </w:r>
      <w:r w:rsidRPr="001F42B0">
        <w:rPr>
          <w:rFonts w:cs="Times New Roman"/>
          <w:szCs w:val="24"/>
          <w:lang w:val="de-DE"/>
        </w:rPr>
        <w:t xml:space="preserve"> wir </w:t>
      </w:r>
      <w:r>
        <w:rPr>
          <w:rFonts w:cs="Times New Roman"/>
          <w:szCs w:val="24"/>
          <w:lang w:val="de-DE"/>
        </w:rPr>
        <w:t>bis</w:t>
      </w:r>
      <w:r w:rsidRPr="001F42B0">
        <w:rPr>
          <w:rFonts w:cs="Times New Roman"/>
          <w:szCs w:val="24"/>
          <w:lang w:val="de-DE"/>
        </w:rPr>
        <w:t xml:space="preserve"> 1945</w:t>
      </w:r>
    </w:p>
    <w:p w14:paraId="3B538C82" w14:textId="77777777" w:rsidR="0008138C" w:rsidRDefault="00673A22" w:rsidP="0008138C">
      <w:pPr>
        <w:tabs>
          <w:tab w:val="left" w:pos="1704"/>
        </w:tabs>
        <w:rPr>
          <w:rFonts w:cs="Times New Roman"/>
          <w:color w:val="FF0000"/>
          <w:szCs w:val="24"/>
          <w:lang w:val="de-DE"/>
        </w:rPr>
      </w:pPr>
      <w:r w:rsidRPr="00CC66BE">
        <w:rPr>
          <w:rFonts w:cs="Times New Roman"/>
          <w:i/>
          <w:szCs w:val="24"/>
          <w:lang w:val="de-DE"/>
        </w:rPr>
        <w:t>W</w:t>
      </w:r>
      <w:r>
        <w:rPr>
          <w:rFonts w:cs="Times New Roman"/>
          <w:i/>
          <w:szCs w:val="24"/>
          <w:lang w:val="de-DE"/>
        </w:rPr>
        <w:t xml:space="preserve">as passierte mit deinem </w:t>
      </w:r>
      <w:r w:rsidRPr="00CC66BE">
        <w:rPr>
          <w:rFonts w:cs="Times New Roman"/>
          <w:i/>
          <w:szCs w:val="24"/>
          <w:lang w:val="de-DE"/>
        </w:rPr>
        <w:t>Vater?</w:t>
      </w:r>
      <w:r w:rsidRPr="00CC66BE">
        <w:rPr>
          <w:rFonts w:cs="Times New Roman"/>
          <w:szCs w:val="24"/>
          <w:lang w:val="de-DE"/>
        </w:rPr>
        <w:t xml:space="preserve"> </w:t>
      </w:r>
    </w:p>
    <w:p w14:paraId="67976EB8" w14:textId="6548F7B3" w:rsidR="00673A22" w:rsidRPr="0008138C" w:rsidRDefault="00673A22" w:rsidP="0008138C">
      <w:pPr>
        <w:tabs>
          <w:tab w:val="left" w:pos="1704"/>
        </w:tabs>
        <w:rPr>
          <w:rFonts w:cs="Times New Roman"/>
          <w:color w:val="FF0000"/>
          <w:szCs w:val="24"/>
          <w:lang w:val="de-DE"/>
        </w:rPr>
      </w:pPr>
      <w:r w:rsidRPr="001F42B0">
        <w:rPr>
          <w:rFonts w:cs="Times New Roman"/>
          <w:szCs w:val="24"/>
          <w:lang w:val="de-DE"/>
        </w:rPr>
        <w:t>Mein Vater</w:t>
      </w:r>
      <w:r>
        <w:rPr>
          <w:rFonts w:cs="Times New Roman"/>
          <w:szCs w:val="24"/>
          <w:lang w:val="de-DE"/>
        </w:rPr>
        <w:t xml:space="preserve"> Wilhelm</w:t>
      </w:r>
      <w:r w:rsidRPr="001F42B0">
        <w:rPr>
          <w:rFonts w:cs="Times New Roman"/>
          <w:szCs w:val="24"/>
          <w:lang w:val="de-DE"/>
        </w:rPr>
        <w:t xml:space="preserve"> w</w:t>
      </w:r>
      <w:r w:rsidR="00EC5922">
        <w:rPr>
          <w:rFonts w:cs="Times New Roman"/>
          <w:szCs w:val="24"/>
          <w:lang w:val="de-DE"/>
        </w:rPr>
        <w:t>urde</w:t>
      </w:r>
      <w:r w:rsidRPr="001F42B0">
        <w:rPr>
          <w:rFonts w:cs="Times New Roman"/>
          <w:szCs w:val="24"/>
          <w:lang w:val="de-DE"/>
        </w:rPr>
        <w:t xml:space="preserve"> von den Russen in Kischinau gefangen genommen. </w:t>
      </w:r>
      <w:r>
        <w:rPr>
          <w:rFonts w:cs="Times New Roman"/>
          <w:szCs w:val="24"/>
          <w:lang w:val="de-DE"/>
        </w:rPr>
        <w:t>Vor dem Krieg besuchten wir ihn noch in Breslau</w:t>
      </w:r>
      <w:r>
        <w:rPr>
          <w:rStyle w:val="Znakapoznpodarou"/>
          <w:rFonts w:cs="Times New Roman"/>
          <w:szCs w:val="24"/>
          <w:lang w:val="de-DE"/>
        </w:rPr>
        <w:footnoteReference w:id="23"/>
      </w:r>
      <w:r>
        <w:rPr>
          <w:rFonts w:cs="Times New Roman"/>
          <w:szCs w:val="24"/>
          <w:lang w:val="de-DE"/>
        </w:rPr>
        <w:t xml:space="preserve"> </w:t>
      </w:r>
      <w:r w:rsidRPr="00A5086E">
        <w:rPr>
          <w:rFonts w:cs="Times New Roman"/>
          <w:szCs w:val="24"/>
          <w:lang w:val="de-DE"/>
        </w:rPr>
        <w:t>(</w:t>
      </w:r>
      <w:proofErr w:type="spellStart"/>
      <w:r w:rsidRPr="00A5086E">
        <w:rPr>
          <w:rStyle w:val="Zdraznn"/>
          <w:rFonts w:cs="Times New Roman"/>
          <w:bCs/>
          <w:szCs w:val="24"/>
          <w:shd w:val="clear" w:color="auto" w:fill="FFFFFF"/>
        </w:rPr>
        <w:t>Wrocław</w:t>
      </w:r>
      <w:proofErr w:type="spellEnd"/>
      <w:r w:rsidRPr="00A5086E">
        <w:rPr>
          <w:rFonts w:cs="Times New Roman"/>
          <w:color w:val="4D5156"/>
          <w:szCs w:val="24"/>
          <w:shd w:val="clear" w:color="auto" w:fill="FFFFFF"/>
        </w:rPr>
        <w:t>)</w:t>
      </w:r>
      <w:r>
        <w:rPr>
          <w:rFonts w:ascii="Arial" w:hAnsi="Arial" w:cs="Arial"/>
          <w:color w:val="4D5156"/>
          <w:sz w:val="21"/>
          <w:szCs w:val="21"/>
          <w:shd w:val="clear" w:color="auto" w:fill="FFFFFF"/>
        </w:rPr>
        <w:t xml:space="preserve"> </w:t>
      </w:r>
      <w:r>
        <w:rPr>
          <w:rFonts w:cs="Times New Roman"/>
          <w:szCs w:val="24"/>
          <w:lang w:val="de-DE"/>
        </w:rPr>
        <w:t>mit meiner Mutti. Er war auch</w:t>
      </w:r>
      <w:r w:rsidR="00360F3C">
        <w:rPr>
          <w:rFonts w:cs="Times New Roman"/>
          <w:szCs w:val="24"/>
          <w:lang w:val="de-DE"/>
        </w:rPr>
        <w:t xml:space="preserve"> </w:t>
      </w:r>
      <w:r w:rsidR="0013788D">
        <w:rPr>
          <w:rFonts w:cs="Times New Roman"/>
          <w:szCs w:val="24"/>
          <w:lang w:val="de-DE"/>
        </w:rPr>
        <w:t xml:space="preserve">1944 </w:t>
      </w:r>
      <w:r w:rsidR="00360F3C">
        <w:rPr>
          <w:rFonts w:cs="Times New Roman"/>
          <w:szCs w:val="24"/>
          <w:lang w:val="de-DE"/>
        </w:rPr>
        <w:t>für</w:t>
      </w:r>
      <w:r>
        <w:rPr>
          <w:rFonts w:cs="Times New Roman"/>
          <w:szCs w:val="24"/>
          <w:lang w:val="de-DE"/>
        </w:rPr>
        <w:t xml:space="preserve"> ein paar Tage vom Wehrdienst freigestellt.</w:t>
      </w:r>
    </w:p>
    <w:p w14:paraId="377F7DE2" w14:textId="621E9E0C" w:rsidR="00673A22" w:rsidRDefault="00673A22" w:rsidP="00673A22">
      <w:pPr>
        <w:tabs>
          <w:tab w:val="left" w:pos="1704"/>
        </w:tabs>
        <w:rPr>
          <w:rFonts w:cs="Times New Roman"/>
          <w:szCs w:val="24"/>
          <w:lang w:val="de-DE"/>
        </w:rPr>
      </w:pPr>
      <w:r w:rsidRPr="001F42B0">
        <w:rPr>
          <w:rFonts w:cs="Times New Roman"/>
          <w:szCs w:val="24"/>
          <w:lang w:val="de-DE"/>
        </w:rPr>
        <w:t xml:space="preserve">Nach dem Zweiten Weltkrieg </w:t>
      </w:r>
      <w:r>
        <w:rPr>
          <w:rFonts w:cs="Times New Roman"/>
          <w:szCs w:val="24"/>
          <w:lang w:val="de-DE"/>
        </w:rPr>
        <w:t>wusste</w:t>
      </w:r>
      <w:r w:rsidRPr="001F42B0">
        <w:rPr>
          <w:rFonts w:cs="Times New Roman"/>
          <w:szCs w:val="24"/>
          <w:lang w:val="de-DE"/>
        </w:rPr>
        <w:t xml:space="preserve"> niemand, wo er </w:t>
      </w:r>
      <w:r>
        <w:rPr>
          <w:rFonts w:cs="Times New Roman"/>
          <w:szCs w:val="24"/>
          <w:lang w:val="de-DE"/>
        </w:rPr>
        <w:t>ge</w:t>
      </w:r>
      <w:r w:rsidR="00744F10">
        <w:rPr>
          <w:rFonts w:cs="Times New Roman"/>
          <w:szCs w:val="24"/>
          <w:lang w:val="de-DE"/>
        </w:rPr>
        <w:t>blieben</w:t>
      </w:r>
      <w:r>
        <w:rPr>
          <w:rFonts w:cs="Times New Roman"/>
          <w:szCs w:val="24"/>
          <w:lang w:val="de-DE"/>
        </w:rPr>
        <w:t xml:space="preserve"> war.</w:t>
      </w:r>
      <w:r w:rsidRPr="001F42B0">
        <w:rPr>
          <w:rFonts w:cs="Times New Roman"/>
          <w:szCs w:val="24"/>
          <w:lang w:val="de-DE"/>
        </w:rPr>
        <w:t xml:space="preserve"> Ob er überleb</w:t>
      </w:r>
      <w:r>
        <w:rPr>
          <w:rFonts w:cs="Times New Roman"/>
          <w:szCs w:val="24"/>
          <w:lang w:val="de-DE"/>
        </w:rPr>
        <w:t>t</w:t>
      </w:r>
      <w:r w:rsidRPr="001F42B0">
        <w:rPr>
          <w:rFonts w:cs="Times New Roman"/>
          <w:szCs w:val="24"/>
          <w:lang w:val="de-DE"/>
        </w:rPr>
        <w:t xml:space="preserve"> </w:t>
      </w:r>
      <w:r>
        <w:rPr>
          <w:rFonts w:cs="Times New Roman"/>
          <w:szCs w:val="24"/>
          <w:lang w:val="de-DE"/>
        </w:rPr>
        <w:t xml:space="preserve">hatte </w:t>
      </w:r>
      <w:r w:rsidRPr="001F42B0">
        <w:rPr>
          <w:rFonts w:cs="Times New Roman"/>
          <w:szCs w:val="24"/>
          <w:lang w:val="de-DE"/>
        </w:rPr>
        <w:t>oder nicht. Es war auch nicht mögl</w:t>
      </w:r>
      <w:r w:rsidRPr="000B75EA">
        <w:rPr>
          <w:rFonts w:cs="Times New Roman"/>
          <w:szCs w:val="24"/>
          <w:lang w:val="de-DE"/>
        </w:rPr>
        <w:t>ich, dies herauszufinden. Erst nach 1989, als Gorbatschow an die Macht kam und die Russen</w:t>
      </w:r>
      <w:r>
        <w:rPr>
          <w:rFonts w:cs="Times New Roman"/>
          <w:szCs w:val="24"/>
          <w:lang w:val="de-DE"/>
        </w:rPr>
        <w:t xml:space="preserve"> </w:t>
      </w:r>
      <w:r w:rsidR="005D04C8">
        <w:rPr>
          <w:rFonts w:cs="Times New Roman"/>
          <w:szCs w:val="24"/>
          <w:lang w:val="de-DE"/>
        </w:rPr>
        <w:t xml:space="preserve">ihre </w:t>
      </w:r>
      <w:r w:rsidRPr="001F42B0">
        <w:rPr>
          <w:rFonts w:cs="Times New Roman"/>
          <w:szCs w:val="24"/>
          <w:lang w:val="de-DE"/>
        </w:rPr>
        <w:t>Archive öffnet</w:t>
      </w:r>
      <w:r>
        <w:rPr>
          <w:rFonts w:cs="Times New Roman"/>
          <w:szCs w:val="24"/>
          <w:lang w:val="de-DE"/>
        </w:rPr>
        <w:t>en</w:t>
      </w:r>
      <w:r w:rsidRPr="001F42B0">
        <w:rPr>
          <w:rFonts w:cs="Times New Roman"/>
          <w:szCs w:val="24"/>
          <w:lang w:val="de-DE"/>
        </w:rPr>
        <w:t xml:space="preserve">, </w:t>
      </w:r>
      <w:r>
        <w:rPr>
          <w:rFonts w:cs="Times New Roman"/>
          <w:szCs w:val="24"/>
          <w:lang w:val="de-DE"/>
        </w:rPr>
        <w:t>entdeckten</w:t>
      </w:r>
      <w:r w:rsidRPr="001F42B0">
        <w:rPr>
          <w:rFonts w:cs="Times New Roman"/>
          <w:szCs w:val="24"/>
          <w:lang w:val="de-DE"/>
        </w:rPr>
        <w:t xml:space="preserve"> wir mehrere Informationen. </w:t>
      </w:r>
      <w:r>
        <w:rPr>
          <w:rFonts w:cs="Times New Roman"/>
          <w:szCs w:val="24"/>
          <w:lang w:val="de-DE"/>
        </w:rPr>
        <w:t xml:space="preserve">Wir </w:t>
      </w:r>
      <w:r w:rsidR="00B82EE1">
        <w:rPr>
          <w:rFonts w:cs="Times New Roman"/>
          <w:szCs w:val="24"/>
          <w:lang w:val="de-DE"/>
        </w:rPr>
        <w:t xml:space="preserve">(ich </w:t>
      </w:r>
      <w:r>
        <w:rPr>
          <w:rFonts w:cs="Times New Roman"/>
          <w:szCs w:val="24"/>
          <w:lang w:val="de-DE"/>
        </w:rPr>
        <w:t xml:space="preserve">mit meiner </w:t>
      </w:r>
      <w:r w:rsidR="00B82EE1">
        <w:rPr>
          <w:rFonts w:cs="Times New Roman"/>
          <w:szCs w:val="24"/>
          <w:lang w:val="de-DE"/>
        </w:rPr>
        <w:t>F</w:t>
      </w:r>
      <w:r>
        <w:rPr>
          <w:rFonts w:cs="Times New Roman"/>
          <w:szCs w:val="24"/>
          <w:lang w:val="de-DE"/>
        </w:rPr>
        <w:t>rau) kontaktierten</w:t>
      </w:r>
      <w:r w:rsidRPr="001F42B0">
        <w:rPr>
          <w:rFonts w:cs="Times New Roman"/>
          <w:szCs w:val="24"/>
          <w:lang w:val="de-DE"/>
        </w:rPr>
        <w:t xml:space="preserve"> das </w:t>
      </w:r>
      <w:r>
        <w:rPr>
          <w:rFonts w:cs="Times New Roman"/>
          <w:szCs w:val="24"/>
          <w:lang w:val="de-DE"/>
        </w:rPr>
        <w:t>Rote</w:t>
      </w:r>
      <w:r w:rsidRPr="001F42B0">
        <w:rPr>
          <w:rFonts w:cs="Times New Roman"/>
          <w:szCs w:val="24"/>
          <w:lang w:val="de-DE"/>
        </w:rPr>
        <w:t xml:space="preserve"> Kreuz</w:t>
      </w:r>
      <w:r>
        <w:rPr>
          <w:rFonts w:cs="Times New Roman"/>
          <w:szCs w:val="24"/>
          <w:lang w:val="de-DE"/>
        </w:rPr>
        <w:t xml:space="preserve">. </w:t>
      </w:r>
      <w:r w:rsidRPr="001F42B0">
        <w:rPr>
          <w:rFonts w:cs="Times New Roman"/>
          <w:szCs w:val="24"/>
          <w:lang w:val="de-DE"/>
        </w:rPr>
        <w:t xml:space="preserve">Mein Vater </w:t>
      </w:r>
      <w:r>
        <w:rPr>
          <w:rFonts w:cs="Times New Roman"/>
          <w:szCs w:val="24"/>
          <w:lang w:val="de-DE"/>
        </w:rPr>
        <w:t>geriet</w:t>
      </w:r>
      <w:r w:rsidRPr="001F42B0">
        <w:rPr>
          <w:rFonts w:cs="Times New Roman"/>
          <w:szCs w:val="24"/>
          <w:lang w:val="de-DE"/>
        </w:rPr>
        <w:t xml:space="preserve"> in </w:t>
      </w:r>
      <w:r>
        <w:rPr>
          <w:rFonts w:cs="Times New Roman"/>
          <w:szCs w:val="24"/>
          <w:lang w:val="de-DE"/>
        </w:rPr>
        <w:t xml:space="preserve">Gefangenschaft, wurde </w:t>
      </w:r>
      <w:r w:rsidR="000F7BEC">
        <w:rPr>
          <w:rFonts w:cs="Times New Roman"/>
          <w:szCs w:val="24"/>
          <w:lang w:val="de-DE"/>
        </w:rPr>
        <w:t>in den</w:t>
      </w:r>
      <w:r>
        <w:rPr>
          <w:rFonts w:cs="Times New Roman"/>
          <w:szCs w:val="24"/>
          <w:lang w:val="de-DE"/>
        </w:rPr>
        <w:t xml:space="preserve"> Donba</w:t>
      </w:r>
      <w:r w:rsidR="00EE2D36">
        <w:rPr>
          <w:rFonts w:cs="Times New Roman"/>
          <w:szCs w:val="24"/>
          <w:lang w:val="de-DE"/>
        </w:rPr>
        <w:t>s</w:t>
      </w:r>
      <w:r>
        <w:rPr>
          <w:rFonts w:cs="Times New Roman"/>
          <w:szCs w:val="24"/>
          <w:lang w:val="de-DE"/>
        </w:rPr>
        <w:t xml:space="preserve">s </w:t>
      </w:r>
      <w:r w:rsidR="00EE2D36">
        <w:rPr>
          <w:rFonts w:cs="Times New Roman"/>
          <w:szCs w:val="24"/>
          <w:lang w:val="de-DE"/>
        </w:rPr>
        <w:t>in der</w:t>
      </w:r>
      <w:r>
        <w:rPr>
          <w:rFonts w:cs="Times New Roman"/>
          <w:szCs w:val="24"/>
          <w:lang w:val="de-DE"/>
        </w:rPr>
        <w:t xml:space="preserve"> Ukraine verschleppt </w:t>
      </w:r>
      <w:r w:rsidRPr="001F42B0">
        <w:rPr>
          <w:rFonts w:cs="Times New Roman"/>
          <w:szCs w:val="24"/>
          <w:lang w:val="de-DE"/>
        </w:rPr>
        <w:t xml:space="preserve">und </w:t>
      </w:r>
      <w:r>
        <w:rPr>
          <w:rFonts w:cs="Times New Roman"/>
          <w:szCs w:val="24"/>
          <w:lang w:val="de-DE"/>
        </w:rPr>
        <w:t xml:space="preserve">starb </w:t>
      </w:r>
      <w:r w:rsidRPr="001F42B0">
        <w:rPr>
          <w:rFonts w:cs="Times New Roman"/>
          <w:szCs w:val="24"/>
          <w:lang w:val="de-DE"/>
        </w:rPr>
        <w:t>194</w:t>
      </w:r>
      <w:r>
        <w:rPr>
          <w:rFonts w:cs="Times New Roman"/>
          <w:szCs w:val="24"/>
          <w:lang w:val="de-DE"/>
        </w:rPr>
        <w:t>5</w:t>
      </w:r>
      <w:r w:rsidRPr="001F42B0">
        <w:rPr>
          <w:rFonts w:cs="Times New Roman"/>
          <w:szCs w:val="24"/>
          <w:lang w:val="de-DE"/>
        </w:rPr>
        <w:t xml:space="preserve">. Wir </w:t>
      </w:r>
      <w:r>
        <w:rPr>
          <w:rFonts w:cs="Times New Roman"/>
          <w:szCs w:val="24"/>
          <w:lang w:val="de-DE"/>
        </w:rPr>
        <w:t>wussten</w:t>
      </w:r>
      <w:r w:rsidRPr="001F42B0">
        <w:rPr>
          <w:rFonts w:cs="Times New Roman"/>
          <w:szCs w:val="24"/>
          <w:lang w:val="de-DE"/>
        </w:rPr>
        <w:t xml:space="preserve"> 45 Jahre</w:t>
      </w:r>
      <w:r>
        <w:rPr>
          <w:rFonts w:cs="Times New Roman"/>
          <w:szCs w:val="24"/>
          <w:lang w:val="de-DE"/>
        </w:rPr>
        <w:t xml:space="preserve"> nichts </w:t>
      </w:r>
      <w:r w:rsidRPr="001F42B0">
        <w:rPr>
          <w:rFonts w:cs="Times New Roman"/>
          <w:szCs w:val="24"/>
          <w:lang w:val="de-DE"/>
        </w:rPr>
        <w:t xml:space="preserve">über </w:t>
      </w:r>
      <w:r w:rsidR="00C305B5">
        <w:rPr>
          <w:rFonts w:cs="Times New Roman"/>
          <w:szCs w:val="24"/>
          <w:lang w:val="de-DE"/>
        </w:rPr>
        <w:t>ihn</w:t>
      </w:r>
      <w:r>
        <w:rPr>
          <w:rFonts w:cs="Times New Roman"/>
          <w:szCs w:val="24"/>
          <w:lang w:val="de-DE"/>
        </w:rPr>
        <w:t xml:space="preserve">, er war als </w:t>
      </w:r>
      <w:r w:rsidRPr="009F549F">
        <w:rPr>
          <w:rFonts w:cs="Times New Roman"/>
          <w:szCs w:val="24"/>
          <w:lang w:val="de-DE"/>
        </w:rPr>
        <w:t>vermisst erklärt</w:t>
      </w:r>
      <w:r>
        <w:rPr>
          <w:rFonts w:cs="Times New Roman"/>
          <w:szCs w:val="24"/>
          <w:lang w:val="de-DE"/>
        </w:rPr>
        <w:t xml:space="preserve"> worden</w:t>
      </w:r>
      <w:r w:rsidRPr="009F549F">
        <w:rPr>
          <w:rFonts w:cs="Times New Roman"/>
          <w:szCs w:val="24"/>
          <w:lang w:val="de-DE"/>
        </w:rPr>
        <w:t>.</w:t>
      </w:r>
      <w:r>
        <w:rPr>
          <w:rFonts w:cs="Times New Roman"/>
          <w:szCs w:val="24"/>
          <w:lang w:val="de-DE"/>
        </w:rPr>
        <w:t xml:space="preserve"> Wenn wir das gewusst hätten, hätte meine Mutter eine höhere Witwenrente gekriegt.</w:t>
      </w:r>
      <w:r w:rsidRPr="001F42B0">
        <w:rPr>
          <w:rFonts w:cs="Times New Roman"/>
          <w:szCs w:val="24"/>
          <w:lang w:val="de-DE"/>
        </w:rPr>
        <w:t xml:space="preserve"> </w:t>
      </w:r>
    </w:p>
    <w:p w14:paraId="310D164D" w14:textId="00E044BF" w:rsidR="00673A22" w:rsidRDefault="00673A22" w:rsidP="00673A22">
      <w:pPr>
        <w:tabs>
          <w:tab w:val="left" w:pos="1704"/>
        </w:tabs>
        <w:rPr>
          <w:rFonts w:cs="Times New Roman"/>
          <w:szCs w:val="24"/>
          <w:lang w:val="de-DE"/>
        </w:rPr>
      </w:pPr>
      <w:r>
        <w:rPr>
          <w:rFonts w:cs="Times New Roman"/>
          <w:szCs w:val="24"/>
          <w:lang w:val="de-DE"/>
        </w:rPr>
        <w:t>Als ich</w:t>
      </w:r>
      <w:r w:rsidRPr="001F42B0">
        <w:rPr>
          <w:rFonts w:cs="Times New Roman"/>
          <w:szCs w:val="24"/>
          <w:lang w:val="de-DE"/>
        </w:rPr>
        <w:t xml:space="preserve"> </w:t>
      </w:r>
      <w:r>
        <w:rPr>
          <w:rFonts w:cs="Times New Roman"/>
          <w:szCs w:val="24"/>
          <w:lang w:val="de-DE"/>
        </w:rPr>
        <w:t xml:space="preserve">7 Jahre alt war, sah ich meinen Vater zum </w:t>
      </w:r>
      <w:r w:rsidRPr="001F42B0">
        <w:rPr>
          <w:rFonts w:cs="Times New Roman"/>
          <w:szCs w:val="24"/>
          <w:lang w:val="de-DE"/>
        </w:rPr>
        <w:t>letzte</w:t>
      </w:r>
      <w:r>
        <w:rPr>
          <w:rFonts w:cs="Times New Roman"/>
          <w:szCs w:val="24"/>
          <w:lang w:val="de-DE"/>
        </w:rPr>
        <w:t xml:space="preserve">n Mal. Als er auf </w:t>
      </w:r>
      <w:r w:rsidR="003E3F9D">
        <w:rPr>
          <w:rFonts w:cs="Times New Roman"/>
          <w:szCs w:val="24"/>
          <w:lang w:val="de-DE"/>
        </w:rPr>
        <w:t xml:space="preserve">der </w:t>
      </w:r>
      <w:r>
        <w:rPr>
          <w:rFonts w:cs="Times New Roman"/>
          <w:szCs w:val="24"/>
          <w:lang w:val="de-DE"/>
        </w:rPr>
        <w:t>Trepp</w:t>
      </w:r>
      <w:r w:rsidR="003E3F9D">
        <w:rPr>
          <w:rFonts w:cs="Times New Roman"/>
          <w:szCs w:val="24"/>
          <w:lang w:val="de-DE"/>
        </w:rPr>
        <w:t>e</w:t>
      </w:r>
      <w:r>
        <w:rPr>
          <w:rFonts w:cs="Times New Roman"/>
          <w:szCs w:val="24"/>
          <w:lang w:val="de-DE"/>
        </w:rPr>
        <w:t xml:space="preserve"> stand. Das war mir ganz frisch in meinem Gedächtnis geblieben.</w:t>
      </w:r>
      <w:r w:rsidR="00C26DF5">
        <w:rPr>
          <w:rFonts w:cs="Times New Roman"/>
          <w:szCs w:val="24"/>
          <w:lang w:val="de-DE"/>
        </w:rPr>
        <w:t xml:space="preserve"> Danach</w:t>
      </w:r>
      <w:r w:rsidR="00C26DF5" w:rsidRPr="001F42B0">
        <w:rPr>
          <w:rFonts w:cs="Times New Roman"/>
          <w:szCs w:val="24"/>
          <w:lang w:val="de-DE"/>
        </w:rPr>
        <w:t xml:space="preserve"> </w:t>
      </w:r>
      <w:r w:rsidR="00C26DF5">
        <w:rPr>
          <w:rFonts w:cs="Times New Roman"/>
          <w:szCs w:val="24"/>
          <w:lang w:val="de-DE"/>
        </w:rPr>
        <w:t>sahen</w:t>
      </w:r>
      <w:r w:rsidR="00C26DF5" w:rsidRPr="001F42B0">
        <w:rPr>
          <w:rFonts w:cs="Times New Roman"/>
          <w:szCs w:val="24"/>
          <w:lang w:val="de-DE"/>
        </w:rPr>
        <w:t xml:space="preserve"> wir </w:t>
      </w:r>
      <w:r w:rsidR="00C26DF5">
        <w:rPr>
          <w:rFonts w:cs="Times New Roman"/>
          <w:szCs w:val="24"/>
          <w:lang w:val="de-DE"/>
        </w:rPr>
        <w:t xml:space="preserve">uns </w:t>
      </w:r>
      <w:r w:rsidR="00C26DF5" w:rsidRPr="001F42B0">
        <w:rPr>
          <w:rFonts w:cs="Times New Roman"/>
          <w:szCs w:val="24"/>
          <w:lang w:val="de-DE"/>
        </w:rPr>
        <w:t>nie wieder.</w:t>
      </w:r>
    </w:p>
    <w:p w14:paraId="5E1D6196" w14:textId="10B8E6BB" w:rsidR="00673A22" w:rsidRPr="006A21A8" w:rsidRDefault="00673A22" w:rsidP="00673A22">
      <w:pPr>
        <w:tabs>
          <w:tab w:val="left" w:pos="1704"/>
        </w:tabs>
        <w:rPr>
          <w:rFonts w:cs="Times New Roman"/>
          <w:i/>
          <w:szCs w:val="24"/>
          <w:lang w:val="de-DE"/>
        </w:rPr>
      </w:pPr>
      <w:r w:rsidRPr="006A21A8">
        <w:rPr>
          <w:rFonts w:cs="Times New Roman"/>
          <w:i/>
          <w:szCs w:val="24"/>
          <w:lang w:val="de-DE"/>
        </w:rPr>
        <w:t xml:space="preserve">Warum </w:t>
      </w:r>
      <w:r w:rsidR="0036111B">
        <w:rPr>
          <w:rFonts w:cs="Times New Roman"/>
          <w:i/>
          <w:szCs w:val="24"/>
          <w:lang w:val="de-DE"/>
        </w:rPr>
        <w:t>geriet</w:t>
      </w:r>
      <w:r w:rsidRPr="006A21A8">
        <w:rPr>
          <w:rFonts w:cs="Times New Roman"/>
          <w:i/>
          <w:szCs w:val="24"/>
          <w:lang w:val="de-DE"/>
        </w:rPr>
        <w:t xml:space="preserve"> dein Vater in</w:t>
      </w:r>
      <w:r w:rsidR="007721C1">
        <w:rPr>
          <w:rFonts w:cs="Times New Roman"/>
          <w:i/>
          <w:szCs w:val="24"/>
          <w:lang w:val="de-DE"/>
        </w:rPr>
        <w:t xml:space="preserve"> </w:t>
      </w:r>
      <w:r w:rsidRPr="006A21A8">
        <w:rPr>
          <w:rFonts w:cs="Times New Roman"/>
          <w:i/>
          <w:szCs w:val="24"/>
          <w:lang w:val="de-DE"/>
        </w:rPr>
        <w:t>Gef</w:t>
      </w:r>
      <w:r w:rsidR="0036111B">
        <w:rPr>
          <w:rFonts w:cs="Times New Roman"/>
          <w:i/>
          <w:szCs w:val="24"/>
          <w:lang w:val="de-DE"/>
        </w:rPr>
        <w:t>angenschaft</w:t>
      </w:r>
      <w:r w:rsidRPr="006A21A8">
        <w:rPr>
          <w:rFonts w:cs="Times New Roman"/>
          <w:i/>
          <w:szCs w:val="24"/>
          <w:lang w:val="de-DE"/>
        </w:rPr>
        <w:t>?</w:t>
      </w:r>
    </w:p>
    <w:p w14:paraId="3D5516C2" w14:textId="0ECE04CE" w:rsidR="000F3022" w:rsidRDefault="00673A22" w:rsidP="00D24841">
      <w:pPr>
        <w:tabs>
          <w:tab w:val="left" w:pos="1704"/>
        </w:tabs>
        <w:rPr>
          <w:rFonts w:cs="Times New Roman"/>
          <w:szCs w:val="24"/>
          <w:lang w:val="de-DE"/>
        </w:rPr>
      </w:pPr>
      <w:r>
        <w:rPr>
          <w:rFonts w:cs="Times New Roman"/>
          <w:szCs w:val="24"/>
          <w:lang w:val="de-DE"/>
        </w:rPr>
        <w:t>Das</w:t>
      </w:r>
      <w:r w:rsidRPr="001F42B0">
        <w:rPr>
          <w:rFonts w:cs="Times New Roman"/>
          <w:szCs w:val="24"/>
          <w:lang w:val="de-DE"/>
        </w:rPr>
        <w:t xml:space="preserve"> Hultschin</w:t>
      </w:r>
      <w:r>
        <w:rPr>
          <w:rFonts w:cs="Times New Roman"/>
          <w:szCs w:val="24"/>
          <w:lang w:val="de-DE"/>
        </w:rPr>
        <w:t>er Ländchen</w:t>
      </w:r>
      <w:r>
        <w:rPr>
          <w:rStyle w:val="Znakapoznpodarou"/>
          <w:rFonts w:cs="Times New Roman"/>
          <w:szCs w:val="24"/>
          <w:lang w:val="de-DE"/>
        </w:rPr>
        <w:footnoteReference w:id="24"/>
      </w:r>
      <w:r>
        <w:rPr>
          <w:rFonts w:cs="Times New Roman"/>
          <w:szCs w:val="24"/>
          <w:lang w:val="de-DE"/>
        </w:rPr>
        <w:t xml:space="preserve"> (</w:t>
      </w:r>
      <w:r w:rsidRPr="001F42B0">
        <w:rPr>
          <w:rFonts w:cs="Times New Roman"/>
          <w:szCs w:val="24"/>
          <w:lang w:val="de-DE"/>
        </w:rPr>
        <w:t>Hlučínsko</w:t>
      </w:r>
      <w:r>
        <w:rPr>
          <w:rFonts w:cs="Times New Roman"/>
          <w:szCs w:val="24"/>
          <w:lang w:val="de-DE"/>
        </w:rPr>
        <w:t xml:space="preserve">) </w:t>
      </w:r>
      <w:r w:rsidRPr="001F42B0">
        <w:rPr>
          <w:rFonts w:cs="Times New Roman"/>
          <w:szCs w:val="24"/>
          <w:lang w:val="de-DE"/>
        </w:rPr>
        <w:t xml:space="preserve">war </w:t>
      </w:r>
      <w:r>
        <w:rPr>
          <w:rFonts w:cs="Times New Roman"/>
          <w:szCs w:val="24"/>
          <w:lang w:val="de-DE"/>
        </w:rPr>
        <w:t xml:space="preserve">1938 ans </w:t>
      </w:r>
      <w:r w:rsidRPr="001F42B0">
        <w:rPr>
          <w:rFonts w:cs="Times New Roman"/>
          <w:szCs w:val="24"/>
          <w:lang w:val="de-DE"/>
        </w:rPr>
        <w:t>Deutschen Reich angeschlossen</w:t>
      </w:r>
      <w:r>
        <w:rPr>
          <w:rFonts w:cs="Times New Roman"/>
          <w:szCs w:val="24"/>
          <w:lang w:val="de-DE"/>
        </w:rPr>
        <w:t xml:space="preserve"> worden</w:t>
      </w:r>
      <w:r w:rsidRPr="001F42B0">
        <w:rPr>
          <w:rFonts w:cs="Times New Roman"/>
          <w:szCs w:val="24"/>
          <w:lang w:val="de-DE"/>
        </w:rPr>
        <w:t>.</w:t>
      </w:r>
      <w:r>
        <w:rPr>
          <w:rFonts w:cs="Times New Roman"/>
          <w:szCs w:val="24"/>
          <w:lang w:val="de-DE"/>
        </w:rPr>
        <w:t xml:space="preserve"> Dieses Gebiet war als das Altreich bekannt (zusammen mit dem Altvatergebirge-Jeseníky). </w:t>
      </w:r>
      <w:r w:rsidRPr="001F42B0">
        <w:rPr>
          <w:rFonts w:cs="Times New Roman"/>
          <w:szCs w:val="24"/>
          <w:lang w:val="de-DE"/>
        </w:rPr>
        <w:t>Alle Bewohner waren automatisch als Reichbe</w:t>
      </w:r>
      <w:r>
        <w:rPr>
          <w:rFonts w:cs="Times New Roman"/>
          <w:szCs w:val="24"/>
          <w:lang w:val="de-DE"/>
        </w:rPr>
        <w:t>wohner kategorisiert. Die Männer mu</w:t>
      </w:r>
      <w:r w:rsidRPr="001F42B0">
        <w:rPr>
          <w:rFonts w:cs="Times New Roman"/>
          <w:szCs w:val="24"/>
          <w:lang w:val="de-DE"/>
        </w:rPr>
        <w:t>ss</w:t>
      </w:r>
      <w:r>
        <w:rPr>
          <w:rFonts w:cs="Times New Roman"/>
          <w:szCs w:val="24"/>
          <w:lang w:val="de-DE"/>
        </w:rPr>
        <w:t>t</w:t>
      </w:r>
      <w:r w:rsidRPr="001F42B0">
        <w:rPr>
          <w:rFonts w:cs="Times New Roman"/>
          <w:szCs w:val="24"/>
          <w:lang w:val="de-DE"/>
        </w:rPr>
        <w:t xml:space="preserve">en </w:t>
      </w:r>
      <w:r>
        <w:rPr>
          <w:rFonts w:cs="Times New Roman"/>
          <w:szCs w:val="24"/>
          <w:lang w:val="de-DE"/>
        </w:rPr>
        <w:t>zur</w:t>
      </w:r>
      <w:r w:rsidRPr="001F42B0">
        <w:rPr>
          <w:rFonts w:cs="Times New Roman"/>
          <w:szCs w:val="24"/>
          <w:lang w:val="de-DE"/>
        </w:rPr>
        <w:t xml:space="preserve"> Wehrmacht einrücken.</w:t>
      </w:r>
      <w:r>
        <w:rPr>
          <w:rFonts w:cs="Times New Roman"/>
          <w:szCs w:val="24"/>
          <w:lang w:val="de-DE"/>
        </w:rPr>
        <w:t xml:space="preserve"> </w:t>
      </w:r>
    </w:p>
    <w:p w14:paraId="14EF3C88" w14:textId="109B1633" w:rsidR="000F3022" w:rsidRPr="006D51D2" w:rsidRDefault="000F3022" w:rsidP="000F3022">
      <w:pPr>
        <w:tabs>
          <w:tab w:val="left" w:pos="1704"/>
        </w:tabs>
        <w:rPr>
          <w:rFonts w:cs="Times New Roman"/>
          <w:szCs w:val="24"/>
          <w:lang w:val="de-DE"/>
        </w:rPr>
      </w:pPr>
      <w:r w:rsidRPr="00D24841">
        <w:rPr>
          <w:rFonts w:cs="Times New Roman"/>
          <w:i/>
          <w:szCs w:val="24"/>
          <w:lang w:val="de-DE"/>
        </w:rPr>
        <w:t>Was bedeutete deine Oma für dich?</w:t>
      </w:r>
    </w:p>
    <w:p w14:paraId="5B039642" w14:textId="17DD07C2" w:rsidR="000A466C" w:rsidRDefault="000F3022" w:rsidP="000A466C">
      <w:pPr>
        <w:tabs>
          <w:tab w:val="left" w:pos="1704"/>
        </w:tabs>
        <w:rPr>
          <w:rFonts w:cs="Times New Roman"/>
          <w:szCs w:val="24"/>
          <w:lang w:val="de-DE"/>
        </w:rPr>
      </w:pPr>
      <w:r>
        <w:rPr>
          <w:rFonts w:cs="Times New Roman"/>
          <w:szCs w:val="24"/>
          <w:lang w:val="de-DE"/>
        </w:rPr>
        <w:t xml:space="preserve">Im Grunde verbrachte ich meine Kindheit mit meiner Oma. Wir gingen oft zusammen Blaubeeren (Himbeeren) in den Wald pflücken. Edita meinte, dass ich der Sohn von Omama bin. Wir sprachen viel miteinander. </w:t>
      </w:r>
    </w:p>
    <w:p w14:paraId="24DEE531" w14:textId="3BD148B2" w:rsidR="000A466C" w:rsidRDefault="000A466C" w:rsidP="000A466C">
      <w:pPr>
        <w:tabs>
          <w:tab w:val="left" w:pos="1704"/>
        </w:tabs>
        <w:rPr>
          <w:rFonts w:cs="Times New Roman"/>
          <w:szCs w:val="24"/>
          <w:lang w:val="de-DE"/>
        </w:rPr>
      </w:pPr>
      <w:r>
        <w:rPr>
          <w:rFonts w:cs="Times New Roman"/>
          <w:szCs w:val="24"/>
          <w:lang w:val="de-DE"/>
        </w:rPr>
        <w:t>Meine Gro</w:t>
      </w:r>
      <w:r w:rsidR="00E42C1C" w:rsidRPr="00E2541E">
        <w:rPr>
          <w:rFonts w:cs="Times New Roman"/>
          <w:color w:val="202124"/>
          <w:shd w:val="clear" w:color="auto" w:fill="FFFFFF"/>
          <w:lang w:val="de-DE"/>
        </w:rPr>
        <w:t>ß</w:t>
      </w:r>
      <w:r>
        <w:rPr>
          <w:rFonts w:cs="Times New Roman"/>
          <w:szCs w:val="24"/>
          <w:lang w:val="de-DE"/>
        </w:rPr>
        <w:t xml:space="preserve">mutter nahm meine </w:t>
      </w:r>
      <w:r w:rsidRPr="004B2DE5">
        <w:rPr>
          <w:rFonts w:cs="Times New Roman"/>
          <w:szCs w:val="24"/>
          <w:lang w:val="de-DE"/>
        </w:rPr>
        <w:t xml:space="preserve">Mutter </w:t>
      </w:r>
      <w:r>
        <w:rPr>
          <w:rFonts w:cs="Times New Roman"/>
          <w:szCs w:val="24"/>
          <w:lang w:val="de-DE"/>
        </w:rPr>
        <w:t xml:space="preserve">und ihre Schwester Else (Elza) und fuhr mit dem Zug nach </w:t>
      </w:r>
      <w:r w:rsidRPr="00DE2DAC">
        <w:rPr>
          <w:rFonts w:cs="Times New Roman"/>
          <w:szCs w:val="24"/>
          <w:lang w:val="de-DE"/>
        </w:rPr>
        <w:t>Jägerndorf</w:t>
      </w:r>
      <w:r>
        <w:rPr>
          <w:rFonts w:cs="Times New Roman"/>
          <w:szCs w:val="24"/>
          <w:lang w:val="de-DE"/>
        </w:rPr>
        <w:t xml:space="preserve"> (Krnov)</w:t>
      </w:r>
      <w:r>
        <w:rPr>
          <w:rStyle w:val="Znakapoznpodarou"/>
          <w:rFonts w:cs="Times New Roman"/>
          <w:szCs w:val="24"/>
          <w:lang w:val="de-DE"/>
        </w:rPr>
        <w:footnoteReference w:id="25"/>
      </w:r>
      <w:r>
        <w:rPr>
          <w:rFonts w:cs="Times New Roman"/>
          <w:szCs w:val="24"/>
          <w:lang w:val="de-DE"/>
        </w:rPr>
        <w:t xml:space="preserve"> und Troppau</w:t>
      </w:r>
      <w:r>
        <w:rPr>
          <w:rStyle w:val="Znakapoznpodarou"/>
          <w:rFonts w:cs="Times New Roman"/>
          <w:szCs w:val="24"/>
          <w:lang w:val="de-DE"/>
        </w:rPr>
        <w:footnoteReference w:id="26"/>
      </w:r>
      <w:r>
        <w:rPr>
          <w:rFonts w:cs="Times New Roman"/>
          <w:szCs w:val="24"/>
          <w:lang w:val="de-DE"/>
        </w:rPr>
        <w:t xml:space="preserve"> (Opava).</w:t>
      </w:r>
      <w:r w:rsidRPr="00036653">
        <w:rPr>
          <w:rFonts w:cs="Times New Roman"/>
          <w:szCs w:val="24"/>
          <w:lang w:val="de-DE"/>
        </w:rPr>
        <w:t xml:space="preserve"> Von Ludwigsdorf</w:t>
      </w:r>
      <w:r>
        <w:rPr>
          <w:rFonts w:cs="Times New Roman"/>
          <w:szCs w:val="24"/>
          <w:lang w:val="de-DE"/>
        </w:rPr>
        <w:t xml:space="preserve"> </w:t>
      </w:r>
      <w:r>
        <w:rPr>
          <w:rStyle w:val="Znakapoznpodarou"/>
          <w:rFonts w:cs="Times New Roman"/>
          <w:szCs w:val="24"/>
          <w:lang w:val="de-DE"/>
        </w:rPr>
        <w:footnoteReference w:id="27"/>
      </w:r>
      <w:r>
        <w:rPr>
          <w:rFonts w:cs="Times New Roman"/>
          <w:szCs w:val="24"/>
          <w:lang w:val="de-DE"/>
        </w:rPr>
        <w:t xml:space="preserve"> </w:t>
      </w:r>
      <w:r w:rsidRPr="00036653">
        <w:rPr>
          <w:rFonts w:cs="Times New Roman"/>
          <w:szCs w:val="24"/>
          <w:lang w:val="de-DE"/>
        </w:rPr>
        <w:t>gingen wir weiter zu Fu</w:t>
      </w:r>
      <w:r w:rsidR="00E17CFE" w:rsidRPr="00E2541E">
        <w:rPr>
          <w:rFonts w:cs="Times New Roman"/>
          <w:color w:val="202124"/>
          <w:shd w:val="clear" w:color="auto" w:fill="FFFFFF"/>
          <w:lang w:val="de-DE"/>
        </w:rPr>
        <w:t>ß</w:t>
      </w:r>
      <w:r>
        <w:rPr>
          <w:rStyle w:val="Znakapoznpodarou"/>
          <w:rFonts w:cs="Times New Roman"/>
          <w:szCs w:val="24"/>
          <w:lang w:val="de-DE"/>
        </w:rPr>
        <w:footnoteReference w:id="28"/>
      </w:r>
      <w:r>
        <w:rPr>
          <w:rFonts w:cs="Times New Roman"/>
          <w:szCs w:val="24"/>
          <w:lang w:val="de-DE"/>
        </w:rPr>
        <w:t xml:space="preserve">. </w:t>
      </w:r>
      <w:r w:rsidRPr="00036653">
        <w:rPr>
          <w:rFonts w:cs="Times New Roman"/>
          <w:szCs w:val="24"/>
          <w:lang w:val="de-DE"/>
        </w:rPr>
        <w:t>Schon</w:t>
      </w:r>
      <w:r>
        <w:rPr>
          <w:rFonts w:cs="Times New Roman"/>
          <w:szCs w:val="24"/>
          <w:lang w:val="de-DE"/>
        </w:rPr>
        <w:t xml:space="preserve"> damals war das Eisenbahnnetz dicht genug, es war kein Problem von einem Platz zum anderen zu kommen. Es könnte um 1920 gewesen sein. </w:t>
      </w:r>
    </w:p>
    <w:p w14:paraId="352CEEAB" w14:textId="415813E1" w:rsidR="000F3022" w:rsidRDefault="000F3022" w:rsidP="000F3022">
      <w:pPr>
        <w:rPr>
          <w:rFonts w:cs="Times New Roman"/>
          <w:szCs w:val="24"/>
          <w:lang w:val="de-DE"/>
        </w:rPr>
      </w:pPr>
      <w:r>
        <w:rPr>
          <w:rFonts w:cs="Times New Roman"/>
          <w:szCs w:val="24"/>
          <w:lang w:val="de-DE"/>
        </w:rPr>
        <w:t xml:space="preserve">Meine </w:t>
      </w:r>
      <w:r w:rsidRPr="00BE148D">
        <w:rPr>
          <w:rFonts w:cs="Times New Roman"/>
          <w:szCs w:val="24"/>
          <w:lang w:val="de-DE"/>
        </w:rPr>
        <w:t xml:space="preserve">Oma </w:t>
      </w:r>
      <w:r w:rsidR="00823E40" w:rsidRPr="00643933">
        <w:rPr>
          <w:rFonts w:cs="Times New Roman"/>
          <w:szCs w:val="24"/>
          <w:lang w:val="de-DE"/>
        </w:rPr>
        <w:t>hatte</w:t>
      </w:r>
      <w:r w:rsidRPr="00643933">
        <w:rPr>
          <w:rFonts w:cs="Times New Roman"/>
          <w:szCs w:val="24"/>
          <w:lang w:val="de-DE"/>
        </w:rPr>
        <w:t xml:space="preserve"> einen Kurs </w:t>
      </w:r>
      <w:r w:rsidR="00823E40" w:rsidRPr="00643933">
        <w:rPr>
          <w:rFonts w:cs="Times New Roman"/>
          <w:szCs w:val="24"/>
          <w:lang w:val="de-DE"/>
        </w:rPr>
        <w:t xml:space="preserve">für </w:t>
      </w:r>
      <w:r w:rsidRPr="00643933">
        <w:rPr>
          <w:rFonts w:cs="Times New Roman"/>
          <w:szCs w:val="24"/>
          <w:lang w:val="de-DE"/>
        </w:rPr>
        <w:t>Hebamme</w:t>
      </w:r>
      <w:r w:rsidR="00823E40" w:rsidRPr="00643933">
        <w:rPr>
          <w:rFonts w:cs="Times New Roman"/>
          <w:szCs w:val="24"/>
          <w:lang w:val="de-DE"/>
        </w:rPr>
        <w:t>n</w:t>
      </w:r>
      <w:r w:rsidRPr="00643933">
        <w:rPr>
          <w:rFonts w:cs="Times New Roman"/>
          <w:szCs w:val="24"/>
          <w:lang w:val="de-DE"/>
        </w:rPr>
        <w:t xml:space="preserve"> (</w:t>
      </w:r>
      <w:proofErr w:type="spellStart"/>
      <w:r w:rsidRPr="00643933">
        <w:rPr>
          <w:rFonts w:cs="Times New Roman"/>
          <w:szCs w:val="24"/>
          <w:lang w:val="de-DE"/>
        </w:rPr>
        <w:t>hebama</w:t>
      </w:r>
      <w:proofErr w:type="spellEnd"/>
      <w:r w:rsidRPr="00643933">
        <w:rPr>
          <w:rFonts w:cs="Times New Roman"/>
          <w:szCs w:val="24"/>
          <w:lang w:val="de-DE"/>
        </w:rPr>
        <w:t xml:space="preserve">) schon in der </w:t>
      </w:r>
      <w:r w:rsidR="00E70579" w:rsidRPr="00643933">
        <w:rPr>
          <w:rFonts w:cs="Times New Roman"/>
          <w:szCs w:val="24"/>
          <w:lang w:val="de-DE"/>
        </w:rPr>
        <w:t xml:space="preserve">Kriegszeit </w:t>
      </w:r>
      <w:r w:rsidRPr="00643933">
        <w:rPr>
          <w:rFonts w:cs="Times New Roman"/>
          <w:szCs w:val="24"/>
          <w:lang w:val="de-DE"/>
        </w:rPr>
        <w:t>in Bratislava</w:t>
      </w:r>
      <w:r w:rsidR="00364EAE" w:rsidRPr="00643933">
        <w:rPr>
          <w:rFonts w:cs="Times New Roman"/>
          <w:szCs w:val="24"/>
          <w:lang w:val="de-DE"/>
        </w:rPr>
        <w:t xml:space="preserve"> </w:t>
      </w:r>
      <w:r w:rsidR="00643933" w:rsidRPr="00643933">
        <w:rPr>
          <w:rFonts w:cs="Times New Roman"/>
          <w:szCs w:val="24"/>
          <w:lang w:val="de-DE"/>
        </w:rPr>
        <w:t>absolviert</w:t>
      </w:r>
      <w:r w:rsidRPr="00643933">
        <w:rPr>
          <w:rFonts w:cs="Times New Roman"/>
          <w:szCs w:val="24"/>
          <w:lang w:val="de-DE"/>
        </w:rPr>
        <w:t>.</w:t>
      </w:r>
      <w:r w:rsidRPr="000F7B65">
        <w:rPr>
          <w:rFonts w:cs="Times New Roman"/>
          <w:szCs w:val="24"/>
          <w:lang w:val="de-DE"/>
        </w:rPr>
        <w:t xml:space="preserve"> </w:t>
      </w:r>
      <w:r w:rsidR="00AE3CA7">
        <w:rPr>
          <w:rFonts w:cs="Times New Roman"/>
          <w:szCs w:val="24"/>
          <w:lang w:val="de-DE"/>
        </w:rPr>
        <w:t>Für mich war</w:t>
      </w:r>
      <w:r w:rsidRPr="000F7B65">
        <w:rPr>
          <w:rFonts w:cs="Times New Roman"/>
          <w:szCs w:val="24"/>
          <w:lang w:val="de-DE"/>
        </w:rPr>
        <w:t xml:space="preserve"> sie </w:t>
      </w:r>
      <w:r w:rsidR="00AE3CA7">
        <w:rPr>
          <w:rFonts w:cs="Times New Roman"/>
          <w:szCs w:val="24"/>
          <w:lang w:val="de-DE"/>
        </w:rPr>
        <w:t xml:space="preserve">ein Frauenvorbild. </w:t>
      </w:r>
    </w:p>
    <w:p w14:paraId="17CCDC55" w14:textId="6961078B" w:rsidR="000F3022" w:rsidRDefault="000F3022" w:rsidP="000F3022">
      <w:pPr>
        <w:rPr>
          <w:rFonts w:cs="Times New Roman"/>
          <w:szCs w:val="24"/>
          <w:lang w:val="de-DE"/>
        </w:rPr>
      </w:pPr>
      <w:r w:rsidRPr="00BE148D">
        <w:rPr>
          <w:rFonts w:cs="Times New Roman"/>
          <w:szCs w:val="24"/>
          <w:lang w:val="de-DE"/>
        </w:rPr>
        <w:t xml:space="preserve">Ich </w:t>
      </w:r>
      <w:r>
        <w:rPr>
          <w:rFonts w:cs="Times New Roman"/>
          <w:szCs w:val="24"/>
          <w:lang w:val="de-DE"/>
        </w:rPr>
        <w:t>bewunderte</w:t>
      </w:r>
      <w:r w:rsidRPr="00BE148D">
        <w:rPr>
          <w:rFonts w:cs="Times New Roman"/>
          <w:szCs w:val="24"/>
          <w:lang w:val="de-DE"/>
        </w:rPr>
        <w:t xml:space="preserve"> immer ihr Radi</w:t>
      </w:r>
      <w:r>
        <w:rPr>
          <w:rFonts w:cs="Times New Roman"/>
          <w:szCs w:val="24"/>
          <w:lang w:val="de-DE"/>
        </w:rPr>
        <w:t>o</w:t>
      </w:r>
      <w:r w:rsidRPr="00BE148D">
        <w:rPr>
          <w:rFonts w:cs="Times New Roman"/>
          <w:szCs w:val="24"/>
          <w:lang w:val="de-DE"/>
        </w:rPr>
        <w:t xml:space="preserve">. Sie </w:t>
      </w:r>
      <w:r>
        <w:rPr>
          <w:rFonts w:cs="Times New Roman"/>
          <w:szCs w:val="24"/>
          <w:lang w:val="de-DE"/>
        </w:rPr>
        <w:t xml:space="preserve">kaufte </w:t>
      </w:r>
      <w:r w:rsidRPr="00BE148D">
        <w:rPr>
          <w:rFonts w:cs="Times New Roman"/>
          <w:szCs w:val="24"/>
          <w:lang w:val="de-DE"/>
        </w:rPr>
        <w:t>es um 1946</w:t>
      </w:r>
      <w:r>
        <w:rPr>
          <w:rFonts w:cs="Times New Roman"/>
          <w:szCs w:val="24"/>
          <w:lang w:val="de-DE"/>
        </w:rPr>
        <w:t xml:space="preserve">. </w:t>
      </w:r>
      <w:r w:rsidRPr="00BE148D">
        <w:rPr>
          <w:rFonts w:cs="Times New Roman"/>
          <w:szCs w:val="24"/>
          <w:lang w:val="de-DE"/>
        </w:rPr>
        <w:t>Im Vergleich zu meiner Mutti</w:t>
      </w:r>
      <w:r>
        <w:rPr>
          <w:rFonts w:cs="Times New Roman"/>
          <w:szCs w:val="24"/>
          <w:lang w:val="de-DE"/>
        </w:rPr>
        <w:t>, die</w:t>
      </w:r>
      <w:r w:rsidRPr="00BE148D">
        <w:rPr>
          <w:rFonts w:cs="Times New Roman"/>
          <w:szCs w:val="24"/>
          <w:lang w:val="de-DE"/>
        </w:rPr>
        <w:t xml:space="preserve"> das Radio</w:t>
      </w:r>
      <w:r>
        <w:rPr>
          <w:rFonts w:cs="Times New Roman"/>
          <w:szCs w:val="24"/>
          <w:lang w:val="de-DE"/>
        </w:rPr>
        <w:t xml:space="preserve"> </w:t>
      </w:r>
      <w:r w:rsidRPr="00BE148D">
        <w:rPr>
          <w:rFonts w:cs="Times New Roman"/>
          <w:szCs w:val="24"/>
          <w:lang w:val="de-DE"/>
        </w:rPr>
        <w:t xml:space="preserve">schon im Rinteln </w:t>
      </w:r>
      <w:r w:rsidR="005A5079">
        <w:rPr>
          <w:rFonts w:cs="Times New Roman"/>
          <w:szCs w:val="24"/>
          <w:lang w:val="de-DE"/>
        </w:rPr>
        <w:t xml:space="preserve">während des Krieges </w:t>
      </w:r>
      <w:r>
        <w:rPr>
          <w:rFonts w:cs="Times New Roman"/>
          <w:szCs w:val="24"/>
          <w:lang w:val="de-DE"/>
        </w:rPr>
        <w:t>ha</w:t>
      </w:r>
      <w:r w:rsidRPr="00A4001F">
        <w:rPr>
          <w:rFonts w:cs="Times New Roman"/>
          <w:szCs w:val="24"/>
          <w:lang w:val="de-DE"/>
        </w:rPr>
        <w:t>tte</w:t>
      </w:r>
      <w:r>
        <w:rPr>
          <w:rFonts w:cs="Times New Roman"/>
          <w:szCs w:val="24"/>
          <w:lang w:val="de-DE"/>
        </w:rPr>
        <w:t>,</w:t>
      </w:r>
      <w:r w:rsidRPr="00A4001F">
        <w:rPr>
          <w:rFonts w:cs="Times New Roman"/>
          <w:szCs w:val="24"/>
          <w:lang w:val="de-DE"/>
        </w:rPr>
        <w:t xml:space="preserve"> hörte</w:t>
      </w:r>
      <w:r>
        <w:rPr>
          <w:rFonts w:cs="Times New Roman"/>
          <w:szCs w:val="24"/>
          <w:lang w:val="de-DE"/>
        </w:rPr>
        <w:t xml:space="preserve"> sie</w:t>
      </w:r>
      <w:r w:rsidRPr="00A4001F">
        <w:rPr>
          <w:rFonts w:cs="Times New Roman"/>
          <w:szCs w:val="24"/>
          <w:lang w:val="de-DE"/>
        </w:rPr>
        <w:t xml:space="preserve"> jeden Samstag</w:t>
      </w:r>
      <w:r>
        <w:rPr>
          <w:rFonts w:cs="Times New Roman"/>
          <w:szCs w:val="24"/>
          <w:lang w:val="de-DE"/>
        </w:rPr>
        <w:t xml:space="preserve"> im Radio</w:t>
      </w:r>
      <w:r w:rsidRPr="00A4001F">
        <w:rPr>
          <w:rFonts w:cs="Times New Roman"/>
          <w:szCs w:val="24"/>
          <w:lang w:val="de-DE"/>
        </w:rPr>
        <w:t xml:space="preserve"> </w:t>
      </w:r>
      <w:r>
        <w:rPr>
          <w:rFonts w:cs="Times New Roman"/>
          <w:szCs w:val="24"/>
          <w:lang w:val="de-DE"/>
        </w:rPr>
        <w:t xml:space="preserve">das </w:t>
      </w:r>
      <w:r w:rsidRPr="00A4001F">
        <w:rPr>
          <w:rFonts w:cs="Times New Roman"/>
          <w:szCs w:val="24"/>
          <w:lang w:val="de-DE"/>
        </w:rPr>
        <w:t xml:space="preserve">Hafenkonzert </w:t>
      </w:r>
      <w:r>
        <w:rPr>
          <w:rFonts w:cs="Times New Roman"/>
          <w:szCs w:val="24"/>
          <w:lang w:val="de-DE"/>
        </w:rPr>
        <w:t xml:space="preserve">aus </w:t>
      </w:r>
      <w:r w:rsidRPr="00A4001F">
        <w:rPr>
          <w:rFonts w:cs="Times New Roman"/>
          <w:szCs w:val="24"/>
          <w:lang w:val="de-DE"/>
        </w:rPr>
        <w:t>Hamburg.</w:t>
      </w:r>
    </w:p>
    <w:p w14:paraId="292D63ED" w14:textId="77777777" w:rsidR="000F3022" w:rsidRPr="00564B24" w:rsidRDefault="000F3022" w:rsidP="000F3022">
      <w:pPr>
        <w:tabs>
          <w:tab w:val="left" w:pos="1704"/>
        </w:tabs>
        <w:rPr>
          <w:rFonts w:cs="Times New Roman"/>
          <w:i/>
          <w:szCs w:val="24"/>
          <w:lang w:val="de-DE"/>
        </w:rPr>
      </w:pPr>
      <w:r w:rsidRPr="00564B24">
        <w:rPr>
          <w:rFonts w:cs="Times New Roman"/>
          <w:i/>
          <w:szCs w:val="24"/>
          <w:lang w:val="de-DE"/>
        </w:rPr>
        <w:t xml:space="preserve">Du </w:t>
      </w:r>
      <w:r>
        <w:rPr>
          <w:rFonts w:cs="Times New Roman"/>
          <w:i/>
          <w:szCs w:val="24"/>
          <w:lang w:val="de-DE"/>
        </w:rPr>
        <w:t>erwähntest</w:t>
      </w:r>
      <w:r w:rsidRPr="00564B24">
        <w:rPr>
          <w:rFonts w:cs="Times New Roman"/>
          <w:i/>
          <w:szCs w:val="24"/>
          <w:lang w:val="de-DE"/>
        </w:rPr>
        <w:t xml:space="preserve"> deine Tante</w:t>
      </w:r>
      <w:r>
        <w:rPr>
          <w:rFonts w:cs="Times New Roman"/>
          <w:i/>
          <w:szCs w:val="24"/>
          <w:lang w:val="de-DE"/>
        </w:rPr>
        <w:t>.</w:t>
      </w:r>
    </w:p>
    <w:p w14:paraId="6AD8E12B" w14:textId="4A2C7202" w:rsidR="000F3022" w:rsidRDefault="000F3022" w:rsidP="00D44A45">
      <w:pPr>
        <w:tabs>
          <w:tab w:val="left" w:pos="1704"/>
        </w:tabs>
        <w:ind w:firstLine="0"/>
        <w:rPr>
          <w:rFonts w:cs="Times New Roman"/>
          <w:szCs w:val="24"/>
          <w:lang w:val="de-DE"/>
        </w:rPr>
      </w:pPr>
      <w:r>
        <w:rPr>
          <w:rFonts w:cs="Times New Roman"/>
          <w:szCs w:val="24"/>
          <w:lang w:val="de-DE"/>
        </w:rPr>
        <w:t xml:space="preserve">Ja, Else, sie starb im Alter von 28 Jahren an Tuberkulose. </w:t>
      </w:r>
    </w:p>
    <w:p w14:paraId="38C7A3A9" w14:textId="77777777" w:rsidR="000F3022" w:rsidRPr="001C7D5E" w:rsidRDefault="000F3022" w:rsidP="000F3022">
      <w:pPr>
        <w:rPr>
          <w:rFonts w:cs="Times New Roman"/>
          <w:i/>
          <w:szCs w:val="24"/>
          <w:lang w:val="de-DE"/>
        </w:rPr>
      </w:pPr>
      <w:r w:rsidRPr="007211BA">
        <w:rPr>
          <w:rFonts w:cs="Times New Roman"/>
          <w:i/>
          <w:szCs w:val="24"/>
          <w:lang w:val="de-DE"/>
        </w:rPr>
        <w:t xml:space="preserve">Warum </w:t>
      </w:r>
      <w:r>
        <w:rPr>
          <w:rFonts w:cs="Times New Roman"/>
          <w:i/>
          <w:szCs w:val="24"/>
          <w:lang w:val="de-DE"/>
        </w:rPr>
        <w:t>ging</w:t>
      </w:r>
      <w:r w:rsidRPr="007211BA">
        <w:rPr>
          <w:rFonts w:cs="Times New Roman"/>
          <w:i/>
          <w:szCs w:val="24"/>
          <w:lang w:val="de-DE"/>
        </w:rPr>
        <w:t xml:space="preserve"> deine Familie aus Ludwigsdorf</w:t>
      </w:r>
      <w:r w:rsidRPr="00863993">
        <w:rPr>
          <w:rFonts w:cstheme="minorHAnsi"/>
          <w:i/>
          <w:szCs w:val="24"/>
          <w:lang w:val="de-DE"/>
        </w:rPr>
        <w:t xml:space="preserve"> </w:t>
      </w:r>
      <w:r w:rsidRPr="001C7D5E">
        <w:rPr>
          <w:rFonts w:cs="Times New Roman"/>
          <w:i/>
          <w:szCs w:val="24"/>
          <w:lang w:val="de-DE"/>
        </w:rPr>
        <w:t>weg?</w:t>
      </w:r>
    </w:p>
    <w:p w14:paraId="5DDE50E7" w14:textId="77777777" w:rsidR="000F3022" w:rsidRDefault="000F3022" w:rsidP="000F3022">
      <w:pPr>
        <w:rPr>
          <w:rFonts w:cs="Times New Roman"/>
          <w:szCs w:val="24"/>
          <w:lang w:val="de-DE"/>
        </w:rPr>
      </w:pPr>
      <w:r w:rsidRPr="001E4E38">
        <w:rPr>
          <w:rFonts w:cs="Times New Roman"/>
          <w:szCs w:val="24"/>
          <w:lang w:val="de-DE"/>
        </w:rPr>
        <w:t>Wir waren gezwungen</w:t>
      </w:r>
      <w:r>
        <w:rPr>
          <w:rFonts w:cs="Times New Roman"/>
          <w:szCs w:val="24"/>
          <w:lang w:val="de-DE"/>
        </w:rPr>
        <w:t>, wegen dem Herannahen</w:t>
      </w:r>
      <w:r w:rsidRPr="001E4E38">
        <w:rPr>
          <w:rFonts w:cs="Times New Roman"/>
          <w:szCs w:val="24"/>
          <w:lang w:val="de-DE"/>
        </w:rPr>
        <w:t xml:space="preserve"> der Front meine Heim</w:t>
      </w:r>
      <w:r>
        <w:rPr>
          <w:rFonts w:cs="Times New Roman"/>
          <w:szCs w:val="24"/>
          <w:lang w:val="de-DE"/>
        </w:rPr>
        <w:t>at</w:t>
      </w:r>
      <w:r w:rsidRPr="001E4E38">
        <w:rPr>
          <w:rFonts w:cs="Times New Roman"/>
          <w:szCs w:val="24"/>
          <w:lang w:val="de-DE"/>
        </w:rPr>
        <w:t>stadt</w:t>
      </w:r>
      <w:r>
        <w:rPr>
          <w:rFonts w:cs="Times New Roman"/>
          <w:szCs w:val="24"/>
          <w:lang w:val="de-DE"/>
        </w:rPr>
        <w:t xml:space="preserve"> zu</w:t>
      </w:r>
      <w:r w:rsidRPr="001E4E38">
        <w:rPr>
          <w:rFonts w:cs="Times New Roman"/>
          <w:szCs w:val="24"/>
          <w:lang w:val="de-DE"/>
        </w:rPr>
        <w:t xml:space="preserve"> </w:t>
      </w:r>
      <w:r>
        <w:rPr>
          <w:rFonts w:cs="Times New Roman"/>
          <w:szCs w:val="24"/>
          <w:lang w:val="de-DE"/>
        </w:rPr>
        <w:t>ver</w:t>
      </w:r>
      <w:r w:rsidRPr="001E4E38">
        <w:rPr>
          <w:rFonts w:cs="Times New Roman"/>
          <w:szCs w:val="24"/>
          <w:lang w:val="de-DE"/>
        </w:rPr>
        <w:t>lassen.</w:t>
      </w:r>
      <w:r w:rsidRPr="001C7D5E">
        <w:rPr>
          <w:rFonts w:cs="Times New Roman"/>
          <w:szCs w:val="24"/>
          <w:lang w:val="de-DE"/>
        </w:rPr>
        <w:t xml:space="preserve"> </w:t>
      </w:r>
      <w:r>
        <w:rPr>
          <w:rFonts w:cs="Times New Roman"/>
          <w:szCs w:val="24"/>
          <w:lang w:val="de-DE"/>
        </w:rPr>
        <w:t>Alle Deutschen wurden evakuiert</w:t>
      </w:r>
      <w:r w:rsidRPr="001C7D5E">
        <w:rPr>
          <w:rFonts w:cs="Times New Roman"/>
          <w:szCs w:val="24"/>
          <w:lang w:val="de-DE"/>
        </w:rPr>
        <w:t xml:space="preserve">. Dann </w:t>
      </w:r>
      <w:r>
        <w:rPr>
          <w:rFonts w:cs="Times New Roman"/>
          <w:szCs w:val="24"/>
          <w:lang w:val="de-DE"/>
        </w:rPr>
        <w:t xml:space="preserve">siedelten </w:t>
      </w:r>
      <w:r w:rsidRPr="001C7D5E">
        <w:rPr>
          <w:rFonts w:cs="Times New Roman"/>
          <w:szCs w:val="24"/>
          <w:lang w:val="de-DE"/>
        </w:rPr>
        <w:t xml:space="preserve">sie dort </w:t>
      </w:r>
      <w:r>
        <w:rPr>
          <w:rFonts w:cs="Times New Roman"/>
          <w:szCs w:val="24"/>
          <w:lang w:val="de-DE"/>
        </w:rPr>
        <w:t>Polen an.</w:t>
      </w:r>
      <w:r w:rsidRPr="001C7D5E">
        <w:rPr>
          <w:rFonts w:cs="Times New Roman"/>
          <w:szCs w:val="24"/>
          <w:lang w:val="de-DE"/>
        </w:rPr>
        <w:t xml:space="preserve"> </w:t>
      </w:r>
    </w:p>
    <w:p w14:paraId="34D284D6" w14:textId="77777777" w:rsidR="000F3022" w:rsidRPr="0091143C" w:rsidRDefault="000F3022" w:rsidP="000F3022">
      <w:pPr>
        <w:rPr>
          <w:rFonts w:cs="Times New Roman"/>
          <w:i/>
          <w:szCs w:val="24"/>
          <w:lang w:val="de-DE"/>
        </w:rPr>
      </w:pPr>
      <w:r w:rsidRPr="00DD308F">
        <w:rPr>
          <w:rFonts w:cs="Times New Roman"/>
          <w:i/>
          <w:szCs w:val="24"/>
          <w:lang w:val="de-DE"/>
        </w:rPr>
        <w:t>Wovor flüchtetet</w:t>
      </w:r>
      <w:r>
        <w:rPr>
          <w:rFonts w:cs="Times New Roman"/>
          <w:i/>
          <w:szCs w:val="24"/>
          <w:lang w:val="de-DE"/>
        </w:rPr>
        <w:t xml:space="preserve"> ihr</w:t>
      </w:r>
      <w:r w:rsidRPr="0091143C">
        <w:rPr>
          <w:rFonts w:cs="Times New Roman"/>
          <w:i/>
          <w:szCs w:val="24"/>
          <w:lang w:val="de-DE"/>
        </w:rPr>
        <w:t>?</w:t>
      </w:r>
    </w:p>
    <w:p w14:paraId="0B3ED432" w14:textId="1C40C65E" w:rsidR="000F3022" w:rsidRDefault="000F3022" w:rsidP="000F3022">
      <w:pPr>
        <w:rPr>
          <w:rFonts w:cs="Times New Roman"/>
          <w:szCs w:val="24"/>
          <w:lang w:val="de-DE"/>
        </w:rPr>
      </w:pPr>
      <w:r>
        <w:rPr>
          <w:rFonts w:cs="Times New Roman"/>
          <w:szCs w:val="24"/>
          <w:lang w:val="de-DE"/>
        </w:rPr>
        <w:t xml:space="preserve">Na ja, vor den Russen. Sie holten uns bald ein. Ich meine, wir flüchteten von Ludwigsdorf nach Glucholazy </w:t>
      </w:r>
      <w:r w:rsidR="00DF056A">
        <w:rPr>
          <w:rFonts w:cs="Times New Roman"/>
          <w:szCs w:val="24"/>
          <w:lang w:val="de-DE"/>
        </w:rPr>
        <w:t>in</w:t>
      </w:r>
      <w:r>
        <w:rPr>
          <w:rFonts w:cs="Times New Roman"/>
          <w:szCs w:val="24"/>
          <w:lang w:val="de-DE"/>
        </w:rPr>
        <w:t xml:space="preserve"> Tschechien. </w:t>
      </w:r>
      <w:r w:rsidRPr="001C7D5E">
        <w:rPr>
          <w:rFonts w:cs="Times New Roman"/>
          <w:szCs w:val="24"/>
          <w:lang w:val="de-DE"/>
        </w:rPr>
        <w:t xml:space="preserve">Als meine Familie auf der Flucht in </w:t>
      </w:r>
      <w:r w:rsidRPr="00EF2B21">
        <w:rPr>
          <w:rFonts w:cs="Times New Roman"/>
          <w:szCs w:val="24"/>
          <w:lang w:val="de-DE"/>
        </w:rPr>
        <w:t>Sandhübel</w:t>
      </w:r>
      <w:r w:rsidR="00EF2B21">
        <w:rPr>
          <w:rStyle w:val="Znakapoznpodarou"/>
          <w:rFonts w:cs="Times New Roman"/>
          <w:szCs w:val="24"/>
          <w:lang w:val="de-DE"/>
        </w:rPr>
        <w:footnoteReference w:id="29"/>
      </w:r>
      <w:r w:rsidRPr="001C7D5E">
        <w:rPr>
          <w:rFonts w:cs="Times New Roman"/>
          <w:szCs w:val="24"/>
          <w:lang w:val="de-DE"/>
        </w:rPr>
        <w:t xml:space="preserve"> </w:t>
      </w:r>
      <w:r>
        <w:rPr>
          <w:rFonts w:cs="Times New Roman"/>
          <w:szCs w:val="24"/>
          <w:lang w:val="de-DE"/>
        </w:rPr>
        <w:t>(</w:t>
      </w:r>
      <w:r w:rsidRPr="001C7D5E">
        <w:rPr>
          <w:rFonts w:cs="Times New Roman"/>
          <w:szCs w:val="24"/>
          <w:lang w:val="de-DE"/>
        </w:rPr>
        <w:t>Písečná</w:t>
      </w:r>
      <w:r>
        <w:rPr>
          <w:rFonts w:cs="Times New Roman"/>
          <w:szCs w:val="24"/>
          <w:lang w:val="de-DE"/>
        </w:rPr>
        <w:t xml:space="preserve">) </w:t>
      </w:r>
      <w:r w:rsidRPr="001C7D5E">
        <w:rPr>
          <w:rFonts w:cs="Times New Roman"/>
          <w:szCs w:val="24"/>
          <w:lang w:val="de-DE"/>
        </w:rPr>
        <w:t>war</w:t>
      </w:r>
      <w:r>
        <w:rPr>
          <w:rFonts w:cs="Times New Roman"/>
          <w:szCs w:val="24"/>
          <w:lang w:val="de-DE"/>
        </w:rPr>
        <w:t xml:space="preserve">, transportierten wir unsere Sachen mit einem Handkarren </w:t>
      </w:r>
      <w:r w:rsidRPr="006E275A">
        <w:rPr>
          <w:rFonts w:cs="Times New Roman"/>
          <w:szCs w:val="24"/>
          <w:lang w:val="de-DE"/>
        </w:rPr>
        <w:t>(</w:t>
      </w:r>
      <w:r w:rsidR="00C5524D" w:rsidRPr="006E275A">
        <w:rPr>
          <w:rFonts w:cs="Times New Roman"/>
          <w:i/>
          <w:szCs w:val="24"/>
          <w:lang w:val="de-DE"/>
        </w:rPr>
        <w:t>-</w:t>
      </w:r>
      <w:r w:rsidRPr="006E275A">
        <w:rPr>
          <w:rFonts w:cs="Times New Roman"/>
          <w:i/>
          <w:szCs w:val="24"/>
          <w:lang w:val="de-DE"/>
        </w:rPr>
        <w:t>Opa lächelt</w:t>
      </w:r>
      <w:r>
        <w:rPr>
          <w:rFonts w:cs="Times New Roman"/>
          <w:szCs w:val="24"/>
          <w:lang w:val="de-DE"/>
        </w:rPr>
        <w:t xml:space="preserve">), zu Fuß, durch die Orte, wo keine Züge fuhren. </w:t>
      </w:r>
    </w:p>
    <w:p w14:paraId="045F3C76" w14:textId="26DCE74B" w:rsidR="000F3022" w:rsidRPr="00914B32" w:rsidRDefault="000F3022" w:rsidP="000F3022">
      <w:pPr>
        <w:rPr>
          <w:rFonts w:cs="Times New Roman"/>
          <w:i/>
          <w:szCs w:val="24"/>
          <w:lang w:val="de-DE"/>
        </w:rPr>
      </w:pPr>
      <w:r w:rsidRPr="00914B32">
        <w:rPr>
          <w:rFonts w:cs="Times New Roman"/>
          <w:i/>
          <w:szCs w:val="24"/>
          <w:lang w:val="de-DE"/>
        </w:rPr>
        <w:t xml:space="preserve">Was </w:t>
      </w:r>
      <w:r>
        <w:rPr>
          <w:rFonts w:cs="Times New Roman"/>
          <w:i/>
          <w:szCs w:val="24"/>
          <w:lang w:val="de-DE"/>
        </w:rPr>
        <w:t xml:space="preserve">machtet ihr </w:t>
      </w:r>
      <w:r w:rsidRPr="00914B32">
        <w:rPr>
          <w:rFonts w:cs="Times New Roman"/>
          <w:i/>
          <w:szCs w:val="24"/>
          <w:lang w:val="de-DE"/>
        </w:rPr>
        <w:t>in Sandhübe</w:t>
      </w:r>
      <w:r>
        <w:rPr>
          <w:rFonts w:cs="Times New Roman"/>
          <w:i/>
          <w:szCs w:val="24"/>
          <w:lang w:val="de-DE"/>
        </w:rPr>
        <w:t>l?</w:t>
      </w:r>
    </w:p>
    <w:p w14:paraId="549F3A7B" w14:textId="5FFD7A18" w:rsidR="000F3022" w:rsidRPr="0018480F" w:rsidRDefault="000F3022" w:rsidP="000F3022">
      <w:pPr>
        <w:rPr>
          <w:rFonts w:cs="Times New Roman"/>
          <w:szCs w:val="24"/>
          <w:lang w:val="de-DE"/>
        </w:rPr>
      </w:pPr>
      <w:r>
        <w:rPr>
          <w:rFonts w:cs="Times New Roman"/>
          <w:szCs w:val="24"/>
          <w:lang w:val="de-DE"/>
        </w:rPr>
        <w:t>Einmal ging</w:t>
      </w:r>
      <w:r w:rsidRPr="001C7D5E">
        <w:rPr>
          <w:rFonts w:cs="Times New Roman"/>
          <w:szCs w:val="24"/>
          <w:lang w:val="de-DE"/>
        </w:rPr>
        <w:t xml:space="preserve"> ich und </w:t>
      </w:r>
      <w:r>
        <w:rPr>
          <w:rFonts w:cs="Times New Roman"/>
          <w:szCs w:val="24"/>
          <w:lang w:val="de-DE"/>
        </w:rPr>
        <w:t>meine Freunde</w:t>
      </w:r>
      <w:r w:rsidRPr="001C7D5E">
        <w:rPr>
          <w:rFonts w:cs="Times New Roman"/>
          <w:szCs w:val="24"/>
          <w:lang w:val="de-DE"/>
        </w:rPr>
        <w:t xml:space="preserve"> </w:t>
      </w:r>
      <w:r>
        <w:rPr>
          <w:rFonts w:cs="Times New Roman"/>
          <w:szCs w:val="24"/>
          <w:lang w:val="de-DE"/>
        </w:rPr>
        <w:t xml:space="preserve">eine Gasmaske oder so etwas holen </w:t>
      </w:r>
      <w:r w:rsidRPr="009F3281">
        <w:rPr>
          <w:rFonts w:cs="Times New Roman"/>
          <w:szCs w:val="24"/>
          <w:lang w:val="de-DE"/>
        </w:rPr>
        <w:t>in das Munitionslager. Es war nicht leicht</w:t>
      </w:r>
      <w:r w:rsidRPr="0063782F">
        <w:rPr>
          <w:rFonts w:cs="Times New Roman"/>
          <w:szCs w:val="24"/>
          <w:lang w:val="de-DE"/>
        </w:rPr>
        <w:t>, sich dort einzuschleichen. Der Volkssturm passt</w:t>
      </w:r>
      <w:r w:rsidR="00141699">
        <w:rPr>
          <w:rFonts w:cs="Times New Roman"/>
          <w:szCs w:val="24"/>
          <w:lang w:val="de-DE"/>
        </w:rPr>
        <w:t>e</w:t>
      </w:r>
      <w:r w:rsidRPr="0063782F">
        <w:rPr>
          <w:rFonts w:cs="Times New Roman"/>
          <w:szCs w:val="24"/>
          <w:lang w:val="de-DE"/>
        </w:rPr>
        <w:t xml:space="preserve"> überall auf. Ich und Kurt, der jüngere Bube, </w:t>
      </w:r>
      <w:r w:rsidR="00D44AB5">
        <w:rPr>
          <w:rFonts w:cs="Times New Roman"/>
          <w:szCs w:val="24"/>
          <w:lang w:val="de-DE"/>
        </w:rPr>
        <w:t>waren</w:t>
      </w:r>
      <w:r w:rsidRPr="0063782F">
        <w:rPr>
          <w:rFonts w:cs="Times New Roman"/>
          <w:szCs w:val="24"/>
          <w:lang w:val="de-DE"/>
        </w:rPr>
        <w:t xml:space="preserve"> schon am Gehen</w:t>
      </w:r>
      <w:r w:rsidR="0063782F" w:rsidRPr="0063782F">
        <w:rPr>
          <w:rFonts w:cs="Times New Roman"/>
          <w:szCs w:val="24"/>
          <w:lang w:val="de-DE"/>
        </w:rPr>
        <w:t xml:space="preserve">, </w:t>
      </w:r>
      <w:r w:rsidRPr="0063782F">
        <w:rPr>
          <w:rFonts w:cs="Times New Roman"/>
          <w:szCs w:val="24"/>
          <w:lang w:val="de-DE"/>
        </w:rPr>
        <w:t>als</w:t>
      </w:r>
      <w:r w:rsidRPr="009F3281">
        <w:rPr>
          <w:rFonts w:cs="Times New Roman"/>
          <w:szCs w:val="24"/>
          <w:lang w:val="de-DE"/>
        </w:rPr>
        <w:t xml:space="preserve"> d</w:t>
      </w:r>
      <w:r>
        <w:rPr>
          <w:rFonts w:cs="Times New Roman"/>
          <w:szCs w:val="24"/>
          <w:lang w:val="de-DE"/>
        </w:rPr>
        <w:t xml:space="preserve">er </w:t>
      </w:r>
      <w:r w:rsidRPr="009F3281">
        <w:rPr>
          <w:rFonts w:cs="Times New Roman"/>
          <w:szCs w:val="24"/>
          <w:lang w:val="de-DE"/>
        </w:rPr>
        <w:t>Volkssturm</w:t>
      </w:r>
      <w:r>
        <w:rPr>
          <w:rFonts w:cs="Times New Roman"/>
          <w:szCs w:val="24"/>
          <w:lang w:val="de-DE"/>
        </w:rPr>
        <w:t xml:space="preserve"> das ganze Lager in die Luft </w:t>
      </w:r>
      <w:r w:rsidRPr="006F6CC9">
        <w:rPr>
          <w:rFonts w:cs="Times New Roman"/>
          <w:szCs w:val="24"/>
          <w:lang w:val="de-DE"/>
        </w:rPr>
        <w:t>jagte.</w:t>
      </w:r>
      <w:r>
        <w:rPr>
          <w:rFonts w:cs="Times New Roman"/>
          <w:szCs w:val="24"/>
          <w:lang w:val="de-DE"/>
        </w:rPr>
        <w:t xml:space="preserve"> Die </w:t>
      </w:r>
      <w:r w:rsidRPr="00F8761D">
        <w:rPr>
          <w:rFonts w:cs="Times New Roman"/>
          <w:szCs w:val="24"/>
          <w:lang w:val="de-DE"/>
        </w:rPr>
        <w:t>zwei älteren</w:t>
      </w:r>
      <w:r>
        <w:rPr>
          <w:rFonts w:cs="Times New Roman"/>
          <w:szCs w:val="24"/>
          <w:lang w:val="de-DE"/>
        </w:rPr>
        <w:t xml:space="preserve"> Jungen blieben dort, so dass z</w:t>
      </w:r>
      <w:r w:rsidRPr="001C7D5E">
        <w:rPr>
          <w:rFonts w:cs="Times New Roman"/>
          <w:szCs w:val="24"/>
          <w:lang w:val="de-DE"/>
        </w:rPr>
        <w:t xml:space="preserve">wei von meinen </w:t>
      </w:r>
      <w:r w:rsidRPr="009F3281">
        <w:rPr>
          <w:rFonts w:cs="Times New Roman"/>
          <w:szCs w:val="24"/>
          <w:lang w:val="de-DE"/>
        </w:rPr>
        <w:t>drei Kameraden starben. Ich h</w:t>
      </w:r>
      <w:r>
        <w:rPr>
          <w:rFonts w:cs="Times New Roman"/>
          <w:szCs w:val="24"/>
          <w:lang w:val="de-DE"/>
        </w:rPr>
        <w:t>a</w:t>
      </w:r>
      <w:r w:rsidRPr="009F3281">
        <w:rPr>
          <w:rFonts w:cs="Times New Roman"/>
          <w:szCs w:val="24"/>
          <w:lang w:val="de-DE"/>
        </w:rPr>
        <w:t xml:space="preserve">tte Glück. Obwohl ich starke Verbrennungen </w:t>
      </w:r>
      <w:r>
        <w:rPr>
          <w:rFonts w:cs="Times New Roman"/>
          <w:szCs w:val="24"/>
          <w:lang w:val="de-DE"/>
        </w:rPr>
        <w:t>am</w:t>
      </w:r>
      <w:r w:rsidRPr="009F3281">
        <w:rPr>
          <w:rFonts w:cs="Times New Roman"/>
          <w:szCs w:val="24"/>
          <w:lang w:val="de-DE"/>
        </w:rPr>
        <w:t xml:space="preserve"> Kopf </w:t>
      </w:r>
      <w:r>
        <w:rPr>
          <w:rFonts w:cs="Times New Roman"/>
          <w:szCs w:val="24"/>
          <w:lang w:val="de-DE"/>
        </w:rPr>
        <w:t>er</w:t>
      </w:r>
      <w:r w:rsidRPr="009F3281">
        <w:rPr>
          <w:rFonts w:cs="Times New Roman"/>
          <w:szCs w:val="24"/>
          <w:lang w:val="de-DE"/>
        </w:rPr>
        <w:t>litt,</w:t>
      </w:r>
      <w:r w:rsidRPr="001C7D5E">
        <w:rPr>
          <w:rFonts w:cs="Times New Roman"/>
          <w:szCs w:val="24"/>
          <w:lang w:val="de-DE"/>
        </w:rPr>
        <w:t xml:space="preserve"> </w:t>
      </w:r>
      <w:r>
        <w:rPr>
          <w:rFonts w:cs="Times New Roman"/>
          <w:szCs w:val="24"/>
          <w:lang w:val="de-DE"/>
        </w:rPr>
        <w:t xml:space="preserve">überlebte </w:t>
      </w:r>
      <w:r w:rsidRPr="001C7D5E">
        <w:rPr>
          <w:rFonts w:cs="Times New Roman"/>
          <w:szCs w:val="24"/>
          <w:lang w:val="de-DE"/>
        </w:rPr>
        <w:t xml:space="preserve">ich. </w:t>
      </w:r>
      <w:r>
        <w:rPr>
          <w:rFonts w:cs="Times New Roman"/>
          <w:szCs w:val="24"/>
          <w:lang w:val="de-DE"/>
        </w:rPr>
        <w:t>Meine Haare sind ganz geschmolzen. Die Russen schauten uns an, machten aber nichts.</w:t>
      </w:r>
    </w:p>
    <w:p w14:paraId="7B9362B0" w14:textId="77777777" w:rsidR="000F3022" w:rsidRPr="00951C13" w:rsidRDefault="000F3022" w:rsidP="000F3022">
      <w:pPr>
        <w:rPr>
          <w:rFonts w:cs="Times New Roman"/>
          <w:i/>
          <w:szCs w:val="24"/>
          <w:lang w:val="de-DE"/>
        </w:rPr>
      </w:pPr>
      <w:r>
        <w:rPr>
          <w:rFonts w:cs="Times New Roman"/>
          <w:i/>
          <w:szCs w:val="24"/>
          <w:lang w:val="de-DE"/>
        </w:rPr>
        <w:t>Mochtet</w:t>
      </w:r>
      <w:r w:rsidRPr="00951C13">
        <w:rPr>
          <w:rFonts w:cs="Times New Roman"/>
          <w:i/>
          <w:szCs w:val="24"/>
          <w:lang w:val="de-DE"/>
        </w:rPr>
        <w:t xml:space="preserve"> </w:t>
      </w:r>
      <w:r>
        <w:rPr>
          <w:rFonts w:cs="Times New Roman"/>
          <w:i/>
          <w:szCs w:val="24"/>
          <w:lang w:val="de-DE"/>
        </w:rPr>
        <w:t xml:space="preserve">ihr </w:t>
      </w:r>
      <w:r w:rsidRPr="00951C13">
        <w:rPr>
          <w:rFonts w:cs="Times New Roman"/>
          <w:i/>
          <w:szCs w:val="24"/>
          <w:lang w:val="de-DE"/>
        </w:rPr>
        <w:t>nicht zurückkehren?</w:t>
      </w:r>
    </w:p>
    <w:p w14:paraId="603DEA41" w14:textId="00729C03" w:rsidR="000F3022" w:rsidRDefault="000F3022" w:rsidP="000F3022">
      <w:pPr>
        <w:rPr>
          <w:rFonts w:cs="Times New Roman"/>
          <w:szCs w:val="24"/>
          <w:lang w:val="de-DE"/>
        </w:rPr>
      </w:pPr>
      <w:r>
        <w:rPr>
          <w:rFonts w:cs="Times New Roman"/>
          <w:szCs w:val="24"/>
          <w:lang w:val="de-DE"/>
        </w:rPr>
        <w:t>Doch, w</w:t>
      </w:r>
      <w:r w:rsidRPr="001C7D5E">
        <w:rPr>
          <w:rFonts w:cs="Times New Roman"/>
          <w:szCs w:val="24"/>
          <w:lang w:val="de-DE"/>
        </w:rPr>
        <w:t>ir</w:t>
      </w:r>
      <w:r>
        <w:rPr>
          <w:rFonts w:cs="Times New Roman"/>
          <w:szCs w:val="24"/>
          <w:lang w:val="de-DE"/>
        </w:rPr>
        <w:t xml:space="preserve"> versuchten</w:t>
      </w:r>
      <w:r w:rsidRPr="001C7D5E">
        <w:rPr>
          <w:rFonts w:cs="Times New Roman"/>
          <w:szCs w:val="24"/>
          <w:lang w:val="de-DE"/>
        </w:rPr>
        <w:t xml:space="preserve"> das</w:t>
      </w:r>
      <w:r w:rsidR="007E7FC1">
        <w:rPr>
          <w:rFonts w:cs="Times New Roman"/>
          <w:szCs w:val="24"/>
          <w:lang w:val="de-DE"/>
        </w:rPr>
        <w:t xml:space="preserve"> </w:t>
      </w:r>
      <w:r w:rsidRPr="001C7D5E">
        <w:rPr>
          <w:rFonts w:cs="Times New Roman"/>
          <w:szCs w:val="24"/>
          <w:lang w:val="de-DE"/>
        </w:rPr>
        <w:t xml:space="preserve">nach </w:t>
      </w:r>
      <w:r>
        <w:rPr>
          <w:rFonts w:cs="Times New Roman"/>
          <w:szCs w:val="24"/>
          <w:lang w:val="de-DE"/>
        </w:rPr>
        <w:t>zwei</w:t>
      </w:r>
      <w:r w:rsidRPr="001C7D5E">
        <w:rPr>
          <w:rFonts w:cs="Times New Roman"/>
          <w:szCs w:val="24"/>
          <w:lang w:val="de-DE"/>
        </w:rPr>
        <w:t xml:space="preserve"> Wochen, so kurz </w:t>
      </w:r>
      <w:r>
        <w:rPr>
          <w:rFonts w:cs="Times New Roman"/>
          <w:szCs w:val="24"/>
          <w:lang w:val="de-DE"/>
        </w:rPr>
        <w:t>blieben</w:t>
      </w:r>
      <w:r w:rsidRPr="001C7D5E">
        <w:rPr>
          <w:rFonts w:cs="Times New Roman"/>
          <w:szCs w:val="24"/>
          <w:lang w:val="de-DE"/>
        </w:rPr>
        <w:t xml:space="preserve"> wir in Sandhübel.</w:t>
      </w:r>
      <w:r w:rsidRPr="001E106C">
        <w:rPr>
          <w:rFonts w:cs="Times New Roman"/>
          <w:szCs w:val="24"/>
          <w:lang w:val="de-DE"/>
        </w:rPr>
        <w:t xml:space="preserve"> </w:t>
      </w:r>
      <w:r>
        <w:rPr>
          <w:rFonts w:cs="Times New Roman"/>
          <w:szCs w:val="24"/>
          <w:lang w:val="de-DE"/>
        </w:rPr>
        <w:t xml:space="preserve">Als wir nach Sandhübel kamen, waren die Russen in Kürze da (in zwei Wochen). </w:t>
      </w:r>
      <w:r w:rsidRPr="001C7D5E">
        <w:rPr>
          <w:rFonts w:cs="Times New Roman"/>
          <w:szCs w:val="24"/>
          <w:lang w:val="de-DE"/>
        </w:rPr>
        <w:t xml:space="preserve"> Aber unser Haus</w:t>
      </w:r>
      <w:r>
        <w:rPr>
          <w:rFonts w:cs="Times New Roman"/>
          <w:szCs w:val="24"/>
          <w:lang w:val="de-DE"/>
        </w:rPr>
        <w:t xml:space="preserve"> in Ludwigsdorf, der Oberstock,</w:t>
      </w:r>
      <w:r w:rsidRPr="001C7D5E">
        <w:rPr>
          <w:rFonts w:cs="Times New Roman"/>
          <w:szCs w:val="24"/>
          <w:lang w:val="de-DE"/>
        </w:rPr>
        <w:t xml:space="preserve"> war </w:t>
      </w:r>
      <w:r>
        <w:rPr>
          <w:rFonts w:cs="Times New Roman"/>
          <w:szCs w:val="24"/>
          <w:lang w:val="de-DE"/>
        </w:rPr>
        <w:t xml:space="preserve">schon </w:t>
      </w:r>
      <w:r w:rsidRPr="001C7D5E">
        <w:rPr>
          <w:rFonts w:cs="Times New Roman"/>
          <w:szCs w:val="24"/>
          <w:lang w:val="de-DE"/>
        </w:rPr>
        <w:t>von Polen besetzt.</w:t>
      </w:r>
      <w:r>
        <w:rPr>
          <w:rFonts w:cs="Times New Roman"/>
          <w:szCs w:val="24"/>
          <w:lang w:val="de-DE"/>
        </w:rPr>
        <w:t xml:space="preserve"> Sie zogen dort ein, als ob es ganz normal wäre.</w:t>
      </w:r>
    </w:p>
    <w:p w14:paraId="4250A43E" w14:textId="6CFEE939" w:rsidR="000F3022" w:rsidRPr="00951C13" w:rsidRDefault="000F3022" w:rsidP="000F3022">
      <w:pPr>
        <w:rPr>
          <w:rFonts w:cs="Times New Roman"/>
          <w:i/>
          <w:szCs w:val="24"/>
          <w:lang w:val="de-DE"/>
        </w:rPr>
      </w:pPr>
      <w:r w:rsidRPr="00947251">
        <w:rPr>
          <w:rFonts w:cs="Times New Roman"/>
          <w:i/>
          <w:szCs w:val="24"/>
          <w:lang w:val="de-DE"/>
        </w:rPr>
        <w:t xml:space="preserve">Hast du noch irgendwelche Erinnerungen an deine Heimatstadt? </w:t>
      </w:r>
    </w:p>
    <w:p w14:paraId="2AB9B631" w14:textId="70E911BA" w:rsidR="000F3022" w:rsidRDefault="000F3022" w:rsidP="000F3022">
      <w:pPr>
        <w:rPr>
          <w:rFonts w:cs="Times New Roman"/>
          <w:szCs w:val="24"/>
          <w:lang w:val="de-DE"/>
        </w:rPr>
      </w:pPr>
      <w:r w:rsidRPr="00D05D69">
        <w:rPr>
          <w:rFonts w:cs="Times New Roman"/>
          <w:szCs w:val="24"/>
          <w:lang w:val="de-DE"/>
        </w:rPr>
        <w:t xml:space="preserve">Ich kann </w:t>
      </w:r>
      <w:r>
        <w:rPr>
          <w:rFonts w:cs="Times New Roman"/>
          <w:szCs w:val="24"/>
          <w:lang w:val="de-DE"/>
        </w:rPr>
        <w:t xml:space="preserve">mich </w:t>
      </w:r>
      <w:r w:rsidRPr="00D05D69">
        <w:rPr>
          <w:rFonts w:cs="Times New Roman"/>
          <w:szCs w:val="24"/>
          <w:lang w:val="de-DE"/>
        </w:rPr>
        <w:t xml:space="preserve">sehr genau erinnern, wie wir (ich und </w:t>
      </w:r>
      <w:r>
        <w:rPr>
          <w:rFonts w:cs="Times New Roman"/>
          <w:szCs w:val="24"/>
          <w:lang w:val="de-DE"/>
        </w:rPr>
        <w:t>andere Kinder</w:t>
      </w:r>
      <w:r w:rsidRPr="00D05D69">
        <w:rPr>
          <w:rFonts w:cs="Times New Roman"/>
          <w:szCs w:val="24"/>
          <w:lang w:val="de-DE"/>
        </w:rPr>
        <w:t xml:space="preserve">) </w:t>
      </w:r>
      <w:r w:rsidR="00262313">
        <w:rPr>
          <w:rFonts w:cs="Times New Roman"/>
          <w:szCs w:val="24"/>
          <w:lang w:val="de-DE"/>
        </w:rPr>
        <w:t xml:space="preserve">mit englischen Gefangenen </w:t>
      </w:r>
      <w:r>
        <w:rPr>
          <w:rFonts w:cs="Times New Roman"/>
          <w:szCs w:val="24"/>
          <w:lang w:val="de-DE"/>
        </w:rPr>
        <w:t>Brots</w:t>
      </w:r>
      <w:r w:rsidRPr="00D05D69">
        <w:rPr>
          <w:rFonts w:cs="Times New Roman"/>
          <w:szCs w:val="24"/>
          <w:lang w:val="de-DE"/>
        </w:rPr>
        <w:t>cheib</w:t>
      </w:r>
      <w:r>
        <w:rPr>
          <w:rFonts w:cs="Times New Roman"/>
          <w:szCs w:val="24"/>
          <w:lang w:val="de-DE"/>
        </w:rPr>
        <w:t>en</w:t>
      </w:r>
      <w:r w:rsidRPr="00D05D69">
        <w:rPr>
          <w:rFonts w:cs="Times New Roman"/>
          <w:szCs w:val="24"/>
          <w:lang w:val="de-DE"/>
        </w:rPr>
        <w:t xml:space="preserve"> </w:t>
      </w:r>
      <w:r w:rsidR="00947251">
        <w:rPr>
          <w:rFonts w:cs="Times New Roman"/>
          <w:szCs w:val="24"/>
          <w:lang w:val="de-DE"/>
        </w:rPr>
        <w:t>gegen</w:t>
      </w:r>
      <w:r w:rsidRPr="00D05D69">
        <w:rPr>
          <w:rFonts w:cs="Times New Roman"/>
          <w:szCs w:val="24"/>
          <w:lang w:val="de-DE"/>
        </w:rPr>
        <w:t xml:space="preserve"> Schokolade </w:t>
      </w:r>
      <w:r>
        <w:rPr>
          <w:rFonts w:cs="Times New Roman"/>
          <w:szCs w:val="24"/>
          <w:lang w:val="de-DE"/>
        </w:rPr>
        <w:t>tauschten</w:t>
      </w:r>
      <w:r w:rsidRPr="005901D9">
        <w:rPr>
          <w:rFonts w:cs="Times New Roman"/>
          <w:szCs w:val="24"/>
          <w:lang w:val="de-DE"/>
        </w:rPr>
        <w:t>. Ich fragte mich,</w:t>
      </w:r>
      <w:r w:rsidRPr="00D05D69">
        <w:rPr>
          <w:rFonts w:cs="Times New Roman"/>
          <w:szCs w:val="24"/>
          <w:lang w:val="de-DE"/>
        </w:rPr>
        <w:t xml:space="preserve"> wie es möglich war, dass die Soldaten uns nichts </w:t>
      </w:r>
      <w:r>
        <w:rPr>
          <w:rFonts w:cs="Times New Roman"/>
          <w:szCs w:val="24"/>
          <w:lang w:val="de-DE"/>
        </w:rPr>
        <w:t>sagten</w:t>
      </w:r>
      <w:r w:rsidRPr="00D05D69">
        <w:rPr>
          <w:rFonts w:cs="Times New Roman"/>
          <w:szCs w:val="24"/>
          <w:lang w:val="de-DE"/>
        </w:rPr>
        <w:t xml:space="preserve"> oder </w:t>
      </w:r>
      <w:r>
        <w:rPr>
          <w:rFonts w:cs="Times New Roman"/>
          <w:szCs w:val="24"/>
          <w:lang w:val="de-DE"/>
        </w:rPr>
        <w:t>antaten</w:t>
      </w:r>
      <w:r w:rsidRPr="00D05D69">
        <w:rPr>
          <w:rFonts w:cs="Times New Roman"/>
          <w:szCs w:val="24"/>
          <w:lang w:val="de-DE"/>
        </w:rPr>
        <w:t xml:space="preserve">. </w:t>
      </w:r>
      <w:r>
        <w:rPr>
          <w:rFonts w:cs="Times New Roman"/>
          <w:szCs w:val="24"/>
          <w:lang w:val="de-DE"/>
        </w:rPr>
        <w:t xml:space="preserve">Die Gefangenen </w:t>
      </w:r>
      <w:r w:rsidRPr="00D05D69">
        <w:rPr>
          <w:rFonts w:cs="Times New Roman"/>
          <w:szCs w:val="24"/>
          <w:lang w:val="de-DE"/>
        </w:rPr>
        <w:t>hatten</w:t>
      </w:r>
      <w:r>
        <w:rPr>
          <w:rFonts w:cs="Times New Roman"/>
          <w:szCs w:val="24"/>
          <w:lang w:val="de-DE"/>
        </w:rPr>
        <w:t xml:space="preserve"> wahrscheinlich</w:t>
      </w:r>
      <w:r w:rsidRPr="00D05D69">
        <w:rPr>
          <w:rFonts w:cs="Times New Roman"/>
          <w:szCs w:val="24"/>
          <w:lang w:val="de-DE"/>
        </w:rPr>
        <w:t xml:space="preserve"> genug Essen</w:t>
      </w:r>
      <w:r>
        <w:rPr>
          <w:rFonts w:cs="Times New Roman"/>
          <w:szCs w:val="24"/>
          <w:lang w:val="de-DE"/>
        </w:rPr>
        <w:t xml:space="preserve"> (v</w:t>
      </w:r>
      <w:r w:rsidRPr="00D05D69">
        <w:rPr>
          <w:rFonts w:cs="Times New Roman"/>
          <w:szCs w:val="24"/>
          <w:lang w:val="de-DE"/>
        </w:rPr>
        <w:t xml:space="preserve">erschiedene </w:t>
      </w:r>
      <w:r>
        <w:rPr>
          <w:rFonts w:cs="Times New Roman"/>
          <w:szCs w:val="24"/>
          <w:lang w:val="de-DE"/>
        </w:rPr>
        <w:t>Sorten</w:t>
      </w:r>
      <w:r w:rsidRPr="00D05D69">
        <w:rPr>
          <w:rFonts w:cs="Times New Roman"/>
          <w:szCs w:val="24"/>
          <w:lang w:val="de-DE"/>
        </w:rPr>
        <w:t xml:space="preserve"> </w:t>
      </w:r>
      <w:r>
        <w:rPr>
          <w:rFonts w:cs="Times New Roman"/>
          <w:szCs w:val="24"/>
          <w:lang w:val="de-DE"/>
        </w:rPr>
        <w:t>von</w:t>
      </w:r>
      <w:r w:rsidRPr="00D05D69">
        <w:rPr>
          <w:rFonts w:cs="Times New Roman"/>
          <w:szCs w:val="24"/>
          <w:lang w:val="de-DE"/>
        </w:rPr>
        <w:t xml:space="preserve"> Kekse</w:t>
      </w:r>
      <w:r>
        <w:rPr>
          <w:rFonts w:cs="Times New Roman"/>
          <w:szCs w:val="24"/>
          <w:lang w:val="de-DE"/>
        </w:rPr>
        <w:t>n</w:t>
      </w:r>
      <w:r w:rsidRPr="00D05D69">
        <w:rPr>
          <w:rFonts w:cs="Times New Roman"/>
          <w:szCs w:val="24"/>
          <w:lang w:val="de-DE"/>
        </w:rPr>
        <w:t xml:space="preserve"> oder </w:t>
      </w:r>
      <w:r w:rsidRPr="007143A5">
        <w:rPr>
          <w:rFonts w:cs="Times New Roman"/>
          <w:szCs w:val="24"/>
          <w:lang w:val="de-DE"/>
        </w:rPr>
        <w:t>Knäckebrot</w:t>
      </w:r>
      <w:r>
        <w:rPr>
          <w:rFonts w:cs="Times New Roman"/>
          <w:szCs w:val="24"/>
          <w:lang w:val="de-DE"/>
        </w:rPr>
        <w:t>)</w:t>
      </w:r>
      <w:r w:rsidRPr="007143A5">
        <w:rPr>
          <w:rFonts w:cs="Times New Roman"/>
          <w:szCs w:val="24"/>
          <w:lang w:val="de-DE"/>
        </w:rPr>
        <w:t>,</w:t>
      </w:r>
      <w:r>
        <w:rPr>
          <w:rFonts w:cs="Times New Roman"/>
          <w:szCs w:val="24"/>
          <w:lang w:val="de-DE"/>
        </w:rPr>
        <w:t xml:space="preserve"> </w:t>
      </w:r>
      <w:r w:rsidRPr="00D05D69">
        <w:rPr>
          <w:rFonts w:cs="Times New Roman"/>
          <w:szCs w:val="24"/>
          <w:lang w:val="de-DE"/>
        </w:rPr>
        <w:t xml:space="preserve">ihnen </w:t>
      </w:r>
      <w:r>
        <w:rPr>
          <w:rFonts w:cs="Times New Roman"/>
          <w:szCs w:val="24"/>
          <w:lang w:val="de-DE"/>
        </w:rPr>
        <w:t>fehlte</w:t>
      </w:r>
      <w:r w:rsidRPr="00D05D69">
        <w:rPr>
          <w:rFonts w:cs="Times New Roman"/>
          <w:szCs w:val="24"/>
          <w:lang w:val="de-DE"/>
        </w:rPr>
        <w:t xml:space="preserve"> </w:t>
      </w:r>
      <w:r>
        <w:rPr>
          <w:rFonts w:cs="Times New Roman"/>
          <w:szCs w:val="24"/>
          <w:lang w:val="de-DE"/>
        </w:rPr>
        <w:t xml:space="preserve">aber </w:t>
      </w:r>
      <w:r w:rsidRPr="00D05D69">
        <w:rPr>
          <w:rFonts w:cs="Times New Roman"/>
          <w:szCs w:val="24"/>
          <w:lang w:val="de-DE"/>
        </w:rPr>
        <w:t>frisches Brot</w:t>
      </w:r>
      <w:r>
        <w:rPr>
          <w:rFonts w:cs="Times New Roman"/>
          <w:szCs w:val="24"/>
          <w:lang w:val="de-DE"/>
        </w:rPr>
        <w:t>.</w:t>
      </w:r>
    </w:p>
    <w:p w14:paraId="318F3D35" w14:textId="69714AEA" w:rsidR="000F3022" w:rsidRDefault="000F3022" w:rsidP="000F3022">
      <w:pPr>
        <w:rPr>
          <w:rFonts w:cs="Times New Roman"/>
          <w:szCs w:val="24"/>
          <w:highlight w:val="green"/>
          <w:lang w:val="de-DE"/>
        </w:rPr>
      </w:pPr>
      <w:r w:rsidRPr="000467D2">
        <w:rPr>
          <w:rFonts w:cs="Times New Roman"/>
          <w:szCs w:val="24"/>
          <w:lang w:val="de-DE"/>
        </w:rPr>
        <w:t xml:space="preserve">Ich erinnere mich noch, </w:t>
      </w:r>
      <w:r w:rsidR="007B0FD2">
        <w:rPr>
          <w:rFonts w:cs="Times New Roman"/>
          <w:szCs w:val="24"/>
          <w:lang w:val="de-DE"/>
        </w:rPr>
        <w:t>wie</w:t>
      </w:r>
      <w:r w:rsidRPr="000467D2">
        <w:rPr>
          <w:rFonts w:cs="Times New Roman"/>
          <w:szCs w:val="24"/>
          <w:lang w:val="de-DE"/>
        </w:rPr>
        <w:t xml:space="preserve"> die U</w:t>
      </w:r>
      <w:r>
        <w:rPr>
          <w:rFonts w:cs="Times New Roman"/>
          <w:szCs w:val="24"/>
          <w:lang w:val="de-DE"/>
        </w:rPr>
        <w:t xml:space="preserve">NRRA </w:t>
      </w:r>
      <w:r w:rsidRPr="0042758D">
        <w:rPr>
          <w:rFonts w:cs="Times New Roman"/>
          <w:szCs w:val="24"/>
          <w:lang w:val="de-DE"/>
        </w:rPr>
        <w:t>(</w:t>
      </w:r>
      <w:r w:rsidRPr="0042758D">
        <w:rPr>
          <w:rFonts w:cs="Times New Roman"/>
          <w:color w:val="202122"/>
          <w:szCs w:val="24"/>
          <w:shd w:val="clear" w:color="auto" w:fill="FFFFFF"/>
          <w:lang w:val="de-DE"/>
        </w:rPr>
        <w:t>United Nations Relief and Rehabilitation Administration</w:t>
      </w:r>
      <w:r w:rsidRPr="0042758D">
        <w:rPr>
          <w:rFonts w:cs="Times New Roman"/>
          <w:bCs/>
          <w:color w:val="202122"/>
          <w:szCs w:val="24"/>
          <w:shd w:val="clear" w:color="auto" w:fill="FFFFFF"/>
          <w:lang w:val="de-DE"/>
        </w:rPr>
        <w:t>)</w:t>
      </w:r>
      <w:r w:rsidRPr="0042758D">
        <w:rPr>
          <w:rFonts w:cs="Times New Roman"/>
          <w:szCs w:val="24"/>
          <w:lang w:val="de-DE"/>
        </w:rPr>
        <w:t xml:space="preserve"> grüne Dosen vom</w:t>
      </w:r>
      <w:r w:rsidRPr="000467D2">
        <w:rPr>
          <w:rFonts w:cs="Times New Roman"/>
          <w:szCs w:val="24"/>
          <w:lang w:val="de-DE"/>
        </w:rPr>
        <w:t xml:space="preserve"> </w:t>
      </w:r>
      <w:r>
        <w:rPr>
          <w:rFonts w:cs="Times New Roman"/>
          <w:szCs w:val="24"/>
          <w:lang w:val="de-DE"/>
        </w:rPr>
        <w:t>Himmel fallen</w:t>
      </w:r>
      <w:r w:rsidRPr="000467D2">
        <w:rPr>
          <w:rFonts w:cs="Times New Roman"/>
          <w:szCs w:val="24"/>
          <w:lang w:val="de-DE"/>
        </w:rPr>
        <w:t xml:space="preserve"> </w:t>
      </w:r>
      <w:r w:rsidRPr="006C0803">
        <w:rPr>
          <w:rFonts w:cs="Times New Roman"/>
          <w:szCs w:val="24"/>
          <w:lang w:val="de-DE"/>
        </w:rPr>
        <w:t>lie</w:t>
      </w:r>
      <w:r w:rsidR="006C0803" w:rsidRPr="006C0803">
        <w:rPr>
          <w:rFonts w:cs="Times New Roman"/>
          <w:color w:val="202124"/>
          <w:shd w:val="clear" w:color="auto" w:fill="FFFFFF"/>
          <w:lang w:val="de-DE"/>
        </w:rPr>
        <w:t>ß</w:t>
      </w:r>
      <w:r w:rsidRPr="000467D2">
        <w:rPr>
          <w:rFonts w:cs="Times New Roman"/>
          <w:szCs w:val="24"/>
          <w:lang w:val="de-DE"/>
        </w:rPr>
        <w:t>. Da</w:t>
      </w:r>
      <w:r>
        <w:rPr>
          <w:rFonts w:cs="Times New Roman"/>
          <w:szCs w:val="24"/>
          <w:lang w:val="de-DE"/>
        </w:rPr>
        <w:t>s</w:t>
      </w:r>
      <w:r w:rsidRPr="000467D2">
        <w:rPr>
          <w:rFonts w:cs="Times New Roman"/>
          <w:szCs w:val="24"/>
          <w:lang w:val="de-DE"/>
        </w:rPr>
        <w:t xml:space="preserve"> war d</w:t>
      </w:r>
      <w:r>
        <w:rPr>
          <w:rFonts w:cs="Times New Roman"/>
          <w:szCs w:val="24"/>
          <w:lang w:val="de-DE"/>
        </w:rPr>
        <w:t>ie</w:t>
      </w:r>
      <w:r w:rsidRPr="000467D2">
        <w:rPr>
          <w:rFonts w:cs="Times New Roman"/>
          <w:szCs w:val="24"/>
          <w:lang w:val="de-DE"/>
        </w:rPr>
        <w:t xml:space="preserve"> Zeit </w:t>
      </w:r>
      <w:r>
        <w:rPr>
          <w:rFonts w:cs="Times New Roman"/>
          <w:szCs w:val="24"/>
          <w:lang w:val="de-DE"/>
        </w:rPr>
        <w:t xml:space="preserve">der </w:t>
      </w:r>
      <w:r w:rsidRPr="00540D6D">
        <w:rPr>
          <w:rFonts w:cs="Times New Roman"/>
          <w:szCs w:val="24"/>
          <w:lang w:val="de-DE"/>
        </w:rPr>
        <w:t>Bombardierung</w:t>
      </w:r>
      <w:r>
        <w:rPr>
          <w:rFonts w:cs="Times New Roman"/>
          <w:szCs w:val="24"/>
          <w:lang w:val="de-DE"/>
        </w:rPr>
        <w:t xml:space="preserve"> von Dresden</w:t>
      </w:r>
      <w:r w:rsidRPr="00540D6D">
        <w:rPr>
          <w:rFonts w:cs="Times New Roman"/>
          <w:szCs w:val="24"/>
          <w:lang w:val="de-DE"/>
        </w:rPr>
        <w:t>,</w:t>
      </w:r>
      <w:r w:rsidR="006E0A3A">
        <w:rPr>
          <w:rFonts w:cs="Times New Roman"/>
          <w:szCs w:val="24"/>
          <w:lang w:val="de-DE"/>
        </w:rPr>
        <w:t xml:space="preserve"> </w:t>
      </w:r>
      <w:r w:rsidRPr="00540D6D">
        <w:rPr>
          <w:rFonts w:cs="Times New Roman"/>
          <w:szCs w:val="24"/>
          <w:lang w:val="de-DE"/>
        </w:rPr>
        <w:t xml:space="preserve">das heißt </w:t>
      </w:r>
      <w:r w:rsidR="00CB0D0B">
        <w:rPr>
          <w:rFonts w:cs="Times New Roman"/>
          <w:szCs w:val="24"/>
          <w:lang w:val="de-DE"/>
        </w:rPr>
        <w:t xml:space="preserve">im </w:t>
      </w:r>
      <w:r w:rsidRPr="00F25B57">
        <w:rPr>
          <w:rFonts w:cs="Times New Roman"/>
          <w:szCs w:val="24"/>
          <w:lang w:val="de-DE"/>
        </w:rPr>
        <w:t>Februar 1943.</w:t>
      </w:r>
      <w:r w:rsidRPr="00540D6D">
        <w:rPr>
          <w:rFonts w:cs="Times New Roman"/>
          <w:szCs w:val="24"/>
          <w:lang w:val="de-DE"/>
        </w:rPr>
        <w:t xml:space="preserve"> </w:t>
      </w:r>
      <w:r>
        <w:rPr>
          <w:rStyle w:val="Znakapoznpodarou"/>
          <w:rFonts w:cs="Times New Roman"/>
          <w:szCs w:val="24"/>
          <w:lang w:val="de-DE"/>
        </w:rPr>
        <w:footnoteReference w:id="30"/>
      </w:r>
    </w:p>
    <w:p w14:paraId="5F2BF810" w14:textId="2FA04E59" w:rsidR="000F3022" w:rsidRPr="00855248" w:rsidRDefault="000F3022" w:rsidP="000F3022">
      <w:pPr>
        <w:rPr>
          <w:rFonts w:cs="Times New Roman"/>
          <w:szCs w:val="24"/>
          <w:lang w:val="de-DE"/>
        </w:rPr>
      </w:pPr>
      <w:r>
        <w:rPr>
          <w:rFonts w:cs="Times New Roman"/>
          <w:szCs w:val="24"/>
          <w:lang w:val="de-DE"/>
        </w:rPr>
        <w:t xml:space="preserve">Luftangriffe auf Kattowitz </w:t>
      </w:r>
      <w:r w:rsidR="0050776C">
        <w:rPr>
          <w:rFonts w:cs="Times New Roman"/>
          <w:szCs w:val="24"/>
          <w:lang w:val="de-DE"/>
        </w:rPr>
        <w:t xml:space="preserve">waren auch </w:t>
      </w:r>
      <w:r>
        <w:rPr>
          <w:rFonts w:cs="Times New Roman"/>
          <w:szCs w:val="24"/>
          <w:lang w:val="de-DE"/>
        </w:rPr>
        <w:t xml:space="preserve">ganz normal, weil </w:t>
      </w:r>
      <w:r w:rsidR="002E6944">
        <w:rPr>
          <w:rFonts w:cs="Times New Roman"/>
          <w:szCs w:val="24"/>
          <w:lang w:val="de-DE"/>
        </w:rPr>
        <w:t xml:space="preserve">die Stadt </w:t>
      </w:r>
      <w:r>
        <w:rPr>
          <w:rFonts w:cs="Times New Roman"/>
          <w:szCs w:val="24"/>
          <w:lang w:val="de-DE"/>
        </w:rPr>
        <w:t>ein industrielles Zentrum war.</w:t>
      </w:r>
    </w:p>
    <w:p w14:paraId="34D8678A" w14:textId="4BD15552" w:rsidR="000F3022" w:rsidRPr="009A7C76" w:rsidRDefault="00D2602A" w:rsidP="000F3022">
      <w:pPr>
        <w:tabs>
          <w:tab w:val="left" w:pos="1704"/>
        </w:tabs>
        <w:rPr>
          <w:rFonts w:cs="Times New Roman"/>
          <w:i/>
          <w:szCs w:val="24"/>
          <w:lang w:val="de-DE"/>
        </w:rPr>
      </w:pPr>
      <w:r>
        <w:rPr>
          <w:rFonts w:cs="Times New Roman"/>
          <w:i/>
          <w:szCs w:val="24"/>
          <w:lang w:val="de-DE"/>
        </w:rPr>
        <w:t>W</w:t>
      </w:r>
      <w:r w:rsidR="000F3022" w:rsidRPr="009A7C76">
        <w:rPr>
          <w:rFonts w:cs="Times New Roman"/>
          <w:i/>
          <w:szCs w:val="24"/>
          <w:lang w:val="de-DE"/>
        </w:rPr>
        <w:t xml:space="preserve">ie </w:t>
      </w:r>
      <w:r w:rsidR="000F3022">
        <w:rPr>
          <w:rFonts w:cs="Times New Roman"/>
          <w:i/>
          <w:szCs w:val="24"/>
          <w:lang w:val="de-DE"/>
        </w:rPr>
        <w:t>gerie</w:t>
      </w:r>
      <w:r w:rsidR="000F3022" w:rsidRPr="009A7C76">
        <w:rPr>
          <w:rFonts w:cs="Times New Roman"/>
          <w:i/>
          <w:szCs w:val="24"/>
          <w:lang w:val="de-DE"/>
        </w:rPr>
        <w:t>t</w:t>
      </w:r>
      <w:r w:rsidR="000F3022">
        <w:rPr>
          <w:rFonts w:cs="Times New Roman"/>
          <w:i/>
          <w:szCs w:val="24"/>
          <w:lang w:val="de-DE"/>
        </w:rPr>
        <w:t>st</w:t>
      </w:r>
      <w:r w:rsidR="000F3022" w:rsidRPr="009A7C76">
        <w:rPr>
          <w:rFonts w:cs="Times New Roman"/>
          <w:i/>
          <w:szCs w:val="24"/>
          <w:lang w:val="de-DE"/>
        </w:rPr>
        <w:t xml:space="preserve"> du </w:t>
      </w:r>
      <w:r w:rsidR="000F3022">
        <w:rPr>
          <w:rFonts w:cs="Times New Roman"/>
          <w:i/>
          <w:szCs w:val="24"/>
          <w:lang w:val="de-DE"/>
        </w:rPr>
        <w:t>nach</w:t>
      </w:r>
      <w:r w:rsidR="000F3022" w:rsidRPr="009A7C76">
        <w:rPr>
          <w:rFonts w:cs="Times New Roman"/>
          <w:i/>
          <w:szCs w:val="24"/>
          <w:lang w:val="de-DE"/>
        </w:rPr>
        <w:t xml:space="preserve"> Troppau</w:t>
      </w:r>
      <w:r w:rsidR="000F3022">
        <w:rPr>
          <w:rFonts w:cs="Times New Roman"/>
          <w:i/>
          <w:szCs w:val="24"/>
          <w:lang w:val="de-DE"/>
        </w:rPr>
        <w:t>?</w:t>
      </w:r>
    </w:p>
    <w:p w14:paraId="6D08D7EC" w14:textId="55CD8506" w:rsidR="000F3022" w:rsidRDefault="000F3022" w:rsidP="000F3022">
      <w:pPr>
        <w:tabs>
          <w:tab w:val="left" w:pos="1704"/>
        </w:tabs>
        <w:rPr>
          <w:rFonts w:cs="Times New Roman"/>
          <w:szCs w:val="24"/>
          <w:lang w:val="de-DE"/>
        </w:rPr>
      </w:pPr>
      <w:r>
        <w:rPr>
          <w:rFonts w:cs="Times New Roman"/>
          <w:szCs w:val="24"/>
          <w:lang w:val="de-DE"/>
        </w:rPr>
        <w:t xml:space="preserve"> Meine Gro</w:t>
      </w:r>
      <w:r w:rsidR="008725E5" w:rsidRPr="00E2541E">
        <w:rPr>
          <w:rFonts w:cs="Times New Roman"/>
          <w:color w:val="202124"/>
          <w:shd w:val="clear" w:color="auto" w:fill="FFFFFF"/>
          <w:lang w:val="de-DE"/>
        </w:rPr>
        <w:t>ß</w:t>
      </w:r>
      <w:r>
        <w:rPr>
          <w:rFonts w:cs="Times New Roman"/>
          <w:szCs w:val="24"/>
          <w:lang w:val="de-DE"/>
        </w:rPr>
        <w:t xml:space="preserve">mutter </w:t>
      </w:r>
      <w:r w:rsidR="00477F77">
        <w:rPr>
          <w:rFonts w:cs="Times New Roman"/>
          <w:szCs w:val="24"/>
          <w:lang w:val="de-DE"/>
        </w:rPr>
        <w:t xml:space="preserve">nahm </w:t>
      </w:r>
      <w:r>
        <w:rPr>
          <w:rFonts w:cs="Times New Roman"/>
          <w:szCs w:val="24"/>
          <w:lang w:val="de-DE"/>
        </w:rPr>
        <w:t xml:space="preserve">mich </w:t>
      </w:r>
      <w:r w:rsidR="00C03B22">
        <w:rPr>
          <w:rFonts w:cs="Times New Roman"/>
          <w:szCs w:val="24"/>
          <w:lang w:val="de-DE"/>
        </w:rPr>
        <w:t xml:space="preserve">mit </w:t>
      </w:r>
      <w:r>
        <w:rPr>
          <w:rFonts w:cs="Times New Roman"/>
          <w:szCs w:val="24"/>
          <w:lang w:val="de-DE"/>
        </w:rPr>
        <w:t>und brachte uns nach B</w:t>
      </w:r>
      <w:r w:rsidR="003D47BB">
        <w:rPr>
          <w:rFonts w:cs="Times New Roman"/>
          <w:szCs w:val="24"/>
          <w:lang w:val="de-DE"/>
        </w:rPr>
        <w:t>us</w:t>
      </w:r>
      <w:r>
        <w:rPr>
          <w:rFonts w:cs="Times New Roman"/>
          <w:szCs w:val="24"/>
          <w:lang w:val="de-DE"/>
        </w:rPr>
        <w:t xml:space="preserve">lawitz. Wir gingen zu Fuß nach </w:t>
      </w:r>
      <w:proofErr w:type="spellStart"/>
      <w:r w:rsidRPr="001B76EA">
        <w:rPr>
          <w:rStyle w:val="Zdraznn"/>
          <w:rFonts w:cs="Times New Roman"/>
          <w:bCs/>
          <w:szCs w:val="24"/>
          <w:shd w:val="clear" w:color="auto" w:fill="FFFFFF"/>
        </w:rPr>
        <w:t>Głuchołazy</w:t>
      </w:r>
      <w:proofErr w:type="spellEnd"/>
      <w:r>
        <w:rPr>
          <w:rFonts w:cs="Times New Roman"/>
          <w:szCs w:val="24"/>
          <w:lang w:val="de-DE"/>
        </w:rPr>
        <w:t xml:space="preserve">. Das war 1946. Von diesem Ort </w:t>
      </w:r>
      <w:r w:rsidR="00DE3066">
        <w:rPr>
          <w:rFonts w:cs="Times New Roman"/>
          <w:szCs w:val="24"/>
          <w:lang w:val="de-DE"/>
        </w:rPr>
        <w:t xml:space="preserve">aus </w:t>
      </w:r>
      <w:r>
        <w:rPr>
          <w:rFonts w:cs="Times New Roman"/>
          <w:szCs w:val="24"/>
          <w:lang w:val="de-DE"/>
        </w:rPr>
        <w:t xml:space="preserve">fuhren wir mit dem Zug nach Krnov (Jägerndorf) </w:t>
      </w:r>
      <w:r w:rsidRPr="00D85422">
        <w:rPr>
          <w:rFonts w:cs="Times New Roman"/>
          <w:szCs w:val="24"/>
          <w:lang w:val="de-DE"/>
        </w:rPr>
        <w:t>und Beneschau</w:t>
      </w:r>
      <w:r w:rsidR="00500F39">
        <w:rPr>
          <w:rFonts w:cs="Times New Roman"/>
          <w:szCs w:val="24"/>
          <w:lang w:val="de-DE"/>
        </w:rPr>
        <w:t xml:space="preserve"> </w:t>
      </w:r>
      <w:r>
        <w:rPr>
          <w:rFonts w:cs="Times New Roman"/>
          <w:szCs w:val="24"/>
          <w:lang w:val="de-DE"/>
        </w:rPr>
        <w:t xml:space="preserve">Wieviel Kilometer oder wie lange wir zu Fuβ gingen, daran kann ich mich nicht </w:t>
      </w:r>
      <w:r w:rsidR="00C1150A">
        <w:rPr>
          <w:rFonts w:cs="Times New Roman"/>
          <w:szCs w:val="24"/>
          <w:lang w:val="de-DE"/>
        </w:rPr>
        <w:t xml:space="preserve">mehr </w:t>
      </w:r>
      <w:r>
        <w:rPr>
          <w:rFonts w:cs="Times New Roman"/>
          <w:szCs w:val="24"/>
          <w:lang w:val="de-DE"/>
        </w:rPr>
        <w:t>erinnern. Ich war zu klein. Meine Mutter kam später im Sommer 1946 nach. Unser ganzes Vermögen verloren wir. Die tschechischen Grenzbeamten nahmen unserer Mutter sogar das Sparbuch ab.</w:t>
      </w:r>
    </w:p>
    <w:p w14:paraId="07505AD2" w14:textId="2641AD9E" w:rsidR="000F3022" w:rsidRDefault="000F3022" w:rsidP="000F3022">
      <w:pPr>
        <w:tabs>
          <w:tab w:val="left" w:pos="1704"/>
        </w:tabs>
        <w:rPr>
          <w:rFonts w:cs="Times New Roman"/>
          <w:szCs w:val="24"/>
          <w:lang w:val="de-DE"/>
        </w:rPr>
      </w:pPr>
      <w:r w:rsidRPr="00BC5A9F">
        <w:rPr>
          <w:rFonts w:cs="Times New Roman"/>
          <w:szCs w:val="24"/>
          <w:lang w:val="de-DE"/>
        </w:rPr>
        <w:t xml:space="preserve">Die </w:t>
      </w:r>
      <w:r w:rsidR="00BC5A9F" w:rsidRPr="00BC5A9F">
        <w:rPr>
          <w:rFonts w:cs="Times New Roman"/>
          <w:szCs w:val="24"/>
          <w:lang w:val="de-DE"/>
        </w:rPr>
        <w:t xml:space="preserve">Abschiebung </w:t>
      </w:r>
      <w:r>
        <w:rPr>
          <w:rFonts w:cs="Times New Roman"/>
          <w:szCs w:val="24"/>
          <w:lang w:val="de-DE"/>
        </w:rPr>
        <w:t>geschah im Sommer. Die Polen hatten auch unser Schlafzimmer okkupiert.</w:t>
      </w:r>
    </w:p>
    <w:p w14:paraId="30B8D4ED" w14:textId="37D782FC" w:rsidR="000F3022" w:rsidRPr="009B452B" w:rsidRDefault="000F3022" w:rsidP="000F3022">
      <w:pPr>
        <w:tabs>
          <w:tab w:val="left" w:pos="1704"/>
        </w:tabs>
        <w:rPr>
          <w:rFonts w:cs="Times New Roman"/>
          <w:i/>
          <w:szCs w:val="24"/>
          <w:lang w:val="de-DE"/>
        </w:rPr>
      </w:pPr>
      <w:r w:rsidRPr="009B452B">
        <w:rPr>
          <w:rFonts w:cs="Times New Roman"/>
          <w:i/>
          <w:szCs w:val="24"/>
          <w:lang w:val="de-DE"/>
        </w:rPr>
        <w:t>Wie sahen deine</w:t>
      </w:r>
      <w:r>
        <w:rPr>
          <w:rFonts w:cs="Times New Roman"/>
          <w:i/>
          <w:szCs w:val="24"/>
          <w:lang w:val="de-DE"/>
        </w:rPr>
        <w:t xml:space="preserve"> Schuljahre vor der Ankunft hier </w:t>
      </w:r>
      <w:r w:rsidRPr="009B452B">
        <w:rPr>
          <w:rFonts w:cs="Times New Roman"/>
          <w:i/>
          <w:szCs w:val="24"/>
          <w:lang w:val="de-DE"/>
        </w:rPr>
        <w:t>aus?</w:t>
      </w:r>
    </w:p>
    <w:p w14:paraId="3DCD4923" w14:textId="57F90CF6" w:rsidR="000F3022" w:rsidRPr="00C44049" w:rsidRDefault="000F3022" w:rsidP="000F3022">
      <w:pPr>
        <w:tabs>
          <w:tab w:val="left" w:pos="1704"/>
        </w:tabs>
        <w:rPr>
          <w:rFonts w:cs="Times New Roman"/>
          <w:szCs w:val="24"/>
          <w:lang w:val="de-DE"/>
        </w:rPr>
      </w:pPr>
      <w:r>
        <w:rPr>
          <w:rFonts w:cs="Times New Roman"/>
          <w:szCs w:val="24"/>
          <w:lang w:val="de-DE"/>
        </w:rPr>
        <w:t xml:space="preserve"> Bevor ich nach</w:t>
      </w:r>
      <w:r w:rsidRPr="002C170A">
        <w:rPr>
          <w:rFonts w:cs="Times New Roman"/>
          <w:szCs w:val="24"/>
          <w:lang w:val="de-DE"/>
        </w:rPr>
        <w:t xml:space="preserve"> </w:t>
      </w:r>
      <w:hyperlink r:id="rId11" w:history="1">
        <w:r w:rsidRPr="002C170A">
          <w:rPr>
            <w:rStyle w:val="Hypertextovodkaz"/>
            <w:rFonts w:cs="Times New Roman"/>
            <w:bCs/>
            <w:color w:val="auto"/>
            <w:szCs w:val="24"/>
            <w:u w:val="none"/>
            <w:shd w:val="clear" w:color="auto" w:fill="FFFFFF"/>
            <w:lang w:val="de-DE"/>
          </w:rPr>
          <w:t>Tschechien</w:t>
        </w:r>
      </w:hyperlink>
      <w:r w:rsidRPr="00317DFE">
        <w:rPr>
          <w:rFonts w:cs="Times New Roman"/>
          <w:szCs w:val="24"/>
          <w:lang w:val="de-DE"/>
        </w:rPr>
        <w:t xml:space="preserve"> </w:t>
      </w:r>
      <w:r w:rsidRPr="0084240D">
        <w:rPr>
          <w:rFonts w:cs="Times New Roman"/>
          <w:szCs w:val="24"/>
          <w:lang w:val="de-DE"/>
        </w:rPr>
        <w:t xml:space="preserve"> </w:t>
      </w:r>
      <w:r>
        <w:rPr>
          <w:rFonts w:cs="Times New Roman"/>
          <w:szCs w:val="24"/>
          <w:lang w:val="de-DE"/>
        </w:rPr>
        <w:t xml:space="preserve">geriet, besuchte ich die Schule in Ludwigsdorf. Von der Kriegszeit </w:t>
      </w:r>
      <w:r w:rsidRPr="00827FA1">
        <w:rPr>
          <w:rFonts w:cs="Times New Roman"/>
          <w:szCs w:val="24"/>
          <w:lang w:val="de-DE"/>
        </w:rPr>
        <w:t>wei</w:t>
      </w:r>
      <w:r w:rsidR="00827FA1" w:rsidRPr="00827FA1">
        <w:rPr>
          <w:rFonts w:cs="Times New Roman"/>
          <w:color w:val="202124"/>
          <w:shd w:val="clear" w:color="auto" w:fill="FFFFFF"/>
          <w:lang w:val="de-DE"/>
        </w:rPr>
        <w:t>ß</w:t>
      </w:r>
      <w:r>
        <w:rPr>
          <w:rFonts w:cs="Times New Roman"/>
          <w:szCs w:val="24"/>
          <w:lang w:val="de-DE"/>
        </w:rPr>
        <w:t xml:space="preserve"> ich nu</w:t>
      </w:r>
      <w:r w:rsidR="002621BA">
        <w:rPr>
          <w:rFonts w:cs="Times New Roman"/>
          <w:szCs w:val="24"/>
          <w:lang w:val="de-DE"/>
        </w:rPr>
        <w:t>r</w:t>
      </w:r>
      <w:r>
        <w:rPr>
          <w:rFonts w:cs="Times New Roman"/>
          <w:szCs w:val="24"/>
          <w:lang w:val="de-DE"/>
        </w:rPr>
        <w:t xml:space="preserve">, dass ich </w:t>
      </w:r>
      <w:r w:rsidR="00286D0A">
        <w:rPr>
          <w:rFonts w:cs="Times New Roman"/>
          <w:szCs w:val="24"/>
          <w:lang w:val="de-DE"/>
        </w:rPr>
        <w:t xml:space="preserve">von </w:t>
      </w:r>
      <w:r>
        <w:rPr>
          <w:rFonts w:cs="Times New Roman"/>
          <w:szCs w:val="24"/>
          <w:lang w:val="de-DE"/>
        </w:rPr>
        <w:t>1943</w:t>
      </w:r>
      <w:r w:rsidR="002621BA">
        <w:rPr>
          <w:rFonts w:cs="Times New Roman"/>
          <w:szCs w:val="24"/>
          <w:lang w:val="de-DE"/>
        </w:rPr>
        <w:t>-</w:t>
      </w:r>
      <w:r w:rsidR="00286D0A">
        <w:rPr>
          <w:rFonts w:cs="Times New Roman"/>
          <w:szCs w:val="24"/>
          <w:lang w:val="de-DE"/>
        </w:rPr>
        <w:t xml:space="preserve">bis </w:t>
      </w:r>
      <w:r>
        <w:rPr>
          <w:rFonts w:cs="Times New Roman"/>
          <w:szCs w:val="24"/>
          <w:lang w:val="de-DE"/>
        </w:rPr>
        <w:t xml:space="preserve">45 zur Schule ging. Erst im Frühling 1945 schloss die Schule und im September öffnete sie </w:t>
      </w:r>
      <w:r w:rsidRPr="00C44049">
        <w:rPr>
          <w:rFonts w:cs="Times New Roman"/>
          <w:szCs w:val="24"/>
          <w:lang w:val="de-DE"/>
        </w:rPr>
        <w:t xml:space="preserve">wieder. </w:t>
      </w:r>
      <w:r w:rsidR="00FE3B52" w:rsidRPr="00C44049">
        <w:rPr>
          <w:rFonts w:cs="Times New Roman"/>
          <w:szCs w:val="24"/>
          <w:lang w:val="de-DE"/>
        </w:rPr>
        <w:t>Der Unterricht</w:t>
      </w:r>
      <w:r w:rsidRPr="00C44049">
        <w:rPr>
          <w:rFonts w:cs="Times New Roman"/>
          <w:szCs w:val="24"/>
          <w:lang w:val="de-DE"/>
        </w:rPr>
        <w:t xml:space="preserve"> es war </w:t>
      </w:r>
      <w:r w:rsidR="00FE3B52" w:rsidRPr="00C44049">
        <w:rPr>
          <w:rFonts w:cs="Times New Roman"/>
          <w:szCs w:val="24"/>
          <w:lang w:val="de-DE"/>
        </w:rPr>
        <w:t xml:space="preserve">nur </w:t>
      </w:r>
      <w:r w:rsidRPr="00C44049">
        <w:rPr>
          <w:rFonts w:cs="Times New Roman"/>
          <w:szCs w:val="24"/>
          <w:lang w:val="de-DE"/>
        </w:rPr>
        <w:t>kurz unterbrochen.</w:t>
      </w:r>
    </w:p>
    <w:p w14:paraId="077B90AC" w14:textId="77777777" w:rsidR="000F3022" w:rsidRPr="009A0288" w:rsidRDefault="000F3022" w:rsidP="000F3022">
      <w:pPr>
        <w:tabs>
          <w:tab w:val="left" w:pos="1704"/>
        </w:tabs>
        <w:rPr>
          <w:rFonts w:cs="Times New Roman"/>
          <w:szCs w:val="24"/>
          <w:lang w:val="de-DE"/>
        </w:rPr>
      </w:pPr>
      <w:r w:rsidRPr="00C44049">
        <w:rPr>
          <w:rFonts w:cs="Times New Roman"/>
          <w:i/>
          <w:szCs w:val="24"/>
          <w:lang w:val="de-DE"/>
        </w:rPr>
        <w:t xml:space="preserve">Wie sah das Schulwesen hier in </w:t>
      </w:r>
      <w:hyperlink r:id="rId12" w:history="1">
        <w:r w:rsidRPr="00C44049">
          <w:rPr>
            <w:rStyle w:val="Hypertextovodkaz"/>
            <w:rFonts w:cs="Times New Roman"/>
            <w:bCs/>
            <w:i/>
            <w:color w:val="auto"/>
            <w:szCs w:val="24"/>
            <w:u w:val="none"/>
            <w:shd w:val="clear" w:color="auto" w:fill="FFFFFF"/>
            <w:lang w:val="de-DE"/>
          </w:rPr>
          <w:t>Tschechien</w:t>
        </w:r>
      </w:hyperlink>
      <w:r w:rsidRPr="0091281E">
        <w:rPr>
          <w:rFonts w:cs="Times New Roman"/>
          <w:i/>
          <w:szCs w:val="24"/>
          <w:lang w:val="de-DE"/>
        </w:rPr>
        <w:t xml:space="preserve"> </w:t>
      </w:r>
      <w:r w:rsidRPr="00CE69F2">
        <w:rPr>
          <w:rFonts w:cs="Times New Roman"/>
          <w:i/>
          <w:szCs w:val="24"/>
          <w:lang w:val="de-DE"/>
        </w:rPr>
        <w:t>aus?</w:t>
      </w:r>
      <w:r w:rsidRPr="00CA22E5">
        <w:rPr>
          <w:rFonts w:cs="Times New Roman"/>
          <w:i/>
          <w:szCs w:val="24"/>
          <w:lang w:val="de-DE"/>
        </w:rPr>
        <w:t xml:space="preserve"> </w:t>
      </w:r>
    </w:p>
    <w:p w14:paraId="2A69B881" w14:textId="52622ADC" w:rsidR="000F3022" w:rsidRDefault="000F3022" w:rsidP="000F3022">
      <w:pPr>
        <w:tabs>
          <w:tab w:val="left" w:pos="1704"/>
        </w:tabs>
        <w:rPr>
          <w:rFonts w:cs="Times New Roman"/>
          <w:szCs w:val="24"/>
          <w:lang w:val="de-DE"/>
        </w:rPr>
      </w:pPr>
      <w:r>
        <w:rPr>
          <w:rFonts w:cs="Times New Roman"/>
          <w:szCs w:val="24"/>
          <w:lang w:val="de-DE"/>
        </w:rPr>
        <w:t>Ich trat als Deutscher in die tschechische Schule in Buslawitz ein, als ich 8 Jahre alt war</w:t>
      </w:r>
      <w:r w:rsidR="00290478">
        <w:rPr>
          <w:rFonts w:cs="Times New Roman"/>
          <w:szCs w:val="24"/>
          <w:lang w:val="de-DE"/>
        </w:rPr>
        <w:t xml:space="preserve">, </w:t>
      </w:r>
      <w:r w:rsidRPr="00E964A9">
        <w:rPr>
          <w:rFonts w:cs="Times New Roman"/>
          <w:szCs w:val="24"/>
          <w:lang w:val="de-DE"/>
        </w:rPr>
        <w:t>in d</w:t>
      </w:r>
      <w:r w:rsidR="00290478">
        <w:rPr>
          <w:rFonts w:cs="Times New Roman"/>
          <w:szCs w:val="24"/>
          <w:lang w:val="de-DE"/>
        </w:rPr>
        <w:t>ie</w:t>
      </w:r>
      <w:r w:rsidRPr="00E964A9">
        <w:rPr>
          <w:rFonts w:cs="Times New Roman"/>
          <w:szCs w:val="24"/>
          <w:lang w:val="de-DE"/>
        </w:rPr>
        <w:t xml:space="preserve"> dritte Klasse, im zweiten Halbjahr im </w:t>
      </w:r>
      <w:r w:rsidRPr="00CA2EC8">
        <w:rPr>
          <w:rFonts w:cs="Times New Roman"/>
          <w:szCs w:val="24"/>
          <w:lang w:val="de-DE"/>
        </w:rPr>
        <w:t>Januar</w:t>
      </w:r>
      <w:r w:rsidR="00CA2EC8" w:rsidRPr="00CA2EC8">
        <w:rPr>
          <w:rFonts w:cs="Times New Roman"/>
          <w:szCs w:val="24"/>
          <w:lang w:val="de-DE"/>
        </w:rPr>
        <w:t xml:space="preserve">. </w:t>
      </w:r>
      <w:r>
        <w:rPr>
          <w:rFonts w:cs="Times New Roman"/>
          <w:szCs w:val="24"/>
          <w:lang w:val="de-DE"/>
        </w:rPr>
        <w:t>Das</w:t>
      </w:r>
      <w:r w:rsidRPr="00E964A9">
        <w:rPr>
          <w:rFonts w:cs="Times New Roman"/>
          <w:szCs w:val="24"/>
          <w:lang w:val="de-DE"/>
        </w:rPr>
        <w:t xml:space="preserve"> erste Halbjahr </w:t>
      </w:r>
      <w:r>
        <w:rPr>
          <w:rFonts w:cs="Times New Roman"/>
          <w:szCs w:val="24"/>
          <w:lang w:val="de-DE"/>
        </w:rPr>
        <w:t xml:space="preserve">wurde </w:t>
      </w:r>
      <w:r w:rsidR="000233AE">
        <w:rPr>
          <w:rFonts w:cs="Times New Roman"/>
          <w:szCs w:val="24"/>
          <w:lang w:val="de-DE"/>
        </w:rPr>
        <w:t xml:space="preserve">ich </w:t>
      </w:r>
      <w:r w:rsidRPr="00E964A9">
        <w:rPr>
          <w:rFonts w:cs="Times New Roman"/>
          <w:szCs w:val="24"/>
          <w:lang w:val="de-DE"/>
        </w:rPr>
        <w:t>nicht bewertet.</w:t>
      </w:r>
      <w:r>
        <w:rPr>
          <w:rFonts w:cs="Times New Roman"/>
          <w:szCs w:val="24"/>
          <w:lang w:val="de-DE"/>
        </w:rPr>
        <w:t xml:space="preserve"> Ich verstand kein Wort Tschechisch.</w:t>
      </w:r>
    </w:p>
    <w:p w14:paraId="34D7F22C" w14:textId="505FC1DF" w:rsidR="000F3022" w:rsidRDefault="000F3022" w:rsidP="000F3022">
      <w:pPr>
        <w:tabs>
          <w:tab w:val="left" w:pos="1704"/>
        </w:tabs>
        <w:rPr>
          <w:rFonts w:cs="Times New Roman"/>
          <w:szCs w:val="24"/>
          <w:lang w:val="de-DE"/>
        </w:rPr>
      </w:pPr>
      <w:r>
        <w:rPr>
          <w:rFonts w:cs="Times New Roman"/>
          <w:szCs w:val="24"/>
          <w:lang w:val="de-DE"/>
        </w:rPr>
        <w:t xml:space="preserve">Die Lehrerinnen zeigten uns </w:t>
      </w:r>
      <w:r w:rsidRPr="00B76C98">
        <w:rPr>
          <w:rFonts w:cs="Times New Roman"/>
          <w:szCs w:val="24"/>
          <w:lang w:val="de-DE"/>
        </w:rPr>
        <w:t>Hotzenplotz (Osoblaha)</w:t>
      </w:r>
      <w:r w:rsidR="00B76C98" w:rsidRPr="00B76C98">
        <w:rPr>
          <w:rStyle w:val="Znakapoznpodarou"/>
          <w:rFonts w:cs="Times New Roman"/>
          <w:szCs w:val="24"/>
          <w:lang w:val="de-DE"/>
        </w:rPr>
        <w:footnoteReference w:id="31"/>
      </w:r>
      <w:r w:rsidRPr="00B76C98">
        <w:rPr>
          <w:rFonts w:cs="Times New Roman"/>
          <w:szCs w:val="24"/>
          <w:lang w:val="de-DE"/>
        </w:rPr>
        <w:t>, es</w:t>
      </w:r>
      <w:r>
        <w:rPr>
          <w:rFonts w:cs="Times New Roman"/>
          <w:szCs w:val="24"/>
          <w:lang w:val="de-DE"/>
        </w:rPr>
        <w:t xml:space="preserve"> war wundersch</w:t>
      </w:r>
      <w:r w:rsidR="00953A4F">
        <w:rPr>
          <w:rFonts w:cs="Times New Roman"/>
          <w:szCs w:val="24"/>
          <w:lang w:val="de-DE"/>
        </w:rPr>
        <w:t>ö</w:t>
      </w:r>
      <w:r>
        <w:rPr>
          <w:rFonts w:cs="Times New Roman"/>
          <w:szCs w:val="24"/>
          <w:lang w:val="de-DE"/>
        </w:rPr>
        <w:t xml:space="preserve">n dort. Eine der dortigen Lehrerinnen erklärte mir später </w:t>
      </w:r>
      <w:r w:rsidRPr="00154A5A">
        <w:rPr>
          <w:rFonts w:cs="Times New Roman"/>
          <w:szCs w:val="24"/>
          <w:lang w:val="de-DE"/>
        </w:rPr>
        <w:t>die Grauen</w:t>
      </w:r>
      <w:r w:rsidR="00154A5A">
        <w:rPr>
          <w:rFonts w:cs="Times New Roman"/>
          <w:szCs w:val="24"/>
          <w:lang w:val="de-DE"/>
        </w:rPr>
        <w:t xml:space="preserve"> </w:t>
      </w:r>
      <w:r>
        <w:rPr>
          <w:rFonts w:cs="Times New Roman"/>
          <w:szCs w:val="24"/>
          <w:lang w:val="de-DE"/>
        </w:rPr>
        <w:t>der Leute, die dorthin nach dem Krieg verschoben worden waren.</w:t>
      </w:r>
    </w:p>
    <w:p w14:paraId="5B725C7F" w14:textId="35FAF4E5" w:rsidR="000F3022" w:rsidRPr="00F6738F" w:rsidRDefault="000F3022" w:rsidP="000F3022">
      <w:pPr>
        <w:tabs>
          <w:tab w:val="left" w:pos="1704"/>
        </w:tabs>
        <w:rPr>
          <w:rFonts w:cs="Times New Roman"/>
          <w:i/>
          <w:szCs w:val="24"/>
          <w:lang w:val="de-DE"/>
        </w:rPr>
      </w:pPr>
      <w:r w:rsidRPr="00F6738F">
        <w:rPr>
          <w:rFonts w:cs="Times New Roman"/>
          <w:i/>
          <w:szCs w:val="24"/>
          <w:lang w:val="de-DE"/>
        </w:rPr>
        <w:t xml:space="preserve">Wie </w:t>
      </w:r>
      <w:r>
        <w:rPr>
          <w:rFonts w:cs="Times New Roman"/>
          <w:i/>
          <w:szCs w:val="24"/>
          <w:lang w:val="de-DE"/>
        </w:rPr>
        <w:t>lief</w:t>
      </w:r>
      <w:r w:rsidRPr="00F6738F">
        <w:rPr>
          <w:rFonts w:cs="Times New Roman"/>
          <w:i/>
          <w:szCs w:val="24"/>
          <w:lang w:val="de-DE"/>
        </w:rPr>
        <w:t xml:space="preserve"> </w:t>
      </w:r>
      <w:r w:rsidR="008C7500">
        <w:rPr>
          <w:rFonts w:cs="Times New Roman"/>
          <w:i/>
          <w:szCs w:val="24"/>
          <w:lang w:val="de-DE"/>
        </w:rPr>
        <w:t>die Schule</w:t>
      </w:r>
      <w:r w:rsidRPr="00F6738F">
        <w:rPr>
          <w:rFonts w:cs="Times New Roman"/>
          <w:i/>
          <w:szCs w:val="24"/>
          <w:lang w:val="de-DE"/>
        </w:rPr>
        <w:t>?</w:t>
      </w:r>
    </w:p>
    <w:p w14:paraId="4D535E29" w14:textId="7C1203BB" w:rsidR="000F3022" w:rsidRPr="006D51D2" w:rsidRDefault="000F3022" w:rsidP="000F3022">
      <w:pPr>
        <w:keepLines/>
        <w:tabs>
          <w:tab w:val="left" w:pos="1704"/>
        </w:tabs>
        <w:rPr>
          <w:rFonts w:cs="Times New Roman"/>
          <w:szCs w:val="24"/>
          <w:lang w:val="de-DE"/>
        </w:rPr>
      </w:pPr>
      <w:r>
        <w:rPr>
          <w:rFonts w:cs="Times New Roman"/>
          <w:szCs w:val="24"/>
          <w:lang w:val="de-DE"/>
        </w:rPr>
        <w:t xml:space="preserve">Bis 1952 besuchte </w:t>
      </w:r>
      <w:r w:rsidRPr="00DF6E61">
        <w:rPr>
          <w:rFonts w:cs="Times New Roman"/>
          <w:szCs w:val="24"/>
          <w:lang w:val="de-DE"/>
        </w:rPr>
        <w:t xml:space="preserve">ich </w:t>
      </w:r>
      <w:r>
        <w:rPr>
          <w:rFonts w:cs="Times New Roman"/>
          <w:szCs w:val="24"/>
          <w:lang w:val="de-DE"/>
        </w:rPr>
        <w:t xml:space="preserve">die </w:t>
      </w:r>
      <w:r w:rsidRPr="00DF6E61">
        <w:rPr>
          <w:rFonts w:cs="Times New Roman"/>
          <w:szCs w:val="24"/>
          <w:lang w:val="de-DE"/>
        </w:rPr>
        <w:t>Realschule</w:t>
      </w:r>
      <w:r>
        <w:rPr>
          <w:rFonts w:cs="Times New Roman"/>
          <w:szCs w:val="24"/>
          <w:lang w:val="de-DE"/>
        </w:rPr>
        <w:t xml:space="preserve"> in </w:t>
      </w:r>
      <w:r w:rsidR="00D85422">
        <w:rPr>
          <w:rFonts w:cs="Times New Roman"/>
          <w:szCs w:val="24"/>
          <w:lang w:val="de-DE"/>
        </w:rPr>
        <w:t>Beneschau</w:t>
      </w:r>
      <w:r>
        <w:rPr>
          <w:rFonts w:cs="Times New Roman"/>
          <w:szCs w:val="24"/>
          <w:lang w:val="de-DE"/>
        </w:rPr>
        <w:t>. Meine Schulzeit, die mit dem Abitur 1956 abgeschlossen war, setzte sich auf der Mittelschule in Uničov</w:t>
      </w:r>
      <w:r w:rsidR="002A40BA">
        <w:rPr>
          <w:rFonts w:cs="Times New Roman"/>
          <w:szCs w:val="24"/>
          <w:lang w:val="de-DE"/>
        </w:rPr>
        <w:t xml:space="preserve"> </w:t>
      </w:r>
      <w:r>
        <w:rPr>
          <w:rFonts w:cs="Times New Roman"/>
          <w:szCs w:val="24"/>
          <w:lang w:val="de-DE"/>
        </w:rPr>
        <w:t xml:space="preserve">fort. Dann ging ich zum Wehrdienst nach </w:t>
      </w:r>
      <w:r w:rsidR="000233AE">
        <w:rPr>
          <w:rFonts w:cs="Times New Roman"/>
          <w:szCs w:val="24"/>
          <w:lang w:val="de-DE"/>
        </w:rPr>
        <w:t xml:space="preserve">Nikolsburg </w:t>
      </w:r>
      <w:r w:rsidR="000233AE" w:rsidRPr="000233AE">
        <w:rPr>
          <w:rFonts w:cs="Times New Roman"/>
          <w:szCs w:val="24"/>
        </w:rPr>
        <w:t>(</w:t>
      </w:r>
      <w:r w:rsidRPr="000233AE">
        <w:rPr>
          <w:rFonts w:cs="Times New Roman"/>
          <w:szCs w:val="24"/>
        </w:rPr>
        <w:t>Mikulov</w:t>
      </w:r>
      <w:r w:rsidR="000233AE" w:rsidRPr="000233AE">
        <w:rPr>
          <w:rFonts w:cs="Times New Roman"/>
          <w:szCs w:val="24"/>
        </w:rPr>
        <w:t>)</w:t>
      </w:r>
      <w:r w:rsidR="0045205A" w:rsidRPr="000233AE">
        <w:rPr>
          <w:rFonts w:cs="Times New Roman"/>
          <w:szCs w:val="24"/>
        </w:rPr>
        <w:t>.</w:t>
      </w:r>
      <w:r w:rsidR="0045205A">
        <w:rPr>
          <w:rFonts w:cs="Times New Roman"/>
          <w:szCs w:val="24"/>
          <w:lang w:val="de-DE"/>
        </w:rPr>
        <w:t xml:space="preserve"> </w:t>
      </w:r>
      <w:r>
        <w:rPr>
          <w:rFonts w:cs="Times New Roman"/>
          <w:szCs w:val="24"/>
          <w:lang w:val="de-DE"/>
        </w:rPr>
        <w:t xml:space="preserve">In Žilina verbrachte ich 7 Monate, in der Schule für Reserveoffiziere. Der Wehrdienst begann 1959 für mich. Danach kehrte ich nach Nikolsburg zurück. In Mährisch Ostrau blieb ich </w:t>
      </w:r>
      <w:r w:rsidRPr="008C5FD3">
        <w:rPr>
          <w:rFonts w:cs="Times New Roman"/>
          <w:szCs w:val="24"/>
          <w:lang w:val="de-DE"/>
        </w:rPr>
        <w:t>bis zum</w:t>
      </w:r>
      <w:r>
        <w:rPr>
          <w:rFonts w:cs="Times New Roman"/>
          <w:szCs w:val="24"/>
          <w:lang w:val="de-DE"/>
        </w:rPr>
        <w:t xml:space="preserve"> Abi</w:t>
      </w:r>
      <w:r w:rsidR="00CB6F2C">
        <w:rPr>
          <w:rFonts w:cs="Times New Roman"/>
          <w:szCs w:val="24"/>
          <w:lang w:val="de-DE"/>
        </w:rPr>
        <w:t>tur</w:t>
      </w:r>
      <w:r>
        <w:rPr>
          <w:rFonts w:cs="Times New Roman"/>
          <w:szCs w:val="24"/>
          <w:lang w:val="de-DE"/>
        </w:rPr>
        <w:t>. Mein Studium ging auf der Fakultät für Bauwesen weiter, zu dem der Aufbau der Verkehrswege, des Flughafens, und der Eisenbahnen gehörte.</w:t>
      </w:r>
    </w:p>
    <w:p w14:paraId="12502590" w14:textId="381B0296" w:rsidR="000F3022" w:rsidRPr="00531E55" w:rsidRDefault="000F3022" w:rsidP="000F3022">
      <w:pPr>
        <w:rPr>
          <w:rFonts w:cs="Times New Roman"/>
          <w:i/>
          <w:szCs w:val="24"/>
          <w:lang w:val="de-DE"/>
        </w:rPr>
      </w:pPr>
      <w:r w:rsidRPr="00531E55">
        <w:rPr>
          <w:rFonts w:cs="Times New Roman"/>
          <w:i/>
          <w:szCs w:val="24"/>
          <w:lang w:val="de-DE"/>
        </w:rPr>
        <w:t xml:space="preserve">Wann lerntest du meine Oma (deine Ehefrau) kennen? </w:t>
      </w:r>
    </w:p>
    <w:p w14:paraId="27BDB08C" w14:textId="4D42ABB2" w:rsidR="000F3022" w:rsidRPr="00617F57" w:rsidRDefault="000F3022" w:rsidP="000F3022">
      <w:pPr>
        <w:tabs>
          <w:tab w:val="left" w:pos="1704"/>
        </w:tabs>
        <w:rPr>
          <w:rFonts w:cs="Times New Roman"/>
          <w:szCs w:val="24"/>
          <w:lang w:val="de-DE"/>
        </w:rPr>
      </w:pPr>
      <w:r>
        <w:rPr>
          <w:rFonts w:cs="Times New Roman"/>
          <w:szCs w:val="24"/>
          <w:lang w:val="de-DE"/>
        </w:rPr>
        <w:t xml:space="preserve">Ich und </w:t>
      </w:r>
      <w:r w:rsidRPr="00617F57">
        <w:rPr>
          <w:rFonts w:cs="Times New Roman"/>
          <w:szCs w:val="24"/>
          <w:lang w:val="de-DE"/>
        </w:rPr>
        <w:t xml:space="preserve">Edita </w:t>
      </w:r>
      <w:r>
        <w:rPr>
          <w:rFonts w:cs="Times New Roman"/>
          <w:szCs w:val="24"/>
          <w:lang w:val="de-DE"/>
        </w:rPr>
        <w:t>lernten uns</w:t>
      </w:r>
      <w:r w:rsidRPr="00617F57">
        <w:rPr>
          <w:rFonts w:cs="Times New Roman"/>
          <w:szCs w:val="24"/>
          <w:lang w:val="de-DE"/>
        </w:rPr>
        <w:t xml:space="preserve"> 1958 kennen.1962 </w:t>
      </w:r>
      <w:r>
        <w:rPr>
          <w:rFonts w:cs="Times New Roman"/>
          <w:szCs w:val="24"/>
          <w:lang w:val="de-DE"/>
        </w:rPr>
        <w:t>kauften</w:t>
      </w:r>
      <w:r w:rsidRPr="00617F57">
        <w:rPr>
          <w:rFonts w:cs="Times New Roman"/>
          <w:szCs w:val="24"/>
          <w:lang w:val="de-DE"/>
        </w:rPr>
        <w:t xml:space="preserve"> </w:t>
      </w:r>
      <w:r>
        <w:rPr>
          <w:rFonts w:cs="Times New Roman"/>
          <w:szCs w:val="24"/>
          <w:lang w:val="de-DE"/>
        </w:rPr>
        <w:t xml:space="preserve">wir </w:t>
      </w:r>
      <w:r w:rsidRPr="00617F57">
        <w:rPr>
          <w:rFonts w:cs="Times New Roman"/>
          <w:szCs w:val="24"/>
          <w:lang w:val="de-DE"/>
        </w:rPr>
        <w:t xml:space="preserve">das Grundstück </w:t>
      </w:r>
      <w:r>
        <w:rPr>
          <w:rFonts w:cs="Times New Roman"/>
          <w:szCs w:val="24"/>
          <w:lang w:val="de-DE"/>
        </w:rPr>
        <w:t xml:space="preserve">in </w:t>
      </w:r>
      <w:r w:rsidRPr="00AB26D1">
        <w:rPr>
          <w:rFonts w:cs="Times New Roman"/>
          <w:szCs w:val="24"/>
          <w:lang w:val="de-DE"/>
        </w:rPr>
        <w:t xml:space="preserve">der </w:t>
      </w:r>
      <w:proofErr w:type="spellStart"/>
      <w:r w:rsidRPr="00AB26D1">
        <w:rPr>
          <w:rFonts w:cs="Times New Roman"/>
          <w:szCs w:val="24"/>
          <w:lang w:val="de-DE"/>
        </w:rPr>
        <w:t>Zahradní</w:t>
      </w:r>
      <w:proofErr w:type="spellEnd"/>
      <w:r w:rsidRPr="00AB26D1">
        <w:rPr>
          <w:rFonts w:cs="Times New Roman"/>
          <w:szCs w:val="24"/>
          <w:lang w:val="de-DE"/>
        </w:rPr>
        <w:t xml:space="preserve"> Stra</w:t>
      </w:r>
      <w:r w:rsidR="00666BF4" w:rsidRPr="00E2541E">
        <w:rPr>
          <w:rFonts w:cs="Times New Roman"/>
          <w:color w:val="202124"/>
          <w:shd w:val="clear" w:color="auto" w:fill="FFFFFF"/>
          <w:lang w:val="de-DE"/>
        </w:rPr>
        <w:t>ß</w:t>
      </w:r>
      <w:r w:rsidRPr="00AB26D1">
        <w:rPr>
          <w:rFonts w:cs="Times New Roman"/>
          <w:szCs w:val="24"/>
          <w:lang w:val="de-DE"/>
        </w:rPr>
        <w:t>e und begannen zu bauen. Als ich ein Kind war, waren wir mit meiner Mutter zu einem kurzen Besuch in Bolatitz.</w:t>
      </w:r>
      <w:r>
        <w:rPr>
          <w:rFonts w:cs="Times New Roman"/>
          <w:szCs w:val="24"/>
          <w:lang w:val="de-DE"/>
        </w:rPr>
        <w:t xml:space="preserve">  </w:t>
      </w:r>
    </w:p>
    <w:p w14:paraId="332ABD48" w14:textId="06CFB693" w:rsidR="000F3022" w:rsidRPr="00752D24" w:rsidRDefault="00D331FF" w:rsidP="000F3022">
      <w:pPr>
        <w:tabs>
          <w:tab w:val="left" w:pos="1704"/>
        </w:tabs>
        <w:rPr>
          <w:rFonts w:cs="Times New Roman"/>
          <w:i/>
          <w:szCs w:val="24"/>
          <w:lang w:val="de-DE"/>
        </w:rPr>
      </w:pPr>
      <w:r w:rsidRPr="00D331FF">
        <w:rPr>
          <w:rFonts w:cs="Times New Roman"/>
          <w:i/>
          <w:szCs w:val="24"/>
          <w:lang w:val="de-DE"/>
        </w:rPr>
        <w:t>Wann sahst du deine</w:t>
      </w:r>
      <w:r w:rsidR="000F3022" w:rsidRPr="00D331FF">
        <w:rPr>
          <w:rFonts w:cs="Times New Roman"/>
          <w:i/>
          <w:szCs w:val="24"/>
          <w:lang w:val="de-DE"/>
        </w:rPr>
        <w:t xml:space="preserve"> Mutter das letzte Mal?</w:t>
      </w:r>
    </w:p>
    <w:p w14:paraId="09AC4582" w14:textId="3A6CC6C3" w:rsidR="000F3022" w:rsidRDefault="000F3022" w:rsidP="000F3022">
      <w:pPr>
        <w:rPr>
          <w:rFonts w:cs="Times New Roman"/>
          <w:szCs w:val="24"/>
          <w:lang w:val="de-DE"/>
        </w:rPr>
      </w:pPr>
      <w:r>
        <w:rPr>
          <w:rFonts w:cs="Times New Roman"/>
          <w:szCs w:val="24"/>
          <w:lang w:val="de-DE"/>
        </w:rPr>
        <w:t>Ich kann mich an den konkreten Moment nicht erinnern</w:t>
      </w:r>
      <w:r w:rsidRPr="001F42B0">
        <w:rPr>
          <w:rFonts w:cs="Times New Roman"/>
          <w:szCs w:val="24"/>
          <w:lang w:val="de-DE"/>
        </w:rPr>
        <w:t xml:space="preserve">, aber </w:t>
      </w:r>
      <w:r>
        <w:rPr>
          <w:rFonts w:cs="Times New Roman"/>
          <w:szCs w:val="24"/>
          <w:lang w:val="de-DE"/>
        </w:rPr>
        <w:t>sie starb</w:t>
      </w:r>
      <w:r w:rsidRPr="001F42B0">
        <w:rPr>
          <w:rFonts w:cs="Times New Roman"/>
          <w:szCs w:val="24"/>
          <w:lang w:val="de-DE"/>
        </w:rPr>
        <w:t xml:space="preserve"> am 9.2. 1972</w:t>
      </w:r>
      <w:r>
        <w:rPr>
          <w:rFonts w:cs="Times New Roman"/>
          <w:szCs w:val="24"/>
          <w:lang w:val="de-DE"/>
        </w:rPr>
        <w:t>. Adéla lebte hier mit uns. Als sie sehr jung war,</w:t>
      </w:r>
      <w:r w:rsidRPr="0050792F">
        <w:rPr>
          <w:rFonts w:cs="Times New Roman"/>
          <w:szCs w:val="24"/>
          <w:lang w:val="de-DE"/>
        </w:rPr>
        <w:t xml:space="preserve"> </w:t>
      </w:r>
      <w:r>
        <w:rPr>
          <w:rFonts w:cs="Times New Roman"/>
          <w:szCs w:val="24"/>
          <w:lang w:val="de-DE"/>
        </w:rPr>
        <w:t xml:space="preserve">wurde sie Witwe. Dasselbe tragische Schicksal traf sowohl meine </w:t>
      </w:r>
      <w:r w:rsidRPr="00900EB0">
        <w:rPr>
          <w:rFonts w:cs="Times New Roman"/>
          <w:szCs w:val="24"/>
          <w:lang w:val="de-DE"/>
        </w:rPr>
        <w:t>Gro</w:t>
      </w:r>
      <w:r w:rsidR="00900EB0" w:rsidRPr="00900EB0">
        <w:rPr>
          <w:rFonts w:cs="Times New Roman"/>
          <w:color w:val="202124"/>
          <w:shd w:val="clear" w:color="auto" w:fill="FFFFFF"/>
          <w:lang w:val="de-DE"/>
        </w:rPr>
        <w:t>ß</w:t>
      </w:r>
      <w:r w:rsidRPr="00900EB0">
        <w:rPr>
          <w:rFonts w:cs="Times New Roman"/>
          <w:szCs w:val="24"/>
          <w:lang w:val="de-DE"/>
        </w:rPr>
        <w:t>mutti</w:t>
      </w:r>
      <w:r>
        <w:rPr>
          <w:rFonts w:cs="Times New Roman"/>
          <w:szCs w:val="24"/>
          <w:lang w:val="de-DE"/>
        </w:rPr>
        <w:t xml:space="preserve"> als auch meine Mutti. Mein Opa wurde im Alter von </w:t>
      </w:r>
      <w:r w:rsidRPr="00927701">
        <w:rPr>
          <w:rFonts w:cs="Times New Roman"/>
          <w:szCs w:val="24"/>
          <w:lang w:val="de-DE"/>
        </w:rPr>
        <w:t xml:space="preserve">36 </w:t>
      </w:r>
      <w:r>
        <w:rPr>
          <w:rFonts w:cs="Times New Roman"/>
          <w:szCs w:val="24"/>
          <w:lang w:val="de-DE"/>
        </w:rPr>
        <w:t xml:space="preserve">festgenommen und mein Vati war </w:t>
      </w:r>
      <w:r w:rsidRPr="00927701">
        <w:rPr>
          <w:rFonts w:cs="Times New Roman"/>
          <w:szCs w:val="24"/>
          <w:lang w:val="de-DE"/>
        </w:rPr>
        <w:t>33</w:t>
      </w:r>
      <w:r>
        <w:rPr>
          <w:rFonts w:cs="Times New Roman"/>
          <w:szCs w:val="24"/>
          <w:lang w:val="de-DE"/>
        </w:rPr>
        <w:t xml:space="preserve"> Jahre alt.</w:t>
      </w:r>
    </w:p>
    <w:p w14:paraId="30F3313E" w14:textId="77777777" w:rsidR="000F3022" w:rsidRPr="00E76DF5" w:rsidRDefault="000F3022" w:rsidP="000F3022">
      <w:pPr>
        <w:rPr>
          <w:rFonts w:cs="Times New Roman"/>
          <w:szCs w:val="24"/>
          <w:lang w:val="de-DE"/>
        </w:rPr>
      </w:pPr>
    </w:p>
    <w:p w14:paraId="476D43D3" w14:textId="77777777" w:rsidR="00CB082E" w:rsidRDefault="00CB082E" w:rsidP="00CB082E">
      <w:pPr>
        <w:ind w:firstLine="0"/>
        <w:rPr>
          <w:sz w:val="40"/>
          <w:szCs w:val="40"/>
          <w:lang w:val="de-DE"/>
        </w:rPr>
      </w:pPr>
    </w:p>
    <w:p w14:paraId="2AEA8809" w14:textId="77777777" w:rsidR="00AD19A5" w:rsidRDefault="00AD19A5" w:rsidP="00CB082E">
      <w:pPr>
        <w:ind w:firstLine="0"/>
        <w:rPr>
          <w:b/>
          <w:sz w:val="32"/>
          <w:szCs w:val="32"/>
          <w:lang w:val="de-DE"/>
        </w:rPr>
      </w:pPr>
    </w:p>
    <w:p w14:paraId="5A781CEE" w14:textId="77777777" w:rsidR="00AD19A5" w:rsidRDefault="00AD19A5" w:rsidP="00CB082E">
      <w:pPr>
        <w:ind w:firstLine="0"/>
        <w:rPr>
          <w:b/>
          <w:sz w:val="32"/>
          <w:szCs w:val="32"/>
          <w:lang w:val="de-DE"/>
        </w:rPr>
      </w:pPr>
    </w:p>
    <w:p w14:paraId="3161F876" w14:textId="17B8974E" w:rsidR="003863C1" w:rsidRDefault="003863C1" w:rsidP="00CB082E">
      <w:pPr>
        <w:ind w:firstLine="0"/>
        <w:rPr>
          <w:b/>
          <w:sz w:val="32"/>
          <w:szCs w:val="32"/>
          <w:lang w:val="de-DE"/>
        </w:rPr>
      </w:pPr>
    </w:p>
    <w:p w14:paraId="1F91409D" w14:textId="77777777" w:rsidR="003863C1" w:rsidRDefault="003863C1" w:rsidP="00CB082E">
      <w:pPr>
        <w:ind w:firstLine="0"/>
        <w:rPr>
          <w:b/>
          <w:sz w:val="32"/>
          <w:szCs w:val="32"/>
          <w:lang w:val="de-DE"/>
        </w:rPr>
      </w:pPr>
    </w:p>
    <w:p w14:paraId="1DAFC5BB" w14:textId="77777777" w:rsidR="003863C1" w:rsidRDefault="003863C1" w:rsidP="00CB082E">
      <w:pPr>
        <w:ind w:firstLine="0"/>
        <w:rPr>
          <w:b/>
          <w:sz w:val="32"/>
          <w:szCs w:val="32"/>
          <w:lang w:val="de-DE"/>
        </w:rPr>
      </w:pPr>
    </w:p>
    <w:p w14:paraId="7DD8E805" w14:textId="77777777" w:rsidR="00BF72F0" w:rsidRDefault="00BF72F0" w:rsidP="00CB082E">
      <w:pPr>
        <w:ind w:firstLine="0"/>
        <w:rPr>
          <w:b/>
          <w:sz w:val="32"/>
          <w:szCs w:val="32"/>
          <w:lang w:val="de-DE"/>
        </w:rPr>
      </w:pPr>
    </w:p>
    <w:p w14:paraId="056D0AC5" w14:textId="77777777" w:rsidR="00BF72F0" w:rsidRDefault="00BF72F0" w:rsidP="00CB082E">
      <w:pPr>
        <w:ind w:firstLine="0"/>
        <w:rPr>
          <w:b/>
          <w:sz w:val="32"/>
          <w:szCs w:val="32"/>
          <w:lang w:val="de-DE"/>
        </w:rPr>
      </w:pPr>
    </w:p>
    <w:p w14:paraId="76D726CB" w14:textId="77777777" w:rsidR="00BF72F0" w:rsidRDefault="00BF72F0" w:rsidP="00CB082E">
      <w:pPr>
        <w:ind w:firstLine="0"/>
        <w:rPr>
          <w:b/>
          <w:sz w:val="32"/>
          <w:szCs w:val="32"/>
          <w:lang w:val="de-DE"/>
        </w:rPr>
      </w:pPr>
    </w:p>
    <w:p w14:paraId="6C60CA9C" w14:textId="77777777" w:rsidR="00BF72F0" w:rsidRDefault="00BF72F0" w:rsidP="00CB082E">
      <w:pPr>
        <w:ind w:firstLine="0"/>
        <w:rPr>
          <w:b/>
          <w:sz w:val="32"/>
          <w:szCs w:val="32"/>
          <w:lang w:val="de-DE"/>
        </w:rPr>
      </w:pPr>
    </w:p>
    <w:p w14:paraId="5661A6F6" w14:textId="77777777" w:rsidR="00841F31" w:rsidRDefault="00841F31" w:rsidP="00CB082E">
      <w:pPr>
        <w:ind w:firstLine="0"/>
        <w:rPr>
          <w:b/>
          <w:sz w:val="32"/>
          <w:szCs w:val="32"/>
          <w:lang w:val="de-DE"/>
        </w:rPr>
      </w:pPr>
    </w:p>
    <w:p w14:paraId="22CC6550" w14:textId="77777777" w:rsidR="00841F31" w:rsidRDefault="00841F31" w:rsidP="00CB082E">
      <w:pPr>
        <w:ind w:firstLine="0"/>
        <w:rPr>
          <w:b/>
          <w:sz w:val="32"/>
          <w:szCs w:val="32"/>
          <w:lang w:val="de-DE"/>
        </w:rPr>
      </w:pPr>
    </w:p>
    <w:p w14:paraId="424EA47B" w14:textId="77777777" w:rsidR="00227F35" w:rsidRDefault="00227F35" w:rsidP="00CB082E">
      <w:pPr>
        <w:ind w:firstLine="0"/>
        <w:rPr>
          <w:b/>
          <w:sz w:val="32"/>
          <w:szCs w:val="32"/>
          <w:lang w:val="de-DE"/>
        </w:rPr>
      </w:pPr>
    </w:p>
    <w:p w14:paraId="697B4E3E" w14:textId="77777777" w:rsidR="00227F35" w:rsidRDefault="00227F35" w:rsidP="00CB082E">
      <w:pPr>
        <w:ind w:firstLine="0"/>
        <w:rPr>
          <w:b/>
          <w:sz w:val="32"/>
          <w:szCs w:val="32"/>
          <w:lang w:val="de-DE"/>
        </w:rPr>
      </w:pPr>
    </w:p>
    <w:p w14:paraId="7CB4E705" w14:textId="5F58B742" w:rsidR="000F3022" w:rsidRPr="005F020A" w:rsidRDefault="00115050" w:rsidP="00CB082E">
      <w:pPr>
        <w:ind w:firstLine="0"/>
        <w:rPr>
          <w:b/>
          <w:sz w:val="32"/>
          <w:szCs w:val="32"/>
          <w:lang w:val="de-DE"/>
        </w:rPr>
      </w:pPr>
      <w:r w:rsidRPr="005F020A">
        <w:rPr>
          <w:b/>
          <w:sz w:val="32"/>
          <w:szCs w:val="32"/>
          <w:lang w:val="de-DE"/>
        </w:rPr>
        <w:t>Edita</w:t>
      </w:r>
    </w:p>
    <w:p w14:paraId="430FA04E" w14:textId="77777777" w:rsidR="000F3022" w:rsidRDefault="000F3022" w:rsidP="000F3022">
      <w:pPr>
        <w:tabs>
          <w:tab w:val="left" w:pos="1704"/>
        </w:tabs>
        <w:rPr>
          <w:rFonts w:cs="Times New Roman"/>
          <w:i/>
          <w:szCs w:val="24"/>
          <w:lang w:val="de-DE"/>
        </w:rPr>
      </w:pPr>
      <w:r w:rsidRPr="007863F8">
        <w:rPr>
          <w:rFonts w:cs="Times New Roman"/>
          <w:i/>
          <w:szCs w:val="24"/>
          <w:lang w:val="de-DE"/>
        </w:rPr>
        <w:t>Woher kommst du?</w:t>
      </w:r>
    </w:p>
    <w:p w14:paraId="4985A2FB" w14:textId="266DE817" w:rsidR="000F3022" w:rsidRPr="0007101E" w:rsidRDefault="000F3022" w:rsidP="000F3022">
      <w:pPr>
        <w:tabs>
          <w:tab w:val="left" w:pos="1704"/>
        </w:tabs>
        <w:rPr>
          <w:rFonts w:cs="Times New Roman"/>
          <w:szCs w:val="24"/>
          <w:lang w:val="de-DE"/>
        </w:rPr>
      </w:pPr>
      <w:r w:rsidRPr="00A73217">
        <w:rPr>
          <w:rFonts w:cs="Times New Roman"/>
          <w:szCs w:val="24"/>
          <w:lang w:val="de-DE"/>
        </w:rPr>
        <w:t xml:space="preserve">Ich komme aus </w:t>
      </w:r>
      <w:r>
        <w:rPr>
          <w:rFonts w:cs="Times New Roman"/>
          <w:szCs w:val="24"/>
          <w:lang w:val="de-DE"/>
        </w:rPr>
        <w:t xml:space="preserve">Bolatitz. Auch meine beiden Eltern </w:t>
      </w:r>
      <w:r w:rsidRPr="00E76DF5">
        <w:rPr>
          <w:rFonts w:cs="Times New Roman"/>
          <w:szCs w:val="24"/>
          <w:lang w:val="de-DE"/>
        </w:rPr>
        <w:t>kommen von hier</w:t>
      </w:r>
      <w:r w:rsidRPr="0007101E">
        <w:rPr>
          <w:rFonts w:cs="Times New Roman"/>
          <w:szCs w:val="24"/>
          <w:lang w:val="de-DE"/>
        </w:rPr>
        <w:t>. Aber kurz nach meiner Geburt zogen wir nach B</w:t>
      </w:r>
      <w:r w:rsidR="00466F52">
        <w:rPr>
          <w:rFonts w:cs="Times New Roman"/>
          <w:szCs w:val="24"/>
          <w:lang w:val="de-DE"/>
        </w:rPr>
        <w:t>u</w:t>
      </w:r>
      <w:r w:rsidRPr="0007101E">
        <w:rPr>
          <w:rFonts w:cs="Times New Roman"/>
          <w:szCs w:val="24"/>
          <w:lang w:val="de-DE"/>
        </w:rPr>
        <w:t xml:space="preserve">slawitz. Meine Mutter hieβ Adéla, </w:t>
      </w:r>
      <w:r>
        <w:rPr>
          <w:rFonts w:cs="Times New Roman"/>
          <w:szCs w:val="24"/>
          <w:lang w:val="de-DE"/>
        </w:rPr>
        <w:t xml:space="preserve">geborene </w:t>
      </w:r>
      <w:r w:rsidRPr="0007101E">
        <w:rPr>
          <w:rFonts w:cs="Times New Roman"/>
          <w:szCs w:val="24"/>
          <w:lang w:val="de-DE"/>
        </w:rPr>
        <w:t xml:space="preserve">Mrkvová (1921). Sie </w:t>
      </w:r>
      <w:r>
        <w:rPr>
          <w:rFonts w:cs="Times New Roman"/>
          <w:szCs w:val="24"/>
          <w:lang w:val="de-DE"/>
        </w:rPr>
        <w:t>stammte</w:t>
      </w:r>
      <w:r w:rsidRPr="0007101E">
        <w:rPr>
          <w:rFonts w:cs="Times New Roman"/>
          <w:szCs w:val="24"/>
          <w:lang w:val="de-DE"/>
        </w:rPr>
        <w:t xml:space="preserve"> von neun Geschwister</w:t>
      </w:r>
      <w:r>
        <w:rPr>
          <w:rFonts w:cs="Times New Roman"/>
          <w:szCs w:val="24"/>
          <w:lang w:val="de-DE"/>
        </w:rPr>
        <w:t>n</w:t>
      </w:r>
      <w:r w:rsidRPr="00B96769">
        <w:rPr>
          <w:rFonts w:cs="Times New Roman"/>
          <w:szCs w:val="24"/>
          <w:lang w:val="de-DE"/>
        </w:rPr>
        <w:t>. Die 2 jüngsten besuchten schon tschechische Schulen.</w:t>
      </w:r>
      <w:r>
        <w:rPr>
          <w:rFonts w:cs="Times New Roman"/>
          <w:szCs w:val="24"/>
          <w:lang w:val="de-DE"/>
        </w:rPr>
        <w:t xml:space="preserve"> </w:t>
      </w:r>
      <w:r w:rsidRPr="0007101E">
        <w:rPr>
          <w:rFonts w:cs="Times New Roman"/>
          <w:szCs w:val="24"/>
          <w:lang w:val="de-DE"/>
        </w:rPr>
        <w:t xml:space="preserve">Ihr ältester Bruder Paul diente </w:t>
      </w:r>
      <w:r>
        <w:rPr>
          <w:rFonts w:cs="Times New Roman"/>
          <w:szCs w:val="24"/>
          <w:lang w:val="de-DE"/>
        </w:rPr>
        <w:t xml:space="preserve">in </w:t>
      </w:r>
      <w:r w:rsidRPr="0007101E">
        <w:rPr>
          <w:rFonts w:cs="Times New Roman"/>
          <w:szCs w:val="24"/>
          <w:lang w:val="de-DE"/>
        </w:rPr>
        <w:t>d</w:t>
      </w:r>
      <w:r>
        <w:rPr>
          <w:rFonts w:cs="Times New Roman"/>
          <w:szCs w:val="24"/>
          <w:lang w:val="de-DE"/>
        </w:rPr>
        <w:t>er</w:t>
      </w:r>
      <w:r w:rsidRPr="0007101E">
        <w:rPr>
          <w:rFonts w:cs="Times New Roman"/>
          <w:szCs w:val="24"/>
          <w:lang w:val="de-DE"/>
        </w:rPr>
        <w:t xml:space="preserve"> Marine und kam </w:t>
      </w:r>
      <w:r w:rsidR="00016048">
        <w:rPr>
          <w:rFonts w:cs="Times New Roman"/>
          <w:szCs w:val="24"/>
          <w:lang w:val="de-DE"/>
        </w:rPr>
        <w:t>in eine</w:t>
      </w:r>
      <w:r>
        <w:rPr>
          <w:rFonts w:cs="Times New Roman"/>
          <w:szCs w:val="24"/>
          <w:lang w:val="de-DE"/>
        </w:rPr>
        <w:t>m</w:t>
      </w:r>
      <w:r w:rsidRPr="0007101E">
        <w:rPr>
          <w:rFonts w:cs="Times New Roman"/>
          <w:szCs w:val="24"/>
          <w:lang w:val="de-DE"/>
        </w:rPr>
        <w:t xml:space="preserve"> U- Boot um</w:t>
      </w:r>
      <w:r>
        <w:rPr>
          <w:rFonts w:cs="Times New Roman"/>
          <w:szCs w:val="24"/>
          <w:lang w:val="de-DE"/>
        </w:rPr>
        <w:t>s</w:t>
      </w:r>
      <w:r w:rsidRPr="0007101E">
        <w:rPr>
          <w:rFonts w:cs="Times New Roman"/>
          <w:szCs w:val="24"/>
          <w:lang w:val="de-DE"/>
        </w:rPr>
        <w:t xml:space="preserve"> Leben. Meine Mutter w</w:t>
      </w:r>
      <w:r w:rsidR="00AB4C06">
        <w:rPr>
          <w:rFonts w:cs="Times New Roman"/>
          <w:szCs w:val="24"/>
          <w:lang w:val="de-DE"/>
        </w:rPr>
        <w:t>ar</w:t>
      </w:r>
      <w:r w:rsidRPr="0007101E">
        <w:rPr>
          <w:rFonts w:cs="Times New Roman"/>
          <w:szCs w:val="24"/>
          <w:lang w:val="de-DE"/>
        </w:rPr>
        <w:t xml:space="preserve"> </w:t>
      </w:r>
      <w:r>
        <w:rPr>
          <w:rFonts w:cs="Times New Roman"/>
          <w:szCs w:val="24"/>
          <w:lang w:val="de-DE"/>
        </w:rPr>
        <w:t xml:space="preserve">mit </w:t>
      </w:r>
      <w:r w:rsidRPr="0007101E">
        <w:rPr>
          <w:rFonts w:cs="Times New Roman"/>
          <w:szCs w:val="24"/>
          <w:lang w:val="de-DE"/>
        </w:rPr>
        <w:t xml:space="preserve">Josef </w:t>
      </w:r>
      <w:proofErr w:type="spellStart"/>
      <w:r w:rsidRPr="0007101E">
        <w:rPr>
          <w:rFonts w:cs="Times New Roman"/>
          <w:szCs w:val="24"/>
          <w:lang w:val="de-DE"/>
        </w:rPr>
        <w:t>Benek</w:t>
      </w:r>
      <w:proofErr w:type="spellEnd"/>
      <w:r w:rsidRPr="0007101E">
        <w:rPr>
          <w:rFonts w:cs="Times New Roman"/>
          <w:szCs w:val="24"/>
          <w:lang w:val="de-DE"/>
        </w:rPr>
        <w:t xml:space="preserve"> in Buslawitz verheiratet. </w:t>
      </w:r>
      <w:r w:rsidRPr="00BF2097">
        <w:rPr>
          <w:rFonts w:cs="Times New Roman"/>
          <w:szCs w:val="24"/>
          <w:lang w:val="de-DE"/>
        </w:rPr>
        <w:t>Der Vater von meiner Mutter blieb in Bordereau.</w:t>
      </w:r>
    </w:p>
    <w:p w14:paraId="26CA5E70" w14:textId="2890965C" w:rsidR="000F3022" w:rsidRPr="00BF2097" w:rsidRDefault="000F3022" w:rsidP="000F3022">
      <w:pPr>
        <w:tabs>
          <w:tab w:val="left" w:pos="1704"/>
        </w:tabs>
        <w:rPr>
          <w:rFonts w:cs="Times New Roman"/>
          <w:szCs w:val="24"/>
          <w:lang w:val="de-DE"/>
        </w:rPr>
      </w:pPr>
      <w:r w:rsidRPr="00BF2097">
        <w:rPr>
          <w:rFonts w:cs="Times New Roman"/>
          <w:szCs w:val="24"/>
          <w:lang w:val="de-DE"/>
        </w:rPr>
        <w:t xml:space="preserve">Der Vater von meinem Vater (1883 geboren) war Ulan („Hulán“) und diente </w:t>
      </w:r>
      <w:r w:rsidR="00281F3C">
        <w:rPr>
          <w:rFonts w:cs="Times New Roman"/>
          <w:szCs w:val="24"/>
          <w:lang w:val="de-DE"/>
        </w:rPr>
        <w:t>bei den</w:t>
      </w:r>
      <w:r w:rsidRPr="00BF2097">
        <w:rPr>
          <w:rFonts w:cs="Times New Roman"/>
          <w:szCs w:val="24"/>
          <w:lang w:val="de-DE"/>
        </w:rPr>
        <w:t xml:space="preserve"> Österreichisch-Ungarische</w:t>
      </w:r>
      <w:r>
        <w:rPr>
          <w:rFonts w:cs="Times New Roman"/>
          <w:szCs w:val="24"/>
          <w:lang w:val="de-DE"/>
        </w:rPr>
        <w:t>n</w:t>
      </w:r>
      <w:r w:rsidRPr="00BF2097">
        <w:rPr>
          <w:rFonts w:cs="Times New Roman"/>
          <w:szCs w:val="24"/>
          <w:lang w:val="de-DE"/>
        </w:rPr>
        <w:t xml:space="preserve"> Landstreitkräfte</w:t>
      </w:r>
      <w:r>
        <w:rPr>
          <w:rFonts w:cs="Times New Roman"/>
          <w:szCs w:val="24"/>
          <w:lang w:val="de-DE"/>
        </w:rPr>
        <w:t>n</w:t>
      </w:r>
      <w:r w:rsidRPr="00BF2097">
        <w:rPr>
          <w:rFonts w:cs="Times New Roman"/>
          <w:szCs w:val="24"/>
          <w:lang w:val="de-DE"/>
        </w:rPr>
        <w:t xml:space="preserve">. Er schätzte seine Uniform und </w:t>
      </w:r>
      <w:r>
        <w:rPr>
          <w:rFonts w:cs="Times New Roman"/>
          <w:szCs w:val="24"/>
          <w:lang w:val="de-DE"/>
        </w:rPr>
        <w:t xml:space="preserve">bewahrte sie </w:t>
      </w:r>
      <w:r w:rsidR="00310EE8" w:rsidRPr="00BF2097">
        <w:rPr>
          <w:rFonts w:cs="Times New Roman"/>
          <w:szCs w:val="24"/>
          <w:lang w:val="de-DE"/>
        </w:rPr>
        <w:t xml:space="preserve">in </w:t>
      </w:r>
      <w:r w:rsidR="00310EE8">
        <w:rPr>
          <w:rFonts w:cs="Times New Roman"/>
          <w:szCs w:val="24"/>
          <w:lang w:val="de-DE"/>
        </w:rPr>
        <w:t>einer</w:t>
      </w:r>
      <w:r w:rsidR="00310EE8" w:rsidRPr="00BF2097">
        <w:rPr>
          <w:rFonts w:cs="Times New Roman"/>
          <w:szCs w:val="24"/>
          <w:lang w:val="de-DE"/>
        </w:rPr>
        <w:t xml:space="preserve"> h</w:t>
      </w:r>
      <w:r w:rsidR="00310EE8">
        <w:rPr>
          <w:rFonts w:cs="Times New Roman"/>
          <w:szCs w:val="24"/>
          <w:lang w:val="de-DE"/>
        </w:rPr>
        <w:t>ö</w:t>
      </w:r>
      <w:r w:rsidR="00310EE8" w:rsidRPr="00BF2097">
        <w:rPr>
          <w:rFonts w:cs="Times New Roman"/>
          <w:szCs w:val="24"/>
          <w:lang w:val="de-DE"/>
        </w:rPr>
        <w:t>lze</w:t>
      </w:r>
      <w:r w:rsidR="00310EE8">
        <w:rPr>
          <w:rFonts w:cs="Times New Roman"/>
          <w:szCs w:val="24"/>
          <w:lang w:val="de-DE"/>
        </w:rPr>
        <w:t>rnen Truhe</w:t>
      </w:r>
      <w:r>
        <w:rPr>
          <w:rFonts w:cs="Times New Roman"/>
          <w:szCs w:val="24"/>
          <w:lang w:val="de-DE"/>
        </w:rPr>
        <w:t xml:space="preserve"> auf</w:t>
      </w:r>
      <w:r w:rsidRPr="00BF2097">
        <w:rPr>
          <w:rFonts w:cs="Times New Roman"/>
          <w:szCs w:val="24"/>
          <w:lang w:val="de-DE"/>
        </w:rPr>
        <w:t xml:space="preserve">. </w:t>
      </w:r>
      <w:r>
        <w:rPr>
          <w:rFonts w:cs="Times New Roman"/>
          <w:szCs w:val="24"/>
          <w:lang w:val="de-DE"/>
        </w:rPr>
        <w:t>Diese</w:t>
      </w:r>
      <w:r w:rsidRPr="00BF2097">
        <w:rPr>
          <w:rFonts w:cs="Times New Roman"/>
          <w:szCs w:val="24"/>
          <w:lang w:val="de-DE"/>
        </w:rPr>
        <w:t xml:space="preserve"> war, mit den von den Schultern h</w:t>
      </w:r>
      <w:r>
        <w:rPr>
          <w:rFonts w:cs="Times New Roman"/>
          <w:szCs w:val="24"/>
          <w:lang w:val="de-DE"/>
        </w:rPr>
        <w:t>ä</w:t>
      </w:r>
      <w:r w:rsidRPr="00BF2097">
        <w:rPr>
          <w:rFonts w:cs="Times New Roman"/>
          <w:szCs w:val="24"/>
          <w:lang w:val="de-DE"/>
        </w:rPr>
        <w:t xml:space="preserve">ngenden Fransen, </w:t>
      </w:r>
      <w:r>
        <w:rPr>
          <w:rFonts w:cs="Times New Roman"/>
          <w:szCs w:val="24"/>
          <w:lang w:val="de-DE"/>
        </w:rPr>
        <w:t>aus</w:t>
      </w:r>
      <w:r w:rsidRPr="00BF2097">
        <w:rPr>
          <w:rFonts w:cs="Times New Roman"/>
          <w:szCs w:val="24"/>
          <w:lang w:val="de-DE"/>
        </w:rPr>
        <w:t xml:space="preserve"> einem hochwertigen Stoff gen</w:t>
      </w:r>
      <w:r>
        <w:rPr>
          <w:rFonts w:cs="Times New Roman"/>
          <w:szCs w:val="24"/>
          <w:lang w:val="de-DE"/>
        </w:rPr>
        <w:t>ä</w:t>
      </w:r>
      <w:r w:rsidRPr="00BF2097">
        <w:rPr>
          <w:rFonts w:cs="Times New Roman"/>
          <w:szCs w:val="24"/>
          <w:lang w:val="de-DE"/>
        </w:rPr>
        <w:t>ht.</w:t>
      </w:r>
    </w:p>
    <w:p w14:paraId="3C95ADB4" w14:textId="2BB01111" w:rsidR="000F3022" w:rsidRDefault="000F3022" w:rsidP="000F3022">
      <w:pPr>
        <w:tabs>
          <w:tab w:val="left" w:pos="1704"/>
        </w:tabs>
        <w:rPr>
          <w:rFonts w:cs="Times New Roman"/>
          <w:szCs w:val="24"/>
          <w:lang w:val="de-DE"/>
        </w:rPr>
      </w:pPr>
      <w:r w:rsidRPr="00BF2097">
        <w:rPr>
          <w:rFonts w:cs="Times New Roman"/>
          <w:szCs w:val="24"/>
          <w:lang w:val="de-DE"/>
        </w:rPr>
        <w:t>Mein Vater</w:t>
      </w:r>
      <w:r>
        <w:rPr>
          <w:rFonts w:cs="Times New Roman"/>
          <w:szCs w:val="24"/>
          <w:lang w:val="de-DE"/>
        </w:rPr>
        <w:t xml:space="preserve">, </w:t>
      </w:r>
      <w:r w:rsidRPr="00BF2097">
        <w:rPr>
          <w:rFonts w:cs="Times New Roman"/>
          <w:szCs w:val="24"/>
          <w:lang w:val="de-DE"/>
        </w:rPr>
        <w:t xml:space="preserve">Josef Benek (1911 geboren) hatte zwei Geschwister, zwei von </w:t>
      </w:r>
      <w:r>
        <w:rPr>
          <w:rFonts w:cs="Times New Roman"/>
          <w:szCs w:val="24"/>
          <w:lang w:val="de-DE"/>
        </w:rPr>
        <w:t>ihnen</w:t>
      </w:r>
      <w:r w:rsidRPr="00BF2097">
        <w:rPr>
          <w:rFonts w:cs="Times New Roman"/>
          <w:szCs w:val="24"/>
          <w:lang w:val="de-DE"/>
        </w:rPr>
        <w:t xml:space="preserve"> </w:t>
      </w:r>
      <w:r>
        <w:rPr>
          <w:rFonts w:cs="Times New Roman"/>
          <w:szCs w:val="24"/>
          <w:lang w:val="de-DE"/>
        </w:rPr>
        <w:t>starben</w:t>
      </w:r>
      <w:r w:rsidRPr="00BF2097">
        <w:rPr>
          <w:rFonts w:cs="Times New Roman"/>
          <w:szCs w:val="24"/>
          <w:lang w:val="de-DE"/>
        </w:rPr>
        <w:t xml:space="preserve"> </w:t>
      </w:r>
      <w:r>
        <w:rPr>
          <w:rFonts w:cs="Times New Roman"/>
          <w:szCs w:val="24"/>
          <w:lang w:val="de-DE"/>
        </w:rPr>
        <w:t xml:space="preserve">an </w:t>
      </w:r>
      <w:r w:rsidRPr="00BF2097">
        <w:rPr>
          <w:rFonts w:cs="Times New Roman"/>
          <w:szCs w:val="24"/>
          <w:lang w:val="de-DE"/>
        </w:rPr>
        <w:t>der Front. Er besuchte die Realschule in Buslawitz</w:t>
      </w:r>
      <w:r>
        <w:rPr>
          <w:rFonts w:cs="Times New Roman"/>
          <w:szCs w:val="24"/>
          <w:lang w:val="de-DE"/>
        </w:rPr>
        <w:t>,</w:t>
      </w:r>
      <w:r w:rsidRPr="00BF2097">
        <w:rPr>
          <w:rFonts w:cs="Times New Roman"/>
          <w:szCs w:val="24"/>
          <w:lang w:val="de-DE"/>
        </w:rPr>
        <w:t xml:space="preserve"> danach die Landwirtschaftliche Mittelschule, sodass mei</w:t>
      </w:r>
      <w:r>
        <w:rPr>
          <w:rFonts w:cs="Times New Roman"/>
          <w:szCs w:val="24"/>
          <w:lang w:val="de-DE"/>
        </w:rPr>
        <w:t>n</w:t>
      </w:r>
      <w:r w:rsidRPr="00BF2097">
        <w:rPr>
          <w:rFonts w:cs="Times New Roman"/>
          <w:szCs w:val="24"/>
          <w:lang w:val="de-DE"/>
        </w:rPr>
        <w:t xml:space="preserve"> Vater Landwirt wurde.</w:t>
      </w:r>
    </w:p>
    <w:p w14:paraId="2FC9CF5F" w14:textId="10C25A29" w:rsidR="002901C3" w:rsidRPr="00BF2097" w:rsidRDefault="002901C3" w:rsidP="002901C3">
      <w:pPr>
        <w:tabs>
          <w:tab w:val="left" w:pos="1704"/>
        </w:tabs>
        <w:rPr>
          <w:rFonts w:cs="Times New Roman"/>
          <w:i/>
          <w:szCs w:val="24"/>
          <w:lang w:val="de-DE"/>
        </w:rPr>
      </w:pPr>
      <w:r w:rsidRPr="00BF2097">
        <w:rPr>
          <w:rFonts w:cs="Times New Roman"/>
          <w:i/>
          <w:szCs w:val="24"/>
          <w:lang w:val="de-DE"/>
        </w:rPr>
        <w:t>Von wie viel</w:t>
      </w:r>
      <w:r>
        <w:rPr>
          <w:rFonts w:cs="Times New Roman"/>
          <w:i/>
          <w:szCs w:val="24"/>
          <w:lang w:val="de-DE"/>
        </w:rPr>
        <w:t>en</w:t>
      </w:r>
      <w:r w:rsidRPr="00BF2097">
        <w:rPr>
          <w:rFonts w:cs="Times New Roman"/>
          <w:i/>
          <w:szCs w:val="24"/>
          <w:lang w:val="de-DE"/>
        </w:rPr>
        <w:t xml:space="preserve"> Geschwister</w:t>
      </w:r>
      <w:r>
        <w:rPr>
          <w:rFonts w:cs="Times New Roman"/>
          <w:i/>
          <w:szCs w:val="24"/>
          <w:lang w:val="de-DE"/>
        </w:rPr>
        <w:t>n</w:t>
      </w:r>
      <w:r w:rsidRPr="00BF2097">
        <w:rPr>
          <w:rFonts w:cs="Times New Roman"/>
          <w:i/>
          <w:szCs w:val="24"/>
          <w:lang w:val="de-DE"/>
        </w:rPr>
        <w:t xml:space="preserve"> kamst du?</w:t>
      </w:r>
      <w:r w:rsidR="007E22AB">
        <w:rPr>
          <w:rFonts w:cs="Times New Roman"/>
          <w:i/>
          <w:szCs w:val="24"/>
          <w:lang w:val="de-DE"/>
        </w:rPr>
        <w:t xml:space="preserve"> </w:t>
      </w:r>
    </w:p>
    <w:p w14:paraId="6C254E85" w14:textId="776B971B" w:rsidR="002901C3" w:rsidRDefault="002901C3" w:rsidP="002901C3">
      <w:pPr>
        <w:tabs>
          <w:tab w:val="left" w:pos="1704"/>
        </w:tabs>
        <w:rPr>
          <w:rFonts w:cs="Times New Roman"/>
          <w:szCs w:val="24"/>
          <w:lang w:val="de-DE"/>
        </w:rPr>
      </w:pPr>
      <w:r w:rsidRPr="00BF2097">
        <w:rPr>
          <w:rFonts w:cs="Times New Roman"/>
          <w:szCs w:val="24"/>
          <w:lang w:val="de-DE"/>
        </w:rPr>
        <w:t xml:space="preserve">Ich </w:t>
      </w:r>
      <w:r>
        <w:rPr>
          <w:rFonts w:cs="Times New Roman"/>
          <w:szCs w:val="24"/>
          <w:lang w:val="de-DE"/>
        </w:rPr>
        <w:t xml:space="preserve">wurde </w:t>
      </w:r>
      <w:r w:rsidRPr="00BF2097">
        <w:rPr>
          <w:rFonts w:cs="Times New Roman"/>
          <w:szCs w:val="24"/>
          <w:lang w:val="de-DE"/>
        </w:rPr>
        <w:t>in dem Jahr 1940</w:t>
      </w:r>
      <w:r>
        <w:rPr>
          <w:rFonts w:cs="Times New Roman"/>
          <w:szCs w:val="24"/>
          <w:lang w:val="de-DE"/>
        </w:rPr>
        <w:t xml:space="preserve"> geboren</w:t>
      </w:r>
      <w:r w:rsidRPr="00BF2097">
        <w:rPr>
          <w:rFonts w:cs="Times New Roman"/>
          <w:szCs w:val="24"/>
          <w:lang w:val="de-DE"/>
        </w:rPr>
        <w:t xml:space="preserve">, </w:t>
      </w:r>
      <w:r>
        <w:rPr>
          <w:rFonts w:cs="Times New Roman"/>
          <w:szCs w:val="24"/>
          <w:lang w:val="de-DE"/>
        </w:rPr>
        <w:t>al</w:t>
      </w:r>
      <w:r w:rsidRPr="00BF2097">
        <w:rPr>
          <w:rFonts w:cs="Times New Roman"/>
          <w:szCs w:val="24"/>
          <w:lang w:val="de-DE"/>
        </w:rPr>
        <w:t xml:space="preserve">so bin </w:t>
      </w:r>
      <w:r>
        <w:rPr>
          <w:rFonts w:cs="Times New Roman"/>
          <w:szCs w:val="24"/>
          <w:lang w:val="de-DE"/>
        </w:rPr>
        <w:t xml:space="preserve">ich </w:t>
      </w:r>
      <w:r w:rsidRPr="00BF2097">
        <w:rPr>
          <w:rFonts w:cs="Times New Roman"/>
          <w:szCs w:val="24"/>
          <w:lang w:val="de-DE"/>
        </w:rPr>
        <w:t>der älteste. I</w:t>
      </w:r>
      <w:r>
        <w:rPr>
          <w:rFonts w:cs="Times New Roman"/>
          <w:szCs w:val="24"/>
          <w:lang w:val="de-DE"/>
        </w:rPr>
        <w:t>ch</w:t>
      </w:r>
      <w:r w:rsidRPr="00BF2097">
        <w:rPr>
          <w:rFonts w:cs="Times New Roman"/>
          <w:szCs w:val="24"/>
          <w:lang w:val="de-DE"/>
        </w:rPr>
        <w:t xml:space="preserve"> hatte einen um 3 Jahre jüngeren Brüder Josef. Meine Schwester</w:t>
      </w:r>
      <w:r>
        <w:rPr>
          <w:rFonts w:cs="Times New Roman"/>
          <w:szCs w:val="24"/>
          <w:lang w:val="de-DE"/>
        </w:rPr>
        <w:t xml:space="preserve"> </w:t>
      </w:r>
      <w:r w:rsidRPr="00BF2097">
        <w:rPr>
          <w:rFonts w:cs="Times New Roman"/>
          <w:szCs w:val="24"/>
          <w:lang w:val="de-DE"/>
        </w:rPr>
        <w:t xml:space="preserve">Anička </w:t>
      </w:r>
      <w:r>
        <w:rPr>
          <w:rFonts w:cs="Times New Roman"/>
          <w:szCs w:val="24"/>
          <w:lang w:val="de-DE"/>
        </w:rPr>
        <w:t>wurde</w:t>
      </w:r>
      <w:r w:rsidRPr="00BF2097">
        <w:rPr>
          <w:rFonts w:cs="Times New Roman"/>
          <w:szCs w:val="24"/>
          <w:lang w:val="de-DE"/>
        </w:rPr>
        <w:t xml:space="preserve"> spät</w:t>
      </w:r>
      <w:r>
        <w:rPr>
          <w:rFonts w:cs="Times New Roman"/>
          <w:szCs w:val="24"/>
          <w:lang w:val="de-DE"/>
        </w:rPr>
        <w:t>er</w:t>
      </w:r>
      <w:r w:rsidRPr="00BF2097">
        <w:rPr>
          <w:rFonts w:cs="Times New Roman"/>
          <w:szCs w:val="24"/>
          <w:lang w:val="de-DE"/>
        </w:rPr>
        <w:t xml:space="preserve"> 1951</w:t>
      </w:r>
      <w:r>
        <w:rPr>
          <w:rFonts w:cs="Times New Roman"/>
          <w:szCs w:val="24"/>
          <w:lang w:val="de-DE"/>
        </w:rPr>
        <w:t xml:space="preserve"> geboren</w:t>
      </w:r>
      <w:r w:rsidRPr="00BF2097">
        <w:rPr>
          <w:rFonts w:cs="Times New Roman"/>
          <w:szCs w:val="24"/>
          <w:lang w:val="de-DE"/>
        </w:rPr>
        <w:t xml:space="preserve">, als meine Eltern </w:t>
      </w:r>
      <w:r>
        <w:rPr>
          <w:rFonts w:cs="Times New Roman"/>
          <w:szCs w:val="24"/>
          <w:lang w:val="de-DE"/>
        </w:rPr>
        <w:t xml:space="preserve">ihr </w:t>
      </w:r>
      <w:r w:rsidRPr="00BF2097">
        <w:rPr>
          <w:rFonts w:cs="Times New Roman"/>
          <w:szCs w:val="24"/>
          <w:lang w:val="de-DE"/>
        </w:rPr>
        <w:t>10</w:t>
      </w:r>
      <w:r>
        <w:rPr>
          <w:rFonts w:cs="Times New Roman"/>
          <w:szCs w:val="24"/>
          <w:lang w:val="de-DE"/>
        </w:rPr>
        <w:t>-</w:t>
      </w:r>
      <w:r w:rsidRPr="00BF2097">
        <w:rPr>
          <w:rFonts w:cs="Times New Roman"/>
          <w:szCs w:val="24"/>
          <w:lang w:val="de-DE"/>
        </w:rPr>
        <w:t>jährige</w:t>
      </w:r>
      <w:r>
        <w:rPr>
          <w:rFonts w:cs="Times New Roman"/>
          <w:szCs w:val="24"/>
          <w:lang w:val="de-DE"/>
        </w:rPr>
        <w:t>s</w:t>
      </w:r>
      <w:r w:rsidRPr="00BF2097">
        <w:rPr>
          <w:rFonts w:cs="Times New Roman"/>
          <w:szCs w:val="24"/>
          <w:lang w:val="de-DE"/>
        </w:rPr>
        <w:t xml:space="preserve"> Jubiläum hatten.</w:t>
      </w:r>
    </w:p>
    <w:p w14:paraId="6E422A71" w14:textId="24F68ECE" w:rsidR="002901C3" w:rsidRPr="00191E3F" w:rsidRDefault="002901C3" w:rsidP="002901C3">
      <w:pPr>
        <w:tabs>
          <w:tab w:val="left" w:pos="1704"/>
        </w:tabs>
        <w:rPr>
          <w:rFonts w:cs="Times New Roman"/>
          <w:szCs w:val="24"/>
          <w:lang w:val="de-DE"/>
        </w:rPr>
      </w:pPr>
      <w:r>
        <w:rPr>
          <w:rFonts w:cs="Times New Roman"/>
          <w:szCs w:val="24"/>
          <w:lang w:val="de-DE"/>
        </w:rPr>
        <w:t>N</w:t>
      </w:r>
      <w:r w:rsidRPr="005703E4">
        <w:rPr>
          <w:rFonts w:cs="Times New Roman"/>
          <w:szCs w:val="24"/>
          <w:lang w:val="de-DE"/>
        </w:rPr>
        <w:t xml:space="preserve">ach </w:t>
      </w:r>
      <w:r>
        <w:rPr>
          <w:rFonts w:cs="Times New Roman"/>
          <w:szCs w:val="24"/>
          <w:lang w:val="de-DE"/>
        </w:rPr>
        <w:t>einem</w:t>
      </w:r>
      <w:r w:rsidRPr="005703E4">
        <w:rPr>
          <w:rFonts w:cs="Times New Roman"/>
          <w:szCs w:val="24"/>
          <w:lang w:val="de-DE"/>
        </w:rPr>
        <w:t xml:space="preserve"> Jahr </w:t>
      </w:r>
      <w:r>
        <w:rPr>
          <w:rFonts w:cs="Times New Roman"/>
          <w:szCs w:val="24"/>
          <w:lang w:val="de-DE"/>
        </w:rPr>
        <w:t>stellte sich heraus</w:t>
      </w:r>
      <w:r w:rsidRPr="005703E4">
        <w:rPr>
          <w:rFonts w:cs="Times New Roman"/>
          <w:szCs w:val="24"/>
          <w:lang w:val="de-DE"/>
        </w:rPr>
        <w:t>, dass</w:t>
      </w:r>
      <w:r>
        <w:rPr>
          <w:rFonts w:cs="Times New Roman"/>
          <w:szCs w:val="24"/>
          <w:lang w:val="de-DE"/>
        </w:rPr>
        <w:t xml:space="preserve"> es</w:t>
      </w:r>
      <w:r w:rsidRPr="005703E4">
        <w:rPr>
          <w:rFonts w:cs="Times New Roman"/>
          <w:szCs w:val="24"/>
          <w:lang w:val="de-DE"/>
        </w:rPr>
        <w:t xml:space="preserve"> Anička schlecht ging. Sie </w:t>
      </w:r>
      <w:r>
        <w:rPr>
          <w:rFonts w:cs="Times New Roman"/>
          <w:szCs w:val="24"/>
          <w:lang w:val="de-DE"/>
        </w:rPr>
        <w:t>trug</w:t>
      </w:r>
      <w:r w:rsidR="002D7582">
        <w:rPr>
          <w:rFonts w:cs="Times New Roman"/>
          <w:szCs w:val="24"/>
          <w:lang w:val="de-DE"/>
        </w:rPr>
        <w:t xml:space="preserve"> ein Jahr</w:t>
      </w:r>
      <w:r w:rsidR="00B32141">
        <w:rPr>
          <w:rFonts w:cs="Times New Roman"/>
          <w:szCs w:val="24"/>
          <w:lang w:val="de-DE"/>
        </w:rPr>
        <w:t xml:space="preserve"> lang</w:t>
      </w:r>
      <w:r w:rsidRPr="005703E4">
        <w:rPr>
          <w:rFonts w:cs="Times New Roman"/>
          <w:szCs w:val="24"/>
          <w:lang w:val="de-DE"/>
        </w:rPr>
        <w:t xml:space="preserve"> einen Gips</w:t>
      </w:r>
      <w:r>
        <w:rPr>
          <w:rFonts w:cs="Times New Roman"/>
          <w:szCs w:val="24"/>
          <w:lang w:val="de-DE"/>
        </w:rPr>
        <w:t>verban</w:t>
      </w:r>
      <w:r w:rsidR="008F6CA5">
        <w:rPr>
          <w:rFonts w:cs="Times New Roman"/>
          <w:szCs w:val="24"/>
          <w:lang w:val="de-DE"/>
        </w:rPr>
        <w:t>d</w:t>
      </w:r>
      <w:r w:rsidRPr="005703E4">
        <w:rPr>
          <w:rFonts w:cs="Times New Roman"/>
          <w:szCs w:val="24"/>
          <w:lang w:val="de-DE"/>
        </w:rPr>
        <w:t xml:space="preserve">. Der </w:t>
      </w:r>
      <w:r w:rsidRPr="006B352A">
        <w:rPr>
          <w:rFonts w:cs="Times New Roman"/>
          <w:szCs w:val="24"/>
          <w:lang w:val="de-DE"/>
        </w:rPr>
        <w:t xml:space="preserve">Umgang mit dem Baby war nicht einfach. Kinderwägen waren damals eng, der Gips war so breit, dass sie auf dem Boden </w:t>
      </w:r>
      <w:r w:rsidR="006B352A" w:rsidRPr="006B352A">
        <w:rPr>
          <w:rFonts w:cs="Times New Roman"/>
          <w:szCs w:val="24"/>
          <w:lang w:val="de-DE"/>
        </w:rPr>
        <w:t xml:space="preserve">kriechen musste. </w:t>
      </w:r>
      <w:r w:rsidRPr="006B352A">
        <w:rPr>
          <w:rFonts w:cs="Times New Roman"/>
          <w:szCs w:val="24"/>
          <w:lang w:val="de-DE"/>
        </w:rPr>
        <w:t>Einmal</w:t>
      </w:r>
      <w:r>
        <w:rPr>
          <w:rFonts w:cs="Times New Roman"/>
          <w:szCs w:val="24"/>
          <w:lang w:val="de-DE"/>
        </w:rPr>
        <w:t xml:space="preserve">, </w:t>
      </w:r>
      <w:r w:rsidRPr="008949CD">
        <w:rPr>
          <w:rFonts w:cs="Times New Roman"/>
          <w:szCs w:val="24"/>
          <w:lang w:val="de-DE"/>
        </w:rPr>
        <w:t xml:space="preserve">als sie </w:t>
      </w:r>
      <w:r>
        <w:rPr>
          <w:rFonts w:cs="Times New Roman"/>
          <w:szCs w:val="24"/>
          <w:lang w:val="de-DE"/>
        </w:rPr>
        <w:t xml:space="preserve">sich </w:t>
      </w:r>
      <w:r w:rsidRPr="008949CD">
        <w:rPr>
          <w:rFonts w:cs="Times New Roman"/>
          <w:szCs w:val="24"/>
          <w:lang w:val="de-DE"/>
        </w:rPr>
        <w:t>auf de</w:t>
      </w:r>
      <w:r>
        <w:rPr>
          <w:rFonts w:cs="Times New Roman"/>
          <w:szCs w:val="24"/>
          <w:lang w:val="de-DE"/>
        </w:rPr>
        <w:t xml:space="preserve">n </w:t>
      </w:r>
      <w:r w:rsidRPr="008949CD">
        <w:rPr>
          <w:rFonts w:cs="Times New Roman"/>
          <w:szCs w:val="24"/>
          <w:lang w:val="de-DE"/>
        </w:rPr>
        <w:t>Stuhl setze und runter</w:t>
      </w:r>
      <w:r>
        <w:rPr>
          <w:rFonts w:cs="Times New Roman"/>
          <w:szCs w:val="24"/>
          <w:lang w:val="de-DE"/>
        </w:rPr>
        <w:t>fiel</w:t>
      </w:r>
      <w:r w:rsidRPr="008949CD">
        <w:rPr>
          <w:rFonts w:cs="Times New Roman"/>
          <w:szCs w:val="24"/>
          <w:lang w:val="de-DE"/>
        </w:rPr>
        <w:t>, zerbrach de</w:t>
      </w:r>
      <w:r w:rsidR="00735606">
        <w:rPr>
          <w:rFonts w:cs="Times New Roman"/>
          <w:szCs w:val="24"/>
          <w:lang w:val="de-DE"/>
        </w:rPr>
        <w:t xml:space="preserve">r </w:t>
      </w:r>
      <w:r w:rsidRPr="008949CD">
        <w:rPr>
          <w:rFonts w:cs="Times New Roman"/>
          <w:szCs w:val="24"/>
          <w:lang w:val="de-DE"/>
        </w:rPr>
        <w:t xml:space="preserve">Gips. </w:t>
      </w:r>
      <w:r>
        <w:rPr>
          <w:rFonts w:cs="Times New Roman"/>
          <w:szCs w:val="24"/>
          <w:lang w:val="de-DE"/>
        </w:rPr>
        <w:t>Als sie</w:t>
      </w:r>
      <w:r w:rsidRPr="008949CD">
        <w:rPr>
          <w:rFonts w:cs="Times New Roman"/>
          <w:szCs w:val="24"/>
          <w:lang w:val="de-DE"/>
        </w:rPr>
        <w:t xml:space="preserve"> wieder eingegipst wurde, machte man kein Röntgen. Ihre Hüftgelenke </w:t>
      </w:r>
      <w:r>
        <w:rPr>
          <w:rFonts w:cs="Times New Roman"/>
          <w:szCs w:val="24"/>
          <w:lang w:val="de-DE"/>
        </w:rPr>
        <w:t>wuchsen</w:t>
      </w:r>
      <w:r w:rsidRPr="008949CD">
        <w:rPr>
          <w:rFonts w:cs="Times New Roman"/>
          <w:szCs w:val="24"/>
          <w:lang w:val="de-DE"/>
        </w:rPr>
        <w:t xml:space="preserve"> schlecht</w:t>
      </w:r>
      <w:r>
        <w:rPr>
          <w:rFonts w:cs="Times New Roman"/>
          <w:szCs w:val="24"/>
          <w:lang w:val="de-DE"/>
        </w:rPr>
        <w:t xml:space="preserve"> zusammen</w:t>
      </w:r>
      <w:r w:rsidRPr="008949CD">
        <w:rPr>
          <w:rFonts w:cs="Times New Roman"/>
          <w:szCs w:val="24"/>
          <w:lang w:val="de-DE"/>
        </w:rPr>
        <w:t xml:space="preserve">. Anička hinkt bis heute. Das Gesundheitswesen war allgemein in </w:t>
      </w:r>
      <w:r>
        <w:rPr>
          <w:rFonts w:cs="Times New Roman"/>
          <w:szCs w:val="24"/>
          <w:lang w:val="de-DE"/>
        </w:rPr>
        <w:t xml:space="preserve">einem </w:t>
      </w:r>
      <w:r w:rsidRPr="00191E3F">
        <w:rPr>
          <w:rFonts w:cs="Times New Roman"/>
          <w:szCs w:val="24"/>
          <w:lang w:val="de-DE"/>
        </w:rPr>
        <w:t xml:space="preserve">schlechten Zustand. </w:t>
      </w:r>
      <w:r>
        <w:rPr>
          <w:rFonts w:cs="Times New Roman"/>
          <w:szCs w:val="24"/>
          <w:lang w:val="de-DE"/>
        </w:rPr>
        <w:t>B</w:t>
      </w:r>
      <w:r w:rsidRPr="00191E3F">
        <w:rPr>
          <w:rFonts w:cs="Times New Roman"/>
          <w:szCs w:val="24"/>
          <w:lang w:val="de-DE"/>
        </w:rPr>
        <w:t>esonders auf dem Dorf.</w:t>
      </w:r>
    </w:p>
    <w:p w14:paraId="7B632111" w14:textId="77777777" w:rsidR="002901C3" w:rsidRPr="00191E3F" w:rsidRDefault="002901C3" w:rsidP="002901C3">
      <w:pPr>
        <w:tabs>
          <w:tab w:val="left" w:pos="1704"/>
        </w:tabs>
        <w:rPr>
          <w:rFonts w:cs="Times New Roman"/>
          <w:szCs w:val="24"/>
          <w:lang w:val="de-DE"/>
        </w:rPr>
      </w:pPr>
      <w:r w:rsidRPr="00191E3F">
        <w:rPr>
          <w:rFonts w:cs="Times New Roman"/>
          <w:szCs w:val="24"/>
          <w:lang w:val="de-DE"/>
        </w:rPr>
        <w:t>Ich zum Beispiel musste zum Zahnarzt nach Ostrau (Ostrava) pendeln.</w:t>
      </w:r>
    </w:p>
    <w:p w14:paraId="507EE952" w14:textId="31FAC556" w:rsidR="002901C3" w:rsidRDefault="002901C3" w:rsidP="004972CC">
      <w:pPr>
        <w:tabs>
          <w:tab w:val="left" w:pos="1704"/>
        </w:tabs>
        <w:rPr>
          <w:rFonts w:cs="Times New Roman"/>
          <w:szCs w:val="24"/>
          <w:lang w:val="de-DE"/>
        </w:rPr>
      </w:pPr>
      <w:r w:rsidRPr="00191E3F">
        <w:rPr>
          <w:rFonts w:cs="Times New Roman"/>
          <w:szCs w:val="24"/>
          <w:lang w:val="de-DE"/>
        </w:rPr>
        <w:t xml:space="preserve">Die Schwester von meiner Mutti hinkte auch. Sie entschied </w:t>
      </w:r>
      <w:r>
        <w:rPr>
          <w:rFonts w:cs="Times New Roman"/>
          <w:szCs w:val="24"/>
          <w:lang w:val="de-DE"/>
        </w:rPr>
        <w:t xml:space="preserve">sich, </w:t>
      </w:r>
      <w:r w:rsidRPr="00191E3F">
        <w:rPr>
          <w:rFonts w:cs="Times New Roman"/>
          <w:szCs w:val="24"/>
          <w:lang w:val="de-DE"/>
        </w:rPr>
        <w:t>zur Operation</w:t>
      </w:r>
      <w:r>
        <w:rPr>
          <w:rFonts w:cs="Times New Roman"/>
          <w:szCs w:val="24"/>
          <w:lang w:val="de-DE"/>
        </w:rPr>
        <w:t xml:space="preserve"> zu</w:t>
      </w:r>
      <w:r w:rsidRPr="00191E3F">
        <w:rPr>
          <w:rFonts w:cs="Times New Roman"/>
          <w:szCs w:val="24"/>
          <w:lang w:val="de-DE"/>
        </w:rPr>
        <w:t xml:space="preserve"> gehen. Sie war mit Lachgas überdosiert und starb</w:t>
      </w:r>
      <w:r>
        <w:rPr>
          <w:rFonts w:cs="Times New Roman"/>
          <w:szCs w:val="24"/>
          <w:lang w:val="de-DE"/>
        </w:rPr>
        <w:t xml:space="preserve"> </w:t>
      </w:r>
      <w:r w:rsidRPr="00191E3F">
        <w:rPr>
          <w:rFonts w:cs="Times New Roman"/>
          <w:szCs w:val="24"/>
          <w:lang w:val="de-DE"/>
        </w:rPr>
        <w:t>fast</w:t>
      </w:r>
      <w:r>
        <w:rPr>
          <w:rFonts w:cs="Times New Roman"/>
          <w:szCs w:val="24"/>
          <w:lang w:val="de-DE"/>
        </w:rPr>
        <w:t xml:space="preserve"> daran</w:t>
      </w:r>
      <w:r w:rsidRPr="00191E3F">
        <w:rPr>
          <w:rFonts w:cs="Times New Roman"/>
          <w:szCs w:val="24"/>
          <w:lang w:val="de-DE"/>
        </w:rPr>
        <w:t xml:space="preserve">. </w:t>
      </w:r>
      <w:r>
        <w:rPr>
          <w:rFonts w:cs="Times New Roman"/>
          <w:szCs w:val="24"/>
          <w:lang w:val="de-DE"/>
        </w:rPr>
        <w:t xml:space="preserve">Ihr </w:t>
      </w:r>
      <w:r w:rsidRPr="00191E3F">
        <w:rPr>
          <w:rFonts w:cs="Times New Roman"/>
          <w:szCs w:val="24"/>
          <w:lang w:val="de-DE"/>
        </w:rPr>
        <w:t xml:space="preserve">blieb </w:t>
      </w:r>
      <w:r>
        <w:rPr>
          <w:rFonts w:cs="Times New Roman"/>
          <w:szCs w:val="24"/>
          <w:lang w:val="de-DE"/>
        </w:rPr>
        <w:t>ein</w:t>
      </w:r>
      <w:r w:rsidRPr="00191E3F">
        <w:rPr>
          <w:rFonts w:cs="Times New Roman"/>
          <w:szCs w:val="24"/>
          <w:lang w:val="de-DE"/>
        </w:rPr>
        <w:t xml:space="preserve"> </w:t>
      </w:r>
      <w:r w:rsidRPr="00392E41">
        <w:rPr>
          <w:rFonts w:cs="Times New Roman"/>
          <w:szCs w:val="24"/>
          <w:lang w:val="de-DE"/>
        </w:rPr>
        <w:t xml:space="preserve">riesiges Loch </w:t>
      </w:r>
      <w:r w:rsidR="005D2176">
        <w:rPr>
          <w:rFonts w:cs="Times New Roman"/>
          <w:szCs w:val="24"/>
          <w:lang w:val="de-DE"/>
        </w:rPr>
        <w:t xml:space="preserve">in </w:t>
      </w:r>
      <w:r w:rsidRPr="00032C70">
        <w:rPr>
          <w:rFonts w:cs="Times New Roman"/>
          <w:szCs w:val="24"/>
          <w:lang w:val="de-DE"/>
        </w:rPr>
        <w:t>de</w:t>
      </w:r>
      <w:r>
        <w:rPr>
          <w:rFonts w:cs="Times New Roman"/>
          <w:szCs w:val="24"/>
          <w:lang w:val="de-DE"/>
        </w:rPr>
        <w:t>r Hüfte</w:t>
      </w:r>
      <w:r w:rsidRPr="00032C70">
        <w:rPr>
          <w:rFonts w:cs="Times New Roman"/>
          <w:szCs w:val="24"/>
          <w:lang w:val="de-DE"/>
        </w:rPr>
        <w:t>.</w:t>
      </w:r>
    </w:p>
    <w:p w14:paraId="5535A303" w14:textId="26502904" w:rsidR="000F3022" w:rsidRPr="008B3A52" w:rsidRDefault="000F3022" w:rsidP="000F3022">
      <w:pPr>
        <w:tabs>
          <w:tab w:val="left" w:pos="1704"/>
        </w:tabs>
        <w:rPr>
          <w:rFonts w:cs="Times New Roman"/>
          <w:i/>
          <w:szCs w:val="24"/>
          <w:lang w:val="de-DE"/>
        </w:rPr>
      </w:pPr>
      <w:r w:rsidRPr="008A597A">
        <w:rPr>
          <w:rFonts w:cs="Times New Roman"/>
          <w:i/>
          <w:szCs w:val="24"/>
          <w:lang w:val="de-DE"/>
        </w:rPr>
        <w:t>Musste dein Vater Josef einrücken?</w:t>
      </w:r>
      <w:r w:rsidRPr="00913CCE">
        <w:rPr>
          <w:rFonts w:cs="Times New Roman"/>
          <w:szCs w:val="24"/>
          <w:lang w:val="de-DE"/>
        </w:rPr>
        <w:t xml:space="preserve">  </w:t>
      </w:r>
    </w:p>
    <w:p w14:paraId="05BB9504" w14:textId="6FCBECC6" w:rsidR="000F3022" w:rsidRPr="00BF2097" w:rsidRDefault="000F3022" w:rsidP="000F3022">
      <w:pPr>
        <w:tabs>
          <w:tab w:val="left" w:pos="1704"/>
        </w:tabs>
        <w:rPr>
          <w:rFonts w:cs="Times New Roman"/>
          <w:szCs w:val="24"/>
          <w:lang w:val="de-DE"/>
        </w:rPr>
      </w:pPr>
      <w:r>
        <w:rPr>
          <w:rFonts w:cs="Times New Roman"/>
          <w:szCs w:val="24"/>
          <w:lang w:val="de-DE"/>
        </w:rPr>
        <w:t xml:space="preserve">Leider ja, </w:t>
      </w:r>
      <w:r w:rsidRPr="00601C23">
        <w:rPr>
          <w:rFonts w:cs="Times New Roman"/>
          <w:szCs w:val="24"/>
          <w:lang w:val="de-DE"/>
        </w:rPr>
        <w:t>aber er lief</w:t>
      </w:r>
      <w:r w:rsidR="00EB56A5">
        <w:rPr>
          <w:rFonts w:cs="Times New Roman"/>
          <w:szCs w:val="24"/>
          <w:lang w:val="de-DE"/>
        </w:rPr>
        <w:t xml:space="preserve"> über</w:t>
      </w:r>
      <w:r w:rsidR="00601C23" w:rsidRPr="00601C23">
        <w:rPr>
          <w:rFonts w:cs="Times New Roman"/>
          <w:szCs w:val="24"/>
          <w:lang w:val="de-DE"/>
        </w:rPr>
        <w:t xml:space="preserve">. </w:t>
      </w:r>
      <w:r>
        <w:rPr>
          <w:rFonts w:cs="Times New Roman"/>
          <w:szCs w:val="24"/>
          <w:lang w:val="de-DE"/>
        </w:rPr>
        <w:t>Er verletzte sich und kam von der Front ins Krankenhaus nach Troppau. Danach kehrte er nicht mehr an die Front</w:t>
      </w:r>
      <w:r w:rsidR="005013A1">
        <w:rPr>
          <w:rFonts w:cs="Times New Roman"/>
          <w:szCs w:val="24"/>
          <w:lang w:val="de-DE"/>
        </w:rPr>
        <w:t xml:space="preserve"> zurück</w:t>
      </w:r>
      <w:r>
        <w:rPr>
          <w:rFonts w:cs="Times New Roman"/>
          <w:szCs w:val="24"/>
          <w:lang w:val="de-DE"/>
        </w:rPr>
        <w:t xml:space="preserve">. Er hatte Schwein gehabt, falls es herausgefunden worden wäre, dass er desertiert war, hätte unsere ganze </w:t>
      </w:r>
      <w:r w:rsidR="007B794A">
        <w:rPr>
          <w:rFonts w:cs="Times New Roman"/>
          <w:szCs w:val="24"/>
          <w:lang w:val="de-DE"/>
        </w:rPr>
        <w:t>Familie getötet</w:t>
      </w:r>
      <w:r>
        <w:rPr>
          <w:rFonts w:cs="Times New Roman"/>
          <w:szCs w:val="24"/>
          <w:lang w:val="de-DE"/>
        </w:rPr>
        <w:t xml:space="preserve"> sein können. Meine Mutti wiederholte mir mehrmals, dass kein Vati</w:t>
      </w:r>
      <w:r w:rsidR="00080157">
        <w:rPr>
          <w:rFonts w:cs="Times New Roman"/>
          <w:szCs w:val="24"/>
          <w:lang w:val="de-DE"/>
        </w:rPr>
        <w:t xml:space="preserve"> da</w:t>
      </w:r>
      <w:r>
        <w:rPr>
          <w:rFonts w:cs="Times New Roman"/>
          <w:szCs w:val="24"/>
          <w:lang w:val="de-DE"/>
        </w:rPr>
        <w:t xml:space="preserve"> ist, als ich ihn </w:t>
      </w:r>
      <w:r w:rsidRPr="00263BD8">
        <w:rPr>
          <w:rFonts w:cs="Times New Roman"/>
          <w:szCs w:val="24"/>
          <w:lang w:val="de-DE"/>
        </w:rPr>
        <w:t>rief.</w:t>
      </w:r>
      <w:r>
        <w:rPr>
          <w:rFonts w:cs="Times New Roman"/>
          <w:szCs w:val="24"/>
          <w:lang w:val="de-DE"/>
        </w:rPr>
        <w:t xml:space="preserve"> Wir hatten zwei Küchen. In der einen </w:t>
      </w:r>
      <w:r w:rsidR="004F761D">
        <w:rPr>
          <w:rFonts w:cs="Times New Roman"/>
          <w:szCs w:val="24"/>
          <w:lang w:val="de-DE"/>
        </w:rPr>
        <w:t>sowie</w:t>
      </w:r>
      <w:r>
        <w:rPr>
          <w:rFonts w:cs="Times New Roman"/>
          <w:szCs w:val="24"/>
          <w:lang w:val="de-DE"/>
        </w:rPr>
        <w:t xml:space="preserve"> im Wohnzimmer lebten</w:t>
      </w:r>
      <w:r w:rsidR="008A2797">
        <w:rPr>
          <w:rFonts w:cs="Times New Roman"/>
          <w:szCs w:val="24"/>
          <w:lang w:val="de-DE"/>
        </w:rPr>
        <w:t xml:space="preserve"> </w:t>
      </w:r>
      <w:r w:rsidR="00D65D82">
        <w:rPr>
          <w:rFonts w:cs="Times New Roman"/>
          <w:szCs w:val="24"/>
          <w:lang w:val="de-DE"/>
        </w:rPr>
        <w:t xml:space="preserve">nach dem Krieg </w:t>
      </w:r>
      <w:r>
        <w:rPr>
          <w:rFonts w:cs="Times New Roman"/>
          <w:szCs w:val="24"/>
          <w:lang w:val="de-DE"/>
        </w:rPr>
        <w:t>die Russen. So</w:t>
      </w:r>
      <w:r w:rsidR="000F64D9">
        <w:rPr>
          <w:rFonts w:cs="Times New Roman"/>
          <w:szCs w:val="24"/>
          <w:lang w:val="de-DE"/>
        </w:rPr>
        <w:t xml:space="preserve"> wurde </w:t>
      </w:r>
      <w:r>
        <w:rPr>
          <w:rFonts w:cs="Times New Roman"/>
          <w:szCs w:val="24"/>
          <w:lang w:val="de-DE"/>
        </w:rPr>
        <w:t>Vati Stallbursche.</w:t>
      </w:r>
    </w:p>
    <w:p w14:paraId="7DCDD214" w14:textId="718231E5" w:rsidR="007E22AB" w:rsidRPr="004A146C" w:rsidRDefault="007E22AB" w:rsidP="007E22AB">
      <w:pPr>
        <w:tabs>
          <w:tab w:val="left" w:pos="1704"/>
        </w:tabs>
        <w:rPr>
          <w:rFonts w:cs="Times New Roman"/>
          <w:i/>
          <w:szCs w:val="24"/>
          <w:lang w:val="de-DE"/>
        </w:rPr>
      </w:pPr>
      <w:r w:rsidRPr="00536C6C">
        <w:rPr>
          <w:rFonts w:cs="Times New Roman"/>
          <w:i/>
          <w:szCs w:val="24"/>
          <w:lang w:val="de-DE"/>
        </w:rPr>
        <w:t>Welche Schule besuchtest du?</w:t>
      </w:r>
      <w:r>
        <w:rPr>
          <w:rFonts w:cs="Times New Roman"/>
          <w:i/>
          <w:szCs w:val="24"/>
          <w:lang w:val="de-DE"/>
        </w:rPr>
        <w:t xml:space="preserve">  </w:t>
      </w:r>
    </w:p>
    <w:p w14:paraId="5C014532" w14:textId="14EE63D1" w:rsidR="007E22AB" w:rsidRPr="004A146C" w:rsidRDefault="007E22AB" w:rsidP="00CA491F">
      <w:pPr>
        <w:tabs>
          <w:tab w:val="left" w:pos="426"/>
          <w:tab w:val="left" w:pos="1704"/>
        </w:tabs>
        <w:rPr>
          <w:rFonts w:cs="Times New Roman"/>
          <w:szCs w:val="24"/>
          <w:lang w:val="de-DE"/>
        </w:rPr>
      </w:pPr>
      <w:r>
        <w:rPr>
          <w:rFonts w:cs="Times New Roman"/>
          <w:szCs w:val="24"/>
          <w:lang w:val="de-DE"/>
        </w:rPr>
        <w:t>Zuerst</w:t>
      </w:r>
      <w:r w:rsidRPr="004A146C">
        <w:rPr>
          <w:rFonts w:cs="Times New Roman"/>
          <w:szCs w:val="24"/>
          <w:lang w:val="de-DE"/>
        </w:rPr>
        <w:t xml:space="preserve"> war es die Schule in Bolatitz danach die Schule in Beneschau. </w:t>
      </w:r>
      <w:r>
        <w:rPr>
          <w:rFonts w:cs="Times New Roman"/>
          <w:szCs w:val="24"/>
          <w:lang w:val="de-DE"/>
        </w:rPr>
        <w:t>Unser Lehrer, ein</w:t>
      </w:r>
      <w:r w:rsidRPr="004A146C">
        <w:rPr>
          <w:rFonts w:cs="Times New Roman"/>
          <w:szCs w:val="24"/>
          <w:lang w:val="de-DE"/>
        </w:rPr>
        <w:t xml:space="preserve"> ehemaliger Partisan, benahm sich sehr grob, besonders zu den Kindern aus Buslawitz. Er behauptete, dass B</w:t>
      </w:r>
      <w:r w:rsidR="005724E0">
        <w:rPr>
          <w:rFonts w:cs="Times New Roman"/>
          <w:szCs w:val="24"/>
          <w:lang w:val="de-DE"/>
        </w:rPr>
        <w:t>u</w:t>
      </w:r>
      <w:r w:rsidRPr="004A146C">
        <w:rPr>
          <w:rFonts w:cs="Times New Roman"/>
          <w:szCs w:val="24"/>
          <w:lang w:val="de-DE"/>
        </w:rPr>
        <w:t xml:space="preserve">slawitz ein </w:t>
      </w:r>
      <w:r w:rsidR="0028507F">
        <w:rPr>
          <w:rFonts w:cs="Times New Roman"/>
          <w:szCs w:val="24"/>
          <w:lang w:val="de-DE"/>
        </w:rPr>
        <w:t>„</w:t>
      </w:r>
      <w:r w:rsidRPr="005F4E94">
        <w:rPr>
          <w:rFonts w:cs="Times New Roman"/>
          <w:i/>
          <w:szCs w:val="24"/>
          <w:lang w:val="de-DE"/>
        </w:rPr>
        <w:t>Hauptgermanloch</w:t>
      </w:r>
      <w:r w:rsidR="0028507F">
        <w:rPr>
          <w:rFonts w:cs="Times New Roman"/>
          <w:szCs w:val="24"/>
          <w:lang w:val="de-DE"/>
        </w:rPr>
        <w:t>“</w:t>
      </w:r>
      <w:r w:rsidRPr="004A146C">
        <w:rPr>
          <w:rFonts w:cs="Times New Roman"/>
          <w:szCs w:val="24"/>
          <w:lang w:val="de-DE"/>
        </w:rPr>
        <w:t xml:space="preserve"> </w:t>
      </w:r>
      <w:r w:rsidR="004B795F">
        <w:rPr>
          <w:rFonts w:cs="Times New Roman"/>
          <w:szCs w:val="24"/>
          <w:lang w:val="de-DE"/>
        </w:rPr>
        <w:t>se</w:t>
      </w:r>
      <w:r w:rsidR="005B571D">
        <w:rPr>
          <w:rFonts w:cs="Times New Roman"/>
          <w:szCs w:val="24"/>
          <w:lang w:val="de-DE"/>
        </w:rPr>
        <w:t>i</w:t>
      </w:r>
      <w:r w:rsidRPr="004A146C">
        <w:rPr>
          <w:rFonts w:cs="Times New Roman"/>
          <w:szCs w:val="24"/>
          <w:lang w:val="de-DE"/>
        </w:rPr>
        <w:t xml:space="preserve">. Glücklicherweise war </w:t>
      </w:r>
      <w:r>
        <w:rPr>
          <w:rFonts w:cs="Times New Roman"/>
          <w:szCs w:val="24"/>
          <w:lang w:val="de-DE"/>
        </w:rPr>
        <w:t xml:space="preserve">der </w:t>
      </w:r>
      <w:r w:rsidRPr="004A146C">
        <w:rPr>
          <w:rFonts w:cs="Times New Roman"/>
          <w:szCs w:val="24"/>
          <w:lang w:val="de-DE"/>
        </w:rPr>
        <w:t>lokale</w:t>
      </w:r>
      <w:r>
        <w:rPr>
          <w:rFonts w:cs="Times New Roman"/>
          <w:szCs w:val="24"/>
          <w:lang w:val="de-DE"/>
        </w:rPr>
        <w:t xml:space="preserve"> </w:t>
      </w:r>
      <w:r w:rsidRPr="004A146C">
        <w:rPr>
          <w:rFonts w:cs="Times New Roman"/>
          <w:szCs w:val="24"/>
          <w:lang w:val="de-DE"/>
        </w:rPr>
        <w:t>Direktor ein solider Mensch und passte auf ihn auf.</w:t>
      </w:r>
    </w:p>
    <w:p w14:paraId="37C879CA" w14:textId="24213C11" w:rsidR="007E22AB" w:rsidRPr="00C5217E" w:rsidRDefault="007E22AB" w:rsidP="007E22AB">
      <w:pPr>
        <w:tabs>
          <w:tab w:val="left" w:pos="1704"/>
        </w:tabs>
        <w:rPr>
          <w:rFonts w:cs="Times New Roman"/>
          <w:i/>
          <w:szCs w:val="24"/>
          <w:lang w:val="de-DE"/>
        </w:rPr>
      </w:pPr>
      <w:r w:rsidRPr="001D3CD3">
        <w:rPr>
          <w:rFonts w:cs="Times New Roman"/>
          <w:i/>
          <w:szCs w:val="24"/>
          <w:lang w:val="de-DE"/>
        </w:rPr>
        <w:t>Und welche Sprache sprachst du?</w:t>
      </w:r>
      <w:r>
        <w:rPr>
          <w:rFonts w:cs="Times New Roman"/>
          <w:i/>
          <w:szCs w:val="24"/>
          <w:lang w:val="de-DE"/>
        </w:rPr>
        <w:tab/>
      </w:r>
    </w:p>
    <w:p w14:paraId="5AB21B4A" w14:textId="69D4633E" w:rsidR="007E22AB" w:rsidRPr="00A73217" w:rsidRDefault="007E22AB" w:rsidP="007E22AB">
      <w:pPr>
        <w:tabs>
          <w:tab w:val="left" w:pos="1704"/>
        </w:tabs>
        <w:rPr>
          <w:rFonts w:cs="Times New Roman"/>
          <w:szCs w:val="24"/>
          <w:lang w:val="de-DE"/>
        </w:rPr>
      </w:pPr>
      <w:r>
        <w:rPr>
          <w:rFonts w:cs="Times New Roman"/>
          <w:szCs w:val="24"/>
          <w:lang w:val="de-DE"/>
        </w:rPr>
        <w:t xml:space="preserve">Nur Deutsch, bei uns sprach man nicht anders als </w:t>
      </w:r>
      <w:r w:rsidR="00732771">
        <w:rPr>
          <w:rFonts w:cs="Times New Roman"/>
          <w:szCs w:val="24"/>
          <w:lang w:val="de-DE"/>
        </w:rPr>
        <w:t>D</w:t>
      </w:r>
      <w:r w:rsidR="00D72E65">
        <w:rPr>
          <w:rFonts w:cs="Times New Roman"/>
          <w:szCs w:val="24"/>
          <w:lang w:val="de-DE"/>
        </w:rPr>
        <w:t>eutsch</w:t>
      </w:r>
      <w:r>
        <w:rPr>
          <w:rFonts w:cs="Times New Roman"/>
          <w:szCs w:val="24"/>
          <w:lang w:val="de-DE"/>
        </w:rPr>
        <w:t xml:space="preserve">. Ich denke, dass die älteren Leute </w:t>
      </w:r>
      <w:r w:rsidR="003A3A8A">
        <w:rPr>
          <w:rFonts w:cs="Times New Roman"/>
          <w:szCs w:val="24"/>
          <w:lang w:val="de-DE"/>
        </w:rPr>
        <w:t>T</w:t>
      </w:r>
      <w:r>
        <w:rPr>
          <w:rFonts w:cs="Times New Roman"/>
          <w:szCs w:val="24"/>
          <w:lang w:val="de-DE"/>
        </w:rPr>
        <w:t>schechisch sprachen, aber darüber bin mir nicht sicher</w:t>
      </w:r>
      <w:r w:rsidRPr="0046284F">
        <w:rPr>
          <w:rFonts w:cs="Times New Roman"/>
          <w:szCs w:val="24"/>
          <w:lang w:val="de-DE"/>
        </w:rPr>
        <w:t xml:space="preserve">. Nach der Befreiung </w:t>
      </w:r>
      <w:r>
        <w:rPr>
          <w:rFonts w:cs="Times New Roman"/>
          <w:szCs w:val="24"/>
          <w:lang w:val="de-DE"/>
        </w:rPr>
        <w:t>durfte</w:t>
      </w:r>
      <w:r w:rsidRPr="0046284F">
        <w:rPr>
          <w:rFonts w:cs="Times New Roman"/>
          <w:szCs w:val="24"/>
          <w:lang w:val="de-DE"/>
        </w:rPr>
        <w:t xml:space="preserve"> man nur </w:t>
      </w:r>
      <w:r w:rsidR="00347800">
        <w:rPr>
          <w:rFonts w:cs="Times New Roman"/>
          <w:szCs w:val="24"/>
          <w:lang w:val="de-DE"/>
        </w:rPr>
        <w:t>T</w:t>
      </w:r>
      <w:r w:rsidRPr="0046284F">
        <w:rPr>
          <w:rFonts w:cs="Times New Roman"/>
          <w:szCs w:val="24"/>
          <w:lang w:val="de-DE"/>
        </w:rPr>
        <w:t xml:space="preserve">schechisch sprechen, möglichweise </w:t>
      </w:r>
      <w:r>
        <w:rPr>
          <w:rFonts w:cs="Times New Roman"/>
          <w:szCs w:val="24"/>
          <w:lang w:val="de-DE"/>
        </w:rPr>
        <w:t xml:space="preserve">auch </w:t>
      </w:r>
      <w:r w:rsidRPr="0046284F">
        <w:rPr>
          <w:rFonts w:cs="Times New Roman"/>
          <w:szCs w:val="24"/>
          <w:lang w:val="de-DE"/>
        </w:rPr>
        <w:t>den Dialekt (</w:t>
      </w:r>
      <w:r>
        <w:rPr>
          <w:rFonts w:cs="Times New Roman"/>
          <w:szCs w:val="24"/>
          <w:lang w:val="de-DE"/>
        </w:rPr>
        <w:t xml:space="preserve">die </w:t>
      </w:r>
      <w:r w:rsidRPr="0046284F">
        <w:rPr>
          <w:rFonts w:cs="Times New Roman"/>
          <w:szCs w:val="24"/>
          <w:lang w:val="de-DE"/>
        </w:rPr>
        <w:t xml:space="preserve">mährische Sprache) </w:t>
      </w:r>
      <w:r>
        <w:rPr>
          <w:rFonts w:cs="Times New Roman"/>
          <w:szCs w:val="24"/>
          <w:lang w:val="de-DE"/>
        </w:rPr>
        <w:t>benu</w:t>
      </w:r>
      <w:r w:rsidRPr="0046284F">
        <w:rPr>
          <w:rFonts w:cs="Times New Roman"/>
          <w:szCs w:val="24"/>
          <w:lang w:val="de-DE"/>
        </w:rPr>
        <w:t>tzen</w:t>
      </w:r>
      <w:r w:rsidRPr="003637E8">
        <w:rPr>
          <w:rFonts w:cs="Times New Roman"/>
          <w:szCs w:val="24"/>
          <w:lang w:val="de-DE"/>
        </w:rPr>
        <w:t xml:space="preserve">. Es war aber nicht so einfach. Die </w:t>
      </w:r>
      <w:r>
        <w:rPr>
          <w:rFonts w:cs="Times New Roman"/>
          <w:szCs w:val="24"/>
          <w:lang w:val="de-DE"/>
        </w:rPr>
        <w:t>t</w:t>
      </w:r>
      <w:r w:rsidRPr="003637E8">
        <w:rPr>
          <w:rFonts w:cs="Times New Roman"/>
          <w:szCs w:val="24"/>
          <w:lang w:val="de-DE"/>
        </w:rPr>
        <w:t xml:space="preserve">schechische </w:t>
      </w:r>
      <w:r w:rsidRPr="009E56FC">
        <w:rPr>
          <w:rFonts w:cs="Times New Roman"/>
          <w:szCs w:val="24"/>
          <w:lang w:val="de-DE"/>
        </w:rPr>
        <w:t xml:space="preserve">Sprache war in unserem Gebiet stark </w:t>
      </w:r>
      <w:r w:rsidR="004F7306" w:rsidRPr="009E56FC">
        <w:rPr>
          <w:rFonts w:cs="Times New Roman"/>
          <w:szCs w:val="24"/>
          <w:lang w:val="de-DE"/>
        </w:rPr>
        <w:t>durch d</w:t>
      </w:r>
      <w:r w:rsidR="009E56FC" w:rsidRPr="009E56FC">
        <w:rPr>
          <w:rFonts w:cs="Times New Roman"/>
          <w:szCs w:val="24"/>
          <w:lang w:val="de-DE"/>
        </w:rPr>
        <w:t>as M</w:t>
      </w:r>
      <w:r w:rsidR="004F7306" w:rsidRPr="009E56FC">
        <w:rPr>
          <w:rFonts w:cs="Times New Roman"/>
          <w:szCs w:val="24"/>
          <w:lang w:val="de-DE"/>
        </w:rPr>
        <w:t>ährisch</w:t>
      </w:r>
      <w:r w:rsidR="00244ED4">
        <w:rPr>
          <w:rFonts w:cs="Times New Roman"/>
          <w:szCs w:val="24"/>
          <w:lang w:val="de-DE"/>
        </w:rPr>
        <w:t>e</w:t>
      </w:r>
      <w:r w:rsidR="004F7306" w:rsidRPr="009E56FC">
        <w:rPr>
          <w:rFonts w:cs="Times New Roman"/>
          <w:szCs w:val="24"/>
          <w:lang w:val="de-DE"/>
        </w:rPr>
        <w:t xml:space="preserve"> </w:t>
      </w:r>
      <w:r w:rsidRPr="009E56FC">
        <w:rPr>
          <w:rFonts w:cs="Times New Roman"/>
          <w:szCs w:val="24"/>
          <w:lang w:val="de-DE"/>
        </w:rPr>
        <w:t>beeinflusst. Erstens war es Deutsch</w:t>
      </w:r>
      <w:r w:rsidRPr="003637E8">
        <w:rPr>
          <w:rFonts w:cs="Times New Roman"/>
          <w:szCs w:val="24"/>
          <w:lang w:val="de-DE"/>
        </w:rPr>
        <w:t xml:space="preserve">, das vor dem Krieg und auch danach blieb. Zweitens war es die Grammatik, die </w:t>
      </w:r>
      <w:r w:rsidRPr="00B4145D">
        <w:rPr>
          <w:rFonts w:cs="Times New Roman"/>
          <w:szCs w:val="24"/>
          <w:lang w:val="de-DE"/>
        </w:rPr>
        <w:t>schrecklich aussah.</w:t>
      </w:r>
      <w:r w:rsidRPr="003637E8">
        <w:rPr>
          <w:rFonts w:cs="Times New Roman"/>
          <w:szCs w:val="24"/>
          <w:lang w:val="de-DE"/>
        </w:rPr>
        <w:t xml:space="preserve"> Das Resultat </w:t>
      </w:r>
      <w:r>
        <w:rPr>
          <w:rFonts w:cs="Times New Roman"/>
          <w:szCs w:val="24"/>
          <w:lang w:val="de-DE"/>
        </w:rPr>
        <w:t>davon war</w:t>
      </w:r>
      <w:r w:rsidRPr="003637E8">
        <w:rPr>
          <w:rFonts w:cs="Times New Roman"/>
          <w:szCs w:val="24"/>
          <w:lang w:val="de-DE"/>
        </w:rPr>
        <w:t xml:space="preserve"> eine Mischung </w:t>
      </w:r>
      <w:r>
        <w:rPr>
          <w:rFonts w:cs="Times New Roman"/>
          <w:szCs w:val="24"/>
          <w:lang w:val="de-DE"/>
        </w:rPr>
        <w:t>aus</w:t>
      </w:r>
      <w:r w:rsidRPr="003637E8">
        <w:rPr>
          <w:rFonts w:cs="Times New Roman"/>
          <w:szCs w:val="24"/>
          <w:lang w:val="de-DE"/>
        </w:rPr>
        <w:t xml:space="preserve"> Deutsch, Tschechisch und </w:t>
      </w:r>
      <w:r>
        <w:rPr>
          <w:rFonts w:cs="Times New Roman"/>
          <w:szCs w:val="24"/>
          <w:lang w:val="de-DE"/>
        </w:rPr>
        <w:t xml:space="preserve">auch </w:t>
      </w:r>
      <w:r w:rsidRPr="003637E8">
        <w:rPr>
          <w:rFonts w:cs="Times New Roman"/>
          <w:szCs w:val="24"/>
          <w:lang w:val="de-DE"/>
        </w:rPr>
        <w:t>„Mährisch</w:t>
      </w:r>
      <w:r w:rsidRPr="0051467E">
        <w:rPr>
          <w:rFonts w:cs="Times New Roman"/>
          <w:szCs w:val="24"/>
          <w:lang w:val="de-DE"/>
        </w:rPr>
        <w:t>“.</w:t>
      </w:r>
      <w:r>
        <w:rPr>
          <w:rFonts w:cs="Times New Roman"/>
          <w:szCs w:val="24"/>
          <w:lang w:val="de-DE"/>
        </w:rPr>
        <w:t xml:space="preserve"> </w:t>
      </w:r>
      <w:r w:rsidRPr="0051467E">
        <w:rPr>
          <w:rFonts w:cs="Times New Roman"/>
          <w:szCs w:val="24"/>
          <w:lang w:val="de-DE"/>
        </w:rPr>
        <w:t xml:space="preserve">Wobei es zu komischen Situationen </w:t>
      </w:r>
      <w:r>
        <w:rPr>
          <w:rFonts w:cs="Times New Roman"/>
          <w:szCs w:val="24"/>
          <w:lang w:val="de-DE"/>
        </w:rPr>
        <w:t xml:space="preserve">kam </w:t>
      </w:r>
      <w:r w:rsidRPr="0051467E">
        <w:rPr>
          <w:rFonts w:cs="Times New Roman"/>
          <w:szCs w:val="24"/>
          <w:lang w:val="de-DE"/>
        </w:rPr>
        <w:t>mit den Be</w:t>
      </w:r>
      <w:r>
        <w:rPr>
          <w:rFonts w:cs="Times New Roman"/>
          <w:szCs w:val="24"/>
          <w:lang w:val="de-DE"/>
        </w:rPr>
        <w:t>zeichnungen</w:t>
      </w:r>
      <w:r w:rsidRPr="0051467E">
        <w:rPr>
          <w:rFonts w:cs="Times New Roman"/>
          <w:szCs w:val="24"/>
          <w:lang w:val="de-DE"/>
        </w:rPr>
        <w:t xml:space="preserve"> verschiedene</w:t>
      </w:r>
      <w:r>
        <w:rPr>
          <w:rFonts w:cs="Times New Roman"/>
          <w:szCs w:val="24"/>
          <w:lang w:val="de-DE"/>
        </w:rPr>
        <w:t>r</w:t>
      </w:r>
      <w:r w:rsidRPr="0051467E">
        <w:rPr>
          <w:rFonts w:cs="Times New Roman"/>
          <w:szCs w:val="24"/>
          <w:lang w:val="de-DE"/>
        </w:rPr>
        <w:t xml:space="preserve"> Sachen usw.</w:t>
      </w:r>
    </w:p>
    <w:p w14:paraId="7F53EAA8" w14:textId="545FE893" w:rsidR="000F3022" w:rsidRPr="008B220E" w:rsidRDefault="000F3022" w:rsidP="000F3022">
      <w:pPr>
        <w:tabs>
          <w:tab w:val="left" w:pos="1704"/>
        </w:tabs>
        <w:rPr>
          <w:rFonts w:cs="Times New Roman"/>
          <w:i/>
          <w:szCs w:val="24"/>
          <w:lang w:val="de-DE"/>
        </w:rPr>
      </w:pPr>
      <w:r w:rsidRPr="008B220E">
        <w:rPr>
          <w:rFonts w:cs="Times New Roman"/>
          <w:i/>
          <w:szCs w:val="24"/>
          <w:lang w:val="de-DE"/>
        </w:rPr>
        <w:t>We</w:t>
      </w:r>
      <w:r>
        <w:rPr>
          <w:rFonts w:cs="Times New Roman"/>
          <w:i/>
          <w:szCs w:val="24"/>
          <w:lang w:val="de-DE"/>
        </w:rPr>
        <w:t xml:space="preserve">lche Rolle spielten die Deutschen in </w:t>
      </w:r>
      <w:r w:rsidRPr="001F42B0">
        <w:rPr>
          <w:rFonts w:cs="Times New Roman"/>
          <w:szCs w:val="24"/>
          <w:lang w:val="de-DE"/>
        </w:rPr>
        <w:t>Buslawitz</w:t>
      </w:r>
      <w:r>
        <w:rPr>
          <w:rFonts w:cs="Times New Roman"/>
          <w:i/>
          <w:szCs w:val="24"/>
          <w:lang w:val="de-DE"/>
        </w:rPr>
        <w:t>?</w:t>
      </w:r>
    </w:p>
    <w:p w14:paraId="515E3693" w14:textId="4757BDB1" w:rsidR="000F3022" w:rsidRDefault="000F3022" w:rsidP="000F3022">
      <w:pPr>
        <w:tabs>
          <w:tab w:val="left" w:pos="1704"/>
        </w:tabs>
        <w:rPr>
          <w:rFonts w:cs="Times New Roman"/>
          <w:szCs w:val="24"/>
          <w:lang w:val="de-DE"/>
        </w:rPr>
      </w:pPr>
      <w:r w:rsidRPr="009A575D">
        <w:rPr>
          <w:rFonts w:cs="Times New Roman"/>
          <w:szCs w:val="24"/>
          <w:lang w:val="de-DE"/>
        </w:rPr>
        <w:t>Buslawitz war in gro</w:t>
      </w:r>
      <w:r w:rsidR="008C21C9" w:rsidRPr="009A575D">
        <w:rPr>
          <w:rFonts w:cs="Times New Roman"/>
          <w:color w:val="202124"/>
          <w:shd w:val="clear" w:color="auto" w:fill="FFFFFF"/>
          <w:lang w:val="de-DE"/>
        </w:rPr>
        <w:t>ß</w:t>
      </w:r>
      <w:r w:rsidRPr="009A575D">
        <w:rPr>
          <w:rFonts w:cs="Times New Roman"/>
          <w:szCs w:val="24"/>
          <w:lang w:val="de-DE"/>
        </w:rPr>
        <w:t>em Maβ eingedeutscht. Neben Buslawitz war es auch in Deutsch</w:t>
      </w:r>
      <w:r w:rsidR="009A575D">
        <w:rPr>
          <w:rFonts w:cs="Times New Roman"/>
          <w:szCs w:val="24"/>
          <w:lang w:val="de-DE"/>
        </w:rPr>
        <w:t xml:space="preserve"> </w:t>
      </w:r>
      <w:r w:rsidRPr="009A575D">
        <w:rPr>
          <w:rFonts w:cs="Times New Roman"/>
          <w:szCs w:val="24"/>
          <w:lang w:val="de-DE"/>
        </w:rPr>
        <w:t>Krawarn</w:t>
      </w:r>
      <w:r w:rsidR="000B36B0" w:rsidRPr="009A575D">
        <w:rPr>
          <w:rFonts w:cs="Times New Roman"/>
          <w:szCs w:val="24"/>
          <w:lang w:val="de-DE"/>
        </w:rPr>
        <w:t xml:space="preserve"> </w:t>
      </w:r>
      <w:r w:rsidRPr="009A575D">
        <w:rPr>
          <w:rFonts w:cs="Times New Roman"/>
          <w:szCs w:val="24"/>
          <w:lang w:val="de-DE"/>
        </w:rPr>
        <w:t>so. Die Deutschen bauten die Schule. Wir nannten sie die „Holzschule“. Dort gab es</w:t>
      </w:r>
      <w:r>
        <w:rPr>
          <w:rFonts w:cs="Times New Roman"/>
          <w:szCs w:val="24"/>
          <w:lang w:val="de-DE"/>
        </w:rPr>
        <w:t xml:space="preserve"> teilweise eine Unterkunft für die Piloten, teilweise einen Kindergarten und auch Sozialeinrichtungen. Die Piloten siedelten in dem langen Gebäude. In dem kleineren Gebäude erstreckte sich der Kindergarten und zu den Sozialeinrichtungen gehörte die Küche. Unter dem Spielplatz befanden sich zwei Kriegsbunker, die 1935 </w:t>
      </w:r>
      <w:r w:rsidRPr="00342D05">
        <w:rPr>
          <w:rFonts w:cs="Times New Roman"/>
          <w:szCs w:val="24"/>
          <w:lang w:val="de-DE"/>
        </w:rPr>
        <w:t xml:space="preserve">gebaut waren. Diese sollten die </w:t>
      </w:r>
      <w:r w:rsidR="00893620" w:rsidRPr="00342D05">
        <w:rPr>
          <w:rFonts w:cs="Times New Roman"/>
          <w:szCs w:val="24"/>
          <w:lang w:val="de-DE"/>
        </w:rPr>
        <w:t>Beamten des</w:t>
      </w:r>
      <w:r w:rsidRPr="00342D05">
        <w:rPr>
          <w:rFonts w:cs="Times New Roman"/>
          <w:szCs w:val="24"/>
          <w:lang w:val="de-DE"/>
        </w:rPr>
        <w:t xml:space="preserve"> Arbeitsdienstes schützen. Zur Zeit des Krieges befand sich in der Schule der Arbeitsdienst. Das erzählte mir Rosa</w:t>
      </w:r>
      <w:r w:rsidR="00A1389F">
        <w:rPr>
          <w:rFonts w:cs="Times New Roman"/>
          <w:szCs w:val="24"/>
          <w:lang w:val="de-DE"/>
        </w:rPr>
        <w:t xml:space="preserve"> </w:t>
      </w:r>
      <w:r w:rsidR="00AF64FD">
        <w:rPr>
          <w:rFonts w:cs="Times New Roman"/>
          <w:szCs w:val="24"/>
          <w:lang w:val="de-DE"/>
        </w:rPr>
        <w:t>sie wohnte</w:t>
      </w:r>
      <w:r w:rsidR="000F58B3">
        <w:rPr>
          <w:rFonts w:cs="Times New Roman"/>
          <w:szCs w:val="24"/>
          <w:lang w:val="de-DE"/>
        </w:rPr>
        <w:t xml:space="preserve"> </w:t>
      </w:r>
      <w:r w:rsidRPr="00342D05">
        <w:rPr>
          <w:rFonts w:cs="Times New Roman"/>
          <w:szCs w:val="24"/>
          <w:lang w:val="de-DE"/>
        </w:rPr>
        <w:t>als Kind gegenüber der Feuerwehr. Die Soldaten schenkte</w:t>
      </w:r>
      <w:r w:rsidR="007F0852">
        <w:rPr>
          <w:rFonts w:cs="Times New Roman"/>
          <w:szCs w:val="24"/>
          <w:lang w:val="de-DE"/>
        </w:rPr>
        <w:t>n</w:t>
      </w:r>
      <w:r w:rsidRPr="00342D05">
        <w:rPr>
          <w:rFonts w:cs="Times New Roman"/>
          <w:szCs w:val="24"/>
          <w:lang w:val="de-DE"/>
        </w:rPr>
        <w:t xml:space="preserve"> ihr Schokolade, weil ihre Familie den Soldaten viele andere</w:t>
      </w:r>
      <w:r>
        <w:rPr>
          <w:rFonts w:cs="Times New Roman"/>
          <w:szCs w:val="24"/>
          <w:lang w:val="de-DE"/>
        </w:rPr>
        <w:t xml:space="preserve"> Sachen </w:t>
      </w:r>
      <w:r w:rsidR="00090FC0" w:rsidRPr="00090FC0">
        <w:rPr>
          <w:rFonts w:cs="Times New Roman"/>
          <w:szCs w:val="24"/>
          <w:lang w:val="de-DE"/>
        </w:rPr>
        <w:t>anbot.</w:t>
      </w:r>
      <w:r w:rsidRPr="00090FC0">
        <w:rPr>
          <w:rFonts w:cs="Times New Roman"/>
          <w:szCs w:val="24"/>
          <w:lang w:val="de-DE"/>
        </w:rPr>
        <w:t xml:space="preserve"> </w:t>
      </w:r>
      <w:r w:rsidR="00830A25">
        <w:rPr>
          <w:rFonts w:cs="Times New Roman"/>
          <w:szCs w:val="24"/>
          <w:lang w:val="de-DE"/>
        </w:rPr>
        <w:t xml:space="preserve">Nicht </w:t>
      </w:r>
      <w:r>
        <w:rPr>
          <w:rFonts w:cs="Times New Roman"/>
          <w:szCs w:val="24"/>
          <w:lang w:val="de-DE"/>
        </w:rPr>
        <w:t xml:space="preserve">nur die Mädchen aus dem Dorf </w:t>
      </w:r>
      <w:r w:rsidR="00830A25">
        <w:rPr>
          <w:rFonts w:cs="Times New Roman"/>
          <w:szCs w:val="24"/>
          <w:lang w:val="de-DE"/>
        </w:rPr>
        <w:t xml:space="preserve">gingen </w:t>
      </w:r>
      <w:r>
        <w:rPr>
          <w:rFonts w:cs="Times New Roman"/>
          <w:szCs w:val="24"/>
          <w:lang w:val="de-DE"/>
        </w:rPr>
        <w:t xml:space="preserve">zu den Bauern </w:t>
      </w:r>
      <w:r w:rsidR="00830A25">
        <w:rPr>
          <w:rFonts w:cs="Times New Roman"/>
          <w:szCs w:val="24"/>
          <w:lang w:val="de-DE"/>
        </w:rPr>
        <w:t>in den Arbeitsdienst</w:t>
      </w:r>
      <w:r>
        <w:rPr>
          <w:rFonts w:cs="Times New Roman"/>
          <w:szCs w:val="24"/>
          <w:lang w:val="de-DE"/>
        </w:rPr>
        <w:t>. Sie waren meistens junge Mädchen.</w:t>
      </w:r>
    </w:p>
    <w:p w14:paraId="266095DF" w14:textId="77777777" w:rsidR="000F3022" w:rsidRPr="00D734FE" w:rsidRDefault="000F3022" w:rsidP="000F3022">
      <w:pPr>
        <w:tabs>
          <w:tab w:val="left" w:pos="1704"/>
        </w:tabs>
        <w:rPr>
          <w:rFonts w:cs="Times New Roman"/>
          <w:i/>
          <w:szCs w:val="24"/>
          <w:lang w:val="de-DE"/>
        </w:rPr>
      </w:pPr>
      <w:r>
        <w:rPr>
          <w:rFonts w:cs="Times New Roman"/>
          <w:i/>
          <w:szCs w:val="24"/>
          <w:lang w:val="de-DE"/>
        </w:rPr>
        <w:t>D</w:t>
      </w:r>
      <w:r w:rsidRPr="00D734FE">
        <w:rPr>
          <w:rFonts w:cs="Times New Roman"/>
          <w:i/>
          <w:szCs w:val="24"/>
          <w:lang w:val="de-DE"/>
        </w:rPr>
        <w:t xml:space="preserve">u </w:t>
      </w:r>
      <w:r>
        <w:rPr>
          <w:rFonts w:cs="Times New Roman"/>
          <w:i/>
          <w:szCs w:val="24"/>
          <w:lang w:val="de-DE"/>
        </w:rPr>
        <w:t xml:space="preserve">sprachst </w:t>
      </w:r>
      <w:r w:rsidRPr="00D734FE">
        <w:rPr>
          <w:rFonts w:cs="Times New Roman"/>
          <w:i/>
          <w:szCs w:val="24"/>
          <w:lang w:val="de-DE"/>
        </w:rPr>
        <w:t>über die Schule</w:t>
      </w:r>
      <w:r>
        <w:rPr>
          <w:rFonts w:cs="Times New Roman"/>
          <w:i/>
          <w:szCs w:val="24"/>
          <w:lang w:val="de-DE"/>
        </w:rPr>
        <w:t>. W</w:t>
      </w:r>
      <w:r w:rsidRPr="00D734FE">
        <w:rPr>
          <w:rFonts w:cs="Times New Roman"/>
          <w:i/>
          <w:szCs w:val="24"/>
          <w:lang w:val="de-DE"/>
        </w:rPr>
        <w:t>elche Beziehung</w:t>
      </w:r>
      <w:r>
        <w:rPr>
          <w:rFonts w:cs="Times New Roman"/>
          <w:i/>
          <w:szCs w:val="24"/>
          <w:lang w:val="de-DE"/>
        </w:rPr>
        <w:t>en</w:t>
      </w:r>
      <w:r w:rsidRPr="00D734FE">
        <w:rPr>
          <w:rFonts w:cs="Times New Roman"/>
          <w:i/>
          <w:szCs w:val="24"/>
          <w:lang w:val="de-DE"/>
        </w:rPr>
        <w:t xml:space="preserve"> </w:t>
      </w:r>
      <w:r>
        <w:rPr>
          <w:rFonts w:cs="Times New Roman"/>
          <w:i/>
          <w:szCs w:val="24"/>
          <w:lang w:val="de-DE"/>
        </w:rPr>
        <w:t>überwogen</w:t>
      </w:r>
      <w:r w:rsidRPr="00D734FE">
        <w:rPr>
          <w:rFonts w:cs="Times New Roman"/>
          <w:i/>
          <w:szCs w:val="24"/>
          <w:lang w:val="de-DE"/>
        </w:rPr>
        <w:t xml:space="preserve"> dort?</w:t>
      </w:r>
    </w:p>
    <w:p w14:paraId="62625823" w14:textId="2EA68E95" w:rsidR="000F3022" w:rsidRDefault="000F3022" w:rsidP="000F3022">
      <w:pPr>
        <w:tabs>
          <w:tab w:val="left" w:pos="1704"/>
        </w:tabs>
        <w:rPr>
          <w:rFonts w:cs="Times New Roman"/>
          <w:szCs w:val="24"/>
          <w:lang w:val="de-DE"/>
        </w:rPr>
      </w:pPr>
      <w:r>
        <w:rPr>
          <w:rFonts w:cs="Times New Roman"/>
          <w:szCs w:val="24"/>
          <w:lang w:val="de-DE"/>
        </w:rPr>
        <w:t>Lehrerinnen und Lehrer hielten Abstand zu den deutschen Kindern</w:t>
      </w:r>
      <w:r w:rsidRPr="005573F0">
        <w:rPr>
          <w:rFonts w:cs="Times New Roman"/>
          <w:szCs w:val="24"/>
          <w:lang w:val="de-DE"/>
        </w:rPr>
        <w:t xml:space="preserve">. Nach dem Krieg </w:t>
      </w:r>
      <w:r w:rsidR="005573F0">
        <w:rPr>
          <w:rFonts w:cs="Times New Roman"/>
          <w:szCs w:val="24"/>
          <w:lang w:val="de-DE"/>
        </w:rPr>
        <w:t xml:space="preserve">wurde Deutsch </w:t>
      </w:r>
      <w:r w:rsidRPr="005573F0">
        <w:rPr>
          <w:rFonts w:cs="Times New Roman"/>
          <w:szCs w:val="24"/>
          <w:lang w:val="de-DE"/>
        </w:rPr>
        <w:t>in de</w:t>
      </w:r>
      <w:r w:rsidR="00D363E8" w:rsidRPr="005573F0">
        <w:rPr>
          <w:rFonts w:cs="Times New Roman"/>
          <w:szCs w:val="24"/>
          <w:lang w:val="de-DE"/>
        </w:rPr>
        <w:t>r Schule</w:t>
      </w:r>
      <w:r w:rsidR="00C20973">
        <w:rPr>
          <w:rFonts w:cs="Times New Roman"/>
          <w:szCs w:val="24"/>
          <w:lang w:val="de-DE"/>
        </w:rPr>
        <w:t xml:space="preserve"> verboten</w:t>
      </w:r>
      <w:r>
        <w:rPr>
          <w:rFonts w:cs="Times New Roman"/>
          <w:szCs w:val="24"/>
          <w:lang w:val="de-DE"/>
        </w:rPr>
        <w:t>. Die Kinder litten darunter.</w:t>
      </w:r>
    </w:p>
    <w:p w14:paraId="71DC2588" w14:textId="586BA404" w:rsidR="000F3022" w:rsidRDefault="000F3022" w:rsidP="000F3022">
      <w:pPr>
        <w:tabs>
          <w:tab w:val="left" w:pos="1704"/>
        </w:tabs>
        <w:rPr>
          <w:rFonts w:cs="Times New Roman"/>
          <w:szCs w:val="24"/>
          <w:lang w:val="de-DE"/>
        </w:rPr>
      </w:pPr>
      <w:r>
        <w:rPr>
          <w:rFonts w:cs="Times New Roman"/>
          <w:szCs w:val="24"/>
          <w:lang w:val="de-DE"/>
        </w:rPr>
        <w:t>Die Schule in Buslawitz wurde von Partisanen 1946 niedergebrannt. Sie beschimpften die Kinder und, schrien: Zieht Leine! Nach dem Feuer wurden die Kinder, vor allem die Mädchen, in hölzernen Baracken versammelt.</w:t>
      </w:r>
    </w:p>
    <w:p w14:paraId="673B1E6A" w14:textId="12BAB217" w:rsidR="000F3022" w:rsidRPr="00660D55" w:rsidRDefault="000F3022" w:rsidP="000F3022">
      <w:pPr>
        <w:tabs>
          <w:tab w:val="left" w:pos="1704"/>
        </w:tabs>
        <w:rPr>
          <w:rFonts w:cs="Times New Roman"/>
          <w:i/>
          <w:szCs w:val="24"/>
          <w:lang w:val="de-DE"/>
        </w:rPr>
      </w:pPr>
      <w:r w:rsidRPr="00660D55">
        <w:rPr>
          <w:rFonts w:cs="Times New Roman"/>
          <w:i/>
          <w:szCs w:val="24"/>
          <w:lang w:val="de-DE"/>
        </w:rPr>
        <w:t>Hatten sie</w:t>
      </w:r>
      <w:r w:rsidR="006F5999">
        <w:rPr>
          <w:rFonts w:cs="Times New Roman"/>
          <w:i/>
          <w:szCs w:val="24"/>
          <w:lang w:val="de-DE"/>
        </w:rPr>
        <w:t xml:space="preserve"> in der Zwischenkriegszeit</w:t>
      </w:r>
      <w:r w:rsidRPr="00660D55">
        <w:rPr>
          <w:rFonts w:cs="Times New Roman"/>
          <w:i/>
          <w:szCs w:val="24"/>
          <w:lang w:val="de-DE"/>
        </w:rPr>
        <w:t xml:space="preserve"> verpflichtenden Religionsunterricht?</w:t>
      </w:r>
    </w:p>
    <w:p w14:paraId="620AB3E1" w14:textId="15CDE1AB" w:rsidR="000F3022" w:rsidRPr="00785997" w:rsidRDefault="000F3022" w:rsidP="000F3022">
      <w:pPr>
        <w:tabs>
          <w:tab w:val="left" w:pos="1704"/>
        </w:tabs>
        <w:rPr>
          <w:rFonts w:cs="Times New Roman"/>
          <w:color w:val="002060"/>
          <w:szCs w:val="24"/>
          <w:lang w:val="de-DE"/>
        </w:rPr>
      </w:pPr>
      <w:r w:rsidRPr="00660D55">
        <w:rPr>
          <w:rFonts w:cs="Times New Roman"/>
          <w:szCs w:val="24"/>
          <w:lang w:val="de-DE"/>
        </w:rPr>
        <w:t xml:space="preserve"> Natürlich, jede</w:t>
      </w:r>
      <w:r>
        <w:rPr>
          <w:rFonts w:cs="Times New Roman"/>
          <w:szCs w:val="24"/>
          <w:lang w:val="de-DE"/>
        </w:rPr>
        <w:t xml:space="preserve"> </w:t>
      </w:r>
      <w:r w:rsidRPr="00660D55">
        <w:rPr>
          <w:rFonts w:cs="Times New Roman"/>
          <w:szCs w:val="24"/>
          <w:lang w:val="de-DE"/>
        </w:rPr>
        <w:t>Klas</w:t>
      </w:r>
      <w:r w:rsidRPr="00B83080">
        <w:rPr>
          <w:rFonts w:cs="Times New Roman"/>
          <w:szCs w:val="24"/>
          <w:lang w:val="de-DE"/>
        </w:rPr>
        <w:t xml:space="preserve">se hatte Religion. </w:t>
      </w:r>
      <w:r w:rsidR="00703FB3" w:rsidRPr="00B83080">
        <w:rPr>
          <w:rFonts w:cs="Times New Roman"/>
          <w:szCs w:val="24"/>
          <w:lang w:val="de-DE"/>
        </w:rPr>
        <w:t>Di</w:t>
      </w:r>
      <w:r w:rsidR="00B83080" w:rsidRPr="00B83080">
        <w:rPr>
          <w:rFonts w:cs="Times New Roman"/>
          <w:szCs w:val="24"/>
          <w:lang w:val="de-DE"/>
        </w:rPr>
        <w:t>e</w:t>
      </w:r>
      <w:r w:rsidR="00703FB3" w:rsidRPr="00B83080">
        <w:rPr>
          <w:rFonts w:cs="Times New Roman"/>
          <w:szCs w:val="24"/>
          <w:lang w:val="de-DE"/>
        </w:rPr>
        <w:t xml:space="preserve"> Tradition war lang, </w:t>
      </w:r>
      <w:r w:rsidR="00C661BF" w:rsidRPr="00B83080">
        <w:rPr>
          <w:rFonts w:cs="Times New Roman"/>
          <w:szCs w:val="24"/>
          <w:lang w:val="de-DE"/>
        </w:rPr>
        <w:t>soweit</w:t>
      </w:r>
      <w:r w:rsidR="00703FB3" w:rsidRPr="00B83080">
        <w:rPr>
          <w:rFonts w:cs="Times New Roman"/>
          <w:szCs w:val="24"/>
          <w:lang w:val="de-DE"/>
        </w:rPr>
        <w:t xml:space="preserve"> ich mich erinnere.</w:t>
      </w:r>
      <w:r w:rsidR="007F67ED" w:rsidRPr="00B83080">
        <w:rPr>
          <w:rFonts w:cs="Times New Roman"/>
          <w:szCs w:val="24"/>
          <w:lang w:val="de-DE"/>
        </w:rPr>
        <w:t xml:space="preserve"> </w:t>
      </w:r>
      <w:r w:rsidR="00B83080" w:rsidRPr="00B83080">
        <w:rPr>
          <w:rFonts w:cs="Times New Roman"/>
          <w:szCs w:val="24"/>
          <w:lang w:val="de-DE"/>
        </w:rPr>
        <w:t xml:space="preserve">Auch nachdem </w:t>
      </w:r>
      <w:r w:rsidR="007F67ED" w:rsidRPr="00B83080">
        <w:rPr>
          <w:rFonts w:cs="Times New Roman"/>
          <w:szCs w:val="24"/>
          <w:lang w:val="de-DE"/>
        </w:rPr>
        <w:t xml:space="preserve">ich </w:t>
      </w:r>
      <w:r w:rsidR="00B83080" w:rsidRPr="00B83080">
        <w:rPr>
          <w:rFonts w:cs="Times New Roman"/>
          <w:szCs w:val="24"/>
          <w:lang w:val="de-DE"/>
        </w:rPr>
        <w:t xml:space="preserve">nach dem Krieg anfing </w:t>
      </w:r>
      <w:r w:rsidR="007F67ED" w:rsidRPr="00B83080">
        <w:rPr>
          <w:rFonts w:cs="Times New Roman"/>
          <w:szCs w:val="24"/>
          <w:lang w:val="de-DE"/>
        </w:rPr>
        <w:t xml:space="preserve">die Realschule </w:t>
      </w:r>
      <w:r w:rsidR="00B83080" w:rsidRPr="00B83080">
        <w:rPr>
          <w:rFonts w:cs="Times New Roman"/>
          <w:szCs w:val="24"/>
          <w:lang w:val="de-DE"/>
        </w:rPr>
        <w:t xml:space="preserve">zu </w:t>
      </w:r>
      <w:r w:rsidR="007F67ED" w:rsidRPr="00B83080">
        <w:rPr>
          <w:rFonts w:cs="Times New Roman"/>
          <w:szCs w:val="24"/>
          <w:lang w:val="de-DE"/>
        </w:rPr>
        <w:t>besuchen, setzte</w:t>
      </w:r>
      <w:r w:rsidR="00B83080" w:rsidRPr="00B83080">
        <w:rPr>
          <w:rFonts w:cs="Times New Roman"/>
          <w:szCs w:val="24"/>
          <w:lang w:val="de-DE"/>
        </w:rPr>
        <w:t xml:space="preserve"> sich</w:t>
      </w:r>
      <w:r w:rsidR="00414154">
        <w:rPr>
          <w:rFonts w:cs="Times New Roman"/>
          <w:szCs w:val="24"/>
          <w:lang w:val="de-DE"/>
        </w:rPr>
        <w:t xml:space="preserve"> </w:t>
      </w:r>
      <w:r w:rsidR="00B83080" w:rsidRPr="00B83080">
        <w:rPr>
          <w:rFonts w:cs="Times New Roman"/>
          <w:szCs w:val="24"/>
          <w:lang w:val="de-DE"/>
        </w:rPr>
        <w:t xml:space="preserve">der </w:t>
      </w:r>
      <w:r w:rsidR="001A3E42" w:rsidRPr="00B83080">
        <w:rPr>
          <w:rFonts w:cs="Times New Roman"/>
          <w:szCs w:val="24"/>
          <w:lang w:val="de-DE"/>
        </w:rPr>
        <w:t>Religionsunterricht</w:t>
      </w:r>
      <w:r w:rsidR="007F67ED" w:rsidRPr="00B83080">
        <w:rPr>
          <w:rFonts w:cs="Times New Roman"/>
          <w:szCs w:val="24"/>
          <w:lang w:val="de-DE"/>
        </w:rPr>
        <w:t xml:space="preserve"> fort.</w:t>
      </w:r>
      <w:r w:rsidR="00703FB3">
        <w:rPr>
          <w:rFonts w:cs="Times New Roman"/>
          <w:szCs w:val="24"/>
          <w:lang w:val="de-DE"/>
        </w:rPr>
        <w:t xml:space="preserve"> </w:t>
      </w:r>
      <w:r w:rsidRPr="00660D55">
        <w:rPr>
          <w:rFonts w:cs="Times New Roman"/>
          <w:szCs w:val="24"/>
          <w:lang w:val="de-DE"/>
        </w:rPr>
        <w:t>Der Pfarrer, Herr Hurník war ein gebildeter Mensch, der von jedem geschätzt war</w:t>
      </w:r>
      <w:r w:rsidRPr="008468B4">
        <w:rPr>
          <w:rFonts w:cs="Times New Roman"/>
          <w:szCs w:val="24"/>
          <w:lang w:val="de-DE"/>
        </w:rPr>
        <w:t>. Wenn er aus der Schule kam, hielten ih</w:t>
      </w:r>
      <w:r>
        <w:rPr>
          <w:rFonts w:cs="Times New Roman"/>
          <w:szCs w:val="24"/>
          <w:lang w:val="de-DE"/>
        </w:rPr>
        <w:t>n</w:t>
      </w:r>
      <w:r w:rsidRPr="008468B4">
        <w:rPr>
          <w:rFonts w:cs="Times New Roman"/>
          <w:szCs w:val="24"/>
          <w:lang w:val="de-DE"/>
        </w:rPr>
        <w:t xml:space="preserve"> alle Mädchen an der Hand. In </w:t>
      </w:r>
      <w:r>
        <w:rPr>
          <w:rFonts w:cs="Times New Roman"/>
          <w:szCs w:val="24"/>
          <w:lang w:val="de-DE"/>
        </w:rPr>
        <w:t xml:space="preserve">den </w:t>
      </w:r>
      <w:r w:rsidR="00B05568">
        <w:rPr>
          <w:rFonts w:cs="Times New Roman"/>
          <w:szCs w:val="24"/>
          <w:lang w:val="de-DE"/>
        </w:rPr>
        <w:t>19</w:t>
      </w:r>
      <w:r w:rsidRPr="008468B4">
        <w:rPr>
          <w:rFonts w:cs="Times New Roman"/>
          <w:szCs w:val="24"/>
          <w:lang w:val="de-DE"/>
        </w:rPr>
        <w:t>60er Jahre</w:t>
      </w:r>
      <w:r>
        <w:rPr>
          <w:rFonts w:cs="Times New Roman"/>
          <w:szCs w:val="24"/>
          <w:lang w:val="de-DE"/>
        </w:rPr>
        <w:t>n</w:t>
      </w:r>
      <w:r w:rsidRPr="008468B4">
        <w:rPr>
          <w:rFonts w:cs="Times New Roman"/>
          <w:szCs w:val="24"/>
          <w:lang w:val="de-DE"/>
        </w:rPr>
        <w:t xml:space="preserve"> bekam er einen Zuschuss, sodass e</w:t>
      </w:r>
      <w:r>
        <w:rPr>
          <w:rFonts w:cs="Times New Roman"/>
          <w:szCs w:val="24"/>
          <w:lang w:val="de-DE"/>
        </w:rPr>
        <w:t>r</w:t>
      </w:r>
      <w:r w:rsidRPr="008468B4">
        <w:rPr>
          <w:rFonts w:cs="Times New Roman"/>
          <w:szCs w:val="24"/>
          <w:lang w:val="de-DE"/>
        </w:rPr>
        <w:t xml:space="preserve"> die Kirche </w:t>
      </w:r>
      <w:r w:rsidR="0055501A">
        <w:rPr>
          <w:rFonts w:cs="Times New Roman"/>
          <w:szCs w:val="24"/>
          <w:lang w:val="de-DE"/>
        </w:rPr>
        <w:t>an</w:t>
      </w:r>
      <w:r w:rsidRPr="008468B4">
        <w:rPr>
          <w:rFonts w:cs="Times New Roman"/>
          <w:szCs w:val="24"/>
          <w:lang w:val="de-DE"/>
        </w:rPr>
        <w:t xml:space="preserve">streichen konnte und </w:t>
      </w:r>
      <w:r>
        <w:rPr>
          <w:rFonts w:cs="Times New Roman"/>
          <w:szCs w:val="24"/>
          <w:lang w:val="de-DE"/>
        </w:rPr>
        <w:t>eine</w:t>
      </w:r>
      <w:r w:rsidRPr="008468B4">
        <w:rPr>
          <w:rFonts w:cs="Times New Roman"/>
          <w:szCs w:val="24"/>
          <w:lang w:val="de-DE"/>
        </w:rPr>
        <w:t xml:space="preserve"> neue Orgel kauf</w:t>
      </w:r>
      <w:r>
        <w:rPr>
          <w:rFonts w:cs="Times New Roman"/>
          <w:szCs w:val="24"/>
          <w:lang w:val="de-DE"/>
        </w:rPr>
        <w:t>te.</w:t>
      </w:r>
    </w:p>
    <w:p w14:paraId="4FA3A3BE" w14:textId="77777777" w:rsidR="000F3022" w:rsidRPr="000E20B3" w:rsidRDefault="000F3022" w:rsidP="000F3022">
      <w:pPr>
        <w:tabs>
          <w:tab w:val="left" w:pos="1704"/>
        </w:tabs>
        <w:rPr>
          <w:rFonts w:cs="Times New Roman"/>
          <w:szCs w:val="24"/>
          <w:lang w:val="de-DE"/>
        </w:rPr>
      </w:pPr>
      <w:r w:rsidRPr="000E20B3">
        <w:rPr>
          <w:rFonts w:cs="Times New Roman"/>
          <w:szCs w:val="24"/>
          <w:lang w:val="de-DE"/>
        </w:rPr>
        <w:t>Außer der Schule gingen wir jede</w:t>
      </w:r>
      <w:r>
        <w:rPr>
          <w:rFonts w:cs="Times New Roman"/>
          <w:szCs w:val="24"/>
          <w:lang w:val="de-DE"/>
        </w:rPr>
        <w:t>n</w:t>
      </w:r>
      <w:r w:rsidRPr="000E20B3">
        <w:rPr>
          <w:rFonts w:cs="Times New Roman"/>
          <w:szCs w:val="24"/>
          <w:lang w:val="de-DE"/>
        </w:rPr>
        <w:t xml:space="preserve"> Sonntag in die Kirche. Da</w:t>
      </w:r>
      <w:r>
        <w:rPr>
          <w:rFonts w:cs="Times New Roman"/>
          <w:szCs w:val="24"/>
          <w:lang w:val="de-DE"/>
        </w:rPr>
        <w:t>s</w:t>
      </w:r>
      <w:r w:rsidRPr="000E20B3">
        <w:rPr>
          <w:rFonts w:cs="Times New Roman"/>
          <w:szCs w:val="24"/>
          <w:lang w:val="de-DE"/>
        </w:rPr>
        <w:t xml:space="preserve"> war eine absolute Notwendigkeit. Au</w:t>
      </w:r>
      <w:r>
        <w:rPr>
          <w:rFonts w:cs="Times New Roman"/>
          <w:szCs w:val="24"/>
          <w:lang w:val="de-DE"/>
        </w:rPr>
        <w:t>βer am</w:t>
      </w:r>
      <w:r w:rsidRPr="000E20B3">
        <w:rPr>
          <w:rFonts w:cs="Times New Roman"/>
          <w:szCs w:val="24"/>
          <w:lang w:val="de-DE"/>
        </w:rPr>
        <w:t xml:space="preserve"> Sonntag hatte man keine Zeit dafür. Meine Mutter (Adéla) </w:t>
      </w:r>
      <w:r>
        <w:rPr>
          <w:rFonts w:cs="Times New Roman"/>
          <w:szCs w:val="24"/>
          <w:lang w:val="de-DE"/>
        </w:rPr>
        <w:t>war</w:t>
      </w:r>
      <w:r w:rsidRPr="000E20B3">
        <w:rPr>
          <w:rFonts w:cs="Times New Roman"/>
          <w:szCs w:val="24"/>
          <w:lang w:val="de-DE"/>
        </w:rPr>
        <w:t xml:space="preserve"> von früh bis spät auf dem Feld. </w:t>
      </w:r>
    </w:p>
    <w:p w14:paraId="27F9D715" w14:textId="77777777" w:rsidR="000F3022" w:rsidRDefault="000F3022" w:rsidP="000F3022">
      <w:pPr>
        <w:tabs>
          <w:tab w:val="left" w:pos="1704"/>
        </w:tabs>
        <w:rPr>
          <w:rFonts w:cs="Times New Roman"/>
          <w:i/>
          <w:szCs w:val="24"/>
          <w:lang w:val="de-DE"/>
        </w:rPr>
      </w:pPr>
      <w:r w:rsidRPr="008C532D">
        <w:rPr>
          <w:rFonts w:cs="Times New Roman"/>
          <w:i/>
          <w:szCs w:val="24"/>
          <w:lang w:val="de-DE"/>
        </w:rPr>
        <w:t>Gab es auch</w:t>
      </w:r>
      <w:r>
        <w:rPr>
          <w:rFonts w:cs="Times New Roman"/>
          <w:i/>
          <w:szCs w:val="24"/>
          <w:lang w:val="de-DE"/>
        </w:rPr>
        <w:t xml:space="preserve"> einige Nationalsozialistische Organisationen, die eine</w:t>
      </w:r>
      <w:r w:rsidRPr="008C532D">
        <w:rPr>
          <w:rFonts w:cs="Times New Roman"/>
          <w:i/>
          <w:szCs w:val="24"/>
          <w:lang w:val="de-DE"/>
        </w:rPr>
        <w:t xml:space="preserve"> Rolle </w:t>
      </w:r>
      <w:r>
        <w:rPr>
          <w:rFonts w:cs="Times New Roman"/>
          <w:i/>
          <w:szCs w:val="24"/>
          <w:lang w:val="de-DE"/>
        </w:rPr>
        <w:t>spielten</w:t>
      </w:r>
      <w:r w:rsidRPr="008C532D">
        <w:rPr>
          <w:rFonts w:cs="Times New Roman"/>
          <w:i/>
          <w:szCs w:val="24"/>
          <w:lang w:val="de-DE"/>
        </w:rPr>
        <w:t>?</w:t>
      </w:r>
    </w:p>
    <w:p w14:paraId="36BD05B7" w14:textId="7B064A10" w:rsidR="000F3022" w:rsidRDefault="000F3022" w:rsidP="000F3022">
      <w:pPr>
        <w:tabs>
          <w:tab w:val="left" w:pos="1704"/>
        </w:tabs>
        <w:rPr>
          <w:rFonts w:cs="Times New Roman"/>
          <w:szCs w:val="24"/>
          <w:lang w:val="de-DE"/>
        </w:rPr>
      </w:pPr>
      <w:r w:rsidRPr="008C532D">
        <w:rPr>
          <w:rFonts w:cs="Times New Roman"/>
          <w:szCs w:val="24"/>
          <w:lang w:val="de-DE"/>
        </w:rPr>
        <w:t>Na</w:t>
      </w:r>
      <w:r>
        <w:rPr>
          <w:rFonts w:cs="Times New Roman"/>
          <w:szCs w:val="24"/>
          <w:lang w:val="de-DE"/>
        </w:rPr>
        <w:t xml:space="preserve">türlich. In dem Feuerwehrhaus hatte die Hitlerjugend ihren Sitz. In die Hitlerjugend kamen die jungen Leute und Kinder, die in den </w:t>
      </w:r>
      <w:r w:rsidR="009C4368">
        <w:rPr>
          <w:rFonts w:cs="Times New Roman"/>
          <w:szCs w:val="24"/>
          <w:lang w:val="de-DE"/>
        </w:rPr>
        <w:t>19</w:t>
      </w:r>
      <w:r>
        <w:rPr>
          <w:rFonts w:cs="Times New Roman"/>
          <w:szCs w:val="24"/>
          <w:lang w:val="de-DE"/>
        </w:rPr>
        <w:t xml:space="preserve">30en Jahren geboren waren. Sie machten viel </w:t>
      </w:r>
      <w:r w:rsidR="001822A4">
        <w:rPr>
          <w:rFonts w:cs="Times New Roman"/>
          <w:szCs w:val="24"/>
          <w:lang w:val="de-DE"/>
        </w:rPr>
        <w:t>Mist</w:t>
      </w:r>
      <w:r w:rsidR="005D1C39">
        <w:rPr>
          <w:rFonts w:cs="Times New Roman"/>
          <w:szCs w:val="24"/>
          <w:lang w:val="de-DE"/>
        </w:rPr>
        <w:t xml:space="preserve">. </w:t>
      </w:r>
      <w:r>
        <w:rPr>
          <w:rFonts w:cs="Times New Roman"/>
          <w:szCs w:val="24"/>
          <w:lang w:val="de-DE"/>
        </w:rPr>
        <w:t xml:space="preserve">Petr Nevřela, </w:t>
      </w:r>
      <w:r w:rsidR="00404350">
        <w:rPr>
          <w:rFonts w:cs="Times New Roman"/>
          <w:szCs w:val="24"/>
          <w:lang w:val="de-DE"/>
        </w:rPr>
        <w:t>der</w:t>
      </w:r>
      <w:r>
        <w:rPr>
          <w:rFonts w:cs="Times New Roman"/>
          <w:szCs w:val="24"/>
          <w:lang w:val="de-DE"/>
        </w:rPr>
        <w:t xml:space="preserve"> Gauleiter, blieb nach dem Krieg in Deutschland. Er wusste, was er hier gemacht hatte, darum verduftete er. Alle </w:t>
      </w:r>
      <w:r w:rsidRPr="0021362E">
        <w:rPr>
          <w:rFonts w:cs="Times New Roman"/>
          <w:szCs w:val="24"/>
          <w:lang w:val="de-DE"/>
        </w:rPr>
        <w:t>Gehässigkeiten</w:t>
      </w:r>
      <w:r w:rsidR="00974D13" w:rsidRPr="0021362E">
        <w:rPr>
          <w:rFonts w:cs="Times New Roman"/>
          <w:szCs w:val="24"/>
          <w:lang w:val="de-DE"/>
        </w:rPr>
        <w:t xml:space="preserve"> </w:t>
      </w:r>
      <w:r w:rsidRPr="0021362E">
        <w:rPr>
          <w:rFonts w:cs="Times New Roman"/>
          <w:szCs w:val="24"/>
          <w:lang w:val="de-DE"/>
        </w:rPr>
        <w:t>machten</w:t>
      </w:r>
      <w:r>
        <w:rPr>
          <w:rFonts w:cs="Times New Roman"/>
          <w:szCs w:val="24"/>
          <w:lang w:val="de-DE"/>
        </w:rPr>
        <w:t xml:space="preserve"> die</w:t>
      </w:r>
      <w:r w:rsidR="005D1C39">
        <w:rPr>
          <w:rFonts w:cs="Times New Roman"/>
          <w:szCs w:val="24"/>
          <w:lang w:val="de-DE"/>
        </w:rPr>
        <w:t>jenigen</w:t>
      </w:r>
      <w:r>
        <w:rPr>
          <w:rFonts w:cs="Times New Roman"/>
          <w:szCs w:val="24"/>
          <w:lang w:val="de-DE"/>
        </w:rPr>
        <w:t xml:space="preserve"> Leute vom Dorf, die in der NSDAP waren, obwohl es ein kleines Dorf war.</w:t>
      </w:r>
    </w:p>
    <w:p w14:paraId="0C910318" w14:textId="51CA55D7" w:rsidR="000F3022" w:rsidRDefault="000F3022" w:rsidP="000F3022">
      <w:pPr>
        <w:tabs>
          <w:tab w:val="left" w:pos="1704"/>
        </w:tabs>
        <w:rPr>
          <w:rFonts w:cs="Times New Roman"/>
          <w:szCs w:val="24"/>
          <w:lang w:val="de-DE"/>
        </w:rPr>
      </w:pPr>
      <w:r>
        <w:rPr>
          <w:rFonts w:cs="Times New Roman"/>
          <w:szCs w:val="24"/>
          <w:lang w:val="de-DE"/>
        </w:rPr>
        <w:t xml:space="preserve">Es gab </w:t>
      </w:r>
      <w:r w:rsidRPr="008222C1">
        <w:rPr>
          <w:rFonts w:cs="Times New Roman"/>
          <w:szCs w:val="24"/>
          <w:lang w:val="de-DE"/>
        </w:rPr>
        <w:t xml:space="preserve">auch </w:t>
      </w:r>
      <w:r>
        <w:rPr>
          <w:rFonts w:cs="Times New Roman"/>
          <w:szCs w:val="24"/>
          <w:lang w:val="de-DE"/>
        </w:rPr>
        <w:t xml:space="preserve">die </w:t>
      </w:r>
      <w:r w:rsidRPr="008222C1">
        <w:rPr>
          <w:rFonts w:cs="Times New Roman"/>
          <w:szCs w:val="24"/>
          <w:lang w:val="de-DE"/>
        </w:rPr>
        <w:t>SS, SA, Abwehr oder</w:t>
      </w:r>
      <w:r>
        <w:rPr>
          <w:rFonts w:cs="Times New Roman"/>
          <w:szCs w:val="24"/>
          <w:lang w:val="de-DE"/>
        </w:rPr>
        <w:t xml:space="preserve"> den Volkssturm.</w:t>
      </w:r>
    </w:p>
    <w:p w14:paraId="32305961" w14:textId="77777777" w:rsidR="000F3022" w:rsidRPr="0044045C" w:rsidRDefault="000F3022" w:rsidP="000F3022">
      <w:pPr>
        <w:tabs>
          <w:tab w:val="left" w:pos="1704"/>
        </w:tabs>
        <w:rPr>
          <w:rFonts w:cs="Times New Roman"/>
          <w:i/>
          <w:szCs w:val="24"/>
          <w:lang w:val="de-DE"/>
        </w:rPr>
      </w:pPr>
      <w:r w:rsidRPr="0044045C">
        <w:rPr>
          <w:rFonts w:cs="Times New Roman"/>
          <w:i/>
          <w:szCs w:val="24"/>
          <w:lang w:val="de-DE"/>
        </w:rPr>
        <w:t xml:space="preserve">Wie </w:t>
      </w:r>
      <w:r>
        <w:rPr>
          <w:rFonts w:cs="Times New Roman"/>
          <w:i/>
          <w:szCs w:val="24"/>
          <w:lang w:val="de-DE"/>
        </w:rPr>
        <w:t>erlebtest</w:t>
      </w:r>
      <w:r w:rsidRPr="0044045C">
        <w:rPr>
          <w:rFonts w:cs="Times New Roman"/>
          <w:i/>
          <w:szCs w:val="24"/>
          <w:lang w:val="de-DE"/>
        </w:rPr>
        <w:t xml:space="preserve"> du das </w:t>
      </w:r>
      <w:r>
        <w:rPr>
          <w:rFonts w:cs="Times New Roman"/>
          <w:i/>
          <w:szCs w:val="24"/>
          <w:lang w:val="de-DE"/>
        </w:rPr>
        <w:t>Kriegsende?</w:t>
      </w:r>
    </w:p>
    <w:p w14:paraId="03E1B7C8" w14:textId="19F5CA60" w:rsidR="000F3022" w:rsidRDefault="000F3022" w:rsidP="000F3022">
      <w:pPr>
        <w:tabs>
          <w:tab w:val="left" w:pos="1704"/>
        </w:tabs>
        <w:rPr>
          <w:rFonts w:cs="Times New Roman"/>
          <w:szCs w:val="24"/>
          <w:lang w:val="de-DE"/>
        </w:rPr>
      </w:pPr>
      <w:r w:rsidRPr="00260FAE">
        <w:rPr>
          <w:rFonts w:cs="Times New Roman"/>
          <w:szCs w:val="24"/>
          <w:lang w:val="de-DE"/>
        </w:rPr>
        <w:t xml:space="preserve">Da war ein Luftangriff, der erstreckte sich </w:t>
      </w:r>
      <w:r>
        <w:rPr>
          <w:rFonts w:cs="Times New Roman"/>
          <w:szCs w:val="24"/>
          <w:lang w:val="de-DE"/>
        </w:rPr>
        <w:t>von</w:t>
      </w:r>
      <w:r w:rsidRPr="00260FAE">
        <w:rPr>
          <w:rFonts w:cs="Times New Roman"/>
          <w:szCs w:val="24"/>
          <w:lang w:val="de-DE"/>
        </w:rPr>
        <w:t xml:space="preserve"> Kucheln</w:t>
      </w:r>
      <w:r>
        <w:rPr>
          <w:rFonts w:cs="Times New Roman"/>
          <w:szCs w:val="24"/>
          <w:lang w:val="de-DE"/>
        </w:rPr>
        <w:t>a</w:t>
      </w:r>
      <w:r>
        <w:rPr>
          <w:rStyle w:val="Znakapoznpodarou"/>
          <w:rFonts w:cs="Times New Roman"/>
          <w:szCs w:val="24"/>
          <w:lang w:val="de-DE"/>
        </w:rPr>
        <w:footnoteReference w:id="32"/>
      </w:r>
      <w:r>
        <w:rPr>
          <w:rFonts w:cs="Times New Roman"/>
          <w:szCs w:val="24"/>
          <w:lang w:val="de-DE"/>
        </w:rPr>
        <w:t xml:space="preserve"> (</w:t>
      </w:r>
      <w:r w:rsidRPr="00260FAE">
        <w:rPr>
          <w:rFonts w:cs="Times New Roman"/>
          <w:szCs w:val="24"/>
          <w:lang w:val="de-DE"/>
        </w:rPr>
        <w:t>Chuchelná</w:t>
      </w:r>
      <w:r>
        <w:rPr>
          <w:rFonts w:cs="Times New Roman"/>
          <w:szCs w:val="24"/>
          <w:lang w:val="de-DE"/>
        </w:rPr>
        <w:t>)</w:t>
      </w:r>
      <w:r w:rsidRPr="00260FAE">
        <w:rPr>
          <w:rFonts w:cs="Times New Roman"/>
          <w:szCs w:val="24"/>
          <w:lang w:val="de-DE"/>
        </w:rPr>
        <w:t xml:space="preserve"> durch </w:t>
      </w:r>
      <w:r>
        <w:rPr>
          <w:rFonts w:cs="Times New Roman"/>
          <w:szCs w:val="24"/>
          <w:lang w:val="de-DE"/>
        </w:rPr>
        <w:t xml:space="preserve">Bolatitz </w:t>
      </w:r>
      <w:r w:rsidRPr="00260FAE">
        <w:rPr>
          <w:rFonts w:cs="Times New Roman"/>
          <w:szCs w:val="24"/>
          <w:lang w:val="de-DE"/>
        </w:rPr>
        <w:t xml:space="preserve">bis zu </w:t>
      </w:r>
      <w:r>
        <w:rPr>
          <w:rFonts w:cs="Times New Roman"/>
          <w:szCs w:val="24"/>
          <w:lang w:val="de-DE"/>
        </w:rPr>
        <w:t>Deutsch Krawarn</w:t>
      </w:r>
      <w:r w:rsidR="000B36B0">
        <w:rPr>
          <w:rFonts w:cs="Times New Roman"/>
          <w:szCs w:val="24"/>
          <w:lang w:val="de-DE"/>
        </w:rPr>
        <w:t xml:space="preserve"> </w:t>
      </w:r>
      <w:r w:rsidRPr="00260FAE">
        <w:rPr>
          <w:rFonts w:cs="Times New Roman"/>
          <w:szCs w:val="24"/>
          <w:lang w:val="de-DE"/>
        </w:rPr>
        <w:t>und weiter.</w:t>
      </w:r>
      <w:r>
        <w:rPr>
          <w:rFonts w:cs="Times New Roman"/>
          <w:szCs w:val="24"/>
          <w:lang w:val="de-DE"/>
        </w:rPr>
        <w:t xml:space="preserve"> Weil in Kuchelna die Tatra Autos hergestellt wurden, war dieser Ort das Ziel von Luftangriffen. Dann kam die Rote Armee. </w:t>
      </w:r>
    </w:p>
    <w:p w14:paraId="03097F9C" w14:textId="0CC19CFB" w:rsidR="001736E7" w:rsidRDefault="001736E7" w:rsidP="001736E7">
      <w:pPr>
        <w:tabs>
          <w:tab w:val="left" w:pos="1704"/>
        </w:tabs>
        <w:rPr>
          <w:rFonts w:cs="Times New Roman"/>
          <w:i/>
          <w:szCs w:val="24"/>
          <w:lang w:val="de-DE"/>
        </w:rPr>
      </w:pPr>
      <w:r>
        <w:rPr>
          <w:rFonts w:cs="Times New Roman"/>
          <w:i/>
          <w:szCs w:val="24"/>
          <w:lang w:val="de-DE"/>
        </w:rPr>
        <w:t xml:space="preserve">Begegnetest </w:t>
      </w:r>
      <w:r w:rsidRPr="00AD0B47">
        <w:rPr>
          <w:rFonts w:cs="Times New Roman"/>
          <w:i/>
          <w:szCs w:val="24"/>
          <w:lang w:val="de-DE"/>
        </w:rPr>
        <w:t>du d</w:t>
      </w:r>
      <w:r>
        <w:rPr>
          <w:rFonts w:cs="Times New Roman"/>
          <w:i/>
          <w:szCs w:val="24"/>
          <w:lang w:val="de-DE"/>
        </w:rPr>
        <w:t>er</w:t>
      </w:r>
      <w:r w:rsidRPr="00AD0B47">
        <w:rPr>
          <w:rFonts w:cs="Times New Roman"/>
          <w:i/>
          <w:szCs w:val="24"/>
          <w:lang w:val="de-DE"/>
        </w:rPr>
        <w:t xml:space="preserve"> Rote Armee?</w:t>
      </w:r>
      <w:r>
        <w:rPr>
          <w:rFonts w:cs="Times New Roman"/>
          <w:i/>
          <w:szCs w:val="24"/>
          <w:lang w:val="de-DE"/>
        </w:rPr>
        <w:t xml:space="preserve"> </w:t>
      </w:r>
    </w:p>
    <w:p w14:paraId="62C38D1D" w14:textId="7AF2FC32" w:rsidR="001736E7" w:rsidRDefault="001736E7" w:rsidP="001736E7">
      <w:pPr>
        <w:tabs>
          <w:tab w:val="left" w:pos="1704"/>
        </w:tabs>
        <w:rPr>
          <w:rFonts w:cs="Times New Roman"/>
          <w:szCs w:val="24"/>
          <w:lang w:val="de-DE"/>
        </w:rPr>
      </w:pPr>
      <w:r w:rsidRPr="00EF40A5">
        <w:rPr>
          <w:rFonts w:cs="Times New Roman"/>
          <w:szCs w:val="24"/>
          <w:lang w:val="de-DE"/>
        </w:rPr>
        <w:t>Die</w:t>
      </w:r>
      <w:r>
        <w:rPr>
          <w:rFonts w:cs="Times New Roman"/>
          <w:szCs w:val="24"/>
          <w:lang w:val="de-DE"/>
        </w:rPr>
        <w:t xml:space="preserve"> Soldaten lebten </w:t>
      </w:r>
      <w:r w:rsidRPr="00117203">
        <w:rPr>
          <w:rFonts w:cs="Times New Roman"/>
          <w:szCs w:val="24"/>
          <w:lang w:val="de-DE"/>
        </w:rPr>
        <w:t>mit uns (unsere Familie).</w:t>
      </w:r>
      <w:r>
        <w:rPr>
          <w:rFonts w:cs="Times New Roman"/>
          <w:szCs w:val="24"/>
          <w:lang w:val="de-DE"/>
        </w:rPr>
        <w:t xml:space="preserve"> </w:t>
      </w:r>
      <w:r w:rsidRPr="00165C33">
        <w:rPr>
          <w:rFonts w:cs="Times New Roman"/>
          <w:szCs w:val="24"/>
          <w:lang w:val="de-DE"/>
        </w:rPr>
        <w:t>Interessa</w:t>
      </w:r>
      <w:r w:rsidRPr="00F221B1">
        <w:rPr>
          <w:rFonts w:cs="Times New Roman"/>
          <w:szCs w:val="24"/>
          <w:lang w:val="de-DE"/>
        </w:rPr>
        <w:t>nterweise sprachen die Russen, denen ich begegnete, perfekt Deutch. Ich erinnere mich auch an den Russen</w:t>
      </w:r>
      <w:r>
        <w:rPr>
          <w:rFonts w:cs="Times New Roman"/>
          <w:szCs w:val="24"/>
          <w:lang w:val="de-DE"/>
        </w:rPr>
        <w:t>, der auf dem Hof</w:t>
      </w:r>
      <w:r w:rsidR="002A155B">
        <w:rPr>
          <w:rFonts w:cs="Times New Roman"/>
          <w:szCs w:val="24"/>
          <w:lang w:val="de-DE"/>
        </w:rPr>
        <w:t xml:space="preserve"> </w:t>
      </w:r>
      <w:r w:rsidR="00C3372B">
        <w:rPr>
          <w:rFonts w:cs="Times New Roman"/>
          <w:szCs w:val="24"/>
          <w:lang w:val="de-DE"/>
        </w:rPr>
        <w:t>i</w:t>
      </w:r>
      <w:r w:rsidR="002A155B">
        <w:rPr>
          <w:rFonts w:cs="Times New Roman"/>
          <w:szCs w:val="24"/>
          <w:lang w:val="de-DE"/>
        </w:rPr>
        <w:t>n</w:t>
      </w:r>
      <w:r>
        <w:rPr>
          <w:rFonts w:cs="Times New Roman"/>
          <w:szCs w:val="24"/>
          <w:lang w:val="de-DE"/>
        </w:rPr>
        <w:t xml:space="preserve"> den Himmel schoss. Als die Deutschen das </w:t>
      </w:r>
      <w:r w:rsidRPr="001F42B0">
        <w:rPr>
          <w:rFonts w:cs="Times New Roman"/>
          <w:szCs w:val="24"/>
          <w:lang w:val="de-DE"/>
        </w:rPr>
        <w:t>Hultschin</w:t>
      </w:r>
      <w:r>
        <w:rPr>
          <w:rFonts w:cs="Times New Roman"/>
          <w:szCs w:val="24"/>
          <w:lang w:val="de-DE"/>
        </w:rPr>
        <w:t>er</w:t>
      </w:r>
      <w:r w:rsidRPr="001F42B0">
        <w:rPr>
          <w:rFonts w:cs="Times New Roman"/>
          <w:szCs w:val="24"/>
          <w:lang w:val="de-DE"/>
        </w:rPr>
        <w:t xml:space="preserve"> Gebiet</w:t>
      </w:r>
      <w:r>
        <w:rPr>
          <w:rFonts w:cs="Times New Roman"/>
          <w:szCs w:val="24"/>
          <w:lang w:val="de-DE"/>
        </w:rPr>
        <w:t xml:space="preserve"> bombardierten.</w:t>
      </w:r>
    </w:p>
    <w:p w14:paraId="05542975" w14:textId="388D84AE" w:rsidR="000F3022" w:rsidRPr="003F453E" w:rsidRDefault="000F3022" w:rsidP="000F3022">
      <w:pPr>
        <w:tabs>
          <w:tab w:val="left" w:pos="1704"/>
        </w:tabs>
        <w:rPr>
          <w:rFonts w:cs="Times New Roman"/>
          <w:szCs w:val="24"/>
          <w:lang w:val="de-DE"/>
        </w:rPr>
      </w:pPr>
      <w:r>
        <w:rPr>
          <w:rFonts w:cs="Times New Roman"/>
          <w:szCs w:val="24"/>
        </w:rPr>
        <w:t xml:space="preserve">Nach dem </w:t>
      </w:r>
      <w:r w:rsidRPr="00192905">
        <w:rPr>
          <w:rFonts w:cs="Times New Roman"/>
          <w:szCs w:val="24"/>
          <w:lang w:val="de-DE"/>
        </w:rPr>
        <w:t xml:space="preserve">Krieg </w:t>
      </w:r>
      <w:r>
        <w:rPr>
          <w:rFonts w:cs="Times New Roman"/>
          <w:szCs w:val="24"/>
          <w:lang w:val="de-DE"/>
        </w:rPr>
        <w:t>konfiszierten</w:t>
      </w:r>
      <w:r w:rsidRPr="004A447C">
        <w:rPr>
          <w:rFonts w:cs="Times New Roman"/>
          <w:szCs w:val="24"/>
          <w:lang w:val="de-DE"/>
        </w:rPr>
        <w:t xml:space="preserve"> die Russen den </w:t>
      </w:r>
      <w:r>
        <w:rPr>
          <w:rFonts w:cs="Times New Roman"/>
          <w:szCs w:val="24"/>
          <w:lang w:val="de-DE"/>
        </w:rPr>
        <w:t>deut</w:t>
      </w:r>
      <w:r w:rsidRPr="004A447C">
        <w:rPr>
          <w:rFonts w:cs="Times New Roman"/>
          <w:szCs w:val="24"/>
          <w:lang w:val="de-DE"/>
        </w:rPr>
        <w:t xml:space="preserve">schen Bauern </w:t>
      </w:r>
      <w:r>
        <w:rPr>
          <w:rFonts w:cs="Times New Roman"/>
          <w:szCs w:val="24"/>
          <w:lang w:val="de-DE"/>
        </w:rPr>
        <w:t>ihr</w:t>
      </w:r>
      <w:r w:rsidRPr="004A447C">
        <w:rPr>
          <w:rFonts w:cs="Times New Roman"/>
          <w:szCs w:val="24"/>
          <w:lang w:val="de-DE"/>
        </w:rPr>
        <w:t xml:space="preserve"> Vermögen</w:t>
      </w:r>
      <w:r>
        <w:rPr>
          <w:rFonts w:cs="Times New Roman"/>
          <w:szCs w:val="24"/>
          <w:lang w:val="de-DE"/>
        </w:rPr>
        <w:t xml:space="preserve">. </w:t>
      </w:r>
      <w:r w:rsidRPr="004A447C">
        <w:rPr>
          <w:rFonts w:cs="Times New Roman"/>
          <w:szCs w:val="24"/>
          <w:lang w:val="de-DE"/>
        </w:rPr>
        <w:t xml:space="preserve">Mein Opa </w:t>
      </w:r>
      <w:r w:rsidR="00FC27B2">
        <w:rPr>
          <w:rFonts w:cs="Times New Roman"/>
          <w:szCs w:val="24"/>
          <w:lang w:val="de-DE"/>
        </w:rPr>
        <w:t>Benek</w:t>
      </w:r>
      <w:r w:rsidR="00EB712B">
        <w:rPr>
          <w:rFonts w:cs="Times New Roman"/>
          <w:szCs w:val="24"/>
          <w:lang w:val="de-DE"/>
        </w:rPr>
        <w:t xml:space="preserve"> </w:t>
      </w:r>
      <w:r w:rsidRPr="004A447C">
        <w:rPr>
          <w:rFonts w:cs="Times New Roman"/>
          <w:szCs w:val="24"/>
          <w:lang w:val="de-DE"/>
        </w:rPr>
        <w:t xml:space="preserve">(der Vater von meinem Vater) </w:t>
      </w:r>
      <w:r w:rsidR="00FC27B2" w:rsidRPr="00531D15">
        <w:rPr>
          <w:rFonts w:cs="Times New Roman"/>
          <w:szCs w:val="24"/>
          <w:lang w:val="de-DE"/>
        </w:rPr>
        <w:t>kam</w:t>
      </w:r>
      <w:r>
        <w:rPr>
          <w:rFonts w:cs="Times New Roman"/>
          <w:szCs w:val="24"/>
          <w:lang w:val="de-DE"/>
        </w:rPr>
        <w:t xml:space="preserve"> </w:t>
      </w:r>
      <w:r w:rsidRPr="004A447C">
        <w:rPr>
          <w:rFonts w:cs="Times New Roman"/>
          <w:szCs w:val="24"/>
          <w:lang w:val="de-DE"/>
        </w:rPr>
        <w:t xml:space="preserve">mit </w:t>
      </w:r>
      <w:r>
        <w:rPr>
          <w:rFonts w:cs="Times New Roman"/>
          <w:szCs w:val="24"/>
          <w:lang w:val="de-DE"/>
        </w:rPr>
        <w:t>ihnen an</w:t>
      </w:r>
      <w:r w:rsidRPr="004A447C">
        <w:rPr>
          <w:rFonts w:cs="Times New Roman"/>
          <w:szCs w:val="24"/>
          <w:lang w:val="de-DE"/>
        </w:rPr>
        <w:t>, weil er</w:t>
      </w:r>
      <w:r>
        <w:rPr>
          <w:rFonts w:cs="Times New Roman"/>
          <w:szCs w:val="24"/>
          <w:lang w:val="de-DE"/>
        </w:rPr>
        <w:t xml:space="preserve"> sich</w:t>
      </w:r>
      <w:r w:rsidRPr="004A447C">
        <w:rPr>
          <w:rFonts w:cs="Times New Roman"/>
          <w:szCs w:val="24"/>
          <w:lang w:val="de-DE"/>
        </w:rPr>
        <w:t xml:space="preserve"> vor dem Krieg zu</w:t>
      </w:r>
      <w:r>
        <w:rPr>
          <w:rFonts w:cs="Times New Roman"/>
          <w:szCs w:val="24"/>
          <w:lang w:val="de-DE"/>
        </w:rPr>
        <w:t>r tschechischen Staatsbürgerschaft gemeldet hatte</w:t>
      </w:r>
      <w:r w:rsidRPr="003F453E">
        <w:rPr>
          <w:rFonts w:cs="Times New Roman"/>
          <w:szCs w:val="24"/>
          <w:lang w:val="de-DE"/>
        </w:rPr>
        <w:t xml:space="preserve">. Er wirkte </w:t>
      </w:r>
      <w:r>
        <w:rPr>
          <w:rFonts w:cs="Times New Roman"/>
          <w:szCs w:val="24"/>
          <w:lang w:val="de-DE"/>
        </w:rPr>
        <w:t>i</w:t>
      </w:r>
      <w:r w:rsidRPr="003F453E">
        <w:rPr>
          <w:rFonts w:cs="Times New Roman"/>
          <w:szCs w:val="24"/>
          <w:lang w:val="de-DE"/>
        </w:rPr>
        <w:t xml:space="preserve">m Nationalen Ausschuss. </w:t>
      </w:r>
      <w:r>
        <w:rPr>
          <w:rFonts w:cs="Times New Roman"/>
          <w:szCs w:val="24"/>
          <w:lang w:val="de-DE"/>
        </w:rPr>
        <w:t xml:space="preserve">Dort kontrollierten sie, ob noch etwas von den Deutschen </w:t>
      </w:r>
      <w:r w:rsidR="00570D1E">
        <w:rPr>
          <w:rFonts w:cs="Times New Roman"/>
          <w:szCs w:val="24"/>
          <w:lang w:val="de-DE"/>
        </w:rPr>
        <w:t>übriggeblieben</w:t>
      </w:r>
      <w:r>
        <w:rPr>
          <w:rFonts w:cs="Times New Roman"/>
          <w:szCs w:val="24"/>
          <w:lang w:val="de-DE"/>
        </w:rPr>
        <w:t xml:space="preserve"> war. Auf jedem Bauernhof gab es eine Grube, wo die </w:t>
      </w:r>
      <w:r w:rsidR="004E4A44">
        <w:rPr>
          <w:rFonts w:cs="Times New Roman"/>
          <w:szCs w:val="24"/>
          <w:lang w:val="de-DE"/>
        </w:rPr>
        <w:t xml:space="preserve">entsprechende </w:t>
      </w:r>
      <w:r>
        <w:rPr>
          <w:rFonts w:cs="Times New Roman"/>
          <w:szCs w:val="24"/>
          <w:lang w:val="de-DE"/>
        </w:rPr>
        <w:t>Familie ihre Sachen (z.B. die Kleidung, verschiedene Vorräte in den Truhen) verbarg. Unter anderem gab es dort auch Lebensmittel. Diese Gruben waren gro</w:t>
      </w:r>
      <w:r w:rsidR="000F3156" w:rsidRPr="00E2541E">
        <w:rPr>
          <w:rFonts w:cs="Times New Roman"/>
          <w:color w:val="202124"/>
          <w:shd w:val="clear" w:color="auto" w:fill="FFFFFF"/>
          <w:lang w:val="de-DE"/>
        </w:rPr>
        <w:t>ß</w:t>
      </w:r>
      <w:r>
        <w:rPr>
          <w:rFonts w:cs="Times New Roman"/>
          <w:szCs w:val="24"/>
          <w:lang w:val="de-DE"/>
        </w:rPr>
        <w:t xml:space="preserve"> wie ein Raum</w:t>
      </w:r>
      <w:r w:rsidR="000A4A2D">
        <w:rPr>
          <w:rFonts w:cs="Times New Roman"/>
          <w:szCs w:val="24"/>
          <w:lang w:val="de-DE"/>
        </w:rPr>
        <w:t xml:space="preserve"> und</w:t>
      </w:r>
      <w:r>
        <w:rPr>
          <w:rFonts w:cs="Times New Roman"/>
          <w:szCs w:val="24"/>
          <w:lang w:val="de-DE"/>
        </w:rPr>
        <w:t xml:space="preserve"> unter de</w:t>
      </w:r>
      <w:r w:rsidR="00F402C5">
        <w:rPr>
          <w:rFonts w:cs="Times New Roman"/>
          <w:szCs w:val="24"/>
          <w:lang w:val="de-DE"/>
        </w:rPr>
        <w:t xml:space="preserve">m </w:t>
      </w:r>
      <w:r w:rsidRPr="003716CC">
        <w:rPr>
          <w:rFonts w:cs="Times New Roman"/>
          <w:szCs w:val="24"/>
          <w:lang w:val="de-DE"/>
        </w:rPr>
        <w:t>Schnuppen ausgeschachtet</w:t>
      </w:r>
      <w:r w:rsidR="003716CC" w:rsidRPr="003716CC">
        <w:rPr>
          <w:rFonts w:cs="Times New Roman"/>
          <w:szCs w:val="24"/>
          <w:lang w:val="de-DE"/>
        </w:rPr>
        <w:t xml:space="preserve">. </w:t>
      </w:r>
      <w:r>
        <w:rPr>
          <w:rFonts w:cs="Times New Roman"/>
          <w:szCs w:val="24"/>
          <w:lang w:val="de-DE"/>
        </w:rPr>
        <w:t xml:space="preserve">Die Russen benutzten lange Stangen, um die Verstecke zu entdecken. Diese Verstecke waren am Klang erkennbar. Unsere Nachbarn, die zufälligerweise auch </w:t>
      </w:r>
      <w:proofErr w:type="spellStart"/>
      <w:r>
        <w:rPr>
          <w:rFonts w:cs="Times New Roman"/>
          <w:szCs w:val="24"/>
          <w:lang w:val="de-DE"/>
        </w:rPr>
        <w:t>Benkovi</w:t>
      </w:r>
      <w:proofErr w:type="spellEnd"/>
      <w:r>
        <w:rPr>
          <w:rFonts w:cs="Times New Roman"/>
          <w:szCs w:val="24"/>
          <w:lang w:val="de-DE"/>
        </w:rPr>
        <w:t xml:space="preserve"> hieβen, hatten e</w:t>
      </w:r>
      <w:r w:rsidR="000D5F11">
        <w:rPr>
          <w:rFonts w:cs="Times New Roman"/>
          <w:szCs w:val="24"/>
          <w:lang w:val="de-DE"/>
        </w:rPr>
        <w:t>ine</w:t>
      </w:r>
      <w:r>
        <w:rPr>
          <w:rFonts w:cs="Times New Roman"/>
          <w:szCs w:val="24"/>
          <w:lang w:val="de-DE"/>
        </w:rPr>
        <w:t xml:space="preserve"> Hakenkreuzfahne in ihrer Grube versteckt. Als die Russen die Fahne fanden, wollten sie die ganze Familie</w:t>
      </w:r>
      <w:r w:rsidRPr="00E600C8">
        <w:rPr>
          <w:rFonts w:cs="Times New Roman"/>
          <w:szCs w:val="24"/>
          <w:lang w:val="de-DE"/>
        </w:rPr>
        <w:t xml:space="preserve"> erschie</w:t>
      </w:r>
      <w:r w:rsidR="00E600C8" w:rsidRPr="00E600C8">
        <w:rPr>
          <w:rFonts w:cs="Times New Roman"/>
          <w:color w:val="202124"/>
          <w:shd w:val="clear" w:color="auto" w:fill="FFFFFF"/>
          <w:lang w:val="de-DE"/>
        </w:rPr>
        <w:t>ß</w:t>
      </w:r>
      <w:r w:rsidRPr="00E600C8">
        <w:rPr>
          <w:rFonts w:cs="Times New Roman"/>
          <w:szCs w:val="24"/>
          <w:lang w:val="de-DE"/>
        </w:rPr>
        <w:t xml:space="preserve">en. </w:t>
      </w:r>
      <w:r>
        <w:rPr>
          <w:rFonts w:cs="Times New Roman"/>
          <w:szCs w:val="24"/>
          <w:lang w:val="de-DE"/>
        </w:rPr>
        <w:t xml:space="preserve">Otata </w:t>
      </w:r>
      <w:r w:rsidR="00F52FDC">
        <w:rPr>
          <w:rFonts w:cs="Times New Roman"/>
          <w:szCs w:val="24"/>
          <w:lang w:val="de-DE"/>
        </w:rPr>
        <w:t xml:space="preserve">Benek </w:t>
      </w:r>
      <w:r>
        <w:rPr>
          <w:rFonts w:cs="Times New Roman"/>
          <w:szCs w:val="24"/>
          <w:lang w:val="de-DE"/>
        </w:rPr>
        <w:t xml:space="preserve">(mein Vater) rettete sie. Er gab anstelle von ihrem Leben unser Vieh heraus. Die Russen mussten von den Nachbarn einen Tipp bekommen haben. </w:t>
      </w:r>
      <w:r w:rsidRPr="003F453E">
        <w:rPr>
          <w:rFonts w:cs="Times New Roman"/>
          <w:szCs w:val="24"/>
          <w:lang w:val="de-DE"/>
        </w:rPr>
        <w:t>Nichtsdestoweniger w</w:t>
      </w:r>
      <w:r>
        <w:rPr>
          <w:rFonts w:cs="Times New Roman"/>
          <w:szCs w:val="24"/>
          <w:lang w:val="de-DE"/>
        </w:rPr>
        <w:t>ar</w:t>
      </w:r>
      <w:r w:rsidRPr="003F453E">
        <w:rPr>
          <w:rFonts w:cs="Times New Roman"/>
          <w:szCs w:val="24"/>
          <w:lang w:val="de-DE"/>
        </w:rPr>
        <w:t xml:space="preserve"> diese Tat d</w:t>
      </w:r>
      <w:r>
        <w:rPr>
          <w:rFonts w:cs="Times New Roman"/>
          <w:szCs w:val="24"/>
          <w:lang w:val="de-DE"/>
        </w:rPr>
        <w:t>ie</w:t>
      </w:r>
      <w:r w:rsidRPr="003F453E">
        <w:rPr>
          <w:rFonts w:cs="Times New Roman"/>
          <w:szCs w:val="24"/>
          <w:lang w:val="de-DE"/>
        </w:rPr>
        <w:t xml:space="preserve"> </w:t>
      </w:r>
      <w:r>
        <w:rPr>
          <w:rFonts w:cs="Times New Roman"/>
          <w:szCs w:val="24"/>
          <w:lang w:val="de-DE"/>
        </w:rPr>
        <w:t>Ursache</w:t>
      </w:r>
      <w:r w:rsidRPr="003F453E">
        <w:rPr>
          <w:rFonts w:cs="Times New Roman"/>
          <w:szCs w:val="24"/>
          <w:lang w:val="de-DE"/>
        </w:rPr>
        <w:t xml:space="preserve"> </w:t>
      </w:r>
      <w:r>
        <w:rPr>
          <w:rFonts w:cs="Times New Roman"/>
          <w:szCs w:val="24"/>
          <w:lang w:val="de-DE"/>
        </w:rPr>
        <w:t xml:space="preserve">weiterer </w:t>
      </w:r>
      <w:r w:rsidRPr="003F453E">
        <w:rPr>
          <w:rFonts w:cs="Times New Roman"/>
          <w:szCs w:val="24"/>
          <w:lang w:val="de-DE"/>
        </w:rPr>
        <w:t>Konflikte. Das Bewusstsein der Bewohner war</w:t>
      </w:r>
      <w:r w:rsidR="00B22511">
        <w:rPr>
          <w:rFonts w:cs="Times New Roman"/>
          <w:szCs w:val="24"/>
          <w:lang w:val="de-DE"/>
        </w:rPr>
        <w:t xml:space="preserve"> eben </w:t>
      </w:r>
      <w:r w:rsidRPr="003F453E">
        <w:rPr>
          <w:rFonts w:cs="Times New Roman"/>
          <w:szCs w:val="24"/>
          <w:lang w:val="de-DE"/>
        </w:rPr>
        <w:t xml:space="preserve">wie es war. </w:t>
      </w:r>
      <w:r>
        <w:rPr>
          <w:rFonts w:cs="Times New Roman"/>
          <w:szCs w:val="24"/>
          <w:lang w:val="de-DE"/>
        </w:rPr>
        <w:t>Vor der Ankunft der Roten Armee spürten wir den Krieg nicht so ganz</w:t>
      </w:r>
      <w:r w:rsidRPr="003F453E">
        <w:rPr>
          <w:rFonts w:cs="Times New Roman"/>
          <w:szCs w:val="24"/>
          <w:lang w:val="de-DE"/>
        </w:rPr>
        <w:t xml:space="preserve">. Der Hunger und das Elend </w:t>
      </w:r>
      <w:r w:rsidR="00BC52E3">
        <w:rPr>
          <w:rFonts w:cs="Times New Roman"/>
          <w:szCs w:val="24"/>
          <w:lang w:val="de-DE"/>
        </w:rPr>
        <w:t xml:space="preserve">aber </w:t>
      </w:r>
      <w:r w:rsidRPr="00E600C8">
        <w:rPr>
          <w:rFonts w:cs="Times New Roman"/>
          <w:szCs w:val="24"/>
          <w:lang w:val="de-DE"/>
        </w:rPr>
        <w:t>hinterlie</w:t>
      </w:r>
      <w:r w:rsidR="00E600C8" w:rsidRPr="00E600C8">
        <w:rPr>
          <w:rFonts w:cs="Times New Roman"/>
          <w:color w:val="202124"/>
          <w:shd w:val="clear" w:color="auto" w:fill="FFFFFF"/>
          <w:lang w:val="de-DE"/>
        </w:rPr>
        <w:t>ß</w:t>
      </w:r>
      <w:r w:rsidRPr="00E600C8">
        <w:rPr>
          <w:rFonts w:cs="Times New Roman"/>
          <w:szCs w:val="24"/>
          <w:lang w:val="de-DE"/>
        </w:rPr>
        <w:t>en</w:t>
      </w:r>
      <w:r w:rsidR="006679C4">
        <w:rPr>
          <w:rFonts w:cs="Times New Roman"/>
          <w:szCs w:val="24"/>
          <w:lang w:val="de-DE"/>
        </w:rPr>
        <w:t xml:space="preserve"> </w:t>
      </w:r>
      <w:r>
        <w:rPr>
          <w:rFonts w:cs="Times New Roman"/>
          <w:szCs w:val="24"/>
          <w:lang w:val="de-DE"/>
        </w:rPr>
        <w:t xml:space="preserve">bei den Leuten </w:t>
      </w:r>
      <w:r w:rsidRPr="003F453E">
        <w:rPr>
          <w:rFonts w:cs="Times New Roman"/>
          <w:szCs w:val="24"/>
          <w:lang w:val="de-DE"/>
        </w:rPr>
        <w:t>Spuren</w:t>
      </w:r>
      <w:r>
        <w:rPr>
          <w:rFonts w:cs="Times New Roman"/>
          <w:szCs w:val="24"/>
          <w:lang w:val="de-DE"/>
        </w:rPr>
        <w:t>.</w:t>
      </w:r>
    </w:p>
    <w:p w14:paraId="08C73105" w14:textId="77777777" w:rsidR="000F3022" w:rsidRPr="003F453E" w:rsidRDefault="000F3022" w:rsidP="000F3022">
      <w:pPr>
        <w:tabs>
          <w:tab w:val="left" w:pos="1704"/>
        </w:tabs>
        <w:rPr>
          <w:rFonts w:cs="Times New Roman"/>
          <w:szCs w:val="24"/>
          <w:lang w:val="de-DE"/>
        </w:rPr>
      </w:pPr>
      <w:r w:rsidRPr="003F453E">
        <w:rPr>
          <w:rFonts w:cs="Times New Roman"/>
          <w:szCs w:val="24"/>
          <w:lang w:val="de-DE"/>
        </w:rPr>
        <w:t>Während des Kriegs brannte unser Haus dreimal nieder.</w:t>
      </w:r>
    </w:p>
    <w:p w14:paraId="5CB0332E" w14:textId="79DD814C" w:rsidR="000F3022" w:rsidRDefault="000F3022" w:rsidP="000F3022">
      <w:pPr>
        <w:tabs>
          <w:tab w:val="left" w:pos="1704"/>
        </w:tabs>
        <w:rPr>
          <w:rFonts w:cs="Times New Roman"/>
          <w:i/>
          <w:szCs w:val="24"/>
          <w:lang w:val="de-DE"/>
        </w:rPr>
      </w:pPr>
      <w:r>
        <w:rPr>
          <w:rFonts w:cs="Times New Roman"/>
          <w:i/>
          <w:szCs w:val="24"/>
          <w:lang w:val="de-DE"/>
        </w:rPr>
        <w:t xml:space="preserve">Erlebtest </w:t>
      </w:r>
      <w:r w:rsidRPr="001411A4">
        <w:rPr>
          <w:rFonts w:cs="Times New Roman"/>
          <w:i/>
          <w:szCs w:val="24"/>
          <w:lang w:val="de-DE"/>
        </w:rPr>
        <w:t xml:space="preserve">du auch </w:t>
      </w:r>
      <w:r w:rsidR="00B44D4F">
        <w:rPr>
          <w:rFonts w:cs="Times New Roman"/>
          <w:i/>
          <w:szCs w:val="24"/>
          <w:lang w:val="de-DE"/>
        </w:rPr>
        <w:t>das</w:t>
      </w:r>
      <w:r w:rsidRPr="001411A4">
        <w:rPr>
          <w:rFonts w:cs="Times New Roman"/>
          <w:i/>
          <w:szCs w:val="24"/>
          <w:lang w:val="de-DE"/>
        </w:rPr>
        <w:t xml:space="preserve"> </w:t>
      </w:r>
      <w:r w:rsidR="00303847">
        <w:rPr>
          <w:rFonts w:cs="Times New Roman"/>
          <w:i/>
          <w:szCs w:val="24"/>
          <w:lang w:val="de-DE"/>
        </w:rPr>
        <w:t>B</w:t>
      </w:r>
      <w:r w:rsidR="00303847" w:rsidRPr="001411A4">
        <w:rPr>
          <w:rFonts w:cs="Times New Roman"/>
          <w:i/>
          <w:szCs w:val="24"/>
          <w:lang w:val="de-DE"/>
        </w:rPr>
        <w:t>omb</w:t>
      </w:r>
      <w:r w:rsidR="00303847">
        <w:rPr>
          <w:rFonts w:cs="Times New Roman"/>
          <w:i/>
          <w:szCs w:val="24"/>
          <w:lang w:val="de-DE"/>
        </w:rPr>
        <w:t>ardement</w:t>
      </w:r>
      <w:r w:rsidRPr="001411A4">
        <w:rPr>
          <w:rFonts w:cs="Times New Roman"/>
          <w:i/>
          <w:szCs w:val="24"/>
          <w:lang w:val="de-DE"/>
        </w:rPr>
        <w:t>?</w:t>
      </w:r>
    </w:p>
    <w:p w14:paraId="6EA8458C" w14:textId="790CF2EE" w:rsidR="000F3022" w:rsidRDefault="000F3022" w:rsidP="000F3022">
      <w:pPr>
        <w:tabs>
          <w:tab w:val="left" w:pos="1704"/>
        </w:tabs>
        <w:rPr>
          <w:rFonts w:cs="Times New Roman"/>
          <w:szCs w:val="24"/>
          <w:lang w:val="de-DE"/>
        </w:rPr>
      </w:pPr>
      <w:r>
        <w:rPr>
          <w:rFonts w:cs="Times New Roman"/>
          <w:szCs w:val="24"/>
          <w:lang w:val="de-DE"/>
        </w:rPr>
        <w:t xml:space="preserve">Als die Bomben hinter unsere Scheune fielen, daran habe ich unvergessliche Erinnerungen. Ich </w:t>
      </w:r>
      <w:r w:rsidR="007C1340">
        <w:rPr>
          <w:rFonts w:cs="Times New Roman"/>
          <w:szCs w:val="24"/>
          <w:lang w:val="de-DE"/>
        </w:rPr>
        <w:t>bekomm</w:t>
      </w:r>
      <w:r w:rsidR="00303D8E">
        <w:rPr>
          <w:rFonts w:cs="Times New Roman"/>
          <w:szCs w:val="24"/>
          <w:lang w:val="de-DE"/>
        </w:rPr>
        <w:t>e</w:t>
      </w:r>
      <w:r>
        <w:rPr>
          <w:rFonts w:cs="Times New Roman"/>
          <w:szCs w:val="24"/>
          <w:lang w:val="de-DE"/>
        </w:rPr>
        <w:t xml:space="preserve"> </w:t>
      </w:r>
      <w:r w:rsidR="00D34CBA">
        <w:rPr>
          <w:rFonts w:cs="Times New Roman"/>
          <w:szCs w:val="24"/>
          <w:lang w:val="de-DE"/>
        </w:rPr>
        <w:t>heute</w:t>
      </w:r>
      <w:r w:rsidR="009E5916">
        <w:rPr>
          <w:rFonts w:cs="Times New Roman"/>
          <w:szCs w:val="24"/>
          <w:lang w:val="de-DE"/>
        </w:rPr>
        <w:t xml:space="preserve"> noch</w:t>
      </w:r>
      <w:r>
        <w:rPr>
          <w:rFonts w:cs="Times New Roman"/>
          <w:szCs w:val="24"/>
          <w:lang w:val="de-DE"/>
        </w:rPr>
        <w:t xml:space="preserve"> Gänsehaut davon. Helmut behauptet, dass das Artilleriegranaten sein</w:t>
      </w:r>
      <w:r w:rsidR="003808B0">
        <w:rPr>
          <w:rFonts w:cs="Times New Roman"/>
          <w:szCs w:val="24"/>
          <w:lang w:val="de-DE"/>
        </w:rPr>
        <w:t xml:space="preserve"> </w:t>
      </w:r>
      <w:r>
        <w:rPr>
          <w:rFonts w:cs="Times New Roman"/>
          <w:szCs w:val="24"/>
          <w:lang w:val="de-DE"/>
        </w:rPr>
        <w:t xml:space="preserve">mussten. Wenn es Bomben gewesen wären, wäre ich jetzt wahrscheinlich nicht mehr hier. Einer der Russen kam vor das Haus und begann in den Himmel </w:t>
      </w:r>
      <w:r w:rsidRPr="00461843">
        <w:rPr>
          <w:rFonts w:cs="Times New Roman"/>
          <w:szCs w:val="24"/>
          <w:lang w:val="de-DE"/>
        </w:rPr>
        <w:t xml:space="preserve">zu </w:t>
      </w:r>
      <w:r w:rsidR="00671304" w:rsidRPr="00461843">
        <w:rPr>
          <w:rFonts w:cs="Times New Roman"/>
          <w:szCs w:val="24"/>
          <w:lang w:val="de-DE"/>
        </w:rPr>
        <w:t>schie</w:t>
      </w:r>
      <w:r w:rsidR="00461843" w:rsidRPr="00461843">
        <w:rPr>
          <w:rFonts w:cs="Times New Roman"/>
          <w:color w:val="202124"/>
          <w:shd w:val="clear" w:color="auto" w:fill="FFFFFF"/>
          <w:lang w:val="de-DE"/>
        </w:rPr>
        <w:t>ß</w:t>
      </w:r>
      <w:r w:rsidRPr="00461843">
        <w:rPr>
          <w:rFonts w:cs="Times New Roman"/>
          <w:szCs w:val="24"/>
          <w:lang w:val="de-DE"/>
        </w:rPr>
        <w:t xml:space="preserve">en, </w:t>
      </w:r>
      <w:r>
        <w:rPr>
          <w:rFonts w:cs="Times New Roman"/>
          <w:szCs w:val="24"/>
          <w:lang w:val="de-DE"/>
        </w:rPr>
        <w:t>wie ich schon erwähnte. Flugzeuge („</w:t>
      </w:r>
      <w:r w:rsidRPr="00F441C0">
        <w:rPr>
          <w:rFonts w:cs="Times New Roman"/>
          <w:szCs w:val="24"/>
          <w:lang w:val="de-DE"/>
        </w:rPr>
        <w:t>Stukas</w:t>
      </w:r>
      <w:r>
        <w:rPr>
          <w:rFonts w:cs="Times New Roman"/>
          <w:szCs w:val="24"/>
          <w:lang w:val="de-DE"/>
        </w:rPr>
        <w:t>“) flogen sehr niedrig über die Dächer, es mussten Sturzflüge sein. Sie entfernen sich dann schnell.</w:t>
      </w:r>
    </w:p>
    <w:p w14:paraId="488103E5" w14:textId="77777777" w:rsidR="000F3022" w:rsidRPr="00192E9B" w:rsidRDefault="000F3022" w:rsidP="000F3022">
      <w:pPr>
        <w:tabs>
          <w:tab w:val="left" w:pos="1704"/>
        </w:tabs>
        <w:rPr>
          <w:rFonts w:cs="Times New Roman"/>
          <w:i/>
          <w:szCs w:val="24"/>
          <w:lang w:val="de-DE"/>
        </w:rPr>
      </w:pPr>
      <w:r w:rsidRPr="00192E9B">
        <w:rPr>
          <w:rFonts w:cs="Times New Roman"/>
          <w:i/>
          <w:szCs w:val="24"/>
          <w:lang w:val="de-DE"/>
        </w:rPr>
        <w:t xml:space="preserve">Was </w:t>
      </w:r>
      <w:r>
        <w:rPr>
          <w:rFonts w:cs="Times New Roman"/>
          <w:i/>
          <w:szCs w:val="24"/>
          <w:lang w:val="de-DE"/>
        </w:rPr>
        <w:t>machtet ihr</w:t>
      </w:r>
      <w:r w:rsidRPr="00192E9B">
        <w:rPr>
          <w:rFonts w:cs="Times New Roman"/>
          <w:i/>
          <w:szCs w:val="24"/>
          <w:lang w:val="de-DE"/>
        </w:rPr>
        <w:t xml:space="preserve"> in d</w:t>
      </w:r>
      <w:r>
        <w:rPr>
          <w:rFonts w:cs="Times New Roman"/>
          <w:i/>
          <w:szCs w:val="24"/>
          <w:lang w:val="de-DE"/>
        </w:rPr>
        <w:t>iesem</w:t>
      </w:r>
      <w:r w:rsidRPr="00192E9B">
        <w:rPr>
          <w:rFonts w:cs="Times New Roman"/>
          <w:i/>
          <w:szCs w:val="24"/>
          <w:lang w:val="de-DE"/>
        </w:rPr>
        <w:t xml:space="preserve"> Momen</w:t>
      </w:r>
      <w:r>
        <w:rPr>
          <w:rFonts w:cs="Times New Roman"/>
          <w:i/>
          <w:szCs w:val="24"/>
          <w:lang w:val="de-DE"/>
        </w:rPr>
        <w:t>t?</w:t>
      </w:r>
    </w:p>
    <w:p w14:paraId="187F41BC" w14:textId="6BF3FC2E" w:rsidR="000F3022" w:rsidRDefault="000F3022" w:rsidP="000F3022">
      <w:pPr>
        <w:tabs>
          <w:tab w:val="left" w:pos="1704"/>
        </w:tabs>
        <w:rPr>
          <w:rFonts w:cs="Times New Roman"/>
          <w:szCs w:val="24"/>
          <w:lang w:val="de-DE"/>
        </w:rPr>
      </w:pPr>
      <w:r>
        <w:rPr>
          <w:rFonts w:cs="Times New Roman"/>
          <w:szCs w:val="24"/>
          <w:lang w:val="de-DE"/>
        </w:rPr>
        <w:t>Meine Mutter schleppte mich</w:t>
      </w:r>
      <w:r w:rsidR="006C1854">
        <w:rPr>
          <w:rFonts w:cs="Times New Roman"/>
          <w:szCs w:val="24"/>
          <w:lang w:val="de-DE"/>
        </w:rPr>
        <w:t xml:space="preserve"> völlig verrückt</w:t>
      </w:r>
      <w:r>
        <w:rPr>
          <w:rFonts w:cs="Times New Roman"/>
          <w:szCs w:val="24"/>
          <w:lang w:val="de-DE"/>
        </w:rPr>
        <w:t xml:space="preserve"> nach</w:t>
      </w:r>
      <w:r w:rsidRPr="00C32FF6">
        <w:rPr>
          <w:rFonts w:cs="Times New Roman"/>
          <w:szCs w:val="24"/>
          <w:lang w:val="de-DE"/>
        </w:rPr>
        <w:t xml:space="preserve"> </w:t>
      </w:r>
      <w:proofErr w:type="spellStart"/>
      <w:r w:rsidRPr="00C32FF6">
        <w:rPr>
          <w:rFonts w:cs="Times New Roman"/>
          <w:szCs w:val="24"/>
          <w:lang w:val="de-DE"/>
        </w:rPr>
        <w:t>Koválka</w:t>
      </w:r>
      <w:proofErr w:type="spellEnd"/>
      <w:r>
        <w:rPr>
          <w:rStyle w:val="Znakapoznpodarou"/>
          <w:rFonts w:cs="Times New Roman"/>
          <w:szCs w:val="24"/>
          <w:lang w:val="de-DE"/>
        </w:rPr>
        <w:footnoteReference w:id="33"/>
      </w:r>
      <w:r>
        <w:rPr>
          <w:rFonts w:cs="Times New Roman"/>
          <w:szCs w:val="24"/>
          <w:lang w:val="de-DE"/>
        </w:rPr>
        <w:t xml:space="preserve">, sie wollte mich und meinen kleinen Bruder Pepík im Keller verstecken. Als wir vor dem Keller standen, fiel eine Bombe. Die Druckwelle warf uns weg. Die Entfernung zwischen beiden Plätzen konnte ungefähr 50 Meter sein. Wir </w:t>
      </w:r>
      <w:r w:rsidR="00480CC3">
        <w:rPr>
          <w:rFonts w:cs="Times New Roman"/>
          <w:szCs w:val="24"/>
          <w:lang w:val="de-DE"/>
        </w:rPr>
        <w:t xml:space="preserve">fielen </w:t>
      </w:r>
      <w:r w:rsidR="00734C8D">
        <w:rPr>
          <w:rFonts w:cs="Times New Roman"/>
          <w:szCs w:val="24"/>
          <w:lang w:val="de-DE"/>
        </w:rPr>
        <w:t xml:space="preserve">die Treppe runter </w:t>
      </w:r>
      <w:r>
        <w:rPr>
          <w:rFonts w:cs="Times New Roman"/>
          <w:szCs w:val="24"/>
          <w:lang w:val="de-DE"/>
        </w:rPr>
        <w:t>in den Keller</w:t>
      </w:r>
      <w:r w:rsidR="00734C8D">
        <w:rPr>
          <w:rFonts w:cs="Times New Roman"/>
          <w:szCs w:val="24"/>
          <w:lang w:val="de-DE"/>
        </w:rPr>
        <w:t>.</w:t>
      </w:r>
    </w:p>
    <w:p w14:paraId="65097F18" w14:textId="050D80C5" w:rsidR="000F3022" w:rsidRDefault="000F3022" w:rsidP="000F3022">
      <w:pPr>
        <w:tabs>
          <w:tab w:val="left" w:pos="1704"/>
        </w:tabs>
        <w:rPr>
          <w:rFonts w:cs="Times New Roman"/>
          <w:szCs w:val="24"/>
          <w:lang w:val="de-DE"/>
        </w:rPr>
      </w:pPr>
      <w:r>
        <w:rPr>
          <w:rFonts w:cs="Times New Roman"/>
          <w:szCs w:val="24"/>
          <w:lang w:val="de-DE"/>
        </w:rPr>
        <w:t xml:space="preserve">Das war aber nicht das Ende. Am nächsten Morgen folgte ein weiterer Abwurf. Ich </w:t>
      </w:r>
      <w:r w:rsidR="009376E9">
        <w:rPr>
          <w:rFonts w:cs="Times New Roman"/>
          <w:szCs w:val="24"/>
          <w:lang w:val="de-DE"/>
        </w:rPr>
        <w:t>ließ</w:t>
      </w:r>
      <w:r>
        <w:rPr>
          <w:rFonts w:cs="Times New Roman"/>
          <w:szCs w:val="24"/>
          <w:lang w:val="de-DE"/>
        </w:rPr>
        <w:t xml:space="preserve"> gerade meine Haare zu einem Zopf flechten. Als meine Mutti das Geräusch hörte, begann sie zu schreien: „Bring Omama rein!</w:t>
      </w:r>
      <w:r w:rsidR="00245554">
        <w:rPr>
          <w:rFonts w:cs="Times New Roman"/>
          <w:szCs w:val="24"/>
          <w:lang w:val="de-DE"/>
        </w:rPr>
        <w:t>“</w:t>
      </w:r>
      <w:r w:rsidR="00A712A1">
        <w:rPr>
          <w:rFonts w:cs="Times New Roman"/>
          <w:szCs w:val="24"/>
          <w:lang w:val="de-DE"/>
        </w:rPr>
        <w:t>.</w:t>
      </w:r>
      <w:r w:rsidR="001F4033">
        <w:rPr>
          <w:rFonts w:cs="Times New Roman"/>
          <w:szCs w:val="24"/>
          <w:lang w:val="de-DE"/>
        </w:rPr>
        <w:t xml:space="preserve"> </w:t>
      </w:r>
      <w:r>
        <w:rPr>
          <w:rFonts w:cs="Times New Roman"/>
          <w:szCs w:val="24"/>
          <w:lang w:val="de-DE"/>
        </w:rPr>
        <w:t xml:space="preserve">Sie war schon damals ziemlich taub. So konnte ich sie gleich </w:t>
      </w:r>
      <w:r w:rsidRPr="006252AA">
        <w:rPr>
          <w:rFonts w:cs="Times New Roman"/>
          <w:szCs w:val="24"/>
          <w:lang w:val="de-DE"/>
        </w:rPr>
        <w:t>holen</w:t>
      </w:r>
      <w:r w:rsidR="006252AA" w:rsidRPr="006252AA">
        <w:rPr>
          <w:rFonts w:cs="Times New Roman"/>
          <w:szCs w:val="24"/>
          <w:lang w:val="de-DE"/>
        </w:rPr>
        <w:t xml:space="preserve">. </w:t>
      </w:r>
      <w:r>
        <w:rPr>
          <w:rFonts w:cs="Times New Roman"/>
          <w:szCs w:val="24"/>
          <w:lang w:val="de-DE"/>
        </w:rPr>
        <w:t>Wir schafften es nicht mehr in den Keller. Der Abwurf ging glücklicherweise vorbei. Es war sehr schwer vorherzusagen, wohin die nächste Bombe fallen konnte.</w:t>
      </w:r>
    </w:p>
    <w:p w14:paraId="385DA598" w14:textId="2794AF52" w:rsidR="000F3022" w:rsidRPr="0079245D" w:rsidRDefault="000F3022" w:rsidP="000F3022">
      <w:pPr>
        <w:tabs>
          <w:tab w:val="left" w:pos="1704"/>
        </w:tabs>
        <w:rPr>
          <w:rFonts w:cs="Times New Roman"/>
          <w:szCs w:val="24"/>
          <w:lang w:val="de-DE"/>
        </w:rPr>
      </w:pPr>
      <w:r w:rsidRPr="0040772D">
        <w:rPr>
          <w:rFonts w:cs="Times New Roman"/>
          <w:i/>
          <w:szCs w:val="24"/>
          <w:lang w:val="de-DE"/>
        </w:rPr>
        <w:t>S</w:t>
      </w:r>
      <w:r>
        <w:rPr>
          <w:rFonts w:cs="Times New Roman"/>
          <w:i/>
          <w:szCs w:val="24"/>
          <w:lang w:val="de-DE"/>
        </w:rPr>
        <w:t xml:space="preserve">ie zielten </w:t>
      </w:r>
      <w:r w:rsidRPr="0040772D">
        <w:rPr>
          <w:rFonts w:cs="Times New Roman"/>
          <w:i/>
          <w:szCs w:val="24"/>
          <w:lang w:val="de-DE"/>
        </w:rPr>
        <w:t>direkt auf</w:t>
      </w:r>
      <w:r>
        <w:rPr>
          <w:rFonts w:cs="Times New Roman"/>
          <w:i/>
          <w:szCs w:val="24"/>
          <w:lang w:val="de-DE"/>
        </w:rPr>
        <w:t xml:space="preserve"> euch</w:t>
      </w:r>
      <w:r w:rsidRPr="0040772D">
        <w:rPr>
          <w:rFonts w:cs="Times New Roman"/>
          <w:i/>
          <w:szCs w:val="24"/>
          <w:lang w:val="de-DE"/>
        </w:rPr>
        <w:t>?</w:t>
      </w:r>
    </w:p>
    <w:p w14:paraId="7BA684F1" w14:textId="17900BEE" w:rsidR="000F3022" w:rsidRPr="0040772D" w:rsidRDefault="000F3022" w:rsidP="000F3022">
      <w:pPr>
        <w:tabs>
          <w:tab w:val="left" w:pos="1704"/>
        </w:tabs>
        <w:rPr>
          <w:rFonts w:cs="Times New Roman"/>
          <w:szCs w:val="24"/>
          <w:lang w:val="de-DE"/>
        </w:rPr>
      </w:pPr>
      <w:r>
        <w:rPr>
          <w:rFonts w:cs="Times New Roman"/>
          <w:szCs w:val="24"/>
          <w:lang w:val="de-DE"/>
        </w:rPr>
        <w:t>Ich würde sagen, es war ihre Absicht</w:t>
      </w:r>
      <w:r w:rsidR="00034B81">
        <w:rPr>
          <w:rFonts w:cs="Times New Roman"/>
          <w:szCs w:val="24"/>
          <w:lang w:val="de-DE"/>
        </w:rPr>
        <w:t xml:space="preserve">, </w:t>
      </w:r>
      <w:proofErr w:type="spellStart"/>
      <w:r>
        <w:rPr>
          <w:rFonts w:cs="Times New Roman"/>
          <w:szCs w:val="24"/>
          <w:lang w:val="de-DE"/>
        </w:rPr>
        <w:t>Heidebreg</w:t>
      </w:r>
      <w:proofErr w:type="spellEnd"/>
      <w:r>
        <w:rPr>
          <w:rFonts w:cs="Times New Roman"/>
          <w:szCs w:val="24"/>
          <w:lang w:val="de-DE"/>
        </w:rPr>
        <w:t xml:space="preserve"> zu zerstören. Nicht nur Heideberg (bei Bytom), sondern auch das Gebiet bei Kat</w:t>
      </w:r>
      <w:r w:rsidR="00034B81">
        <w:rPr>
          <w:rFonts w:cs="Times New Roman"/>
          <w:szCs w:val="24"/>
          <w:lang w:val="de-DE"/>
        </w:rPr>
        <w:t>t</w:t>
      </w:r>
      <w:r>
        <w:rPr>
          <w:rFonts w:cs="Times New Roman"/>
          <w:szCs w:val="24"/>
          <w:lang w:val="de-DE"/>
        </w:rPr>
        <w:t xml:space="preserve">owitz, wo ein Zentrum der Industrie und </w:t>
      </w:r>
      <w:r w:rsidRPr="00284B21">
        <w:rPr>
          <w:rFonts w:cs="Times New Roman"/>
          <w:szCs w:val="24"/>
          <w:lang w:val="de-DE"/>
        </w:rPr>
        <w:t>d</w:t>
      </w:r>
      <w:r>
        <w:rPr>
          <w:rFonts w:cs="Times New Roman"/>
          <w:szCs w:val="24"/>
          <w:lang w:val="de-DE"/>
        </w:rPr>
        <w:t>er</w:t>
      </w:r>
      <w:r w:rsidRPr="00284B21">
        <w:rPr>
          <w:rFonts w:cs="Times New Roman"/>
          <w:szCs w:val="24"/>
          <w:lang w:val="de-DE"/>
        </w:rPr>
        <w:t xml:space="preserve"> Militärtechnik </w:t>
      </w:r>
      <w:r>
        <w:rPr>
          <w:rFonts w:cs="Times New Roman"/>
          <w:szCs w:val="24"/>
          <w:lang w:val="de-DE"/>
        </w:rPr>
        <w:t xml:space="preserve">lag. </w:t>
      </w:r>
      <w:r w:rsidRPr="00284B21">
        <w:rPr>
          <w:rFonts w:cs="Times New Roman"/>
          <w:szCs w:val="24"/>
          <w:lang w:val="de-DE"/>
        </w:rPr>
        <w:t xml:space="preserve">Es befand sich </w:t>
      </w:r>
      <w:r>
        <w:rPr>
          <w:rFonts w:cs="Times New Roman"/>
          <w:szCs w:val="24"/>
          <w:lang w:val="de-DE"/>
        </w:rPr>
        <w:t xml:space="preserve">dort </w:t>
      </w:r>
      <w:r w:rsidRPr="00284B21">
        <w:rPr>
          <w:rFonts w:cs="Times New Roman"/>
          <w:szCs w:val="24"/>
          <w:lang w:val="de-DE"/>
        </w:rPr>
        <w:t>auch ein Stahlkohlebecken.</w:t>
      </w:r>
      <w:r>
        <w:rPr>
          <w:rFonts w:cs="Times New Roman"/>
          <w:szCs w:val="24"/>
          <w:lang w:val="de-DE"/>
        </w:rPr>
        <w:t xml:space="preserve"> Es war ihnen w</w:t>
      </w:r>
      <w:r w:rsidRPr="00EA49E7">
        <w:rPr>
          <w:rFonts w:cs="Times New Roman"/>
          <w:szCs w:val="24"/>
          <w:lang w:val="de-DE"/>
        </w:rPr>
        <w:t>urs</w:t>
      </w:r>
      <w:r w:rsidR="00062C00">
        <w:rPr>
          <w:rFonts w:cs="Times New Roman"/>
          <w:szCs w:val="24"/>
          <w:lang w:val="de-DE"/>
        </w:rPr>
        <w:t>ch</w:t>
      </w:r>
      <w:r w:rsidRPr="00EA49E7">
        <w:rPr>
          <w:rFonts w:cs="Times New Roman"/>
          <w:szCs w:val="24"/>
          <w:lang w:val="de-DE"/>
        </w:rPr>
        <w:t xml:space="preserve">t, </w:t>
      </w:r>
      <w:r>
        <w:rPr>
          <w:rFonts w:cs="Times New Roman"/>
          <w:szCs w:val="24"/>
          <w:lang w:val="de-DE"/>
        </w:rPr>
        <w:t>was sie unter anderem trafen.</w:t>
      </w:r>
      <w:r w:rsidRPr="00EA49E7">
        <w:rPr>
          <w:rFonts w:cs="Times New Roman"/>
          <w:szCs w:val="24"/>
          <w:lang w:val="de-DE"/>
        </w:rPr>
        <w:t xml:space="preserve"> Opa sagt</w:t>
      </w:r>
      <w:r>
        <w:rPr>
          <w:rFonts w:cs="Times New Roman"/>
          <w:szCs w:val="24"/>
          <w:lang w:val="de-DE"/>
        </w:rPr>
        <w:t>e</w:t>
      </w:r>
      <w:r w:rsidRPr="00EA49E7">
        <w:rPr>
          <w:rFonts w:cs="Times New Roman"/>
          <w:szCs w:val="24"/>
          <w:lang w:val="de-DE"/>
        </w:rPr>
        <w:t xml:space="preserve">: Vergiss auch nicht, dass </w:t>
      </w:r>
      <w:r>
        <w:rPr>
          <w:rFonts w:cs="Times New Roman"/>
          <w:szCs w:val="24"/>
          <w:lang w:val="de-DE"/>
        </w:rPr>
        <w:t xml:space="preserve">in Beneschau </w:t>
      </w:r>
      <w:r w:rsidRPr="00EA49E7">
        <w:rPr>
          <w:rFonts w:cs="Times New Roman"/>
          <w:szCs w:val="24"/>
          <w:lang w:val="de-DE"/>
        </w:rPr>
        <w:t>d</w:t>
      </w:r>
      <w:r>
        <w:rPr>
          <w:rFonts w:cs="Times New Roman"/>
          <w:szCs w:val="24"/>
          <w:lang w:val="de-DE"/>
        </w:rPr>
        <w:t>er</w:t>
      </w:r>
      <w:r w:rsidRPr="00C264EB">
        <w:rPr>
          <w:rFonts w:cs="Times New Roman"/>
          <w:szCs w:val="24"/>
          <w:lang w:val="de-DE"/>
        </w:rPr>
        <w:t xml:space="preserve"> </w:t>
      </w:r>
      <w:r w:rsidRPr="0029721D">
        <w:rPr>
          <w:rFonts w:cs="Times New Roman"/>
          <w:szCs w:val="24"/>
          <w:lang w:val="de-DE"/>
        </w:rPr>
        <w:t>Flughafen war</w:t>
      </w:r>
      <w:r w:rsidRPr="00EA49E7">
        <w:rPr>
          <w:rFonts w:cs="Times New Roman"/>
          <w:szCs w:val="24"/>
          <w:lang w:val="de-DE"/>
        </w:rPr>
        <w:t>.</w:t>
      </w:r>
      <w:r>
        <w:rPr>
          <w:rFonts w:cs="Times New Roman"/>
          <w:szCs w:val="24"/>
          <w:lang w:val="de-DE"/>
        </w:rPr>
        <w:t xml:space="preserve"> </w:t>
      </w:r>
    </w:p>
    <w:p w14:paraId="3E4711C1" w14:textId="32DF08CE" w:rsidR="000F3022" w:rsidRDefault="000F3022" w:rsidP="000F3022">
      <w:pPr>
        <w:tabs>
          <w:tab w:val="left" w:pos="1704"/>
        </w:tabs>
        <w:rPr>
          <w:rFonts w:cs="Times New Roman"/>
          <w:szCs w:val="24"/>
          <w:lang w:val="de-DE"/>
        </w:rPr>
      </w:pPr>
      <w:r>
        <w:rPr>
          <w:rFonts w:cs="Times New Roman"/>
          <w:szCs w:val="24"/>
          <w:lang w:val="de-DE"/>
        </w:rPr>
        <w:t xml:space="preserve">Der Krieg </w:t>
      </w:r>
      <w:r w:rsidR="0087088E">
        <w:rPr>
          <w:rFonts w:cs="Times New Roman"/>
          <w:szCs w:val="24"/>
          <w:lang w:val="de-DE"/>
        </w:rPr>
        <w:t>be</w:t>
      </w:r>
      <w:r>
        <w:rPr>
          <w:rFonts w:cs="Times New Roman"/>
          <w:szCs w:val="24"/>
          <w:lang w:val="de-DE"/>
        </w:rPr>
        <w:t xml:space="preserve">traf zweifellos das Leben von vielen Familien nicht nur aus meinem Heimatort. Ich </w:t>
      </w:r>
      <w:r w:rsidR="00DD3889">
        <w:rPr>
          <w:rFonts w:cs="Times New Roman"/>
          <w:szCs w:val="24"/>
          <w:lang w:val="de-DE"/>
        </w:rPr>
        <w:t>emp</w:t>
      </w:r>
      <w:r>
        <w:rPr>
          <w:rFonts w:cs="Times New Roman"/>
          <w:szCs w:val="24"/>
          <w:lang w:val="de-DE"/>
        </w:rPr>
        <w:t xml:space="preserve">finde es als eine Art Ironie. Mein </w:t>
      </w:r>
      <w:r w:rsidRPr="00C773B0">
        <w:rPr>
          <w:rFonts w:cs="Times New Roman"/>
          <w:szCs w:val="24"/>
          <w:lang w:val="de-DE"/>
        </w:rPr>
        <w:t>Gro</w:t>
      </w:r>
      <w:r w:rsidR="00C773B0" w:rsidRPr="00C773B0">
        <w:rPr>
          <w:rFonts w:cs="Times New Roman"/>
          <w:color w:val="202124"/>
          <w:shd w:val="clear" w:color="auto" w:fill="FFFFFF"/>
          <w:lang w:val="de-DE"/>
        </w:rPr>
        <w:t>ß</w:t>
      </w:r>
      <w:r w:rsidRPr="00C773B0">
        <w:rPr>
          <w:rFonts w:cs="Times New Roman"/>
          <w:szCs w:val="24"/>
          <w:lang w:val="de-DE"/>
        </w:rPr>
        <w:t xml:space="preserve">vater </w:t>
      </w:r>
      <w:r>
        <w:rPr>
          <w:rFonts w:cs="Times New Roman"/>
          <w:szCs w:val="24"/>
          <w:lang w:val="de-DE"/>
        </w:rPr>
        <w:t>machte z.B. die Versorgung in der Ukraine und lief seinem eigenen Bruder über den Weg. Mein Onkel kam im</w:t>
      </w:r>
      <w:r w:rsidR="00904CCD">
        <w:rPr>
          <w:rFonts w:cs="Times New Roman"/>
          <w:szCs w:val="24"/>
          <w:lang w:val="de-DE"/>
        </w:rPr>
        <w:t xml:space="preserve"> Unterschied</w:t>
      </w:r>
      <w:r>
        <w:rPr>
          <w:rFonts w:cs="Times New Roman"/>
          <w:szCs w:val="24"/>
          <w:lang w:val="de-DE"/>
        </w:rPr>
        <w:t xml:space="preserve"> zu meinem Opa zurück. Viele Leute vom </w:t>
      </w:r>
      <w:r w:rsidRPr="001F42B0">
        <w:rPr>
          <w:rFonts w:cs="Times New Roman"/>
          <w:szCs w:val="24"/>
          <w:lang w:val="de-DE"/>
        </w:rPr>
        <w:t>Hultschin</w:t>
      </w:r>
      <w:r>
        <w:rPr>
          <w:rFonts w:cs="Times New Roman"/>
          <w:szCs w:val="24"/>
          <w:lang w:val="de-DE"/>
        </w:rPr>
        <w:t>er</w:t>
      </w:r>
      <w:r w:rsidRPr="001F42B0">
        <w:rPr>
          <w:rFonts w:cs="Times New Roman"/>
          <w:szCs w:val="24"/>
          <w:lang w:val="de-DE"/>
        </w:rPr>
        <w:t xml:space="preserve"> Gebiet</w:t>
      </w:r>
      <w:r>
        <w:rPr>
          <w:rFonts w:cs="Times New Roman"/>
          <w:szCs w:val="24"/>
          <w:lang w:val="de-DE"/>
        </w:rPr>
        <w:t xml:space="preserve"> trafen sich zufällig an der Front. Viele von unseren Eltern, Großeltern oder Freunden blieben dort. </w:t>
      </w:r>
    </w:p>
    <w:p w14:paraId="4780EADC" w14:textId="77777777" w:rsidR="000F3022" w:rsidRDefault="000F3022" w:rsidP="000F3022">
      <w:pPr>
        <w:tabs>
          <w:tab w:val="left" w:pos="1704"/>
        </w:tabs>
        <w:rPr>
          <w:rFonts w:cs="Times New Roman"/>
          <w:i/>
          <w:szCs w:val="24"/>
          <w:lang w:val="de-DE"/>
        </w:rPr>
      </w:pPr>
      <w:r w:rsidRPr="004114A7">
        <w:rPr>
          <w:rFonts w:cs="Times New Roman"/>
          <w:i/>
          <w:szCs w:val="24"/>
          <w:lang w:val="de-DE"/>
        </w:rPr>
        <w:t xml:space="preserve">Wo </w:t>
      </w:r>
      <w:r>
        <w:rPr>
          <w:rFonts w:cs="Times New Roman"/>
          <w:i/>
          <w:szCs w:val="24"/>
          <w:lang w:val="de-DE"/>
        </w:rPr>
        <w:t xml:space="preserve">kämpften </w:t>
      </w:r>
      <w:r w:rsidRPr="004114A7">
        <w:rPr>
          <w:rFonts w:cs="Times New Roman"/>
          <w:i/>
          <w:szCs w:val="24"/>
          <w:lang w:val="de-DE"/>
        </w:rPr>
        <w:t>sie?</w:t>
      </w:r>
    </w:p>
    <w:p w14:paraId="37BEDA48" w14:textId="178D46E1" w:rsidR="000F3022" w:rsidRPr="00C11C6C" w:rsidRDefault="000F3022" w:rsidP="00C11C6C">
      <w:pPr>
        <w:rPr>
          <w:rFonts w:cs="Times New Roman"/>
          <w:szCs w:val="24"/>
          <w:highlight w:val="yellow"/>
          <w:lang w:val="de-DE"/>
        </w:rPr>
      </w:pPr>
      <w:r w:rsidRPr="004008B8">
        <w:rPr>
          <w:rFonts w:cs="Times New Roman"/>
          <w:szCs w:val="24"/>
          <w:lang w:val="de-DE"/>
        </w:rPr>
        <w:t xml:space="preserve">Überall </w:t>
      </w:r>
      <w:r w:rsidR="00C11C6C">
        <w:rPr>
          <w:rFonts w:cs="Times New Roman"/>
          <w:szCs w:val="24"/>
          <w:lang w:val="de-DE"/>
        </w:rPr>
        <w:t xml:space="preserve">in </w:t>
      </w:r>
      <w:r w:rsidRPr="004008B8">
        <w:rPr>
          <w:rFonts w:cs="Times New Roman"/>
          <w:szCs w:val="24"/>
          <w:lang w:val="de-DE"/>
        </w:rPr>
        <w:t>ganz Europa (in Russland, in der Ukraine, in Rumänien usw.)</w:t>
      </w:r>
      <w:r w:rsidR="00C11C6C">
        <w:rPr>
          <w:rFonts w:cs="Times New Roman"/>
          <w:szCs w:val="24"/>
          <w:lang w:val="de-DE"/>
        </w:rPr>
        <w:t xml:space="preserve">. </w:t>
      </w:r>
      <w:r w:rsidR="009F7572">
        <w:rPr>
          <w:rFonts w:cs="Times New Roman"/>
          <w:szCs w:val="24"/>
          <w:lang w:val="de-DE"/>
        </w:rPr>
        <w:t>Das Gebiet h</w:t>
      </w:r>
      <w:r w:rsidR="00BC0482" w:rsidRPr="00E0009A">
        <w:rPr>
          <w:rFonts w:cs="Times New Roman"/>
          <w:szCs w:val="24"/>
          <w:lang w:val="de-DE"/>
        </w:rPr>
        <w:t xml:space="preserve">ier, Tschechien </w:t>
      </w:r>
      <w:r w:rsidR="00BC0482">
        <w:rPr>
          <w:rFonts w:cs="Times New Roman"/>
          <w:szCs w:val="24"/>
          <w:lang w:val="de-DE"/>
        </w:rPr>
        <w:t>nannte man</w:t>
      </w:r>
      <w:r w:rsidR="00BC0482" w:rsidRPr="00E0009A">
        <w:rPr>
          <w:rFonts w:cs="Times New Roman"/>
          <w:szCs w:val="24"/>
          <w:lang w:val="de-DE"/>
        </w:rPr>
        <w:t xml:space="preserve"> Protektorat Böhmen und </w:t>
      </w:r>
      <w:r w:rsidR="00BC0482" w:rsidRPr="005F33D8">
        <w:rPr>
          <w:rFonts w:cs="Times New Roman"/>
          <w:szCs w:val="24"/>
          <w:lang w:val="de-DE"/>
        </w:rPr>
        <w:t>Mähren. Nach</w:t>
      </w:r>
      <w:r w:rsidR="00BC0482" w:rsidRPr="00E0009A">
        <w:rPr>
          <w:rFonts w:cs="Times New Roman"/>
          <w:szCs w:val="24"/>
          <w:lang w:val="de-DE"/>
        </w:rPr>
        <w:t xml:space="preserve"> dem Krieg verwandelte </w:t>
      </w:r>
      <w:r w:rsidR="00BC0482">
        <w:rPr>
          <w:rFonts w:cs="Times New Roman"/>
          <w:szCs w:val="24"/>
          <w:lang w:val="de-DE"/>
        </w:rPr>
        <w:t xml:space="preserve">sich </w:t>
      </w:r>
      <w:r w:rsidR="00BC0482" w:rsidRPr="00C70EAC">
        <w:rPr>
          <w:rFonts w:cs="Times New Roman"/>
          <w:szCs w:val="24"/>
          <w:lang w:val="de-DE"/>
        </w:rPr>
        <w:t xml:space="preserve">das Protektorat </w:t>
      </w:r>
      <w:r w:rsidR="00BC0482">
        <w:rPr>
          <w:rFonts w:cs="Times New Roman"/>
          <w:szCs w:val="24"/>
          <w:lang w:val="de-DE"/>
        </w:rPr>
        <w:t xml:space="preserve">wieder </w:t>
      </w:r>
      <w:r w:rsidR="00BC0482" w:rsidRPr="00C70EAC">
        <w:rPr>
          <w:rFonts w:cs="Times New Roman"/>
          <w:szCs w:val="24"/>
          <w:lang w:val="de-DE"/>
        </w:rPr>
        <w:t>zur Tschechoslowakei</w:t>
      </w:r>
      <w:r w:rsidR="00BC0482">
        <w:rPr>
          <w:rFonts w:cs="Times New Roman"/>
          <w:szCs w:val="24"/>
          <w:lang w:val="de-DE"/>
        </w:rPr>
        <w:t>.</w:t>
      </w:r>
    </w:p>
    <w:p w14:paraId="0E46A444" w14:textId="77777777" w:rsidR="00675136" w:rsidRPr="008468B4" w:rsidRDefault="00675136" w:rsidP="00675136">
      <w:pPr>
        <w:tabs>
          <w:tab w:val="left" w:pos="1704"/>
        </w:tabs>
        <w:rPr>
          <w:rFonts w:cs="Times New Roman"/>
          <w:i/>
          <w:szCs w:val="24"/>
          <w:lang w:val="de-DE"/>
        </w:rPr>
      </w:pPr>
      <w:r w:rsidRPr="008468B4">
        <w:rPr>
          <w:rFonts w:cs="Times New Roman"/>
          <w:i/>
          <w:szCs w:val="24"/>
          <w:lang w:val="de-DE"/>
        </w:rPr>
        <w:t>Warum arbeitete deine Mutter jeden Tag so lang?</w:t>
      </w:r>
    </w:p>
    <w:p w14:paraId="47187EB3" w14:textId="5ED461FD" w:rsidR="00675136" w:rsidRPr="008468B4" w:rsidRDefault="00675136" w:rsidP="00675136">
      <w:pPr>
        <w:tabs>
          <w:tab w:val="left" w:pos="1704"/>
        </w:tabs>
        <w:rPr>
          <w:rFonts w:cs="Times New Roman"/>
          <w:szCs w:val="24"/>
          <w:lang w:val="de-DE"/>
        </w:rPr>
      </w:pPr>
      <w:r w:rsidRPr="008468B4">
        <w:rPr>
          <w:rFonts w:cs="Times New Roman"/>
          <w:szCs w:val="24"/>
          <w:lang w:val="de-DE"/>
        </w:rPr>
        <w:t xml:space="preserve">Sie hatte keine </w:t>
      </w:r>
      <w:r>
        <w:rPr>
          <w:rFonts w:cs="Times New Roman"/>
          <w:szCs w:val="24"/>
          <w:lang w:val="de-DE"/>
        </w:rPr>
        <w:t>a</w:t>
      </w:r>
      <w:r w:rsidRPr="008468B4">
        <w:rPr>
          <w:rFonts w:cs="Times New Roman"/>
          <w:szCs w:val="24"/>
          <w:lang w:val="de-DE"/>
        </w:rPr>
        <w:t xml:space="preserve">ndere Möglichkeit. </w:t>
      </w:r>
      <w:r>
        <w:rPr>
          <w:rFonts w:cs="Times New Roman"/>
          <w:szCs w:val="24"/>
          <w:lang w:val="de-DE"/>
        </w:rPr>
        <w:tab/>
        <w:t>N</w:t>
      </w:r>
      <w:r w:rsidRPr="008468B4">
        <w:rPr>
          <w:rFonts w:cs="Times New Roman"/>
          <w:szCs w:val="24"/>
          <w:lang w:val="de-DE"/>
        </w:rPr>
        <w:t>ach dem Ersten und auch nach</w:t>
      </w:r>
      <w:r w:rsidR="00DE568E">
        <w:rPr>
          <w:rFonts w:cs="Times New Roman"/>
          <w:szCs w:val="24"/>
          <w:lang w:val="de-DE"/>
        </w:rPr>
        <w:t xml:space="preserve"> dem</w:t>
      </w:r>
      <w:r w:rsidRPr="008468B4">
        <w:rPr>
          <w:rFonts w:cs="Times New Roman"/>
          <w:szCs w:val="24"/>
          <w:lang w:val="de-DE"/>
        </w:rPr>
        <w:t xml:space="preserve"> Zweiten Weltkrieg gingen </w:t>
      </w:r>
      <w:r>
        <w:rPr>
          <w:rFonts w:cs="Times New Roman"/>
          <w:szCs w:val="24"/>
          <w:lang w:val="de-DE"/>
        </w:rPr>
        <w:t>die Frauen in</w:t>
      </w:r>
      <w:r w:rsidRPr="008468B4">
        <w:rPr>
          <w:rFonts w:cs="Times New Roman"/>
          <w:szCs w:val="24"/>
          <w:lang w:val="de-DE"/>
        </w:rPr>
        <w:t xml:space="preserve"> die </w:t>
      </w:r>
      <w:r>
        <w:rPr>
          <w:rFonts w:cs="Times New Roman"/>
          <w:szCs w:val="24"/>
          <w:lang w:val="de-DE"/>
        </w:rPr>
        <w:t>s</w:t>
      </w:r>
      <w:r w:rsidRPr="008468B4">
        <w:rPr>
          <w:rFonts w:cs="Times New Roman"/>
          <w:szCs w:val="24"/>
          <w:lang w:val="de-DE"/>
        </w:rPr>
        <w:t xml:space="preserve">oziale Einrichtung, wo sie arbeiten mussten. Es gab </w:t>
      </w:r>
      <w:r>
        <w:rPr>
          <w:rFonts w:cs="Times New Roman"/>
          <w:szCs w:val="24"/>
          <w:lang w:val="de-DE"/>
        </w:rPr>
        <w:t xml:space="preserve">einen </w:t>
      </w:r>
      <w:r w:rsidRPr="008468B4">
        <w:rPr>
          <w:rFonts w:cs="Times New Roman"/>
          <w:szCs w:val="24"/>
          <w:lang w:val="de-DE"/>
        </w:rPr>
        <w:t>breite</w:t>
      </w:r>
      <w:r>
        <w:rPr>
          <w:rFonts w:cs="Times New Roman"/>
          <w:szCs w:val="24"/>
          <w:lang w:val="de-DE"/>
        </w:rPr>
        <w:t xml:space="preserve">n </w:t>
      </w:r>
      <w:r w:rsidRPr="008468B4">
        <w:rPr>
          <w:rFonts w:cs="Times New Roman"/>
          <w:szCs w:val="24"/>
          <w:lang w:val="de-DE"/>
        </w:rPr>
        <w:t xml:space="preserve">Bereich </w:t>
      </w:r>
      <w:r>
        <w:rPr>
          <w:rFonts w:cs="Times New Roman"/>
          <w:szCs w:val="24"/>
          <w:lang w:val="de-DE"/>
        </w:rPr>
        <w:t xml:space="preserve">an </w:t>
      </w:r>
      <w:r w:rsidRPr="008468B4">
        <w:rPr>
          <w:rFonts w:cs="Times New Roman"/>
          <w:szCs w:val="24"/>
          <w:lang w:val="de-DE"/>
        </w:rPr>
        <w:t>Tätigkeiten:  Kartoffeln in Reihen legen, behacken, andere Fr</w:t>
      </w:r>
      <w:r>
        <w:rPr>
          <w:rFonts w:cs="Times New Roman"/>
          <w:szCs w:val="24"/>
          <w:lang w:val="de-DE"/>
        </w:rPr>
        <w:t>ü</w:t>
      </w:r>
      <w:r w:rsidRPr="008468B4">
        <w:rPr>
          <w:rFonts w:cs="Times New Roman"/>
          <w:szCs w:val="24"/>
          <w:lang w:val="de-DE"/>
        </w:rPr>
        <w:t>chte säen, das Heu trocken, zusammenstellen usw. Dann arbeite man in der Erntezeit. Nach den Kartoffeln kam</w:t>
      </w:r>
      <w:r>
        <w:rPr>
          <w:rFonts w:cs="Times New Roman"/>
          <w:szCs w:val="24"/>
          <w:lang w:val="de-DE"/>
        </w:rPr>
        <w:t>en</w:t>
      </w:r>
      <w:r w:rsidRPr="008468B4">
        <w:rPr>
          <w:rFonts w:cs="Times New Roman"/>
          <w:szCs w:val="24"/>
          <w:lang w:val="de-DE"/>
        </w:rPr>
        <w:t xml:space="preserve"> </w:t>
      </w:r>
      <w:r>
        <w:rPr>
          <w:rFonts w:cs="Times New Roman"/>
          <w:szCs w:val="24"/>
          <w:lang w:val="de-DE"/>
        </w:rPr>
        <w:t xml:space="preserve">die roten </w:t>
      </w:r>
      <w:r w:rsidRPr="008468B4">
        <w:rPr>
          <w:rFonts w:cs="Times New Roman"/>
          <w:szCs w:val="24"/>
          <w:lang w:val="de-DE"/>
        </w:rPr>
        <w:t>Rübe</w:t>
      </w:r>
      <w:r>
        <w:rPr>
          <w:rFonts w:cs="Times New Roman"/>
          <w:szCs w:val="24"/>
          <w:lang w:val="de-DE"/>
        </w:rPr>
        <w:t>n</w:t>
      </w:r>
      <w:r w:rsidRPr="008468B4">
        <w:rPr>
          <w:rFonts w:cs="Times New Roman"/>
          <w:szCs w:val="24"/>
          <w:lang w:val="de-DE"/>
        </w:rPr>
        <w:t xml:space="preserve"> und </w:t>
      </w:r>
      <w:r>
        <w:rPr>
          <w:rFonts w:cs="Times New Roman"/>
          <w:szCs w:val="24"/>
          <w:lang w:val="de-DE"/>
        </w:rPr>
        <w:t>umgekehrt.</w:t>
      </w:r>
      <w:r w:rsidRPr="008468B4">
        <w:t xml:space="preserve"> </w:t>
      </w:r>
    </w:p>
    <w:p w14:paraId="11C17A23" w14:textId="6050B53A" w:rsidR="00675136" w:rsidRPr="00097D11" w:rsidRDefault="00675136" w:rsidP="00675136">
      <w:pPr>
        <w:tabs>
          <w:tab w:val="left" w:pos="1704"/>
        </w:tabs>
        <w:rPr>
          <w:rFonts w:cs="Times New Roman"/>
          <w:szCs w:val="24"/>
          <w:lang w:val="de-DE"/>
        </w:rPr>
      </w:pPr>
      <w:r w:rsidRPr="00097D11">
        <w:rPr>
          <w:rFonts w:cs="Times New Roman"/>
          <w:szCs w:val="24"/>
          <w:lang w:val="de-DE"/>
        </w:rPr>
        <w:t xml:space="preserve">Inzwischen musste sie </w:t>
      </w:r>
      <w:r>
        <w:rPr>
          <w:rFonts w:cs="Times New Roman"/>
          <w:szCs w:val="24"/>
          <w:lang w:val="de-DE"/>
        </w:rPr>
        <w:t xml:space="preserve">sich um </w:t>
      </w:r>
      <w:r w:rsidRPr="00097D11">
        <w:rPr>
          <w:rFonts w:cs="Times New Roman"/>
          <w:szCs w:val="24"/>
          <w:lang w:val="de-DE"/>
        </w:rPr>
        <w:t>unser</w:t>
      </w:r>
      <w:r>
        <w:rPr>
          <w:rFonts w:cs="Times New Roman"/>
          <w:szCs w:val="24"/>
          <w:lang w:val="de-DE"/>
        </w:rPr>
        <w:t xml:space="preserve">en </w:t>
      </w:r>
      <w:r w:rsidRPr="00097D11">
        <w:rPr>
          <w:rFonts w:cs="Times New Roman"/>
          <w:szCs w:val="24"/>
          <w:lang w:val="de-DE"/>
        </w:rPr>
        <w:t xml:space="preserve">Bauernhof </w:t>
      </w:r>
      <w:r>
        <w:rPr>
          <w:rFonts w:cs="Times New Roman"/>
          <w:szCs w:val="24"/>
          <w:lang w:val="de-DE"/>
        </w:rPr>
        <w:t>kümmern</w:t>
      </w:r>
      <w:r w:rsidR="004B427B">
        <w:rPr>
          <w:rFonts w:cs="Times New Roman"/>
          <w:szCs w:val="24"/>
          <w:lang w:val="de-DE"/>
        </w:rPr>
        <w:t xml:space="preserve">: </w:t>
      </w:r>
      <w:r w:rsidRPr="00097D11">
        <w:rPr>
          <w:rFonts w:cs="Times New Roman"/>
          <w:szCs w:val="24"/>
          <w:lang w:val="de-DE"/>
        </w:rPr>
        <w:t xml:space="preserve">am Morgen </w:t>
      </w:r>
      <w:r>
        <w:rPr>
          <w:rFonts w:cs="Times New Roman"/>
          <w:szCs w:val="24"/>
          <w:lang w:val="de-DE"/>
        </w:rPr>
        <w:t xml:space="preserve">das </w:t>
      </w:r>
      <w:r w:rsidRPr="00097D11">
        <w:rPr>
          <w:rFonts w:cs="Times New Roman"/>
          <w:szCs w:val="24"/>
          <w:lang w:val="de-DE"/>
        </w:rPr>
        <w:t>Vieh füttern, melken, den Ofen heizen. Dann ging sie auf d</w:t>
      </w:r>
      <w:r>
        <w:rPr>
          <w:rFonts w:cs="Times New Roman"/>
          <w:szCs w:val="24"/>
          <w:lang w:val="de-DE"/>
        </w:rPr>
        <w:t>as</w:t>
      </w:r>
      <w:r w:rsidRPr="00097D11">
        <w:rPr>
          <w:rFonts w:cs="Times New Roman"/>
          <w:szCs w:val="24"/>
          <w:lang w:val="de-DE"/>
        </w:rPr>
        <w:t xml:space="preserve"> Feld. Am Mittag war sie zurück, kochte schnell etwas und kehrte zurück. Wenn sie wieder zu Hause war, warf sie den Mist</w:t>
      </w:r>
      <w:r>
        <w:rPr>
          <w:rFonts w:cs="Times New Roman"/>
          <w:szCs w:val="24"/>
          <w:lang w:val="de-DE"/>
        </w:rPr>
        <w:t xml:space="preserve"> weg</w:t>
      </w:r>
      <w:r w:rsidRPr="00097D11">
        <w:rPr>
          <w:rFonts w:cs="Times New Roman"/>
          <w:szCs w:val="24"/>
          <w:lang w:val="de-DE"/>
        </w:rPr>
        <w:t>.</w:t>
      </w:r>
    </w:p>
    <w:p w14:paraId="467753C7" w14:textId="4F45913D" w:rsidR="00675136" w:rsidRPr="00097D11" w:rsidRDefault="00675136" w:rsidP="00675136">
      <w:pPr>
        <w:tabs>
          <w:tab w:val="left" w:pos="1704"/>
        </w:tabs>
        <w:rPr>
          <w:rFonts w:cs="Times New Roman"/>
          <w:szCs w:val="24"/>
          <w:lang w:val="de-DE"/>
        </w:rPr>
      </w:pPr>
      <w:r w:rsidRPr="00097D11">
        <w:rPr>
          <w:rFonts w:cs="Times New Roman"/>
          <w:szCs w:val="24"/>
          <w:lang w:val="de-DE"/>
        </w:rPr>
        <w:t>Die einzige Tätigkeit, die meine Mutti nicht machen musste, war Gras mähen (chodit na futro). Das mach</w:t>
      </w:r>
      <w:r>
        <w:rPr>
          <w:rFonts w:cs="Times New Roman"/>
          <w:szCs w:val="24"/>
          <w:lang w:val="de-DE"/>
        </w:rPr>
        <w:t>te</w:t>
      </w:r>
      <w:r w:rsidRPr="00097D11">
        <w:rPr>
          <w:rFonts w:cs="Times New Roman"/>
          <w:szCs w:val="24"/>
          <w:lang w:val="de-DE"/>
        </w:rPr>
        <w:t xml:space="preserve"> ich mit Opa.</w:t>
      </w:r>
    </w:p>
    <w:p w14:paraId="2FC8C643" w14:textId="77777777" w:rsidR="000F3022" w:rsidRPr="00C70EAC" w:rsidRDefault="000F3022" w:rsidP="000F3022">
      <w:pPr>
        <w:rPr>
          <w:rFonts w:cs="Times New Roman"/>
          <w:i/>
          <w:szCs w:val="24"/>
          <w:lang w:val="de-DE"/>
        </w:rPr>
      </w:pPr>
      <w:r w:rsidRPr="00C70EAC">
        <w:rPr>
          <w:rFonts w:cs="Times New Roman"/>
          <w:i/>
          <w:szCs w:val="24"/>
          <w:lang w:val="de-DE"/>
        </w:rPr>
        <w:t xml:space="preserve">Wie und welche Feste feierten sie? </w:t>
      </w:r>
    </w:p>
    <w:p w14:paraId="446AC478" w14:textId="7EB51F96" w:rsidR="000F3022" w:rsidRPr="00C70EAC" w:rsidRDefault="000F3022" w:rsidP="000F3022">
      <w:pPr>
        <w:rPr>
          <w:lang w:val="de-DE"/>
        </w:rPr>
      </w:pPr>
      <w:r w:rsidRPr="00C70EAC">
        <w:rPr>
          <w:lang w:val="de-DE"/>
        </w:rPr>
        <w:t>Ich, als kleine</w:t>
      </w:r>
      <w:r>
        <w:rPr>
          <w:lang w:val="de-DE"/>
        </w:rPr>
        <w:t>s</w:t>
      </w:r>
      <w:r w:rsidRPr="00C70EAC">
        <w:rPr>
          <w:lang w:val="de-DE"/>
        </w:rPr>
        <w:t xml:space="preserve"> Mädchen, erlebte immer intensiv, wenn die Hochzeit im Dorf war. Obwohl es </w:t>
      </w:r>
      <w:r>
        <w:rPr>
          <w:lang w:val="de-DE"/>
        </w:rPr>
        <w:t>eine</w:t>
      </w:r>
      <w:r w:rsidRPr="00C70EAC">
        <w:rPr>
          <w:lang w:val="de-DE"/>
        </w:rPr>
        <w:t xml:space="preserve"> kleine Hochzeit (um </w:t>
      </w:r>
      <w:r w:rsidR="00A41C21">
        <w:rPr>
          <w:lang w:val="de-DE"/>
        </w:rPr>
        <w:t xml:space="preserve">die </w:t>
      </w:r>
      <w:r w:rsidRPr="00C70EAC">
        <w:rPr>
          <w:lang w:val="de-DE"/>
        </w:rPr>
        <w:t xml:space="preserve">100 Leute) war, bedeutete es </w:t>
      </w:r>
      <w:r>
        <w:rPr>
          <w:lang w:val="de-DE"/>
        </w:rPr>
        <w:t xml:space="preserve">eine Art </w:t>
      </w:r>
      <w:r w:rsidR="00DE21EA">
        <w:rPr>
          <w:lang w:val="de-DE"/>
        </w:rPr>
        <w:t>Ereignis für</w:t>
      </w:r>
      <w:r>
        <w:rPr>
          <w:lang w:val="de-DE"/>
        </w:rPr>
        <w:t xml:space="preserve"> a</w:t>
      </w:r>
      <w:r w:rsidRPr="00C70EAC">
        <w:rPr>
          <w:lang w:val="de-DE"/>
        </w:rPr>
        <w:t xml:space="preserve">lle. Es waren die Mädchen, die die Kolatschen </w:t>
      </w:r>
      <w:r>
        <w:rPr>
          <w:lang w:val="de-DE"/>
        </w:rPr>
        <w:t>im</w:t>
      </w:r>
      <w:r w:rsidRPr="00C70EAC">
        <w:rPr>
          <w:lang w:val="de-DE"/>
        </w:rPr>
        <w:t xml:space="preserve"> Dorf </w:t>
      </w:r>
      <w:r>
        <w:rPr>
          <w:lang w:val="de-DE"/>
        </w:rPr>
        <w:t>aus</w:t>
      </w:r>
      <w:r w:rsidRPr="00C70EAC">
        <w:rPr>
          <w:lang w:val="de-DE"/>
        </w:rPr>
        <w:t>tr</w:t>
      </w:r>
      <w:r w:rsidR="00AD38EF">
        <w:rPr>
          <w:lang w:val="de-DE"/>
        </w:rPr>
        <w:t>u</w:t>
      </w:r>
      <w:r w:rsidRPr="00C70EAC">
        <w:rPr>
          <w:lang w:val="de-DE"/>
        </w:rPr>
        <w:t>gen</w:t>
      </w:r>
      <w:r>
        <w:rPr>
          <w:lang w:val="de-DE"/>
        </w:rPr>
        <w:t>.</w:t>
      </w:r>
      <w:r w:rsidRPr="00C70EAC">
        <w:rPr>
          <w:lang w:val="de-DE"/>
        </w:rPr>
        <w:t xml:space="preserve"> Alle wollten austragen, weil die Nachbarn immer Trinkgeld </w:t>
      </w:r>
      <w:r>
        <w:rPr>
          <w:lang w:val="de-DE"/>
        </w:rPr>
        <w:t>gabe</w:t>
      </w:r>
      <w:r w:rsidRPr="00C70EAC">
        <w:rPr>
          <w:lang w:val="de-DE"/>
        </w:rPr>
        <w:t>n. Aber es musste nicht die Hochzeit sein</w:t>
      </w:r>
      <w:r>
        <w:rPr>
          <w:lang w:val="de-DE"/>
        </w:rPr>
        <w:t>,</w:t>
      </w:r>
      <w:r w:rsidRPr="00C70EAC">
        <w:rPr>
          <w:lang w:val="de-DE"/>
        </w:rPr>
        <w:t xml:space="preserve"> um </w:t>
      </w:r>
      <w:r>
        <w:rPr>
          <w:lang w:val="de-DE"/>
        </w:rPr>
        <w:t xml:space="preserve">mit den </w:t>
      </w:r>
      <w:r w:rsidRPr="00C70EAC">
        <w:rPr>
          <w:lang w:val="de-DE"/>
        </w:rPr>
        <w:t xml:space="preserve">Nachbarn das Essen </w:t>
      </w:r>
      <w:r>
        <w:rPr>
          <w:lang w:val="de-DE"/>
        </w:rPr>
        <w:t xml:space="preserve">zu </w:t>
      </w:r>
      <w:r w:rsidRPr="00C70EAC">
        <w:rPr>
          <w:lang w:val="de-DE"/>
        </w:rPr>
        <w:t>teilen. Es geschah auch bei anderen Gelegenheiten z.</w:t>
      </w:r>
      <w:r w:rsidR="0045657D">
        <w:rPr>
          <w:lang w:val="de-DE"/>
        </w:rPr>
        <w:t>B</w:t>
      </w:r>
      <w:r w:rsidRPr="00C70EAC">
        <w:rPr>
          <w:lang w:val="de-DE"/>
        </w:rPr>
        <w:t>.  Hausschl</w:t>
      </w:r>
      <w:r>
        <w:rPr>
          <w:lang w:val="de-DE"/>
        </w:rPr>
        <w:t>ach</w:t>
      </w:r>
      <w:r w:rsidRPr="00C70EAC">
        <w:rPr>
          <w:lang w:val="de-DE"/>
        </w:rPr>
        <w:t>tungen usw.</w:t>
      </w:r>
    </w:p>
    <w:p w14:paraId="4EFFF80C" w14:textId="120D9223" w:rsidR="000F3022" w:rsidRPr="00C70EAC" w:rsidRDefault="000F3022" w:rsidP="000F3022">
      <w:pPr>
        <w:rPr>
          <w:lang w:val="de-DE"/>
        </w:rPr>
      </w:pPr>
      <w:r w:rsidRPr="00C70EAC">
        <w:rPr>
          <w:lang w:val="de-DE"/>
        </w:rPr>
        <w:t xml:space="preserve">Der Frühling war die </w:t>
      </w:r>
      <w:r>
        <w:rPr>
          <w:lang w:val="de-DE"/>
        </w:rPr>
        <w:t>weitere</w:t>
      </w:r>
      <w:r w:rsidRPr="00C70EAC">
        <w:rPr>
          <w:lang w:val="de-DE"/>
        </w:rPr>
        <w:t xml:space="preserve"> </w:t>
      </w:r>
      <w:r>
        <w:rPr>
          <w:lang w:val="de-DE"/>
        </w:rPr>
        <w:t>Zeit</w:t>
      </w:r>
      <w:r w:rsidRPr="00C70EAC">
        <w:rPr>
          <w:lang w:val="de-DE"/>
        </w:rPr>
        <w:t xml:space="preserve">, wenn man ganz viel feierte. </w:t>
      </w:r>
      <w:r>
        <w:rPr>
          <w:lang w:val="de-DE"/>
        </w:rPr>
        <w:t>Zu</w:t>
      </w:r>
      <w:r w:rsidRPr="00C70EAC">
        <w:rPr>
          <w:lang w:val="de-DE"/>
        </w:rPr>
        <w:t xml:space="preserve"> Ostern, </w:t>
      </w:r>
      <w:r>
        <w:rPr>
          <w:lang w:val="de-DE"/>
        </w:rPr>
        <w:t xml:space="preserve">am </w:t>
      </w:r>
      <w:r w:rsidRPr="00C70EAC">
        <w:rPr>
          <w:lang w:val="de-DE"/>
        </w:rPr>
        <w:t xml:space="preserve">Gründonnerstag lief man mit der Schubkarre. Das ganze Dorf brach </w:t>
      </w:r>
      <w:r w:rsidR="00877C84">
        <w:rPr>
          <w:lang w:val="de-DE"/>
        </w:rPr>
        <w:t>zu den</w:t>
      </w:r>
      <w:r w:rsidRPr="00C70EAC">
        <w:rPr>
          <w:lang w:val="de-DE"/>
        </w:rPr>
        <w:t xml:space="preserve"> Kreuzwege</w:t>
      </w:r>
      <w:r w:rsidR="00877C84">
        <w:rPr>
          <w:lang w:val="de-DE"/>
        </w:rPr>
        <w:t>n</w:t>
      </w:r>
      <w:r w:rsidRPr="00C70EAC">
        <w:rPr>
          <w:lang w:val="de-DE"/>
        </w:rPr>
        <w:t xml:space="preserve"> auf</w:t>
      </w:r>
      <w:r>
        <w:rPr>
          <w:lang w:val="de-DE"/>
        </w:rPr>
        <w:t>,</w:t>
      </w:r>
      <w:r w:rsidRPr="00C70EAC">
        <w:rPr>
          <w:lang w:val="de-DE"/>
        </w:rPr>
        <w:t xml:space="preserve"> um die nächsten Kapellen zu besuchen. Am Ostermontag </w:t>
      </w:r>
      <w:r w:rsidRPr="00676673">
        <w:rPr>
          <w:lang w:val="de-DE"/>
        </w:rPr>
        <w:t xml:space="preserve">kamen die Jungen und </w:t>
      </w:r>
      <w:r w:rsidR="0082780D" w:rsidRPr="00676673">
        <w:rPr>
          <w:lang w:val="de-DE"/>
        </w:rPr>
        <w:t>begossen</w:t>
      </w:r>
      <w:r w:rsidR="00F92771" w:rsidRPr="00676673">
        <w:rPr>
          <w:lang w:val="de-DE"/>
        </w:rPr>
        <w:t xml:space="preserve"> uns mit kaltem Wasser, wie es der Brauch</w:t>
      </w:r>
      <w:r w:rsidR="00CA491F" w:rsidRPr="00676673">
        <w:rPr>
          <w:lang w:val="de-DE"/>
        </w:rPr>
        <w:t xml:space="preserve"> an</w:t>
      </w:r>
      <w:r w:rsidR="00F92771" w:rsidRPr="00676673">
        <w:rPr>
          <w:lang w:val="de-DE"/>
        </w:rPr>
        <w:t xml:space="preserve"> dem Tag war</w:t>
      </w:r>
      <w:r w:rsidR="00F92771" w:rsidRPr="00676673">
        <w:rPr>
          <w:rStyle w:val="Znakapoznpodarou"/>
          <w:lang w:val="de-DE"/>
        </w:rPr>
        <w:t xml:space="preserve"> </w:t>
      </w:r>
      <w:r w:rsidR="005E71D7" w:rsidRPr="00676673">
        <w:rPr>
          <w:rStyle w:val="Znakapoznpodarou"/>
          <w:lang w:val="de-DE"/>
        </w:rPr>
        <w:footnoteReference w:id="34"/>
      </w:r>
      <w:r w:rsidR="00A725C4" w:rsidRPr="00676673">
        <w:rPr>
          <w:lang w:val="de-DE"/>
        </w:rPr>
        <w:t xml:space="preserve"> </w:t>
      </w:r>
      <w:r w:rsidR="00676673" w:rsidRPr="00676673">
        <w:rPr>
          <w:lang w:val="de-DE"/>
        </w:rPr>
        <w:t xml:space="preserve">, </w:t>
      </w:r>
      <w:r w:rsidRPr="00676673">
        <w:rPr>
          <w:lang w:val="de-DE"/>
        </w:rPr>
        <w:t>bei</w:t>
      </w:r>
      <w:r w:rsidRPr="00C70EAC">
        <w:rPr>
          <w:lang w:val="de-DE"/>
        </w:rPr>
        <w:t xml:space="preserve"> dieser Gelegenheit trafen wir </w:t>
      </w:r>
      <w:r>
        <w:rPr>
          <w:lang w:val="de-DE"/>
        </w:rPr>
        <w:t xml:space="preserve">uns </w:t>
      </w:r>
      <w:r w:rsidRPr="00C70EAC">
        <w:rPr>
          <w:lang w:val="de-DE"/>
        </w:rPr>
        <w:t xml:space="preserve">mit Helmut. Es galt eine ungeschriebene Regel, dass die Frauen </w:t>
      </w:r>
      <w:r>
        <w:rPr>
          <w:lang w:val="de-DE"/>
        </w:rPr>
        <w:t xml:space="preserve">bei </w:t>
      </w:r>
      <w:r w:rsidRPr="00C70EAC">
        <w:rPr>
          <w:lang w:val="de-DE"/>
        </w:rPr>
        <w:t>der Ostermesse etwas Neues tragen mussten. Ich wollte einen neuen Hut. So ging Oma mit mir nach Kosmütz</w:t>
      </w:r>
      <w:r w:rsidRPr="00C70EAC">
        <w:rPr>
          <w:rStyle w:val="Znakapoznpodarou"/>
          <w:lang w:val="de-DE"/>
        </w:rPr>
        <w:footnoteReference w:id="35"/>
      </w:r>
      <w:r w:rsidRPr="00C70EAC">
        <w:rPr>
          <w:lang w:val="de-DE"/>
        </w:rPr>
        <w:t>(Kozmice) um einen zu kaufen.</w:t>
      </w:r>
      <w:r>
        <w:rPr>
          <w:lang w:val="de-DE"/>
        </w:rPr>
        <w:t xml:space="preserve"> </w:t>
      </w:r>
    </w:p>
    <w:p w14:paraId="4CDBD700" w14:textId="77D5B4F6" w:rsidR="000F3022" w:rsidRPr="00C70EAC" w:rsidRDefault="000F3022" w:rsidP="000F3022">
      <w:pPr>
        <w:rPr>
          <w:lang w:val="de-DE"/>
        </w:rPr>
      </w:pPr>
      <w:r w:rsidRPr="00C70EAC">
        <w:rPr>
          <w:lang w:val="de-DE"/>
        </w:rPr>
        <w:t>Fronleichnam (</w:t>
      </w:r>
      <w:r w:rsidRPr="004A443A">
        <w:rPr>
          <w:i/>
        </w:rPr>
        <w:t>Boží tělo</w:t>
      </w:r>
      <w:r w:rsidRPr="00C70EAC">
        <w:rPr>
          <w:lang w:val="de-DE"/>
        </w:rPr>
        <w:t xml:space="preserve">) war ein </w:t>
      </w:r>
      <w:r>
        <w:rPr>
          <w:lang w:val="de-DE"/>
        </w:rPr>
        <w:t>weiteres</w:t>
      </w:r>
      <w:r w:rsidRPr="00C70EAC">
        <w:rPr>
          <w:lang w:val="de-DE"/>
        </w:rPr>
        <w:t xml:space="preserve"> riesigen Fest, wobei </w:t>
      </w:r>
      <w:r>
        <w:rPr>
          <w:lang w:val="de-DE"/>
        </w:rPr>
        <w:t>die Mädchen</w:t>
      </w:r>
      <w:r w:rsidRPr="00C70EAC">
        <w:rPr>
          <w:lang w:val="de-DE"/>
        </w:rPr>
        <w:t xml:space="preserve"> i</w:t>
      </w:r>
      <w:r>
        <w:rPr>
          <w:lang w:val="de-DE"/>
        </w:rPr>
        <w:t>m</w:t>
      </w:r>
      <w:r w:rsidRPr="00C70EAC">
        <w:rPr>
          <w:lang w:val="de-DE"/>
        </w:rPr>
        <w:t xml:space="preserve"> wei</w:t>
      </w:r>
      <w:r w:rsidR="00B81073" w:rsidRPr="00E2541E">
        <w:rPr>
          <w:rFonts w:cs="Times New Roman"/>
          <w:color w:val="202124"/>
          <w:shd w:val="clear" w:color="auto" w:fill="FFFFFF"/>
          <w:lang w:val="de-DE"/>
        </w:rPr>
        <w:t>ß</w:t>
      </w:r>
      <w:r w:rsidRPr="00C70EAC">
        <w:rPr>
          <w:lang w:val="de-DE"/>
        </w:rPr>
        <w:t>e</w:t>
      </w:r>
      <w:r>
        <w:rPr>
          <w:lang w:val="de-DE"/>
        </w:rPr>
        <w:t>n</w:t>
      </w:r>
      <w:r w:rsidRPr="00C70EAC">
        <w:rPr>
          <w:lang w:val="de-DE"/>
        </w:rPr>
        <w:t xml:space="preserve"> Kleid die Blütenblätter der Pfingstrose auf den Boden </w:t>
      </w:r>
      <w:r>
        <w:rPr>
          <w:lang w:val="de-DE"/>
        </w:rPr>
        <w:t>streuten</w:t>
      </w:r>
      <w:r w:rsidRPr="00C70EAC">
        <w:rPr>
          <w:lang w:val="de-DE"/>
        </w:rPr>
        <w:t>. Obgleich dieses Fest an Ostern an</w:t>
      </w:r>
      <w:r>
        <w:rPr>
          <w:lang w:val="de-DE"/>
        </w:rPr>
        <w:t>knüpft</w:t>
      </w:r>
      <w:r w:rsidRPr="00C70EAC">
        <w:rPr>
          <w:lang w:val="de-DE"/>
        </w:rPr>
        <w:t xml:space="preserve">, </w:t>
      </w:r>
      <w:r>
        <w:rPr>
          <w:lang w:val="de-DE"/>
        </w:rPr>
        <w:t>wird</w:t>
      </w:r>
      <w:r w:rsidRPr="00C70EAC">
        <w:rPr>
          <w:lang w:val="de-DE"/>
        </w:rPr>
        <w:t xml:space="preserve"> es </w:t>
      </w:r>
      <w:r w:rsidR="0098714C">
        <w:rPr>
          <w:lang w:val="de-DE"/>
        </w:rPr>
        <w:t>separat</w:t>
      </w:r>
      <w:r w:rsidRPr="00C70EAC">
        <w:rPr>
          <w:lang w:val="de-DE"/>
        </w:rPr>
        <w:t xml:space="preserve"> gefeiert</w:t>
      </w:r>
      <w:r>
        <w:rPr>
          <w:lang w:val="de-DE"/>
        </w:rPr>
        <w:t xml:space="preserve">, </w:t>
      </w:r>
      <w:r w:rsidRPr="00C70EAC">
        <w:rPr>
          <w:lang w:val="de-DE"/>
        </w:rPr>
        <w:t>um die Wichtigkeit d</w:t>
      </w:r>
      <w:r>
        <w:rPr>
          <w:lang w:val="de-DE"/>
        </w:rPr>
        <w:t>e</w:t>
      </w:r>
      <w:r w:rsidRPr="00C70EAC">
        <w:rPr>
          <w:lang w:val="de-DE"/>
        </w:rPr>
        <w:t>s Abendmahl</w:t>
      </w:r>
      <w:r>
        <w:rPr>
          <w:lang w:val="de-DE"/>
        </w:rPr>
        <w:t>s</w:t>
      </w:r>
      <w:r w:rsidRPr="00C70EAC">
        <w:rPr>
          <w:lang w:val="de-DE"/>
        </w:rPr>
        <w:t xml:space="preserve"> zu betonen. Damals verwandelte Jesus Christus Wasser in Wein und seinen Körper in Blut.</w:t>
      </w:r>
    </w:p>
    <w:p w14:paraId="28D3F165" w14:textId="4A0351EF" w:rsidR="000F3022" w:rsidRPr="0023477B" w:rsidRDefault="000F3022" w:rsidP="000F3022">
      <w:pPr>
        <w:rPr>
          <w:lang w:val="de-DE"/>
        </w:rPr>
      </w:pPr>
      <w:r w:rsidRPr="0023477B">
        <w:rPr>
          <w:lang w:val="de-DE"/>
        </w:rPr>
        <w:t>Bei der Maiandacht</w:t>
      </w:r>
      <w:r w:rsidRPr="0023477B">
        <w:rPr>
          <w:rStyle w:val="Znakapoznpodarou"/>
          <w:lang w:val="de-DE"/>
        </w:rPr>
        <w:footnoteReference w:id="36"/>
      </w:r>
      <w:r w:rsidRPr="0023477B">
        <w:rPr>
          <w:lang w:val="de-DE"/>
        </w:rPr>
        <w:t xml:space="preserve"> („</w:t>
      </w:r>
      <w:r w:rsidRPr="003B34F2">
        <w:rPr>
          <w:i/>
        </w:rPr>
        <w:t>Májová</w:t>
      </w:r>
      <w:r w:rsidRPr="0064188D">
        <w:t>“)</w:t>
      </w:r>
      <w:r w:rsidRPr="0023477B">
        <w:rPr>
          <w:lang w:val="de-DE"/>
        </w:rPr>
        <w:t xml:space="preserve"> flogen überall die Maikäfer. Die Jungen </w:t>
      </w:r>
      <w:proofErr w:type="gramStart"/>
      <w:r w:rsidRPr="0023477B">
        <w:rPr>
          <w:lang w:val="de-DE"/>
        </w:rPr>
        <w:t>fingen</w:t>
      </w:r>
      <w:proofErr w:type="gramEnd"/>
      <w:r w:rsidRPr="0023477B">
        <w:rPr>
          <w:lang w:val="de-DE"/>
        </w:rPr>
        <w:t xml:space="preserve"> und warfen </w:t>
      </w:r>
      <w:r>
        <w:rPr>
          <w:lang w:val="de-DE"/>
        </w:rPr>
        <w:t xml:space="preserve">sie </w:t>
      </w:r>
      <w:r w:rsidR="00936856" w:rsidRPr="0023477B">
        <w:rPr>
          <w:lang w:val="de-DE"/>
        </w:rPr>
        <w:t xml:space="preserve">auf </w:t>
      </w:r>
      <w:r w:rsidR="00936856">
        <w:rPr>
          <w:lang w:val="de-DE"/>
        </w:rPr>
        <w:t>die</w:t>
      </w:r>
      <w:r w:rsidR="008B7F26">
        <w:rPr>
          <w:lang w:val="de-DE"/>
        </w:rPr>
        <w:t xml:space="preserve"> </w:t>
      </w:r>
      <w:r w:rsidRPr="0023477B">
        <w:rPr>
          <w:lang w:val="de-DE"/>
        </w:rPr>
        <w:t>Mädchen.</w:t>
      </w:r>
    </w:p>
    <w:p w14:paraId="65E073B9" w14:textId="77777777" w:rsidR="000F3022" w:rsidRPr="0023477B" w:rsidRDefault="000F3022" w:rsidP="000F3022">
      <w:pPr>
        <w:rPr>
          <w:lang w:val="de-DE"/>
        </w:rPr>
      </w:pPr>
      <w:r w:rsidRPr="0023477B">
        <w:rPr>
          <w:lang w:val="de-DE"/>
        </w:rPr>
        <w:t>In d</w:t>
      </w:r>
      <w:r>
        <w:rPr>
          <w:lang w:val="de-DE"/>
        </w:rPr>
        <w:t>en</w:t>
      </w:r>
      <w:r w:rsidRPr="0023477B">
        <w:rPr>
          <w:lang w:val="de-DE"/>
        </w:rPr>
        <w:t xml:space="preserve"> Prozessionen liefen wir bis Hrabin</w:t>
      </w:r>
      <w:r w:rsidRPr="0023477B">
        <w:rPr>
          <w:rStyle w:val="Znakapoznpodarou"/>
          <w:lang w:val="de-DE"/>
        </w:rPr>
        <w:footnoteReference w:id="37"/>
      </w:r>
      <w:r w:rsidRPr="0023477B">
        <w:rPr>
          <w:lang w:val="de-DE"/>
        </w:rPr>
        <w:t xml:space="preserve"> (Hrabyně) zur</w:t>
      </w:r>
      <w:r>
        <w:rPr>
          <w:lang w:val="de-DE"/>
        </w:rPr>
        <w:t xml:space="preserve"> </w:t>
      </w:r>
      <w:r w:rsidRPr="0023477B">
        <w:rPr>
          <w:rFonts w:cs="Times New Roman"/>
          <w:szCs w:val="24"/>
          <w:lang w:val="de-DE"/>
        </w:rPr>
        <w:t>Wallfahrtskirche</w:t>
      </w:r>
      <w:r w:rsidRPr="0023477B">
        <w:rPr>
          <w:lang w:val="de-DE"/>
        </w:rPr>
        <w:t xml:space="preserve"> </w:t>
      </w:r>
      <w:r w:rsidRPr="0023477B">
        <w:rPr>
          <w:rFonts w:cs="Times New Roman"/>
          <w:szCs w:val="24"/>
          <w:lang w:val="de-DE"/>
        </w:rPr>
        <w:t>Mariä Himmelfahrt</w:t>
      </w:r>
      <w:r w:rsidRPr="0023477B">
        <w:rPr>
          <w:lang w:val="de-DE"/>
        </w:rPr>
        <w:t>. (e. Ü.)</w:t>
      </w:r>
    </w:p>
    <w:p w14:paraId="6EC47DB6" w14:textId="17A8D3B4" w:rsidR="000F3022" w:rsidRDefault="00DA5E08" w:rsidP="000F3022">
      <w:pPr>
        <w:rPr>
          <w:lang w:val="de-DE"/>
        </w:rPr>
      </w:pPr>
      <w:r>
        <w:rPr>
          <w:lang w:val="de-DE"/>
        </w:rPr>
        <w:t>Am meisten gefeiert</w:t>
      </w:r>
      <w:r w:rsidR="000F3022" w:rsidRPr="0023477B">
        <w:rPr>
          <w:lang w:val="de-DE"/>
        </w:rPr>
        <w:t xml:space="preserve"> waren bestimmt Weihnachten. Im </w:t>
      </w:r>
      <w:r w:rsidR="00BA4A9A">
        <w:rPr>
          <w:lang w:val="de-DE"/>
        </w:rPr>
        <w:t>Laufe</w:t>
      </w:r>
      <w:r w:rsidR="000F3022" w:rsidRPr="0023477B">
        <w:rPr>
          <w:lang w:val="de-DE"/>
        </w:rPr>
        <w:t xml:space="preserve"> des Jahres war keine Zeit</w:t>
      </w:r>
      <w:r w:rsidR="000F3022">
        <w:rPr>
          <w:lang w:val="de-DE"/>
        </w:rPr>
        <w:t xml:space="preserve">, </w:t>
      </w:r>
      <w:r w:rsidR="000F3022" w:rsidRPr="0023477B">
        <w:rPr>
          <w:lang w:val="de-DE"/>
        </w:rPr>
        <w:t xml:space="preserve">die Messen zu besuchen. In der Adventszeit besuchten wir </w:t>
      </w:r>
      <w:r w:rsidR="000F3022">
        <w:rPr>
          <w:lang w:val="de-DE"/>
        </w:rPr>
        <w:t xml:space="preserve">jeden Tag </w:t>
      </w:r>
      <w:r w:rsidR="000F3022" w:rsidRPr="0023477B">
        <w:rPr>
          <w:lang w:val="de-DE"/>
        </w:rPr>
        <w:t xml:space="preserve">die Morgenmesse. Es fehlte auch niemand </w:t>
      </w:r>
      <w:r w:rsidR="000F3022">
        <w:rPr>
          <w:lang w:val="de-DE"/>
        </w:rPr>
        <w:t>in</w:t>
      </w:r>
      <w:r w:rsidR="000F3022" w:rsidRPr="0023477B">
        <w:rPr>
          <w:lang w:val="de-DE"/>
        </w:rPr>
        <w:t xml:space="preserve"> der Mitternachtsmesse. Die Jugend</w:t>
      </w:r>
      <w:r w:rsidR="000F3022">
        <w:rPr>
          <w:lang w:val="de-DE"/>
        </w:rPr>
        <w:t xml:space="preserve"> </w:t>
      </w:r>
      <w:r w:rsidR="000F3022" w:rsidRPr="0023477B">
        <w:rPr>
          <w:lang w:val="de-DE"/>
        </w:rPr>
        <w:t>verbrachte d</w:t>
      </w:r>
      <w:r w:rsidR="000F3022">
        <w:rPr>
          <w:lang w:val="de-DE"/>
        </w:rPr>
        <w:t>en</w:t>
      </w:r>
      <w:r w:rsidR="000F3022" w:rsidRPr="0023477B">
        <w:rPr>
          <w:lang w:val="de-DE"/>
        </w:rPr>
        <w:t xml:space="preserve"> 26. Dezember auf der Tanzveranstaltung</w:t>
      </w:r>
      <w:r w:rsidR="000F3022" w:rsidRPr="00AE7FBD">
        <w:rPr>
          <w:lang w:val="de-DE"/>
        </w:rPr>
        <w:t xml:space="preserve">. </w:t>
      </w:r>
    </w:p>
    <w:p w14:paraId="0317927A" w14:textId="64AF58DE" w:rsidR="000F3022" w:rsidRPr="0023477B" w:rsidRDefault="000F3022" w:rsidP="000F3022">
      <w:pPr>
        <w:rPr>
          <w:i/>
          <w:lang w:val="de-DE"/>
        </w:rPr>
      </w:pPr>
      <w:r w:rsidRPr="009226BB">
        <w:rPr>
          <w:i/>
          <w:lang w:val="de-DE"/>
        </w:rPr>
        <w:t>Hatten sie in solcher Weise eine Weihnachtsatmosphäre?</w:t>
      </w:r>
      <w:r w:rsidRPr="006B5EF1">
        <w:rPr>
          <w:lang w:val="de-DE"/>
        </w:rPr>
        <w:tab/>
      </w:r>
      <w:r w:rsidRPr="006B5EF1">
        <w:rPr>
          <w:lang w:val="de-DE"/>
        </w:rPr>
        <w:tab/>
      </w:r>
      <w:r w:rsidR="009226BB" w:rsidRPr="009226BB">
        <w:rPr>
          <w:lang w:val="de-DE"/>
        </w:rPr>
        <w:t xml:space="preserve"> </w:t>
      </w:r>
    </w:p>
    <w:p w14:paraId="3A5B0067" w14:textId="4B935D53" w:rsidR="000F3022" w:rsidRPr="006B5EF1" w:rsidRDefault="000F3022" w:rsidP="000F3022">
      <w:pPr>
        <w:rPr>
          <w:lang w:val="de-DE"/>
        </w:rPr>
      </w:pPr>
      <w:r w:rsidRPr="0023477B">
        <w:rPr>
          <w:lang w:val="de-DE"/>
        </w:rPr>
        <w:t>Wir hatten den Weihnachtsbaum, der mit Weihnacht</w:t>
      </w:r>
      <w:r>
        <w:rPr>
          <w:lang w:val="de-DE"/>
        </w:rPr>
        <w:t>s</w:t>
      </w:r>
      <w:r w:rsidRPr="0023477B">
        <w:rPr>
          <w:lang w:val="de-DE"/>
        </w:rPr>
        <w:t>pralinen geschmückt war. Aber die Ausschmückung verschwand schnell. Schokolade</w:t>
      </w:r>
      <w:r>
        <w:rPr>
          <w:lang w:val="de-DE"/>
        </w:rPr>
        <w:t xml:space="preserve"> </w:t>
      </w:r>
      <w:r w:rsidRPr="0023477B">
        <w:rPr>
          <w:lang w:val="de-DE"/>
        </w:rPr>
        <w:t>war eine Seltenheit.</w:t>
      </w:r>
    </w:p>
    <w:p w14:paraId="502B3E18" w14:textId="097FF2C7" w:rsidR="000F3022" w:rsidRPr="009226BB" w:rsidRDefault="000F3022" w:rsidP="000F3022">
      <w:pPr>
        <w:rPr>
          <w:lang w:val="de-DE"/>
        </w:rPr>
      </w:pPr>
      <w:r w:rsidRPr="00942B88">
        <w:rPr>
          <w:lang w:val="de-DE"/>
        </w:rPr>
        <w:t>Wir versuchten d</w:t>
      </w:r>
      <w:r>
        <w:rPr>
          <w:lang w:val="de-DE"/>
        </w:rPr>
        <w:t>ie</w:t>
      </w:r>
      <w:r w:rsidRPr="00942B88">
        <w:rPr>
          <w:lang w:val="de-DE"/>
        </w:rPr>
        <w:t xml:space="preserve"> Tradition </w:t>
      </w:r>
      <w:r>
        <w:rPr>
          <w:lang w:val="de-DE"/>
        </w:rPr>
        <w:t xml:space="preserve">der </w:t>
      </w:r>
      <w:r w:rsidRPr="00942B88">
        <w:rPr>
          <w:lang w:val="de-DE"/>
        </w:rPr>
        <w:t>Esse</w:t>
      </w:r>
      <w:r>
        <w:rPr>
          <w:lang w:val="de-DE"/>
        </w:rPr>
        <w:t>nst</w:t>
      </w:r>
      <w:r w:rsidRPr="00942B88">
        <w:rPr>
          <w:lang w:val="de-DE"/>
        </w:rPr>
        <w:t>eilung fort</w:t>
      </w:r>
      <w:r>
        <w:rPr>
          <w:lang w:val="de-DE"/>
        </w:rPr>
        <w:t>zu</w:t>
      </w:r>
      <w:r w:rsidRPr="00942B88">
        <w:rPr>
          <w:lang w:val="de-DE"/>
        </w:rPr>
        <w:t xml:space="preserve">setzen, als wir nach Troppau </w:t>
      </w:r>
      <w:r w:rsidRPr="009226BB">
        <w:rPr>
          <w:lang w:val="de-DE"/>
        </w:rPr>
        <w:t>umzogen.</w:t>
      </w:r>
    </w:p>
    <w:p w14:paraId="25FA04EC" w14:textId="61BAEF62" w:rsidR="000F3022" w:rsidRPr="002C44FB" w:rsidRDefault="000F3022" w:rsidP="000F3022">
      <w:pPr>
        <w:rPr>
          <w:i/>
          <w:highlight w:val="yellow"/>
          <w:lang w:val="de-DE"/>
        </w:rPr>
      </w:pPr>
      <w:r w:rsidRPr="009226BB">
        <w:rPr>
          <w:i/>
          <w:lang w:val="de-DE"/>
        </w:rPr>
        <w:t>Wer veranstaltete diese Ereignisse?</w:t>
      </w:r>
      <w:r w:rsidRPr="009226BB">
        <w:rPr>
          <w:i/>
          <w:lang w:val="de-DE"/>
        </w:rPr>
        <w:tab/>
      </w:r>
    </w:p>
    <w:p w14:paraId="039BA249" w14:textId="60552807" w:rsidR="000F3022" w:rsidRPr="002C44FB" w:rsidRDefault="000F3022" w:rsidP="000F3022">
      <w:pPr>
        <w:rPr>
          <w:color w:val="002060"/>
          <w:lang w:val="de-DE"/>
        </w:rPr>
      </w:pPr>
      <w:r w:rsidRPr="009226BB">
        <w:rPr>
          <w:lang w:val="de-DE"/>
        </w:rPr>
        <w:t xml:space="preserve">Meistens </w:t>
      </w:r>
      <w:r w:rsidR="00602C05">
        <w:rPr>
          <w:lang w:val="de-DE"/>
        </w:rPr>
        <w:t>der</w:t>
      </w:r>
      <w:r w:rsidRPr="009226BB">
        <w:rPr>
          <w:lang w:val="de-DE"/>
        </w:rPr>
        <w:t xml:space="preserve"> Fu</w:t>
      </w:r>
      <w:r w:rsidR="000B7BCD" w:rsidRPr="000B7BCD">
        <w:rPr>
          <w:rFonts w:cs="Times New Roman"/>
          <w:color w:val="202124"/>
          <w:shd w:val="clear" w:color="auto" w:fill="FFFFFF"/>
        </w:rPr>
        <w:t>ß</w:t>
      </w:r>
      <w:r w:rsidR="00602C05">
        <w:rPr>
          <w:lang w:val="de-DE"/>
        </w:rPr>
        <w:t xml:space="preserve">ballverein </w:t>
      </w:r>
      <w:r w:rsidRPr="009226BB">
        <w:rPr>
          <w:lang w:val="de-DE"/>
        </w:rPr>
        <w:t>oder die Feuerwehr.</w:t>
      </w:r>
    </w:p>
    <w:p w14:paraId="04AD881D" w14:textId="3C7F7E26" w:rsidR="000F3022" w:rsidRPr="0023477B" w:rsidRDefault="000F3022" w:rsidP="000F3022">
      <w:pPr>
        <w:rPr>
          <w:i/>
          <w:lang w:val="de-DE"/>
        </w:rPr>
      </w:pPr>
      <w:r w:rsidRPr="0023477B">
        <w:rPr>
          <w:i/>
          <w:lang w:val="de-DE"/>
        </w:rPr>
        <w:t>Hatte Buslawitz eine einheitliche Tracht?</w:t>
      </w:r>
    </w:p>
    <w:p w14:paraId="104B7FDA" w14:textId="6EE8C1BE" w:rsidR="000F3022" w:rsidRPr="0023477B" w:rsidRDefault="000F3022" w:rsidP="000F3022">
      <w:pPr>
        <w:rPr>
          <w:lang w:val="de-DE"/>
        </w:rPr>
      </w:pPr>
      <w:r w:rsidRPr="0023477B">
        <w:rPr>
          <w:lang w:val="de-DE"/>
        </w:rPr>
        <w:t>Die Hultschiner Tracht w</w:t>
      </w:r>
      <w:r>
        <w:rPr>
          <w:lang w:val="de-DE"/>
        </w:rPr>
        <w:t>urde</w:t>
      </w:r>
      <w:r w:rsidRPr="0023477B">
        <w:rPr>
          <w:lang w:val="de-DE"/>
        </w:rPr>
        <w:t xml:space="preserve"> bei manchen Gelegenheiten getragen. Es bestand aus dem dünngestrickten blumig dekorierten Plaid und aus der Schürze (</w:t>
      </w:r>
      <w:r w:rsidRPr="00E71302">
        <w:rPr>
          <w:i/>
          <w:lang w:val="de-DE"/>
        </w:rPr>
        <w:t>Fěrtoch</w:t>
      </w:r>
      <w:r w:rsidRPr="0023477B">
        <w:rPr>
          <w:rStyle w:val="Znakapoznpodarou"/>
          <w:lang w:val="de-DE"/>
        </w:rPr>
        <w:footnoteReference w:id="38"/>
      </w:r>
      <w:r w:rsidRPr="0023477B">
        <w:rPr>
          <w:lang w:val="de-DE"/>
        </w:rPr>
        <w:t>)</w:t>
      </w:r>
      <w:r w:rsidR="00E10FF2">
        <w:rPr>
          <w:lang w:val="de-DE"/>
        </w:rPr>
        <w:t>.</w:t>
      </w:r>
    </w:p>
    <w:p w14:paraId="3B749454" w14:textId="77777777" w:rsidR="000F3022" w:rsidRPr="00942B88" w:rsidRDefault="000F3022" w:rsidP="000F3022">
      <w:pPr>
        <w:rPr>
          <w:i/>
          <w:lang w:val="de-DE"/>
        </w:rPr>
      </w:pPr>
      <w:r w:rsidRPr="00942B88">
        <w:rPr>
          <w:i/>
          <w:lang w:val="de-DE"/>
        </w:rPr>
        <w:t>Erzählte dir deine Mutter Märchen?</w:t>
      </w:r>
    </w:p>
    <w:p w14:paraId="026B34F5" w14:textId="61DE2B71" w:rsidR="000F3022" w:rsidRPr="00942B88" w:rsidRDefault="000F3022" w:rsidP="000F3022">
      <w:pPr>
        <w:rPr>
          <w:lang w:val="de-DE"/>
        </w:rPr>
      </w:pPr>
      <w:r w:rsidRPr="00942B88">
        <w:rPr>
          <w:lang w:val="de-DE"/>
        </w:rPr>
        <w:t>Sie hatte keine Zeit dafür</w:t>
      </w:r>
      <w:r>
        <w:rPr>
          <w:lang w:val="de-DE"/>
        </w:rPr>
        <w:t>, au</w:t>
      </w:r>
      <w:r>
        <w:rPr>
          <w:rFonts w:cs="Times New Roman"/>
          <w:lang w:val="de-DE"/>
        </w:rPr>
        <w:t>β</w:t>
      </w:r>
      <w:r>
        <w:rPr>
          <w:lang w:val="de-DE"/>
        </w:rPr>
        <w:t xml:space="preserve">er im </w:t>
      </w:r>
      <w:r w:rsidRPr="00942B88">
        <w:rPr>
          <w:lang w:val="de-DE"/>
        </w:rPr>
        <w:t xml:space="preserve">Winter. </w:t>
      </w:r>
      <w:r w:rsidR="008047DB">
        <w:rPr>
          <w:lang w:val="de-DE"/>
        </w:rPr>
        <w:t>Da</w:t>
      </w:r>
      <w:r w:rsidRPr="00942B88">
        <w:rPr>
          <w:lang w:val="de-DE"/>
        </w:rPr>
        <w:t xml:space="preserve"> trafen</w:t>
      </w:r>
      <w:r>
        <w:rPr>
          <w:lang w:val="de-DE"/>
        </w:rPr>
        <w:t xml:space="preserve"> sich </w:t>
      </w:r>
      <w:r w:rsidRPr="00942B88">
        <w:rPr>
          <w:lang w:val="de-DE"/>
        </w:rPr>
        <w:t>Frauen be</w:t>
      </w:r>
      <w:r>
        <w:rPr>
          <w:lang w:val="de-DE"/>
        </w:rPr>
        <w:t xml:space="preserve">im </w:t>
      </w:r>
      <w:r w:rsidRPr="00942B88">
        <w:rPr>
          <w:lang w:val="de-DE"/>
        </w:rPr>
        <w:t xml:space="preserve">Federn </w:t>
      </w:r>
      <w:r>
        <w:rPr>
          <w:lang w:val="de-DE"/>
        </w:rPr>
        <w:t>rupfe</w:t>
      </w:r>
      <w:r w:rsidRPr="00942B88">
        <w:rPr>
          <w:lang w:val="de-DE"/>
        </w:rPr>
        <w:t>n. Jede Bäue</w:t>
      </w:r>
      <w:r>
        <w:rPr>
          <w:lang w:val="de-DE"/>
        </w:rPr>
        <w:t>r</w:t>
      </w:r>
      <w:r w:rsidRPr="00942B88">
        <w:rPr>
          <w:lang w:val="de-DE"/>
        </w:rPr>
        <w:t>in, die ein Kind hatt</w:t>
      </w:r>
      <w:r>
        <w:rPr>
          <w:lang w:val="de-DE"/>
        </w:rPr>
        <w:t>e</w:t>
      </w:r>
      <w:r w:rsidRPr="00942B88">
        <w:rPr>
          <w:lang w:val="de-DE"/>
        </w:rPr>
        <w:t xml:space="preserve">, egal ob es ein Junge oder </w:t>
      </w:r>
      <w:r>
        <w:rPr>
          <w:lang w:val="de-DE"/>
        </w:rPr>
        <w:t xml:space="preserve">ein </w:t>
      </w:r>
      <w:r w:rsidRPr="00942B88">
        <w:rPr>
          <w:lang w:val="de-DE"/>
        </w:rPr>
        <w:t xml:space="preserve">Mädchen war, musste die Ausstattung besorgen. Die Kinder halfen </w:t>
      </w:r>
      <w:r>
        <w:rPr>
          <w:lang w:val="de-DE"/>
        </w:rPr>
        <w:t>bei</w:t>
      </w:r>
      <w:r w:rsidRPr="00942B88">
        <w:rPr>
          <w:lang w:val="de-DE"/>
        </w:rPr>
        <w:t xml:space="preserve"> der Arbeit. Dabei servierte man Melta</w:t>
      </w:r>
      <w:r w:rsidRPr="00942B88">
        <w:rPr>
          <w:rStyle w:val="Znakapoznpodarou"/>
          <w:lang w:val="de-DE"/>
        </w:rPr>
        <w:footnoteReference w:id="39"/>
      </w:r>
      <w:r w:rsidRPr="00942B88">
        <w:rPr>
          <w:lang w:val="de-DE"/>
        </w:rPr>
        <w:t xml:space="preserve"> und „</w:t>
      </w:r>
      <w:r w:rsidRPr="00E71302">
        <w:rPr>
          <w:i/>
          <w:lang w:val="de-DE"/>
        </w:rPr>
        <w:t>Kräple</w:t>
      </w:r>
      <w:r w:rsidRPr="00942B88">
        <w:rPr>
          <w:lang w:val="de-DE"/>
        </w:rPr>
        <w:t>“</w:t>
      </w:r>
      <w:r w:rsidRPr="00942B88">
        <w:rPr>
          <w:rStyle w:val="Znakapoznpodarou"/>
          <w:lang w:val="de-DE"/>
        </w:rPr>
        <w:footnoteReference w:id="40"/>
      </w:r>
      <w:r w:rsidRPr="00942B88">
        <w:rPr>
          <w:lang w:val="de-DE"/>
        </w:rPr>
        <w:t xml:space="preserve"> (</w:t>
      </w:r>
      <w:r w:rsidRPr="00942B88">
        <w:t>Krapfen</w:t>
      </w:r>
      <w:r w:rsidRPr="00942B88">
        <w:rPr>
          <w:lang w:val="de-DE"/>
        </w:rPr>
        <w:t>). Sie waren normalweise aus Hefeteig</w:t>
      </w:r>
      <w:r>
        <w:rPr>
          <w:lang w:val="de-DE"/>
        </w:rPr>
        <w:t xml:space="preserve"> gemacht und</w:t>
      </w:r>
      <w:r w:rsidRPr="00942B88">
        <w:rPr>
          <w:lang w:val="de-DE"/>
        </w:rPr>
        <w:t xml:space="preserve"> mit Marmelade</w:t>
      </w:r>
      <w:r>
        <w:rPr>
          <w:lang w:val="de-DE"/>
        </w:rPr>
        <w:t xml:space="preserve"> ge</w:t>
      </w:r>
      <w:r w:rsidRPr="00942B88">
        <w:rPr>
          <w:lang w:val="de-DE"/>
        </w:rPr>
        <w:t xml:space="preserve">füllt. Ab und zu </w:t>
      </w:r>
      <w:r>
        <w:rPr>
          <w:lang w:val="de-DE"/>
        </w:rPr>
        <w:t>gab es</w:t>
      </w:r>
      <w:r w:rsidRPr="00942B88">
        <w:rPr>
          <w:lang w:val="de-DE"/>
        </w:rPr>
        <w:t xml:space="preserve"> auch Sahne dazu.</w:t>
      </w:r>
    </w:p>
    <w:p w14:paraId="65DB57B2" w14:textId="1BB1E99F" w:rsidR="000F3022" w:rsidRPr="00FC0D22" w:rsidRDefault="000F3022" w:rsidP="000F3022">
      <w:pPr>
        <w:rPr>
          <w:i/>
          <w:lang w:val="de-DE"/>
        </w:rPr>
      </w:pPr>
      <w:r w:rsidRPr="00FC0D22">
        <w:rPr>
          <w:i/>
          <w:lang w:val="de-DE"/>
        </w:rPr>
        <w:t xml:space="preserve">Wie </w:t>
      </w:r>
      <w:r w:rsidR="00CF30C7">
        <w:rPr>
          <w:i/>
          <w:lang w:val="de-DE"/>
        </w:rPr>
        <w:t>war</w:t>
      </w:r>
      <w:r w:rsidRPr="00FC0D22">
        <w:rPr>
          <w:i/>
          <w:lang w:val="de-DE"/>
        </w:rPr>
        <w:t xml:space="preserve"> es mit dem Essen?</w:t>
      </w:r>
    </w:p>
    <w:p w14:paraId="2AC02674" w14:textId="4DC95728" w:rsidR="000F3022" w:rsidRDefault="000F3022" w:rsidP="000F3022">
      <w:pPr>
        <w:rPr>
          <w:lang w:val="de-DE"/>
        </w:rPr>
      </w:pPr>
      <w:r w:rsidRPr="00FC0D22">
        <w:rPr>
          <w:lang w:val="de-DE"/>
        </w:rPr>
        <w:t>Es fehlte</w:t>
      </w:r>
      <w:r>
        <w:rPr>
          <w:lang w:val="de-DE"/>
        </w:rPr>
        <w:t>n</w:t>
      </w:r>
      <w:r w:rsidRPr="00FC0D22">
        <w:rPr>
          <w:lang w:val="de-DE"/>
        </w:rPr>
        <w:t xml:space="preserve"> die Grundnährstoffe. Es gab einen absoluten Mangel an Vitamine</w:t>
      </w:r>
      <w:r>
        <w:rPr>
          <w:lang w:val="de-DE"/>
        </w:rPr>
        <w:t>n</w:t>
      </w:r>
      <w:r w:rsidRPr="00FC0D22">
        <w:rPr>
          <w:lang w:val="de-DE"/>
        </w:rPr>
        <w:t xml:space="preserve">. Das </w:t>
      </w:r>
      <w:r w:rsidR="00627CC6">
        <w:rPr>
          <w:lang w:val="de-DE"/>
        </w:rPr>
        <w:t>e</w:t>
      </w:r>
      <w:r w:rsidRPr="00FC0D22">
        <w:rPr>
          <w:lang w:val="de-DE"/>
        </w:rPr>
        <w:t xml:space="preserve">inzig </w:t>
      </w:r>
      <w:r w:rsidR="008533FA">
        <w:rPr>
          <w:lang w:val="de-DE"/>
        </w:rPr>
        <w:t>E</w:t>
      </w:r>
      <w:r>
        <w:rPr>
          <w:lang w:val="de-DE"/>
        </w:rPr>
        <w:t>rhältlich</w:t>
      </w:r>
      <w:r w:rsidR="00194F4C">
        <w:rPr>
          <w:lang w:val="de-DE"/>
        </w:rPr>
        <w:t>e</w:t>
      </w:r>
      <w:r w:rsidR="008533FA">
        <w:rPr>
          <w:lang w:val="de-DE"/>
        </w:rPr>
        <w:t xml:space="preserve"> </w:t>
      </w:r>
      <w:r w:rsidRPr="00FC0D22">
        <w:rPr>
          <w:lang w:val="de-DE"/>
        </w:rPr>
        <w:t>waren Äpfel und K</w:t>
      </w:r>
      <w:r>
        <w:rPr>
          <w:lang w:val="de-DE"/>
        </w:rPr>
        <w:t>ohl</w:t>
      </w:r>
      <w:r w:rsidRPr="00FC0D22">
        <w:rPr>
          <w:lang w:val="de-DE"/>
        </w:rPr>
        <w:t xml:space="preserve">. Wir hatten einen Vorteil, weil wir Milch, Eier und Fleisch </w:t>
      </w:r>
      <w:r>
        <w:rPr>
          <w:lang w:val="de-DE"/>
        </w:rPr>
        <w:t>i</w:t>
      </w:r>
      <w:r w:rsidRPr="00FC0D22">
        <w:rPr>
          <w:lang w:val="de-DE"/>
        </w:rPr>
        <w:t xml:space="preserve">m Vergleich </w:t>
      </w:r>
      <w:r>
        <w:rPr>
          <w:lang w:val="de-DE"/>
        </w:rPr>
        <w:t xml:space="preserve">zu den </w:t>
      </w:r>
      <w:r w:rsidRPr="00FC0D22">
        <w:rPr>
          <w:lang w:val="de-DE"/>
        </w:rPr>
        <w:t>Stadt</w:t>
      </w:r>
      <w:r>
        <w:rPr>
          <w:lang w:val="de-DE"/>
        </w:rPr>
        <w:t>bewohnern</w:t>
      </w:r>
      <w:r w:rsidRPr="00FC0D22">
        <w:rPr>
          <w:lang w:val="de-DE"/>
        </w:rPr>
        <w:t xml:space="preserve"> hatten.</w:t>
      </w:r>
    </w:p>
    <w:p w14:paraId="288FF201" w14:textId="47CA7998" w:rsidR="000F3022" w:rsidRPr="00FC0D22" w:rsidRDefault="000F3022" w:rsidP="000F3022">
      <w:pPr>
        <w:rPr>
          <w:lang w:val="de-DE"/>
        </w:rPr>
      </w:pPr>
      <w:r w:rsidRPr="008C1A93">
        <w:rPr>
          <w:lang w:val="de-DE"/>
        </w:rPr>
        <w:t xml:space="preserve">Nach dem Krieg backten wir das Brot zu Hause. Bei einigen Gelegenheiten </w:t>
      </w:r>
      <w:r>
        <w:rPr>
          <w:lang w:val="de-DE"/>
        </w:rPr>
        <w:t>zu</w:t>
      </w:r>
      <w:r w:rsidRPr="008C1A93">
        <w:rPr>
          <w:lang w:val="de-DE"/>
        </w:rPr>
        <w:t xml:space="preserve"> Kirtag (Krmáš) backte die Familie 12 Leibchen Brot beim Bäcker. Die Frauen trugen das Brot am Abend, weil </w:t>
      </w:r>
      <w:r>
        <w:rPr>
          <w:lang w:val="de-DE"/>
        </w:rPr>
        <w:t xml:space="preserve">sie </w:t>
      </w:r>
      <w:r w:rsidRPr="008C1A93">
        <w:rPr>
          <w:lang w:val="de-DE"/>
        </w:rPr>
        <w:t xml:space="preserve">am Morgen in den Kuhstall </w:t>
      </w:r>
      <w:r w:rsidR="00E078ED">
        <w:rPr>
          <w:lang w:val="de-DE"/>
        </w:rPr>
        <w:t>mussten.</w:t>
      </w:r>
      <w:r w:rsidRPr="008C1A93">
        <w:rPr>
          <w:lang w:val="de-DE"/>
        </w:rPr>
        <w:t xml:space="preserve"> </w:t>
      </w:r>
    </w:p>
    <w:p w14:paraId="3543DD3E" w14:textId="5474101D" w:rsidR="000F3022" w:rsidRPr="008C1A93" w:rsidRDefault="000F3022" w:rsidP="000F3022">
      <w:pPr>
        <w:rPr>
          <w:lang w:val="de-DE"/>
        </w:rPr>
      </w:pPr>
      <w:r w:rsidRPr="008C1A93">
        <w:rPr>
          <w:lang w:val="de-DE"/>
        </w:rPr>
        <w:t xml:space="preserve">In </w:t>
      </w:r>
      <w:r w:rsidR="00215F03">
        <w:rPr>
          <w:lang w:val="de-DE"/>
        </w:rPr>
        <w:t>19</w:t>
      </w:r>
      <w:r w:rsidRPr="008C1A93">
        <w:rPr>
          <w:lang w:val="de-DE"/>
        </w:rPr>
        <w:t>50er Jahre</w:t>
      </w:r>
      <w:r>
        <w:rPr>
          <w:lang w:val="de-DE"/>
        </w:rPr>
        <w:t>n</w:t>
      </w:r>
      <w:r w:rsidRPr="008C1A93">
        <w:rPr>
          <w:lang w:val="de-DE"/>
        </w:rPr>
        <w:t xml:space="preserve"> musste jeder Bauer </w:t>
      </w:r>
      <w:r>
        <w:rPr>
          <w:lang w:val="de-DE"/>
        </w:rPr>
        <w:t xml:space="preserve">einen bestimmten </w:t>
      </w:r>
      <w:r w:rsidRPr="008C1A93">
        <w:rPr>
          <w:lang w:val="de-DE"/>
        </w:rPr>
        <w:t xml:space="preserve">Teil der Tierproduktion (Fleisch, Knochen) abgeben. Wenn es </w:t>
      </w:r>
      <w:r>
        <w:rPr>
          <w:lang w:val="de-DE"/>
        </w:rPr>
        <w:t>eine</w:t>
      </w:r>
      <w:r w:rsidRPr="008C1A93">
        <w:rPr>
          <w:lang w:val="de-DE"/>
        </w:rPr>
        <w:t xml:space="preserve"> Haus</w:t>
      </w:r>
      <w:r>
        <w:rPr>
          <w:lang w:val="de-DE"/>
        </w:rPr>
        <w:t>s</w:t>
      </w:r>
      <w:r w:rsidRPr="008C1A93">
        <w:rPr>
          <w:lang w:val="de-DE"/>
        </w:rPr>
        <w:t>chl</w:t>
      </w:r>
      <w:r>
        <w:rPr>
          <w:lang w:val="de-DE"/>
        </w:rPr>
        <w:t>ach</w:t>
      </w:r>
      <w:r w:rsidRPr="008C1A93">
        <w:rPr>
          <w:lang w:val="de-DE"/>
        </w:rPr>
        <w:t xml:space="preserve">tung </w:t>
      </w:r>
      <w:r>
        <w:rPr>
          <w:lang w:val="de-DE"/>
        </w:rPr>
        <w:t>gab</w:t>
      </w:r>
      <w:r w:rsidRPr="008C1A93">
        <w:rPr>
          <w:lang w:val="de-DE"/>
        </w:rPr>
        <w:t>, kam der Fleischbeschauer. Er kam nicht nur</w:t>
      </w:r>
      <w:r w:rsidR="00842A2E">
        <w:rPr>
          <w:lang w:val="de-DE"/>
        </w:rPr>
        <w:t>,</w:t>
      </w:r>
      <w:r w:rsidRPr="008C1A93">
        <w:rPr>
          <w:lang w:val="de-DE"/>
        </w:rPr>
        <w:t xml:space="preserve"> </w:t>
      </w:r>
      <w:r w:rsidR="007678A6">
        <w:rPr>
          <w:lang w:val="de-DE"/>
        </w:rPr>
        <w:t>um d</w:t>
      </w:r>
      <w:r w:rsidR="00E117A9">
        <w:rPr>
          <w:lang w:val="de-DE"/>
        </w:rPr>
        <w:t xml:space="preserve">as </w:t>
      </w:r>
      <w:r w:rsidR="00F47472" w:rsidRPr="009569CC">
        <w:rPr>
          <w:lang w:val="de-DE"/>
        </w:rPr>
        <w:t>Kontingent</w:t>
      </w:r>
      <w:r w:rsidR="00672FC7">
        <w:rPr>
          <w:lang w:val="de-DE"/>
        </w:rPr>
        <w:t xml:space="preserve"> zu kontrollieren</w:t>
      </w:r>
      <w:r w:rsidR="009569CC" w:rsidRPr="00CA3587">
        <w:rPr>
          <w:lang w:val="de-DE"/>
        </w:rPr>
        <w:t xml:space="preserve">, </w:t>
      </w:r>
      <w:r w:rsidRPr="00CA3587">
        <w:rPr>
          <w:lang w:val="de-DE"/>
        </w:rPr>
        <w:t xml:space="preserve">sondern auch </w:t>
      </w:r>
      <w:r w:rsidR="00CA3587" w:rsidRPr="00CA3587">
        <w:rPr>
          <w:lang w:val="de-DE"/>
        </w:rPr>
        <w:t>wegen der</w:t>
      </w:r>
      <w:r w:rsidRPr="00CA3587">
        <w:rPr>
          <w:lang w:val="de-DE"/>
        </w:rPr>
        <w:t xml:space="preserve"> Angabe</w:t>
      </w:r>
      <w:r w:rsidR="00CA3587" w:rsidRPr="00CA3587">
        <w:rPr>
          <w:lang w:val="de-DE"/>
        </w:rPr>
        <w:t>.</w:t>
      </w:r>
    </w:p>
    <w:p w14:paraId="078B54F1" w14:textId="77777777" w:rsidR="000F3022" w:rsidRPr="005078C5" w:rsidRDefault="000F3022" w:rsidP="000F3022">
      <w:pPr>
        <w:rPr>
          <w:i/>
          <w:lang w:val="de-DE"/>
        </w:rPr>
      </w:pPr>
      <w:r w:rsidRPr="005078C5">
        <w:rPr>
          <w:i/>
          <w:lang w:val="de-DE"/>
        </w:rPr>
        <w:t>Wie sah die Hygiene aus?</w:t>
      </w:r>
    </w:p>
    <w:p w14:paraId="0746449F" w14:textId="5872A92A" w:rsidR="000F3022" w:rsidRDefault="000F3022" w:rsidP="000F3022">
      <w:pPr>
        <w:rPr>
          <w:lang w:val="de-DE"/>
        </w:rPr>
      </w:pPr>
      <w:r>
        <w:rPr>
          <w:lang w:val="de-DE"/>
        </w:rPr>
        <w:t>Darum kümmerte sich niemand.</w:t>
      </w:r>
      <w:r w:rsidRPr="005078C5">
        <w:rPr>
          <w:lang w:val="de-DE"/>
        </w:rPr>
        <w:t xml:space="preserve"> Das Wasser muss</w:t>
      </w:r>
      <w:r>
        <w:rPr>
          <w:lang w:val="de-DE"/>
        </w:rPr>
        <w:t>te man</w:t>
      </w:r>
      <w:r w:rsidRPr="005078C5">
        <w:rPr>
          <w:lang w:val="de-DE"/>
        </w:rPr>
        <w:t xml:space="preserve"> in den Töpfen auf dem Ofen erwär</w:t>
      </w:r>
      <w:r>
        <w:rPr>
          <w:lang w:val="de-DE"/>
        </w:rPr>
        <w:t>m</w:t>
      </w:r>
      <w:r w:rsidR="00D97C91">
        <w:rPr>
          <w:lang w:val="de-DE"/>
        </w:rPr>
        <w:t>en</w:t>
      </w:r>
      <w:r w:rsidRPr="005078C5">
        <w:rPr>
          <w:lang w:val="de-DE"/>
        </w:rPr>
        <w:t>, damit wir baden k</w:t>
      </w:r>
      <w:r w:rsidR="001B2DC8">
        <w:rPr>
          <w:lang w:val="de-DE"/>
        </w:rPr>
        <w:t>o</w:t>
      </w:r>
      <w:r w:rsidRPr="005078C5">
        <w:rPr>
          <w:lang w:val="de-DE"/>
        </w:rPr>
        <w:t xml:space="preserve">nnten. </w:t>
      </w:r>
      <w:r>
        <w:rPr>
          <w:lang w:val="de-DE"/>
        </w:rPr>
        <w:t xml:space="preserve"> </w:t>
      </w:r>
      <w:r w:rsidRPr="005078C5">
        <w:rPr>
          <w:lang w:val="de-DE"/>
        </w:rPr>
        <w:t xml:space="preserve">Um den Verbrauch zu senken, badete die ganze Familie in einer Badewanne. Oftmals war aber keine Zeit übrig, sodass man nur mit </w:t>
      </w:r>
      <w:r>
        <w:rPr>
          <w:lang w:val="de-DE"/>
        </w:rPr>
        <w:t>kaltem</w:t>
      </w:r>
      <w:r w:rsidRPr="005078C5">
        <w:rPr>
          <w:lang w:val="de-DE"/>
        </w:rPr>
        <w:t xml:space="preserve"> Wasser</w:t>
      </w:r>
      <w:r>
        <w:rPr>
          <w:lang w:val="de-DE"/>
        </w:rPr>
        <w:t xml:space="preserve"> spülte</w:t>
      </w:r>
      <w:r w:rsidRPr="005078C5">
        <w:rPr>
          <w:lang w:val="de-DE"/>
        </w:rPr>
        <w:t xml:space="preserve">. Das </w:t>
      </w:r>
      <w:r>
        <w:rPr>
          <w:lang w:val="de-DE"/>
        </w:rPr>
        <w:t>Plumpsklo</w:t>
      </w:r>
      <w:r w:rsidRPr="005078C5">
        <w:rPr>
          <w:lang w:val="de-DE"/>
        </w:rPr>
        <w:t xml:space="preserve"> stand </w:t>
      </w:r>
      <w:r>
        <w:rPr>
          <w:lang w:val="de-DE"/>
        </w:rPr>
        <w:t>auf</w:t>
      </w:r>
      <w:r w:rsidRPr="005078C5">
        <w:rPr>
          <w:lang w:val="de-DE"/>
        </w:rPr>
        <w:t xml:space="preserve"> de</w:t>
      </w:r>
      <w:r>
        <w:rPr>
          <w:lang w:val="de-DE"/>
        </w:rPr>
        <w:t xml:space="preserve">m </w:t>
      </w:r>
      <w:r w:rsidRPr="005078C5">
        <w:rPr>
          <w:lang w:val="de-DE"/>
        </w:rPr>
        <w:t xml:space="preserve">Hof, es war sowohl von </w:t>
      </w:r>
      <w:proofErr w:type="spellStart"/>
      <w:r w:rsidRPr="005078C5">
        <w:rPr>
          <w:lang w:val="de-DE"/>
        </w:rPr>
        <w:t>drau</w:t>
      </w:r>
      <w:proofErr w:type="spellEnd"/>
      <w:r w:rsidR="000B7BCD" w:rsidRPr="000B7BCD">
        <w:rPr>
          <w:rFonts w:cs="Times New Roman"/>
          <w:color w:val="202124"/>
          <w:shd w:val="clear" w:color="auto" w:fill="FFFFFF"/>
        </w:rPr>
        <w:t>ß</w:t>
      </w:r>
      <w:r w:rsidRPr="005078C5">
        <w:rPr>
          <w:lang w:val="de-DE"/>
        </w:rPr>
        <w:t>en als auch von innen zugänglich.</w:t>
      </w:r>
    </w:p>
    <w:p w14:paraId="41D0A140" w14:textId="192A3FB8" w:rsidR="00790658" w:rsidRPr="005078C5" w:rsidRDefault="00790658" w:rsidP="00790658">
      <w:pPr>
        <w:rPr>
          <w:lang w:val="de-DE"/>
        </w:rPr>
      </w:pPr>
      <w:r w:rsidRPr="00A748B7">
        <w:rPr>
          <w:lang w:val="de-DE"/>
        </w:rPr>
        <w:t xml:space="preserve">Nach dem Winter 1961 war </w:t>
      </w:r>
      <w:r>
        <w:rPr>
          <w:lang w:val="de-DE"/>
        </w:rPr>
        <w:t xml:space="preserve">die </w:t>
      </w:r>
      <w:r w:rsidRPr="00A748B7">
        <w:rPr>
          <w:lang w:val="de-DE"/>
        </w:rPr>
        <w:t xml:space="preserve">Mutter nach </w:t>
      </w:r>
      <w:r>
        <w:rPr>
          <w:lang w:val="de-DE"/>
        </w:rPr>
        <w:t xml:space="preserve">einer </w:t>
      </w:r>
      <w:r w:rsidRPr="00A748B7">
        <w:rPr>
          <w:lang w:val="de-DE"/>
        </w:rPr>
        <w:t>lange</w:t>
      </w:r>
      <w:r>
        <w:rPr>
          <w:lang w:val="de-DE"/>
        </w:rPr>
        <w:t>n</w:t>
      </w:r>
      <w:r w:rsidRPr="00A748B7">
        <w:rPr>
          <w:lang w:val="de-DE"/>
        </w:rPr>
        <w:t xml:space="preserve"> Grippe entkräftet. Am 16.2. 1962 wischte </w:t>
      </w:r>
      <w:r>
        <w:rPr>
          <w:lang w:val="de-DE"/>
        </w:rPr>
        <w:t>m</w:t>
      </w:r>
      <w:r w:rsidRPr="00A748B7">
        <w:rPr>
          <w:lang w:val="de-DE"/>
        </w:rPr>
        <w:t>eine Mutter (Adéla) den Vorplatz, dann ging sie zum Hühnerstall das Licht anmachen. Leider hatte sie nasse Hände. Sie w</w:t>
      </w:r>
      <w:r>
        <w:rPr>
          <w:lang w:val="de-DE"/>
        </w:rPr>
        <w:t xml:space="preserve">urde </w:t>
      </w:r>
      <w:r w:rsidRPr="00A748B7">
        <w:rPr>
          <w:lang w:val="de-DE"/>
        </w:rPr>
        <w:t>durch</w:t>
      </w:r>
      <w:r>
        <w:rPr>
          <w:lang w:val="de-DE"/>
        </w:rPr>
        <w:t xml:space="preserve"> </w:t>
      </w:r>
      <w:r w:rsidRPr="00A748B7">
        <w:rPr>
          <w:lang w:val="de-DE"/>
        </w:rPr>
        <w:t>elektrischen Strom getötet, im Alter von 40. Anička war 11 Jahre alt.</w:t>
      </w:r>
    </w:p>
    <w:p w14:paraId="2DC33B8A" w14:textId="77777777" w:rsidR="000F3022" w:rsidRPr="00F75DA8" w:rsidRDefault="000F3022" w:rsidP="000F3022">
      <w:pPr>
        <w:rPr>
          <w:i/>
          <w:lang w:val="de-DE"/>
        </w:rPr>
      </w:pPr>
      <w:r w:rsidRPr="00F75DA8">
        <w:rPr>
          <w:i/>
          <w:lang w:val="de-DE"/>
        </w:rPr>
        <w:t xml:space="preserve">Was kannst </w:t>
      </w:r>
      <w:r>
        <w:rPr>
          <w:i/>
          <w:lang w:val="de-DE"/>
        </w:rPr>
        <w:t xml:space="preserve">du </w:t>
      </w:r>
      <w:r w:rsidRPr="00F75DA8">
        <w:rPr>
          <w:i/>
          <w:lang w:val="de-DE"/>
        </w:rPr>
        <w:t xml:space="preserve">mir noch über das Dorf </w:t>
      </w:r>
      <w:r>
        <w:rPr>
          <w:i/>
          <w:lang w:val="de-DE"/>
        </w:rPr>
        <w:t>s</w:t>
      </w:r>
      <w:r w:rsidRPr="00F75DA8">
        <w:rPr>
          <w:i/>
          <w:lang w:val="de-DE"/>
        </w:rPr>
        <w:t>agen?</w:t>
      </w:r>
    </w:p>
    <w:p w14:paraId="35CFE451" w14:textId="77777777" w:rsidR="000F3022" w:rsidRPr="00F75DA8" w:rsidRDefault="000F3022" w:rsidP="000F3022">
      <w:pPr>
        <w:rPr>
          <w:lang w:val="de-DE"/>
        </w:rPr>
      </w:pPr>
      <w:r w:rsidRPr="00F75DA8">
        <w:rPr>
          <w:lang w:val="de-DE"/>
        </w:rPr>
        <w:t xml:space="preserve">Auf einem Ball stritten zwei junge Männer. Der Streit endete in </w:t>
      </w:r>
      <w:r>
        <w:rPr>
          <w:lang w:val="de-DE"/>
        </w:rPr>
        <w:t>einer Schlägerei</w:t>
      </w:r>
      <w:r w:rsidRPr="00F75DA8">
        <w:rPr>
          <w:lang w:val="de-DE"/>
        </w:rPr>
        <w:t xml:space="preserve">, </w:t>
      </w:r>
      <w:r>
        <w:rPr>
          <w:lang w:val="de-DE"/>
        </w:rPr>
        <w:t xml:space="preserve">bei der einer </w:t>
      </w:r>
      <w:r w:rsidRPr="00F75DA8">
        <w:rPr>
          <w:lang w:val="de-DE"/>
        </w:rPr>
        <w:t>erschossen</w:t>
      </w:r>
      <w:r>
        <w:rPr>
          <w:lang w:val="de-DE"/>
        </w:rPr>
        <w:t xml:space="preserve"> wurde.</w:t>
      </w:r>
    </w:p>
    <w:p w14:paraId="0376C056" w14:textId="77777777" w:rsidR="000F3022" w:rsidRPr="00F75DA8" w:rsidRDefault="000F3022" w:rsidP="000F3022">
      <w:pPr>
        <w:rPr>
          <w:lang w:val="de-DE"/>
        </w:rPr>
      </w:pPr>
      <w:r w:rsidRPr="00F75DA8">
        <w:rPr>
          <w:lang w:val="de-DE"/>
        </w:rPr>
        <w:t>Ich finde</w:t>
      </w:r>
      <w:r>
        <w:rPr>
          <w:lang w:val="de-DE"/>
        </w:rPr>
        <w:t xml:space="preserve"> es</w:t>
      </w:r>
      <w:r w:rsidRPr="00F75DA8">
        <w:rPr>
          <w:lang w:val="de-DE"/>
        </w:rPr>
        <w:t xml:space="preserve"> interessant, wie der Krieg das Schicksal der Menschen veränderte. Der Fleischer, Gaida verkaufte Bilder </w:t>
      </w:r>
      <w:r>
        <w:rPr>
          <w:lang w:val="de-DE"/>
        </w:rPr>
        <w:t xml:space="preserve">nach </w:t>
      </w:r>
      <w:r w:rsidRPr="00F75DA8">
        <w:rPr>
          <w:lang w:val="de-DE"/>
        </w:rPr>
        <w:t xml:space="preserve">Deutschland. </w:t>
      </w:r>
    </w:p>
    <w:p w14:paraId="7DBD4C99" w14:textId="01BC9D15" w:rsidR="000F3022" w:rsidRPr="00F75DA8" w:rsidRDefault="000F3022" w:rsidP="000F3022">
      <w:pPr>
        <w:rPr>
          <w:lang w:val="de-DE"/>
        </w:rPr>
      </w:pPr>
      <w:r w:rsidRPr="00F75DA8">
        <w:rPr>
          <w:lang w:val="de-DE"/>
        </w:rPr>
        <w:t xml:space="preserve">Auf dem Land trug man noch in der </w:t>
      </w:r>
      <w:r w:rsidR="00164E58">
        <w:rPr>
          <w:lang w:val="de-DE"/>
        </w:rPr>
        <w:t>19</w:t>
      </w:r>
      <w:r w:rsidRPr="00F75DA8">
        <w:rPr>
          <w:lang w:val="de-DE"/>
        </w:rPr>
        <w:t xml:space="preserve">50er Jahren den Rock und das Tuch. Ich meine die Frauen. </w:t>
      </w:r>
    </w:p>
    <w:p w14:paraId="58E20A23" w14:textId="4B18D12A" w:rsidR="005F24B9" w:rsidRPr="005F24B9" w:rsidRDefault="005F24B9" w:rsidP="005F24B9">
      <w:pPr>
        <w:rPr>
          <w:lang w:val="de-DE"/>
        </w:rPr>
      </w:pPr>
    </w:p>
    <w:p w14:paraId="4FC924EC" w14:textId="77777777" w:rsidR="000F3022" w:rsidRDefault="000F3022" w:rsidP="000F3022">
      <w:pPr>
        <w:rPr>
          <w:lang w:val="de-DE"/>
        </w:rPr>
      </w:pPr>
    </w:p>
    <w:p w14:paraId="40CB534B" w14:textId="40795ED1" w:rsidR="000529D8" w:rsidRPr="00285954" w:rsidRDefault="000F3022" w:rsidP="00285954">
      <w:pPr>
        <w:rPr>
          <w:lang w:val="de-DE"/>
        </w:rPr>
      </w:pPr>
      <w:r>
        <w:rPr>
          <w:lang w:val="de-DE"/>
        </w:rPr>
        <w:br w:type="page"/>
      </w:r>
    </w:p>
    <w:p w14:paraId="261477A3" w14:textId="77777777" w:rsidR="0081690C" w:rsidRPr="00140476" w:rsidRDefault="0081690C" w:rsidP="0081690C">
      <w:pPr>
        <w:pStyle w:val="Nadpis1"/>
        <w:numPr>
          <w:ilvl w:val="0"/>
          <w:numId w:val="0"/>
        </w:numPr>
        <w:ind w:left="432" w:hanging="432"/>
        <w:rPr>
          <w:lang w:val="de-DE"/>
        </w:rPr>
      </w:pPr>
      <w:bookmarkStart w:id="32" w:name="_Toc101285820"/>
      <w:r w:rsidRPr="00140476">
        <w:rPr>
          <w:lang w:val="de-DE"/>
        </w:rPr>
        <w:t>Fazit</w:t>
      </w:r>
      <w:bookmarkEnd w:id="32"/>
      <w:r w:rsidRPr="00140476">
        <w:rPr>
          <w:lang w:val="de-DE"/>
        </w:rPr>
        <w:t xml:space="preserve"> </w:t>
      </w:r>
    </w:p>
    <w:p w14:paraId="7A3E7C95" w14:textId="17CC518F" w:rsidR="0081690C" w:rsidRDefault="0081690C" w:rsidP="0081690C">
      <w:pPr>
        <w:rPr>
          <w:lang w:val="de-DE"/>
        </w:rPr>
      </w:pPr>
      <w:r w:rsidRPr="00C908DC">
        <w:rPr>
          <w:lang w:val="de-DE"/>
        </w:rPr>
        <w:t>Ziel</w:t>
      </w:r>
      <w:r>
        <w:rPr>
          <w:lang w:val="de-DE"/>
        </w:rPr>
        <w:t xml:space="preserve"> dieser Arbeit war </w:t>
      </w:r>
      <w:r w:rsidR="00126221">
        <w:rPr>
          <w:lang w:val="de-DE"/>
        </w:rPr>
        <w:t>es</w:t>
      </w:r>
      <w:r>
        <w:rPr>
          <w:lang w:val="de-DE"/>
        </w:rPr>
        <w:t xml:space="preserve">, </w:t>
      </w:r>
      <w:r w:rsidR="002A39AC">
        <w:rPr>
          <w:lang w:val="de-DE"/>
        </w:rPr>
        <w:t xml:space="preserve">die </w:t>
      </w:r>
      <w:r>
        <w:rPr>
          <w:lang w:val="de-DE"/>
        </w:rPr>
        <w:t>i</w:t>
      </w:r>
      <w:r w:rsidR="002A39AC">
        <w:rPr>
          <w:lang w:val="de-DE"/>
        </w:rPr>
        <w:t>m</w:t>
      </w:r>
      <w:r>
        <w:rPr>
          <w:lang w:val="de-DE"/>
        </w:rPr>
        <w:t xml:space="preserve"> Hultschiner Ländchen und Troppau lebende</w:t>
      </w:r>
      <w:r w:rsidR="002A39AC">
        <w:rPr>
          <w:lang w:val="de-DE"/>
        </w:rPr>
        <w:t xml:space="preserve">n </w:t>
      </w:r>
      <w:r>
        <w:rPr>
          <w:lang w:val="de-DE"/>
        </w:rPr>
        <w:t>Deutsche</w:t>
      </w:r>
      <w:r w:rsidR="002A39AC">
        <w:rPr>
          <w:lang w:val="de-DE"/>
        </w:rPr>
        <w:t>n</w:t>
      </w:r>
      <w:r>
        <w:rPr>
          <w:lang w:val="de-DE"/>
        </w:rPr>
        <w:t xml:space="preserve"> in der Zwischen- und Nachkriegszeit zu beschreiben. Weiter</w:t>
      </w:r>
      <w:r w:rsidR="00AA2F88">
        <w:rPr>
          <w:lang w:val="de-DE"/>
        </w:rPr>
        <w:t>hin</w:t>
      </w:r>
      <w:r>
        <w:rPr>
          <w:lang w:val="de-DE"/>
        </w:rPr>
        <w:t xml:space="preserve"> interessierten wir uns für</w:t>
      </w:r>
      <w:r w:rsidR="009C411D">
        <w:rPr>
          <w:lang w:val="de-DE"/>
        </w:rPr>
        <w:t xml:space="preserve"> die</w:t>
      </w:r>
      <w:r>
        <w:rPr>
          <w:lang w:val="de-DE"/>
        </w:rPr>
        <w:t xml:space="preserve"> historische</w:t>
      </w:r>
      <w:r w:rsidR="009C411D">
        <w:rPr>
          <w:lang w:val="de-DE"/>
        </w:rPr>
        <w:t>n</w:t>
      </w:r>
      <w:r>
        <w:rPr>
          <w:lang w:val="de-DE"/>
        </w:rPr>
        <w:t xml:space="preserve"> Umstände, die dieser Entwicklung vor</w:t>
      </w:r>
      <w:r w:rsidR="00722797">
        <w:rPr>
          <w:lang w:val="de-DE"/>
        </w:rPr>
        <w:t>an</w:t>
      </w:r>
      <w:r>
        <w:rPr>
          <w:lang w:val="de-DE"/>
        </w:rPr>
        <w:t>gingen.</w:t>
      </w:r>
    </w:p>
    <w:p w14:paraId="4A3E4E33" w14:textId="589CCF9B" w:rsidR="0081690C" w:rsidRDefault="0081690C" w:rsidP="0081690C">
      <w:pPr>
        <w:rPr>
          <w:lang w:val="de-DE"/>
        </w:rPr>
      </w:pPr>
      <w:r>
        <w:rPr>
          <w:lang w:val="de-DE"/>
        </w:rPr>
        <w:t>In dem ersten Teil haben wir uns mit folgenden Themen beschäftigt</w:t>
      </w:r>
      <w:r w:rsidR="004D3B04">
        <w:rPr>
          <w:rFonts w:ascii="Arial" w:hAnsi="Arial" w:cs="Arial"/>
          <w:color w:val="202124"/>
          <w:shd w:val="clear" w:color="auto" w:fill="FFFFFF"/>
        </w:rPr>
        <w:t>:</w:t>
      </w:r>
      <w:r>
        <w:rPr>
          <w:rFonts w:ascii="Arial" w:hAnsi="Arial" w:cs="Arial"/>
          <w:color w:val="202124"/>
          <w:shd w:val="clear" w:color="auto" w:fill="FFFFFF"/>
        </w:rPr>
        <w:t xml:space="preserve"> </w:t>
      </w:r>
      <w:r w:rsidRPr="004D22C6">
        <w:rPr>
          <w:lang w:val="de-DE"/>
        </w:rPr>
        <w:t>kulturell</w:t>
      </w:r>
      <w:r>
        <w:rPr>
          <w:lang w:val="de-DE"/>
        </w:rPr>
        <w:t>e und historische Beziehungen von der Besiedlung bis zur Vertreibung der Deutschen. In den einzelnen Unterkapiteln waren die</w:t>
      </w:r>
      <w:r w:rsidR="004D3B04">
        <w:rPr>
          <w:lang w:val="de-DE"/>
        </w:rPr>
        <w:t xml:space="preserve"> nationale</w:t>
      </w:r>
      <w:r>
        <w:rPr>
          <w:lang w:val="de-DE"/>
        </w:rPr>
        <w:t xml:space="preserve"> Wiedergeburt, </w:t>
      </w:r>
      <w:r w:rsidR="00C10B8D">
        <w:rPr>
          <w:lang w:val="de-DE"/>
        </w:rPr>
        <w:t xml:space="preserve">die </w:t>
      </w:r>
      <w:r>
        <w:rPr>
          <w:lang w:val="de-DE"/>
        </w:rPr>
        <w:t xml:space="preserve">Entstehung </w:t>
      </w:r>
      <w:r w:rsidR="00E95A46">
        <w:rPr>
          <w:lang w:val="de-DE"/>
        </w:rPr>
        <w:t xml:space="preserve">der </w:t>
      </w:r>
      <w:r>
        <w:rPr>
          <w:lang w:val="de-DE"/>
        </w:rPr>
        <w:t>Tschechoslowakei</w:t>
      </w:r>
      <w:r w:rsidR="00E87D6F">
        <w:rPr>
          <w:lang w:val="de-DE"/>
        </w:rPr>
        <w:t xml:space="preserve"> und</w:t>
      </w:r>
      <w:r>
        <w:rPr>
          <w:lang w:val="de-DE"/>
        </w:rPr>
        <w:t xml:space="preserve"> </w:t>
      </w:r>
      <w:r w:rsidR="00E95A46">
        <w:rPr>
          <w:lang w:val="de-DE"/>
        </w:rPr>
        <w:t>die zunehmende Macht d</w:t>
      </w:r>
      <w:r>
        <w:rPr>
          <w:lang w:val="de-DE"/>
        </w:rPr>
        <w:t>e</w:t>
      </w:r>
      <w:r w:rsidR="00E95A46">
        <w:rPr>
          <w:lang w:val="de-DE"/>
        </w:rPr>
        <w:t>r</w:t>
      </w:r>
      <w:r>
        <w:rPr>
          <w:lang w:val="de-DE"/>
        </w:rPr>
        <w:t xml:space="preserve"> NSDAP näher</w:t>
      </w:r>
      <w:r w:rsidR="00E540DB">
        <w:rPr>
          <w:lang w:val="de-DE"/>
        </w:rPr>
        <w:t xml:space="preserve"> beleuchte</w:t>
      </w:r>
      <w:r>
        <w:rPr>
          <w:lang w:val="de-DE"/>
        </w:rPr>
        <w:t xml:space="preserve">t. </w:t>
      </w:r>
      <w:r w:rsidR="00012F2F">
        <w:rPr>
          <w:lang w:val="de-DE"/>
        </w:rPr>
        <w:t>D</w:t>
      </w:r>
      <w:r w:rsidR="007D5873">
        <w:rPr>
          <w:lang w:val="de-DE"/>
        </w:rPr>
        <w:t>ie</w:t>
      </w:r>
      <w:r>
        <w:rPr>
          <w:lang w:val="de-DE"/>
        </w:rPr>
        <w:t xml:space="preserve"> Frage, wo die Wurzel gemeinsamer Konflikte </w:t>
      </w:r>
      <w:r w:rsidR="000F1F2C">
        <w:rPr>
          <w:lang w:val="de-DE"/>
        </w:rPr>
        <w:t>l</w:t>
      </w:r>
      <w:r w:rsidR="006D7FEF">
        <w:rPr>
          <w:lang w:val="de-DE"/>
        </w:rPr>
        <w:t>agen</w:t>
      </w:r>
      <w:r>
        <w:rPr>
          <w:lang w:val="de-DE"/>
        </w:rPr>
        <w:t>, gelan</w:t>
      </w:r>
      <w:r w:rsidR="000F1F2C">
        <w:rPr>
          <w:lang w:val="de-DE"/>
        </w:rPr>
        <w:t>g</w:t>
      </w:r>
      <w:r>
        <w:rPr>
          <w:lang w:val="de-DE"/>
        </w:rPr>
        <w:t xml:space="preserve"> </w:t>
      </w:r>
      <w:r w:rsidR="006D7FEF">
        <w:rPr>
          <w:lang w:val="de-DE"/>
        </w:rPr>
        <w:t xml:space="preserve">es </w:t>
      </w:r>
      <w:r>
        <w:rPr>
          <w:lang w:val="de-DE"/>
        </w:rPr>
        <w:t xml:space="preserve">uns nur teilweise </w:t>
      </w:r>
      <w:r w:rsidR="006005DF">
        <w:rPr>
          <w:lang w:val="de-DE"/>
        </w:rPr>
        <w:t xml:space="preserve">zu </w:t>
      </w:r>
      <w:r>
        <w:rPr>
          <w:lang w:val="de-DE"/>
        </w:rPr>
        <w:t>bea</w:t>
      </w:r>
      <w:r w:rsidR="00DD7279">
        <w:rPr>
          <w:lang w:val="de-DE"/>
        </w:rPr>
        <w:t>n</w:t>
      </w:r>
      <w:r>
        <w:rPr>
          <w:lang w:val="de-DE"/>
        </w:rPr>
        <w:t>tworten</w:t>
      </w:r>
      <w:r w:rsidR="00545681">
        <w:rPr>
          <w:lang w:val="de-DE"/>
        </w:rPr>
        <w:t>, weil</w:t>
      </w:r>
      <w:r>
        <w:rPr>
          <w:lang w:val="de-DE"/>
        </w:rPr>
        <w:t xml:space="preserve"> </w:t>
      </w:r>
      <w:r w:rsidR="00F13DAA">
        <w:rPr>
          <w:lang w:val="de-DE"/>
        </w:rPr>
        <w:t xml:space="preserve">dies nicht die Intention </w:t>
      </w:r>
      <w:r>
        <w:rPr>
          <w:lang w:val="de-DE"/>
        </w:rPr>
        <w:t xml:space="preserve">dieser Bachelorarbeit war. </w:t>
      </w:r>
      <w:r w:rsidR="00F13DAA">
        <w:rPr>
          <w:lang w:val="de-DE"/>
        </w:rPr>
        <w:t>Die v</w:t>
      </w:r>
      <w:r>
        <w:rPr>
          <w:lang w:val="de-DE"/>
        </w:rPr>
        <w:t>ollständige Antwort auf d</w:t>
      </w:r>
      <w:r w:rsidR="000B4133">
        <w:rPr>
          <w:lang w:val="de-DE"/>
        </w:rPr>
        <w:t>ie</w:t>
      </w:r>
      <w:r w:rsidR="00AD5D23">
        <w:rPr>
          <w:lang w:val="de-DE"/>
        </w:rPr>
        <w:t>se</w:t>
      </w:r>
      <w:r w:rsidR="000B4133">
        <w:rPr>
          <w:lang w:val="de-DE"/>
        </w:rPr>
        <w:t xml:space="preserve"> </w:t>
      </w:r>
      <w:r>
        <w:rPr>
          <w:lang w:val="de-DE"/>
        </w:rPr>
        <w:t xml:space="preserve">Frage </w:t>
      </w:r>
      <w:r w:rsidR="00F46137">
        <w:rPr>
          <w:lang w:val="de-DE"/>
        </w:rPr>
        <w:t>kann Gegenstand</w:t>
      </w:r>
      <w:r>
        <w:rPr>
          <w:lang w:val="de-DE"/>
        </w:rPr>
        <w:t xml:space="preserve"> weiterer Forschung sein. Schlüssel</w:t>
      </w:r>
      <w:r w:rsidR="009601A4">
        <w:rPr>
          <w:lang w:val="de-DE"/>
        </w:rPr>
        <w:t>e</w:t>
      </w:r>
      <w:r>
        <w:rPr>
          <w:lang w:val="de-DE"/>
        </w:rPr>
        <w:t>reignisse</w:t>
      </w:r>
      <w:r w:rsidR="006205CC">
        <w:rPr>
          <w:lang w:val="de-DE"/>
        </w:rPr>
        <w:t>n</w:t>
      </w:r>
      <w:r>
        <w:rPr>
          <w:lang w:val="de-DE"/>
        </w:rPr>
        <w:t xml:space="preserve">, die </w:t>
      </w:r>
      <w:r w:rsidR="00F46137">
        <w:rPr>
          <w:lang w:val="de-DE"/>
        </w:rPr>
        <w:t xml:space="preserve">eine </w:t>
      </w:r>
      <w:r>
        <w:rPr>
          <w:lang w:val="de-DE"/>
        </w:rPr>
        <w:t xml:space="preserve">wichtige Rolle </w:t>
      </w:r>
      <w:r w:rsidR="006205CC">
        <w:rPr>
          <w:lang w:val="de-DE"/>
        </w:rPr>
        <w:t xml:space="preserve">in </w:t>
      </w:r>
      <w:r>
        <w:rPr>
          <w:lang w:val="de-DE"/>
        </w:rPr>
        <w:t>de</w:t>
      </w:r>
      <w:r w:rsidR="006205CC">
        <w:rPr>
          <w:lang w:val="de-DE"/>
        </w:rPr>
        <w:t>n</w:t>
      </w:r>
      <w:r>
        <w:rPr>
          <w:lang w:val="de-DE"/>
        </w:rPr>
        <w:t xml:space="preserve"> Beziehungen </w:t>
      </w:r>
      <w:r w:rsidR="006205CC">
        <w:rPr>
          <w:lang w:val="de-DE"/>
        </w:rPr>
        <w:t>zwischen</w:t>
      </w:r>
      <w:r>
        <w:rPr>
          <w:lang w:val="de-DE"/>
        </w:rPr>
        <w:t xml:space="preserve"> </w:t>
      </w:r>
      <w:r w:rsidR="00E91F7D">
        <w:rPr>
          <w:lang w:val="de-DE"/>
        </w:rPr>
        <w:t>den beiden</w:t>
      </w:r>
      <w:r>
        <w:rPr>
          <w:lang w:val="de-DE"/>
        </w:rPr>
        <w:t xml:space="preserve"> Nationalitäten spielten, </w:t>
      </w:r>
      <w:r w:rsidR="006205CC">
        <w:rPr>
          <w:lang w:val="de-DE"/>
        </w:rPr>
        <w:t>näherten</w:t>
      </w:r>
      <w:r>
        <w:rPr>
          <w:lang w:val="de-DE"/>
        </w:rPr>
        <w:t xml:space="preserve"> wir </w:t>
      </w:r>
      <w:r w:rsidR="006205CC">
        <w:rPr>
          <w:lang w:val="de-DE"/>
        </w:rPr>
        <w:t xml:space="preserve">uns </w:t>
      </w:r>
      <w:r>
        <w:rPr>
          <w:lang w:val="de-DE"/>
        </w:rPr>
        <w:t>an.</w:t>
      </w:r>
    </w:p>
    <w:p w14:paraId="534ACDEC" w14:textId="031A4E0A" w:rsidR="0081690C" w:rsidRDefault="0081690C" w:rsidP="0081690C">
      <w:pPr>
        <w:rPr>
          <w:lang w:val="de-DE"/>
        </w:rPr>
      </w:pPr>
      <w:r>
        <w:rPr>
          <w:lang w:val="de-DE"/>
        </w:rPr>
        <w:t>Das nächste Kapitel zeichnet die Ereignisse in Hultschiner Ländchen</w:t>
      </w:r>
      <w:r w:rsidR="008100CB">
        <w:rPr>
          <w:lang w:val="de-DE"/>
        </w:rPr>
        <w:t xml:space="preserve"> </w:t>
      </w:r>
      <w:r>
        <w:rPr>
          <w:lang w:val="de-DE"/>
        </w:rPr>
        <w:t xml:space="preserve">auf. Danach </w:t>
      </w:r>
      <w:r w:rsidR="006E21BD">
        <w:rPr>
          <w:lang w:val="de-DE"/>
        </w:rPr>
        <w:t>ver</w:t>
      </w:r>
      <w:r>
        <w:rPr>
          <w:lang w:val="de-DE"/>
        </w:rPr>
        <w:t>weist es auf die Identität der Hultschiner Bewohner, wie</w:t>
      </w:r>
      <w:r w:rsidR="007726E4">
        <w:rPr>
          <w:lang w:val="de-DE"/>
        </w:rPr>
        <w:t xml:space="preserve"> </w:t>
      </w:r>
      <w:r w:rsidR="00E25099">
        <w:rPr>
          <w:lang w:val="de-DE"/>
        </w:rPr>
        <w:t>sich</w:t>
      </w:r>
      <w:r w:rsidR="006E21BD">
        <w:rPr>
          <w:lang w:val="de-DE"/>
        </w:rPr>
        <w:t xml:space="preserve"> diese</w:t>
      </w:r>
      <w:r w:rsidR="00E25099">
        <w:rPr>
          <w:lang w:val="de-DE"/>
        </w:rPr>
        <w:t xml:space="preserve"> gestaltete</w:t>
      </w:r>
      <w:r>
        <w:rPr>
          <w:lang w:val="de-DE"/>
        </w:rPr>
        <w:t xml:space="preserve">. Diese theoretischen Tatsachen bestätigen wir </w:t>
      </w:r>
      <w:r w:rsidR="00684EAF">
        <w:rPr>
          <w:lang w:val="de-DE"/>
        </w:rPr>
        <w:t>im</w:t>
      </w:r>
      <w:r>
        <w:rPr>
          <w:lang w:val="de-DE"/>
        </w:rPr>
        <w:t xml:space="preserve"> empirischen Teil. Wir </w:t>
      </w:r>
      <w:r w:rsidR="00E25099">
        <w:rPr>
          <w:lang w:val="de-DE"/>
        </w:rPr>
        <w:t xml:space="preserve">erfahren </w:t>
      </w:r>
      <w:r>
        <w:rPr>
          <w:lang w:val="de-DE"/>
        </w:rPr>
        <w:t xml:space="preserve">von den Befragten, dass man in der Zwischenkriegszeit in der Schule </w:t>
      </w:r>
      <w:r w:rsidR="00474104">
        <w:rPr>
          <w:lang w:val="de-DE"/>
        </w:rPr>
        <w:t>D</w:t>
      </w:r>
      <w:r>
        <w:rPr>
          <w:lang w:val="de-DE"/>
        </w:rPr>
        <w:t xml:space="preserve">eutsch sprach und eine deutsche </w:t>
      </w:r>
      <w:r w:rsidR="006B6A77">
        <w:rPr>
          <w:lang w:val="de-DE"/>
        </w:rPr>
        <w:t>Atmosp</w:t>
      </w:r>
      <w:r w:rsidR="00521753">
        <w:rPr>
          <w:lang w:val="de-DE"/>
        </w:rPr>
        <w:t>h</w:t>
      </w:r>
      <w:r w:rsidR="006B6A77">
        <w:rPr>
          <w:lang w:val="de-DE"/>
        </w:rPr>
        <w:t>äre</w:t>
      </w:r>
      <w:r w:rsidR="008E67C6">
        <w:rPr>
          <w:lang w:val="de-DE"/>
        </w:rPr>
        <w:t xml:space="preserve"> vorherrschte</w:t>
      </w:r>
      <w:r>
        <w:rPr>
          <w:lang w:val="de-DE"/>
        </w:rPr>
        <w:t xml:space="preserve">. Nach dem Zweiten Weltkrieg kehrte sich die Situation um. Die deutsche Sprache war </w:t>
      </w:r>
      <w:r w:rsidR="00E54BA9">
        <w:rPr>
          <w:lang w:val="de-DE"/>
        </w:rPr>
        <w:t>v</w:t>
      </w:r>
      <w:r>
        <w:rPr>
          <w:lang w:val="de-DE"/>
        </w:rPr>
        <w:t xml:space="preserve">erboten und Kinder </w:t>
      </w:r>
      <w:r w:rsidR="00E54BA9">
        <w:rPr>
          <w:lang w:val="de-DE"/>
        </w:rPr>
        <w:t>aus</w:t>
      </w:r>
      <w:r>
        <w:rPr>
          <w:lang w:val="de-DE"/>
        </w:rPr>
        <w:t xml:space="preserve"> deutschsprachigen Familien w</w:t>
      </w:r>
      <w:r w:rsidR="00356DD1">
        <w:rPr>
          <w:lang w:val="de-DE"/>
        </w:rPr>
        <w:t>urde</w:t>
      </w:r>
      <w:r>
        <w:rPr>
          <w:lang w:val="de-DE"/>
        </w:rPr>
        <w:t>n gedemütigt.</w:t>
      </w:r>
    </w:p>
    <w:p w14:paraId="77CAB6F0" w14:textId="0C1B8EF4" w:rsidR="0081690C" w:rsidRDefault="0081690C" w:rsidP="0081690C">
      <w:pPr>
        <w:rPr>
          <w:lang w:val="de-DE"/>
        </w:rPr>
      </w:pPr>
      <w:r>
        <w:rPr>
          <w:lang w:val="de-DE"/>
        </w:rPr>
        <w:t>Das Schlusskapitel konzentriert sich auf die Zwischen- und Nachkriegsgesellschaft von Troppau, die d</w:t>
      </w:r>
      <w:r w:rsidR="00233025">
        <w:rPr>
          <w:lang w:val="de-DE"/>
        </w:rPr>
        <w:t>ie</w:t>
      </w:r>
      <w:r>
        <w:rPr>
          <w:lang w:val="de-DE"/>
        </w:rPr>
        <w:t xml:space="preserve"> deutschsprachigen Bewohner beeinflusste. Dieses Kapitel betrifft den empirischen Teil nur r</w:t>
      </w:r>
      <w:r w:rsidR="00233025">
        <w:rPr>
          <w:lang w:val="de-DE"/>
        </w:rPr>
        <w:t>ä</w:t>
      </w:r>
      <w:r>
        <w:rPr>
          <w:lang w:val="de-DE"/>
        </w:rPr>
        <w:t xml:space="preserve">umlich, da </w:t>
      </w:r>
      <w:r w:rsidR="00233025">
        <w:rPr>
          <w:lang w:val="de-DE"/>
        </w:rPr>
        <w:t>hielten es</w:t>
      </w:r>
      <w:r>
        <w:rPr>
          <w:lang w:val="de-DE"/>
        </w:rPr>
        <w:t xml:space="preserve"> die Befragten </w:t>
      </w:r>
      <w:r w:rsidR="00233025">
        <w:rPr>
          <w:lang w:val="de-DE"/>
        </w:rPr>
        <w:t xml:space="preserve">für </w:t>
      </w:r>
      <w:r>
        <w:rPr>
          <w:lang w:val="de-DE"/>
        </w:rPr>
        <w:t>wichtig</w:t>
      </w:r>
      <w:r w:rsidR="00664F86">
        <w:rPr>
          <w:lang w:val="de-DE"/>
        </w:rPr>
        <w:t>,</w:t>
      </w:r>
      <w:r>
        <w:rPr>
          <w:lang w:val="de-DE"/>
        </w:rPr>
        <w:t xml:space="preserve"> </w:t>
      </w:r>
      <w:r w:rsidR="00233025">
        <w:rPr>
          <w:lang w:val="de-DE"/>
        </w:rPr>
        <w:t>ihr</w:t>
      </w:r>
      <w:r>
        <w:rPr>
          <w:lang w:val="de-DE"/>
        </w:rPr>
        <w:t>e Kindheit in Buslawitz aufzuzeichnen.</w:t>
      </w:r>
    </w:p>
    <w:p w14:paraId="36D91E15" w14:textId="14FA124A" w:rsidR="0081690C" w:rsidRPr="00F300D9" w:rsidRDefault="0081690C" w:rsidP="0081690C">
      <w:pPr>
        <w:rPr>
          <w:lang w:val="de-DE"/>
        </w:rPr>
      </w:pPr>
      <w:r>
        <w:rPr>
          <w:lang w:val="de-DE"/>
        </w:rPr>
        <w:t xml:space="preserve">Die Forschung verlief </w:t>
      </w:r>
      <w:r w:rsidR="00233025">
        <w:rPr>
          <w:lang w:val="de-DE"/>
        </w:rPr>
        <w:t>mach</w:t>
      </w:r>
      <w:r>
        <w:rPr>
          <w:lang w:val="de-DE"/>
        </w:rPr>
        <w:t xml:space="preserve"> dem Schema </w:t>
      </w:r>
      <w:r w:rsidR="00233025">
        <w:rPr>
          <w:lang w:val="de-DE"/>
        </w:rPr>
        <w:t xml:space="preserve">eines </w:t>
      </w:r>
      <w:r>
        <w:rPr>
          <w:lang w:val="de-DE"/>
        </w:rPr>
        <w:t>halbstrukturierte</w:t>
      </w:r>
      <w:r w:rsidR="00233025">
        <w:rPr>
          <w:lang w:val="de-DE"/>
        </w:rPr>
        <w:t xml:space="preserve">n </w:t>
      </w:r>
      <w:r>
        <w:rPr>
          <w:lang w:val="de-DE"/>
        </w:rPr>
        <w:t>Interviews. Die Befragten waren bei der Entdeckung Familiengeschichte behilflich. Es gelang uns</w:t>
      </w:r>
      <w:r w:rsidR="00B61587">
        <w:rPr>
          <w:lang w:val="de-DE"/>
        </w:rPr>
        <w:t>,</w:t>
      </w:r>
      <w:r>
        <w:rPr>
          <w:lang w:val="de-DE"/>
        </w:rPr>
        <w:t xml:space="preserve"> die Sicht der Zeitzeugen aufdecken.</w:t>
      </w:r>
    </w:p>
    <w:p w14:paraId="4263E013" w14:textId="77777777" w:rsidR="0081690C" w:rsidRDefault="0081690C" w:rsidP="0081690C"/>
    <w:p w14:paraId="0C980795" w14:textId="77777777" w:rsidR="0081690C" w:rsidRDefault="0081690C" w:rsidP="0081690C"/>
    <w:p w14:paraId="3F6787F7" w14:textId="77777777" w:rsidR="0081690C" w:rsidRDefault="0081690C" w:rsidP="0081690C">
      <w:r>
        <w:br w:type="page"/>
      </w:r>
    </w:p>
    <w:p w14:paraId="24AD3F38" w14:textId="4C319893" w:rsidR="00A127AC" w:rsidRPr="003F2091" w:rsidRDefault="00A127AC" w:rsidP="00CE6A1D">
      <w:pPr>
        <w:pStyle w:val="Nadpis1"/>
        <w:numPr>
          <w:ilvl w:val="0"/>
          <w:numId w:val="0"/>
        </w:numPr>
        <w:ind w:left="432" w:hanging="432"/>
        <w:rPr>
          <w:lang w:val="de-DE"/>
        </w:rPr>
      </w:pPr>
      <w:bookmarkStart w:id="33" w:name="_Toc101285821"/>
      <w:r w:rsidRPr="003F2091">
        <w:rPr>
          <w:lang w:val="de-DE"/>
        </w:rPr>
        <w:t>Diskussion</w:t>
      </w:r>
      <w:bookmarkEnd w:id="33"/>
    </w:p>
    <w:p w14:paraId="5A38E1C9" w14:textId="5BAE93F6" w:rsidR="00DE412D" w:rsidRDefault="00DE412D" w:rsidP="003516E9">
      <w:pPr>
        <w:rPr>
          <w:szCs w:val="24"/>
          <w:lang w:val="de-DE"/>
        </w:rPr>
      </w:pPr>
      <w:bookmarkStart w:id="34" w:name="_Hlk99215191"/>
      <w:r>
        <w:rPr>
          <w:szCs w:val="24"/>
          <w:lang w:val="de-DE"/>
        </w:rPr>
        <w:t>Wenn die Forschungsfragen bea</w:t>
      </w:r>
      <w:r w:rsidR="004C2DD3">
        <w:rPr>
          <w:szCs w:val="24"/>
          <w:lang w:val="de-DE"/>
        </w:rPr>
        <w:t>n</w:t>
      </w:r>
      <w:r>
        <w:rPr>
          <w:szCs w:val="24"/>
          <w:lang w:val="de-DE"/>
        </w:rPr>
        <w:t>twortet sein sollen, ist es nötig</w:t>
      </w:r>
      <w:r w:rsidR="005B41AC">
        <w:rPr>
          <w:szCs w:val="24"/>
          <w:lang w:val="de-DE"/>
        </w:rPr>
        <w:t>,</w:t>
      </w:r>
      <w:r>
        <w:rPr>
          <w:szCs w:val="24"/>
          <w:lang w:val="de-DE"/>
        </w:rPr>
        <w:t xml:space="preserve"> über die Komparation zwischen </w:t>
      </w:r>
      <w:r w:rsidR="00173DA0">
        <w:rPr>
          <w:szCs w:val="24"/>
          <w:lang w:val="de-DE"/>
        </w:rPr>
        <w:t>de</w:t>
      </w:r>
      <w:r w:rsidR="00742F34">
        <w:rPr>
          <w:szCs w:val="24"/>
          <w:lang w:val="de-DE"/>
        </w:rPr>
        <w:t>m</w:t>
      </w:r>
      <w:r w:rsidR="00173DA0">
        <w:rPr>
          <w:szCs w:val="24"/>
          <w:lang w:val="de-DE"/>
        </w:rPr>
        <w:t xml:space="preserve"> theoretischen </w:t>
      </w:r>
      <w:r w:rsidR="00F42FCB">
        <w:rPr>
          <w:szCs w:val="24"/>
          <w:lang w:val="de-DE"/>
        </w:rPr>
        <w:t>und empirischen</w:t>
      </w:r>
      <w:r>
        <w:rPr>
          <w:szCs w:val="24"/>
          <w:lang w:val="de-DE"/>
        </w:rPr>
        <w:t xml:space="preserve"> Teil</w:t>
      </w:r>
      <w:r w:rsidR="00173DA0">
        <w:rPr>
          <w:szCs w:val="24"/>
          <w:lang w:val="de-DE"/>
        </w:rPr>
        <w:t xml:space="preserve"> nachzudenken.</w:t>
      </w:r>
      <w:r w:rsidR="00F42FCB">
        <w:rPr>
          <w:szCs w:val="24"/>
          <w:lang w:val="de-DE"/>
        </w:rPr>
        <w:t xml:space="preserve"> Viele erreichbare Quellen beschreiben den Einfluss der Ereignisse </w:t>
      </w:r>
      <w:r w:rsidR="00E54A50">
        <w:rPr>
          <w:szCs w:val="24"/>
          <w:lang w:val="de-DE"/>
        </w:rPr>
        <w:t xml:space="preserve">des </w:t>
      </w:r>
      <w:r w:rsidR="00F42FCB">
        <w:rPr>
          <w:szCs w:val="24"/>
          <w:lang w:val="de-DE"/>
        </w:rPr>
        <w:t>20</w:t>
      </w:r>
      <w:r w:rsidR="00E54A50">
        <w:rPr>
          <w:szCs w:val="24"/>
          <w:lang w:val="de-DE"/>
        </w:rPr>
        <w:t>.</w:t>
      </w:r>
      <w:r w:rsidR="00F42FCB">
        <w:rPr>
          <w:szCs w:val="24"/>
          <w:lang w:val="de-DE"/>
        </w:rPr>
        <w:t xml:space="preserve"> Jahrhunderts auf die </w:t>
      </w:r>
      <w:r w:rsidR="00BB5084" w:rsidRPr="009F6A69">
        <w:rPr>
          <w:szCs w:val="24"/>
          <w:lang w:val="de-DE"/>
        </w:rPr>
        <w:t>Identitäts</w:t>
      </w:r>
      <w:r w:rsidR="008D372A" w:rsidRPr="009F6A69">
        <w:rPr>
          <w:szCs w:val="24"/>
          <w:lang w:val="de-DE"/>
        </w:rPr>
        <w:t>bildung</w:t>
      </w:r>
      <w:r w:rsidR="00F42FCB">
        <w:rPr>
          <w:szCs w:val="24"/>
          <w:lang w:val="de-DE"/>
        </w:rPr>
        <w:t xml:space="preserve"> der Hultschiner.</w:t>
      </w:r>
      <w:r w:rsidR="00253CA0" w:rsidRPr="00253CA0">
        <w:t xml:space="preserve"> </w:t>
      </w:r>
      <w:r w:rsidR="00001306" w:rsidRPr="00891BC7">
        <w:rPr>
          <w:lang w:val="de-DE"/>
        </w:rPr>
        <w:t>Aufgrund des vorgefundenen Materials</w:t>
      </w:r>
      <w:r w:rsidR="00891BC7">
        <w:rPr>
          <w:lang w:val="de-DE"/>
        </w:rPr>
        <w:t xml:space="preserve"> wollen wir uns mit den direkt betroffenen Personen befassen. </w:t>
      </w:r>
      <w:r w:rsidR="009F6A69">
        <w:rPr>
          <w:lang w:val="de-DE"/>
        </w:rPr>
        <w:t>Zu diesem Zweck habe ich bestimmte Informationen aus meiner Familiengeschichte verwendet.</w:t>
      </w:r>
    </w:p>
    <w:p w14:paraId="3041B058" w14:textId="31CEAA62" w:rsidR="0077609A" w:rsidRDefault="00591B2F" w:rsidP="00F617E9">
      <w:pPr>
        <w:rPr>
          <w:szCs w:val="24"/>
          <w:lang w:val="de-DE"/>
        </w:rPr>
      </w:pPr>
      <w:r>
        <w:rPr>
          <w:szCs w:val="24"/>
          <w:lang w:val="de-DE"/>
        </w:rPr>
        <w:t>Nichtsdestoweniger</w:t>
      </w:r>
      <w:r w:rsidR="0077609A">
        <w:rPr>
          <w:szCs w:val="24"/>
          <w:lang w:val="de-DE"/>
        </w:rPr>
        <w:t xml:space="preserve"> möchte ich </w:t>
      </w:r>
      <w:r w:rsidR="00F30867">
        <w:rPr>
          <w:szCs w:val="24"/>
          <w:lang w:val="de-DE"/>
        </w:rPr>
        <w:t>die Ansicht</w:t>
      </w:r>
      <w:r w:rsidR="0077609A">
        <w:rPr>
          <w:szCs w:val="24"/>
          <w:lang w:val="de-DE"/>
        </w:rPr>
        <w:t xml:space="preserve"> der gegenwärtige</w:t>
      </w:r>
      <w:r w:rsidR="001273B3">
        <w:rPr>
          <w:szCs w:val="24"/>
          <w:lang w:val="de-DE"/>
        </w:rPr>
        <w:t>n</w:t>
      </w:r>
      <w:r w:rsidR="0077609A">
        <w:rPr>
          <w:szCs w:val="24"/>
          <w:lang w:val="de-DE"/>
        </w:rPr>
        <w:t xml:space="preserve"> Generation </w:t>
      </w:r>
      <w:r w:rsidR="008E2E06">
        <w:rPr>
          <w:szCs w:val="24"/>
          <w:lang w:val="de-DE"/>
        </w:rPr>
        <w:t xml:space="preserve">der </w:t>
      </w:r>
      <w:r w:rsidR="008719F8">
        <w:rPr>
          <w:szCs w:val="24"/>
          <w:lang w:val="de-DE"/>
        </w:rPr>
        <w:t xml:space="preserve">Hultschiner </w:t>
      </w:r>
      <w:r w:rsidR="00757348">
        <w:rPr>
          <w:szCs w:val="24"/>
          <w:lang w:val="de-DE"/>
        </w:rPr>
        <w:t xml:space="preserve">Bewohnern </w:t>
      </w:r>
      <w:r w:rsidR="0077609A">
        <w:rPr>
          <w:szCs w:val="24"/>
          <w:lang w:val="de-DE"/>
        </w:rPr>
        <w:t>betonen. Einige Tatsache</w:t>
      </w:r>
      <w:r w:rsidR="006C593B">
        <w:rPr>
          <w:szCs w:val="24"/>
          <w:lang w:val="de-DE"/>
        </w:rPr>
        <w:t>n</w:t>
      </w:r>
      <w:r w:rsidR="0077609A">
        <w:rPr>
          <w:szCs w:val="24"/>
          <w:lang w:val="de-DE"/>
        </w:rPr>
        <w:t xml:space="preserve"> blieben </w:t>
      </w:r>
      <w:r w:rsidR="00A306E8">
        <w:rPr>
          <w:szCs w:val="24"/>
          <w:lang w:val="de-DE"/>
        </w:rPr>
        <w:t>erhalten</w:t>
      </w:r>
      <w:r w:rsidR="0077609A">
        <w:rPr>
          <w:szCs w:val="24"/>
          <w:lang w:val="de-DE"/>
        </w:rPr>
        <w:t xml:space="preserve">, aber die </w:t>
      </w:r>
      <w:r w:rsidR="00E74995">
        <w:rPr>
          <w:szCs w:val="24"/>
          <w:lang w:val="de-DE"/>
        </w:rPr>
        <w:t>meisten</w:t>
      </w:r>
      <w:r w:rsidR="00865F02">
        <w:rPr>
          <w:szCs w:val="24"/>
          <w:lang w:val="de-DE"/>
        </w:rPr>
        <w:t xml:space="preserve"> </w:t>
      </w:r>
      <w:r w:rsidR="00865F02" w:rsidRPr="00E74995">
        <w:rPr>
          <w:szCs w:val="24"/>
          <w:lang w:val="de-DE"/>
        </w:rPr>
        <w:t>Vorurteile</w:t>
      </w:r>
      <w:r w:rsidR="00F617E9">
        <w:rPr>
          <w:szCs w:val="24"/>
          <w:lang w:val="de-DE"/>
        </w:rPr>
        <w:t xml:space="preserve"> </w:t>
      </w:r>
      <w:r w:rsidR="00E74995">
        <w:rPr>
          <w:szCs w:val="24"/>
          <w:lang w:val="de-DE"/>
        </w:rPr>
        <w:t xml:space="preserve">änderten sich </w:t>
      </w:r>
      <w:r w:rsidR="00283D30">
        <w:rPr>
          <w:szCs w:val="24"/>
          <w:lang w:val="de-DE"/>
        </w:rPr>
        <w:t xml:space="preserve">grundsätzlich im </w:t>
      </w:r>
      <w:r w:rsidR="0077609A">
        <w:rPr>
          <w:szCs w:val="24"/>
          <w:lang w:val="de-DE"/>
        </w:rPr>
        <w:t>Lauf</w:t>
      </w:r>
      <w:r w:rsidR="00283D30">
        <w:rPr>
          <w:szCs w:val="24"/>
          <w:lang w:val="de-DE"/>
        </w:rPr>
        <w:t xml:space="preserve">e von </w:t>
      </w:r>
      <w:r w:rsidR="002D56F2">
        <w:rPr>
          <w:szCs w:val="24"/>
          <w:lang w:val="de-DE"/>
        </w:rPr>
        <w:t xml:space="preserve">einhundert </w:t>
      </w:r>
      <w:r w:rsidR="0077609A">
        <w:rPr>
          <w:szCs w:val="24"/>
          <w:lang w:val="de-DE"/>
        </w:rPr>
        <w:t>Jahren</w:t>
      </w:r>
      <w:r w:rsidR="00F46699">
        <w:rPr>
          <w:szCs w:val="24"/>
          <w:lang w:val="de-DE"/>
        </w:rPr>
        <w:t>.</w:t>
      </w:r>
      <w:r w:rsidR="000531BF">
        <w:rPr>
          <w:szCs w:val="24"/>
          <w:lang w:val="de-DE"/>
        </w:rPr>
        <w:t xml:space="preserve"> </w:t>
      </w:r>
      <w:r w:rsidR="006B40B3">
        <w:rPr>
          <w:szCs w:val="24"/>
          <w:lang w:val="de-DE"/>
        </w:rPr>
        <w:t>Damit meine ich dieselbe Bezeichnung oder</w:t>
      </w:r>
      <w:r w:rsidR="007346C2">
        <w:rPr>
          <w:szCs w:val="24"/>
          <w:lang w:val="de-DE"/>
        </w:rPr>
        <w:t xml:space="preserve"> </w:t>
      </w:r>
      <w:r w:rsidR="000412E5">
        <w:rPr>
          <w:szCs w:val="24"/>
          <w:lang w:val="de-DE"/>
        </w:rPr>
        <w:t xml:space="preserve">der </w:t>
      </w:r>
      <w:r w:rsidR="007346C2">
        <w:rPr>
          <w:szCs w:val="24"/>
          <w:lang w:val="de-DE"/>
        </w:rPr>
        <w:t>Einfluss auf d</w:t>
      </w:r>
      <w:r w:rsidR="0035764F">
        <w:rPr>
          <w:szCs w:val="24"/>
          <w:lang w:val="de-DE"/>
        </w:rPr>
        <w:t>ie</w:t>
      </w:r>
      <w:r w:rsidR="007346C2">
        <w:rPr>
          <w:szCs w:val="24"/>
          <w:lang w:val="de-DE"/>
        </w:rPr>
        <w:t xml:space="preserve"> Benutzung der Sprache.</w:t>
      </w:r>
    </w:p>
    <w:p w14:paraId="4C76544F" w14:textId="0E20DE0C" w:rsidR="004B2311" w:rsidRDefault="00FD5D1E" w:rsidP="003516E9">
      <w:pPr>
        <w:rPr>
          <w:szCs w:val="24"/>
          <w:lang w:val="de-DE"/>
        </w:rPr>
      </w:pPr>
      <w:r>
        <w:rPr>
          <w:szCs w:val="24"/>
          <w:lang w:val="de-DE"/>
        </w:rPr>
        <w:t>Wie Marcel</w:t>
      </w:r>
      <w:r w:rsidR="00102D85">
        <w:rPr>
          <w:szCs w:val="24"/>
          <w:lang w:val="de-DE"/>
        </w:rPr>
        <w:t xml:space="preserve"> Mečiar </w:t>
      </w:r>
      <w:r w:rsidR="000A0059">
        <w:rPr>
          <w:szCs w:val="24"/>
          <w:lang w:val="de-DE"/>
        </w:rPr>
        <w:t>(2008)</w:t>
      </w:r>
      <w:r w:rsidR="00143D7B">
        <w:rPr>
          <w:szCs w:val="24"/>
          <w:lang w:val="de-DE"/>
        </w:rPr>
        <w:t xml:space="preserve"> behautet</w:t>
      </w:r>
      <w:r w:rsidR="00102D85">
        <w:rPr>
          <w:szCs w:val="24"/>
          <w:lang w:val="de-DE"/>
        </w:rPr>
        <w:t xml:space="preserve">, </w:t>
      </w:r>
      <w:r w:rsidR="00215A2B">
        <w:rPr>
          <w:szCs w:val="24"/>
          <w:lang w:val="de-DE"/>
        </w:rPr>
        <w:t xml:space="preserve">hat </w:t>
      </w:r>
      <w:r w:rsidR="00102D85">
        <w:rPr>
          <w:szCs w:val="24"/>
          <w:lang w:val="de-DE"/>
        </w:rPr>
        <w:t>d</w:t>
      </w:r>
      <w:r w:rsidR="00672212" w:rsidRPr="00672212">
        <w:rPr>
          <w:szCs w:val="24"/>
          <w:lang w:val="de-DE"/>
        </w:rPr>
        <w:t xml:space="preserve">ie Bezeichnung der Hultschiner </w:t>
      </w:r>
      <w:r w:rsidR="00672212">
        <w:rPr>
          <w:szCs w:val="24"/>
          <w:lang w:val="de-DE"/>
        </w:rPr>
        <w:t xml:space="preserve">als „Prajzák“ </w:t>
      </w:r>
      <w:r w:rsidR="0026602B">
        <w:rPr>
          <w:szCs w:val="24"/>
          <w:lang w:val="de-DE"/>
        </w:rPr>
        <w:t xml:space="preserve">eine </w:t>
      </w:r>
      <w:r w:rsidR="00672212">
        <w:rPr>
          <w:szCs w:val="24"/>
          <w:lang w:val="de-DE"/>
        </w:rPr>
        <w:t xml:space="preserve">relativ kurze Geschichte. Die Historiker </w:t>
      </w:r>
      <w:r w:rsidR="00A127AC">
        <w:rPr>
          <w:szCs w:val="24"/>
          <w:lang w:val="de-DE"/>
        </w:rPr>
        <w:t>meinen,</w:t>
      </w:r>
      <w:r w:rsidR="00672212">
        <w:rPr>
          <w:szCs w:val="24"/>
          <w:lang w:val="de-DE"/>
        </w:rPr>
        <w:t xml:space="preserve"> dass dieser Begriff </w:t>
      </w:r>
      <w:r>
        <w:rPr>
          <w:szCs w:val="24"/>
          <w:lang w:val="de-DE"/>
        </w:rPr>
        <w:t>erst n</w:t>
      </w:r>
      <w:r w:rsidR="00672212">
        <w:rPr>
          <w:szCs w:val="24"/>
          <w:lang w:val="de-DE"/>
        </w:rPr>
        <w:t>ach</w:t>
      </w:r>
      <w:r>
        <w:rPr>
          <w:szCs w:val="24"/>
          <w:lang w:val="de-DE"/>
        </w:rPr>
        <w:t xml:space="preserve"> </w:t>
      </w:r>
      <w:r w:rsidR="00672212">
        <w:rPr>
          <w:szCs w:val="24"/>
          <w:lang w:val="de-DE"/>
        </w:rPr>
        <w:t xml:space="preserve">1920 </w:t>
      </w:r>
      <w:r w:rsidR="00C80F50">
        <w:rPr>
          <w:szCs w:val="24"/>
          <w:lang w:val="de-DE"/>
        </w:rPr>
        <w:t>auf</w:t>
      </w:r>
      <w:r w:rsidR="00672212">
        <w:rPr>
          <w:szCs w:val="24"/>
          <w:lang w:val="de-DE"/>
        </w:rPr>
        <w:t>tauchte.</w:t>
      </w:r>
      <w:r w:rsidR="00580DFD">
        <w:rPr>
          <w:szCs w:val="24"/>
          <w:lang w:val="de-DE"/>
        </w:rPr>
        <w:t xml:space="preserve"> Jedenfalls </w:t>
      </w:r>
      <w:r w:rsidR="003F7A2D">
        <w:rPr>
          <w:szCs w:val="24"/>
          <w:lang w:val="de-DE"/>
        </w:rPr>
        <w:t xml:space="preserve">wird </w:t>
      </w:r>
      <w:r w:rsidR="0070199B">
        <w:rPr>
          <w:szCs w:val="24"/>
          <w:lang w:val="de-DE"/>
        </w:rPr>
        <w:t>e</w:t>
      </w:r>
      <w:r w:rsidR="00EC4C3A">
        <w:rPr>
          <w:szCs w:val="24"/>
          <w:lang w:val="de-DE"/>
        </w:rPr>
        <w:t>r</w:t>
      </w:r>
      <w:r w:rsidR="0070199B">
        <w:rPr>
          <w:szCs w:val="24"/>
          <w:lang w:val="de-DE"/>
        </w:rPr>
        <w:t xml:space="preserve"> </w:t>
      </w:r>
      <w:r w:rsidR="00AE6FC3">
        <w:rPr>
          <w:szCs w:val="24"/>
          <w:lang w:val="de-DE"/>
        </w:rPr>
        <w:t>noch</w:t>
      </w:r>
      <w:r w:rsidR="0070199B">
        <w:rPr>
          <w:szCs w:val="24"/>
          <w:lang w:val="de-DE"/>
        </w:rPr>
        <w:t xml:space="preserve"> heute </w:t>
      </w:r>
      <w:r w:rsidR="00AE6FC3">
        <w:rPr>
          <w:szCs w:val="24"/>
          <w:lang w:val="de-DE"/>
        </w:rPr>
        <w:t xml:space="preserve">gebraucht. </w:t>
      </w:r>
      <w:r w:rsidR="00BF0B31" w:rsidRPr="00E15F32">
        <w:rPr>
          <w:szCs w:val="24"/>
          <w:lang w:val="de-DE"/>
        </w:rPr>
        <w:t xml:space="preserve">Die </w:t>
      </w:r>
      <w:r w:rsidR="001F1976" w:rsidRPr="00E15F32">
        <w:rPr>
          <w:szCs w:val="24"/>
          <w:lang w:val="de-DE"/>
        </w:rPr>
        <w:t>Voreingenommenheit</w:t>
      </w:r>
      <w:r w:rsidR="00E15F32" w:rsidRPr="00E15F32">
        <w:rPr>
          <w:szCs w:val="24"/>
          <w:lang w:val="de-DE"/>
        </w:rPr>
        <w:t>,</w:t>
      </w:r>
      <w:r w:rsidR="00E15F32">
        <w:rPr>
          <w:szCs w:val="24"/>
          <w:lang w:val="de-DE"/>
        </w:rPr>
        <w:t xml:space="preserve"> </w:t>
      </w:r>
      <w:r w:rsidR="00BF0B31">
        <w:rPr>
          <w:szCs w:val="24"/>
          <w:lang w:val="de-DE"/>
        </w:rPr>
        <w:t xml:space="preserve">die im Begriff „Prajzák“ </w:t>
      </w:r>
      <w:r w:rsidR="000266CB">
        <w:rPr>
          <w:szCs w:val="24"/>
          <w:lang w:val="de-DE"/>
        </w:rPr>
        <w:t>steckt,</w:t>
      </w:r>
      <w:r w:rsidR="00BF0B31">
        <w:rPr>
          <w:szCs w:val="24"/>
          <w:lang w:val="de-DE"/>
        </w:rPr>
        <w:t xml:space="preserve"> ist nicht auf den ersten Blick sichtbar. </w:t>
      </w:r>
      <w:r w:rsidR="00AE6FC3">
        <w:rPr>
          <w:szCs w:val="24"/>
          <w:lang w:val="de-DE"/>
        </w:rPr>
        <w:t>Nicht bei jede</w:t>
      </w:r>
      <w:r w:rsidR="00F36C03">
        <w:rPr>
          <w:szCs w:val="24"/>
          <w:lang w:val="de-DE"/>
        </w:rPr>
        <w:t>r</w:t>
      </w:r>
      <w:r w:rsidR="00AE6FC3">
        <w:rPr>
          <w:szCs w:val="24"/>
          <w:lang w:val="de-DE"/>
        </w:rPr>
        <w:t xml:space="preserve"> Ver</w:t>
      </w:r>
      <w:r w:rsidR="00F36C03">
        <w:rPr>
          <w:szCs w:val="24"/>
          <w:lang w:val="de-DE"/>
        </w:rPr>
        <w:t>wendung</w:t>
      </w:r>
      <w:r w:rsidR="00AE6FC3">
        <w:rPr>
          <w:szCs w:val="24"/>
          <w:lang w:val="de-DE"/>
        </w:rPr>
        <w:t xml:space="preserve">, aber ganz oft trägt diese Benennung eine negative </w:t>
      </w:r>
      <w:r w:rsidR="005F55F8">
        <w:rPr>
          <w:szCs w:val="24"/>
          <w:lang w:val="de-DE"/>
        </w:rPr>
        <w:t>Konnotation</w:t>
      </w:r>
      <w:r w:rsidR="00AE6FC3">
        <w:rPr>
          <w:szCs w:val="24"/>
          <w:lang w:val="de-DE"/>
        </w:rPr>
        <w:t>.</w:t>
      </w:r>
      <w:r w:rsidR="00672212">
        <w:rPr>
          <w:szCs w:val="24"/>
          <w:lang w:val="de-DE"/>
        </w:rPr>
        <w:t xml:space="preserve">  </w:t>
      </w:r>
      <w:r w:rsidR="00973C67">
        <w:rPr>
          <w:szCs w:val="24"/>
          <w:lang w:val="de-DE"/>
        </w:rPr>
        <w:t>Die Behauptung, dass die mittle</w:t>
      </w:r>
      <w:r w:rsidR="003F7A2D">
        <w:rPr>
          <w:szCs w:val="24"/>
          <w:lang w:val="de-DE"/>
        </w:rPr>
        <w:t>re</w:t>
      </w:r>
      <w:r w:rsidR="00973C67">
        <w:rPr>
          <w:szCs w:val="24"/>
          <w:lang w:val="de-DE"/>
        </w:rPr>
        <w:t xml:space="preserve"> und jüngere Generation die Markierung weniger emoti</w:t>
      </w:r>
      <w:r w:rsidR="00E55ECF">
        <w:rPr>
          <w:szCs w:val="24"/>
          <w:lang w:val="de-DE"/>
        </w:rPr>
        <w:t>onal</w:t>
      </w:r>
      <w:r w:rsidR="00973C67">
        <w:rPr>
          <w:szCs w:val="24"/>
          <w:lang w:val="de-DE"/>
        </w:rPr>
        <w:t xml:space="preserve"> </w:t>
      </w:r>
      <w:r w:rsidR="000266CB">
        <w:rPr>
          <w:szCs w:val="24"/>
          <w:lang w:val="de-DE"/>
        </w:rPr>
        <w:t>wahrnimmt</w:t>
      </w:r>
      <w:r w:rsidR="00973C67">
        <w:rPr>
          <w:szCs w:val="24"/>
          <w:lang w:val="de-DE"/>
        </w:rPr>
        <w:t>, ergibt sich a</w:t>
      </w:r>
      <w:r w:rsidR="00973C67" w:rsidRPr="002B547F">
        <w:rPr>
          <w:szCs w:val="24"/>
          <w:lang w:val="de-DE"/>
        </w:rPr>
        <w:t xml:space="preserve">us der </w:t>
      </w:r>
      <w:r w:rsidR="00C74FE4" w:rsidRPr="002B547F">
        <w:rPr>
          <w:szCs w:val="24"/>
          <w:lang w:val="de-DE"/>
        </w:rPr>
        <w:t>neutrale</w:t>
      </w:r>
      <w:r w:rsidR="00FA0755">
        <w:rPr>
          <w:szCs w:val="24"/>
          <w:lang w:val="de-DE"/>
        </w:rPr>
        <w:t>n Einstellun</w:t>
      </w:r>
      <w:r w:rsidR="00AE6876" w:rsidRPr="002B547F">
        <w:rPr>
          <w:szCs w:val="24"/>
          <w:lang w:val="de-DE"/>
        </w:rPr>
        <w:t>g</w:t>
      </w:r>
      <w:r w:rsidR="00F76A7E" w:rsidRPr="002B547F">
        <w:rPr>
          <w:szCs w:val="24"/>
          <w:lang w:val="de-DE"/>
        </w:rPr>
        <w:t xml:space="preserve"> </w:t>
      </w:r>
      <w:r w:rsidR="00AE6876" w:rsidRPr="002B547F">
        <w:rPr>
          <w:szCs w:val="24"/>
          <w:lang w:val="de-DE"/>
        </w:rPr>
        <w:t>zum Begriff</w:t>
      </w:r>
      <w:r w:rsidR="00943037" w:rsidRPr="002B547F">
        <w:rPr>
          <w:szCs w:val="24"/>
          <w:lang w:val="de-DE"/>
        </w:rPr>
        <w:t xml:space="preserve"> </w:t>
      </w:r>
      <w:r w:rsidR="00AE6876" w:rsidRPr="002B547F">
        <w:rPr>
          <w:szCs w:val="24"/>
          <w:lang w:val="de-DE"/>
        </w:rPr>
        <w:t>„Prajzák“.</w:t>
      </w:r>
    </w:p>
    <w:p w14:paraId="1E66337B" w14:textId="2E6024C5" w:rsidR="00DE412D" w:rsidRDefault="00E6313E" w:rsidP="003516E9">
      <w:pPr>
        <w:rPr>
          <w:szCs w:val="24"/>
          <w:lang w:val="de-DE"/>
        </w:rPr>
      </w:pPr>
      <w:r>
        <w:rPr>
          <w:szCs w:val="24"/>
          <w:lang w:val="de-DE"/>
        </w:rPr>
        <w:t>Im Vergleich zu der jüngste</w:t>
      </w:r>
      <w:r w:rsidR="003C56D6">
        <w:rPr>
          <w:szCs w:val="24"/>
          <w:lang w:val="de-DE"/>
        </w:rPr>
        <w:t>n</w:t>
      </w:r>
      <w:r>
        <w:rPr>
          <w:szCs w:val="24"/>
          <w:lang w:val="de-DE"/>
        </w:rPr>
        <w:t xml:space="preserve"> Gen</w:t>
      </w:r>
      <w:r w:rsidR="003F2BE1">
        <w:rPr>
          <w:szCs w:val="24"/>
          <w:lang w:val="de-DE"/>
        </w:rPr>
        <w:t>e</w:t>
      </w:r>
      <w:r>
        <w:rPr>
          <w:szCs w:val="24"/>
          <w:lang w:val="de-DE"/>
        </w:rPr>
        <w:t>ration führt</w:t>
      </w:r>
      <w:r w:rsidR="00C64399">
        <w:rPr>
          <w:szCs w:val="24"/>
          <w:lang w:val="de-DE"/>
        </w:rPr>
        <w:t xml:space="preserve"> </w:t>
      </w:r>
      <w:r w:rsidR="00D15939">
        <w:rPr>
          <w:szCs w:val="24"/>
          <w:lang w:val="de-DE"/>
        </w:rPr>
        <w:t xml:space="preserve">Mečiar </w:t>
      </w:r>
      <w:r w:rsidR="00546D77">
        <w:rPr>
          <w:szCs w:val="24"/>
          <w:lang w:val="de-DE"/>
        </w:rPr>
        <w:t xml:space="preserve">(2008) </w:t>
      </w:r>
      <w:r w:rsidR="00D15939">
        <w:rPr>
          <w:szCs w:val="24"/>
          <w:lang w:val="de-DE"/>
        </w:rPr>
        <w:t>weiter</w:t>
      </w:r>
      <w:r w:rsidR="00143D7B">
        <w:rPr>
          <w:szCs w:val="24"/>
          <w:lang w:val="de-DE"/>
        </w:rPr>
        <w:t xml:space="preserve"> </w:t>
      </w:r>
      <w:r w:rsidR="00DE4A21">
        <w:rPr>
          <w:szCs w:val="24"/>
          <w:lang w:val="de-DE"/>
        </w:rPr>
        <w:t>a</w:t>
      </w:r>
      <w:r w:rsidR="00143D7B">
        <w:rPr>
          <w:szCs w:val="24"/>
          <w:lang w:val="de-DE"/>
        </w:rPr>
        <w:t>n</w:t>
      </w:r>
      <w:r w:rsidR="00C64399">
        <w:rPr>
          <w:szCs w:val="24"/>
          <w:lang w:val="de-DE"/>
        </w:rPr>
        <w:t>, dass</w:t>
      </w:r>
      <w:r w:rsidR="004B2311">
        <w:rPr>
          <w:szCs w:val="24"/>
          <w:lang w:val="de-DE"/>
        </w:rPr>
        <w:t xml:space="preserve"> </w:t>
      </w:r>
      <w:r>
        <w:rPr>
          <w:szCs w:val="24"/>
          <w:lang w:val="de-DE"/>
        </w:rPr>
        <w:t>die</w:t>
      </w:r>
      <w:r w:rsidR="004B2311">
        <w:rPr>
          <w:szCs w:val="24"/>
          <w:lang w:val="de-DE"/>
        </w:rPr>
        <w:t xml:space="preserve"> </w:t>
      </w:r>
      <w:r w:rsidR="0075273F">
        <w:rPr>
          <w:szCs w:val="24"/>
          <w:lang w:val="de-DE"/>
        </w:rPr>
        <w:t>Befragten des Interviews</w:t>
      </w:r>
      <w:r>
        <w:rPr>
          <w:szCs w:val="24"/>
          <w:lang w:val="de-DE"/>
        </w:rPr>
        <w:t xml:space="preserve"> </w:t>
      </w:r>
      <w:r w:rsidR="00103200">
        <w:rPr>
          <w:szCs w:val="24"/>
          <w:lang w:val="de-DE"/>
        </w:rPr>
        <w:t xml:space="preserve">das Subjekt „Prajzák“ </w:t>
      </w:r>
      <w:r w:rsidR="00CC2245">
        <w:rPr>
          <w:szCs w:val="24"/>
          <w:lang w:val="de-DE"/>
        </w:rPr>
        <w:t xml:space="preserve">als </w:t>
      </w:r>
      <w:r w:rsidR="00103200">
        <w:rPr>
          <w:szCs w:val="24"/>
          <w:lang w:val="de-DE"/>
        </w:rPr>
        <w:t xml:space="preserve">stark pejorativ </w:t>
      </w:r>
      <w:r w:rsidR="00CC2245">
        <w:rPr>
          <w:szCs w:val="24"/>
          <w:lang w:val="de-DE"/>
        </w:rPr>
        <w:t>empfinden.</w:t>
      </w:r>
      <w:r w:rsidR="00D34EF9">
        <w:rPr>
          <w:szCs w:val="24"/>
          <w:lang w:val="de-DE"/>
        </w:rPr>
        <w:t xml:space="preserve"> Wenn der</w:t>
      </w:r>
      <w:r w:rsidR="004D22C0">
        <w:rPr>
          <w:szCs w:val="24"/>
          <w:lang w:val="de-DE"/>
        </w:rPr>
        <w:t>/die</w:t>
      </w:r>
      <w:r w:rsidR="00D34EF9">
        <w:rPr>
          <w:szCs w:val="24"/>
          <w:lang w:val="de-DE"/>
        </w:rPr>
        <w:t xml:space="preserve"> Bewohner</w:t>
      </w:r>
      <w:r w:rsidR="004D22C0">
        <w:rPr>
          <w:szCs w:val="24"/>
          <w:lang w:val="de-DE"/>
        </w:rPr>
        <w:t>/in</w:t>
      </w:r>
      <w:r w:rsidR="00D34EF9">
        <w:rPr>
          <w:szCs w:val="24"/>
          <w:lang w:val="de-DE"/>
        </w:rPr>
        <w:t xml:space="preserve"> als „Hlučíňan“ bezeichnet ist, </w:t>
      </w:r>
      <w:r w:rsidR="00E63555">
        <w:rPr>
          <w:szCs w:val="24"/>
          <w:lang w:val="de-DE"/>
        </w:rPr>
        <w:t>wird</w:t>
      </w:r>
      <w:r w:rsidR="00D34EF9">
        <w:rPr>
          <w:szCs w:val="24"/>
          <w:lang w:val="de-DE"/>
        </w:rPr>
        <w:t xml:space="preserve"> e</w:t>
      </w:r>
      <w:r w:rsidR="004D22C0">
        <w:rPr>
          <w:szCs w:val="24"/>
          <w:lang w:val="de-DE"/>
        </w:rPr>
        <w:t>r/sie</w:t>
      </w:r>
      <w:r w:rsidR="00D34EF9">
        <w:rPr>
          <w:szCs w:val="24"/>
          <w:lang w:val="de-DE"/>
        </w:rPr>
        <w:t xml:space="preserve"> mit seinem</w:t>
      </w:r>
      <w:r w:rsidR="00A272CC">
        <w:rPr>
          <w:rFonts w:cs="Times New Roman"/>
          <w:szCs w:val="24"/>
          <w:lang w:val="de-DE"/>
        </w:rPr>
        <w:t xml:space="preserve"> ̸</w:t>
      </w:r>
      <w:r w:rsidR="00B74CD7">
        <w:rPr>
          <w:szCs w:val="24"/>
          <w:lang w:val="de-DE"/>
        </w:rPr>
        <w:t>i</w:t>
      </w:r>
      <w:r w:rsidR="00D34EF9">
        <w:rPr>
          <w:szCs w:val="24"/>
          <w:lang w:val="de-DE"/>
        </w:rPr>
        <w:t>hrem Geburtsort identifiziert</w:t>
      </w:r>
      <w:r w:rsidR="007E01D9">
        <w:rPr>
          <w:szCs w:val="24"/>
          <w:lang w:val="de-DE"/>
        </w:rPr>
        <w:t>,</w:t>
      </w:r>
      <w:r w:rsidR="00D34EF9">
        <w:rPr>
          <w:szCs w:val="24"/>
          <w:lang w:val="de-DE"/>
        </w:rPr>
        <w:t xml:space="preserve"> </w:t>
      </w:r>
      <w:r w:rsidR="007E01D9">
        <w:rPr>
          <w:szCs w:val="24"/>
          <w:lang w:val="de-DE"/>
        </w:rPr>
        <w:t>w</w:t>
      </w:r>
      <w:r w:rsidR="00D34EF9">
        <w:rPr>
          <w:szCs w:val="24"/>
          <w:lang w:val="de-DE"/>
        </w:rPr>
        <w:t xml:space="preserve">obei „Prajzák“ </w:t>
      </w:r>
      <w:r w:rsidR="00C07A0F">
        <w:rPr>
          <w:szCs w:val="24"/>
          <w:lang w:val="de-DE"/>
        </w:rPr>
        <w:t xml:space="preserve">eine </w:t>
      </w:r>
      <w:r w:rsidR="00D34EF9">
        <w:rPr>
          <w:szCs w:val="24"/>
          <w:lang w:val="de-DE"/>
        </w:rPr>
        <w:t xml:space="preserve">Gruppe und soziale Schichte </w:t>
      </w:r>
      <w:r w:rsidR="00747A0B">
        <w:rPr>
          <w:szCs w:val="24"/>
          <w:lang w:val="de-DE"/>
        </w:rPr>
        <w:t>von</w:t>
      </w:r>
      <w:r w:rsidR="00D34EF9">
        <w:rPr>
          <w:szCs w:val="24"/>
          <w:lang w:val="de-DE"/>
        </w:rPr>
        <w:t xml:space="preserve"> Menschen</w:t>
      </w:r>
      <w:r w:rsidR="00FC42DB">
        <w:rPr>
          <w:szCs w:val="24"/>
          <w:lang w:val="de-DE"/>
        </w:rPr>
        <w:t xml:space="preserve"> </w:t>
      </w:r>
      <w:r w:rsidR="00B02E27">
        <w:rPr>
          <w:szCs w:val="24"/>
          <w:lang w:val="de-DE"/>
        </w:rPr>
        <w:t>ausmacht</w:t>
      </w:r>
      <w:r w:rsidR="00D34EF9">
        <w:rPr>
          <w:szCs w:val="24"/>
          <w:lang w:val="de-DE"/>
        </w:rPr>
        <w:t>.</w:t>
      </w:r>
      <w:r w:rsidR="00893F18">
        <w:rPr>
          <w:szCs w:val="24"/>
          <w:lang w:val="de-DE"/>
        </w:rPr>
        <w:t xml:space="preserve"> Die </w:t>
      </w:r>
      <w:r w:rsidR="006B5598">
        <w:rPr>
          <w:szCs w:val="24"/>
          <w:lang w:val="de-DE"/>
        </w:rPr>
        <w:t xml:space="preserve">alte Generation beeinflusste die </w:t>
      </w:r>
      <w:r w:rsidR="006B5598" w:rsidRPr="000B0A0F">
        <w:rPr>
          <w:szCs w:val="24"/>
          <w:lang w:val="de-DE"/>
        </w:rPr>
        <w:t>Haltung, die in dem vorherig</w:t>
      </w:r>
      <w:r w:rsidR="00EA7A58" w:rsidRPr="000B0A0F">
        <w:rPr>
          <w:szCs w:val="24"/>
          <w:lang w:val="de-DE"/>
        </w:rPr>
        <w:t>en</w:t>
      </w:r>
      <w:r w:rsidR="006B5598" w:rsidRPr="000B0A0F">
        <w:rPr>
          <w:szCs w:val="24"/>
          <w:lang w:val="de-DE"/>
        </w:rPr>
        <w:t xml:space="preserve"> Jahrhundert </w:t>
      </w:r>
      <w:r w:rsidR="00876ADE">
        <w:rPr>
          <w:szCs w:val="24"/>
          <w:lang w:val="de-DE"/>
        </w:rPr>
        <w:t>von Vorurteilen geprägt war</w:t>
      </w:r>
      <w:r w:rsidR="006B5598" w:rsidRPr="007C6AE2">
        <w:rPr>
          <w:i/>
          <w:szCs w:val="24"/>
          <w:lang w:val="de-DE"/>
        </w:rPr>
        <w:t>.</w:t>
      </w:r>
      <w:r w:rsidR="007A5D1F" w:rsidRPr="000B0A0F">
        <w:rPr>
          <w:szCs w:val="24"/>
          <w:lang w:val="de-DE"/>
        </w:rPr>
        <w:t xml:space="preserve"> </w:t>
      </w:r>
      <w:r w:rsidR="00783FEE" w:rsidRPr="000B0A0F">
        <w:rPr>
          <w:szCs w:val="24"/>
          <w:lang w:val="de-DE"/>
        </w:rPr>
        <w:t xml:space="preserve">Der </w:t>
      </w:r>
      <w:r w:rsidR="001F6223" w:rsidRPr="000B0A0F">
        <w:rPr>
          <w:szCs w:val="24"/>
          <w:lang w:val="de-DE"/>
        </w:rPr>
        <w:t>Autor</w:t>
      </w:r>
      <w:r w:rsidR="00CC2245">
        <w:rPr>
          <w:szCs w:val="24"/>
          <w:lang w:val="de-DE"/>
        </w:rPr>
        <w:t xml:space="preserve"> </w:t>
      </w:r>
      <w:r w:rsidR="0049649F">
        <w:rPr>
          <w:szCs w:val="24"/>
          <w:lang w:val="de-DE"/>
        </w:rPr>
        <w:t xml:space="preserve">vergisst </w:t>
      </w:r>
      <w:r w:rsidR="00783FEE" w:rsidRPr="000B0A0F">
        <w:rPr>
          <w:szCs w:val="24"/>
          <w:lang w:val="de-DE"/>
        </w:rPr>
        <w:t xml:space="preserve">nicht </w:t>
      </w:r>
      <w:r w:rsidR="00CC2245">
        <w:rPr>
          <w:szCs w:val="24"/>
          <w:lang w:val="de-DE"/>
        </w:rPr>
        <w:t xml:space="preserve">zu erwähnen, wie unterschiedlich die </w:t>
      </w:r>
      <w:r w:rsidR="00CC2245" w:rsidRPr="000B0A0F">
        <w:rPr>
          <w:szCs w:val="24"/>
          <w:lang w:val="de-DE"/>
        </w:rPr>
        <w:t>Hultschiner Minderheit</w:t>
      </w:r>
      <w:r w:rsidR="00CC2245">
        <w:rPr>
          <w:szCs w:val="24"/>
          <w:lang w:val="de-DE"/>
        </w:rPr>
        <w:t xml:space="preserve"> wahrgenommen wurde. </w:t>
      </w:r>
      <w:r w:rsidR="00702AB0" w:rsidRPr="000B0A0F">
        <w:rPr>
          <w:szCs w:val="24"/>
          <w:lang w:val="de-DE"/>
        </w:rPr>
        <w:t>Die Elemente</w:t>
      </w:r>
      <w:r w:rsidR="00194153" w:rsidRPr="000B0A0F">
        <w:rPr>
          <w:szCs w:val="24"/>
          <w:lang w:val="de-DE"/>
        </w:rPr>
        <w:t xml:space="preserve"> </w:t>
      </w:r>
      <w:r w:rsidR="00174F95" w:rsidRPr="000B0A0F">
        <w:rPr>
          <w:szCs w:val="24"/>
          <w:lang w:val="de-DE"/>
        </w:rPr>
        <w:t>des typischen deutschen Charakters</w:t>
      </w:r>
      <w:r w:rsidR="00702AB0" w:rsidRPr="000B0A0F">
        <w:rPr>
          <w:szCs w:val="24"/>
          <w:lang w:val="de-DE"/>
        </w:rPr>
        <w:t xml:space="preserve"> waren,</w:t>
      </w:r>
      <w:r w:rsidR="00D31D47" w:rsidRPr="000B0A0F">
        <w:rPr>
          <w:szCs w:val="24"/>
          <w:lang w:val="de-DE"/>
        </w:rPr>
        <w:t xml:space="preserve"> </w:t>
      </w:r>
      <w:r w:rsidR="00422FA8" w:rsidRPr="000B0A0F">
        <w:rPr>
          <w:szCs w:val="24"/>
          <w:lang w:val="de-DE"/>
        </w:rPr>
        <w:t>inklusive de</w:t>
      </w:r>
      <w:r w:rsidR="00A31BDD" w:rsidRPr="000B0A0F">
        <w:rPr>
          <w:szCs w:val="24"/>
          <w:lang w:val="de-DE"/>
        </w:rPr>
        <w:t>r</w:t>
      </w:r>
      <w:r w:rsidR="00422FA8" w:rsidRPr="000B0A0F">
        <w:rPr>
          <w:szCs w:val="24"/>
          <w:lang w:val="de-DE"/>
        </w:rPr>
        <w:t xml:space="preserve"> Schulen</w:t>
      </w:r>
      <w:r w:rsidR="00702AB0" w:rsidRPr="000B0A0F">
        <w:rPr>
          <w:szCs w:val="24"/>
          <w:lang w:val="de-DE"/>
        </w:rPr>
        <w:t>,</w:t>
      </w:r>
      <w:r w:rsidR="00422FA8" w:rsidRPr="000B0A0F">
        <w:rPr>
          <w:szCs w:val="24"/>
          <w:lang w:val="de-DE"/>
        </w:rPr>
        <w:t xml:space="preserve"> </w:t>
      </w:r>
      <w:r w:rsidR="00AD7C2B" w:rsidRPr="000B0A0F">
        <w:rPr>
          <w:szCs w:val="24"/>
          <w:lang w:val="de-DE"/>
        </w:rPr>
        <w:t xml:space="preserve">schrittweise </w:t>
      </w:r>
      <w:r w:rsidR="008258D3" w:rsidRPr="000B0A0F">
        <w:rPr>
          <w:szCs w:val="24"/>
          <w:lang w:val="de-DE"/>
        </w:rPr>
        <w:t>beseitigt.</w:t>
      </w:r>
      <w:r w:rsidR="00FB2C1B">
        <w:rPr>
          <w:szCs w:val="24"/>
          <w:lang w:val="de-DE"/>
        </w:rPr>
        <w:t xml:space="preserve"> </w:t>
      </w:r>
      <w:r w:rsidR="00174F95" w:rsidRPr="00D55F46">
        <w:rPr>
          <w:szCs w:val="24"/>
          <w:lang w:val="de-DE"/>
        </w:rPr>
        <w:t xml:space="preserve">Die </w:t>
      </w:r>
      <w:r w:rsidR="00D55F46">
        <w:rPr>
          <w:szCs w:val="24"/>
          <w:lang w:val="de-DE"/>
        </w:rPr>
        <w:t>er</w:t>
      </w:r>
      <w:r w:rsidR="00174F95" w:rsidRPr="00D55F46">
        <w:rPr>
          <w:szCs w:val="24"/>
          <w:lang w:val="de-DE"/>
        </w:rPr>
        <w:t xml:space="preserve">zwungene Assimilation </w:t>
      </w:r>
      <w:r w:rsidR="001F4E68" w:rsidRPr="00D55F46">
        <w:rPr>
          <w:szCs w:val="24"/>
          <w:lang w:val="de-DE"/>
        </w:rPr>
        <w:t>be</w:t>
      </w:r>
      <w:r w:rsidR="001F4E68">
        <w:rPr>
          <w:szCs w:val="24"/>
          <w:lang w:val="de-DE"/>
        </w:rPr>
        <w:t>einflusste</w:t>
      </w:r>
      <w:r w:rsidR="00174F95" w:rsidRPr="00D55F46">
        <w:rPr>
          <w:szCs w:val="24"/>
          <w:lang w:val="de-DE"/>
        </w:rPr>
        <w:t xml:space="preserve"> den mährischen Dialekt. </w:t>
      </w:r>
      <w:r w:rsidR="00FB2C1B" w:rsidRPr="00D55F46">
        <w:rPr>
          <w:szCs w:val="24"/>
          <w:lang w:val="de-DE"/>
        </w:rPr>
        <w:t>Die</w:t>
      </w:r>
      <w:r w:rsidR="00FB2C1B">
        <w:rPr>
          <w:szCs w:val="24"/>
          <w:lang w:val="de-DE"/>
        </w:rPr>
        <w:t xml:space="preserve"> </w:t>
      </w:r>
      <w:r w:rsidR="006C49B7">
        <w:rPr>
          <w:szCs w:val="24"/>
          <w:lang w:val="de-DE"/>
        </w:rPr>
        <w:t xml:space="preserve">meisten </w:t>
      </w:r>
      <w:r w:rsidR="00FB2C1B">
        <w:rPr>
          <w:szCs w:val="24"/>
          <w:lang w:val="de-DE"/>
        </w:rPr>
        <w:t xml:space="preserve">Kinder, die in der Zeit </w:t>
      </w:r>
      <w:r w:rsidR="00167F5F">
        <w:rPr>
          <w:szCs w:val="24"/>
          <w:lang w:val="de-DE"/>
        </w:rPr>
        <w:t>des Kriegs</w:t>
      </w:r>
      <w:r w:rsidR="00FB2C1B">
        <w:rPr>
          <w:szCs w:val="24"/>
          <w:lang w:val="de-DE"/>
        </w:rPr>
        <w:t xml:space="preserve"> geboren war</w:t>
      </w:r>
      <w:r w:rsidR="006C49B7">
        <w:rPr>
          <w:szCs w:val="24"/>
          <w:lang w:val="de-DE"/>
        </w:rPr>
        <w:t>en</w:t>
      </w:r>
      <w:r w:rsidR="00FB2C1B">
        <w:rPr>
          <w:szCs w:val="24"/>
          <w:lang w:val="de-DE"/>
        </w:rPr>
        <w:t>, musste</w:t>
      </w:r>
      <w:r w:rsidR="00CC67A6">
        <w:rPr>
          <w:szCs w:val="24"/>
          <w:lang w:val="de-DE"/>
        </w:rPr>
        <w:t>n</w:t>
      </w:r>
      <w:r w:rsidR="00FB2C1B">
        <w:rPr>
          <w:szCs w:val="24"/>
          <w:lang w:val="de-DE"/>
        </w:rPr>
        <w:t xml:space="preserve"> danach zu</w:t>
      </w:r>
      <w:r w:rsidR="00CC67A6">
        <w:rPr>
          <w:szCs w:val="24"/>
          <w:lang w:val="de-DE"/>
        </w:rPr>
        <w:t>m</w:t>
      </w:r>
      <w:r w:rsidR="00FB2C1B">
        <w:rPr>
          <w:szCs w:val="24"/>
          <w:lang w:val="de-DE"/>
        </w:rPr>
        <w:t xml:space="preserve"> Tschechisch</w:t>
      </w:r>
      <w:r w:rsidR="00CC67A6">
        <w:rPr>
          <w:szCs w:val="24"/>
          <w:lang w:val="de-DE"/>
        </w:rPr>
        <w:t>en</w:t>
      </w:r>
      <w:r w:rsidR="00FB2C1B">
        <w:rPr>
          <w:szCs w:val="24"/>
          <w:lang w:val="de-DE"/>
        </w:rPr>
        <w:t xml:space="preserve"> wechseln</w:t>
      </w:r>
      <w:r w:rsidR="00E962D0">
        <w:rPr>
          <w:szCs w:val="24"/>
          <w:lang w:val="de-DE"/>
        </w:rPr>
        <w:t>. W</w:t>
      </w:r>
      <w:r w:rsidR="00A04354">
        <w:rPr>
          <w:szCs w:val="24"/>
          <w:lang w:val="de-DE"/>
        </w:rPr>
        <w:t xml:space="preserve">eil </w:t>
      </w:r>
      <w:r w:rsidR="000B0DFA">
        <w:rPr>
          <w:szCs w:val="24"/>
          <w:lang w:val="de-DE"/>
        </w:rPr>
        <w:t xml:space="preserve">sie </w:t>
      </w:r>
      <w:r w:rsidR="00A04354">
        <w:rPr>
          <w:szCs w:val="24"/>
          <w:lang w:val="de-DE"/>
        </w:rPr>
        <w:t>bilingual waren,</w:t>
      </w:r>
      <w:r w:rsidR="009B6C5E">
        <w:rPr>
          <w:szCs w:val="24"/>
          <w:lang w:val="de-DE"/>
        </w:rPr>
        <w:t xml:space="preserve"> bedeutete die tschechische Sprache </w:t>
      </w:r>
      <w:r w:rsidR="005802D1">
        <w:rPr>
          <w:szCs w:val="24"/>
          <w:lang w:val="de-DE"/>
        </w:rPr>
        <w:t>für die Nachkriegskinder</w:t>
      </w:r>
      <w:r w:rsidR="008F3D52">
        <w:rPr>
          <w:szCs w:val="24"/>
          <w:lang w:val="de-DE"/>
        </w:rPr>
        <w:t xml:space="preserve"> ein</w:t>
      </w:r>
      <w:r w:rsidR="000A0556">
        <w:rPr>
          <w:szCs w:val="24"/>
          <w:lang w:val="de-DE"/>
        </w:rPr>
        <w:t>en</w:t>
      </w:r>
      <w:r w:rsidR="008F3D52">
        <w:rPr>
          <w:szCs w:val="24"/>
          <w:lang w:val="de-DE"/>
        </w:rPr>
        <w:t xml:space="preserve"> Nachteil</w:t>
      </w:r>
      <w:r w:rsidR="005802D1">
        <w:rPr>
          <w:szCs w:val="24"/>
          <w:lang w:val="de-DE"/>
        </w:rPr>
        <w:t>.</w:t>
      </w:r>
      <w:r w:rsidR="009B6C5E">
        <w:rPr>
          <w:szCs w:val="24"/>
          <w:lang w:val="de-DE"/>
        </w:rPr>
        <w:t xml:space="preserve"> </w:t>
      </w:r>
    </w:p>
    <w:p w14:paraId="1C935419" w14:textId="560F1168" w:rsidR="000F5F81" w:rsidRDefault="000F5F81" w:rsidP="003516E9">
      <w:pPr>
        <w:rPr>
          <w:szCs w:val="24"/>
          <w:lang w:val="de-DE"/>
        </w:rPr>
      </w:pPr>
      <w:r>
        <w:rPr>
          <w:szCs w:val="24"/>
          <w:lang w:val="de-DE"/>
        </w:rPr>
        <w:t xml:space="preserve">Das Interview beweist, dass mindestens einige </w:t>
      </w:r>
      <w:r w:rsidR="000D730D">
        <w:rPr>
          <w:szCs w:val="24"/>
          <w:lang w:val="de-DE"/>
        </w:rPr>
        <w:t>der Einschätzungen sich als wahr herausstellten</w:t>
      </w:r>
      <w:r>
        <w:rPr>
          <w:szCs w:val="24"/>
          <w:lang w:val="de-DE"/>
        </w:rPr>
        <w:t xml:space="preserve">. Edita erwähnte, dass sie nach dem Krieg </w:t>
      </w:r>
      <w:r w:rsidR="009F3263">
        <w:rPr>
          <w:szCs w:val="24"/>
          <w:lang w:val="de-DE"/>
        </w:rPr>
        <w:t>T</w:t>
      </w:r>
      <w:r>
        <w:rPr>
          <w:szCs w:val="24"/>
          <w:lang w:val="de-DE"/>
        </w:rPr>
        <w:t>schechisch spreche</w:t>
      </w:r>
      <w:r w:rsidR="00A549D2">
        <w:rPr>
          <w:szCs w:val="24"/>
          <w:lang w:val="de-DE"/>
        </w:rPr>
        <w:t xml:space="preserve">. Während </w:t>
      </w:r>
      <w:r w:rsidR="00E04650">
        <w:rPr>
          <w:szCs w:val="24"/>
          <w:lang w:val="de-DE"/>
        </w:rPr>
        <w:t>des Kriegs</w:t>
      </w:r>
      <w:r w:rsidR="00A549D2">
        <w:rPr>
          <w:szCs w:val="24"/>
          <w:lang w:val="de-DE"/>
        </w:rPr>
        <w:t xml:space="preserve"> sprach sie </w:t>
      </w:r>
      <w:r w:rsidR="00511925">
        <w:rPr>
          <w:szCs w:val="24"/>
          <w:lang w:val="de-DE"/>
        </w:rPr>
        <w:t>D</w:t>
      </w:r>
      <w:r w:rsidR="00A549D2">
        <w:rPr>
          <w:szCs w:val="24"/>
          <w:lang w:val="de-DE"/>
        </w:rPr>
        <w:t>eutsch.</w:t>
      </w:r>
    </w:p>
    <w:p w14:paraId="1E8DA0EB" w14:textId="09512509" w:rsidR="00D76DA5" w:rsidRDefault="00D76DA5" w:rsidP="00230B8E">
      <w:pPr>
        <w:rPr>
          <w:szCs w:val="24"/>
          <w:lang w:val="de-DE"/>
        </w:rPr>
      </w:pPr>
      <w:r>
        <w:rPr>
          <w:szCs w:val="24"/>
          <w:lang w:val="de-DE"/>
        </w:rPr>
        <w:t>De</w:t>
      </w:r>
      <w:r w:rsidR="007F1767">
        <w:rPr>
          <w:szCs w:val="24"/>
          <w:lang w:val="de-DE"/>
        </w:rPr>
        <w:t>n</w:t>
      </w:r>
      <w:r>
        <w:rPr>
          <w:szCs w:val="24"/>
          <w:lang w:val="de-DE"/>
        </w:rPr>
        <w:t xml:space="preserve"> Aspekt der deutschen Kultur versuchen manche Zeitzeuge</w:t>
      </w:r>
      <w:r w:rsidR="008C5796">
        <w:rPr>
          <w:szCs w:val="24"/>
          <w:lang w:val="de-DE"/>
        </w:rPr>
        <w:t>n</w:t>
      </w:r>
      <w:r>
        <w:rPr>
          <w:szCs w:val="24"/>
          <w:lang w:val="de-DE"/>
        </w:rPr>
        <w:t xml:space="preserve"> (Gro</w:t>
      </w:r>
      <w:r w:rsidR="000B7BCD" w:rsidRPr="000B7BCD">
        <w:rPr>
          <w:rFonts w:cs="Times New Roman"/>
          <w:color w:val="202124"/>
          <w:shd w:val="clear" w:color="auto" w:fill="FFFFFF"/>
        </w:rPr>
        <w:t>ß</w:t>
      </w:r>
      <w:proofErr w:type="spellStart"/>
      <w:r w:rsidR="00E856F2">
        <w:rPr>
          <w:szCs w:val="24"/>
          <w:lang w:val="de-DE"/>
        </w:rPr>
        <w:t>eltern</w:t>
      </w:r>
      <w:proofErr w:type="spellEnd"/>
      <w:r>
        <w:rPr>
          <w:szCs w:val="24"/>
          <w:lang w:val="de-DE"/>
        </w:rPr>
        <w:t xml:space="preserve">) </w:t>
      </w:r>
      <w:r w:rsidR="00D64249">
        <w:rPr>
          <w:szCs w:val="24"/>
          <w:lang w:val="de-DE"/>
        </w:rPr>
        <w:t xml:space="preserve">ihren </w:t>
      </w:r>
      <w:r>
        <w:rPr>
          <w:szCs w:val="24"/>
          <w:lang w:val="de-DE"/>
        </w:rPr>
        <w:t>Enkelkinder</w:t>
      </w:r>
      <w:r w:rsidR="009F024F">
        <w:rPr>
          <w:szCs w:val="24"/>
          <w:lang w:val="de-DE"/>
        </w:rPr>
        <w:t>n</w:t>
      </w:r>
      <w:r w:rsidR="00852C29">
        <w:rPr>
          <w:szCs w:val="24"/>
          <w:lang w:val="de-DE"/>
        </w:rPr>
        <w:t xml:space="preserve"> zu</w:t>
      </w:r>
      <w:r>
        <w:rPr>
          <w:szCs w:val="24"/>
          <w:lang w:val="de-DE"/>
        </w:rPr>
        <w:t xml:space="preserve"> </w:t>
      </w:r>
      <w:r w:rsidR="00230B8E">
        <w:rPr>
          <w:szCs w:val="24"/>
          <w:lang w:val="de-DE"/>
        </w:rPr>
        <w:t xml:space="preserve">überliefern. </w:t>
      </w:r>
      <w:r w:rsidR="00230B8E" w:rsidRPr="006E455F">
        <w:rPr>
          <w:szCs w:val="24"/>
          <w:lang w:val="de-DE"/>
        </w:rPr>
        <w:t xml:space="preserve">Es kommt hauptsächlich </w:t>
      </w:r>
      <w:r w:rsidR="00852C29">
        <w:rPr>
          <w:szCs w:val="24"/>
          <w:lang w:val="de-DE"/>
        </w:rPr>
        <w:t>be</w:t>
      </w:r>
      <w:r w:rsidR="00230B8E" w:rsidRPr="006E455F">
        <w:rPr>
          <w:szCs w:val="24"/>
          <w:lang w:val="de-DE"/>
        </w:rPr>
        <w:t>im Sprechen</w:t>
      </w:r>
      <w:r w:rsidR="000F4D05" w:rsidRPr="006E455F">
        <w:rPr>
          <w:szCs w:val="24"/>
          <w:lang w:val="de-DE"/>
        </w:rPr>
        <w:t xml:space="preserve"> zum Ausdruck, d</w:t>
      </w:r>
      <w:r w:rsidR="00230B8E" w:rsidRPr="006E455F">
        <w:rPr>
          <w:szCs w:val="24"/>
          <w:lang w:val="de-DE"/>
        </w:rPr>
        <w:t xml:space="preserve">enn die </w:t>
      </w:r>
      <w:r w:rsidR="0074596D" w:rsidRPr="006E455F">
        <w:rPr>
          <w:szCs w:val="24"/>
          <w:lang w:val="de-DE"/>
        </w:rPr>
        <w:t>die</w:t>
      </w:r>
      <w:r w:rsidR="007A2DB1" w:rsidRPr="006E455F">
        <w:rPr>
          <w:szCs w:val="24"/>
          <w:lang w:val="de-DE"/>
        </w:rPr>
        <w:t xml:space="preserve"> Bevölkerung</w:t>
      </w:r>
      <w:r w:rsidR="0074596D" w:rsidRPr="006E455F">
        <w:rPr>
          <w:szCs w:val="24"/>
          <w:lang w:val="de-DE"/>
        </w:rPr>
        <w:t xml:space="preserve"> vor Ort</w:t>
      </w:r>
      <w:r w:rsidR="00852C29">
        <w:rPr>
          <w:szCs w:val="24"/>
          <w:lang w:val="de-DE"/>
        </w:rPr>
        <w:t xml:space="preserve"> benutzt</w:t>
      </w:r>
      <w:r w:rsidR="0074596D" w:rsidRPr="006E455F">
        <w:rPr>
          <w:szCs w:val="24"/>
          <w:lang w:val="de-DE"/>
        </w:rPr>
        <w:t xml:space="preserve"> </w:t>
      </w:r>
      <w:r w:rsidR="00FC2B68" w:rsidRPr="006E455F">
        <w:rPr>
          <w:szCs w:val="24"/>
          <w:lang w:val="de-DE"/>
        </w:rPr>
        <w:t>die</w:t>
      </w:r>
      <w:r w:rsidR="00FC2B68">
        <w:rPr>
          <w:szCs w:val="24"/>
          <w:lang w:val="de-DE"/>
        </w:rPr>
        <w:t xml:space="preserve"> deutsche </w:t>
      </w:r>
      <w:r w:rsidR="006E455F">
        <w:rPr>
          <w:szCs w:val="24"/>
          <w:lang w:val="de-DE"/>
        </w:rPr>
        <w:t xml:space="preserve">Sprache </w:t>
      </w:r>
      <w:r w:rsidR="006E455F" w:rsidRPr="006E455F">
        <w:rPr>
          <w:szCs w:val="24"/>
          <w:lang w:val="de-DE"/>
        </w:rPr>
        <w:t>aktiv</w:t>
      </w:r>
      <w:r w:rsidR="00852C29">
        <w:rPr>
          <w:szCs w:val="24"/>
          <w:lang w:val="de-DE"/>
        </w:rPr>
        <w:t xml:space="preserve"> </w:t>
      </w:r>
      <w:r w:rsidR="00FC2B68" w:rsidRPr="006E455F">
        <w:rPr>
          <w:szCs w:val="24"/>
          <w:lang w:val="de-DE"/>
        </w:rPr>
        <w:t>und</w:t>
      </w:r>
      <w:r w:rsidR="00852C29">
        <w:rPr>
          <w:szCs w:val="24"/>
          <w:lang w:val="de-DE"/>
        </w:rPr>
        <w:t xml:space="preserve"> will sie</w:t>
      </w:r>
      <w:r w:rsidR="00FC2B68" w:rsidRPr="006E455F">
        <w:rPr>
          <w:szCs w:val="24"/>
          <w:lang w:val="de-DE"/>
        </w:rPr>
        <w:t xml:space="preserve"> </w:t>
      </w:r>
      <w:r w:rsidR="006E455F" w:rsidRPr="006E455F">
        <w:rPr>
          <w:szCs w:val="24"/>
          <w:lang w:val="de-DE"/>
        </w:rPr>
        <w:t xml:space="preserve">an </w:t>
      </w:r>
      <w:r w:rsidR="00AA4D0B" w:rsidRPr="006E455F">
        <w:rPr>
          <w:szCs w:val="24"/>
          <w:lang w:val="de-DE"/>
        </w:rPr>
        <w:t>d</w:t>
      </w:r>
      <w:r w:rsidR="006E455F" w:rsidRPr="006E455F">
        <w:rPr>
          <w:szCs w:val="24"/>
          <w:lang w:val="de-DE"/>
        </w:rPr>
        <w:t>ie</w:t>
      </w:r>
      <w:r w:rsidR="00AA4D0B" w:rsidRPr="006E455F">
        <w:rPr>
          <w:szCs w:val="24"/>
          <w:lang w:val="de-DE"/>
        </w:rPr>
        <w:t xml:space="preserve"> nachfolgenden Generationen </w:t>
      </w:r>
      <w:r w:rsidR="006E455F" w:rsidRPr="006E455F">
        <w:rPr>
          <w:szCs w:val="24"/>
          <w:lang w:val="de-DE"/>
        </w:rPr>
        <w:t>übergeben</w:t>
      </w:r>
      <w:r w:rsidR="00852C29">
        <w:rPr>
          <w:szCs w:val="24"/>
          <w:lang w:val="de-DE"/>
        </w:rPr>
        <w:t>.</w:t>
      </w:r>
    </w:p>
    <w:p w14:paraId="6A62245F" w14:textId="77777777" w:rsidR="00E70EEB" w:rsidRDefault="006C5E47" w:rsidP="00535B2E">
      <w:pPr>
        <w:rPr>
          <w:szCs w:val="24"/>
          <w:lang w:val="de-DE"/>
        </w:rPr>
      </w:pPr>
      <w:r w:rsidRPr="00157683">
        <w:rPr>
          <w:szCs w:val="24"/>
          <w:lang w:val="de-DE"/>
        </w:rPr>
        <w:t xml:space="preserve"> </w:t>
      </w:r>
      <w:r w:rsidRPr="001F63EF">
        <w:rPr>
          <w:szCs w:val="24"/>
          <w:lang w:val="de-DE"/>
        </w:rPr>
        <w:t>Die Rechtschreib</w:t>
      </w:r>
      <w:r w:rsidR="001F63EF" w:rsidRPr="001F63EF">
        <w:rPr>
          <w:szCs w:val="24"/>
          <w:lang w:val="de-DE"/>
        </w:rPr>
        <w:t xml:space="preserve">ung </w:t>
      </w:r>
      <w:r w:rsidRPr="001F63EF">
        <w:rPr>
          <w:szCs w:val="24"/>
          <w:lang w:val="de-DE"/>
        </w:rPr>
        <w:t>zu beherrschen</w:t>
      </w:r>
      <w:r w:rsidR="006250E8">
        <w:rPr>
          <w:szCs w:val="24"/>
          <w:lang w:val="de-DE"/>
        </w:rPr>
        <w:t>,</w:t>
      </w:r>
      <w:r w:rsidRPr="001F63EF">
        <w:rPr>
          <w:szCs w:val="24"/>
          <w:lang w:val="de-DE"/>
        </w:rPr>
        <w:t xml:space="preserve"> bedeutete </w:t>
      </w:r>
      <w:r w:rsidR="001F63EF" w:rsidRPr="001F63EF">
        <w:rPr>
          <w:szCs w:val="24"/>
          <w:lang w:val="de-DE"/>
        </w:rPr>
        <w:t xml:space="preserve">ein </w:t>
      </w:r>
      <w:r w:rsidR="001F63EF">
        <w:rPr>
          <w:szCs w:val="24"/>
          <w:lang w:val="de-DE"/>
        </w:rPr>
        <w:t xml:space="preserve">großes </w:t>
      </w:r>
      <w:r w:rsidR="001F63EF" w:rsidRPr="001F63EF">
        <w:rPr>
          <w:szCs w:val="24"/>
          <w:lang w:val="de-DE"/>
        </w:rPr>
        <w:t xml:space="preserve">Problem </w:t>
      </w:r>
      <w:r w:rsidR="00157683" w:rsidRPr="001F63EF">
        <w:rPr>
          <w:szCs w:val="24"/>
          <w:lang w:val="de-DE"/>
        </w:rPr>
        <w:t xml:space="preserve">nicht nur für </w:t>
      </w:r>
      <w:r w:rsidR="004160E0">
        <w:rPr>
          <w:szCs w:val="24"/>
          <w:lang w:val="de-DE"/>
        </w:rPr>
        <w:t>die Ä</w:t>
      </w:r>
      <w:r w:rsidR="00157683" w:rsidRPr="001F63EF">
        <w:rPr>
          <w:szCs w:val="24"/>
          <w:lang w:val="de-DE"/>
        </w:rPr>
        <w:t>lte</w:t>
      </w:r>
      <w:r w:rsidR="004160E0">
        <w:rPr>
          <w:szCs w:val="24"/>
          <w:lang w:val="de-DE"/>
        </w:rPr>
        <w:t xml:space="preserve">ren, </w:t>
      </w:r>
      <w:r w:rsidR="00BF48E8" w:rsidRPr="001F63EF">
        <w:rPr>
          <w:szCs w:val="24"/>
          <w:lang w:val="de-DE"/>
        </w:rPr>
        <w:t>sondern auch für die jüngere</w:t>
      </w:r>
      <w:r w:rsidR="002E1867">
        <w:rPr>
          <w:szCs w:val="24"/>
          <w:lang w:val="de-DE"/>
        </w:rPr>
        <w:t>n</w:t>
      </w:r>
      <w:r w:rsidR="00BF48E8" w:rsidRPr="001F63EF">
        <w:rPr>
          <w:szCs w:val="24"/>
          <w:lang w:val="de-DE"/>
        </w:rPr>
        <w:t xml:space="preserve"> </w:t>
      </w:r>
      <w:r w:rsidR="002E1867">
        <w:rPr>
          <w:szCs w:val="24"/>
          <w:lang w:val="de-DE"/>
        </w:rPr>
        <w:t>Benutzer</w:t>
      </w:r>
      <w:r w:rsidRPr="001F63EF">
        <w:rPr>
          <w:szCs w:val="24"/>
          <w:lang w:val="de-DE"/>
        </w:rPr>
        <w:t xml:space="preserve">, weil man zu Hause </w:t>
      </w:r>
      <w:r w:rsidR="004B198D">
        <w:rPr>
          <w:szCs w:val="24"/>
          <w:lang w:val="de-DE"/>
        </w:rPr>
        <w:t>in unserem Dialekt</w:t>
      </w:r>
      <w:r w:rsidRPr="001F63EF">
        <w:rPr>
          <w:szCs w:val="24"/>
          <w:lang w:val="de-DE"/>
        </w:rPr>
        <w:t xml:space="preserve"> spricht.</w:t>
      </w:r>
      <w:r w:rsidR="00FC64D7" w:rsidRPr="001F63EF">
        <w:rPr>
          <w:szCs w:val="24"/>
          <w:lang w:val="de-DE"/>
        </w:rPr>
        <w:t xml:space="preserve"> </w:t>
      </w:r>
      <w:r w:rsidR="00546D77" w:rsidRPr="001F63EF">
        <w:rPr>
          <w:szCs w:val="24"/>
          <w:lang w:val="de-DE"/>
        </w:rPr>
        <w:t>Mečiar</w:t>
      </w:r>
      <w:r w:rsidR="00E526DB" w:rsidRPr="001F63EF">
        <w:rPr>
          <w:szCs w:val="24"/>
          <w:lang w:val="de-DE"/>
        </w:rPr>
        <w:t xml:space="preserve"> </w:t>
      </w:r>
      <w:r w:rsidR="00546D77" w:rsidRPr="001F63EF">
        <w:rPr>
          <w:szCs w:val="24"/>
          <w:lang w:val="de-DE"/>
        </w:rPr>
        <w:t xml:space="preserve">(2008) </w:t>
      </w:r>
      <w:r w:rsidR="00FE35EF" w:rsidRPr="001F63EF">
        <w:rPr>
          <w:szCs w:val="24"/>
          <w:lang w:val="de-DE"/>
        </w:rPr>
        <w:t xml:space="preserve">hebt </w:t>
      </w:r>
      <w:r w:rsidR="00C32909" w:rsidRPr="001F63EF">
        <w:rPr>
          <w:szCs w:val="24"/>
          <w:lang w:val="de-DE"/>
        </w:rPr>
        <w:t>Idiolekte</w:t>
      </w:r>
      <w:r w:rsidR="00E526DB" w:rsidRPr="001F63EF">
        <w:rPr>
          <w:szCs w:val="24"/>
          <w:lang w:val="de-DE"/>
        </w:rPr>
        <w:t xml:space="preserve"> einzelnen Sprecher</w:t>
      </w:r>
      <w:r w:rsidR="00BA1CB3">
        <w:rPr>
          <w:szCs w:val="24"/>
          <w:lang w:val="de-DE"/>
        </w:rPr>
        <w:t xml:space="preserve"> hervor</w:t>
      </w:r>
      <w:r w:rsidR="00676C45" w:rsidRPr="001F63EF">
        <w:rPr>
          <w:szCs w:val="24"/>
          <w:lang w:val="de-DE"/>
        </w:rPr>
        <w:t>,</w:t>
      </w:r>
      <w:r w:rsidR="00E526DB" w:rsidRPr="001F63EF">
        <w:rPr>
          <w:szCs w:val="24"/>
          <w:lang w:val="de-DE"/>
        </w:rPr>
        <w:t xml:space="preserve"> die</w:t>
      </w:r>
      <w:r w:rsidR="004034A9">
        <w:rPr>
          <w:szCs w:val="24"/>
          <w:lang w:val="de-DE"/>
        </w:rPr>
        <w:t xml:space="preserve"> </w:t>
      </w:r>
    </w:p>
    <w:p w14:paraId="718DB161" w14:textId="11FB225E" w:rsidR="001E6BB0" w:rsidRPr="001F63EF" w:rsidRDefault="00E526DB" w:rsidP="00535B2E">
      <w:pPr>
        <w:rPr>
          <w:szCs w:val="24"/>
          <w:lang w:val="de-DE"/>
        </w:rPr>
      </w:pPr>
      <w:r w:rsidRPr="001F63EF">
        <w:rPr>
          <w:szCs w:val="24"/>
          <w:lang w:val="de-DE"/>
        </w:rPr>
        <w:t>Mischung von „po našemu“ (Mährische Sprache)</w:t>
      </w:r>
      <w:r w:rsidR="00510A7D" w:rsidRPr="001F63EF">
        <w:rPr>
          <w:szCs w:val="24"/>
          <w:lang w:val="de-DE"/>
        </w:rPr>
        <w:t xml:space="preserve"> und </w:t>
      </w:r>
      <w:r w:rsidR="00A123D0" w:rsidRPr="001F63EF">
        <w:rPr>
          <w:szCs w:val="24"/>
          <w:lang w:val="de-DE"/>
        </w:rPr>
        <w:t>der Umgangssprache (mit markanten Elementen des mährisch-schlesischen Akzents)</w:t>
      </w:r>
      <w:r w:rsidR="0019257F">
        <w:rPr>
          <w:szCs w:val="24"/>
          <w:lang w:val="de-DE"/>
        </w:rPr>
        <w:t>.</w:t>
      </w:r>
    </w:p>
    <w:p w14:paraId="1CFE85A1" w14:textId="1EE90119" w:rsidR="00605932" w:rsidRPr="00535B2E" w:rsidRDefault="00C37322" w:rsidP="00535B2E">
      <w:pPr>
        <w:rPr>
          <w:szCs w:val="24"/>
          <w:lang w:val="de-DE"/>
        </w:rPr>
      </w:pPr>
      <w:r>
        <w:rPr>
          <w:szCs w:val="24"/>
          <w:lang w:val="de-DE"/>
        </w:rPr>
        <w:t>Die Fähigkeit zwischen dem</w:t>
      </w:r>
      <w:r w:rsidR="00605932" w:rsidRPr="001F63EF">
        <w:rPr>
          <w:szCs w:val="24"/>
          <w:lang w:val="de-DE"/>
        </w:rPr>
        <w:t xml:space="preserve"> mährische</w:t>
      </w:r>
      <w:r>
        <w:rPr>
          <w:szCs w:val="24"/>
          <w:lang w:val="de-DE"/>
        </w:rPr>
        <w:t>n</w:t>
      </w:r>
      <w:r w:rsidR="00605932" w:rsidRPr="001F63EF">
        <w:rPr>
          <w:szCs w:val="24"/>
          <w:lang w:val="de-DE"/>
        </w:rPr>
        <w:t xml:space="preserve"> Dialekt und </w:t>
      </w:r>
      <w:r>
        <w:rPr>
          <w:szCs w:val="24"/>
          <w:lang w:val="de-DE"/>
        </w:rPr>
        <w:t xml:space="preserve">der </w:t>
      </w:r>
      <w:r w:rsidRPr="001F63EF">
        <w:rPr>
          <w:szCs w:val="24"/>
          <w:lang w:val="de-DE"/>
        </w:rPr>
        <w:t>Umgangssprache</w:t>
      </w:r>
      <w:r>
        <w:rPr>
          <w:szCs w:val="24"/>
          <w:lang w:val="de-DE"/>
        </w:rPr>
        <w:t xml:space="preserve"> </w:t>
      </w:r>
      <w:r w:rsidR="007F086C" w:rsidRPr="001F63EF">
        <w:rPr>
          <w:szCs w:val="24"/>
          <w:lang w:val="de-DE"/>
        </w:rPr>
        <w:t xml:space="preserve">zu </w:t>
      </w:r>
      <w:r w:rsidR="0067141C" w:rsidRPr="001F63EF">
        <w:rPr>
          <w:szCs w:val="24"/>
          <w:lang w:val="de-DE"/>
        </w:rPr>
        <w:t>unterscheiden</w:t>
      </w:r>
      <w:r w:rsidR="00A8160D">
        <w:rPr>
          <w:szCs w:val="24"/>
          <w:lang w:val="de-DE"/>
        </w:rPr>
        <w:t>,</w:t>
      </w:r>
      <w:r w:rsidR="0067141C" w:rsidRPr="001F63EF">
        <w:rPr>
          <w:szCs w:val="24"/>
          <w:lang w:val="de-DE"/>
        </w:rPr>
        <w:t xml:space="preserve"> </w:t>
      </w:r>
      <w:r>
        <w:rPr>
          <w:szCs w:val="24"/>
          <w:lang w:val="de-DE"/>
        </w:rPr>
        <w:t xml:space="preserve">ist </w:t>
      </w:r>
      <w:r w:rsidR="007F086C" w:rsidRPr="001F63EF">
        <w:rPr>
          <w:szCs w:val="24"/>
          <w:lang w:val="de-DE"/>
        </w:rPr>
        <w:t>eine</w:t>
      </w:r>
      <w:r>
        <w:rPr>
          <w:szCs w:val="24"/>
          <w:lang w:val="de-DE"/>
        </w:rPr>
        <w:t xml:space="preserve"> </w:t>
      </w:r>
      <w:r w:rsidR="007F086C" w:rsidRPr="001F63EF">
        <w:rPr>
          <w:szCs w:val="24"/>
          <w:lang w:val="de-DE"/>
        </w:rPr>
        <w:t xml:space="preserve">der Fähigkeiten der </w:t>
      </w:r>
      <w:r w:rsidR="001B5C9C">
        <w:rPr>
          <w:szCs w:val="24"/>
          <w:lang w:val="de-DE"/>
        </w:rPr>
        <w:t>j</w:t>
      </w:r>
      <w:r w:rsidR="007F086C" w:rsidRPr="001F63EF">
        <w:rPr>
          <w:szCs w:val="24"/>
          <w:lang w:val="de-DE"/>
        </w:rPr>
        <w:t>üng</w:t>
      </w:r>
      <w:r w:rsidR="001B5C9C">
        <w:rPr>
          <w:szCs w:val="24"/>
          <w:lang w:val="de-DE"/>
        </w:rPr>
        <w:t>e</w:t>
      </w:r>
      <w:r w:rsidR="00D27E4C">
        <w:rPr>
          <w:szCs w:val="24"/>
          <w:lang w:val="de-DE"/>
        </w:rPr>
        <w:t>re</w:t>
      </w:r>
      <w:r w:rsidR="001B5C9C">
        <w:rPr>
          <w:szCs w:val="24"/>
          <w:lang w:val="de-DE"/>
        </w:rPr>
        <w:t>n</w:t>
      </w:r>
      <w:r w:rsidR="007F086C" w:rsidRPr="001F63EF">
        <w:rPr>
          <w:szCs w:val="24"/>
          <w:lang w:val="de-DE"/>
        </w:rPr>
        <w:t xml:space="preserve"> </w:t>
      </w:r>
      <w:r w:rsidR="00605932" w:rsidRPr="001F63EF">
        <w:rPr>
          <w:szCs w:val="24"/>
          <w:lang w:val="de-DE"/>
        </w:rPr>
        <w:t xml:space="preserve">Generation, die schon </w:t>
      </w:r>
      <w:r w:rsidR="00682C26" w:rsidRPr="001F63EF">
        <w:rPr>
          <w:szCs w:val="24"/>
          <w:lang w:val="de-DE"/>
        </w:rPr>
        <w:t xml:space="preserve">das tschechische </w:t>
      </w:r>
      <w:r w:rsidR="00433A96" w:rsidRPr="001F63EF">
        <w:rPr>
          <w:szCs w:val="24"/>
          <w:lang w:val="de-DE"/>
        </w:rPr>
        <w:t xml:space="preserve">Schulwesen </w:t>
      </w:r>
      <w:r w:rsidR="00433A96">
        <w:rPr>
          <w:szCs w:val="24"/>
          <w:lang w:val="de-DE"/>
        </w:rPr>
        <w:t xml:space="preserve">besucht hat. </w:t>
      </w:r>
      <w:r w:rsidR="00433A96">
        <w:rPr>
          <w:sz w:val="26"/>
          <w:szCs w:val="24"/>
          <w:lang w:val="de-DE"/>
        </w:rPr>
        <w:t>(</w:t>
      </w:r>
      <w:r w:rsidR="006523F9" w:rsidRPr="001F63EF">
        <w:rPr>
          <w:szCs w:val="24"/>
          <w:lang w:val="de-DE"/>
        </w:rPr>
        <w:t>Mečiar 2008)</w:t>
      </w:r>
    </w:p>
    <w:p w14:paraId="28E7D0B7" w14:textId="3FC40E68" w:rsidR="007E3C41" w:rsidRPr="006D5432" w:rsidRDefault="00D31D47" w:rsidP="00A008E6">
      <w:pPr>
        <w:rPr>
          <w:szCs w:val="24"/>
          <w:highlight w:val="cyan"/>
          <w:lang w:val="de-DE"/>
        </w:rPr>
      </w:pPr>
      <w:r w:rsidRPr="0019257F">
        <w:rPr>
          <w:szCs w:val="24"/>
          <w:lang w:val="de-DE"/>
        </w:rPr>
        <w:t>Verglichen mit diesen und anderen Ergebnissen lässt sich</w:t>
      </w:r>
      <w:r w:rsidR="00304BA2">
        <w:rPr>
          <w:szCs w:val="24"/>
          <w:lang w:val="de-DE"/>
        </w:rPr>
        <w:t xml:space="preserve"> aus dem</w:t>
      </w:r>
      <w:r w:rsidRPr="0019257F">
        <w:rPr>
          <w:szCs w:val="24"/>
          <w:lang w:val="de-DE"/>
        </w:rPr>
        <w:t xml:space="preserve"> </w:t>
      </w:r>
      <w:r w:rsidR="00D14657">
        <w:rPr>
          <w:szCs w:val="24"/>
          <w:lang w:val="de-DE"/>
        </w:rPr>
        <w:t>V</w:t>
      </w:r>
      <w:r w:rsidRPr="0019257F">
        <w:rPr>
          <w:szCs w:val="24"/>
          <w:lang w:val="de-DE"/>
        </w:rPr>
        <w:t>orliegenden schließen</w:t>
      </w:r>
      <w:r w:rsidRPr="00D2737C">
        <w:rPr>
          <w:szCs w:val="24"/>
          <w:lang w:val="de-DE"/>
        </w:rPr>
        <w:t xml:space="preserve">, dass </w:t>
      </w:r>
      <w:r w:rsidR="00E266C5">
        <w:rPr>
          <w:szCs w:val="24"/>
          <w:lang w:val="de-DE"/>
        </w:rPr>
        <w:t>für die</w:t>
      </w:r>
      <w:r w:rsidRPr="00D2737C">
        <w:rPr>
          <w:szCs w:val="24"/>
          <w:lang w:val="de-DE"/>
        </w:rPr>
        <w:t xml:space="preserve"> </w:t>
      </w:r>
      <w:r w:rsidR="00E266C5">
        <w:rPr>
          <w:szCs w:val="24"/>
          <w:lang w:val="de-DE"/>
        </w:rPr>
        <w:t>Forschung die Bezeichnung der</w:t>
      </w:r>
      <w:r w:rsidR="0017564E" w:rsidRPr="00D2737C">
        <w:rPr>
          <w:szCs w:val="24"/>
          <w:lang w:val="de-DE"/>
        </w:rPr>
        <w:t xml:space="preserve"> </w:t>
      </w:r>
      <w:r w:rsidR="00626B53" w:rsidRPr="00D2737C">
        <w:rPr>
          <w:szCs w:val="24"/>
          <w:lang w:val="de-DE"/>
        </w:rPr>
        <w:t>Hultschiner als „Prajzák“</w:t>
      </w:r>
      <w:r w:rsidR="00C04476" w:rsidRPr="00D2737C">
        <w:rPr>
          <w:szCs w:val="24"/>
          <w:lang w:val="de-DE"/>
        </w:rPr>
        <w:t xml:space="preserve"> </w:t>
      </w:r>
      <w:r w:rsidR="000C1467">
        <w:rPr>
          <w:szCs w:val="24"/>
          <w:lang w:val="de-DE"/>
        </w:rPr>
        <w:t>fest gilt</w:t>
      </w:r>
      <w:r w:rsidR="0046693E">
        <w:rPr>
          <w:szCs w:val="24"/>
          <w:lang w:val="de-DE"/>
        </w:rPr>
        <w:t>. Es geht dabei um deren Benutzung der tradierten deutschen Sprache mit ihrer Beziehung zum mährischen Dialekt. Das zählt bis heute in der Praxis</w:t>
      </w:r>
      <w:r w:rsidR="000823E0" w:rsidRPr="00D2737C">
        <w:rPr>
          <w:szCs w:val="24"/>
          <w:lang w:val="de-DE"/>
        </w:rPr>
        <w:t>.</w:t>
      </w:r>
    </w:p>
    <w:p w14:paraId="7DF526DB" w14:textId="60F451E1" w:rsidR="00114474" w:rsidRPr="00115029" w:rsidRDefault="00115029" w:rsidP="00DE412D">
      <w:pPr>
        <w:rPr>
          <w:szCs w:val="24"/>
          <w:lang w:val="de-DE"/>
        </w:rPr>
      </w:pPr>
      <w:r>
        <w:rPr>
          <w:lang w:val="de-DE"/>
        </w:rPr>
        <w:t xml:space="preserve">Die </w:t>
      </w:r>
      <w:r w:rsidR="00114474" w:rsidRPr="00115029">
        <w:rPr>
          <w:lang w:val="de-DE"/>
        </w:rPr>
        <w:t xml:space="preserve">Zweisprachigkeit </w:t>
      </w:r>
      <w:r>
        <w:rPr>
          <w:lang w:val="de-DE"/>
        </w:rPr>
        <w:t xml:space="preserve">in der Gegenwart </w:t>
      </w:r>
      <w:r w:rsidR="002D7EC5" w:rsidRPr="00115029">
        <w:rPr>
          <w:lang w:val="de-DE"/>
        </w:rPr>
        <w:t>kan</w:t>
      </w:r>
      <w:r w:rsidR="00910907">
        <w:rPr>
          <w:lang w:val="de-DE"/>
        </w:rPr>
        <w:t xml:space="preserve">n </w:t>
      </w:r>
      <w:r>
        <w:rPr>
          <w:lang w:val="de-DE"/>
        </w:rPr>
        <w:t>an</w:t>
      </w:r>
      <w:r w:rsidR="002D7EC5" w:rsidRPr="00115029">
        <w:rPr>
          <w:lang w:val="de-DE"/>
        </w:rPr>
        <w:t xml:space="preserve"> d</w:t>
      </w:r>
      <w:r>
        <w:rPr>
          <w:lang w:val="de-DE"/>
        </w:rPr>
        <w:t>en</w:t>
      </w:r>
      <w:r w:rsidR="002D7EC5" w:rsidRPr="00115029">
        <w:rPr>
          <w:lang w:val="de-DE"/>
        </w:rPr>
        <w:t xml:space="preserve"> Grundschulen</w:t>
      </w:r>
      <w:r w:rsidR="007E520C">
        <w:rPr>
          <w:lang w:val="de-DE"/>
        </w:rPr>
        <w:t xml:space="preserve"> im</w:t>
      </w:r>
      <w:r w:rsidR="009F20E6" w:rsidRPr="00115029">
        <w:rPr>
          <w:lang w:val="de-DE"/>
        </w:rPr>
        <w:t xml:space="preserve"> Fremdsprache</w:t>
      </w:r>
      <w:r w:rsidR="00F2490D">
        <w:rPr>
          <w:lang w:val="de-DE"/>
        </w:rPr>
        <w:t>n</w:t>
      </w:r>
      <w:r w:rsidR="009F20E6" w:rsidRPr="00115029">
        <w:rPr>
          <w:lang w:val="de-DE"/>
        </w:rPr>
        <w:t>unterricht verwende</w:t>
      </w:r>
      <w:r w:rsidR="00910907">
        <w:rPr>
          <w:lang w:val="de-DE"/>
        </w:rPr>
        <w:t>t werden</w:t>
      </w:r>
      <w:r w:rsidR="005166C5">
        <w:rPr>
          <w:lang w:val="de-DE"/>
        </w:rPr>
        <w:t>.</w:t>
      </w:r>
      <w:r w:rsidR="009F20E6" w:rsidRPr="00115029">
        <w:rPr>
          <w:lang w:val="de-DE"/>
        </w:rPr>
        <w:t xml:space="preserve"> Darum </w:t>
      </w:r>
      <w:r w:rsidR="00BE7B61">
        <w:rPr>
          <w:lang w:val="de-DE"/>
        </w:rPr>
        <w:t xml:space="preserve">verfasste </w:t>
      </w:r>
      <w:r w:rsidR="009F20E6" w:rsidRPr="00115029">
        <w:rPr>
          <w:lang w:val="de-DE"/>
        </w:rPr>
        <w:t>ich das Arbeitsblatt.</w:t>
      </w:r>
      <w:r w:rsidR="006523F9" w:rsidRPr="00115029">
        <w:rPr>
          <w:lang w:val="de-DE"/>
        </w:rPr>
        <w:t xml:space="preserve"> </w:t>
      </w:r>
      <w:r w:rsidR="00E057F1">
        <w:rPr>
          <w:lang w:val="de-DE"/>
        </w:rPr>
        <w:t>Wie wichtig</w:t>
      </w:r>
      <w:r w:rsidR="006523F9" w:rsidRPr="00115029">
        <w:rPr>
          <w:lang w:val="de-DE"/>
        </w:rPr>
        <w:t xml:space="preserve"> </w:t>
      </w:r>
      <w:r w:rsidR="006523F9" w:rsidRPr="00115029">
        <w:rPr>
          <w:szCs w:val="24"/>
          <w:lang w:val="de-DE"/>
        </w:rPr>
        <w:t>d</w:t>
      </w:r>
      <w:r w:rsidR="00910907">
        <w:rPr>
          <w:szCs w:val="24"/>
          <w:lang w:val="de-DE"/>
        </w:rPr>
        <w:t xml:space="preserve">er </w:t>
      </w:r>
      <w:r w:rsidR="006523F9" w:rsidRPr="00115029">
        <w:rPr>
          <w:szCs w:val="24"/>
          <w:lang w:val="de-DE"/>
        </w:rPr>
        <w:t>Dialekt</w:t>
      </w:r>
      <w:r w:rsidR="00E057F1">
        <w:rPr>
          <w:szCs w:val="24"/>
          <w:lang w:val="de-DE"/>
        </w:rPr>
        <w:t xml:space="preserve"> ist, dessen </w:t>
      </w:r>
      <w:r w:rsidR="006523F9" w:rsidRPr="00115029">
        <w:rPr>
          <w:szCs w:val="24"/>
          <w:lang w:val="de-DE"/>
        </w:rPr>
        <w:t>soll</w:t>
      </w:r>
      <w:r w:rsidR="00E057F1">
        <w:rPr>
          <w:szCs w:val="24"/>
          <w:lang w:val="de-DE"/>
        </w:rPr>
        <w:t>en</w:t>
      </w:r>
      <w:r w:rsidR="006523F9" w:rsidRPr="00115029">
        <w:rPr>
          <w:szCs w:val="24"/>
          <w:lang w:val="de-DE"/>
        </w:rPr>
        <w:t xml:space="preserve"> </w:t>
      </w:r>
      <w:r w:rsidR="00805A8D" w:rsidRPr="00115029">
        <w:rPr>
          <w:szCs w:val="24"/>
          <w:lang w:val="de-DE"/>
        </w:rPr>
        <w:t xml:space="preserve">sich </w:t>
      </w:r>
      <w:r w:rsidR="006523F9" w:rsidRPr="00115029">
        <w:rPr>
          <w:szCs w:val="24"/>
          <w:lang w:val="de-DE"/>
        </w:rPr>
        <w:t>d</w:t>
      </w:r>
      <w:r w:rsidR="00E057F1">
        <w:rPr>
          <w:szCs w:val="24"/>
          <w:lang w:val="de-DE"/>
        </w:rPr>
        <w:t>ie</w:t>
      </w:r>
      <w:r w:rsidR="006523F9" w:rsidRPr="00115029">
        <w:rPr>
          <w:szCs w:val="24"/>
          <w:lang w:val="de-DE"/>
        </w:rPr>
        <w:t xml:space="preserve"> Kinder</w:t>
      </w:r>
      <w:r w:rsidR="00805A8D" w:rsidRPr="00115029">
        <w:rPr>
          <w:szCs w:val="24"/>
          <w:lang w:val="de-DE"/>
        </w:rPr>
        <w:t xml:space="preserve"> </w:t>
      </w:r>
      <w:r w:rsidR="003A4F07">
        <w:rPr>
          <w:szCs w:val="24"/>
          <w:lang w:val="de-DE"/>
        </w:rPr>
        <w:t>bezüglich ihrer</w:t>
      </w:r>
      <w:r w:rsidR="006523F9" w:rsidRPr="00115029">
        <w:rPr>
          <w:szCs w:val="24"/>
          <w:lang w:val="de-DE"/>
        </w:rPr>
        <w:t xml:space="preserve"> </w:t>
      </w:r>
      <w:r w:rsidR="003A4F07">
        <w:rPr>
          <w:szCs w:val="24"/>
          <w:lang w:val="de-DE"/>
        </w:rPr>
        <w:t>Kultur und Geschichte, der</w:t>
      </w:r>
      <w:r w:rsidR="00D13013" w:rsidRPr="00115029">
        <w:rPr>
          <w:szCs w:val="24"/>
          <w:lang w:val="de-DE"/>
        </w:rPr>
        <w:t xml:space="preserve"> </w:t>
      </w:r>
      <w:r w:rsidR="003A4F07" w:rsidRPr="00115029">
        <w:rPr>
          <w:szCs w:val="24"/>
          <w:lang w:val="de-DE"/>
        </w:rPr>
        <w:t>eigene</w:t>
      </w:r>
      <w:r w:rsidR="003A4F07">
        <w:rPr>
          <w:szCs w:val="24"/>
          <w:lang w:val="de-DE"/>
        </w:rPr>
        <w:t xml:space="preserve">n </w:t>
      </w:r>
      <w:r w:rsidR="003A4F07" w:rsidRPr="00115029">
        <w:rPr>
          <w:szCs w:val="24"/>
          <w:lang w:val="de-DE"/>
        </w:rPr>
        <w:t xml:space="preserve">Identität </w:t>
      </w:r>
      <w:r w:rsidR="003A4F07">
        <w:rPr>
          <w:szCs w:val="24"/>
          <w:lang w:val="de-DE"/>
        </w:rPr>
        <w:t>bewusst werden.</w:t>
      </w:r>
    </w:p>
    <w:p w14:paraId="63D0910F" w14:textId="27A3FDE3" w:rsidR="0076231A" w:rsidRPr="007664FB" w:rsidRDefault="00C156B3" w:rsidP="007664FB">
      <w:pPr>
        <w:rPr>
          <w:lang w:val="de-DE"/>
        </w:rPr>
      </w:pPr>
      <w:r w:rsidRPr="00115029">
        <w:rPr>
          <w:lang w:val="de-DE"/>
        </w:rPr>
        <w:t xml:space="preserve">Die Vermittlung </w:t>
      </w:r>
      <w:r w:rsidR="00603E9A">
        <w:rPr>
          <w:lang w:val="de-DE"/>
        </w:rPr>
        <w:t xml:space="preserve">der </w:t>
      </w:r>
      <w:r w:rsidRPr="00115029">
        <w:rPr>
          <w:lang w:val="de-DE"/>
        </w:rPr>
        <w:t>geschichtliche</w:t>
      </w:r>
      <w:r w:rsidR="00603E9A">
        <w:rPr>
          <w:lang w:val="de-DE"/>
        </w:rPr>
        <w:t>n</w:t>
      </w:r>
      <w:r w:rsidRPr="00115029">
        <w:rPr>
          <w:lang w:val="de-DE"/>
        </w:rPr>
        <w:t xml:space="preserve"> Wert</w:t>
      </w:r>
      <w:r w:rsidR="00603E9A">
        <w:rPr>
          <w:lang w:val="de-DE"/>
        </w:rPr>
        <w:t xml:space="preserve">e an </w:t>
      </w:r>
      <w:r w:rsidRPr="00115029">
        <w:rPr>
          <w:lang w:val="de-DE"/>
        </w:rPr>
        <w:t>d</w:t>
      </w:r>
      <w:r w:rsidR="00603E9A">
        <w:rPr>
          <w:lang w:val="de-DE"/>
        </w:rPr>
        <w:t>ie</w:t>
      </w:r>
      <w:r w:rsidRPr="00115029">
        <w:rPr>
          <w:lang w:val="de-DE"/>
        </w:rPr>
        <w:t xml:space="preserve"> j</w:t>
      </w:r>
      <w:r w:rsidR="00603E9A">
        <w:rPr>
          <w:lang w:val="de-DE"/>
        </w:rPr>
        <w:t>unge</w:t>
      </w:r>
      <w:r w:rsidRPr="00115029">
        <w:rPr>
          <w:lang w:val="de-DE"/>
        </w:rPr>
        <w:t xml:space="preserve"> Generation</w:t>
      </w:r>
      <w:r w:rsidR="00603E9A">
        <w:rPr>
          <w:lang w:val="de-DE"/>
        </w:rPr>
        <w:t xml:space="preserve"> sowie an die Öffentlichkeit im</w:t>
      </w:r>
      <w:r w:rsidR="00B22B9F" w:rsidRPr="00115029">
        <w:rPr>
          <w:lang w:val="de-DE"/>
        </w:rPr>
        <w:t xml:space="preserve"> </w:t>
      </w:r>
      <w:r w:rsidR="00603E9A">
        <w:rPr>
          <w:lang w:val="de-DE"/>
        </w:rPr>
        <w:t>A</w:t>
      </w:r>
      <w:r w:rsidR="00B22B9F" w:rsidRPr="00115029">
        <w:rPr>
          <w:lang w:val="de-DE"/>
        </w:rPr>
        <w:t>llgemeinen</w:t>
      </w:r>
      <w:r w:rsidR="00603E9A">
        <w:rPr>
          <w:lang w:val="de-DE"/>
        </w:rPr>
        <w:t xml:space="preserve"> zu übertragen</w:t>
      </w:r>
      <w:r w:rsidR="00575881">
        <w:rPr>
          <w:lang w:val="de-DE"/>
        </w:rPr>
        <w:t xml:space="preserve"> kann </w:t>
      </w:r>
      <w:r w:rsidRPr="00115029">
        <w:rPr>
          <w:lang w:val="de-DE"/>
        </w:rPr>
        <w:t>auch durch das Projekt</w:t>
      </w:r>
      <w:r w:rsidR="00575881">
        <w:rPr>
          <w:lang w:val="de-DE"/>
        </w:rPr>
        <w:t xml:space="preserve"> </w:t>
      </w:r>
      <w:r w:rsidRPr="00575881">
        <w:rPr>
          <w:i/>
          <w:lang w:val="de-DE"/>
        </w:rPr>
        <w:t>Hultschiner Soldaten 1939-45</w:t>
      </w:r>
      <w:r w:rsidRPr="00115029">
        <w:rPr>
          <w:lang w:val="de-DE"/>
        </w:rPr>
        <w:t xml:space="preserve"> </w:t>
      </w:r>
      <w:r w:rsidR="00575881">
        <w:rPr>
          <w:lang w:val="de-DE"/>
        </w:rPr>
        <w:t>erreicht werden</w:t>
      </w:r>
      <w:r w:rsidR="00D95669" w:rsidRPr="00115029">
        <w:rPr>
          <w:lang w:val="de-DE"/>
        </w:rPr>
        <w:t>. D</w:t>
      </w:r>
      <w:r w:rsidR="00B22B9F" w:rsidRPr="00115029">
        <w:rPr>
          <w:lang w:val="de-DE"/>
        </w:rPr>
        <w:t>as</w:t>
      </w:r>
      <w:r w:rsidR="00D95669" w:rsidRPr="00115029">
        <w:rPr>
          <w:lang w:val="de-DE"/>
        </w:rPr>
        <w:t xml:space="preserve"> Projekt samme</w:t>
      </w:r>
      <w:r w:rsidR="00E30EA8" w:rsidRPr="00115029">
        <w:rPr>
          <w:lang w:val="de-DE"/>
        </w:rPr>
        <w:t>lt die</w:t>
      </w:r>
      <w:r w:rsidR="00B22B9F" w:rsidRPr="00115029">
        <w:rPr>
          <w:lang w:val="de-DE"/>
        </w:rPr>
        <w:t xml:space="preserve"> Informationen </w:t>
      </w:r>
      <w:r w:rsidR="00644933" w:rsidRPr="00115029">
        <w:rPr>
          <w:lang w:val="de-DE"/>
        </w:rPr>
        <w:t xml:space="preserve">über die </w:t>
      </w:r>
      <w:r w:rsidR="00EF24E0">
        <w:rPr>
          <w:lang w:val="de-DE"/>
        </w:rPr>
        <w:t>G</w:t>
      </w:r>
      <w:r w:rsidR="00644933" w:rsidRPr="00115029">
        <w:rPr>
          <w:lang w:val="de-DE"/>
        </w:rPr>
        <w:t xml:space="preserve">efallenen </w:t>
      </w:r>
      <w:r w:rsidR="00B22B9F" w:rsidRPr="00115029">
        <w:rPr>
          <w:lang w:val="de-DE"/>
        </w:rPr>
        <w:t xml:space="preserve">aus </w:t>
      </w:r>
      <w:r w:rsidR="00EF24E0">
        <w:rPr>
          <w:lang w:val="de-DE"/>
        </w:rPr>
        <w:t xml:space="preserve">dem </w:t>
      </w:r>
      <w:r w:rsidR="00B22B9F" w:rsidRPr="00115029">
        <w:rPr>
          <w:lang w:val="de-DE"/>
        </w:rPr>
        <w:t>Hultschiner Ländchen</w:t>
      </w:r>
      <w:r w:rsidR="00255604" w:rsidRPr="00115029">
        <w:rPr>
          <w:lang w:val="de-DE"/>
        </w:rPr>
        <w:t xml:space="preserve"> </w:t>
      </w:r>
      <w:r w:rsidR="000F7C1B">
        <w:rPr>
          <w:lang w:val="de-DE"/>
        </w:rPr>
        <w:t>im</w:t>
      </w:r>
      <w:r w:rsidR="00255604" w:rsidRPr="00115029">
        <w:rPr>
          <w:lang w:val="de-DE"/>
        </w:rPr>
        <w:t xml:space="preserve"> Zweiten Weltkrieg.</w:t>
      </w:r>
      <w:r w:rsidR="00644933" w:rsidRPr="00115029">
        <w:rPr>
          <w:lang w:val="de-DE"/>
        </w:rPr>
        <w:t xml:space="preserve"> Es geht um eine </w:t>
      </w:r>
      <w:r w:rsidR="00113AEB" w:rsidRPr="00115029">
        <w:rPr>
          <w:lang w:val="de-DE"/>
        </w:rPr>
        <w:t>Datenbank zum Suchen</w:t>
      </w:r>
      <w:r w:rsidR="003560CD" w:rsidRPr="00115029">
        <w:rPr>
          <w:lang w:val="de-DE"/>
        </w:rPr>
        <w:t xml:space="preserve"> </w:t>
      </w:r>
      <w:r w:rsidR="00117A54">
        <w:rPr>
          <w:lang w:val="de-DE"/>
        </w:rPr>
        <w:t xml:space="preserve">der </w:t>
      </w:r>
      <w:r w:rsidR="003560CD" w:rsidRPr="00115029">
        <w:rPr>
          <w:lang w:val="de-DE"/>
        </w:rPr>
        <w:t xml:space="preserve">Auskünfte </w:t>
      </w:r>
      <w:r w:rsidR="00F12745" w:rsidRPr="00115029">
        <w:rPr>
          <w:lang w:val="de-DE"/>
        </w:rPr>
        <w:t>über</w:t>
      </w:r>
      <w:r w:rsidR="00053849">
        <w:rPr>
          <w:lang w:val="de-DE"/>
        </w:rPr>
        <w:t xml:space="preserve"> </w:t>
      </w:r>
      <w:r w:rsidR="00F12745" w:rsidRPr="00115029">
        <w:rPr>
          <w:lang w:val="de-DE"/>
        </w:rPr>
        <w:t>d</w:t>
      </w:r>
      <w:r w:rsidR="00BF2BF6">
        <w:rPr>
          <w:lang w:val="de-DE"/>
        </w:rPr>
        <w:t>ie</w:t>
      </w:r>
      <w:r w:rsidR="00F305EB">
        <w:rPr>
          <w:lang w:val="de-DE"/>
        </w:rPr>
        <w:t xml:space="preserve"> </w:t>
      </w:r>
      <w:r w:rsidR="00F12745" w:rsidRPr="00115029">
        <w:rPr>
          <w:lang w:val="de-DE"/>
        </w:rPr>
        <w:t>Vorfahr</w:t>
      </w:r>
      <w:r w:rsidR="00BF2BF6">
        <w:rPr>
          <w:lang w:val="de-DE"/>
        </w:rPr>
        <w:t>en</w:t>
      </w:r>
      <w:r w:rsidR="007C727B" w:rsidRPr="00115029">
        <w:rPr>
          <w:lang w:val="de-DE"/>
        </w:rPr>
        <w:t xml:space="preserve"> und</w:t>
      </w:r>
      <w:r w:rsidR="00BF2BF6">
        <w:rPr>
          <w:lang w:val="de-DE"/>
        </w:rPr>
        <w:t xml:space="preserve"> ihre</w:t>
      </w:r>
      <w:r w:rsidR="00117A54">
        <w:rPr>
          <w:lang w:val="de-DE"/>
        </w:rPr>
        <w:t xml:space="preserve"> militärische Laufbahn. </w:t>
      </w:r>
      <w:r w:rsidR="009253E1" w:rsidRPr="00115029">
        <w:rPr>
          <w:lang w:val="de-DE"/>
        </w:rPr>
        <w:t>Außerdem</w:t>
      </w:r>
      <w:r w:rsidR="00BF2BF6">
        <w:rPr>
          <w:lang w:val="de-DE"/>
        </w:rPr>
        <w:t xml:space="preserve"> ermöglicht</w:t>
      </w:r>
      <w:r w:rsidR="009253E1" w:rsidRPr="00115029">
        <w:rPr>
          <w:lang w:val="de-DE"/>
        </w:rPr>
        <w:t xml:space="preserve"> es die Kommunikation mit den deutschen Datenbanken</w:t>
      </w:r>
      <w:r w:rsidR="00EB2B39">
        <w:rPr>
          <w:lang w:val="de-DE"/>
        </w:rPr>
        <w:t>.</w:t>
      </w:r>
    </w:p>
    <w:p w14:paraId="7469B833" w14:textId="77777777" w:rsidR="00342AC2" w:rsidRPr="007D551B" w:rsidRDefault="00342AC2" w:rsidP="00342AC2">
      <w:pPr>
        <w:pStyle w:val="Nadpis1"/>
        <w:numPr>
          <w:ilvl w:val="0"/>
          <w:numId w:val="0"/>
        </w:numPr>
        <w:ind w:left="432"/>
      </w:pPr>
      <w:bookmarkStart w:id="35" w:name="_Toc101285822"/>
      <w:bookmarkEnd w:id="34"/>
      <w:r w:rsidRPr="007D551B">
        <w:t>Resumé</w:t>
      </w:r>
      <w:bookmarkEnd w:id="35"/>
    </w:p>
    <w:p w14:paraId="099ABD9D" w14:textId="65451EA5" w:rsidR="00342AC2" w:rsidRPr="007D551B" w:rsidRDefault="00342AC2" w:rsidP="00342AC2">
      <w:pPr>
        <w:rPr>
          <w:rFonts w:cs="Times New Roman"/>
          <w:szCs w:val="24"/>
          <w:lang w:val="de-DE"/>
        </w:rPr>
      </w:pPr>
      <w:r w:rsidRPr="007D551B">
        <w:rPr>
          <w:rFonts w:cs="Times New Roman"/>
          <w:szCs w:val="24"/>
          <w:lang w:val="de-DE"/>
        </w:rPr>
        <w:t>Unsere Bachelorarbeit befasste sich mit der Frage der Deutschen i</w:t>
      </w:r>
      <w:r w:rsidR="00A54658">
        <w:rPr>
          <w:rFonts w:cs="Times New Roman"/>
          <w:szCs w:val="24"/>
          <w:lang w:val="de-DE"/>
        </w:rPr>
        <w:t>m</w:t>
      </w:r>
      <w:r w:rsidRPr="007D551B">
        <w:rPr>
          <w:rFonts w:cs="Times New Roman"/>
          <w:szCs w:val="24"/>
          <w:lang w:val="de-DE"/>
        </w:rPr>
        <w:t xml:space="preserve"> Hultschiner Ländchen und Troppau in der Zwischen- und Nachkriegszeit. Die Arbeit ist in zwei Teilen gegliedert. Der erste Teil enthält die Kenntnisse über die Entwicklung der tschechisch-deutschen Beziehungen. Einzelne Kapitel sind der Geschichte von Hultschin </w:t>
      </w:r>
      <w:r w:rsidR="00C7599D">
        <w:rPr>
          <w:rFonts w:cs="Times New Roman"/>
          <w:szCs w:val="24"/>
          <w:lang w:val="de-DE"/>
        </w:rPr>
        <w:t xml:space="preserve">und </w:t>
      </w:r>
      <w:r w:rsidRPr="007D551B">
        <w:rPr>
          <w:rFonts w:cs="Times New Roman"/>
          <w:szCs w:val="24"/>
          <w:lang w:val="de-DE"/>
        </w:rPr>
        <w:t>das letzte Kapitel Troppau gewidmet. Der praktische Teil umfasst eine Untersuchung auf</w:t>
      </w:r>
      <w:r w:rsidR="00C146C2">
        <w:rPr>
          <w:rFonts w:cs="Times New Roman"/>
          <w:szCs w:val="24"/>
          <w:lang w:val="de-DE"/>
        </w:rPr>
        <w:t xml:space="preserve"> </w:t>
      </w:r>
      <w:r w:rsidRPr="007D551B">
        <w:rPr>
          <w:rFonts w:cs="Times New Roman"/>
          <w:szCs w:val="24"/>
          <w:lang w:val="de-DE"/>
        </w:rPr>
        <w:t>Grundlage von Zeugenbefragungen.</w:t>
      </w:r>
    </w:p>
    <w:p w14:paraId="1068E4A3" w14:textId="77777777" w:rsidR="00342AC2" w:rsidRPr="007D551B" w:rsidRDefault="00342AC2" w:rsidP="00342AC2">
      <w:pPr>
        <w:rPr>
          <w:rFonts w:cs="Times New Roman"/>
          <w:szCs w:val="24"/>
          <w:lang w:val="de-DE"/>
        </w:rPr>
      </w:pPr>
      <w:r w:rsidRPr="007D551B">
        <w:rPr>
          <w:rFonts w:cs="Times New Roman"/>
          <w:szCs w:val="24"/>
          <w:lang w:val="de-DE"/>
        </w:rPr>
        <w:t>Ziel der Arbeit war es, das Leben und die Umstände darzustellen, die das Schicksal der in Hultschin und Troppau lebenden Deutschen beeinflussten.</w:t>
      </w:r>
    </w:p>
    <w:p w14:paraId="23180853" w14:textId="77777777" w:rsidR="00342AC2" w:rsidRPr="007D551B" w:rsidRDefault="00342AC2" w:rsidP="00342AC2">
      <w:pPr>
        <w:rPr>
          <w:rFonts w:cs="Times New Roman"/>
          <w:szCs w:val="24"/>
          <w:lang w:val="de-DE"/>
        </w:rPr>
      </w:pPr>
      <w:r w:rsidRPr="007D551B">
        <w:rPr>
          <w:rFonts w:cs="Times New Roman"/>
          <w:szCs w:val="24"/>
          <w:lang w:val="de-DE"/>
        </w:rPr>
        <w:t xml:space="preserve">Die Erforschung der Erfahrungen und Erinnerungen von Zeitzeugen beweist, dass die Bewohner der Region </w:t>
      </w:r>
      <w:r>
        <w:rPr>
          <w:rFonts w:cs="Times New Roman"/>
          <w:szCs w:val="24"/>
          <w:lang w:val="de-DE"/>
        </w:rPr>
        <w:t>Hultschin</w:t>
      </w:r>
      <w:r w:rsidRPr="007D551B">
        <w:rPr>
          <w:rFonts w:cs="Times New Roman"/>
          <w:szCs w:val="24"/>
          <w:lang w:val="de-DE"/>
        </w:rPr>
        <w:t xml:space="preserve"> deutschgesinnt und deutschsprachig waren. Die Untersuchung zeigt auch den Einfluss der deutschen Vereine und des Christentums auf, die diese Fakten beeinflusst haben.</w:t>
      </w:r>
    </w:p>
    <w:p w14:paraId="5C3C7BAD" w14:textId="0460DA26" w:rsidR="009536A0" w:rsidRPr="00342AC2" w:rsidRDefault="009536A0" w:rsidP="00EA4E8D">
      <w:pPr>
        <w:rPr>
          <w:lang w:val="de-DE"/>
        </w:rPr>
      </w:pPr>
    </w:p>
    <w:p w14:paraId="35653C71" w14:textId="34A0EA27" w:rsidR="0093282B" w:rsidRPr="0093282B" w:rsidRDefault="009536A0" w:rsidP="00F15483">
      <w:r>
        <w:br w:type="page"/>
      </w:r>
    </w:p>
    <w:p w14:paraId="163D25EB" w14:textId="1C43BA74" w:rsidR="007723EF" w:rsidRDefault="007723EF" w:rsidP="00F15483">
      <w:pPr>
        <w:pStyle w:val="Nadpis1"/>
        <w:numPr>
          <w:ilvl w:val="0"/>
          <w:numId w:val="0"/>
        </w:numPr>
      </w:pPr>
      <w:bookmarkStart w:id="36" w:name="_Toc101285823"/>
      <w:r>
        <w:t>Die Literatur</w:t>
      </w:r>
      <w:bookmarkEnd w:id="36"/>
      <w:r>
        <w:t xml:space="preserve"> </w:t>
      </w:r>
    </w:p>
    <w:p w14:paraId="42E471BA" w14:textId="77777777" w:rsidR="007723EF" w:rsidRPr="000B7BCD" w:rsidRDefault="007723EF" w:rsidP="00C87580">
      <w:pPr>
        <w:rPr>
          <w:b/>
          <w:sz w:val="30"/>
          <w:szCs w:val="30"/>
          <w:shd w:val="clear" w:color="auto" w:fill="FFFFFF"/>
          <w:lang w:val="de-DE"/>
        </w:rPr>
      </w:pPr>
      <w:r w:rsidRPr="000B7BCD">
        <w:rPr>
          <w:b/>
          <w:sz w:val="30"/>
          <w:szCs w:val="30"/>
          <w:shd w:val="clear" w:color="auto" w:fill="FFFFFF"/>
          <w:lang w:val="de-DE"/>
        </w:rPr>
        <w:t xml:space="preserve">Monographien </w:t>
      </w:r>
    </w:p>
    <w:p w14:paraId="1B35BD07" w14:textId="6DB7A8D8" w:rsidR="000C723D" w:rsidRDefault="007723EF" w:rsidP="000C723D">
      <w:pPr>
        <w:rPr>
          <w:rFonts w:cs="Times New Roman"/>
          <w:szCs w:val="24"/>
          <w:shd w:val="clear" w:color="auto" w:fill="FFFFFF"/>
        </w:rPr>
      </w:pPr>
      <w:r>
        <w:t>ARBURG</w:t>
      </w:r>
      <w:r w:rsidR="00DD69E5">
        <w:t xml:space="preserve"> </w:t>
      </w:r>
      <w:r w:rsidRPr="004B483F">
        <w:rPr>
          <w:rFonts w:cs="Times New Roman"/>
          <w:szCs w:val="24"/>
        </w:rPr>
        <w:t>Adrian</w:t>
      </w:r>
      <w:r w:rsidR="00DD69E5">
        <w:rPr>
          <w:rFonts w:cs="Times New Roman"/>
          <w:szCs w:val="24"/>
        </w:rPr>
        <w:t xml:space="preserve"> von </w:t>
      </w:r>
      <w:r w:rsidR="00D00979" w:rsidRPr="004B483F">
        <w:rPr>
          <w:rFonts w:cs="Times New Roman"/>
          <w:szCs w:val="24"/>
        </w:rPr>
        <w:t xml:space="preserve">a </w:t>
      </w:r>
      <w:r w:rsidRPr="004B483F">
        <w:rPr>
          <w:rFonts w:cs="Times New Roman"/>
          <w:szCs w:val="24"/>
        </w:rPr>
        <w:t>Tomáš</w:t>
      </w:r>
      <w:r w:rsidR="00E63552" w:rsidRPr="004B483F">
        <w:rPr>
          <w:rFonts w:cs="Times New Roman"/>
          <w:szCs w:val="24"/>
        </w:rPr>
        <w:t xml:space="preserve"> STANĚK</w:t>
      </w:r>
      <w:r w:rsidRPr="004B483F">
        <w:rPr>
          <w:rFonts w:cs="Times New Roman"/>
          <w:szCs w:val="24"/>
        </w:rPr>
        <w:t xml:space="preserve">, ed. </w:t>
      </w:r>
      <w:r w:rsidRPr="004B483F">
        <w:rPr>
          <w:rFonts w:cs="Times New Roman"/>
          <w:i/>
          <w:szCs w:val="24"/>
        </w:rPr>
        <w:t>Vysídlení Němců a proměny českého pohraničí 1945-1951</w:t>
      </w:r>
      <w:r w:rsidR="004B483F" w:rsidRPr="004B483F">
        <w:rPr>
          <w:rFonts w:cs="Times New Roman"/>
          <w:szCs w:val="24"/>
          <w:shd w:val="clear" w:color="auto" w:fill="FFFFFF"/>
        </w:rPr>
        <w:t>:</w:t>
      </w:r>
      <w:r w:rsidR="004B483F" w:rsidRPr="004B483F">
        <w:rPr>
          <w:rFonts w:cs="Times New Roman"/>
          <w:i/>
          <w:iCs/>
          <w:szCs w:val="24"/>
          <w:shd w:val="clear" w:color="auto" w:fill="FFFFFF"/>
        </w:rPr>
        <w:t xml:space="preserve"> dokumenty z českých archivů.</w:t>
      </w:r>
      <w:r w:rsidRPr="004B483F">
        <w:rPr>
          <w:rFonts w:cs="Times New Roman"/>
          <w:szCs w:val="24"/>
          <w:shd w:val="clear" w:color="auto" w:fill="FFFFFF"/>
        </w:rPr>
        <w:t xml:space="preserve"> Díl </w:t>
      </w:r>
      <w:r>
        <w:rPr>
          <w:rFonts w:cs="Times New Roman"/>
          <w:szCs w:val="24"/>
          <w:shd w:val="clear" w:color="auto" w:fill="FFFFFF"/>
        </w:rPr>
        <w:t>II., svazek 1. Středokluky: Zdeněk Susa: 2011. ISBN: 978-80-86057-71-2</w:t>
      </w:r>
      <w:r w:rsidR="00481B2C">
        <w:rPr>
          <w:rFonts w:cs="Times New Roman"/>
          <w:szCs w:val="24"/>
          <w:shd w:val="clear" w:color="auto" w:fill="FFFFFF"/>
        </w:rPr>
        <w:t>.</w:t>
      </w:r>
    </w:p>
    <w:p w14:paraId="1B0FE650" w14:textId="7533F4A5" w:rsidR="00E22E21" w:rsidRDefault="007723EF" w:rsidP="000C723D">
      <w:pPr>
        <w:rPr>
          <w:rFonts w:cs="Times New Roman"/>
          <w:szCs w:val="24"/>
          <w:shd w:val="clear" w:color="auto" w:fill="FFFFFF"/>
        </w:rPr>
      </w:pPr>
      <w:r w:rsidRPr="0035350C">
        <w:rPr>
          <w:shd w:val="clear" w:color="auto" w:fill="FFFFFF"/>
        </w:rPr>
        <w:t>BENEŠ, Zdeněk, Drahomír</w:t>
      </w:r>
      <w:r w:rsidR="00743EB8" w:rsidRPr="00743EB8">
        <w:rPr>
          <w:shd w:val="clear" w:color="auto" w:fill="FFFFFF"/>
        </w:rPr>
        <w:t xml:space="preserve"> </w:t>
      </w:r>
      <w:r w:rsidR="00743EB8" w:rsidRPr="0035350C">
        <w:rPr>
          <w:shd w:val="clear" w:color="auto" w:fill="FFFFFF"/>
        </w:rPr>
        <w:t>JANČÍK</w:t>
      </w:r>
      <w:r w:rsidRPr="0035350C">
        <w:rPr>
          <w:shd w:val="clear" w:color="auto" w:fill="FFFFFF"/>
        </w:rPr>
        <w:t>,</w:t>
      </w:r>
      <w:r w:rsidR="00596001">
        <w:rPr>
          <w:shd w:val="clear" w:color="auto" w:fill="FFFFFF"/>
        </w:rPr>
        <w:t xml:space="preserve"> </w:t>
      </w:r>
      <w:r w:rsidRPr="0035350C">
        <w:rPr>
          <w:shd w:val="clear" w:color="auto" w:fill="FFFFFF"/>
        </w:rPr>
        <w:t>Jan</w:t>
      </w:r>
      <w:r w:rsidR="00596001">
        <w:rPr>
          <w:shd w:val="clear" w:color="auto" w:fill="FFFFFF"/>
        </w:rPr>
        <w:t xml:space="preserve"> </w:t>
      </w:r>
      <w:r w:rsidR="00596001" w:rsidRPr="0035350C">
        <w:rPr>
          <w:shd w:val="clear" w:color="auto" w:fill="FFFFFF"/>
        </w:rPr>
        <w:t>KUKLÍK</w:t>
      </w:r>
      <w:r w:rsidRPr="0035350C">
        <w:rPr>
          <w:shd w:val="clear" w:color="auto" w:fill="FFFFFF"/>
        </w:rPr>
        <w:t xml:space="preserve"> et al. </w:t>
      </w:r>
      <w:r w:rsidRPr="0035350C">
        <w:rPr>
          <w:i/>
          <w:iCs/>
          <w:shd w:val="clear" w:color="auto" w:fill="FFFFFF"/>
        </w:rPr>
        <w:t>Rozumět dějinám: vývoj česko-německých vztahů na našem území v letech 1848-1948</w:t>
      </w:r>
      <w:r w:rsidRPr="0035350C">
        <w:rPr>
          <w:shd w:val="clear" w:color="auto" w:fill="FFFFFF"/>
        </w:rPr>
        <w:t>. Praha: Gallery, 2002. ISBN 80-86010-</w:t>
      </w:r>
      <w:r w:rsidRPr="00600243">
        <w:rPr>
          <w:rFonts w:cs="Times New Roman"/>
          <w:szCs w:val="24"/>
          <w:shd w:val="clear" w:color="auto" w:fill="FFFFFF"/>
        </w:rPr>
        <w:t>55-4.</w:t>
      </w:r>
    </w:p>
    <w:p w14:paraId="2F4B0A0C" w14:textId="29040A67" w:rsidR="007723EF" w:rsidRPr="00E22E21" w:rsidRDefault="007723EF" w:rsidP="00E22E21">
      <w:pPr>
        <w:rPr>
          <w:rFonts w:cs="Times New Roman"/>
          <w:szCs w:val="24"/>
          <w:shd w:val="clear" w:color="auto" w:fill="FFFFFF"/>
        </w:rPr>
      </w:pPr>
      <w:r w:rsidRPr="00A024D6">
        <w:rPr>
          <w:rFonts w:eastAsia="Times New Roman" w:cs="Times New Roman"/>
          <w:szCs w:val="24"/>
          <w:lang w:eastAsia="cs-CZ"/>
        </w:rPr>
        <w:t>BOBKOVÁ, Lenka. </w:t>
      </w:r>
      <w:r w:rsidRPr="00A024D6">
        <w:rPr>
          <w:rFonts w:eastAsia="Times New Roman" w:cs="Times New Roman"/>
          <w:i/>
          <w:iCs/>
          <w:szCs w:val="24"/>
          <w:lang w:eastAsia="cs-CZ"/>
        </w:rPr>
        <w:t>Jan Lucemburský: otec slavného syna</w:t>
      </w:r>
      <w:r w:rsidRPr="00A024D6">
        <w:rPr>
          <w:rFonts w:eastAsia="Times New Roman" w:cs="Times New Roman"/>
          <w:szCs w:val="24"/>
          <w:lang w:eastAsia="cs-CZ"/>
        </w:rPr>
        <w:t>. Praha: Vyšehrad, 2018. Velké postavy českých dějin, svazek 27. ISBN 978-80-7429-342-9.</w:t>
      </w:r>
    </w:p>
    <w:p w14:paraId="6CCD419A" w14:textId="55817837" w:rsidR="007723EF" w:rsidRPr="00347A0C" w:rsidRDefault="007723EF" w:rsidP="007723EF">
      <w:pPr>
        <w:rPr>
          <w:shd w:val="clear" w:color="auto" w:fill="FFFFFF"/>
        </w:rPr>
      </w:pPr>
      <w:r w:rsidRPr="00976E59">
        <w:rPr>
          <w:rFonts w:eastAsia="Times New Roman" w:cs="Times New Roman"/>
          <w:szCs w:val="24"/>
          <w:lang w:eastAsia="cs-CZ"/>
        </w:rPr>
        <w:t>MEČIAR, Marcel. </w:t>
      </w:r>
      <w:r w:rsidRPr="00976E59">
        <w:rPr>
          <w:rFonts w:eastAsia="Times New Roman" w:cs="Times New Roman"/>
          <w:i/>
          <w:iCs/>
          <w:szCs w:val="24"/>
          <w:lang w:eastAsia="cs-CZ"/>
        </w:rPr>
        <w:t>Hlučínsko:</w:t>
      </w:r>
      <w:r w:rsidR="00E81CE7">
        <w:rPr>
          <w:rFonts w:eastAsia="Times New Roman" w:cs="Times New Roman"/>
          <w:i/>
          <w:iCs/>
          <w:szCs w:val="24"/>
          <w:lang w:eastAsia="cs-CZ"/>
        </w:rPr>
        <w:t xml:space="preserve"> </w:t>
      </w:r>
      <w:r w:rsidRPr="00976E59">
        <w:rPr>
          <w:rFonts w:eastAsia="Times New Roman" w:cs="Times New Roman"/>
          <w:i/>
          <w:iCs/>
          <w:szCs w:val="24"/>
          <w:lang w:eastAsia="cs-CZ"/>
        </w:rPr>
        <w:t>sociální identity a generace</w:t>
      </w:r>
      <w:r w:rsidRPr="00976E59">
        <w:rPr>
          <w:rFonts w:eastAsia="Times New Roman" w:cs="Times New Roman"/>
          <w:szCs w:val="24"/>
          <w:lang w:eastAsia="cs-CZ"/>
        </w:rPr>
        <w:t>. Ostrava: Ostravská univerzita v Ostravě, Pedagogická fakulta, 2008. ISBN 978-80-7368-659-8.</w:t>
      </w:r>
    </w:p>
    <w:p w14:paraId="195AA995" w14:textId="43F3655F" w:rsidR="007723EF" w:rsidRPr="00F02DCC" w:rsidRDefault="007723EF" w:rsidP="007723EF">
      <w:pPr>
        <w:spacing w:line="240" w:lineRule="auto"/>
        <w:rPr>
          <w:rFonts w:eastAsia="Times New Roman" w:cs="Times New Roman"/>
          <w:szCs w:val="24"/>
          <w:lang w:eastAsia="cs-CZ"/>
        </w:rPr>
      </w:pPr>
      <w:r w:rsidRPr="00D16D40">
        <w:rPr>
          <w:rFonts w:eastAsia="Times New Roman" w:cs="Times New Roman"/>
          <w:szCs w:val="24"/>
          <w:lang w:val="de-DE" w:eastAsia="cs-CZ"/>
        </w:rPr>
        <w:t>M</w:t>
      </w:r>
      <w:r>
        <w:rPr>
          <w:rFonts w:eastAsia="Times New Roman" w:cs="Times New Roman"/>
          <w:szCs w:val="24"/>
          <w:lang w:val="de-DE" w:eastAsia="cs-CZ"/>
        </w:rPr>
        <w:t>EIER, J</w:t>
      </w:r>
      <w:r w:rsidR="00E90D94">
        <w:rPr>
          <w:rFonts w:eastAsia="Times New Roman" w:cs="Times New Roman"/>
          <w:szCs w:val="24"/>
          <w:lang w:val="de-DE" w:eastAsia="cs-CZ"/>
        </w:rPr>
        <w:t>ö</w:t>
      </w:r>
      <w:r>
        <w:rPr>
          <w:rFonts w:eastAsia="Times New Roman" w:cs="Times New Roman"/>
          <w:szCs w:val="24"/>
          <w:lang w:val="de-DE" w:eastAsia="cs-CZ"/>
        </w:rPr>
        <w:t>rg</w:t>
      </w:r>
      <w:r w:rsidRPr="00D16D40">
        <w:rPr>
          <w:rFonts w:eastAsia="Times New Roman" w:cs="Times New Roman"/>
          <w:szCs w:val="24"/>
          <w:lang w:val="de-DE" w:eastAsia="cs-CZ"/>
        </w:rPr>
        <w:t xml:space="preserve">. </w:t>
      </w:r>
      <w:r w:rsidRPr="00D16D40">
        <w:rPr>
          <w:rFonts w:eastAsia="Times New Roman" w:cs="Times New Roman"/>
          <w:i/>
          <w:szCs w:val="24"/>
          <w:lang w:val="de-DE" w:eastAsia="cs-CZ"/>
        </w:rPr>
        <w:t>Jahrbuch des Bundesinstituts für Kultur und Geschichte der Deutschen im</w:t>
      </w:r>
      <w:r w:rsidRPr="00D16D40">
        <w:rPr>
          <w:rFonts w:eastAsia="Times New Roman" w:cs="Times New Roman"/>
          <w:i/>
          <w:szCs w:val="24"/>
          <w:lang w:eastAsia="cs-CZ"/>
        </w:rPr>
        <w:t xml:space="preserve"> </w:t>
      </w:r>
      <w:r w:rsidRPr="00D16D40">
        <w:rPr>
          <w:rFonts w:eastAsia="Times New Roman" w:cs="Times New Roman"/>
          <w:i/>
          <w:szCs w:val="24"/>
          <w:lang w:val="de-DE" w:eastAsia="cs-CZ"/>
        </w:rPr>
        <w:t>östlichen Europa. Sprache</w:t>
      </w:r>
      <w:r>
        <w:rPr>
          <w:rFonts w:eastAsia="Times New Roman" w:cs="Times New Roman"/>
          <w:i/>
          <w:szCs w:val="24"/>
          <w:lang w:val="de-DE" w:eastAsia="cs-CZ"/>
        </w:rPr>
        <w:t>.</w:t>
      </w:r>
      <w:r>
        <w:rPr>
          <w:rFonts w:eastAsia="Times New Roman" w:cs="Times New Roman"/>
          <w:szCs w:val="24"/>
          <w:lang w:val="de-DE" w:eastAsia="cs-CZ"/>
        </w:rPr>
        <w:t xml:space="preserve"> </w:t>
      </w:r>
      <w:r w:rsidR="00E66BDE">
        <w:rPr>
          <w:rFonts w:eastAsia="Times New Roman" w:cs="Times New Roman"/>
          <w:szCs w:val="24"/>
          <w:lang w:val="de-DE" w:eastAsia="cs-CZ"/>
        </w:rPr>
        <w:t xml:space="preserve">De Gruyter: </w:t>
      </w:r>
      <w:r w:rsidRPr="00D16D40">
        <w:rPr>
          <w:rFonts w:eastAsia="Times New Roman" w:cs="Times New Roman"/>
          <w:szCs w:val="24"/>
          <w:lang w:val="de-DE" w:eastAsia="cs-CZ"/>
        </w:rPr>
        <w:t>Oldenb</w:t>
      </w:r>
      <w:r w:rsidR="00F506C2">
        <w:rPr>
          <w:rFonts w:eastAsia="Times New Roman" w:cs="Times New Roman"/>
          <w:szCs w:val="24"/>
          <w:lang w:val="de-DE" w:eastAsia="cs-CZ"/>
        </w:rPr>
        <w:t>o</w:t>
      </w:r>
      <w:r w:rsidRPr="00D16D40">
        <w:rPr>
          <w:rFonts w:eastAsia="Times New Roman" w:cs="Times New Roman"/>
          <w:szCs w:val="24"/>
          <w:lang w:val="de-DE" w:eastAsia="cs-CZ"/>
        </w:rPr>
        <w:t>urg,</w:t>
      </w:r>
      <w:r>
        <w:rPr>
          <w:rFonts w:eastAsia="Times New Roman" w:cs="Times New Roman"/>
          <w:szCs w:val="24"/>
          <w:lang w:val="de-DE" w:eastAsia="cs-CZ"/>
        </w:rPr>
        <w:t xml:space="preserve"> </w:t>
      </w:r>
      <w:r w:rsidRPr="00D16D40">
        <w:rPr>
          <w:rFonts w:eastAsia="Times New Roman" w:cs="Times New Roman"/>
          <w:szCs w:val="24"/>
          <w:lang w:val="de-DE" w:eastAsia="cs-CZ"/>
        </w:rPr>
        <w:t xml:space="preserve">2018. Band 26, </w:t>
      </w:r>
      <w:r w:rsidRPr="00D16D40">
        <w:rPr>
          <w:rFonts w:cs="Times New Roman"/>
          <w:szCs w:val="24"/>
          <w:shd w:val="clear" w:color="auto" w:fill="FFFFFF"/>
          <w:lang w:val="de-DE"/>
        </w:rPr>
        <w:t>ISBN: 978-3-11-056205-7</w:t>
      </w:r>
      <w:r w:rsidR="00AB69DE">
        <w:rPr>
          <w:rFonts w:cs="Times New Roman"/>
          <w:szCs w:val="24"/>
          <w:shd w:val="clear" w:color="auto" w:fill="FFFFFF"/>
          <w:lang w:val="de-DE"/>
        </w:rPr>
        <w:t>.</w:t>
      </w:r>
    </w:p>
    <w:p w14:paraId="46287DB0" w14:textId="77777777" w:rsidR="007723EF" w:rsidRDefault="007723EF" w:rsidP="007723EF">
      <w:pPr>
        <w:spacing w:line="240" w:lineRule="auto"/>
        <w:jc w:val="left"/>
        <w:rPr>
          <w:rFonts w:eastAsia="Times New Roman" w:cs="Times New Roman"/>
          <w:szCs w:val="24"/>
          <w:lang w:eastAsia="cs-CZ"/>
        </w:rPr>
      </w:pPr>
      <w:r w:rsidRPr="00976E59">
        <w:rPr>
          <w:rFonts w:eastAsia="Times New Roman" w:cs="Times New Roman"/>
          <w:szCs w:val="24"/>
          <w:lang w:eastAsia="cs-CZ"/>
        </w:rPr>
        <w:t>PLAČEK, Vilém. </w:t>
      </w:r>
      <w:r w:rsidRPr="00976E59">
        <w:rPr>
          <w:rFonts w:eastAsia="Times New Roman" w:cs="Times New Roman"/>
          <w:i/>
          <w:iCs/>
          <w:szCs w:val="24"/>
          <w:lang w:eastAsia="cs-CZ"/>
        </w:rPr>
        <w:t>Prajzáci II, aneb, Hlučínsko ve staronové vlasti 1920-1938</w:t>
      </w:r>
      <w:r w:rsidRPr="00976E59">
        <w:rPr>
          <w:rFonts w:eastAsia="Times New Roman" w:cs="Times New Roman"/>
          <w:szCs w:val="24"/>
          <w:lang w:eastAsia="cs-CZ"/>
        </w:rPr>
        <w:t>. Háj ve Slezsku: Maj-Tiskárna, 2007. ISBN 978-80-86458-24-3.</w:t>
      </w:r>
    </w:p>
    <w:p w14:paraId="127D5D86" w14:textId="77777777" w:rsidR="001818B2" w:rsidRPr="00A7012B" w:rsidRDefault="001818B2" w:rsidP="001818B2">
      <w:pPr>
        <w:rPr>
          <w:rFonts w:ascii="Cambria" w:hAnsi="Cambria"/>
          <w:szCs w:val="24"/>
        </w:rPr>
      </w:pPr>
      <w:r w:rsidRPr="00A7012B">
        <w:rPr>
          <w:rFonts w:cs="Times New Roman"/>
          <w:szCs w:val="24"/>
        </w:rPr>
        <w:t xml:space="preserve">SCHLOSSARKOVÁ, Jana. </w:t>
      </w:r>
      <w:r w:rsidRPr="00A7012B">
        <w:rPr>
          <w:rFonts w:cs="Times New Roman"/>
          <w:i/>
          <w:szCs w:val="24"/>
        </w:rPr>
        <w:t>Co se stalo, u kafeja povědalo.</w:t>
      </w:r>
      <w:r>
        <w:rPr>
          <w:rFonts w:cs="Times New Roman"/>
          <w:i/>
          <w:szCs w:val="24"/>
        </w:rPr>
        <w:t xml:space="preserve"> 1.,</w:t>
      </w:r>
      <w:r>
        <w:rPr>
          <w:rFonts w:cs="Times New Roman"/>
          <w:szCs w:val="24"/>
        </w:rPr>
        <w:t xml:space="preserve"> Opava:</w:t>
      </w:r>
      <w:r w:rsidRPr="00A7012B">
        <w:rPr>
          <w:rFonts w:cs="Times New Roman"/>
          <w:szCs w:val="24"/>
        </w:rPr>
        <w:t xml:space="preserve"> Márfy Slezsko, 2005.</w:t>
      </w:r>
      <w:r w:rsidRPr="00A7012B">
        <w:rPr>
          <w:rFonts w:cs="Times New Roman"/>
          <w:color w:val="000000"/>
          <w:szCs w:val="24"/>
          <w:shd w:val="clear" w:color="auto" w:fill="FFFFFF"/>
        </w:rPr>
        <w:t xml:space="preserve"> ISBN 80-902746-4-1.</w:t>
      </w:r>
    </w:p>
    <w:p w14:paraId="1A6AAA7F" w14:textId="029B8B6D" w:rsidR="007723EF" w:rsidRPr="00A7012B" w:rsidRDefault="007723EF" w:rsidP="007723EF">
      <w:pPr>
        <w:spacing w:line="240" w:lineRule="auto"/>
        <w:rPr>
          <w:rFonts w:eastAsia="Times New Roman" w:cs="Times New Roman"/>
          <w:i/>
          <w:szCs w:val="24"/>
          <w:lang w:eastAsia="cs-CZ"/>
        </w:rPr>
      </w:pPr>
      <w:r w:rsidRPr="00A7012B">
        <w:rPr>
          <w:rFonts w:eastAsia="Times New Roman" w:cs="Times New Roman"/>
          <w:szCs w:val="24"/>
          <w:lang w:eastAsia="cs-CZ"/>
        </w:rPr>
        <w:t xml:space="preserve">SCHLOSSARKOVÁ, Jana. </w:t>
      </w:r>
      <w:r w:rsidRPr="00A7012B">
        <w:rPr>
          <w:rFonts w:eastAsia="Times New Roman" w:cs="Times New Roman"/>
          <w:i/>
          <w:szCs w:val="24"/>
          <w:lang w:eastAsia="cs-CZ"/>
        </w:rPr>
        <w:t xml:space="preserve">Co na Prajzske se povědalo. </w:t>
      </w:r>
      <w:r w:rsidR="00266887">
        <w:rPr>
          <w:rFonts w:eastAsia="Times New Roman" w:cs="Times New Roman"/>
          <w:szCs w:val="24"/>
          <w:lang w:eastAsia="cs-CZ"/>
        </w:rPr>
        <w:t>Praha</w:t>
      </w:r>
      <w:r w:rsidRPr="00A7012B">
        <w:rPr>
          <w:rFonts w:eastAsia="Times New Roman" w:cs="Times New Roman"/>
          <w:szCs w:val="24"/>
          <w:lang w:eastAsia="cs-CZ"/>
        </w:rPr>
        <w:t xml:space="preserve">: Leges, 2019. ISBN </w:t>
      </w:r>
      <w:r w:rsidRPr="00A7012B">
        <w:rPr>
          <w:rFonts w:cs="Times New Roman"/>
          <w:color w:val="000000"/>
          <w:szCs w:val="24"/>
          <w:shd w:val="clear" w:color="auto" w:fill="FFFFFF"/>
        </w:rPr>
        <w:t>978</w:t>
      </w:r>
      <w:r w:rsidR="00266887">
        <w:rPr>
          <w:rFonts w:cs="Times New Roman"/>
          <w:color w:val="000000"/>
          <w:szCs w:val="24"/>
          <w:shd w:val="clear" w:color="auto" w:fill="FFFFFF"/>
        </w:rPr>
        <w:t>-</w:t>
      </w:r>
      <w:r w:rsidRPr="00A7012B">
        <w:rPr>
          <w:rFonts w:cs="Times New Roman"/>
          <w:color w:val="000000"/>
          <w:szCs w:val="24"/>
          <w:shd w:val="clear" w:color="auto" w:fill="FFFFFF"/>
        </w:rPr>
        <w:t>80</w:t>
      </w:r>
      <w:r w:rsidR="00266887">
        <w:rPr>
          <w:rFonts w:cs="Times New Roman"/>
          <w:color w:val="000000"/>
          <w:szCs w:val="24"/>
          <w:shd w:val="clear" w:color="auto" w:fill="FFFFFF"/>
        </w:rPr>
        <w:t>-</w:t>
      </w:r>
      <w:r w:rsidRPr="00A7012B">
        <w:rPr>
          <w:rFonts w:cs="Times New Roman"/>
          <w:color w:val="000000"/>
          <w:szCs w:val="24"/>
          <w:shd w:val="clear" w:color="auto" w:fill="FFFFFF"/>
        </w:rPr>
        <w:t>7502</w:t>
      </w:r>
      <w:r w:rsidR="00266887">
        <w:rPr>
          <w:rFonts w:cs="Times New Roman"/>
          <w:color w:val="000000"/>
          <w:szCs w:val="24"/>
          <w:shd w:val="clear" w:color="auto" w:fill="FFFFFF"/>
        </w:rPr>
        <w:t>-</w:t>
      </w:r>
      <w:r w:rsidRPr="00A7012B">
        <w:rPr>
          <w:rFonts w:cs="Times New Roman"/>
          <w:color w:val="000000"/>
          <w:szCs w:val="24"/>
          <w:shd w:val="clear" w:color="auto" w:fill="FFFFFF"/>
        </w:rPr>
        <w:t>357</w:t>
      </w:r>
      <w:r w:rsidR="00266887">
        <w:rPr>
          <w:rFonts w:cs="Times New Roman"/>
          <w:color w:val="000000"/>
          <w:szCs w:val="24"/>
          <w:shd w:val="clear" w:color="auto" w:fill="FFFFFF"/>
        </w:rPr>
        <w:t>-</w:t>
      </w:r>
      <w:r w:rsidRPr="00A7012B">
        <w:rPr>
          <w:rFonts w:cs="Times New Roman"/>
          <w:color w:val="000000"/>
          <w:szCs w:val="24"/>
          <w:shd w:val="clear" w:color="auto" w:fill="FFFFFF"/>
        </w:rPr>
        <w:t>5.</w:t>
      </w:r>
    </w:p>
    <w:p w14:paraId="0188E0DD" w14:textId="01B51F94" w:rsidR="007723EF" w:rsidRDefault="007723EF" w:rsidP="007723EF">
      <w:bookmarkStart w:id="37" w:name="_Hlk95123098"/>
      <w:r w:rsidRPr="004C2472">
        <w:t xml:space="preserve">SLÁDEK, Milan. </w:t>
      </w:r>
      <w:r w:rsidRPr="006E241E">
        <w:rPr>
          <w:i/>
        </w:rPr>
        <w:t>Němci v Čechách:</w:t>
      </w:r>
      <w:r w:rsidRPr="006E241E">
        <w:rPr>
          <w:rFonts w:ascii="Helvetica" w:hAnsi="Helvetica" w:cs="Helvetica"/>
          <w:i/>
          <w:iCs/>
          <w:color w:val="656565"/>
          <w:sz w:val="21"/>
          <w:szCs w:val="21"/>
          <w:shd w:val="clear" w:color="auto" w:fill="FFFFFF"/>
        </w:rPr>
        <w:t xml:space="preserve"> </w:t>
      </w:r>
      <w:r w:rsidRPr="006E241E">
        <w:rPr>
          <w:i/>
        </w:rPr>
        <w:t>německá menšina v českých zemích a Československu</w:t>
      </w:r>
      <w:r w:rsidRPr="0035350C">
        <w:t xml:space="preserve"> 1848-1946. </w:t>
      </w:r>
      <w:r w:rsidR="00CA27CF">
        <w:t>Hodkovičky</w:t>
      </w:r>
      <w:r w:rsidRPr="0035350C">
        <w:t>: Pragma, 2</w:t>
      </w:r>
      <w:r w:rsidRPr="004C2472">
        <w:t>002. ISBN 80-7205-901-7.</w:t>
      </w:r>
    </w:p>
    <w:p w14:paraId="7B27265E" w14:textId="1509B752" w:rsidR="007723EF" w:rsidRPr="003432D1" w:rsidRDefault="007723EF" w:rsidP="003432D1">
      <w:pPr>
        <w:rPr>
          <w:rFonts w:cs="Times New Roman"/>
          <w:szCs w:val="24"/>
          <w:shd w:val="clear" w:color="auto" w:fill="FFFFFF"/>
        </w:rPr>
      </w:pPr>
      <w:r w:rsidRPr="00976E59">
        <w:rPr>
          <w:rFonts w:cs="Times New Roman"/>
          <w:szCs w:val="24"/>
          <w:shd w:val="clear" w:color="auto" w:fill="FFFFFF"/>
        </w:rPr>
        <w:t>ŠEBESTOVÁ, Irena, ed. </w:t>
      </w:r>
      <w:r w:rsidRPr="00976E59">
        <w:rPr>
          <w:rFonts w:cs="Times New Roman"/>
          <w:i/>
          <w:iCs/>
          <w:szCs w:val="24"/>
          <w:shd w:val="clear" w:color="auto" w:fill="FFFFFF"/>
        </w:rPr>
        <w:t>Kulturní a literární život německy mluvícího obyvatelstva na Hlučínsku</w:t>
      </w:r>
      <w:r w:rsidRPr="00976E59">
        <w:rPr>
          <w:rFonts w:cs="Times New Roman"/>
          <w:szCs w:val="24"/>
          <w:shd w:val="clear" w:color="auto" w:fill="FFFFFF"/>
        </w:rPr>
        <w:t>.</w:t>
      </w:r>
      <w:r w:rsidR="009F0C5A">
        <w:rPr>
          <w:rFonts w:cs="Times New Roman"/>
          <w:szCs w:val="24"/>
          <w:shd w:val="clear" w:color="auto" w:fill="FFFFFF"/>
        </w:rPr>
        <w:t xml:space="preserve"> </w:t>
      </w:r>
      <w:r w:rsidRPr="005952AD">
        <w:rPr>
          <w:rFonts w:cs="Times New Roman"/>
          <w:szCs w:val="24"/>
          <w:shd w:val="clear" w:color="auto" w:fill="FFFFFF"/>
        </w:rPr>
        <w:t>Hlučín: Muzeum Hlučínska</w:t>
      </w:r>
      <w:r w:rsidRPr="00976E59">
        <w:rPr>
          <w:rFonts w:cs="Times New Roman"/>
          <w:szCs w:val="24"/>
          <w:shd w:val="clear" w:color="auto" w:fill="FFFFFF"/>
        </w:rPr>
        <w:t>, 2014. ISBN 978-80-7464-761-1.</w:t>
      </w:r>
    </w:p>
    <w:p w14:paraId="27F7EB2C" w14:textId="7F3A1D54" w:rsidR="007723EF" w:rsidRDefault="007723EF" w:rsidP="007723EF">
      <w:pPr>
        <w:rPr>
          <w:lang w:eastAsia="cs-CZ"/>
        </w:rPr>
      </w:pPr>
      <w:r w:rsidRPr="00792CA7">
        <w:rPr>
          <w:lang w:eastAsia="cs-CZ"/>
        </w:rPr>
        <w:t>ŠVÁBENICKÝ, František. </w:t>
      </w:r>
      <w:r w:rsidRPr="00EF6CCE">
        <w:rPr>
          <w:i/>
          <w:iCs/>
          <w:lang w:eastAsia="cs-CZ"/>
        </w:rPr>
        <w:t>Troppau 1945: Opava v roce nula</w:t>
      </w:r>
      <w:r w:rsidRPr="00792CA7">
        <w:rPr>
          <w:lang w:eastAsia="cs-CZ"/>
        </w:rPr>
        <w:t>. Opava: Opavská kulturní organizace, příspěvková organizace, 2016.</w:t>
      </w:r>
      <w:r>
        <w:rPr>
          <w:lang w:eastAsia="cs-CZ"/>
        </w:rPr>
        <w:t xml:space="preserve"> </w:t>
      </w:r>
      <w:r w:rsidRPr="00792CA7">
        <w:rPr>
          <w:lang w:eastAsia="cs-CZ"/>
        </w:rPr>
        <w:t>ISBN 978-80-90599</w:t>
      </w:r>
      <w:r w:rsidR="001955F7" w:rsidRPr="00792CA7">
        <w:rPr>
          <w:lang w:eastAsia="cs-CZ"/>
        </w:rPr>
        <w:t>1-5-4.</w:t>
      </w:r>
    </w:p>
    <w:p w14:paraId="357E089D" w14:textId="77777777" w:rsidR="00EE5122" w:rsidRPr="00EE5122" w:rsidRDefault="00EE5122" w:rsidP="00EE5122">
      <w:pPr>
        <w:pBdr>
          <w:bottom w:val="single" w:sz="6" w:space="1" w:color="auto"/>
        </w:pBdr>
        <w:spacing w:after="0" w:line="240" w:lineRule="auto"/>
        <w:ind w:firstLine="0"/>
        <w:jc w:val="center"/>
        <w:rPr>
          <w:rFonts w:ascii="Arial" w:eastAsia="Times New Roman" w:hAnsi="Arial" w:cs="Arial"/>
          <w:vanish/>
          <w:sz w:val="16"/>
          <w:szCs w:val="16"/>
          <w:lang w:eastAsia="cs-CZ"/>
        </w:rPr>
      </w:pPr>
      <w:r w:rsidRPr="00EE5122">
        <w:rPr>
          <w:rFonts w:ascii="Arial" w:eastAsia="Times New Roman" w:hAnsi="Arial" w:cs="Arial"/>
          <w:vanish/>
          <w:sz w:val="16"/>
          <w:szCs w:val="16"/>
          <w:lang w:eastAsia="cs-CZ"/>
        </w:rPr>
        <w:t>Začátek formuláře</w:t>
      </w:r>
    </w:p>
    <w:p w14:paraId="4E791DC9" w14:textId="77777777" w:rsidR="00283E95" w:rsidRDefault="00283E95" w:rsidP="00086390">
      <w:pPr>
        <w:ind w:firstLine="0"/>
        <w:rPr>
          <w:b/>
          <w:sz w:val="30"/>
          <w:szCs w:val="30"/>
          <w:lang w:eastAsia="cs-CZ"/>
        </w:rPr>
      </w:pPr>
    </w:p>
    <w:p w14:paraId="6D05C223" w14:textId="296CD020" w:rsidR="007723EF" w:rsidRPr="00107FD6" w:rsidRDefault="00BB310F" w:rsidP="00107FD6">
      <w:pPr>
        <w:rPr>
          <w:b/>
          <w:sz w:val="30"/>
          <w:szCs w:val="30"/>
          <w:lang w:eastAsia="cs-CZ"/>
        </w:rPr>
      </w:pPr>
      <w:r w:rsidRPr="00107FD6">
        <w:rPr>
          <w:b/>
          <w:sz w:val="30"/>
          <w:szCs w:val="30"/>
          <w:lang w:eastAsia="cs-CZ"/>
        </w:rPr>
        <w:t>I</w:t>
      </w:r>
      <w:r w:rsidR="007723EF" w:rsidRPr="00107FD6">
        <w:rPr>
          <w:b/>
          <w:sz w:val="30"/>
          <w:szCs w:val="30"/>
          <w:lang w:eastAsia="cs-CZ"/>
        </w:rPr>
        <w:t xml:space="preserve">nternet </w:t>
      </w:r>
      <w:r w:rsidR="007723EF" w:rsidRPr="00B662B1">
        <w:rPr>
          <w:b/>
          <w:sz w:val="30"/>
          <w:szCs w:val="30"/>
          <w:lang w:val="de-DE" w:eastAsia="cs-CZ"/>
        </w:rPr>
        <w:t>Quellen</w:t>
      </w:r>
    </w:p>
    <w:p w14:paraId="2CE7D92D" w14:textId="15271374" w:rsidR="002361C8" w:rsidRPr="00985912" w:rsidRDefault="007723EF" w:rsidP="00985912">
      <w:pPr>
        <w:rPr>
          <w:rStyle w:val="Hypertextovodkaz"/>
          <w:rFonts w:cs="Times New Roman"/>
          <w:color w:val="auto"/>
          <w:szCs w:val="24"/>
          <w:u w:val="none"/>
        </w:rPr>
      </w:pPr>
      <w:r w:rsidRPr="00985912">
        <w:rPr>
          <w:rFonts w:cs="Times New Roman"/>
          <w:szCs w:val="24"/>
        </w:rPr>
        <w:t xml:space="preserve">BENDEL, Rainer. </w:t>
      </w:r>
      <w:r w:rsidRPr="00985912">
        <w:rPr>
          <w:rFonts w:cs="Times New Roman"/>
          <w:i/>
          <w:szCs w:val="24"/>
          <w:lang w:val="de-DE"/>
        </w:rPr>
        <w:t>Interferenzen zwischen Regionalbewusstsein und H</w:t>
      </w:r>
      <w:r w:rsidR="0015077C" w:rsidRPr="00985912">
        <w:rPr>
          <w:rFonts w:cs="Times New Roman"/>
          <w:i/>
          <w:szCs w:val="24"/>
          <w:lang w:val="de-DE"/>
        </w:rPr>
        <w:t>isto</w:t>
      </w:r>
      <w:r w:rsidR="00985912">
        <w:rPr>
          <w:rFonts w:cs="Times New Roman"/>
          <w:i/>
          <w:szCs w:val="24"/>
          <w:lang w:val="de-DE"/>
        </w:rPr>
        <w:t>rio</w:t>
      </w:r>
      <w:r w:rsidRPr="00985912">
        <w:rPr>
          <w:rFonts w:cs="Times New Roman"/>
          <w:i/>
          <w:szCs w:val="24"/>
          <w:lang w:val="de-DE"/>
        </w:rPr>
        <w:t>grafie in Schlesien</w:t>
      </w:r>
      <w:r w:rsidR="00985912">
        <w:rPr>
          <w:rFonts w:cs="Times New Roman"/>
          <w:i/>
          <w:szCs w:val="24"/>
          <w:lang w:val="de-DE"/>
        </w:rPr>
        <w:t>:</w:t>
      </w:r>
      <w:r w:rsidR="00985912" w:rsidRPr="00985912">
        <w:rPr>
          <w:rFonts w:cs="Times New Roman"/>
          <w:szCs w:val="24"/>
          <w:lang w:val="de-DE"/>
        </w:rPr>
        <w:t xml:space="preserve"> </w:t>
      </w:r>
      <w:r w:rsidR="00985912" w:rsidRPr="00985912">
        <w:rPr>
          <w:rStyle w:val="Podnadpis2"/>
          <w:rFonts w:cs="Times New Roman"/>
          <w:bCs/>
          <w:color w:val="333333"/>
          <w:szCs w:val="24"/>
          <w:lang w:val="de-DE"/>
        </w:rPr>
        <w:t>Erträge der Tagung des Historisch-politischen Arbeitskreises des Heimatwerks schlesischer Katholiken</w:t>
      </w:r>
      <w:r w:rsidR="00985912" w:rsidRPr="00AC2455">
        <w:rPr>
          <w:rFonts w:cs="Times New Roman"/>
          <w:szCs w:val="24"/>
          <w:shd w:val="clear" w:color="auto" w:fill="FFFFFF"/>
          <w:lang w:val="de-DE"/>
        </w:rPr>
        <w:t xml:space="preserve"> </w:t>
      </w:r>
      <w:r w:rsidRPr="00AC2455">
        <w:rPr>
          <w:rFonts w:cs="Times New Roman"/>
          <w:szCs w:val="24"/>
          <w:shd w:val="clear" w:color="auto" w:fill="FFFFFF"/>
          <w:lang w:val="de-DE"/>
        </w:rPr>
        <w:t xml:space="preserve">[online]. </w:t>
      </w:r>
      <w:r w:rsidR="004E5276">
        <w:rPr>
          <w:rFonts w:cs="Times New Roman"/>
          <w:color w:val="000000"/>
          <w:szCs w:val="24"/>
          <w:shd w:val="clear" w:color="auto" w:fill="FFFFFF"/>
          <w:lang w:val="de-DE"/>
        </w:rPr>
        <w:t>Berlin</w:t>
      </w:r>
      <w:r w:rsidR="004E5276">
        <w:rPr>
          <w:rFonts w:cs="Times New Roman"/>
          <w:color w:val="000000"/>
          <w:szCs w:val="24"/>
          <w:shd w:val="clear" w:color="auto" w:fill="FFFFFF"/>
        </w:rPr>
        <w:t xml:space="preserve">: </w:t>
      </w:r>
      <w:r w:rsidRPr="00AC2455">
        <w:rPr>
          <w:rFonts w:cs="Times New Roman"/>
          <w:color w:val="000000"/>
          <w:szCs w:val="24"/>
          <w:shd w:val="clear" w:color="auto" w:fill="FFFFFF"/>
        </w:rPr>
        <w:t xml:space="preserve">LIT </w:t>
      </w:r>
      <w:r w:rsidRPr="00DC531C">
        <w:rPr>
          <w:rFonts w:cs="Times New Roman"/>
          <w:color w:val="000000"/>
          <w:szCs w:val="24"/>
          <w:shd w:val="clear" w:color="auto" w:fill="FFFFFF"/>
          <w:lang w:val="de-DE"/>
        </w:rPr>
        <w:t>Verlag,</w:t>
      </w:r>
      <w:r w:rsidRPr="00AC2455">
        <w:rPr>
          <w:rFonts w:cs="Times New Roman"/>
          <w:color w:val="000000"/>
          <w:szCs w:val="24"/>
          <w:shd w:val="clear" w:color="auto" w:fill="FFFFFF"/>
        </w:rPr>
        <w:t xml:space="preserve"> 202</w:t>
      </w:r>
      <w:r w:rsidR="00875B63">
        <w:rPr>
          <w:rFonts w:cs="Times New Roman"/>
          <w:color w:val="000000"/>
          <w:szCs w:val="24"/>
          <w:shd w:val="clear" w:color="auto" w:fill="FFFFFF"/>
        </w:rPr>
        <w:t xml:space="preserve">1 </w:t>
      </w:r>
      <w:r w:rsidRPr="00AC2455">
        <w:rPr>
          <w:rFonts w:cs="Times New Roman"/>
          <w:szCs w:val="24"/>
          <w:shd w:val="clear" w:color="auto" w:fill="FFFFFF"/>
          <w:lang w:val="de-DE"/>
        </w:rPr>
        <w:t>[zit.6.2.2022].</w:t>
      </w:r>
      <w:r w:rsidRPr="00AC2455">
        <w:rPr>
          <w:rFonts w:cs="Times New Roman"/>
          <w:color w:val="000000"/>
          <w:szCs w:val="24"/>
          <w:shd w:val="clear" w:color="auto" w:fill="FFFFFF"/>
        </w:rPr>
        <w:t xml:space="preserve"> ISBN 978</w:t>
      </w:r>
      <w:r w:rsidR="00985912">
        <w:rPr>
          <w:rFonts w:cs="Times New Roman"/>
          <w:color w:val="000000"/>
          <w:szCs w:val="24"/>
          <w:shd w:val="clear" w:color="auto" w:fill="FFFFFF"/>
        </w:rPr>
        <w:t>-</w:t>
      </w:r>
      <w:r w:rsidRPr="00AC2455">
        <w:rPr>
          <w:rFonts w:cs="Times New Roman"/>
          <w:color w:val="000000"/>
          <w:szCs w:val="24"/>
          <w:shd w:val="clear" w:color="auto" w:fill="FFFFFF"/>
        </w:rPr>
        <w:t>3</w:t>
      </w:r>
      <w:r w:rsidR="00985912">
        <w:rPr>
          <w:rFonts w:cs="Times New Roman"/>
          <w:color w:val="000000"/>
          <w:szCs w:val="24"/>
          <w:shd w:val="clear" w:color="auto" w:fill="FFFFFF"/>
        </w:rPr>
        <w:t>-</w:t>
      </w:r>
      <w:r w:rsidRPr="00AC2455">
        <w:rPr>
          <w:rFonts w:cs="Times New Roman"/>
          <w:color w:val="000000"/>
          <w:szCs w:val="24"/>
          <w:shd w:val="clear" w:color="auto" w:fill="FFFFFF"/>
        </w:rPr>
        <w:t>643</w:t>
      </w:r>
      <w:r w:rsidR="00985912">
        <w:rPr>
          <w:rFonts w:cs="Times New Roman"/>
          <w:color w:val="000000"/>
          <w:szCs w:val="24"/>
          <w:shd w:val="clear" w:color="auto" w:fill="FFFFFF"/>
        </w:rPr>
        <w:t>-3</w:t>
      </w:r>
      <w:r w:rsidRPr="00AC2455">
        <w:rPr>
          <w:rFonts w:cs="Times New Roman"/>
          <w:color w:val="000000"/>
          <w:szCs w:val="24"/>
          <w:shd w:val="clear" w:color="auto" w:fill="FFFFFF"/>
        </w:rPr>
        <w:t>4754</w:t>
      </w:r>
      <w:r w:rsidR="00985912">
        <w:rPr>
          <w:rFonts w:cs="Times New Roman"/>
          <w:color w:val="000000"/>
          <w:szCs w:val="24"/>
          <w:shd w:val="clear" w:color="auto" w:fill="FFFFFF"/>
        </w:rPr>
        <w:t>-1</w:t>
      </w:r>
      <w:r w:rsidR="001A784D">
        <w:rPr>
          <w:rFonts w:cs="Times New Roman"/>
          <w:color w:val="000000"/>
          <w:szCs w:val="24"/>
          <w:shd w:val="clear" w:color="auto" w:fill="FFFFFF"/>
        </w:rPr>
        <w:t>.</w:t>
      </w:r>
      <w:r w:rsidRPr="00AC2455">
        <w:rPr>
          <w:rFonts w:cs="Times New Roman"/>
          <w:szCs w:val="24"/>
          <w:shd w:val="clear" w:color="auto" w:fill="FFFFFF"/>
          <w:lang w:val="de-DE"/>
        </w:rPr>
        <w:t xml:space="preserve"> Erreichbar</w:t>
      </w:r>
      <w:r w:rsidR="001A784D">
        <w:rPr>
          <w:rFonts w:cs="Times New Roman"/>
          <w:szCs w:val="24"/>
          <w:shd w:val="clear" w:color="auto" w:fill="FFFFFF"/>
          <w:lang w:val="de-DE"/>
        </w:rPr>
        <w:tab/>
      </w:r>
      <w:r w:rsidRPr="00AC2455">
        <w:rPr>
          <w:rFonts w:cs="Times New Roman"/>
          <w:szCs w:val="24"/>
          <w:shd w:val="clear" w:color="auto" w:fill="FFFFFF"/>
          <w:lang w:val="de-DE"/>
        </w:rPr>
        <w:t xml:space="preserve">von: </w:t>
      </w:r>
      <w:hyperlink r:id="rId13" w:history="1">
        <w:r w:rsidR="008505DC" w:rsidRPr="00032C24">
          <w:rPr>
            <w:rStyle w:val="Hypertextovodkaz"/>
            <w:rFonts w:cs="Times New Roman"/>
            <w:szCs w:val="24"/>
            <w:shd w:val="clear" w:color="auto" w:fill="FFFFFF"/>
            <w:lang w:val="de-DE"/>
          </w:rPr>
          <w:t>https://books.google.cz/books?id=C5kXEAAAQBAJ&amp;dq=ostrauer+operation&amp;hl=cs&amp;source=gbs_navlinks_s</w:t>
        </w:r>
      </w:hyperlink>
    </w:p>
    <w:p w14:paraId="26BC4A24" w14:textId="13F19070" w:rsidR="00BF52DF" w:rsidRPr="00BF52DF" w:rsidRDefault="007723EF" w:rsidP="00BF52DF">
      <w:r w:rsidRPr="007D6D11">
        <w:rPr>
          <w:szCs w:val="24"/>
          <w:lang w:val="de-DE" w:eastAsia="cs-CZ"/>
        </w:rPr>
        <w:t xml:space="preserve">GIERACH, Erich und Ernst </w:t>
      </w:r>
      <w:r w:rsidR="00BD7FA5" w:rsidRPr="007D6D11">
        <w:rPr>
          <w:szCs w:val="24"/>
          <w:lang w:val="de-DE" w:eastAsia="cs-CZ"/>
        </w:rPr>
        <w:t>SCHWARZ</w:t>
      </w:r>
      <w:r w:rsidR="00A36469">
        <w:rPr>
          <w:szCs w:val="24"/>
          <w:shd w:val="clear" w:color="auto" w:fill="FFFFFF"/>
          <w:lang w:val="de-DE"/>
        </w:rPr>
        <w:t xml:space="preserve">. </w:t>
      </w:r>
      <w:r w:rsidRPr="00BD7FA5">
        <w:rPr>
          <w:i/>
          <w:iCs/>
          <w:szCs w:val="24"/>
          <w:lang w:val="de-DE" w:eastAsia="cs-CZ"/>
        </w:rPr>
        <w:t>Sudetendeutsches Ortsnamen-Buch</w:t>
      </w:r>
      <w:r w:rsidRPr="007D6D11">
        <w:rPr>
          <w:szCs w:val="24"/>
          <w:lang w:val="de-DE" w:eastAsia="cs-CZ"/>
        </w:rPr>
        <w:t xml:space="preserve"> </w:t>
      </w:r>
      <w:r w:rsidR="00A36469" w:rsidRPr="007D6D11">
        <w:rPr>
          <w:szCs w:val="24"/>
          <w:shd w:val="clear" w:color="auto" w:fill="FFFFFF"/>
          <w:lang w:val="de-DE"/>
        </w:rPr>
        <w:t>[online].</w:t>
      </w:r>
      <w:r w:rsidR="004959F1" w:rsidRPr="004959F1">
        <w:rPr>
          <w:szCs w:val="24"/>
          <w:lang w:val="de-DE" w:eastAsia="cs-CZ"/>
        </w:rPr>
        <w:t xml:space="preserve"> </w:t>
      </w:r>
      <w:r w:rsidR="004959F1" w:rsidRPr="007D6D11">
        <w:rPr>
          <w:szCs w:val="24"/>
          <w:lang w:val="de-DE" w:eastAsia="cs-CZ"/>
        </w:rPr>
        <w:t>2.</w:t>
      </w:r>
      <w:r w:rsidR="004959F1">
        <w:rPr>
          <w:szCs w:val="24"/>
          <w:lang w:val="de-DE" w:eastAsia="cs-CZ"/>
        </w:rPr>
        <w:t xml:space="preserve"> </w:t>
      </w:r>
      <w:r w:rsidR="004959F1" w:rsidRPr="007D6D11">
        <w:rPr>
          <w:szCs w:val="24"/>
          <w:lang w:val="de-DE" w:eastAsia="cs-CZ"/>
        </w:rPr>
        <w:t>Auflage</w:t>
      </w:r>
      <w:r w:rsidR="004959F1">
        <w:rPr>
          <w:szCs w:val="24"/>
          <w:lang w:val="de-DE" w:eastAsia="cs-CZ"/>
        </w:rPr>
        <w:t>.</w:t>
      </w:r>
      <w:r w:rsidR="00A36469" w:rsidRPr="007D6D11">
        <w:rPr>
          <w:iCs/>
          <w:szCs w:val="24"/>
          <w:lang w:val="de-DE" w:eastAsia="cs-CZ"/>
        </w:rPr>
        <w:t xml:space="preserve"> </w:t>
      </w:r>
      <w:r w:rsidRPr="007D6D11">
        <w:rPr>
          <w:szCs w:val="24"/>
          <w:lang w:val="de-DE" w:eastAsia="cs-CZ"/>
        </w:rPr>
        <w:t>Verlagshaus Sudetenland München, 1987</w:t>
      </w:r>
      <w:r w:rsidR="00875B63">
        <w:rPr>
          <w:szCs w:val="24"/>
          <w:lang w:val="de-DE" w:eastAsia="cs-CZ"/>
        </w:rPr>
        <w:t xml:space="preserve"> </w:t>
      </w:r>
      <w:r w:rsidRPr="007D6D11">
        <w:rPr>
          <w:szCs w:val="24"/>
          <w:shd w:val="clear" w:color="auto" w:fill="FFFFFF"/>
          <w:lang w:val="de-DE"/>
        </w:rPr>
        <w:t>[zit.27.1.2022]</w:t>
      </w:r>
      <w:r w:rsidR="004641E8" w:rsidRPr="007D6D11">
        <w:rPr>
          <w:szCs w:val="24"/>
          <w:lang w:val="de-DE" w:eastAsia="cs-CZ"/>
        </w:rPr>
        <w:t xml:space="preserve">. </w:t>
      </w:r>
      <w:r w:rsidRPr="007D6D11">
        <w:rPr>
          <w:szCs w:val="24"/>
          <w:lang w:val="de-DE" w:eastAsia="cs-CZ"/>
        </w:rPr>
        <w:t>Erreichbar</w:t>
      </w:r>
      <w:r w:rsidR="001A784D">
        <w:rPr>
          <w:szCs w:val="24"/>
          <w:lang w:val="de-DE" w:eastAsia="cs-CZ"/>
        </w:rPr>
        <w:tab/>
      </w:r>
      <w:r w:rsidRPr="007D6D11">
        <w:rPr>
          <w:szCs w:val="24"/>
          <w:lang w:val="de-DE" w:eastAsia="cs-CZ"/>
        </w:rPr>
        <w:t>von:</w:t>
      </w:r>
      <w:r w:rsidR="00000B17">
        <w:rPr>
          <w:rStyle w:val="Hypertextovodkaz"/>
          <w:lang w:val="de-DE"/>
        </w:rPr>
        <w:t xml:space="preserve"> </w:t>
      </w:r>
      <w:r w:rsidR="008505DC" w:rsidRPr="008505DC">
        <w:rPr>
          <w:rStyle w:val="Hypertextovodkaz"/>
        </w:rPr>
        <w:t>http://www.sudeten-by.de/cms/userfiles/downloads/dokumente_nicht-loeschen/Ortsnamen.pdf</w:t>
      </w:r>
    </w:p>
    <w:p w14:paraId="2A8EAE0E" w14:textId="5268317B" w:rsidR="001A784D" w:rsidRDefault="001A784D" w:rsidP="001A784D">
      <w:pPr>
        <w:rPr>
          <w:rStyle w:val="Hypertextovodkaz"/>
          <w:rFonts w:cs="Times New Roman"/>
          <w:szCs w:val="24"/>
          <w:shd w:val="clear" w:color="auto" w:fill="FFFFFF"/>
          <w:lang w:val="de-DE"/>
        </w:rPr>
      </w:pPr>
      <w:bookmarkStart w:id="38" w:name="_Hlk100033026"/>
      <w:r>
        <w:rPr>
          <w:rFonts w:cs="Times New Roman"/>
          <w:szCs w:val="24"/>
          <w:shd w:val="clear" w:color="auto" w:fill="FFFFFF"/>
          <w:lang w:val="de-DE"/>
        </w:rPr>
        <w:t>HAAS, Walter</w:t>
      </w:r>
      <w:r w:rsidR="000C1FAC">
        <w:rPr>
          <w:rFonts w:cs="Times New Roman"/>
          <w:szCs w:val="24"/>
          <w:shd w:val="clear" w:color="auto" w:fill="FFFFFF"/>
          <w:lang w:val="de-DE"/>
        </w:rPr>
        <w:t xml:space="preserve"> und </w:t>
      </w:r>
      <w:r>
        <w:rPr>
          <w:rFonts w:cs="Times New Roman"/>
          <w:szCs w:val="24"/>
          <w:shd w:val="clear" w:color="auto" w:fill="FFFFFF"/>
          <w:lang w:val="de-DE"/>
        </w:rPr>
        <w:t>Peter</w:t>
      </w:r>
      <w:r w:rsidR="000C1FAC">
        <w:rPr>
          <w:rFonts w:cs="Times New Roman"/>
          <w:szCs w:val="24"/>
          <w:shd w:val="clear" w:color="auto" w:fill="FFFFFF"/>
          <w:lang w:val="de-DE"/>
        </w:rPr>
        <w:t xml:space="preserve"> WAGENER</w:t>
      </w:r>
      <w:r>
        <w:rPr>
          <w:rFonts w:cs="Times New Roman"/>
          <w:szCs w:val="24"/>
          <w:shd w:val="clear" w:color="auto" w:fill="FFFFFF"/>
          <w:lang w:val="de-DE"/>
        </w:rPr>
        <w:t>.</w:t>
      </w:r>
      <w:r w:rsidR="00881838">
        <w:rPr>
          <w:rFonts w:cs="Times New Roman"/>
          <w:szCs w:val="24"/>
          <w:shd w:val="clear" w:color="auto" w:fill="FFFFFF"/>
          <w:lang w:val="de-DE"/>
        </w:rPr>
        <w:t xml:space="preserve"> </w:t>
      </w:r>
      <w:r w:rsidRPr="00541E20">
        <w:rPr>
          <w:rFonts w:cs="Times New Roman"/>
          <w:i/>
          <w:szCs w:val="24"/>
          <w:shd w:val="clear" w:color="auto" w:fill="FFFFFF"/>
          <w:lang w:val="de-DE"/>
        </w:rPr>
        <w:t>Gesamtkatalog der Tonaufnahmen des Deutschen Sprach</w:t>
      </w:r>
      <w:r w:rsidR="009C6102">
        <w:rPr>
          <w:rFonts w:cs="Times New Roman"/>
          <w:i/>
          <w:szCs w:val="24"/>
          <w:shd w:val="clear" w:color="auto" w:fill="FFFFFF"/>
          <w:lang w:val="de-DE"/>
        </w:rPr>
        <w:t>ar</w:t>
      </w:r>
      <w:r w:rsidRPr="00541E20">
        <w:rPr>
          <w:rFonts w:cs="Times New Roman"/>
          <w:i/>
          <w:szCs w:val="24"/>
          <w:shd w:val="clear" w:color="auto" w:fill="FFFFFF"/>
          <w:lang w:val="de-DE"/>
        </w:rPr>
        <w:t>chivs</w:t>
      </w:r>
      <w:r w:rsidRPr="00541E20">
        <w:rPr>
          <w:rFonts w:cs="Times New Roman"/>
          <w:szCs w:val="24"/>
          <w:shd w:val="clear" w:color="auto" w:fill="FFFFFF"/>
          <w:lang w:val="de-DE"/>
        </w:rPr>
        <w:t xml:space="preserve"> </w:t>
      </w:r>
      <w:r w:rsidRPr="00AC2455">
        <w:rPr>
          <w:rFonts w:cs="Times New Roman"/>
          <w:szCs w:val="24"/>
          <w:shd w:val="clear" w:color="auto" w:fill="FFFFFF"/>
          <w:lang w:val="de-DE"/>
        </w:rPr>
        <w:t>[online</w:t>
      </w:r>
      <w:r w:rsidRPr="00875B63">
        <w:rPr>
          <w:rFonts w:cs="Times New Roman"/>
          <w:szCs w:val="24"/>
          <w:shd w:val="clear" w:color="auto" w:fill="FFFFFF"/>
          <w:lang w:val="de-DE"/>
        </w:rPr>
        <w:t>].</w:t>
      </w:r>
      <w:r w:rsidR="00875B63" w:rsidRPr="00875B63">
        <w:rPr>
          <w:rFonts w:cs="Times New Roman"/>
          <w:color w:val="000000"/>
          <w:szCs w:val="24"/>
          <w:shd w:val="clear" w:color="auto" w:fill="FFFFFF"/>
        </w:rPr>
        <w:t xml:space="preserve"> Walter de Gruyter</w:t>
      </w:r>
      <w:r>
        <w:rPr>
          <w:rFonts w:cs="Times New Roman"/>
          <w:szCs w:val="24"/>
          <w:shd w:val="clear" w:color="auto" w:fill="FFFFFF"/>
          <w:lang w:val="de-DE"/>
        </w:rPr>
        <w:t xml:space="preserve">, </w:t>
      </w:r>
      <w:r w:rsidR="00821CA4">
        <w:rPr>
          <w:rFonts w:cs="Times New Roman"/>
          <w:szCs w:val="24"/>
          <w:shd w:val="clear" w:color="auto" w:fill="FFFFFF"/>
          <w:lang w:val="de-DE"/>
        </w:rPr>
        <w:t>2017</w:t>
      </w:r>
      <w:r>
        <w:rPr>
          <w:rFonts w:cs="Times New Roman"/>
          <w:szCs w:val="24"/>
          <w:shd w:val="clear" w:color="auto" w:fill="FFFFFF"/>
          <w:lang w:val="de-DE"/>
        </w:rPr>
        <w:t xml:space="preserve"> </w:t>
      </w:r>
      <w:r w:rsidRPr="007D6D11">
        <w:rPr>
          <w:szCs w:val="24"/>
          <w:shd w:val="clear" w:color="auto" w:fill="FFFFFF"/>
          <w:lang w:val="de-DE"/>
        </w:rPr>
        <w:t>[zit.</w:t>
      </w:r>
      <w:r>
        <w:rPr>
          <w:szCs w:val="24"/>
          <w:shd w:val="clear" w:color="auto" w:fill="FFFFFF"/>
          <w:lang w:val="de-DE"/>
        </w:rPr>
        <w:t>5</w:t>
      </w:r>
      <w:r w:rsidRPr="007D6D11">
        <w:rPr>
          <w:szCs w:val="24"/>
          <w:shd w:val="clear" w:color="auto" w:fill="FFFFFF"/>
          <w:lang w:val="de-DE"/>
        </w:rPr>
        <w:t>.</w:t>
      </w:r>
      <w:r>
        <w:rPr>
          <w:szCs w:val="24"/>
          <w:shd w:val="clear" w:color="auto" w:fill="FFFFFF"/>
          <w:lang w:val="de-DE"/>
        </w:rPr>
        <w:t>4</w:t>
      </w:r>
      <w:r w:rsidRPr="007D6D11">
        <w:rPr>
          <w:szCs w:val="24"/>
          <w:shd w:val="clear" w:color="auto" w:fill="FFFFFF"/>
          <w:lang w:val="de-DE"/>
        </w:rPr>
        <w:t>.2022].</w:t>
      </w:r>
      <w:r>
        <w:rPr>
          <w:szCs w:val="24"/>
          <w:shd w:val="clear" w:color="auto" w:fill="FFFFFF"/>
          <w:lang w:val="de-DE"/>
        </w:rPr>
        <w:t xml:space="preserve"> </w:t>
      </w:r>
      <w:r w:rsidRPr="00AC2455">
        <w:rPr>
          <w:rFonts w:cs="Times New Roman"/>
          <w:color w:val="000000"/>
          <w:szCs w:val="24"/>
          <w:shd w:val="clear" w:color="auto" w:fill="FFFFFF"/>
        </w:rPr>
        <w:t>ISBN</w:t>
      </w:r>
      <w:r>
        <w:rPr>
          <w:rFonts w:cs="Times New Roman"/>
          <w:color w:val="000000"/>
          <w:szCs w:val="24"/>
          <w:shd w:val="clear" w:color="auto" w:fill="FFFFFF"/>
        </w:rPr>
        <w:t xml:space="preserve"> 3-484-23138-6.</w:t>
      </w:r>
      <w:r w:rsidRPr="001A784D">
        <w:rPr>
          <w:rFonts w:cs="Times New Roman"/>
          <w:szCs w:val="24"/>
          <w:shd w:val="clear" w:color="auto" w:fill="FFFFFF"/>
          <w:lang w:val="de-DE"/>
        </w:rPr>
        <w:t xml:space="preserve"> </w:t>
      </w:r>
      <w:r w:rsidRPr="00AC2455">
        <w:rPr>
          <w:rFonts w:cs="Times New Roman"/>
          <w:szCs w:val="24"/>
          <w:shd w:val="clear" w:color="auto" w:fill="FFFFFF"/>
          <w:lang w:val="de-DE"/>
        </w:rPr>
        <w:t>Erreichbar</w:t>
      </w:r>
      <w:r>
        <w:rPr>
          <w:rFonts w:cs="Times New Roman"/>
          <w:szCs w:val="24"/>
          <w:shd w:val="clear" w:color="auto" w:fill="FFFFFF"/>
          <w:lang w:val="de-DE"/>
        </w:rPr>
        <w:tab/>
      </w:r>
      <w:r w:rsidRPr="00AC2455">
        <w:rPr>
          <w:rFonts w:cs="Times New Roman"/>
          <w:szCs w:val="24"/>
          <w:shd w:val="clear" w:color="auto" w:fill="FFFFFF"/>
          <w:lang w:val="de-DE"/>
        </w:rPr>
        <w:t>von:</w:t>
      </w:r>
      <w:r>
        <w:rPr>
          <w:rFonts w:cs="Times New Roman"/>
          <w:szCs w:val="24"/>
          <w:shd w:val="clear" w:color="auto" w:fill="FFFFFF"/>
          <w:lang w:val="de-DE"/>
        </w:rPr>
        <w:t xml:space="preserve"> </w:t>
      </w:r>
      <w:hyperlink r:id="rId14" w:anchor="v=onepage&amp;q=sandh%C3%BCbel&amp;f=false" w:history="1">
        <w:r w:rsidRPr="008036A0">
          <w:rPr>
            <w:rStyle w:val="Hypertextovodkaz"/>
            <w:rFonts w:cs="Times New Roman"/>
            <w:szCs w:val="24"/>
            <w:shd w:val="clear" w:color="auto" w:fill="FFFFFF"/>
            <w:lang w:val="de-DE"/>
          </w:rPr>
          <w:t>https://books.google.cz/books?id=8X5dDwAAQBAJ&amp;pg=PA164&amp;dq=sandh%C3%BCbel&amp;hl=cs&amp;sa=X&amp;ved=2ahUKEwiGyru_ivz2AhXDQvEDHWYMDEMQ6wF6BAgDEAE#v=onepage&amp;q=sandh%C3%BCbel&amp;f=false</w:t>
        </w:r>
      </w:hyperlink>
    </w:p>
    <w:p w14:paraId="66523D59" w14:textId="4A6579FF" w:rsidR="000C7206" w:rsidRPr="00606A55" w:rsidRDefault="000C7206" w:rsidP="005B013A">
      <w:pPr>
        <w:pStyle w:val="Nadpis1"/>
        <w:numPr>
          <w:ilvl w:val="0"/>
          <w:numId w:val="0"/>
        </w:numPr>
        <w:spacing w:before="0" w:after="315"/>
        <w:ind w:firstLine="709"/>
        <w:rPr>
          <w:rStyle w:val="Hypertextovodkaz"/>
          <w:b w:val="0"/>
          <w:color w:val="auto"/>
          <w:sz w:val="24"/>
          <w:szCs w:val="24"/>
          <w:u w:val="none"/>
          <w:shd w:val="clear" w:color="auto" w:fill="FFFFFF"/>
        </w:rPr>
      </w:pPr>
      <w:bookmarkStart w:id="39" w:name="_Toc100504444"/>
      <w:bookmarkStart w:id="40" w:name="_Toc100605689"/>
      <w:bookmarkStart w:id="41" w:name="_Toc101249923"/>
      <w:bookmarkStart w:id="42" w:name="_Toc101285824"/>
      <w:r w:rsidRPr="00C075AC">
        <w:rPr>
          <w:rStyle w:val="Hypertextovodkaz"/>
          <w:rFonts w:cs="Times New Roman"/>
          <w:b w:val="0"/>
          <w:color w:val="auto"/>
          <w:sz w:val="24"/>
          <w:szCs w:val="24"/>
          <w:u w:val="none"/>
          <w:shd w:val="clear" w:color="auto" w:fill="FFFFFF"/>
          <w:lang w:val="de-DE"/>
        </w:rPr>
        <w:t>KUČA, Karel</w:t>
      </w:r>
      <w:r>
        <w:rPr>
          <w:rStyle w:val="Hypertextovodkaz"/>
          <w:rFonts w:cs="Times New Roman"/>
          <w:b w:val="0"/>
          <w:sz w:val="24"/>
          <w:szCs w:val="24"/>
          <w:shd w:val="clear" w:color="auto" w:fill="FFFFFF"/>
          <w:lang w:val="de-DE"/>
        </w:rPr>
        <w:t>.</w:t>
      </w:r>
      <w:r w:rsidR="00781A5B">
        <w:rPr>
          <w:rStyle w:val="Hypertextovodkaz"/>
          <w:rFonts w:cs="Times New Roman"/>
          <w:b w:val="0"/>
          <w:sz w:val="24"/>
          <w:szCs w:val="24"/>
          <w:shd w:val="clear" w:color="auto" w:fill="FFFFFF"/>
          <w:lang w:val="de-DE"/>
        </w:rPr>
        <w:t xml:space="preserve"> </w:t>
      </w:r>
      <w:r w:rsidRPr="00C075AC">
        <w:rPr>
          <w:rStyle w:val="fn"/>
          <w:rFonts w:cs="Times New Roman"/>
          <w:b w:val="0"/>
          <w:i/>
          <w:color w:val="333333"/>
          <w:sz w:val="24"/>
          <w:szCs w:val="24"/>
        </w:rPr>
        <w:t>Města a městečka v Čechách na Moravě a ve Slezsku</w:t>
      </w:r>
      <w:r>
        <w:rPr>
          <w:rStyle w:val="Podnadpis1"/>
          <w:rFonts w:cs="Times New Roman"/>
          <w:b w:val="0"/>
          <w:bCs/>
          <w:i/>
          <w:color w:val="333333"/>
          <w:sz w:val="24"/>
          <w:szCs w:val="24"/>
        </w:rPr>
        <w:t xml:space="preserve"> </w:t>
      </w:r>
      <w:r w:rsidRPr="00C075AC">
        <w:rPr>
          <w:rFonts w:cs="Times New Roman"/>
          <w:b w:val="0"/>
          <w:sz w:val="24"/>
          <w:szCs w:val="24"/>
          <w:shd w:val="clear" w:color="auto" w:fill="FFFFFF"/>
        </w:rPr>
        <w:t xml:space="preserve">[online]. </w:t>
      </w:r>
      <w:r w:rsidR="00781A5B">
        <w:rPr>
          <w:rFonts w:cs="Times New Roman"/>
          <w:b w:val="0"/>
          <w:sz w:val="24"/>
          <w:szCs w:val="24"/>
          <w:shd w:val="clear" w:color="auto" w:fill="FFFFFF"/>
        </w:rPr>
        <w:t>Praha:</w:t>
      </w:r>
      <w:r w:rsidR="00996D45">
        <w:rPr>
          <w:rFonts w:cs="Times New Roman"/>
          <w:b w:val="0"/>
          <w:sz w:val="24"/>
          <w:szCs w:val="24"/>
          <w:shd w:val="clear" w:color="auto" w:fill="FFFFFF"/>
        </w:rPr>
        <w:t xml:space="preserve"> </w:t>
      </w:r>
      <w:r>
        <w:rPr>
          <w:b w:val="0"/>
          <w:sz w:val="24"/>
          <w:szCs w:val="24"/>
          <w:shd w:val="clear" w:color="auto" w:fill="FFFFFF"/>
        </w:rPr>
        <w:t>Libri, 1996</w:t>
      </w:r>
      <w:r w:rsidRPr="008C3E91">
        <w:rPr>
          <w:b w:val="0"/>
          <w:sz w:val="24"/>
          <w:szCs w:val="24"/>
          <w:shd w:val="clear" w:color="auto" w:fill="FFFFFF"/>
        </w:rPr>
        <w:t xml:space="preserve"> </w:t>
      </w:r>
      <w:r w:rsidRPr="00C075AC">
        <w:rPr>
          <w:b w:val="0"/>
          <w:sz w:val="24"/>
          <w:szCs w:val="24"/>
          <w:shd w:val="clear" w:color="auto" w:fill="FFFFFF"/>
        </w:rPr>
        <w:t>[zit.9.4.2022].</w:t>
      </w:r>
      <w:r>
        <w:rPr>
          <w:b w:val="0"/>
          <w:sz w:val="24"/>
          <w:szCs w:val="24"/>
          <w:shd w:val="clear" w:color="auto" w:fill="FFFFFF"/>
        </w:rPr>
        <w:t xml:space="preserve"> ISBN </w:t>
      </w:r>
      <w:r w:rsidRPr="008C3E91">
        <w:rPr>
          <w:rFonts w:cs="Times New Roman"/>
          <w:b w:val="0"/>
          <w:color w:val="000000"/>
          <w:sz w:val="24"/>
          <w:szCs w:val="24"/>
          <w:shd w:val="clear" w:color="auto" w:fill="FFFFFF"/>
        </w:rPr>
        <w:t>80</w:t>
      </w:r>
      <w:r w:rsidR="00781A5B">
        <w:rPr>
          <w:rFonts w:cs="Times New Roman"/>
          <w:b w:val="0"/>
          <w:color w:val="000000"/>
          <w:sz w:val="24"/>
          <w:szCs w:val="24"/>
          <w:shd w:val="clear" w:color="auto" w:fill="FFFFFF"/>
        </w:rPr>
        <w:t>-</w:t>
      </w:r>
      <w:r w:rsidRPr="008C3E91">
        <w:rPr>
          <w:rFonts w:cs="Times New Roman"/>
          <w:b w:val="0"/>
          <w:color w:val="000000"/>
          <w:sz w:val="24"/>
          <w:szCs w:val="24"/>
          <w:shd w:val="clear" w:color="auto" w:fill="FFFFFF"/>
        </w:rPr>
        <w:t>85983</w:t>
      </w:r>
      <w:r w:rsidR="00781A5B">
        <w:rPr>
          <w:rFonts w:cs="Times New Roman"/>
          <w:b w:val="0"/>
          <w:color w:val="000000"/>
          <w:sz w:val="24"/>
          <w:szCs w:val="24"/>
          <w:shd w:val="clear" w:color="auto" w:fill="FFFFFF"/>
        </w:rPr>
        <w:t>-</w:t>
      </w:r>
      <w:r w:rsidRPr="008C3E91">
        <w:rPr>
          <w:rFonts w:cs="Times New Roman"/>
          <w:b w:val="0"/>
          <w:color w:val="000000"/>
          <w:sz w:val="24"/>
          <w:szCs w:val="24"/>
          <w:shd w:val="clear" w:color="auto" w:fill="FFFFFF"/>
        </w:rPr>
        <w:t>14</w:t>
      </w:r>
      <w:r w:rsidR="00781A5B">
        <w:rPr>
          <w:rFonts w:cs="Times New Roman"/>
          <w:b w:val="0"/>
          <w:color w:val="000000"/>
          <w:sz w:val="24"/>
          <w:szCs w:val="24"/>
          <w:shd w:val="clear" w:color="auto" w:fill="FFFFFF"/>
        </w:rPr>
        <w:t>-</w:t>
      </w:r>
      <w:r w:rsidRPr="008C3E91">
        <w:rPr>
          <w:rFonts w:cs="Times New Roman"/>
          <w:b w:val="0"/>
          <w:color w:val="000000"/>
          <w:sz w:val="24"/>
          <w:szCs w:val="24"/>
          <w:shd w:val="clear" w:color="auto" w:fill="FFFFFF"/>
        </w:rPr>
        <w:t>1</w:t>
      </w:r>
      <w:r w:rsidR="00CB78C5">
        <w:rPr>
          <w:rFonts w:cs="Times New Roman"/>
          <w:b w:val="0"/>
          <w:color w:val="000000"/>
          <w:sz w:val="24"/>
          <w:szCs w:val="24"/>
          <w:shd w:val="clear" w:color="auto" w:fill="FFFFFF"/>
        </w:rPr>
        <w:t>.</w:t>
      </w:r>
      <w:r w:rsidRPr="00C075AC">
        <w:rPr>
          <w:b w:val="0"/>
          <w:sz w:val="24"/>
          <w:szCs w:val="24"/>
          <w:shd w:val="clear" w:color="auto" w:fill="FFFFFF"/>
        </w:rPr>
        <w:t xml:space="preserve"> Dostupné z</w:t>
      </w:r>
      <w:r>
        <w:rPr>
          <w:b w:val="0"/>
          <w:sz w:val="24"/>
          <w:szCs w:val="24"/>
          <w:shd w:val="clear" w:color="auto" w:fill="FFFFFF"/>
        </w:rPr>
        <w:t xml:space="preserve">: </w:t>
      </w:r>
      <w:hyperlink r:id="rId15" w:history="1">
        <w:r w:rsidRPr="00206E5F">
          <w:rPr>
            <w:rStyle w:val="Hypertextovodkaz"/>
            <w:b w:val="0"/>
            <w:sz w:val="24"/>
            <w:szCs w:val="24"/>
            <w:shd w:val="clear" w:color="auto" w:fill="FFFFFF"/>
          </w:rPr>
          <w:t>https://books.google.cz/books?id=btBnAAAAMAAJ&amp;q=hotzenplotz&amp;dq=hotzenplotz&amp;hl=cs&amp;sa=X&amp;ved=2ahUKEwiy55KJwIf3AhVwwQIHHSTcCk44ChDoAXoECAYQAg</w:t>
        </w:r>
        <w:bookmarkEnd w:id="39"/>
        <w:bookmarkEnd w:id="40"/>
        <w:bookmarkEnd w:id="41"/>
        <w:bookmarkEnd w:id="42"/>
      </w:hyperlink>
    </w:p>
    <w:p w14:paraId="478AF9A7" w14:textId="27A27BE1" w:rsidR="00461273" w:rsidRPr="00461273" w:rsidRDefault="00461273" w:rsidP="00461273">
      <w:pPr>
        <w:rPr>
          <w:rStyle w:val="Hypertextovodkaz"/>
          <w:rFonts w:eastAsia="Times New Roman" w:cs="Times New Roman"/>
          <w:color w:val="auto"/>
          <w:szCs w:val="24"/>
          <w:u w:val="none"/>
          <w:lang w:eastAsia="cs-CZ"/>
        </w:rPr>
      </w:pPr>
      <w:r w:rsidRPr="006A3108">
        <w:rPr>
          <w:rFonts w:eastAsia="Times New Roman" w:cs="Times New Roman"/>
          <w:szCs w:val="24"/>
          <w:lang w:eastAsia="cs-CZ"/>
        </w:rPr>
        <w:t xml:space="preserve">MARTÍNEZ, Eduardo Manuel Gil. </w:t>
      </w:r>
      <w:r w:rsidRPr="006A3108">
        <w:rPr>
          <w:szCs w:val="24"/>
        </w:rPr>
        <w:t xml:space="preserve"> </w:t>
      </w:r>
      <w:r w:rsidRPr="006A3108">
        <w:rPr>
          <w:rFonts w:eastAsia="Times New Roman" w:cs="Times New Roman"/>
          <w:i/>
          <w:iCs/>
          <w:szCs w:val="24"/>
          <w:lang w:eastAsia="cs-CZ"/>
        </w:rPr>
        <w:t xml:space="preserve">Breslau 1945: </w:t>
      </w:r>
      <w:r w:rsidRPr="00C63097">
        <w:rPr>
          <w:rFonts w:eastAsia="Times New Roman" w:cs="Times New Roman"/>
          <w:i/>
          <w:iCs/>
          <w:szCs w:val="24"/>
          <w:lang w:val="en-GB" w:eastAsia="cs-CZ"/>
        </w:rPr>
        <w:t>Hitler's final fortress</w:t>
      </w:r>
      <w:r w:rsidRPr="006A3108">
        <w:rPr>
          <w:rFonts w:eastAsia="Times New Roman" w:cs="Times New Roman"/>
          <w:iCs/>
          <w:szCs w:val="24"/>
          <w:lang w:eastAsia="cs-CZ"/>
        </w:rPr>
        <w:t xml:space="preserve"> </w:t>
      </w:r>
      <w:r w:rsidRPr="006A3108">
        <w:rPr>
          <w:rFonts w:eastAsia="Times New Roman" w:cs="Times New Roman"/>
          <w:szCs w:val="24"/>
          <w:lang w:eastAsia="cs-CZ"/>
        </w:rPr>
        <w:t xml:space="preserve">[online]. </w:t>
      </w:r>
      <w:r w:rsidR="00E238A8">
        <w:rPr>
          <w:rFonts w:eastAsia="Times New Roman" w:cs="Times New Roman"/>
          <w:szCs w:val="24"/>
          <w:lang w:eastAsia="cs-CZ"/>
        </w:rPr>
        <w:t>UK</w:t>
      </w:r>
      <w:r w:rsidRPr="006A3108">
        <w:rPr>
          <w:rFonts w:eastAsia="Times New Roman" w:cs="Times New Roman"/>
          <w:szCs w:val="24"/>
          <w:lang w:eastAsia="cs-CZ"/>
        </w:rPr>
        <w:t xml:space="preserve">: </w:t>
      </w:r>
      <w:r w:rsidRPr="006C2C14">
        <w:rPr>
          <w:rFonts w:eastAsia="Times New Roman" w:cs="Times New Roman"/>
          <w:szCs w:val="24"/>
          <w:lang w:val="en-GB" w:eastAsia="cs-CZ"/>
        </w:rPr>
        <w:t>Soldiershop Publishing,</w:t>
      </w:r>
      <w:r w:rsidRPr="006A3108">
        <w:rPr>
          <w:rFonts w:eastAsia="Times New Roman" w:cs="Times New Roman"/>
          <w:szCs w:val="24"/>
          <w:lang w:eastAsia="cs-CZ"/>
        </w:rPr>
        <w:t xml:space="preserve"> 2020 [qtd.1.2.2022]. ISBN 8893276232. </w:t>
      </w:r>
      <w:r w:rsidR="002B5FFC">
        <w:rPr>
          <w:rFonts w:eastAsia="Times New Roman" w:cs="Times New Roman"/>
          <w:szCs w:val="24"/>
          <w:lang w:val="en-GB" w:eastAsia="cs-CZ"/>
        </w:rPr>
        <w:t>A</w:t>
      </w:r>
      <w:r w:rsidRPr="006C2C14">
        <w:rPr>
          <w:rFonts w:eastAsia="Times New Roman" w:cs="Times New Roman"/>
          <w:szCs w:val="24"/>
          <w:lang w:val="en-GB" w:eastAsia="cs-CZ"/>
        </w:rPr>
        <w:t>vailable from:</w:t>
      </w:r>
      <w:r w:rsidRPr="006A3108">
        <w:rPr>
          <w:rFonts w:eastAsia="Times New Roman" w:cs="Times New Roman"/>
          <w:szCs w:val="24"/>
          <w:lang w:eastAsia="cs-CZ"/>
        </w:rPr>
        <w:t xml:space="preserve"> </w:t>
      </w:r>
      <w:hyperlink r:id="rId16" w:anchor="v=onepage&amp;q=breslau&amp;f=false" w:history="1">
        <w:r w:rsidRPr="00F714EA">
          <w:rPr>
            <w:rStyle w:val="Hypertextovodkaz"/>
            <w:rFonts w:eastAsia="Times New Roman" w:cs="Times New Roman"/>
            <w:szCs w:val="24"/>
            <w:lang w:eastAsia="cs-CZ"/>
          </w:rPr>
          <w:t>https://books.google.cz/books?id=17z2DwAAQBAJ&amp;pg=PT10&amp;dq=breslau&amp;hl=cs&amp;sa=X&amp;ved=2ahUKEwi0vYDXvN71AhUq7rsIHdOfARIQ6wF6BAgFEAE#v=onepage&amp;q=breslau&amp;f=false</w:t>
        </w:r>
      </w:hyperlink>
      <w:r w:rsidRPr="006A3108">
        <w:rPr>
          <w:rFonts w:eastAsia="Times New Roman" w:cs="Times New Roman"/>
          <w:szCs w:val="24"/>
          <w:lang w:eastAsia="cs-CZ"/>
        </w:rPr>
        <w:t>.</w:t>
      </w:r>
    </w:p>
    <w:p w14:paraId="72C96B81" w14:textId="03F9266B" w:rsidR="006C14E0" w:rsidRPr="009C539A" w:rsidRDefault="006C14E0" w:rsidP="009C539A">
      <w:pPr>
        <w:rPr>
          <w:rStyle w:val="Hypertextovodkaz"/>
          <w:szCs w:val="24"/>
        </w:rPr>
      </w:pPr>
      <w:r w:rsidRPr="003516E9">
        <w:rPr>
          <w:szCs w:val="24"/>
        </w:rPr>
        <w:t xml:space="preserve">MUNI, </w:t>
      </w:r>
      <w:r w:rsidRPr="003516E9">
        <w:rPr>
          <w:i/>
          <w:szCs w:val="24"/>
        </w:rPr>
        <w:t>Kvalitativní výzkum</w:t>
      </w:r>
      <w:r>
        <w:rPr>
          <w:i/>
          <w:szCs w:val="24"/>
        </w:rPr>
        <w:t xml:space="preserve"> </w:t>
      </w:r>
      <w:r w:rsidRPr="003516E9">
        <w:rPr>
          <w:color w:val="000000"/>
          <w:szCs w:val="24"/>
          <w:shd w:val="clear" w:color="auto" w:fill="FFFFFF"/>
        </w:rPr>
        <w:t>[online].</w:t>
      </w:r>
      <w:r>
        <w:rPr>
          <w:color w:val="000000"/>
          <w:szCs w:val="24"/>
          <w:shd w:val="clear" w:color="auto" w:fill="FFFFFF"/>
        </w:rPr>
        <w:t xml:space="preserve"> Brno: MUNI: </w:t>
      </w:r>
      <w:r>
        <w:rPr>
          <w:color w:val="000000"/>
          <w:sz w:val="27"/>
          <w:szCs w:val="27"/>
          <w:shd w:val="clear" w:color="auto" w:fill="FFFFFF"/>
        </w:rPr>
        <w:t xml:space="preserve">©2019 [cit.22.3.2022]. </w:t>
      </w:r>
      <w:r w:rsidRPr="003516E9">
        <w:rPr>
          <w:color w:val="000000"/>
          <w:szCs w:val="24"/>
          <w:shd w:val="clear" w:color="auto" w:fill="FFFFFF"/>
        </w:rPr>
        <w:t>Dostupné</w:t>
      </w:r>
      <w:r>
        <w:rPr>
          <w:color w:val="000000"/>
          <w:szCs w:val="24"/>
          <w:shd w:val="clear" w:color="auto" w:fill="FFFFFF"/>
        </w:rPr>
        <w:t xml:space="preserve"> </w:t>
      </w:r>
      <w:r w:rsidRPr="003516E9">
        <w:rPr>
          <w:color w:val="000000"/>
          <w:szCs w:val="24"/>
          <w:shd w:val="clear" w:color="auto" w:fill="FFFFFF"/>
        </w:rPr>
        <w:t>z:</w:t>
      </w:r>
      <w:hyperlink r:id="rId17" w:history="1">
        <w:r w:rsidRPr="009C539A">
          <w:rPr>
            <w:szCs w:val="24"/>
          </w:rPr>
          <w:t xml:space="preserve"> </w:t>
        </w:r>
        <w:r w:rsidRPr="009C539A">
          <w:rPr>
            <w:rStyle w:val="Hypertextovodkaz"/>
            <w:szCs w:val="24"/>
          </w:rPr>
          <w:t>https://is.muni.cz/do/rect/el/estud/lf/js19/metodika_zp/web/pages/06-kvalitativni.html</w:t>
        </w:r>
      </w:hyperlink>
    </w:p>
    <w:p w14:paraId="48052E6A" w14:textId="1D4A48FB" w:rsidR="009C539A" w:rsidRPr="00E22E21" w:rsidRDefault="009C539A" w:rsidP="00E22E21">
      <w:pPr>
        <w:rPr>
          <w:rFonts w:eastAsia="Times New Roman" w:cs="Times New Roman"/>
          <w:color w:val="212529"/>
          <w:szCs w:val="24"/>
          <w:lang w:eastAsia="cs-CZ"/>
        </w:rPr>
      </w:pPr>
      <w:bookmarkStart w:id="43" w:name="_Hlk100354706"/>
      <w:r w:rsidRPr="009C539A">
        <w:rPr>
          <w:rFonts w:cs="Times New Roman"/>
          <w:szCs w:val="24"/>
        </w:rPr>
        <w:t>MÜLLER Rolf-Dieter</w:t>
      </w:r>
      <w:r w:rsidR="00A36469">
        <w:rPr>
          <w:rFonts w:cs="Times New Roman"/>
          <w:szCs w:val="24"/>
        </w:rPr>
        <w:t xml:space="preserve"> </w:t>
      </w:r>
      <w:r w:rsidR="00A36469" w:rsidRPr="00B77D52">
        <w:rPr>
          <w:rFonts w:cs="Times New Roman"/>
          <w:szCs w:val="24"/>
          <w:lang w:val="de-DE"/>
        </w:rPr>
        <w:t>und</w:t>
      </w:r>
      <w:r w:rsidR="00A36469">
        <w:rPr>
          <w:rFonts w:cs="Times New Roman"/>
          <w:szCs w:val="24"/>
        </w:rPr>
        <w:t xml:space="preserve"> </w:t>
      </w:r>
      <w:r w:rsidRPr="009C539A">
        <w:rPr>
          <w:rFonts w:cs="Times New Roman"/>
          <w:szCs w:val="24"/>
        </w:rPr>
        <w:t>Nicole</w:t>
      </w:r>
      <w:r w:rsidR="00A36469" w:rsidRPr="00A36469">
        <w:rPr>
          <w:rFonts w:cs="Times New Roman"/>
          <w:szCs w:val="24"/>
        </w:rPr>
        <w:t xml:space="preserve"> </w:t>
      </w:r>
      <w:r w:rsidR="00A36469" w:rsidRPr="009C539A">
        <w:rPr>
          <w:rFonts w:cs="Times New Roman"/>
          <w:szCs w:val="24"/>
        </w:rPr>
        <w:t>SCHÖNHERR</w:t>
      </w:r>
      <w:r w:rsidRPr="009C539A">
        <w:rPr>
          <w:rFonts w:cs="Times New Roman"/>
          <w:szCs w:val="24"/>
        </w:rPr>
        <w:t xml:space="preserve">. </w:t>
      </w:r>
      <w:r w:rsidRPr="009C539A">
        <w:rPr>
          <w:rFonts w:cs="Times New Roman"/>
          <w:i/>
          <w:szCs w:val="24"/>
          <w:lang w:val="de-DE"/>
        </w:rPr>
        <w:t xml:space="preserve">Die Zerstörung Dresdens 13. bis 15. Februar 1945 </w:t>
      </w:r>
      <w:r w:rsidRPr="009C539A">
        <w:rPr>
          <w:rFonts w:eastAsia="Times New Roman" w:cs="Times New Roman"/>
          <w:color w:val="212529"/>
          <w:szCs w:val="24"/>
          <w:lang w:eastAsia="cs-CZ"/>
        </w:rPr>
        <w:t>[online].</w:t>
      </w:r>
      <w:r w:rsidR="00CD5B0F">
        <w:rPr>
          <w:rFonts w:eastAsia="Times New Roman" w:cs="Times New Roman"/>
          <w:color w:val="212529"/>
          <w:szCs w:val="24"/>
          <w:lang w:eastAsia="cs-CZ"/>
        </w:rPr>
        <w:t xml:space="preserve"> 1.Aufl.</w:t>
      </w:r>
      <w:r w:rsidRPr="009C539A">
        <w:rPr>
          <w:rFonts w:eastAsia="Times New Roman" w:cs="Times New Roman"/>
          <w:color w:val="212529"/>
          <w:szCs w:val="24"/>
          <w:lang w:eastAsia="cs-CZ"/>
        </w:rPr>
        <w:t xml:space="preserve"> </w:t>
      </w:r>
      <w:r w:rsidR="00B77D52" w:rsidRPr="009C539A">
        <w:rPr>
          <w:rFonts w:eastAsia="Times New Roman" w:cs="Times New Roman"/>
          <w:color w:val="212529"/>
          <w:szCs w:val="24"/>
          <w:lang w:eastAsia="cs-CZ"/>
        </w:rPr>
        <w:t>Göttingen</w:t>
      </w:r>
      <w:r w:rsidR="00B77D52">
        <w:rPr>
          <w:rFonts w:eastAsia="Times New Roman" w:cs="Times New Roman"/>
          <w:color w:val="212529"/>
          <w:szCs w:val="24"/>
          <w:lang w:eastAsia="cs-CZ"/>
        </w:rPr>
        <w:t xml:space="preserve">: </w:t>
      </w:r>
      <w:r w:rsidR="00C83E9D">
        <w:rPr>
          <w:rFonts w:eastAsia="Times New Roman" w:cs="Times New Roman"/>
          <w:color w:val="212529"/>
          <w:szCs w:val="24"/>
          <w:lang w:eastAsia="cs-CZ"/>
        </w:rPr>
        <w:t>V</w:t>
      </w:r>
      <w:r w:rsidR="00C83E9D" w:rsidRPr="00C83E9D">
        <w:rPr>
          <w:rFonts w:cs="Times New Roman"/>
          <w:szCs w:val="24"/>
          <w:shd w:val="clear" w:color="auto" w:fill="FFFFFF"/>
        </w:rPr>
        <w:t>&amp;</w:t>
      </w:r>
      <w:r w:rsidR="0080577D">
        <w:rPr>
          <w:rFonts w:cs="Times New Roman"/>
          <w:szCs w:val="24"/>
          <w:shd w:val="clear" w:color="auto" w:fill="FFFFFF"/>
        </w:rPr>
        <w:t xml:space="preserve">R </w:t>
      </w:r>
      <w:r w:rsidR="0080577D" w:rsidRPr="006C38B5">
        <w:rPr>
          <w:rFonts w:cs="Times New Roman"/>
          <w:szCs w:val="24"/>
          <w:shd w:val="clear" w:color="auto" w:fill="FFFFFF"/>
          <w:lang w:val="de-DE"/>
        </w:rPr>
        <w:t>unipress</w:t>
      </w:r>
      <w:r w:rsidRPr="006C38B5">
        <w:rPr>
          <w:rFonts w:eastAsia="Times New Roman" w:cs="Times New Roman"/>
          <w:color w:val="212529"/>
          <w:szCs w:val="24"/>
          <w:lang w:val="de-DE" w:eastAsia="cs-CZ"/>
        </w:rPr>
        <w:t>,</w:t>
      </w:r>
      <w:r w:rsidRPr="009C539A">
        <w:rPr>
          <w:rFonts w:eastAsia="Times New Roman" w:cs="Times New Roman"/>
          <w:color w:val="212529"/>
          <w:szCs w:val="24"/>
          <w:lang w:eastAsia="cs-CZ"/>
        </w:rPr>
        <w:t xml:space="preserve"> 2010</w:t>
      </w:r>
      <w:r w:rsidRPr="009C539A">
        <w:rPr>
          <w:rFonts w:eastAsia="Times New Roman" w:cs="Times New Roman"/>
          <w:szCs w:val="24"/>
          <w:lang w:val="de-DE" w:eastAsia="cs-CZ"/>
        </w:rPr>
        <w:t xml:space="preserve"> </w:t>
      </w:r>
      <w:r w:rsidRPr="009C539A">
        <w:rPr>
          <w:rFonts w:eastAsia="Times New Roman" w:cs="Times New Roman"/>
          <w:color w:val="212529"/>
          <w:szCs w:val="24"/>
          <w:lang w:eastAsia="cs-CZ"/>
        </w:rPr>
        <w:t>[zit.8.4.2022]</w:t>
      </w:r>
      <w:r w:rsidR="00770E2A">
        <w:rPr>
          <w:rFonts w:eastAsia="Times New Roman" w:cs="Times New Roman"/>
          <w:color w:val="212529"/>
          <w:szCs w:val="24"/>
          <w:lang w:eastAsia="cs-CZ"/>
        </w:rPr>
        <w:t>.</w:t>
      </w:r>
      <w:r w:rsidRPr="009C539A">
        <w:rPr>
          <w:rFonts w:eastAsia="Times New Roman" w:cs="Times New Roman"/>
          <w:color w:val="212529"/>
          <w:szCs w:val="24"/>
          <w:lang w:eastAsia="cs-CZ"/>
        </w:rPr>
        <w:t xml:space="preserve"> ISBN 978-3-89971-733-0.</w:t>
      </w:r>
      <w:r w:rsidR="006C38B5">
        <w:rPr>
          <w:rFonts w:eastAsia="Times New Roman" w:cs="Times New Roman"/>
          <w:color w:val="212529"/>
          <w:szCs w:val="24"/>
          <w:lang w:val="de-DE" w:eastAsia="cs-CZ"/>
        </w:rPr>
        <w:tab/>
        <w:t xml:space="preserve"> </w:t>
      </w:r>
      <w:r w:rsidRPr="005E04FB">
        <w:rPr>
          <w:rFonts w:eastAsia="Times New Roman" w:cs="Times New Roman"/>
          <w:color w:val="212529"/>
          <w:szCs w:val="24"/>
          <w:lang w:val="de-DE" w:eastAsia="cs-CZ"/>
        </w:rPr>
        <w:t>Erreichbar</w:t>
      </w:r>
      <w:r w:rsidR="006C38B5">
        <w:rPr>
          <w:rFonts w:eastAsia="Times New Roman" w:cs="Times New Roman"/>
          <w:color w:val="212529"/>
          <w:szCs w:val="24"/>
          <w:lang w:val="de-DE" w:eastAsia="cs-CZ"/>
        </w:rPr>
        <w:tab/>
        <w:t xml:space="preserve"> </w:t>
      </w:r>
      <w:r w:rsidRPr="009C539A">
        <w:rPr>
          <w:rFonts w:eastAsia="Times New Roman" w:cs="Times New Roman"/>
          <w:color w:val="212529"/>
          <w:szCs w:val="24"/>
          <w:lang w:eastAsia="cs-CZ"/>
        </w:rPr>
        <w:t>von:</w:t>
      </w:r>
      <w:hyperlink r:id="rId18" w:anchor="v=onepage&amp;q=dresdner%20bombardierung&amp;f=false" w:history="1">
        <w:r w:rsidR="002D4CC9" w:rsidRPr="00F714EA">
          <w:rPr>
            <w:rStyle w:val="Hypertextovodkaz"/>
            <w:rFonts w:eastAsia="Times New Roman" w:cs="Times New Roman"/>
            <w:szCs w:val="24"/>
            <w:lang w:eastAsia="cs-CZ"/>
          </w:rPr>
          <w:t>https://books.google.cz/books?id=R34ZDAAAQBAJ&amp;printsec=frontcover&amp;dq=dresdner+bombardierung&amp;hl=cs&amp;sa=X&amp;redir_esc=y#v=onepage&amp;q=dresdner%20bombardierung&amp;f=false</w:t>
        </w:r>
      </w:hyperlink>
      <w:bookmarkEnd w:id="43"/>
    </w:p>
    <w:bookmarkEnd w:id="38"/>
    <w:p w14:paraId="3F54893C" w14:textId="7C973100" w:rsidR="00C349F7" w:rsidRPr="008D6B3F" w:rsidRDefault="007723EF" w:rsidP="00C349F7">
      <w:pPr>
        <w:rPr>
          <w:rStyle w:val="Hypertextovodkaz"/>
          <w:rFonts w:cs="Times New Roman"/>
          <w:szCs w:val="24"/>
          <w:shd w:val="clear" w:color="auto" w:fill="FFFFFF"/>
          <w:lang w:val="en-GB"/>
        </w:rPr>
      </w:pPr>
      <w:r w:rsidRPr="00122F25">
        <w:rPr>
          <w:shd w:val="clear" w:color="auto" w:fill="FFFFFF"/>
        </w:rPr>
        <w:t xml:space="preserve">PÁNEK, Jaroslav a </w:t>
      </w:r>
      <w:r w:rsidRPr="00B662B1">
        <w:rPr>
          <w:shd w:val="clear" w:color="auto" w:fill="FFFFFF"/>
        </w:rPr>
        <w:t>Oldřich</w:t>
      </w:r>
      <w:r w:rsidR="00A40915">
        <w:rPr>
          <w:shd w:val="clear" w:color="auto" w:fill="FFFFFF"/>
        </w:rPr>
        <w:t xml:space="preserve"> </w:t>
      </w:r>
      <w:r w:rsidR="00A40915" w:rsidRPr="00122F25">
        <w:rPr>
          <w:shd w:val="clear" w:color="auto" w:fill="FFFFFF"/>
          <w:lang w:val="en-GB"/>
        </w:rPr>
        <w:t>TŮMA</w:t>
      </w:r>
      <w:r w:rsidRPr="00122F25">
        <w:rPr>
          <w:shd w:val="clear" w:color="auto" w:fill="FFFFFF"/>
          <w:lang w:val="en-GB"/>
        </w:rPr>
        <w:t xml:space="preserve">. </w:t>
      </w:r>
      <w:r w:rsidRPr="00A40915">
        <w:rPr>
          <w:i/>
          <w:iCs/>
          <w:shd w:val="clear" w:color="auto" w:fill="FFFFFF"/>
          <w:lang w:val="en-GB"/>
        </w:rPr>
        <w:t>A History of the Czech Land</w:t>
      </w:r>
      <w:r w:rsidR="00CB78C5">
        <w:rPr>
          <w:i/>
          <w:iCs/>
          <w:shd w:val="clear" w:color="auto" w:fill="FFFFFF"/>
          <w:lang w:val="en-GB"/>
        </w:rPr>
        <w:t>s</w:t>
      </w:r>
      <w:r w:rsidRPr="00B75DD6">
        <w:rPr>
          <w:shd w:val="clear" w:color="auto" w:fill="FFFFFF"/>
          <w:lang w:val="en-GB"/>
        </w:rPr>
        <w:t xml:space="preserve"> [online]</w:t>
      </w:r>
      <w:r w:rsidRPr="00122F25">
        <w:rPr>
          <w:shd w:val="clear" w:color="auto" w:fill="FFFFFF"/>
          <w:lang w:val="en-GB"/>
        </w:rPr>
        <w:t>.</w:t>
      </w:r>
      <w:r w:rsidR="00437C0E">
        <w:rPr>
          <w:shd w:val="clear" w:color="auto" w:fill="FFFFFF"/>
          <w:lang w:val="en-GB"/>
        </w:rPr>
        <w:t xml:space="preserve"> </w:t>
      </w:r>
      <w:r w:rsidR="00437C0E" w:rsidRPr="00122F25">
        <w:rPr>
          <w:shd w:val="clear" w:color="auto" w:fill="FFFFFF"/>
          <w:lang w:val="en-GB"/>
        </w:rPr>
        <w:t>2.vydání</w:t>
      </w:r>
      <w:r w:rsidR="00437C0E">
        <w:rPr>
          <w:shd w:val="clear" w:color="auto" w:fill="FFFFFF"/>
          <w:lang w:val="en-GB"/>
        </w:rPr>
        <w:t xml:space="preserve">. </w:t>
      </w:r>
      <w:r w:rsidRPr="00122F25">
        <w:rPr>
          <w:shd w:val="clear" w:color="auto" w:fill="FFFFFF"/>
          <w:lang w:val="en-GB"/>
        </w:rPr>
        <w:t>Praha: Karolinum Press</w:t>
      </w:r>
      <w:r w:rsidRPr="00B75DD6">
        <w:rPr>
          <w:shd w:val="clear" w:color="auto" w:fill="FFFFFF"/>
          <w:lang w:val="en-GB"/>
        </w:rPr>
        <w:t>,</w:t>
      </w:r>
      <w:r w:rsidRPr="00122F25">
        <w:rPr>
          <w:shd w:val="clear" w:color="auto" w:fill="FFFFFF"/>
          <w:lang w:val="en-GB"/>
        </w:rPr>
        <w:t xml:space="preserve"> 2018.</w:t>
      </w:r>
      <w:r w:rsidR="00437C0E">
        <w:rPr>
          <w:shd w:val="clear" w:color="auto" w:fill="FFFFFF"/>
          <w:lang w:val="en-GB"/>
        </w:rPr>
        <w:t xml:space="preserve"> </w:t>
      </w:r>
      <w:r w:rsidRPr="00B75DD6">
        <w:rPr>
          <w:shd w:val="clear" w:color="auto" w:fill="FFFFFF"/>
          <w:lang w:val="en-GB"/>
        </w:rPr>
        <w:t>[cit.27.1.2022].</w:t>
      </w:r>
      <w:r w:rsidRPr="00122F25">
        <w:rPr>
          <w:shd w:val="clear" w:color="auto" w:fill="FFFFFF"/>
          <w:lang w:val="en-GB"/>
        </w:rPr>
        <w:t xml:space="preserve"> </w:t>
      </w:r>
      <w:r w:rsidRPr="008D6B3F">
        <w:rPr>
          <w:shd w:val="clear" w:color="auto" w:fill="FFFFFF"/>
          <w:lang w:val="en-GB"/>
        </w:rPr>
        <w:t xml:space="preserve">ISBN 978-80-246-3135-6. </w:t>
      </w:r>
      <w:r w:rsidRPr="00B662B1">
        <w:rPr>
          <w:shd w:val="clear" w:color="auto" w:fill="FFFFFF"/>
        </w:rPr>
        <w:t>Dostupné</w:t>
      </w:r>
      <w:r w:rsidRPr="008D6B3F">
        <w:rPr>
          <w:shd w:val="clear" w:color="auto" w:fill="FFFFFF"/>
          <w:lang w:val="en-GB"/>
        </w:rPr>
        <w:t xml:space="preserve"> z: </w:t>
      </w:r>
      <w:hyperlink r:id="rId19" w:history="1">
        <w:r w:rsidRPr="008D6B3F">
          <w:rPr>
            <w:rStyle w:val="Hypertextovodkaz"/>
            <w:rFonts w:cs="Times New Roman"/>
            <w:szCs w:val="24"/>
            <w:shd w:val="clear" w:color="auto" w:fill="FFFFFF"/>
            <w:lang w:val="en-GB"/>
          </w:rPr>
          <w:t>https://books.google.cz/books?id=lBiWDwAAQBAJ&amp;dq=sizilische+goldene+bulle&amp;hl=cs&amp;source=gbs_navlinks_s</w:t>
        </w:r>
      </w:hyperlink>
    </w:p>
    <w:p w14:paraId="05504D55" w14:textId="6140FC6E" w:rsidR="00C349F7" w:rsidRPr="00E22E21" w:rsidRDefault="002347AC" w:rsidP="00A504BA">
      <w:pPr>
        <w:rPr>
          <w:rFonts w:cs="Times New Roman"/>
          <w:color w:val="0563C1" w:themeColor="hyperlink"/>
          <w:szCs w:val="24"/>
          <w:u w:val="single"/>
          <w:shd w:val="clear" w:color="auto" w:fill="FFFFFF"/>
          <w:lang w:val="de-DE"/>
        </w:rPr>
      </w:pPr>
      <w:r w:rsidRPr="00EE5122">
        <w:rPr>
          <w:rFonts w:eastAsia="Times New Roman" w:cs="Times New Roman"/>
          <w:color w:val="212529"/>
          <w:szCs w:val="24"/>
          <w:lang w:eastAsia="cs-CZ"/>
        </w:rPr>
        <w:t xml:space="preserve">PROJEKT HULTSCHINER SOLDATEN </w:t>
      </w:r>
      <w:proofErr w:type="spellStart"/>
      <w:r w:rsidR="00A504BA">
        <w:rPr>
          <w:rFonts w:eastAsia="Times New Roman" w:cs="Times New Roman"/>
          <w:color w:val="212529"/>
          <w:szCs w:val="24"/>
          <w:lang w:eastAsia="cs-CZ"/>
        </w:rPr>
        <w:t>z.s</w:t>
      </w:r>
      <w:proofErr w:type="spellEnd"/>
      <w:r w:rsidR="00A504BA">
        <w:rPr>
          <w:rFonts w:eastAsia="Times New Roman" w:cs="Times New Roman"/>
          <w:color w:val="212529"/>
          <w:szCs w:val="24"/>
          <w:lang w:eastAsia="cs-CZ"/>
        </w:rPr>
        <w:t xml:space="preserve">. </w:t>
      </w:r>
      <w:r w:rsidRPr="00EE5122">
        <w:rPr>
          <w:rFonts w:eastAsia="Times New Roman" w:cs="Times New Roman"/>
          <w:i/>
          <w:iCs/>
          <w:color w:val="212529"/>
          <w:szCs w:val="24"/>
          <w:lang w:eastAsia="cs-CZ"/>
        </w:rPr>
        <w:t xml:space="preserve">Projekt </w:t>
      </w:r>
      <w:r w:rsidRPr="00B662B1">
        <w:rPr>
          <w:rFonts w:eastAsia="Times New Roman" w:cs="Times New Roman"/>
          <w:i/>
          <w:iCs/>
          <w:color w:val="212529"/>
          <w:szCs w:val="24"/>
          <w:lang w:val="de-DE" w:eastAsia="cs-CZ"/>
        </w:rPr>
        <w:t>Hultschiner</w:t>
      </w:r>
      <w:r w:rsidRPr="00EE5122">
        <w:rPr>
          <w:rFonts w:eastAsia="Times New Roman" w:cs="Times New Roman"/>
          <w:i/>
          <w:iCs/>
          <w:color w:val="212529"/>
          <w:szCs w:val="24"/>
          <w:lang w:eastAsia="cs-CZ"/>
        </w:rPr>
        <w:t xml:space="preserve"> </w:t>
      </w:r>
      <w:r w:rsidRPr="00B662B1">
        <w:rPr>
          <w:rFonts w:eastAsia="Times New Roman" w:cs="Times New Roman"/>
          <w:i/>
          <w:iCs/>
          <w:color w:val="212529"/>
          <w:szCs w:val="24"/>
          <w:lang w:val="de-DE" w:eastAsia="cs-CZ"/>
        </w:rPr>
        <w:t xml:space="preserve">Soldaten </w:t>
      </w:r>
      <w:r w:rsidR="00A504BA" w:rsidRPr="0025418B">
        <w:rPr>
          <w:rFonts w:eastAsia="Times New Roman" w:cs="Times New Roman"/>
          <w:i/>
          <w:color w:val="212529"/>
          <w:szCs w:val="24"/>
          <w:lang w:eastAsia="cs-CZ"/>
        </w:rPr>
        <w:t>1939-1945</w:t>
      </w:r>
      <w:r w:rsidR="00FA6A43">
        <w:rPr>
          <w:rFonts w:eastAsia="Times New Roman" w:cs="Times New Roman"/>
          <w:color w:val="212529"/>
          <w:szCs w:val="24"/>
          <w:lang w:eastAsia="cs-CZ"/>
        </w:rPr>
        <w:t xml:space="preserve"> </w:t>
      </w:r>
      <w:r w:rsidRPr="00EE5122">
        <w:rPr>
          <w:rFonts w:eastAsia="Times New Roman" w:cs="Times New Roman"/>
          <w:color w:val="212529"/>
          <w:szCs w:val="24"/>
          <w:lang w:eastAsia="cs-CZ"/>
        </w:rPr>
        <w:t xml:space="preserve">[online]. Bolatice: Projekt </w:t>
      </w:r>
      <w:r w:rsidRPr="00B662B1">
        <w:rPr>
          <w:rFonts w:eastAsia="Times New Roman" w:cs="Times New Roman"/>
          <w:color w:val="212529"/>
          <w:szCs w:val="24"/>
          <w:lang w:val="de-DE" w:eastAsia="cs-CZ"/>
        </w:rPr>
        <w:t>Hultschiner Soldaten</w:t>
      </w:r>
      <w:r w:rsidRPr="00EE5122">
        <w:rPr>
          <w:rFonts w:eastAsia="Times New Roman" w:cs="Times New Roman"/>
          <w:color w:val="212529"/>
          <w:szCs w:val="24"/>
          <w:lang w:eastAsia="cs-CZ"/>
        </w:rPr>
        <w:t>, 2012 [cit.</w:t>
      </w:r>
      <w:r w:rsidR="00A62D8B">
        <w:rPr>
          <w:rFonts w:eastAsia="Times New Roman" w:cs="Times New Roman"/>
          <w:color w:val="212529"/>
          <w:szCs w:val="24"/>
          <w:lang w:eastAsia="cs-CZ"/>
        </w:rPr>
        <w:t>6.4.2022</w:t>
      </w:r>
      <w:r w:rsidRPr="00EE5122">
        <w:rPr>
          <w:rFonts w:eastAsia="Times New Roman" w:cs="Times New Roman"/>
          <w:color w:val="212529"/>
          <w:szCs w:val="24"/>
          <w:lang w:eastAsia="cs-CZ"/>
        </w:rPr>
        <w:t xml:space="preserve">]. Dostupné z: </w:t>
      </w:r>
      <w:hyperlink r:id="rId20" w:history="1">
        <w:r w:rsidRPr="00822EA4">
          <w:rPr>
            <w:rStyle w:val="Hypertextovodkaz"/>
            <w:rFonts w:eastAsia="Times New Roman" w:cs="Times New Roman"/>
            <w:szCs w:val="24"/>
            <w:lang w:eastAsia="cs-CZ"/>
          </w:rPr>
          <w:t>https://hultschiner-soldaten.de/cs/hlucinsko/</w:t>
        </w:r>
      </w:hyperlink>
    </w:p>
    <w:p w14:paraId="0E609F6C" w14:textId="4B08B6B3" w:rsidR="007723EF" w:rsidRDefault="007723EF" w:rsidP="007723EF">
      <w:pPr>
        <w:rPr>
          <w:rFonts w:cs="Times New Roman"/>
          <w:szCs w:val="24"/>
          <w:shd w:val="clear" w:color="auto" w:fill="FFFFFF"/>
          <w:lang w:val="de-DE"/>
        </w:rPr>
      </w:pPr>
      <w:r w:rsidRPr="00122F25">
        <w:rPr>
          <w:szCs w:val="24"/>
          <w:lang w:val="de-DE"/>
        </w:rPr>
        <w:t>REHBERG Karl- Siegbert und Karl</w:t>
      </w:r>
      <w:r w:rsidR="00983D41">
        <w:rPr>
          <w:szCs w:val="24"/>
          <w:lang w:val="de-DE"/>
        </w:rPr>
        <w:t xml:space="preserve"> </w:t>
      </w:r>
      <w:r w:rsidR="00983D41" w:rsidRPr="00122F25">
        <w:rPr>
          <w:szCs w:val="24"/>
          <w:lang w:val="de-DE"/>
        </w:rPr>
        <w:t>VOIGT</w:t>
      </w:r>
      <w:r w:rsidRPr="00122F25">
        <w:rPr>
          <w:szCs w:val="24"/>
          <w:lang w:val="de-DE"/>
        </w:rPr>
        <w:t xml:space="preserve">. </w:t>
      </w:r>
      <w:r w:rsidRPr="00983D41">
        <w:rPr>
          <w:i/>
          <w:szCs w:val="24"/>
          <w:shd w:val="clear" w:color="auto" w:fill="FFFFFF"/>
          <w:lang w:val="de-DE"/>
        </w:rPr>
        <w:t>Transformationsprozesse im Kulturbereich: eine vergleichende Studie zum "Dritten System" in Mittel- und Osteurop</w:t>
      </w:r>
      <w:r w:rsidR="00CB78C5">
        <w:rPr>
          <w:i/>
          <w:szCs w:val="24"/>
          <w:shd w:val="clear" w:color="auto" w:fill="FFFFFF"/>
          <w:lang w:val="de-DE"/>
        </w:rPr>
        <w:t>a</w:t>
      </w:r>
      <w:r w:rsidR="00DF6178">
        <w:rPr>
          <w:i/>
          <w:szCs w:val="24"/>
          <w:shd w:val="clear" w:color="auto" w:fill="FFFFFF"/>
          <w:lang w:val="de-DE"/>
        </w:rPr>
        <w:t xml:space="preserve"> </w:t>
      </w:r>
      <w:r w:rsidRPr="00122F25">
        <w:rPr>
          <w:szCs w:val="24"/>
          <w:shd w:val="clear" w:color="auto" w:fill="FFFFFF"/>
          <w:lang w:val="de-DE"/>
        </w:rPr>
        <w:t xml:space="preserve">[online]. </w:t>
      </w:r>
      <w:r w:rsidR="00D46C12" w:rsidRPr="00122F25">
        <w:rPr>
          <w:szCs w:val="24"/>
          <w:shd w:val="clear" w:color="auto" w:fill="FFFFFF"/>
          <w:lang w:val="de-DE"/>
        </w:rPr>
        <w:t>2. Auflage</w:t>
      </w:r>
      <w:r w:rsidR="00D46C12">
        <w:rPr>
          <w:szCs w:val="24"/>
          <w:shd w:val="clear" w:color="auto" w:fill="FFFFFF"/>
          <w:lang w:val="de-DE"/>
        </w:rPr>
        <w:t xml:space="preserve">. </w:t>
      </w:r>
      <w:r w:rsidR="00E6722C">
        <w:rPr>
          <w:szCs w:val="24"/>
          <w:shd w:val="clear" w:color="auto" w:fill="FFFFFF"/>
          <w:lang w:val="de-DE"/>
        </w:rPr>
        <w:t xml:space="preserve">Leipzig: </w:t>
      </w:r>
      <w:r w:rsidRPr="00122F25">
        <w:rPr>
          <w:szCs w:val="24"/>
          <w:shd w:val="clear" w:color="auto" w:fill="FFFFFF"/>
          <w:lang w:val="de-DE"/>
        </w:rPr>
        <w:t xml:space="preserve">Leipziger Universitätsverlag, 2006. [zit.27.1.2022]. ISBN: </w:t>
      </w:r>
      <w:r w:rsidRPr="00122F25">
        <w:rPr>
          <w:color w:val="212529"/>
          <w:szCs w:val="24"/>
          <w:shd w:val="clear" w:color="auto" w:fill="FFFFFF"/>
          <w:lang w:val="de-DE"/>
        </w:rPr>
        <w:t>3</w:t>
      </w:r>
      <w:r w:rsidR="008F62F9">
        <w:rPr>
          <w:color w:val="212529"/>
          <w:szCs w:val="24"/>
          <w:shd w:val="clear" w:color="auto" w:fill="FFFFFF"/>
          <w:lang w:val="de-DE"/>
        </w:rPr>
        <w:t>-</w:t>
      </w:r>
      <w:r w:rsidRPr="00122F25">
        <w:rPr>
          <w:color w:val="212529"/>
          <w:szCs w:val="24"/>
          <w:shd w:val="clear" w:color="auto" w:fill="FFFFFF"/>
          <w:lang w:val="de-DE"/>
        </w:rPr>
        <w:t>86583</w:t>
      </w:r>
      <w:r w:rsidR="000E20D1">
        <w:rPr>
          <w:color w:val="212529"/>
          <w:szCs w:val="24"/>
          <w:shd w:val="clear" w:color="auto" w:fill="FFFFFF"/>
          <w:lang w:val="de-DE"/>
        </w:rPr>
        <w:t>-</w:t>
      </w:r>
      <w:r w:rsidRPr="00122F25">
        <w:rPr>
          <w:color w:val="212529"/>
          <w:szCs w:val="24"/>
          <w:shd w:val="clear" w:color="auto" w:fill="FFFFFF"/>
          <w:lang w:val="de-DE"/>
        </w:rPr>
        <w:t>019</w:t>
      </w:r>
      <w:r w:rsidR="000E20D1">
        <w:rPr>
          <w:color w:val="212529"/>
          <w:szCs w:val="24"/>
          <w:shd w:val="clear" w:color="auto" w:fill="FFFFFF"/>
          <w:lang w:val="de-DE"/>
        </w:rPr>
        <w:t>-</w:t>
      </w:r>
      <w:r w:rsidRPr="00122F25">
        <w:rPr>
          <w:color w:val="212529"/>
          <w:szCs w:val="24"/>
          <w:shd w:val="clear" w:color="auto" w:fill="FFFFFF"/>
          <w:lang w:val="de-DE"/>
        </w:rPr>
        <w:t>6.</w:t>
      </w:r>
      <w:r w:rsidRPr="00122F25">
        <w:rPr>
          <w:rFonts w:ascii="Arial" w:hAnsi="Arial" w:cs="Arial"/>
          <w:color w:val="212529"/>
          <w:szCs w:val="24"/>
          <w:shd w:val="clear" w:color="auto" w:fill="FFFFFF"/>
          <w:lang w:val="de-DE"/>
        </w:rPr>
        <w:t xml:space="preserve"> </w:t>
      </w:r>
      <w:r w:rsidRPr="00122F25">
        <w:rPr>
          <w:szCs w:val="24"/>
          <w:shd w:val="clear" w:color="auto" w:fill="FFFFFF"/>
          <w:lang w:val="de-DE"/>
        </w:rPr>
        <w:t>Erreichbar</w:t>
      </w:r>
      <w:r w:rsidRPr="00122F25">
        <w:rPr>
          <w:szCs w:val="24"/>
          <w:shd w:val="clear" w:color="auto" w:fill="FFFFFF"/>
          <w:lang w:val="de-DE"/>
        </w:rPr>
        <w:tab/>
        <w:t xml:space="preserve">von: </w:t>
      </w:r>
      <w:bookmarkStart w:id="44" w:name="_Hlk94715159"/>
      <w:r w:rsidRPr="00E1054E">
        <w:rPr>
          <w:rFonts w:cs="Times New Roman"/>
          <w:szCs w:val="24"/>
          <w:shd w:val="clear" w:color="auto" w:fill="FFFFFF"/>
          <w:lang w:val="de-DE"/>
        </w:rPr>
        <w:fldChar w:fldCharType="begin"/>
      </w:r>
      <w:r w:rsidRPr="00E1054E">
        <w:rPr>
          <w:rFonts w:cs="Times New Roman"/>
          <w:szCs w:val="24"/>
          <w:shd w:val="clear" w:color="auto" w:fill="FFFFFF"/>
          <w:lang w:val="de-DE"/>
        </w:rPr>
        <w:instrText xml:space="preserve"> HYPERLINK "https://books.google.cz/books?id=XlzgadFb4EkC&amp;pg=PA30&amp;dq=tschechien+massiv&amp;hl=cs&amp;sa=X&amp;ved=2ahUKEwjs297q99v1AhVb8LsIHTGYAhIQ6AF6BAgCEAI#v=onepage&amp;q=tschechien%20massiv&amp;f=false" </w:instrText>
      </w:r>
      <w:r w:rsidRPr="00E1054E">
        <w:rPr>
          <w:rFonts w:cs="Times New Roman"/>
          <w:szCs w:val="24"/>
          <w:shd w:val="clear" w:color="auto" w:fill="FFFFFF"/>
          <w:lang w:val="de-DE"/>
        </w:rPr>
        <w:fldChar w:fldCharType="separate"/>
      </w:r>
      <w:r w:rsidRPr="00E1054E">
        <w:rPr>
          <w:rStyle w:val="Hypertextovodkaz"/>
          <w:rFonts w:cs="Times New Roman"/>
          <w:szCs w:val="24"/>
          <w:shd w:val="clear" w:color="auto" w:fill="FFFFFF"/>
          <w:lang w:val="de-DE"/>
        </w:rPr>
        <w:t>https://books.google.cz/books?id=XlzgadFb4EkC&amp;pg=PA30&amp;dq=tschechien+massiv&amp;hl=cs&amp;sa=X&amp;ved=2ahUKEwjs297q99v1AhVb8LsIHTGYAhIQ6AF6BAgCEAI#v=onepage&amp;q=tschechien%20massiv&amp;f=false</w:t>
      </w:r>
      <w:r w:rsidRPr="00E1054E">
        <w:rPr>
          <w:rFonts w:cs="Times New Roman"/>
          <w:szCs w:val="24"/>
          <w:shd w:val="clear" w:color="auto" w:fill="FFFFFF"/>
          <w:lang w:val="de-DE"/>
        </w:rPr>
        <w:fldChar w:fldCharType="end"/>
      </w:r>
      <w:bookmarkEnd w:id="44"/>
    </w:p>
    <w:p w14:paraId="2BD0A32A" w14:textId="5A693003" w:rsidR="007723EF" w:rsidRDefault="007723EF" w:rsidP="007723EF">
      <w:pPr>
        <w:rPr>
          <w:szCs w:val="24"/>
          <w:lang w:eastAsia="cs-CZ"/>
        </w:rPr>
      </w:pPr>
      <w:r w:rsidRPr="0067540D">
        <w:rPr>
          <w:lang w:eastAsia="cs-CZ"/>
        </w:rPr>
        <w:t>SEIDEL, Viktor.</w:t>
      </w:r>
      <w:r w:rsidR="00DF6178">
        <w:rPr>
          <w:lang w:eastAsia="cs-CZ"/>
        </w:rPr>
        <w:t xml:space="preserve"> </w:t>
      </w:r>
      <w:r w:rsidR="00DF6178" w:rsidRPr="001500B9">
        <w:rPr>
          <w:i/>
          <w:lang w:val="de-DE" w:eastAsia="cs-CZ"/>
        </w:rPr>
        <w:t>Die</w:t>
      </w:r>
      <w:r w:rsidRPr="001500B9">
        <w:rPr>
          <w:i/>
          <w:lang w:val="de-DE" w:eastAsia="cs-CZ"/>
        </w:rPr>
        <w:t xml:space="preserve"> </w:t>
      </w:r>
      <w:r w:rsidR="00DF6178" w:rsidRPr="001500B9">
        <w:rPr>
          <w:i/>
          <w:lang w:val="de-DE" w:eastAsia="cs-CZ"/>
        </w:rPr>
        <w:t>deutsche</w:t>
      </w:r>
      <w:r w:rsidRPr="001500B9">
        <w:rPr>
          <w:i/>
          <w:lang w:val="de-DE" w:eastAsia="cs-CZ"/>
        </w:rPr>
        <w:t xml:space="preserve"> </w:t>
      </w:r>
      <w:r w:rsidR="00DF6178" w:rsidRPr="001500B9">
        <w:rPr>
          <w:i/>
          <w:lang w:val="de-DE" w:eastAsia="cs-CZ"/>
        </w:rPr>
        <w:t>Besiedlung</w:t>
      </w:r>
      <w:r w:rsidRPr="001500B9">
        <w:rPr>
          <w:i/>
          <w:lang w:val="de-DE" w:eastAsia="cs-CZ"/>
        </w:rPr>
        <w:t xml:space="preserve"> S</w:t>
      </w:r>
      <w:r w:rsidR="00DF6178" w:rsidRPr="001500B9">
        <w:rPr>
          <w:i/>
          <w:lang w:val="de-DE" w:eastAsia="cs-CZ"/>
        </w:rPr>
        <w:t>chlesiens im Mittelalter</w:t>
      </w:r>
      <w:r w:rsidRPr="001500B9">
        <w:rPr>
          <w:i/>
          <w:lang w:val="de-DE" w:eastAsia="cs-CZ"/>
        </w:rPr>
        <w:t xml:space="preserve"> </w:t>
      </w:r>
      <w:r w:rsidR="00DF6178" w:rsidRPr="001500B9">
        <w:rPr>
          <w:i/>
          <w:lang w:val="de-DE" w:eastAsia="cs-CZ"/>
        </w:rPr>
        <w:t>als</w:t>
      </w:r>
      <w:r w:rsidRPr="001500B9">
        <w:rPr>
          <w:i/>
          <w:lang w:val="de-DE" w:eastAsia="cs-CZ"/>
        </w:rPr>
        <w:t xml:space="preserve"> T</w:t>
      </w:r>
      <w:r w:rsidR="00DF6178" w:rsidRPr="001500B9">
        <w:rPr>
          <w:i/>
          <w:lang w:val="de-DE" w:eastAsia="cs-CZ"/>
        </w:rPr>
        <w:t>eil des deutschen</w:t>
      </w:r>
      <w:r w:rsidRPr="001500B9">
        <w:rPr>
          <w:i/>
          <w:lang w:val="de-DE" w:eastAsia="cs-CZ"/>
        </w:rPr>
        <w:t xml:space="preserve"> </w:t>
      </w:r>
      <w:proofErr w:type="spellStart"/>
      <w:r w:rsidR="00DF6178" w:rsidRPr="001500B9">
        <w:rPr>
          <w:i/>
          <w:lang w:val="de-DE" w:eastAsia="cs-CZ"/>
        </w:rPr>
        <w:t>Ostzuges</w:t>
      </w:r>
      <w:proofErr w:type="spellEnd"/>
      <w:r w:rsidR="004D03D3">
        <w:rPr>
          <w:lang w:val="de-DE" w:eastAsia="cs-CZ"/>
        </w:rPr>
        <w:t xml:space="preserve"> (…)</w:t>
      </w:r>
      <w:r w:rsidRPr="0067540D">
        <w:rPr>
          <w:lang w:eastAsia="cs-CZ"/>
        </w:rPr>
        <w:t xml:space="preserve"> </w:t>
      </w:r>
      <w:r w:rsidRPr="0067540D">
        <w:rPr>
          <w:shd w:val="clear" w:color="auto" w:fill="FFFFFF"/>
          <w:lang w:val="de-DE"/>
        </w:rPr>
        <w:t>[online]</w:t>
      </w:r>
      <w:r w:rsidRPr="0067540D">
        <w:rPr>
          <w:lang w:eastAsia="cs-CZ"/>
        </w:rPr>
        <w:t xml:space="preserve">. Franz Steiner </w:t>
      </w:r>
      <w:r w:rsidRPr="00B662B1">
        <w:rPr>
          <w:lang w:val="de-DE" w:eastAsia="cs-CZ"/>
        </w:rPr>
        <w:t>Verlag</w:t>
      </w:r>
      <w:r w:rsidRPr="0067540D">
        <w:rPr>
          <w:lang w:eastAsia="cs-CZ"/>
        </w:rPr>
        <w:t xml:space="preserve">, 1935. III. </w:t>
      </w:r>
      <w:r w:rsidRPr="00B662B1">
        <w:rPr>
          <w:lang w:val="de-DE" w:eastAsia="cs-CZ"/>
        </w:rPr>
        <w:t>Teil</w:t>
      </w:r>
      <w:r w:rsidRPr="0067540D">
        <w:rPr>
          <w:lang w:eastAsia="cs-CZ"/>
        </w:rPr>
        <w:t>. vol. 11, no. 2, pp. 242</w:t>
      </w:r>
      <w:r w:rsidR="0001371E">
        <w:rPr>
          <w:lang w:eastAsia="cs-CZ"/>
        </w:rPr>
        <w:t xml:space="preserve"> </w:t>
      </w:r>
      <w:r w:rsidRPr="0067540D">
        <w:rPr>
          <w:shd w:val="clear" w:color="auto" w:fill="FFFFFF"/>
          <w:lang w:val="de-DE"/>
        </w:rPr>
        <w:t>[</w:t>
      </w:r>
      <w:r>
        <w:rPr>
          <w:shd w:val="clear" w:color="auto" w:fill="FFFFFF"/>
          <w:lang w:val="de-DE"/>
        </w:rPr>
        <w:t>z</w:t>
      </w:r>
      <w:r w:rsidRPr="0067540D">
        <w:rPr>
          <w:shd w:val="clear" w:color="auto" w:fill="FFFFFF"/>
          <w:lang w:val="de-DE"/>
        </w:rPr>
        <w:t xml:space="preserve">it.6.2.2022]. </w:t>
      </w:r>
      <w:r>
        <w:rPr>
          <w:shd w:val="clear" w:color="auto" w:fill="FFFFFF"/>
          <w:lang w:val="de-DE"/>
        </w:rPr>
        <w:t>Erreichbar von</w:t>
      </w:r>
      <w:r w:rsidRPr="0067540D">
        <w:rPr>
          <w:shd w:val="clear" w:color="auto" w:fill="FFFFFF"/>
          <w:lang w:val="de-DE"/>
        </w:rPr>
        <w:t xml:space="preserve">: </w:t>
      </w:r>
      <w:hyperlink r:id="rId21" w:history="1">
        <w:r w:rsidRPr="00E1054E">
          <w:rPr>
            <w:rStyle w:val="Hypertextovodkaz"/>
            <w:rFonts w:eastAsia="Times New Roman" w:cs="Times New Roman"/>
            <w:szCs w:val="24"/>
            <w:lang w:eastAsia="cs-CZ"/>
          </w:rPr>
          <w:t>http://www.jstor.org/stable/41040273</w:t>
        </w:r>
      </w:hyperlink>
    </w:p>
    <w:bookmarkEnd w:id="37"/>
    <w:p w14:paraId="38C4753B" w14:textId="77777777" w:rsidR="006111E1" w:rsidRPr="0050322C" w:rsidRDefault="006111E1" w:rsidP="006111E1">
      <w:pPr>
        <w:rPr>
          <w:rFonts w:cs="Times New Roman"/>
          <w:color w:val="212529"/>
          <w:shd w:val="clear" w:color="auto" w:fill="FFFFFF"/>
        </w:rPr>
      </w:pPr>
      <w:r w:rsidRPr="00030C92">
        <w:rPr>
          <w:rFonts w:cs="Times New Roman"/>
          <w:iCs/>
          <w:color w:val="212529"/>
          <w:shd w:val="clear" w:color="auto" w:fill="FFFFFF"/>
        </w:rPr>
        <w:t>ZIKMUND, Michal.</w:t>
      </w:r>
      <w:r>
        <w:rPr>
          <w:rFonts w:cs="Times New Roman"/>
          <w:i/>
          <w:iCs/>
          <w:color w:val="212529"/>
          <w:shd w:val="clear" w:color="auto" w:fill="FFFFFF"/>
        </w:rPr>
        <w:t xml:space="preserve"> </w:t>
      </w:r>
      <w:r w:rsidRPr="0050322C">
        <w:rPr>
          <w:rFonts w:cs="Times New Roman"/>
          <w:i/>
          <w:iCs/>
          <w:color w:val="212529"/>
          <w:shd w:val="clear" w:color="auto" w:fill="FFFFFF"/>
        </w:rPr>
        <w:t>Politické programy české reprezentace v druhé polovině 19. století</w:t>
      </w:r>
      <w:r w:rsidRPr="0050322C">
        <w:rPr>
          <w:rFonts w:cs="Times New Roman"/>
          <w:color w:val="212529"/>
          <w:shd w:val="clear" w:color="auto" w:fill="FFFFFF"/>
        </w:rPr>
        <w:t> [online]. Praha</w:t>
      </w:r>
      <w:r>
        <w:rPr>
          <w:rFonts w:cs="Times New Roman"/>
          <w:color w:val="212529"/>
          <w:shd w:val="clear" w:color="auto" w:fill="FFFFFF"/>
        </w:rPr>
        <w:t xml:space="preserve">, 2016 </w:t>
      </w:r>
      <w:r w:rsidRPr="0050322C">
        <w:rPr>
          <w:rFonts w:cs="Times New Roman"/>
          <w:color w:val="212529"/>
          <w:shd w:val="clear" w:color="auto" w:fill="FFFFFF"/>
        </w:rPr>
        <w:t>[cit.</w:t>
      </w:r>
      <w:r>
        <w:rPr>
          <w:rFonts w:cs="Times New Roman"/>
          <w:color w:val="212529"/>
          <w:shd w:val="clear" w:color="auto" w:fill="FFFFFF"/>
        </w:rPr>
        <w:t>6.4.2022</w:t>
      </w:r>
      <w:r w:rsidRPr="0050322C">
        <w:rPr>
          <w:rFonts w:cs="Times New Roman"/>
          <w:color w:val="212529"/>
          <w:shd w:val="clear" w:color="auto" w:fill="FFFFFF"/>
        </w:rPr>
        <w:t>]</w:t>
      </w:r>
      <w:r>
        <w:rPr>
          <w:rFonts w:cs="Times New Roman"/>
          <w:color w:val="212529"/>
          <w:shd w:val="clear" w:color="auto" w:fill="FFFFFF"/>
        </w:rPr>
        <w:t xml:space="preserve">. </w:t>
      </w:r>
      <w:r w:rsidRPr="0050322C">
        <w:rPr>
          <w:rFonts w:cs="Times New Roman"/>
          <w:color w:val="212529"/>
          <w:shd w:val="clear" w:color="auto" w:fill="FFFFFF"/>
        </w:rPr>
        <w:t>Diplomová</w:t>
      </w:r>
      <w:r>
        <w:rPr>
          <w:rFonts w:cs="Times New Roman"/>
          <w:color w:val="212529"/>
          <w:shd w:val="clear" w:color="auto" w:fill="FFFFFF"/>
        </w:rPr>
        <w:t xml:space="preserve"> práce. </w:t>
      </w:r>
      <w:r w:rsidRPr="0050322C">
        <w:rPr>
          <w:rFonts w:cs="Times New Roman"/>
          <w:color w:val="212529"/>
          <w:shd w:val="clear" w:color="auto" w:fill="FFFFFF"/>
        </w:rPr>
        <w:t>Univerzita Karlova</w:t>
      </w:r>
      <w:r>
        <w:rPr>
          <w:rFonts w:cs="Times New Roman"/>
          <w:color w:val="212529"/>
          <w:shd w:val="clear" w:color="auto" w:fill="FFFFFF"/>
        </w:rPr>
        <w:t xml:space="preserve">. </w:t>
      </w:r>
      <w:r w:rsidRPr="0050322C">
        <w:rPr>
          <w:rFonts w:cs="Times New Roman"/>
          <w:color w:val="212529"/>
          <w:shd w:val="clear" w:color="auto" w:fill="FFFFFF"/>
        </w:rPr>
        <w:t xml:space="preserve">Prof. </w:t>
      </w:r>
      <w:r>
        <w:rPr>
          <w:rFonts w:cs="Times New Roman"/>
          <w:color w:val="212529"/>
          <w:shd w:val="clear" w:color="auto" w:fill="FFFFFF"/>
        </w:rPr>
        <w:t xml:space="preserve">Vedoucí práce prof. </w:t>
      </w:r>
      <w:r w:rsidRPr="0050322C">
        <w:rPr>
          <w:rFonts w:cs="Times New Roman"/>
          <w:color w:val="212529"/>
          <w:shd w:val="clear" w:color="auto" w:fill="FFFFFF"/>
        </w:rPr>
        <w:t>JUDr. Karel Malý, DrSc., dr. h. c</w:t>
      </w:r>
      <w:r>
        <w:rPr>
          <w:rFonts w:cs="Times New Roman"/>
          <w:color w:val="212529"/>
          <w:shd w:val="clear" w:color="auto" w:fill="FFFFFF"/>
        </w:rPr>
        <w:t xml:space="preserve">. </w:t>
      </w:r>
      <w:r w:rsidRPr="0050322C">
        <w:rPr>
          <w:rFonts w:cs="Times New Roman"/>
          <w:color w:val="212529"/>
          <w:shd w:val="clear" w:color="auto" w:fill="FFFFFF"/>
        </w:rPr>
        <w:t>Dostupné</w:t>
      </w:r>
      <w:r>
        <w:rPr>
          <w:rFonts w:cs="Times New Roman"/>
          <w:color w:val="212529"/>
          <w:shd w:val="clear" w:color="auto" w:fill="FFFFFF"/>
        </w:rPr>
        <w:t xml:space="preserve"> </w:t>
      </w:r>
      <w:r>
        <w:rPr>
          <w:rFonts w:cs="Times New Roman"/>
          <w:color w:val="212529"/>
          <w:shd w:val="clear" w:color="auto" w:fill="FFFFFF"/>
        </w:rPr>
        <w:tab/>
      </w:r>
      <w:r w:rsidRPr="0050322C">
        <w:rPr>
          <w:rFonts w:cs="Times New Roman"/>
          <w:color w:val="212529"/>
          <w:shd w:val="clear" w:color="auto" w:fill="FFFFFF"/>
        </w:rPr>
        <w:t>z</w:t>
      </w:r>
      <w:r>
        <w:rPr>
          <w:rFonts w:cs="Times New Roman"/>
          <w:color w:val="212529"/>
          <w:shd w:val="clear" w:color="auto" w:fill="FFFFFF"/>
        </w:rPr>
        <w:t xml:space="preserve">: </w:t>
      </w:r>
      <w:hyperlink r:id="rId22" w:history="1">
        <w:r w:rsidRPr="00822EA4">
          <w:rPr>
            <w:rStyle w:val="Hypertextovodkaz"/>
            <w:rFonts w:cs="Times New Roman"/>
            <w:shd w:val="clear" w:color="auto" w:fill="FFFFFF"/>
          </w:rPr>
          <w:t>https://dspace.cuni.cz/bitstream/handle/20.500.11956/73302/DPTX_2015_1_11220_0_353649_0_170980.pdf?sequence=1&amp;isAllowed=y</w:t>
        </w:r>
      </w:hyperlink>
      <w:r w:rsidRPr="0050322C">
        <w:rPr>
          <w:rFonts w:cs="Times New Roman"/>
          <w:color w:val="212529"/>
          <w:shd w:val="clear" w:color="auto" w:fill="FFFFFF"/>
        </w:rPr>
        <w:t>.</w:t>
      </w:r>
    </w:p>
    <w:p w14:paraId="378D9BF2" w14:textId="34DF5DE5" w:rsidR="006111E1" w:rsidRDefault="006111E1" w:rsidP="006111E1">
      <w:pPr>
        <w:pStyle w:val="Nadpis1"/>
        <w:numPr>
          <w:ilvl w:val="0"/>
          <w:numId w:val="0"/>
        </w:numPr>
        <w:rPr>
          <w:rFonts w:eastAsiaTheme="minorHAnsi" w:cstheme="minorBidi"/>
          <w:b w:val="0"/>
          <w:sz w:val="24"/>
          <w:szCs w:val="22"/>
        </w:rPr>
      </w:pPr>
    </w:p>
    <w:p w14:paraId="7821DD40" w14:textId="77777777" w:rsidR="0045542E" w:rsidRPr="0045542E" w:rsidRDefault="0045542E" w:rsidP="0045542E"/>
    <w:p w14:paraId="5D1548CB" w14:textId="1FA72E24" w:rsidR="00852DA3" w:rsidRDefault="00E10D87" w:rsidP="006111E1">
      <w:pPr>
        <w:pStyle w:val="Nadpis1"/>
        <w:numPr>
          <w:ilvl w:val="0"/>
          <w:numId w:val="0"/>
        </w:numPr>
        <w:rPr>
          <w:lang w:val="de-DE"/>
        </w:rPr>
      </w:pPr>
      <w:bookmarkStart w:id="45" w:name="_Toc101285825"/>
      <w:r>
        <w:rPr>
          <w:lang w:val="de-DE"/>
        </w:rPr>
        <w:t xml:space="preserve">Liste </w:t>
      </w:r>
      <w:r w:rsidR="00BB310F">
        <w:rPr>
          <w:lang w:val="de-DE"/>
        </w:rPr>
        <w:t>der Abkürzungen</w:t>
      </w:r>
      <w:bookmarkEnd w:id="45"/>
    </w:p>
    <w:p w14:paraId="6BA1EED8" w14:textId="77777777" w:rsidR="00E709BC" w:rsidRPr="00E709BC" w:rsidRDefault="00E709BC" w:rsidP="00E709BC">
      <w:pPr>
        <w:rPr>
          <w:lang w:val="de-DE"/>
        </w:rPr>
      </w:pPr>
    </w:p>
    <w:p w14:paraId="4BA3A54C" w14:textId="4821D49C" w:rsidR="00FC25A4" w:rsidRPr="00FC25A4" w:rsidRDefault="00FC25A4" w:rsidP="000D37C0">
      <w:pPr>
        <w:rPr>
          <w:lang w:val="de-DE"/>
        </w:rPr>
      </w:pPr>
      <w:r>
        <w:rPr>
          <w:lang w:val="de-DE"/>
        </w:rPr>
        <w:t>CSR</w:t>
      </w:r>
      <w:r>
        <w:rPr>
          <w:lang w:val="de-DE"/>
        </w:rPr>
        <w:tab/>
      </w:r>
      <w:r>
        <w:rPr>
          <w:lang w:val="de-DE"/>
        </w:rPr>
        <w:tab/>
      </w:r>
      <w:r w:rsidR="000D37C0">
        <w:rPr>
          <w:lang w:val="de-DE"/>
        </w:rPr>
        <w:tab/>
      </w:r>
      <w:r>
        <w:rPr>
          <w:lang w:val="de-DE"/>
        </w:rPr>
        <w:t>Tschechoslowa</w:t>
      </w:r>
      <w:r w:rsidR="00C9190F">
        <w:rPr>
          <w:lang w:val="de-DE"/>
        </w:rPr>
        <w:t>kei</w:t>
      </w:r>
    </w:p>
    <w:p w14:paraId="22292C2B" w14:textId="78333A2B" w:rsidR="001810ED" w:rsidRDefault="001810ED" w:rsidP="000D37C0">
      <w:r>
        <w:t>Gestapo</w:t>
      </w:r>
      <w:r>
        <w:tab/>
      </w:r>
      <w:r w:rsidR="000D37C0">
        <w:tab/>
      </w:r>
      <w:r>
        <w:rPr>
          <w:lang w:val="de-DE"/>
        </w:rPr>
        <w:t>Geheime</w:t>
      </w:r>
      <w:r w:rsidR="00185C25">
        <w:rPr>
          <w:lang w:val="de-DE"/>
        </w:rPr>
        <w:t xml:space="preserve"> </w:t>
      </w:r>
      <w:r>
        <w:rPr>
          <w:lang w:val="de-DE"/>
        </w:rPr>
        <w:t>Staatspolizei</w:t>
      </w:r>
    </w:p>
    <w:p w14:paraId="2090400B" w14:textId="7274E373" w:rsidR="001810ED" w:rsidRDefault="001810ED" w:rsidP="000D37C0">
      <w:pPr>
        <w:rPr>
          <w:rFonts w:cs="Times New Roman"/>
          <w:szCs w:val="24"/>
          <w:lang w:val="de-DE"/>
        </w:rPr>
      </w:pPr>
      <w:r>
        <w:t xml:space="preserve">NSDAP </w:t>
      </w:r>
      <w:r>
        <w:tab/>
      </w:r>
      <w:r w:rsidR="000D37C0">
        <w:tab/>
      </w:r>
      <w:r w:rsidRPr="009932C1">
        <w:rPr>
          <w:rFonts w:cs="Times New Roman"/>
          <w:szCs w:val="24"/>
          <w:lang w:val="de-DE"/>
        </w:rPr>
        <w:t>National</w:t>
      </w:r>
      <w:r w:rsidR="00A8285A">
        <w:rPr>
          <w:rFonts w:cs="Times New Roman"/>
          <w:szCs w:val="24"/>
          <w:lang w:val="de-DE"/>
        </w:rPr>
        <w:t>s</w:t>
      </w:r>
      <w:r w:rsidRPr="009932C1">
        <w:rPr>
          <w:rFonts w:cs="Times New Roman"/>
          <w:szCs w:val="24"/>
          <w:lang w:val="de-DE"/>
        </w:rPr>
        <w:t xml:space="preserve">ozialistische </w:t>
      </w:r>
      <w:r w:rsidR="00A8285A">
        <w:rPr>
          <w:rFonts w:cs="Times New Roman"/>
          <w:szCs w:val="24"/>
          <w:lang w:val="de-DE"/>
        </w:rPr>
        <w:t xml:space="preserve">Deutsche </w:t>
      </w:r>
      <w:r w:rsidRPr="009932C1">
        <w:rPr>
          <w:rFonts w:cs="Times New Roman"/>
          <w:szCs w:val="24"/>
          <w:lang w:val="de-DE"/>
        </w:rPr>
        <w:t>Arbeiterpartei</w:t>
      </w:r>
    </w:p>
    <w:p w14:paraId="3120B360" w14:textId="743E1873" w:rsidR="00763325" w:rsidRDefault="00763325" w:rsidP="000D37C0">
      <w:pPr>
        <w:rPr>
          <w:rFonts w:cs="Times New Roman"/>
          <w:szCs w:val="24"/>
          <w:lang w:val="de-DE"/>
        </w:rPr>
      </w:pPr>
      <w:r>
        <w:rPr>
          <w:rFonts w:cs="Times New Roman"/>
          <w:szCs w:val="24"/>
          <w:lang w:val="de-DE"/>
        </w:rPr>
        <w:t>RA</w:t>
      </w:r>
      <w:r>
        <w:rPr>
          <w:rFonts w:cs="Times New Roman"/>
          <w:szCs w:val="24"/>
          <w:lang w:val="de-DE"/>
        </w:rPr>
        <w:tab/>
      </w:r>
      <w:r>
        <w:rPr>
          <w:rFonts w:cs="Times New Roman"/>
          <w:szCs w:val="24"/>
          <w:lang w:val="de-DE"/>
        </w:rPr>
        <w:tab/>
      </w:r>
      <w:r w:rsidR="000D37C0">
        <w:rPr>
          <w:rFonts w:cs="Times New Roman"/>
          <w:szCs w:val="24"/>
          <w:lang w:val="de-DE"/>
        </w:rPr>
        <w:tab/>
      </w:r>
      <w:r>
        <w:rPr>
          <w:rFonts w:cs="Times New Roman"/>
          <w:szCs w:val="24"/>
          <w:lang w:val="de-DE"/>
        </w:rPr>
        <w:t>Rote Armee</w:t>
      </w:r>
    </w:p>
    <w:p w14:paraId="05EF397B" w14:textId="457CCDA5" w:rsidR="00553C40" w:rsidRPr="009932C1" w:rsidRDefault="00553C40" w:rsidP="00553C40">
      <w:pPr>
        <w:ind w:left="709" w:firstLine="0"/>
        <w:rPr>
          <w:lang w:val="de-DE"/>
        </w:rPr>
      </w:pPr>
      <w:r w:rsidRPr="009932C1">
        <w:rPr>
          <w:lang w:val="de-DE"/>
        </w:rPr>
        <w:t xml:space="preserve">SA </w:t>
      </w:r>
      <w:r w:rsidRPr="009932C1">
        <w:rPr>
          <w:lang w:val="de-DE"/>
        </w:rPr>
        <w:tab/>
      </w:r>
      <w:r w:rsidRPr="009932C1">
        <w:rPr>
          <w:lang w:val="de-DE"/>
        </w:rPr>
        <w:tab/>
      </w:r>
      <w:r>
        <w:rPr>
          <w:lang w:val="de-DE"/>
        </w:rPr>
        <w:tab/>
      </w:r>
      <w:r w:rsidRPr="009932C1">
        <w:rPr>
          <w:lang w:val="de-DE"/>
        </w:rPr>
        <w:t>Sturmableitung</w:t>
      </w:r>
    </w:p>
    <w:p w14:paraId="58F5B857" w14:textId="5FEA01FD" w:rsidR="001810ED" w:rsidRPr="0011602A" w:rsidRDefault="00553C40" w:rsidP="000D37C0">
      <w:pPr>
        <w:tabs>
          <w:tab w:val="left" w:pos="709"/>
          <w:tab w:val="left" w:pos="1418"/>
          <w:tab w:val="left" w:pos="2127"/>
          <w:tab w:val="left" w:pos="2836"/>
          <w:tab w:val="left" w:pos="3545"/>
          <w:tab w:val="left" w:pos="4254"/>
          <w:tab w:val="left" w:pos="4963"/>
          <w:tab w:val="left" w:pos="5580"/>
        </w:tabs>
        <w:ind w:firstLine="0"/>
      </w:pPr>
      <w:r>
        <w:rPr>
          <w:lang w:val="de-DE"/>
        </w:rPr>
        <w:tab/>
      </w:r>
      <w:r w:rsidR="001810ED">
        <w:t>SD</w:t>
      </w:r>
      <w:r w:rsidR="001810ED">
        <w:tab/>
      </w:r>
      <w:r w:rsidR="001810ED">
        <w:tab/>
      </w:r>
      <w:r w:rsidR="000D37C0">
        <w:tab/>
      </w:r>
      <w:r w:rsidR="001810ED" w:rsidRPr="0011602A">
        <w:rPr>
          <w:lang w:val="de-DE"/>
        </w:rPr>
        <w:t>Sicherheitsdienst</w:t>
      </w:r>
      <w:r w:rsidR="004C6DAA">
        <w:rPr>
          <w:lang w:val="de-DE"/>
        </w:rPr>
        <w:t xml:space="preserve"> </w:t>
      </w:r>
      <w:r w:rsidR="00A02EC9">
        <w:rPr>
          <w:lang w:val="de-DE"/>
        </w:rPr>
        <w:t>des Reichsführers SS</w:t>
      </w:r>
    </w:p>
    <w:p w14:paraId="5891CCD4" w14:textId="032CCF18" w:rsidR="001810ED" w:rsidRPr="008D6B3F" w:rsidRDefault="001810ED" w:rsidP="000D37C0">
      <w:pPr>
        <w:rPr>
          <w:lang w:val="en-GB"/>
        </w:rPr>
      </w:pPr>
      <w:r w:rsidRPr="008D6B3F">
        <w:rPr>
          <w:lang w:val="en-GB"/>
        </w:rPr>
        <w:t>SS</w:t>
      </w:r>
      <w:r w:rsidRPr="008D6B3F">
        <w:rPr>
          <w:lang w:val="en-GB"/>
        </w:rPr>
        <w:tab/>
      </w:r>
      <w:r w:rsidRPr="008D6B3F">
        <w:rPr>
          <w:lang w:val="en-GB"/>
        </w:rPr>
        <w:tab/>
      </w:r>
      <w:r w:rsidR="000D37C0" w:rsidRPr="008D6B3F">
        <w:rPr>
          <w:lang w:val="en-GB"/>
        </w:rPr>
        <w:tab/>
      </w:r>
      <w:r w:rsidRPr="008D6B3F">
        <w:rPr>
          <w:lang w:val="en-GB"/>
        </w:rPr>
        <w:t>Schutzstaffel</w:t>
      </w:r>
    </w:p>
    <w:p w14:paraId="174187BE" w14:textId="01E6BEB6" w:rsidR="000A7531" w:rsidRPr="00825CA0" w:rsidRDefault="001F0C93" w:rsidP="000D37C0">
      <w:pPr>
        <w:rPr>
          <w:rFonts w:cs="Times New Roman"/>
          <w:szCs w:val="24"/>
          <w:lang w:val="en-GB"/>
        </w:rPr>
      </w:pPr>
      <w:r w:rsidRPr="00825CA0">
        <w:rPr>
          <w:rFonts w:cs="Times New Roman"/>
          <w:szCs w:val="24"/>
          <w:lang w:val="en-GB"/>
        </w:rPr>
        <w:t>UNRRA</w:t>
      </w:r>
      <w:r w:rsidRPr="00825CA0">
        <w:rPr>
          <w:rFonts w:cs="Times New Roman"/>
          <w:szCs w:val="24"/>
          <w:lang w:val="en-GB"/>
        </w:rPr>
        <w:tab/>
      </w:r>
      <w:r w:rsidR="000D37C0">
        <w:rPr>
          <w:rFonts w:cs="Times New Roman"/>
          <w:szCs w:val="24"/>
          <w:lang w:val="en-GB"/>
        </w:rPr>
        <w:tab/>
      </w:r>
      <w:r w:rsidRPr="00825CA0">
        <w:rPr>
          <w:rFonts w:cs="Times New Roman"/>
          <w:szCs w:val="24"/>
          <w:lang w:val="en-GB"/>
        </w:rPr>
        <w:t>United Nations Relief and Rehabilitation Administration</w:t>
      </w:r>
    </w:p>
    <w:p w14:paraId="2AA492AB" w14:textId="77777777" w:rsidR="000A7531" w:rsidRPr="00825CA0" w:rsidRDefault="000A7531">
      <w:pPr>
        <w:rPr>
          <w:rFonts w:cs="Times New Roman"/>
          <w:szCs w:val="24"/>
          <w:lang w:val="en-GB"/>
        </w:rPr>
      </w:pPr>
      <w:r w:rsidRPr="00825CA0">
        <w:rPr>
          <w:rFonts w:cs="Times New Roman"/>
          <w:szCs w:val="24"/>
          <w:lang w:val="en-GB"/>
        </w:rPr>
        <w:br w:type="page"/>
      </w:r>
    </w:p>
    <w:p w14:paraId="57DCD751" w14:textId="4E3D1BA3" w:rsidR="00E709BC" w:rsidRPr="00E709BC" w:rsidRDefault="006F7FA8" w:rsidP="00E709BC">
      <w:pPr>
        <w:pStyle w:val="Nadpis1"/>
        <w:numPr>
          <w:ilvl w:val="0"/>
          <w:numId w:val="0"/>
        </w:numPr>
        <w:ind w:left="432"/>
        <w:rPr>
          <w:lang w:val="de-DE"/>
        </w:rPr>
      </w:pPr>
      <w:bookmarkStart w:id="46" w:name="_Toc101285826"/>
      <w:r>
        <w:rPr>
          <w:lang w:val="de-DE"/>
        </w:rPr>
        <w:t>Anhänge</w:t>
      </w:r>
      <w:bookmarkEnd w:id="46"/>
    </w:p>
    <w:p w14:paraId="2FD36B58" w14:textId="57318C86" w:rsidR="00E709BC" w:rsidRDefault="00C85F80" w:rsidP="00EE617A">
      <w:pPr>
        <w:rPr>
          <w:b/>
          <w:sz w:val="30"/>
          <w:szCs w:val="30"/>
          <w:lang w:val="de-DE"/>
        </w:rPr>
      </w:pPr>
      <w:r w:rsidRPr="00C85F80">
        <w:rPr>
          <w:b/>
          <w:sz w:val="30"/>
          <w:szCs w:val="30"/>
          <w:lang w:val="de-DE"/>
        </w:rPr>
        <w:t>Arbeitsblatt N.1</w:t>
      </w:r>
    </w:p>
    <w:p w14:paraId="7D5DE5CB" w14:textId="215E9FDC" w:rsidR="00FC156F" w:rsidRPr="00FC156F" w:rsidRDefault="00FC156F" w:rsidP="00FC156F">
      <w:pPr>
        <w:jc w:val="center"/>
        <w:rPr>
          <w:rFonts w:cs="Times New Roman"/>
          <w:b/>
          <w:sz w:val="32"/>
          <w:szCs w:val="32"/>
        </w:rPr>
      </w:pPr>
      <w:r w:rsidRPr="0009517A">
        <w:rPr>
          <w:rFonts w:cs="Times New Roman"/>
          <w:b/>
          <w:sz w:val="32"/>
          <w:szCs w:val="32"/>
        </w:rPr>
        <w:t>PONAŠEMU</w:t>
      </w:r>
    </w:p>
    <w:p w14:paraId="1645948F" w14:textId="77777777" w:rsidR="00FC156F" w:rsidRPr="00654D46" w:rsidRDefault="00FC156F" w:rsidP="00FC156F">
      <w:pPr>
        <w:pStyle w:val="Odstavecseseznamem"/>
        <w:numPr>
          <w:ilvl w:val="0"/>
          <w:numId w:val="14"/>
        </w:numPr>
        <w:spacing w:after="160" w:line="259" w:lineRule="auto"/>
        <w:rPr>
          <w:rFonts w:cs="Times New Roman"/>
          <w:sz w:val="28"/>
          <w:szCs w:val="28"/>
          <w:lang w:val="de-DE"/>
        </w:rPr>
      </w:pPr>
      <w:r w:rsidRPr="00654D46">
        <w:rPr>
          <w:rFonts w:cs="Times New Roman"/>
          <w:sz w:val="28"/>
          <w:szCs w:val="28"/>
          <w:lang w:val="de-DE"/>
        </w:rPr>
        <w:t>Ordnen sie die Wörter aus der linken Seite, derer Bedeutung der Realität entspricht.</w:t>
      </w:r>
    </w:p>
    <w:p w14:paraId="0660F683" w14:textId="77777777" w:rsidR="00FC156F" w:rsidRPr="007051D9" w:rsidRDefault="00FC156F" w:rsidP="00FC156F">
      <w:pPr>
        <w:pStyle w:val="Odstavecseseznamem"/>
        <w:ind w:firstLine="348"/>
        <w:rPr>
          <w:rFonts w:cs="Times New Roman"/>
          <w:sz w:val="20"/>
          <w:szCs w:val="20"/>
        </w:rPr>
      </w:pPr>
      <w:r w:rsidRPr="007051D9">
        <w:rPr>
          <w:rFonts w:cs="Times New Roman"/>
          <w:sz w:val="20"/>
          <w:szCs w:val="20"/>
        </w:rPr>
        <w:t>Přiřaďte slovům na levé straně jejich skutečný význam.</w:t>
      </w:r>
    </w:p>
    <w:p w14:paraId="50DDBAC8" w14:textId="77777777" w:rsidR="00FC156F" w:rsidRPr="00654D46" w:rsidRDefault="00FC156F" w:rsidP="00FC156F">
      <w:pPr>
        <w:pStyle w:val="Odstavecseseznamem"/>
        <w:rPr>
          <w:rFonts w:cs="Times New Roman"/>
        </w:rPr>
      </w:pPr>
      <w:r w:rsidRPr="007051D9">
        <w:rPr>
          <w:rFonts w:cs="Times New Roman"/>
          <w:noProof/>
          <w:szCs w:val="24"/>
        </w:rPr>
        <mc:AlternateContent>
          <mc:Choice Requires="wps">
            <w:drawing>
              <wp:anchor distT="45720" distB="45720" distL="114300" distR="114300" simplePos="0" relativeHeight="251659264" behindDoc="0" locked="0" layoutInCell="1" allowOverlap="1" wp14:anchorId="2A04C852" wp14:editId="0B97B4A4">
                <wp:simplePos x="0" y="0"/>
                <wp:positionH relativeFrom="margin">
                  <wp:posOffset>3499355</wp:posOffset>
                </wp:positionH>
                <wp:positionV relativeFrom="paragraph">
                  <wp:posOffset>192512</wp:posOffset>
                </wp:positionV>
                <wp:extent cx="1960245" cy="2611120"/>
                <wp:effectExtent l="0" t="0" r="20955" b="17780"/>
                <wp:wrapSquare wrapText="bothSides"/>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245" cy="2611120"/>
                        </a:xfrm>
                        <a:prstGeom prst="rect">
                          <a:avLst/>
                        </a:prstGeom>
                        <a:solidFill>
                          <a:srgbClr val="FFFFFF"/>
                        </a:solidFill>
                        <a:ln w="9525">
                          <a:solidFill>
                            <a:srgbClr val="000000"/>
                          </a:solidFill>
                          <a:miter lim="800000"/>
                          <a:headEnd/>
                          <a:tailEnd/>
                        </a:ln>
                      </wps:spPr>
                      <wps:txbx>
                        <w:txbxContent>
                          <w:p w14:paraId="4A31CCF2" w14:textId="77777777" w:rsidR="008D6B3F" w:rsidRPr="007051D9" w:rsidRDefault="008D6B3F" w:rsidP="00FC156F">
                            <w:pPr>
                              <w:ind w:firstLine="0"/>
                              <w:rPr>
                                <w:rFonts w:cs="Times New Roman"/>
                                <w:szCs w:val="24"/>
                              </w:rPr>
                            </w:pPr>
                            <w:r w:rsidRPr="007051D9">
                              <w:rPr>
                                <w:rFonts w:cs="Times New Roman"/>
                                <w:szCs w:val="24"/>
                              </w:rPr>
                              <w:t>hlídej</w:t>
                            </w:r>
                            <w:r w:rsidRPr="007051D9">
                              <w:rPr>
                                <w:rFonts w:cs="Times New Roman"/>
                                <w:szCs w:val="24"/>
                              </w:rPr>
                              <w:br/>
                              <w:t>Lilie</w:t>
                            </w:r>
                            <w:r w:rsidRPr="007051D9">
                              <w:rPr>
                                <w:rFonts w:cs="Times New Roman"/>
                                <w:szCs w:val="24"/>
                              </w:rPr>
                              <w:tab/>
                              <w:t>pěkně</w:t>
                            </w:r>
                            <w:r w:rsidRPr="007051D9">
                              <w:rPr>
                                <w:rFonts w:cs="Times New Roman"/>
                                <w:szCs w:val="24"/>
                              </w:rPr>
                              <w:tab/>
                              <w:t>voní.</w:t>
                            </w:r>
                            <w:r w:rsidRPr="007051D9">
                              <w:rPr>
                                <w:rFonts w:cs="Times New Roman"/>
                                <w:szCs w:val="24"/>
                              </w:rPr>
                              <w:br/>
                              <w:t>k řezníkovi</w:t>
                            </w:r>
                            <w:r w:rsidRPr="007051D9">
                              <w:rPr>
                                <w:rFonts w:cs="Times New Roman"/>
                                <w:szCs w:val="24"/>
                              </w:rPr>
                              <w:br/>
                              <w:t>vypínač</w:t>
                            </w:r>
                            <w:r w:rsidRPr="007051D9">
                              <w:rPr>
                                <w:rFonts w:cs="Times New Roman"/>
                                <w:szCs w:val="24"/>
                              </w:rPr>
                              <w:br/>
                              <w:t>vypadni</w:t>
                            </w:r>
                            <w:r w:rsidRPr="007051D9">
                              <w:rPr>
                                <w:rFonts w:cs="Times New Roman"/>
                                <w:szCs w:val="24"/>
                              </w:rPr>
                              <w:br/>
                              <w:t>protože</w:t>
                            </w:r>
                            <w:r w:rsidRPr="007051D9">
                              <w:rPr>
                                <w:rFonts w:cs="Times New Roman"/>
                                <w:szCs w:val="24"/>
                              </w:rPr>
                              <w:br/>
                              <w:t>kde</w:t>
                            </w:r>
                            <w:r w:rsidRPr="007051D9">
                              <w:rPr>
                                <w:rFonts w:cs="Times New Roman"/>
                                <w:szCs w:val="24"/>
                              </w:rPr>
                              <w:br/>
                              <w:t>brambory</w:t>
                            </w:r>
                            <w:r w:rsidRPr="007051D9">
                              <w:rPr>
                                <w:rFonts w:cs="Times New Roman"/>
                                <w:szCs w:val="24"/>
                              </w:rPr>
                              <w:br/>
                              <w:t>tyč</w:t>
                            </w:r>
                            <w:r w:rsidRPr="007051D9">
                              <w:rPr>
                                <w:rFonts w:cs="Times New Roman"/>
                                <w:szCs w:val="24"/>
                              </w:rPr>
                              <w:br/>
                              <w:t>vrátka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04C852" id="_x0000_t202" coordsize="21600,21600" o:spt="202" path="m,l,21600r21600,l21600,xe">
                <v:stroke joinstyle="miter"/>
                <v:path gradientshapeok="t" o:connecttype="rect"/>
              </v:shapetype>
              <v:shape id="Textové pole 2" o:spid="_x0000_s1026" type="#_x0000_t202" style="position:absolute;left:0;text-align:left;margin-left:275.55pt;margin-top:15.15pt;width:154.35pt;height:205.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">
                <v:textbox>
                  <w:txbxContent>
                    <w:p w14:paraId="4A31CCF2" w14:textId="77777777" w:rsidR="008D6B3F" w:rsidRPr="007051D9" w:rsidRDefault="008D6B3F" w:rsidP="00FC156F">
                      <w:pPr>
                        <w:ind w:firstLine="0"/>
                        <w:rPr>
                          <w:rFonts w:cs="Times New Roman"/>
                          <w:szCs w:val="24"/>
                        </w:rPr>
                      </w:pPr>
                      <w:r w:rsidRPr="007051D9">
                        <w:rPr>
                          <w:rFonts w:cs="Times New Roman"/>
                          <w:szCs w:val="24"/>
                        </w:rPr>
                        <w:t>hlídej</w:t>
                      </w:r>
                      <w:r w:rsidRPr="007051D9">
                        <w:rPr>
                          <w:rFonts w:cs="Times New Roman"/>
                          <w:szCs w:val="24"/>
                        </w:rPr>
                        <w:br/>
                        <w:t>Lilie</w:t>
                      </w:r>
                      <w:r w:rsidRPr="007051D9">
                        <w:rPr>
                          <w:rFonts w:cs="Times New Roman"/>
                          <w:szCs w:val="24"/>
                        </w:rPr>
                        <w:tab/>
                        <w:t>pěkně</w:t>
                      </w:r>
                      <w:r w:rsidRPr="007051D9">
                        <w:rPr>
                          <w:rFonts w:cs="Times New Roman"/>
                          <w:szCs w:val="24"/>
                        </w:rPr>
                        <w:tab/>
                        <w:t>voní.</w:t>
                      </w:r>
                      <w:r w:rsidRPr="007051D9">
                        <w:rPr>
                          <w:rFonts w:cs="Times New Roman"/>
                          <w:szCs w:val="24"/>
                        </w:rPr>
                        <w:br/>
                        <w:t>k řezníkovi</w:t>
                      </w:r>
                      <w:r w:rsidRPr="007051D9">
                        <w:rPr>
                          <w:rFonts w:cs="Times New Roman"/>
                          <w:szCs w:val="24"/>
                        </w:rPr>
                        <w:br/>
                        <w:t>vypínač</w:t>
                      </w:r>
                      <w:r w:rsidRPr="007051D9">
                        <w:rPr>
                          <w:rFonts w:cs="Times New Roman"/>
                          <w:szCs w:val="24"/>
                        </w:rPr>
                        <w:br/>
                        <w:t>vypadni</w:t>
                      </w:r>
                      <w:r w:rsidRPr="007051D9">
                        <w:rPr>
                          <w:rFonts w:cs="Times New Roman"/>
                          <w:szCs w:val="24"/>
                        </w:rPr>
                        <w:br/>
                        <w:t>protože</w:t>
                      </w:r>
                      <w:r w:rsidRPr="007051D9">
                        <w:rPr>
                          <w:rFonts w:cs="Times New Roman"/>
                          <w:szCs w:val="24"/>
                        </w:rPr>
                        <w:br/>
                        <w:t>kde</w:t>
                      </w:r>
                      <w:r w:rsidRPr="007051D9">
                        <w:rPr>
                          <w:rFonts w:cs="Times New Roman"/>
                          <w:szCs w:val="24"/>
                        </w:rPr>
                        <w:br/>
                        <w:t>brambory</w:t>
                      </w:r>
                      <w:r w:rsidRPr="007051D9">
                        <w:rPr>
                          <w:rFonts w:cs="Times New Roman"/>
                          <w:szCs w:val="24"/>
                        </w:rPr>
                        <w:br/>
                        <w:t>tyč</w:t>
                      </w:r>
                      <w:r w:rsidRPr="007051D9">
                        <w:rPr>
                          <w:rFonts w:cs="Times New Roman"/>
                          <w:szCs w:val="24"/>
                        </w:rPr>
                        <w:br/>
                        <w:t>vrátka</w:t>
                      </w:r>
                    </w:p>
                  </w:txbxContent>
                </v:textbox>
                <w10:wrap type="square" anchorx="margin"/>
              </v:shape>
            </w:pict>
          </mc:Fallback>
        </mc:AlternateContent>
      </w:r>
    </w:p>
    <w:p w14:paraId="65537786" w14:textId="77777777" w:rsidR="00FC156F" w:rsidRPr="007051D9" w:rsidRDefault="00FC156F" w:rsidP="00FC156F">
      <w:pPr>
        <w:pStyle w:val="Odstavecseseznamem"/>
        <w:rPr>
          <w:rFonts w:cs="Times New Roman"/>
          <w:szCs w:val="24"/>
        </w:rPr>
      </w:pPr>
      <w:r w:rsidRPr="007051D9">
        <w:rPr>
          <w:rFonts w:cs="Times New Roman"/>
          <w:szCs w:val="24"/>
        </w:rPr>
        <w:t xml:space="preserve">1.wachuj </w:t>
      </w:r>
    </w:p>
    <w:p w14:paraId="4E1D4CF6" w14:textId="77777777" w:rsidR="00FC156F" w:rsidRPr="007051D9" w:rsidRDefault="00FC156F" w:rsidP="00FC156F">
      <w:pPr>
        <w:pStyle w:val="Odstavecseseznamem"/>
        <w:rPr>
          <w:rFonts w:cs="Times New Roman"/>
          <w:szCs w:val="24"/>
        </w:rPr>
      </w:pPr>
      <w:r w:rsidRPr="007051D9">
        <w:rPr>
          <w:rFonts w:cs="Times New Roman"/>
          <w:szCs w:val="24"/>
        </w:rPr>
        <w:t>2. bo</w:t>
      </w:r>
    </w:p>
    <w:p w14:paraId="551E47D1" w14:textId="77777777" w:rsidR="00FC156F" w:rsidRPr="007051D9" w:rsidRDefault="00FC156F" w:rsidP="00FC156F">
      <w:pPr>
        <w:pStyle w:val="Odstavecseseznamem"/>
        <w:rPr>
          <w:rFonts w:cs="Times New Roman"/>
          <w:szCs w:val="24"/>
        </w:rPr>
      </w:pPr>
      <w:r w:rsidRPr="007051D9">
        <w:rPr>
          <w:rFonts w:cs="Times New Roman"/>
          <w:szCs w:val="24"/>
        </w:rPr>
        <w:t>3. kaj</w:t>
      </w:r>
    </w:p>
    <w:p w14:paraId="05B5FD96" w14:textId="77777777" w:rsidR="00FC156F" w:rsidRPr="007051D9" w:rsidRDefault="00FC156F" w:rsidP="00FC156F">
      <w:pPr>
        <w:pStyle w:val="Odstavecseseznamem"/>
        <w:rPr>
          <w:rFonts w:cs="Times New Roman"/>
          <w:szCs w:val="24"/>
        </w:rPr>
      </w:pPr>
      <w:r w:rsidRPr="007051D9">
        <w:rPr>
          <w:rFonts w:cs="Times New Roman"/>
          <w:szCs w:val="24"/>
        </w:rPr>
        <w:t>4. do masařa</w:t>
      </w:r>
    </w:p>
    <w:p w14:paraId="31CE231C" w14:textId="77777777" w:rsidR="00FC156F" w:rsidRPr="007051D9" w:rsidRDefault="00FC156F" w:rsidP="00FC156F">
      <w:pPr>
        <w:pStyle w:val="Odstavecseseznamem"/>
        <w:rPr>
          <w:rFonts w:cs="Times New Roman"/>
          <w:szCs w:val="24"/>
        </w:rPr>
      </w:pPr>
      <w:r w:rsidRPr="007051D9">
        <w:rPr>
          <w:rFonts w:cs="Times New Roman"/>
          <w:szCs w:val="24"/>
        </w:rPr>
        <w:t>5.kobzole</w:t>
      </w:r>
    </w:p>
    <w:p w14:paraId="4C25A4D0" w14:textId="77777777" w:rsidR="00FC156F" w:rsidRPr="007051D9" w:rsidRDefault="00FC156F" w:rsidP="00FC156F">
      <w:pPr>
        <w:pStyle w:val="Odstavecseseznamem"/>
        <w:rPr>
          <w:rFonts w:cs="Times New Roman"/>
          <w:szCs w:val="24"/>
        </w:rPr>
      </w:pPr>
      <w:r w:rsidRPr="007051D9">
        <w:rPr>
          <w:rFonts w:cs="Times New Roman"/>
          <w:szCs w:val="24"/>
        </w:rPr>
        <w:t>6. šalter</w:t>
      </w:r>
    </w:p>
    <w:p w14:paraId="5B30AFE1" w14:textId="77777777" w:rsidR="00FC156F" w:rsidRPr="007051D9" w:rsidRDefault="00FC156F" w:rsidP="00FC156F">
      <w:pPr>
        <w:pStyle w:val="Odstavecseseznamem"/>
        <w:rPr>
          <w:rFonts w:cs="Times New Roman"/>
          <w:szCs w:val="24"/>
        </w:rPr>
      </w:pPr>
      <w:r w:rsidRPr="007051D9">
        <w:rPr>
          <w:rFonts w:cs="Times New Roman"/>
          <w:szCs w:val="24"/>
        </w:rPr>
        <w:t>7. furtka</w:t>
      </w:r>
    </w:p>
    <w:p w14:paraId="75D82F4A" w14:textId="77777777" w:rsidR="00FC156F" w:rsidRPr="007051D9" w:rsidRDefault="00FC156F" w:rsidP="00FC156F">
      <w:pPr>
        <w:pStyle w:val="Odstavecseseznamem"/>
        <w:rPr>
          <w:rFonts w:cs="Times New Roman"/>
          <w:szCs w:val="24"/>
        </w:rPr>
      </w:pPr>
      <w:r w:rsidRPr="007051D9">
        <w:rPr>
          <w:rFonts w:cs="Times New Roman"/>
          <w:szCs w:val="24"/>
        </w:rPr>
        <w:t>8. pakuj se</w:t>
      </w:r>
    </w:p>
    <w:p w14:paraId="019B20F3" w14:textId="77777777" w:rsidR="00FC156F" w:rsidRPr="007051D9" w:rsidRDefault="00FC156F" w:rsidP="00FC156F">
      <w:pPr>
        <w:pStyle w:val="Odstavecseseznamem"/>
        <w:rPr>
          <w:rFonts w:cs="Times New Roman"/>
          <w:szCs w:val="24"/>
        </w:rPr>
      </w:pPr>
      <w:r w:rsidRPr="007051D9">
        <w:rPr>
          <w:rFonts w:cs="Times New Roman"/>
          <w:szCs w:val="24"/>
        </w:rPr>
        <w:t>9. žertka</w:t>
      </w:r>
    </w:p>
    <w:p w14:paraId="374BAF84" w14:textId="77777777" w:rsidR="00FC156F" w:rsidRPr="007051D9" w:rsidRDefault="00FC156F" w:rsidP="00FC156F">
      <w:pPr>
        <w:pStyle w:val="Odstavecseseznamem"/>
        <w:rPr>
          <w:rFonts w:cs="Times New Roman"/>
          <w:szCs w:val="24"/>
        </w:rPr>
      </w:pPr>
      <w:r w:rsidRPr="007051D9">
        <w:rPr>
          <w:rFonts w:cs="Times New Roman"/>
          <w:szCs w:val="24"/>
        </w:rPr>
        <w:t>10. Leluje fajně voní.</w:t>
      </w:r>
    </w:p>
    <w:p w14:paraId="6D993F5B" w14:textId="77777777" w:rsidR="00FC156F" w:rsidRPr="00654D46" w:rsidRDefault="00FC156F" w:rsidP="00FC156F">
      <w:pPr>
        <w:pStyle w:val="Odstavecseseznamem"/>
        <w:rPr>
          <w:rFonts w:cs="Times New Roman"/>
        </w:rPr>
      </w:pPr>
    </w:p>
    <w:p w14:paraId="2B207AA6" w14:textId="77777777" w:rsidR="00FC156F" w:rsidRPr="00654D46" w:rsidRDefault="00FC156F" w:rsidP="00FC156F">
      <w:pPr>
        <w:pStyle w:val="Odstavecseseznamem"/>
        <w:rPr>
          <w:rFonts w:cs="Times New Roman"/>
        </w:rPr>
      </w:pPr>
    </w:p>
    <w:p w14:paraId="180DFE0F" w14:textId="77777777" w:rsidR="00FC156F" w:rsidRPr="00654D46" w:rsidRDefault="00FC156F" w:rsidP="00FC156F">
      <w:pPr>
        <w:rPr>
          <w:rFonts w:cs="Times New Roman"/>
        </w:rPr>
      </w:pPr>
      <w:r w:rsidRPr="00654D46">
        <w:rPr>
          <w:rFonts w:cs="Times New Roman"/>
          <w:sz w:val="28"/>
          <w:szCs w:val="28"/>
          <w:lang w:val="de-DE"/>
        </w:rPr>
        <w:t>2.Wählen sie das Wort, das dem Dialekt entspricht</w:t>
      </w:r>
      <w:r w:rsidRPr="00654D46">
        <w:rPr>
          <w:rFonts w:cs="Times New Roman"/>
          <w:sz w:val="28"/>
          <w:szCs w:val="28"/>
        </w:rPr>
        <w:t xml:space="preserve">. </w:t>
      </w:r>
    </w:p>
    <w:p w14:paraId="6BD8516D" w14:textId="77777777" w:rsidR="00FC156F" w:rsidRPr="007051D9" w:rsidRDefault="00FC156F" w:rsidP="00FC156F">
      <w:pPr>
        <w:pStyle w:val="Odstavecseseznamem"/>
        <w:ind w:left="1068"/>
        <w:rPr>
          <w:rFonts w:cs="Times New Roman"/>
          <w:sz w:val="20"/>
          <w:szCs w:val="20"/>
        </w:rPr>
      </w:pPr>
      <w:r w:rsidRPr="007051D9">
        <w:rPr>
          <w:rFonts w:cs="Times New Roman"/>
          <w:sz w:val="20"/>
          <w:szCs w:val="20"/>
        </w:rPr>
        <w:t>Vyberte výraz, který se nejvíce hodí do věty v nářečí.</w:t>
      </w:r>
    </w:p>
    <w:p w14:paraId="64B8A37A" w14:textId="77777777" w:rsidR="00FC156F" w:rsidRPr="00654D46" w:rsidRDefault="00FC156F" w:rsidP="00FC156F">
      <w:pPr>
        <w:jc w:val="left"/>
        <w:rPr>
          <w:rFonts w:cs="Times New Roman"/>
          <w:szCs w:val="24"/>
        </w:rPr>
      </w:pPr>
      <w:r w:rsidRPr="00654D46">
        <w:rPr>
          <w:rFonts w:cs="Times New Roman"/>
          <w:szCs w:val="24"/>
        </w:rPr>
        <w:t xml:space="preserve">Je to složite jak </w:t>
      </w:r>
      <w:r w:rsidRPr="00654D46">
        <w:rPr>
          <w:rFonts w:cs="Times New Roman"/>
          <w:noProof/>
          <w:color w:val="000000" w:themeColor="text1"/>
          <w:szCs w:val="24"/>
        </w:rPr>
        <mc:AlternateContent>
          <mc:Choice Requires="wps">
            <w:drawing>
              <wp:inline distT="0" distB="0" distL="0" distR="0" wp14:anchorId="6C3DAD05" wp14:editId="152387CA">
                <wp:extent cx="845820" cy="7620"/>
                <wp:effectExtent l="0" t="0" r="30480" b="30480"/>
                <wp:docPr id="14" name="Přímá spojnice 14"/>
                <wp:cNvGraphicFramePr/>
                <a:graphic xmlns:a="http://schemas.openxmlformats.org/drawingml/2006/main">
                  <a:graphicData uri="http://schemas.microsoft.com/office/word/2010/wordprocessingShape">
                    <wps:wsp>
                      <wps:cNvCnPr/>
                      <wps:spPr>
                        <a:xfrm flipV="1">
                          <a:off x="0" y="0"/>
                          <a:ext cx="8458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4BC3986" id="Přímá spojnice 14" o:spid="_x0000_s1026" style="flip:y;visibility:visible;mso-wrap-style:square;mso-left-percent:-10001;mso-top-percent:-10001;mso-position-horizontal:absolute;mso-position-horizontal-relative:char;mso-position-vertical:absolute;mso-position-vertical-relative:line;mso-left-percent:-10001;mso-top-percent:-10001" from="0,0" to="66.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" strokecolor="#4472c4 [3204]" strokeweight=".5pt">
                <v:stroke joinstyle="miter"/>
                <w10:anchorlock/>
              </v:line>
            </w:pict>
          </mc:Fallback>
        </mc:AlternateContent>
      </w:r>
      <w:r w:rsidRPr="00654D46">
        <w:rPr>
          <w:rFonts w:cs="Times New Roman"/>
          <w:szCs w:val="24"/>
        </w:rPr>
        <w:t>.</w:t>
      </w:r>
      <w:r w:rsidRPr="00654D46">
        <w:rPr>
          <w:rFonts w:cs="Times New Roman"/>
          <w:szCs w:val="24"/>
        </w:rPr>
        <w:tab/>
      </w:r>
      <w:r w:rsidRPr="00654D46">
        <w:rPr>
          <w:rFonts w:cs="Times New Roman"/>
          <w:szCs w:val="24"/>
        </w:rPr>
        <w:tab/>
      </w:r>
      <w:r w:rsidRPr="00654D46">
        <w:rPr>
          <w:rFonts w:cs="Times New Roman"/>
          <w:szCs w:val="24"/>
        </w:rPr>
        <w:tab/>
      </w:r>
      <w:r w:rsidRPr="00654D46">
        <w:rPr>
          <w:rFonts w:cs="Times New Roman"/>
          <w:szCs w:val="24"/>
        </w:rPr>
        <w:tab/>
      </w:r>
    </w:p>
    <w:p w14:paraId="1A647A48" w14:textId="77777777" w:rsidR="00FC156F" w:rsidRPr="00654D46" w:rsidRDefault="00FC156F" w:rsidP="00FC156F">
      <w:pPr>
        <w:ind w:firstLine="0"/>
        <w:jc w:val="left"/>
        <w:rPr>
          <w:rFonts w:cs="Times New Roman"/>
          <w:szCs w:val="24"/>
        </w:rPr>
      </w:pPr>
      <w:r w:rsidRPr="00654D46">
        <w:rPr>
          <w:rFonts w:cs="Times New Roman"/>
          <w:szCs w:val="24"/>
        </w:rPr>
        <w:t>a) žebř</w:t>
      </w:r>
      <w:r w:rsidRPr="00654D46">
        <w:rPr>
          <w:rFonts w:cs="Times New Roman"/>
          <w:szCs w:val="24"/>
        </w:rPr>
        <w:br/>
        <w:t>b) hrnec</w:t>
      </w:r>
      <w:r w:rsidRPr="00654D46">
        <w:rPr>
          <w:rFonts w:cs="Times New Roman"/>
          <w:szCs w:val="24"/>
        </w:rPr>
        <w:br/>
        <w:t>c) prase</w:t>
      </w:r>
    </w:p>
    <w:p w14:paraId="1BB3D268" w14:textId="77777777" w:rsidR="00FC156F" w:rsidRPr="00654D46" w:rsidRDefault="00FC156F" w:rsidP="00FC156F">
      <w:pPr>
        <w:keepNext/>
        <w:keepLines/>
        <w:jc w:val="left"/>
        <w:rPr>
          <w:rFonts w:cs="Times New Roman"/>
          <w:szCs w:val="24"/>
        </w:rPr>
      </w:pPr>
      <w:r w:rsidRPr="00654D46">
        <w:rPr>
          <w:rFonts w:cs="Times New Roman"/>
          <w:szCs w:val="24"/>
        </w:rPr>
        <w:t xml:space="preserve">Je chudy jak </w:t>
      </w:r>
      <w:r w:rsidRPr="00654D46">
        <w:rPr>
          <w:rFonts w:cs="Times New Roman"/>
          <w:noProof/>
          <w:color w:val="000000" w:themeColor="text1"/>
          <w:szCs w:val="24"/>
        </w:rPr>
        <mc:AlternateContent>
          <mc:Choice Requires="wps">
            <w:drawing>
              <wp:inline distT="0" distB="0" distL="0" distR="0" wp14:anchorId="0F1D0450" wp14:editId="673B1FD1">
                <wp:extent cx="845820" cy="7620"/>
                <wp:effectExtent l="0" t="0" r="30480" b="30480"/>
                <wp:docPr id="15" name="Přímá spojnice 15"/>
                <wp:cNvGraphicFramePr/>
                <a:graphic xmlns:a="http://schemas.openxmlformats.org/drawingml/2006/main">
                  <a:graphicData uri="http://schemas.microsoft.com/office/word/2010/wordprocessingShape">
                    <wps:wsp>
                      <wps:cNvCnPr/>
                      <wps:spPr>
                        <a:xfrm flipV="1">
                          <a:off x="0" y="0"/>
                          <a:ext cx="8458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41ADF5A" id="Přímá spojnice 15" o:spid="_x0000_s1026" style="flip:y;visibility:visible;mso-wrap-style:square;mso-left-percent:-10001;mso-top-percent:-10001;mso-position-horizontal:absolute;mso-position-horizontal-relative:char;mso-position-vertical:absolute;mso-position-vertical-relative:line;mso-left-percent:-10001;mso-top-percent:-10001" from="0,0" to="66.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" strokecolor="#4472c4 [3204]" strokeweight=".5pt">
                <v:stroke joinstyle="miter"/>
                <w10:anchorlock/>
              </v:line>
            </w:pict>
          </mc:Fallback>
        </mc:AlternateContent>
      </w:r>
      <w:r w:rsidRPr="00654D46">
        <w:rPr>
          <w:rFonts w:cs="Times New Roman"/>
          <w:szCs w:val="24"/>
        </w:rPr>
        <w:t xml:space="preserve"> .</w:t>
      </w:r>
    </w:p>
    <w:p w14:paraId="5C9BA6BD" w14:textId="77777777" w:rsidR="00FC156F" w:rsidRPr="00654D46" w:rsidRDefault="00FC156F" w:rsidP="00FC156F">
      <w:pPr>
        <w:keepNext/>
        <w:keepLines/>
        <w:ind w:firstLine="0"/>
        <w:jc w:val="left"/>
        <w:rPr>
          <w:rFonts w:cs="Times New Roman"/>
          <w:szCs w:val="24"/>
        </w:rPr>
      </w:pPr>
      <w:r w:rsidRPr="00654D46">
        <w:rPr>
          <w:rFonts w:cs="Times New Roman"/>
          <w:szCs w:val="24"/>
        </w:rPr>
        <w:t>a) pes</w:t>
      </w:r>
      <w:r w:rsidRPr="00654D46">
        <w:rPr>
          <w:rFonts w:cs="Times New Roman"/>
          <w:szCs w:val="24"/>
        </w:rPr>
        <w:br/>
        <w:t>b) vyžle</w:t>
      </w:r>
      <w:r w:rsidRPr="00654D46">
        <w:rPr>
          <w:rFonts w:cs="Times New Roman"/>
          <w:szCs w:val="24"/>
        </w:rPr>
        <w:br/>
        <w:t>c) lunt</w:t>
      </w:r>
    </w:p>
    <w:p w14:paraId="5A587B06" w14:textId="77777777" w:rsidR="00FC156F" w:rsidRPr="00654D46" w:rsidRDefault="00FC156F" w:rsidP="00FC156F">
      <w:pPr>
        <w:jc w:val="left"/>
        <w:rPr>
          <w:rFonts w:cs="Times New Roman"/>
          <w:szCs w:val="24"/>
        </w:rPr>
      </w:pPr>
      <w:r w:rsidRPr="00654D46">
        <w:rPr>
          <w:rFonts w:cs="Times New Roman"/>
          <w:szCs w:val="24"/>
        </w:rPr>
        <w:t xml:space="preserve">Je to co </w:t>
      </w:r>
      <w:r w:rsidRPr="00654D46">
        <w:rPr>
          <w:rFonts w:cs="Times New Roman"/>
          <w:noProof/>
          <w:color w:val="000000" w:themeColor="text1"/>
          <w:szCs w:val="24"/>
        </w:rPr>
        <mc:AlternateContent>
          <mc:Choice Requires="wps">
            <w:drawing>
              <wp:inline distT="0" distB="0" distL="0" distR="0" wp14:anchorId="62407BF3" wp14:editId="5EE0101D">
                <wp:extent cx="845820" cy="7620"/>
                <wp:effectExtent l="0" t="0" r="30480" b="30480"/>
                <wp:docPr id="16" name="Přímá spojnice 16"/>
                <wp:cNvGraphicFramePr/>
                <a:graphic xmlns:a="http://schemas.openxmlformats.org/drawingml/2006/main">
                  <a:graphicData uri="http://schemas.microsoft.com/office/word/2010/wordprocessingShape">
                    <wps:wsp>
                      <wps:cNvCnPr/>
                      <wps:spPr>
                        <a:xfrm flipV="1">
                          <a:off x="0" y="0"/>
                          <a:ext cx="8458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B291643" id="Přímá spojnice 16" o:spid="_x0000_s1026" style="flip:y;visibility:visible;mso-wrap-style:square;mso-left-percent:-10001;mso-top-percent:-10001;mso-position-horizontal:absolute;mso-position-horizontal-relative:char;mso-position-vertical:absolute;mso-position-vertical-relative:line;mso-left-percent:-10001;mso-top-percent:-10001" from="0,0" to="66.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" strokecolor="#4472c4 [3204]" strokeweight=".5pt">
                <v:stroke joinstyle="miter"/>
                <w10:anchorlock/>
              </v:line>
            </w:pict>
          </mc:Fallback>
        </mc:AlternateContent>
      </w:r>
      <w:r w:rsidRPr="00654D46">
        <w:rPr>
          <w:rFonts w:cs="Times New Roman"/>
          <w:szCs w:val="24"/>
        </w:rPr>
        <w:t xml:space="preserve">  ?</w:t>
      </w:r>
    </w:p>
    <w:p w14:paraId="0F747145" w14:textId="77777777" w:rsidR="00FC156F" w:rsidRPr="00654D46" w:rsidRDefault="00FC156F" w:rsidP="00FC156F">
      <w:pPr>
        <w:ind w:firstLine="0"/>
        <w:jc w:val="left"/>
        <w:rPr>
          <w:rFonts w:cs="Times New Roman"/>
          <w:szCs w:val="24"/>
        </w:rPr>
      </w:pPr>
      <w:r w:rsidRPr="00654D46">
        <w:rPr>
          <w:rFonts w:cs="Times New Roman"/>
          <w:szCs w:val="24"/>
        </w:rPr>
        <w:t>a) k čemu</w:t>
      </w:r>
      <w:r w:rsidRPr="00654D46">
        <w:rPr>
          <w:rFonts w:cs="Times New Roman"/>
          <w:szCs w:val="24"/>
        </w:rPr>
        <w:br/>
        <w:t>b) wert</w:t>
      </w:r>
      <w:r w:rsidRPr="00654D46">
        <w:rPr>
          <w:rFonts w:cs="Times New Roman"/>
          <w:szCs w:val="24"/>
        </w:rPr>
        <w:br/>
        <w:t>c) platné</w:t>
      </w:r>
    </w:p>
    <w:p w14:paraId="012A209D" w14:textId="77777777" w:rsidR="00FC156F" w:rsidRPr="00654D46" w:rsidRDefault="00FC156F" w:rsidP="00FC156F">
      <w:pPr>
        <w:jc w:val="left"/>
        <w:rPr>
          <w:rFonts w:cs="Times New Roman"/>
          <w:szCs w:val="24"/>
        </w:rPr>
      </w:pPr>
      <w:r w:rsidRPr="00654D46">
        <w:rPr>
          <w:rFonts w:cs="Times New Roman"/>
          <w:szCs w:val="24"/>
        </w:rPr>
        <w:t xml:space="preserve">Daj mi </w:t>
      </w:r>
      <w:r w:rsidRPr="00654D46">
        <w:rPr>
          <w:rFonts w:cs="Times New Roman"/>
          <w:noProof/>
          <w:color w:val="000000" w:themeColor="text1"/>
          <w:szCs w:val="24"/>
        </w:rPr>
        <mc:AlternateContent>
          <mc:Choice Requires="wps">
            <w:drawing>
              <wp:inline distT="0" distB="0" distL="0" distR="0" wp14:anchorId="54D70585" wp14:editId="57FBA91D">
                <wp:extent cx="845820" cy="7620"/>
                <wp:effectExtent l="0" t="0" r="30480" b="30480"/>
                <wp:docPr id="17" name="Přímá spojnice 17"/>
                <wp:cNvGraphicFramePr/>
                <a:graphic xmlns:a="http://schemas.openxmlformats.org/drawingml/2006/main">
                  <a:graphicData uri="http://schemas.microsoft.com/office/word/2010/wordprocessingShape">
                    <wps:wsp>
                      <wps:cNvCnPr/>
                      <wps:spPr>
                        <a:xfrm flipV="1">
                          <a:off x="0" y="0"/>
                          <a:ext cx="8458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18B0002" id="Přímá spojnice 17" o:spid="_x0000_s1026" style="flip:y;visibility:visible;mso-wrap-style:square;mso-left-percent:-10001;mso-top-percent:-10001;mso-position-horizontal:absolute;mso-position-horizontal-relative:char;mso-position-vertical:absolute;mso-position-vertical-relative:line;mso-left-percent:-10001;mso-top-percent:-10001" from="0,0" to="66.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" strokecolor="#4472c4 [3204]" strokeweight=".5pt">
                <v:stroke joinstyle="miter"/>
                <w10:anchorlock/>
              </v:line>
            </w:pict>
          </mc:Fallback>
        </mc:AlternateContent>
      </w:r>
      <w:r w:rsidRPr="00654D46">
        <w:rPr>
          <w:rFonts w:cs="Times New Roman"/>
          <w:szCs w:val="24"/>
        </w:rPr>
        <w:t>.</w:t>
      </w:r>
    </w:p>
    <w:p w14:paraId="4831D185" w14:textId="77777777" w:rsidR="00FC156F" w:rsidRPr="00654D46" w:rsidRDefault="00FC156F" w:rsidP="00FC156F">
      <w:pPr>
        <w:ind w:firstLine="0"/>
        <w:jc w:val="left"/>
        <w:rPr>
          <w:rFonts w:cs="Times New Roman"/>
          <w:szCs w:val="24"/>
        </w:rPr>
      </w:pPr>
      <w:r w:rsidRPr="00654D46">
        <w:rPr>
          <w:rFonts w:cs="Times New Roman"/>
          <w:szCs w:val="24"/>
        </w:rPr>
        <w:t>a) taky</w:t>
      </w:r>
      <w:r w:rsidRPr="00654D46">
        <w:rPr>
          <w:rFonts w:cs="Times New Roman"/>
          <w:szCs w:val="24"/>
        </w:rPr>
        <w:br/>
        <w:t>b) bajza</w:t>
      </w:r>
      <w:r w:rsidRPr="00654D46">
        <w:rPr>
          <w:rFonts w:cs="Times New Roman"/>
          <w:szCs w:val="24"/>
        </w:rPr>
        <w:br/>
        <w:t>c) kousnout</w:t>
      </w:r>
    </w:p>
    <w:p w14:paraId="3A3FB4C8" w14:textId="77777777" w:rsidR="00FC156F" w:rsidRPr="00654D46" w:rsidRDefault="00FC156F" w:rsidP="00FC156F">
      <w:pPr>
        <w:jc w:val="left"/>
        <w:rPr>
          <w:rFonts w:cs="Times New Roman"/>
          <w:szCs w:val="24"/>
        </w:rPr>
      </w:pPr>
      <w:r w:rsidRPr="00654D46">
        <w:rPr>
          <w:rFonts w:cs="Times New Roman"/>
          <w:szCs w:val="24"/>
        </w:rPr>
        <w:t xml:space="preserve">Kaj </w:t>
      </w:r>
      <w:r w:rsidRPr="00654D46">
        <w:rPr>
          <w:rFonts w:cs="Times New Roman"/>
          <w:noProof/>
          <w:color w:val="000000" w:themeColor="text1"/>
          <w:szCs w:val="24"/>
        </w:rPr>
        <mc:AlternateContent>
          <mc:Choice Requires="wps">
            <w:drawing>
              <wp:inline distT="0" distB="0" distL="0" distR="0" wp14:anchorId="6C93A9A7" wp14:editId="77E06FFD">
                <wp:extent cx="845820" cy="7620"/>
                <wp:effectExtent l="0" t="0" r="30480" b="30480"/>
                <wp:docPr id="18" name="Přímá spojnice 18"/>
                <wp:cNvGraphicFramePr/>
                <a:graphic xmlns:a="http://schemas.openxmlformats.org/drawingml/2006/main">
                  <a:graphicData uri="http://schemas.microsoft.com/office/word/2010/wordprocessingShape">
                    <wps:wsp>
                      <wps:cNvCnPr/>
                      <wps:spPr>
                        <a:xfrm flipV="1">
                          <a:off x="0" y="0"/>
                          <a:ext cx="8458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AB65C25" id="Přímá spojnice 18" o:spid="_x0000_s1026" style="flip:y;visibility:visible;mso-wrap-style:square;mso-left-percent:-10001;mso-top-percent:-10001;mso-position-horizontal:absolute;mso-position-horizontal-relative:char;mso-position-vertical:absolute;mso-position-vertical-relative:line;mso-left-percent:-10001;mso-top-percent:-10001" from="0,0" to="66.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" strokecolor="#4472c4 [3204]" strokeweight=".5pt">
                <v:stroke joinstyle="miter"/>
                <w10:anchorlock/>
              </v:line>
            </w:pict>
          </mc:Fallback>
        </mc:AlternateContent>
      </w:r>
      <w:r w:rsidRPr="00654D46">
        <w:rPr>
          <w:rFonts w:cs="Times New Roman"/>
          <w:szCs w:val="24"/>
        </w:rPr>
        <w:t xml:space="preserve">  ?</w:t>
      </w:r>
    </w:p>
    <w:p w14:paraId="39073D51" w14:textId="77777777" w:rsidR="00FC156F" w:rsidRPr="00654D46" w:rsidRDefault="00FC156F" w:rsidP="00FC156F">
      <w:pPr>
        <w:ind w:firstLine="0"/>
        <w:jc w:val="left"/>
        <w:rPr>
          <w:rFonts w:cs="Times New Roman"/>
          <w:szCs w:val="24"/>
        </w:rPr>
      </w:pPr>
      <w:r w:rsidRPr="00654D46">
        <w:rPr>
          <w:rFonts w:cs="Times New Roman"/>
          <w:szCs w:val="24"/>
        </w:rPr>
        <w:t>a) idžeš</w:t>
      </w:r>
      <w:r w:rsidRPr="00654D46">
        <w:rPr>
          <w:rFonts w:cs="Times New Roman"/>
          <w:szCs w:val="24"/>
        </w:rPr>
        <w:br/>
        <w:t>b) jedeš</w:t>
      </w:r>
      <w:r w:rsidRPr="00654D46">
        <w:rPr>
          <w:rFonts w:cs="Times New Roman"/>
          <w:szCs w:val="24"/>
        </w:rPr>
        <w:br/>
        <w:t>c) spíš</w:t>
      </w:r>
    </w:p>
    <w:p w14:paraId="65C80C0A" w14:textId="77777777" w:rsidR="00FC156F" w:rsidRPr="00654D46" w:rsidRDefault="00FC156F" w:rsidP="00FC156F">
      <w:pPr>
        <w:jc w:val="left"/>
        <w:rPr>
          <w:rFonts w:cs="Times New Roman"/>
          <w:szCs w:val="24"/>
        </w:rPr>
      </w:pPr>
    </w:p>
    <w:p w14:paraId="4682BDA4" w14:textId="77777777" w:rsidR="00FC156F" w:rsidRPr="00654D46" w:rsidRDefault="00FC156F" w:rsidP="00FC156F">
      <w:pPr>
        <w:pStyle w:val="Odstavecseseznamem"/>
        <w:rPr>
          <w:rFonts w:cs="Times New Roman"/>
          <w:sz w:val="28"/>
          <w:szCs w:val="28"/>
          <w:lang w:val="de-DE"/>
        </w:rPr>
      </w:pPr>
      <w:r w:rsidRPr="00654D46">
        <w:rPr>
          <w:rFonts w:cs="Times New Roman"/>
          <w:sz w:val="28"/>
          <w:szCs w:val="28"/>
          <w:lang w:val="de-DE"/>
        </w:rPr>
        <w:t xml:space="preserve">3.Füllen sie das passende Wort in die Lücken aus. </w:t>
      </w:r>
    </w:p>
    <w:p w14:paraId="20B20689" w14:textId="04843A3D" w:rsidR="00FC156F" w:rsidRPr="0009517A" w:rsidRDefault="00FC156F" w:rsidP="00FC156F">
      <w:pPr>
        <w:pStyle w:val="Odstavecseseznamem"/>
        <w:rPr>
          <w:rFonts w:cs="Times New Roman"/>
          <w:sz w:val="20"/>
          <w:szCs w:val="20"/>
        </w:rPr>
      </w:pPr>
      <w:r>
        <w:rPr>
          <w:noProof/>
        </w:rPr>
        <w:drawing>
          <wp:anchor distT="0" distB="0" distL="114300" distR="114300" simplePos="0" relativeHeight="251660288" behindDoc="1" locked="0" layoutInCell="1" allowOverlap="1" wp14:anchorId="1987401A" wp14:editId="0CCD22D8">
            <wp:simplePos x="0" y="0"/>
            <wp:positionH relativeFrom="column">
              <wp:posOffset>487616</wp:posOffset>
            </wp:positionH>
            <wp:positionV relativeFrom="paragraph">
              <wp:posOffset>237114</wp:posOffset>
            </wp:positionV>
            <wp:extent cx="5760085" cy="2263775"/>
            <wp:effectExtent l="0" t="0" r="0" b="3175"/>
            <wp:wrapTight wrapText="bothSides">
              <wp:wrapPolygon edited="0">
                <wp:start x="0" y="0"/>
                <wp:lineTo x="0" y="21449"/>
                <wp:lineTo x="21502" y="21449"/>
                <wp:lineTo x="21502"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5760085" cy="2263775"/>
                    </a:xfrm>
                    <a:prstGeom prst="rect">
                      <a:avLst/>
                    </a:prstGeom>
                  </pic:spPr>
                </pic:pic>
              </a:graphicData>
            </a:graphic>
            <wp14:sizeRelH relativeFrom="page">
              <wp14:pctWidth>0</wp14:pctWidth>
            </wp14:sizeRelH>
            <wp14:sizeRelV relativeFrom="page">
              <wp14:pctHeight>0</wp14:pctHeight>
            </wp14:sizeRelV>
          </wp:anchor>
        </w:drawing>
      </w:r>
      <w:r w:rsidRPr="0009517A">
        <w:rPr>
          <w:rFonts w:cs="Times New Roman"/>
          <w:sz w:val="20"/>
          <w:szCs w:val="20"/>
        </w:rPr>
        <w:t xml:space="preserve">Doplňte chybějící slovo do mezery. </w:t>
      </w:r>
    </w:p>
    <w:p w14:paraId="5439D894" w14:textId="77777777" w:rsidR="00FC156F" w:rsidRPr="00654D46" w:rsidRDefault="00FC156F" w:rsidP="006F0D1F">
      <w:pPr>
        <w:ind w:firstLine="0"/>
        <w:rPr>
          <w:rFonts w:cs="Times New Roman"/>
          <w:szCs w:val="24"/>
        </w:rPr>
      </w:pPr>
    </w:p>
    <w:p w14:paraId="4A367A22" w14:textId="34BF33B2" w:rsidR="00FC156F" w:rsidRPr="00654D46" w:rsidRDefault="00FC156F" w:rsidP="00FC156F">
      <w:pPr>
        <w:ind w:left="708"/>
        <w:rPr>
          <w:rFonts w:cs="Times New Roman"/>
          <w:sz w:val="28"/>
          <w:szCs w:val="28"/>
        </w:rPr>
      </w:pPr>
      <w:r w:rsidRPr="00654D46">
        <w:rPr>
          <w:rFonts w:cs="Times New Roman"/>
          <w:sz w:val="28"/>
          <w:szCs w:val="28"/>
          <w:lang w:val="de-DE"/>
        </w:rPr>
        <w:t>4</w:t>
      </w:r>
      <w:r w:rsidRPr="00654D46">
        <w:rPr>
          <w:rFonts w:cs="Times New Roman"/>
          <w:sz w:val="28"/>
          <w:szCs w:val="28"/>
        </w:rPr>
        <w:t xml:space="preserve">. </w:t>
      </w:r>
      <w:r w:rsidRPr="00654D46">
        <w:rPr>
          <w:rFonts w:cs="Times New Roman"/>
          <w:sz w:val="28"/>
          <w:szCs w:val="28"/>
          <w:lang w:val="de-DE"/>
        </w:rPr>
        <w:t xml:space="preserve">Füllen sie die Wörter in der richtigen Reihenfolge im Kreuzworträtsel aus. Einige Wörter sollten waagerecht, die andere Wörter sollten senkrecht </w:t>
      </w:r>
      <w:r w:rsidR="00A92BFF">
        <w:rPr>
          <w:rFonts w:cs="Times New Roman"/>
          <w:sz w:val="28"/>
          <w:szCs w:val="28"/>
          <w:lang w:val="de-DE"/>
        </w:rPr>
        <w:t xml:space="preserve">ausgefüllt </w:t>
      </w:r>
      <w:r w:rsidRPr="00654D46">
        <w:rPr>
          <w:rFonts w:cs="Times New Roman"/>
          <w:sz w:val="28"/>
          <w:szCs w:val="28"/>
          <w:lang w:val="de-DE"/>
        </w:rPr>
        <w:t>werden. Die Pfeile zeigen die Richtung</w:t>
      </w:r>
      <w:r w:rsidR="00A92BFF">
        <w:rPr>
          <w:rFonts w:cs="Times New Roman"/>
          <w:sz w:val="28"/>
          <w:szCs w:val="28"/>
          <w:lang w:val="de-DE"/>
        </w:rPr>
        <w:t xml:space="preserve"> an.</w:t>
      </w:r>
    </w:p>
    <w:p w14:paraId="26F8586C" w14:textId="77777777" w:rsidR="00FC156F" w:rsidRPr="00654D46" w:rsidRDefault="00FC156F" w:rsidP="00FC156F">
      <w:pPr>
        <w:rPr>
          <w:rFonts w:cs="Times New Roman"/>
          <w:szCs w:val="24"/>
        </w:rPr>
      </w:pPr>
      <w:r w:rsidRPr="00654D46">
        <w:rPr>
          <w:rFonts w:cs="Times New Roman"/>
          <w:szCs w:val="24"/>
        </w:rPr>
        <w:tab/>
        <w:t>Vyplňte slova křížovky. Jejich směr napoví šipky.</w:t>
      </w:r>
    </w:p>
    <w:p w14:paraId="2064FA8F" w14:textId="77777777" w:rsidR="00FC156F" w:rsidRPr="00654D46" w:rsidRDefault="00FC156F" w:rsidP="00FC156F">
      <w:pPr>
        <w:rPr>
          <w:rFonts w:cs="Times New Roman"/>
          <w:szCs w:val="24"/>
        </w:rPr>
      </w:pPr>
      <w:r w:rsidRPr="00654D46">
        <w:rPr>
          <w:rFonts w:cs="Times New Roman"/>
          <w:noProof/>
        </w:rPr>
        <w:drawing>
          <wp:inline distT="0" distB="0" distL="0" distR="0" wp14:anchorId="60C1A106" wp14:editId="7F4B44F5">
            <wp:extent cx="5257800" cy="3414208"/>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92428" cy="3436694"/>
                    </a:xfrm>
                    <a:prstGeom prst="rect">
                      <a:avLst/>
                    </a:prstGeom>
                    <a:noFill/>
                    <a:ln>
                      <a:noFill/>
                    </a:ln>
                  </pic:spPr>
                </pic:pic>
              </a:graphicData>
            </a:graphic>
          </wp:inline>
        </w:drawing>
      </w:r>
    </w:p>
    <w:p w14:paraId="5CECF2D3" w14:textId="77777777" w:rsidR="00FC156F" w:rsidRPr="00654D46" w:rsidRDefault="00FC156F" w:rsidP="00FC156F">
      <w:pPr>
        <w:rPr>
          <w:rFonts w:cs="Times New Roman"/>
          <w:szCs w:val="24"/>
        </w:rPr>
      </w:pPr>
    </w:p>
    <w:p w14:paraId="092C6F4F" w14:textId="77777777" w:rsidR="00FC156F" w:rsidRPr="00654D46" w:rsidRDefault="00FC156F" w:rsidP="00FC156F">
      <w:pPr>
        <w:keepNext/>
        <w:keepLines/>
        <w:ind w:firstLine="0"/>
        <w:rPr>
          <w:rFonts w:cs="Times New Roman"/>
          <w:szCs w:val="24"/>
        </w:rPr>
      </w:pPr>
      <w:r w:rsidRPr="00654D46">
        <w:rPr>
          <w:rFonts w:cs="Times New Roman"/>
          <w:szCs w:val="24"/>
        </w:rPr>
        <w:t>1 plyšový medvídek</w:t>
      </w:r>
      <w:r w:rsidRPr="00654D46">
        <w:rPr>
          <w:rFonts w:cs="Times New Roman"/>
          <w:szCs w:val="24"/>
        </w:rPr>
        <w:tab/>
      </w:r>
      <w:r w:rsidRPr="00654D46">
        <w:rPr>
          <w:rFonts w:cs="Times New Roman"/>
          <w:szCs w:val="24"/>
        </w:rPr>
        <w:tab/>
      </w:r>
      <w:r w:rsidRPr="00654D46">
        <w:rPr>
          <w:rFonts w:cs="Times New Roman"/>
          <w:szCs w:val="24"/>
        </w:rPr>
        <w:tab/>
      </w:r>
      <w:r w:rsidRPr="00654D46">
        <w:rPr>
          <w:rFonts w:cs="Times New Roman"/>
          <w:szCs w:val="24"/>
        </w:rPr>
        <w:tab/>
      </w:r>
      <w:r>
        <w:rPr>
          <w:rFonts w:cs="Times New Roman"/>
          <w:szCs w:val="24"/>
        </w:rPr>
        <w:tab/>
      </w:r>
      <w:r>
        <w:rPr>
          <w:rFonts w:cs="Times New Roman"/>
          <w:szCs w:val="24"/>
        </w:rPr>
        <w:tab/>
      </w:r>
      <w:r w:rsidRPr="00654D46">
        <w:rPr>
          <w:rFonts w:cs="Times New Roman"/>
          <w:szCs w:val="24"/>
          <w:lang w:val="de-DE"/>
        </w:rPr>
        <w:t>das Lösungswort ist</w:t>
      </w:r>
      <w:r w:rsidRPr="00654D46">
        <w:rPr>
          <w:rFonts w:cs="Times New Roman"/>
          <w:szCs w:val="24"/>
        </w:rPr>
        <w:t xml:space="preserve"> PEKÁČ </w:t>
      </w:r>
    </w:p>
    <w:p w14:paraId="08B6D756" w14:textId="58DD468B" w:rsidR="00FC156F" w:rsidRPr="00654D46" w:rsidRDefault="00FC156F" w:rsidP="00FC156F">
      <w:pPr>
        <w:keepNext/>
        <w:keepLines/>
        <w:rPr>
          <w:rFonts w:cs="Times New Roman"/>
          <w:szCs w:val="24"/>
        </w:rPr>
      </w:pPr>
      <w:r w:rsidRPr="00654D46">
        <w:rPr>
          <w:rFonts w:cs="Times New Roman"/>
          <w:szCs w:val="24"/>
        </w:rPr>
        <w:t>2 drát</w:t>
      </w:r>
      <w:r w:rsidRPr="00654D46">
        <w:rPr>
          <w:rFonts w:cs="Times New Roman"/>
          <w:szCs w:val="24"/>
        </w:rPr>
        <w:tab/>
      </w:r>
      <w:r w:rsidRPr="00654D46">
        <w:rPr>
          <w:rFonts w:cs="Times New Roman"/>
          <w:szCs w:val="24"/>
        </w:rPr>
        <w:tab/>
      </w:r>
      <w:r w:rsidRPr="00654D46">
        <w:rPr>
          <w:rFonts w:cs="Times New Roman"/>
          <w:szCs w:val="24"/>
        </w:rPr>
        <w:tab/>
      </w:r>
      <w:r w:rsidRPr="00654D46">
        <w:rPr>
          <w:rFonts w:cs="Times New Roman"/>
          <w:szCs w:val="24"/>
        </w:rPr>
        <w:tab/>
      </w:r>
      <w:r w:rsidRPr="00654D46">
        <w:rPr>
          <w:rFonts w:cs="Times New Roman"/>
          <w:szCs w:val="24"/>
        </w:rPr>
        <w:tab/>
      </w:r>
      <w:r w:rsidRPr="00654D46">
        <w:rPr>
          <w:rFonts w:cs="Times New Roman"/>
          <w:szCs w:val="24"/>
        </w:rPr>
        <w:tab/>
      </w:r>
      <w:r w:rsidRPr="00654D46">
        <w:rPr>
          <w:rFonts w:cs="Times New Roman"/>
          <w:szCs w:val="24"/>
        </w:rPr>
        <w:tab/>
      </w:r>
      <w:r w:rsidRPr="00654D46">
        <w:rPr>
          <w:rFonts w:cs="Times New Roman"/>
          <w:szCs w:val="24"/>
          <w:lang w:val="de-DE"/>
        </w:rPr>
        <w:t>auf Deutsch</w:t>
      </w:r>
    </w:p>
    <w:p w14:paraId="696FA31B" w14:textId="77777777" w:rsidR="00FC156F" w:rsidRPr="00654D46" w:rsidRDefault="00FC156F" w:rsidP="00FC156F">
      <w:pPr>
        <w:rPr>
          <w:rFonts w:cs="Times New Roman"/>
          <w:szCs w:val="24"/>
        </w:rPr>
      </w:pPr>
      <w:r w:rsidRPr="00654D46">
        <w:rPr>
          <w:rFonts w:cs="Times New Roman"/>
          <w:szCs w:val="24"/>
        </w:rPr>
        <w:t>3 šahat</w:t>
      </w:r>
    </w:p>
    <w:p w14:paraId="7AD12ABB" w14:textId="77777777" w:rsidR="00FC156F" w:rsidRPr="00654D46" w:rsidRDefault="00FC156F" w:rsidP="00FC156F">
      <w:pPr>
        <w:rPr>
          <w:rFonts w:cs="Times New Roman"/>
          <w:szCs w:val="24"/>
        </w:rPr>
      </w:pPr>
      <w:r w:rsidRPr="00654D46">
        <w:rPr>
          <w:rFonts w:cs="Times New Roman"/>
          <w:szCs w:val="24"/>
        </w:rPr>
        <w:t>4 skleněné okno</w:t>
      </w:r>
    </w:p>
    <w:p w14:paraId="456145AA" w14:textId="77777777" w:rsidR="00FC156F" w:rsidRPr="00654D46" w:rsidRDefault="00FC156F" w:rsidP="00FC156F">
      <w:pPr>
        <w:rPr>
          <w:rFonts w:cs="Times New Roman"/>
          <w:szCs w:val="24"/>
        </w:rPr>
      </w:pPr>
      <w:r w:rsidRPr="00654D46">
        <w:rPr>
          <w:rFonts w:cs="Times New Roman"/>
          <w:szCs w:val="24"/>
        </w:rPr>
        <w:t>5 kabát</w:t>
      </w:r>
    </w:p>
    <w:p w14:paraId="3FBA5CCE" w14:textId="77777777" w:rsidR="00FC156F" w:rsidRPr="00654D46" w:rsidRDefault="00FC156F" w:rsidP="00FC156F">
      <w:pPr>
        <w:rPr>
          <w:rFonts w:cs="Times New Roman"/>
          <w:szCs w:val="24"/>
        </w:rPr>
      </w:pPr>
      <w:r w:rsidRPr="00654D46">
        <w:rPr>
          <w:rFonts w:cs="Times New Roman"/>
          <w:szCs w:val="24"/>
        </w:rPr>
        <w:t>6 babička</w:t>
      </w:r>
    </w:p>
    <w:p w14:paraId="6B8720B4" w14:textId="5253747D" w:rsidR="00FC156F" w:rsidRPr="00654D46" w:rsidRDefault="00FC156F" w:rsidP="006F0D1F">
      <w:pPr>
        <w:rPr>
          <w:rFonts w:cs="Times New Roman"/>
          <w:szCs w:val="24"/>
        </w:rPr>
      </w:pPr>
      <w:r w:rsidRPr="00654D46">
        <w:rPr>
          <w:rFonts w:cs="Times New Roman"/>
          <w:szCs w:val="24"/>
        </w:rPr>
        <w:t>7 něco</w:t>
      </w:r>
      <w:r w:rsidR="006F0D1F">
        <w:rPr>
          <w:rFonts w:cs="Times New Roman"/>
          <w:szCs w:val="24"/>
        </w:rPr>
        <w:tab/>
      </w:r>
      <w:r w:rsidR="006F0D1F">
        <w:rPr>
          <w:rFonts w:cs="Times New Roman"/>
          <w:szCs w:val="24"/>
        </w:rPr>
        <w:tab/>
      </w:r>
      <w:r w:rsidR="006F0D1F">
        <w:rPr>
          <w:rFonts w:cs="Times New Roman"/>
          <w:szCs w:val="24"/>
        </w:rPr>
        <w:tab/>
      </w:r>
      <w:r w:rsidR="006F0D1F">
        <w:rPr>
          <w:rFonts w:cs="Times New Roman"/>
          <w:szCs w:val="24"/>
        </w:rPr>
        <w:tab/>
      </w:r>
      <w:r w:rsidR="006F0D1F">
        <w:rPr>
          <w:rFonts w:cs="Times New Roman"/>
          <w:szCs w:val="24"/>
        </w:rPr>
        <w:tab/>
      </w:r>
      <w:r w:rsidR="006F0D1F">
        <w:rPr>
          <w:rFonts w:cs="Times New Roman"/>
          <w:szCs w:val="24"/>
        </w:rPr>
        <w:tab/>
      </w:r>
      <w:r w:rsidR="006F0D1F">
        <w:rPr>
          <w:rFonts w:cs="Times New Roman"/>
          <w:szCs w:val="24"/>
        </w:rPr>
        <w:tab/>
      </w:r>
      <w:r w:rsidR="006F0D1F" w:rsidRPr="00654D46">
        <w:rPr>
          <w:rFonts w:cs="Times New Roman"/>
          <w:szCs w:val="24"/>
        </w:rPr>
        <w:t>9 dýně</w:t>
      </w:r>
    </w:p>
    <w:p w14:paraId="053FA0CC" w14:textId="469BB99B" w:rsidR="009A09F5" w:rsidRPr="00374545" w:rsidRDefault="00FC156F" w:rsidP="00374545">
      <w:pPr>
        <w:rPr>
          <w:rFonts w:cs="Times New Roman"/>
          <w:szCs w:val="24"/>
        </w:rPr>
      </w:pPr>
      <w:r w:rsidRPr="00654D46">
        <w:rPr>
          <w:rFonts w:cs="Times New Roman"/>
          <w:szCs w:val="24"/>
        </w:rPr>
        <w:t>8 pokoj</w:t>
      </w:r>
      <w:r w:rsidR="006F0D1F">
        <w:rPr>
          <w:rFonts w:cs="Times New Roman"/>
          <w:szCs w:val="24"/>
        </w:rPr>
        <w:tab/>
      </w:r>
      <w:r w:rsidR="006F0D1F">
        <w:rPr>
          <w:rFonts w:cs="Times New Roman"/>
          <w:szCs w:val="24"/>
        </w:rPr>
        <w:tab/>
      </w:r>
      <w:r w:rsidR="006F0D1F">
        <w:rPr>
          <w:rFonts w:cs="Times New Roman"/>
          <w:szCs w:val="24"/>
        </w:rPr>
        <w:tab/>
      </w:r>
      <w:r w:rsidR="006F0D1F">
        <w:rPr>
          <w:rFonts w:cs="Times New Roman"/>
          <w:szCs w:val="24"/>
        </w:rPr>
        <w:tab/>
      </w:r>
      <w:r w:rsidR="006F0D1F">
        <w:rPr>
          <w:rFonts w:cs="Times New Roman"/>
          <w:szCs w:val="24"/>
        </w:rPr>
        <w:tab/>
      </w:r>
      <w:r w:rsidR="006F0D1F">
        <w:rPr>
          <w:rFonts w:cs="Times New Roman"/>
          <w:szCs w:val="24"/>
        </w:rPr>
        <w:tab/>
      </w:r>
      <w:r w:rsidR="006F0D1F" w:rsidRPr="00654D46">
        <w:rPr>
          <w:rFonts w:cs="Times New Roman"/>
          <w:szCs w:val="24"/>
        </w:rPr>
        <w:t>10 poklice</w:t>
      </w:r>
    </w:p>
    <w:p w14:paraId="5EA0F7FD" w14:textId="42AD5B8E" w:rsidR="009A09F5" w:rsidRPr="00E96E4F" w:rsidRDefault="009A09F5" w:rsidP="00310A3B">
      <w:pPr>
        <w:ind w:firstLine="0"/>
        <w:rPr>
          <w:b/>
          <w:sz w:val="32"/>
          <w:szCs w:val="32"/>
        </w:rPr>
      </w:pPr>
      <w:r w:rsidRPr="00246126">
        <w:rPr>
          <w:b/>
          <w:sz w:val="32"/>
          <w:szCs w:val="32"/>
        </w:rPr>
        <w:t>ANOTACE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33"/>
      </w:tblGrid>
      <w:tr w:rsidR="009A09F5" w14:paraId="007D12B4" w14:textId="77777777" w:rsidTr="00E96E4F">
        <w:trPr>
          <w:trHeight w:val="435"/>
        </w:trPr>
        <w:tc>
          <w:tcPr>
            <w:tcW w:w="2908" w:type="dxa"/>
            <w:tcBorders>
              <w:top w:val="double" w:sz="4" w:space="0" w:color="auto"/>
              <w:left w:val="double" w:sz="4" w:space="0" w:color="auto"/>
              <w:right w:val="single" w:sz="2" w:space="0" w:color="auto"/>
            </w:tcBorders>
            <w:shd w:val="clear" w:color="auto" w:fill="auto"/>
          </w:tcPr>
          <w:p w14:paraId="6056996C" w14:textId="77777777" w:rsidR="009A09F5" w:rsidRPr="00434065" w:rsidRDefault="009A09F5" w:rsidP="00C577E2">
            <w:pPr>
              <w:ind w:firstLine="0"/>
              <w:rPr>
                <w:b/>
              </w:rPr>
            </w:pPr>
            <w:r w:rsidRPr="00434065">
              <w:rPr>
                <w:b/>
              </w:rPr>
              <w:t>Jméno a příjmení:</w:t>
            </w:r>
          </w:p>
        </w:tc>
        <w:tc>
          <w:tcPr>
            <w:tcW w:w="6133" w:type="dxa"/>
            <w:tcBorders>
              <w:top w:val="double" w:sz="4" w:space="0" w:color="auto"/>
              <w:left w:val="single" w:sz="2" w:space="0" w:color="auto"/>
              <w:right w:val="double" w:sz="4" w:space="0" w:color="auto"/>
            </w:tcBorders>
            <w:shd w:val="clear" w:color="auto" w:fill="auto"/>
          </w:tcPr>
          <w:p w14:paraId="7548AF61" w14:textId="77777777" w:rsidR="009A09F5" w:rsidRDefault="009A09F5" w:rsidP="00E96E4F">
            <w:pPr>
              <w:ind w:firstLine="0"/>
            </w:pPr>
            <w:r>
              <w:t>Adéla Wittassková</w:t>
            </w:r>
          </w:p>
        </w:tc>
      </w:tr>
      <w:tr w:rsidR="009A09F5" w14:paraId="157FCCCE" w14:textId="77777777" w:rsidTr="00E96E4F">
        <w:trPr>
          <w:trHeight w:val="415"/>
        </w:trPr>
        <w:tc>
          <w:tcPr>
            <w:tcW w:w="2908" w:type="dxa"/>
            <w:tcBorders>
              <w:top w:val="single" w:sz="2" w:space="0" w:color="auto"/>
              <w:left w:val="double" w:sz="4" w:space="0" w:color="auto"/>
              <w:right w:val="single" w:sz="2" w:space="0" w:color="auto"/>
            </w:tcBorders>
            <w:shd w:val="clear" w:color="auto" w:fill="auto"/>
          </w:tcPr>
          <w:p w14:paraId="59433D9C" w14:textId="77777777" w:rsidR="009A09F5" w:rsidRPr="00434065" w:rsidRDefault="009A09F5" w:rsidP="00C577E2">
            <w:pPr>
              <w:ind w:firstLine="0"/>
              <w:rPr>
                <w:b/>
              </w:rPr>
            </w:pPr>
            <w:r w:rsidRPr="00434065">
              <w:rPr>
                <w:b/>
              </w:rPr>
              <w:t>Katedra:</w:t>
            </w:r>
          </w:p>
        </w:tc>
        <w:tc>
          <w:tcPr>
            <w:tcW w:w="6133" w:type="dxa"/>
            <w:tcBorders>
              <w:top w:val="single" w:sz="2" w:space="0" w:color="auto"/>
              <w:left w:val="single" w:sz="2" w:space="0" w:color="auto"/>
              <w:right w:val="double" w:sz="4" w:space="0" w:color="auto"/>
            </w:tcBorders>
            <w:shd w:val="clear" w:color="auto" w:fill="auto"/>
          </w:tcPr>
          <w:p w14:paraId="039F68B0" w14:textId="77777777" w:rsidR="009A09F5" w:rsidRDefault="009A09F5" w:rsidP="00E96E4F">
            <w:pPr>
              <w:ind w:firstLine="0"/>
            </w:pPr>
            <w:r>
              <w:t>Ústav cizích jazyků</w:t>
            </w:r>
          </w:p>
        </w:tc>
      </w:tr>
      <w:tr w:rsidR="009A09F5" w14:paraId="72543D21" w14:textId="77777777" w:rsidTr="00E96E4F">
        <w:trPr>
          <w:trHeight w:val="415"/>
        </w:trPr>
        <w:tc>
          <w:tcPr>
            <w:tcW w:w="2908" w:type="dxa"/>
            <w:tcBorders>
              <w:top w:val="single" w:sz="2" w:space="0" w:color="auto"/>
              <w:left w:val="double" w:sz="4" w:space="0" w:color="auto"/>
              <w:bottom w:val="single" w:sz="4" w:space="0" w:color="auto"/>
              <w:right w:val="single" w:sz="2" w:space="0" w:color="auto"/>
            </w:tcBorders>
            <w:shd w:val="clear" w:color="auto" w:fill="auto"/>
          </w:tcPr>
          <w:p w14:paraId="62E0BC65" w14:textId="77777777" w:rsidR="009A09F5" w:rsidRPr="00434065" w:rsidRDefault="009A09F5" w:rsidP="00C577E2">
            <w:pPr>
              <w:ind w:firstLine="0"/>
              <w:rPr>
                <w:b/>
              </w:rPr>
            </w:pPr>
            <w:r w:rsidRPr="00434065">
              <w:rPr>
                <w:b/>
              </w:rPr>
              <w:t>Vedoucí práce:</w:t>
            </w:r>
          </w:p>
        </w:tc>
        <w:tc>
          <w:tcPr>
            <w:tcW w:w="6133" w:type="dxa"/>
            <w:tcBorders>
              <w:top w:val="single" w:sz="2" w:space="0" w:color="auto"/>
              <w:left w:val="single" w:sz="2" w:space="0" w:color="auto"/>
              <w:right w:val="double" w:sz="4" w:space="0" w:color="auto"/>
            </w:tcBorders>
            <w:shd w:val="clear" w:color="auto" w:fill="auto"/>
          </w:tcPr>
          <w:p w14:paraId="62A86C6B" w14:textId="77777777" w:rsidR="009A09F5" w:rsidRDefault="009A09F5" w:rsidP="00E96E4F">
            <w:pPr>
              <w:ind w:firstLine="0"/>
            </w:pPr>
            <w:r>
              <w:t>doc. Ludovít Petraško, Ph.D.</w:t>
            </w:r>
          </w:p>
        </w:tc>
      </w:tr>
      <w:tr w:rsidR="009A09F5" w14:paraId="5CD9377A" w14:textId="77777777" w:rsidTr="00E96E4F">
        <w:trPr>
          <w:trHeight w:val="415"/>
        </w:trPr>
        <w:tc>
          <w:tcPr>
            <w:tcW w:w="2908" w:type="dxa"/>
            <w:tcBorders>
              <w:top w:val="single" w:sz="4" w:space="0" w:color="auto"/>
              <w:left w:val="double" w:sz="4" w:space="0" w:color="auto"/>
              <w:bottom w:val="double" w:sz="4" w:space="0" w:color="auto"/>
              <w:right w:val="single" w:sz="2" w:space="0" w:color="auto"/>
            </w:tcBorders>
            <w:shd w:val="clear" w:color="auto" w:fill="auto"/>
          </w:tcPr>
          <w:p w14:paraId="24BA0949" w14:textId="77777777" w:rsidR="009A09F5" w:rsidRPr="00434065" w:rsidRDefault="009A09F5" w:rsidP="00C577E2">
            <w:pPr>
              <w:ind w:firstLine="0"/>
              <w:rPr>
                <w:b/>
              </w:rPr>
            </w:pPr>
            <w:r w:rsidRPr="00434065">
              <w:rPr>
                <w:b/>
              </w:rPr>
              <w:t>Rok obhajoby:</w:t>
            </w:r>
          </w:p>
        </w:tc>
        <w:tc>
          <w:tcPr>
            <w:tcW w:w="6133" w:type="dxa"/>
            <w:tcBorders>
              <w:top w:val="single" w:sz="2" w:space="0" w:color="auto"/>
              <w:left w:val="single" w:sz="2" w:space="0" w:color="auto"/>
              <w:right w:val="double" w:sz="4" w:space="0" w:color="auto"/>
            </w:tcBorders>
            <w:shd w:val="clear" w:color="auto" w:fill="auto"/>
          </w:tcPr>
          <w:p w14:paraId="1002F762" w14:textId="77777777" w:rsidR="009A09F5" w:rsidRDefault="009A09F5" w:rsidP="00E96E4F">
            <w:pPr>
              <w:ind w:firstLine="0"/>
            </w:pPr>
            <w:r>
              <w:t>2022</w:t>
            </w:r>
          </w:p>
        </w:tc>
      </w:tr>
      <w:tr w:rsidR="009A09F5" w14:paraId="1BC9CDFB" w14:textId="77777777" w:rsidTr="00E96E4F">
        <w:trPr>
          <w:trHeight w:val="995"/>
        </w:trPr>
        <w:tc>
          <w:tcPr>
            <w:tcW w:w="2908" w:type="dxa"/>
            <w:tcBorders>
              <w:top w:val="double" w:sz="4" w:space="0" w:color="auto"/>
              <w:left w:val="double" w:sz="4" w:space="0" w:color="auto"/>
              <w:right w:val="single" w:sz="2" w:space="0" w:color="auto"/>
            </w:tcBorders>
            <w:shd w:val="clear" w:color="auto" w:fill="auto"/>
          </w:tcPr>
          <w:p w14:paraId="3C2D1B1E" w14:textId="77777777" w:rsidR="009A09F5" w:rsidRPr="00434065" w:rsidRDefault="009A09F5" w:rsidP="00C577E2">
            <w:pPr>
              <w:ind w:firstLine="0"/>
              <w:rPr>
                <w:b/>
              </w:rPr>
            </w:pPr>
            <w:r w:rsidRPr="00434065">
              <w:rPr>
                <w:b/>
              </w:rPr>
              <w:t>Název práce:</w:t>
            </w:r>
          </w:p>
        </w:tc>
        <w:tc>
          <w:tcPr>
            <w:tcW w:w="6133" w:type="dxa"/>
            <w:tcBorders>
              <w:top w:val="double" w:sz="4" w:space="0" w:color="auto"/>
              <w:left w:val="single" w:sz="2" w:space="0" w:color="auto"/>
              <w:right w:val="double" w:sz="4" w:space="0" w:color="auto"/>
            </w:tcBorders>
            <w:shd w:val="clear" w:color="auto" w:fill="auto"/>
          </w:tcPr>
          <w:p w14:paraId="3255AC90" w14:textId="04E35EDD" w:rsidR="009A09F5" w:rsidRPr="00E96E4F" w:rsidRDefault="009A09F5" w:rsidP="00E96E4F">
            <w:pPr>
              <w:keepNext/>
              <w:keepLines/>
              <w:ind w:firstLine="0"/>
              <w:rPr>
                <w:lang w:val="de-DE"/>
              </w:rPr>
            </w:pPr>
            <w:r w:rsidRPr="004B5BBB">
              <w:rPr>
                <w:lang w:val="de-DE"/>
              </w:rPr>
              <w:t>Deutsche in Hultschiner Ländchen und Troppau in der Zwischen- und Nachkriegszeit</w:t>
            </w:r>
          </w:p>
        </w:tc>
      </w:tr>
      <w:tr w:rsidR="009A09F5" w14:paraId="168E1A4B" w14:textId="77777777" w:rsidTr="00E96E4F">
        <w:trPr>
          <w:trHeight w:val="975"/>
        </w:trPr>
        <w:tc>
          <w:tcPr>
            <w:tcW w:w="2908" w:type="dxa"/>
            <w:tcBorders>
              <w:top w:val="single" w:sz="2" w:space="0" w:color="auto"/>
              <w:left w:val="double" w:sz="4" w:space="0" w:color="auto"/>
              <w:right w:val="single" w:sz="2" w:space="0" w:color="auto"/>
            </w:tcBorders>
            <w:shd w:val="clear" w:color="auto" w:fill="auto"/>
          </w:tcPr>
          <w:p w14:paraId="27EFDC78" w14:textId="77777777" w:rsidR="009A09F5" w:rsidRPr="00434065" w:rsidRDefault="009A09F5" w:rsidP="00C577E2">
            <w:pPr>
              <w:ind w:firstLine="0"/>
              <w:rPr>
                <w:b/>
              </w:rPr>
            </w:pPr>
            <w:r w:rsidRPr="00434065">
              <w:rPr>
                <w:b/>
              </w:rPr>
              <w:t>Název v angličtině:</w:t>
            </w:r>
          </w:p>
        </w:tc>
        <w:tc>
          <w:tcPr>
            <w:tcW w:w="6133" w:type="dxa"/>
            <w:tcBorders>
              <w:top w:val="single" w:sz="2" w:space="0" w:color="auto"/>
              <w:left w:val="single" w:sz="2" w:space="0" w:color="auto"/>
              <w:right w:val="double" w:sz="4" w:space="0" w:color="auto"/>
            </w:tcBorders>
            <w:shd w:val="clear" w:color="auto" w:fill="auto"/>
          </w:tcPr>
          <w:p w14:paraId="5185D6CB" w14:textId="7584DB70" w:rsidR="009A09F5" w:rsidRPr="00242CAF" w:rsidRDefault="009A09F5" w:rsidP="00E96E4F">
            <w:pPr>
              <w:ind w:firstLine="0"/>
              <w:rPr>
                <w:lang w:val="en-GB"/>
              </w:rPr>
            </w:pPr>
            <w:r w:rsidRPr="00242CAF">
              <w:rPr>
                <w:lang w:val="en-GB"/>
              </w:rPr>
              <w:t>German minority in the districts of Hlučín and Opava (CSR) in the Interwar period and after 1945</w:t>
            </w:r>
          </w:p>
        </w:tc>
      </w:tr>
      <w:tr w:rsidR="009A09F5" w14:paraId="5518B0B2" w14:textId="77777777" w:rsidTr="00E96E4F">
        <w:trPr>
          <w:trHeight w:val="1815"/>
        </w:trPr>
        <w:tc>
          <w:tcPr>
            <w:tcW w:w="2908" w:type="dxa"/>
            <w:tcBorders>
              <w:top w:val="single" w:sz="2" w:space="0" w:color="auto"/>
              <w:left w:val="double" w:sz="4" w:space="0" w:color="auto"/>
              <w:right w:val="single" w:sz="2" w:space="0" w:color="auto"/>
            </w:tcBorders>
            <w:shd w:val="clear" w:color="auto" w:fill="auto"/>
          </w:tcPr>
          <w:p w14:paraId="64935BFA" w14:textId="77777777" w:rsidR="009A09F5" w:rsidRPr="00434065" w:rsidRDefault="009A09F5" w:rsidP="00C577E2">
            <w:pPr>
              <w:ind w:firstLine="0"/>
              <w:rPr>
                <w:b/>
              </w:rPr>
            </w:pPr>
            <w:r w:rsidRPr="00434065">
              <w:rPr>
                <w:b/>
              </w:rPr>
              <w:t>Anotace práce:</w:t>
            </w:r>
          </w:p>
        </w:tc>
        <w:tc>
          <w:tcPr>
            <w:tcW w:w="6133" w:type="dxa"/>
            <w:tcBorders>
              <w:top w:val="single" w:sz="2" w:space="0" w:color="auto"/>
              <w:left w:val="single" w:sz="2" w:space="0" w:color="auto"/>
              <w:right w:val="double" w:sz="4" w:space="0" w:color="auto"/>
            </w:tcBorders>
            <w:shd w:val="clear" w:color="auto" w:fill="auto"/>
          </w:tcPr>
          <w:p w14:paraId="40749F86" w14:textId="64421E00" w:rsidR="009A09F5" w:rsidRPr="00AC6323" w:rsidRDefault="009A09F5" w:rsidP="00E96E4F">
            <w:pPr>
              <w:ind w:firstLine="0"/>
            </w:pPr>
            <w:r>
              <w:t xml:space="preserve">Předložená bakalářská práce se zabývá zkoumáním </w:t>
            </w:r>
            <w:r w:rsidR="000254E6">
              <w:t xml:space="preserve">postavení </w:t>
            </w:r>
            <w:r>
              <w:t>hlučínských a opavských Němců</w:t>
            </w:r>
            <w:r w:rsidR="008D6B3F">
              <w:t xml:space="preserve"> </w:t>
            </w:r>
            <w:r>
              <w:t>v meziválečném</w:t>
            </w:r>
            <w:r w:rsidR="00476D6B">
              <w:t xml:space="preserve"> </w:t>
            </w:r>
            <w:r>
              <w:t xml:space="preserve">a poválečném období. Skládá se ze dvou částí. V teoretické části je věnována pozornost klíčovým událostem ve vývoji </w:t>
            </w:r>
            <w:proofErr w:type="spellStart"/>
            <w:r w:rsidR="000254E6">
              <w:t>česko</w:t>
            </w:r>
            <w:proofErr w:type="spellEnd"/>
            <w:r w:rsidR="000254E6">
              <w:t xml:space="preserve"> – německých</w:t>
            </w:r>
            <w:r>
              <w:t xml:space="preserve"> vztahů, příčinám vzájemnéh</w:t>
            </w:r>
            <w:bookmarkStart w:id="47" w:name="_GoBack"/>
            <w:bookmarkEnd w:id="47"/>
            <w:r>
              <w:t>o chování a jejich vlivům na proměnlivost událostí na Hlučínsku a v Opavě.</w:t>
            </w:r>
            <w:r w:rsidR="00E96E4F">
              <w:t xml:space="preserve"> </w:t>
            </w:r>
            <w:r>
              <w:t>Praktická část je věnována rozhovoru s pamětníky. V této části je kladen důraz především na dětství respondentů, jež prožili těsně před, během a po druhé světové válce ve vesnicích na Hlučínsku</w:t>
            </w:r>
            <w:r w:rsidR="00004643">
              <w:t>.</w:t>
            </w:r>
          </w:p>
        </w:tc>
      </w:tr>
      <w:tr w:rsidR="009A09F5" w14:paraId="32B028F8" w14:textId="77777777" w:rsidTr="00E96E4F">
        <w:trPr>
          <w:trHeight w:val="695"/>
        </w:trPr>
        <w:tc>
          <w:tcPr>
            <w:tcW w:w="2908" w:type="dxa"/>
            <w:tcBorders>
              <w:top w:val="single" w:sz="2" w:space="0" w:color="auto"/>
              <w:left w:val="double" w:sz="4" w:space="0" w:color="auto"/>
              <w:right w:val="single" w:sz="2" w:space="0" w:color="auto"/>
            </w:tcBorders>
            <w:shd w:val="clear" w:color="auto" w:fill="auto"/>
          </w:tcPr>
          <w:p w14:paraId="2F3F6E6A" w14:textId="77777777" w:rsidR="009A09F5" w:rsidRPr="00434065" w:rsidRDefault="009A09F5" w:rsidP="00C577E2">
            <w:pPr>
              <w:ind w:firstLine="0"/>
              <w:rPr>
                <w:b/>
              </w:rPr>
            </w:pPr>
            <w:r w:rsidRPr="00434065">
              <w:rPr>
                <w:b/>
              </w:rPr>
              <w:t>Klíčová slova:</w:t>
            </w:r>
          </w:p>
        </w:tc>
        <w:tc>
          <w:tcPr>
            <w:tcW w:w="6133" w:type="dxa"/>
            <w:tcBorders>
              <w:top w:val="single" w:sz="2" w:space="0" w:color="auto"/>
              <w:left w:val="single" w:sz="2" w:space="0" w:color="auto"/>
              <w:right w:val="double" w:sz="4" w:space="0" w:color="auto"/>
            </w:tcBorders>
            <w:shd w:val="clear" w:color="auto" w:fill="auto"/>
          </w:tcPr>
          <w:p w14:paraId="2F7B9281" w14:textId="6A29BE4E" w:rsidR="009A09F5" w:rsidRPr="00AC6323" w:rsidRDefault="009A09F5" w:rsidP="00E96E4F">
            <w:pPr>
              <w:ind w:firstLine="0"/>
            </w:pPr>
            <w:bookmarkStart w:id="48" w:name="_Hlk100313062"/>
            <w:r>
              <w:t>Hlučínsko, identita, jazyk,</w:t>
            </w:r>
            <w:r w:rsidR="007E21DC">
              <w:t xml:space="preserve"> nářečí,</w:t>
            </w:r>
            <w:r>
              <w:t xml:space="preserve"> Sudetští Němci</w:t>
            </w:r>
            <w:bookmarkEnd w:id="48"/>
          </w:p>
        </w:tc>
      </w:tr>
      <w:tr w:rsidR="009A09F5" w14:paraId="49925A29" w14:textId="77777777" w:rsidTr="00E96E4F">
        <w:trPr>
          <w:trHeight w:val="1815"/>
        </w:trPr>
        <w:tc>
          <w:tcPr>
            <w:tcW w:w="2908" w:type="dxa"/>
            <w:tcBorders>
              <w:top w:val="single" w:sz="2" w:space="0" w:color="auto"/>
              <w:left w:val="double" w:sz="4" w:space="0" w:color="auto"/>
              <w:right w:val="single" w:sz="2" w:space="0" w:color="auto"/>
            </w:tcBorders>
            <w:shd w:val="clear" w:color="auto" w:fill="auto"/>
          </w:tcPr>
          <w:p w14:paraId="2B207E39" w14:textId="77777777" w:rsidR="009A09F5" w:rsidRPr="006B4414" w:rsidRDefault="009A09F5" w:rsidP="00656025">
            <w:pPr>
              <w:ind w:firstLine="0"/>
              <w:rPr>
                <w:b/>
                <w:lang w:val="en-GB"/>
              </w:rPr>
            </w:pPr>
            <w:r w:rsidRPr="00267071">
              <w:rPr>
                <w:b/>
              </w:rPr>
              <w:t>Anotace v angličtině</w:t>
            </w:r>
            <w:r w:rsidRPr="006B4414">
              <w:rPr>
                <w:b/>
                <w:lang w:val="en-GB"/>
              </w:rPr>
              <w:t>:</w:t>
            </w:r>
          </w:p>
        </w:tc>
        <w:tc>
          <w:tcPr>
            <w:tcW w:w="6133" w:type="dxa"/>
            <w:tcBorders>
              <w:top w:val="single" w:sz="2" w:space="0" w:color="auto"/>
              <w:left w:val="single" w:sz="2" w:space="0" w:color="auto"/>
              <w:right w:val="double" w:sz="4" w:space="0" w:color="auto"/>
            </w:tcBorders>
            <w:shd w:val="clear" w:color="auto" w:fill="auto"/>
          </w:tcPr>
          <w:p w14:paraId="77AD2C88" w14:textId="6926A34B" w:rsidR="009A09F5" w:rsidRPr="006B4414" w:rsidRDefault="009A09F5" w:rsidP="00E96E4F">
            <w:pPr>
              <w:ind w:firstLine="0"/>
              <w:rPr>
                <w:lang w:val="en-GB"/>
              </w:rPr>
            </w:pPr>
            <w:r w:rsidRPr="006B4414">
              <w:rPr>
                <w:lang w:val="en-GB"/>
              </w:rPr>
              <w:t>The presented bachelor thesis deals with the research of German</w:t>
            </w:r>
            <w:r>
              <w:rPr>
                <w:lang w:val="en-GB"/>
              </w:rPr>
              <w:t xml:space="preserve"> minority</w:t>
            </w:r>
            <w:r w:rsidRPr="006B4414">
              <w:rPr>
                <w:lang w:val="en-GB"/>
              </w:rPr>
              <w:t xml:space="preserve"> </w:t>
            </w:r>
            <w:r>
              <w:rPr>
                <w:lang w:val="en-GB"/>
              </w:rPr>
              <w:t xml:space="preserve">of </w:t>
            </w:r>
            <w:r w:rsidRPr="006B4414">
              <w:rPr>
                <w:lang w:val="en-GB"/>
              </w:rPr>
              <w:t>Hlučín and Opava</w:t>
            </w:r>
            <w:r>
              <w:rPr>
                <w:lang w:val="en-GB"/>
              </w:rPr>
              <w:t xml:space="preserve"> districts</w:t>
            </w:r>
            <w:r w:rsidRPr="006B4414">
              <w:rPr>
                <w:lang w:val="en-GB"/>
              </w:rPr>
              <w:t xml:space="preserve"> in the interwar and post-war period. It consists of two parts. In the theoretical part, </w:t>
            </w:r>
            <w:r>
              <w:rPr>
                <w:lang w:val="en-GB"/>
              </w:rPr>
              <w:t xml:space="preserve">an </w:t>
            </w:r>
            <w:r w:rsidRPr="006B4414">
              <w:rPr>
                <w:lang w:val="en-GB"/>
              </w:rPr>
              <w:t xml:space="preserve">attention is paid to </w:t>
            </w:r>
            <w:r>
              <w:rPr>
                <w:lang w:val="en-GB"/>
              </w:rPr>
              <w:t>crucial</w:t>
            </w:r>
            <w:r w:rsidRPr="006B4414">
              <w:rPr>
                <w:lang w:val="en-GB"/>
              </w:rPr>
              <w:t xml:space="preserve"> events in the development of Czech-German relations</w:t>
            </w:r>
            <w:r>
              <w:rPr>
                <w:lang w:val="en-GB"/>
              </w:rPr>
              <w:t>hip</w:t>
            </w:r>
            <w:r w:rsidRPr="006B4414">
              <w:rPr>
                <w:lang w:val="en-GB"/>
              </w:rPr>
              <w:t xml:space="preserve">, the causes of mutual behaviour and their influence on the variability of </w:t>
            </w:r>
            <w:r>
              <w:rPr>
                <w:lang w:val="en-GB"/>
              </w:rPr>
              <w:t>affairs</w:t>
            </w:r>
            <w:r w:rsidRPr="006B4414">
              <w:rPr>
                <w:lang w:val="en-GB"/>
              </w:rPr>
              <w:t xml:space="preserve"> in Hlučín and Opava</w:t>
            </w:r>
            <w:r w:rsidR="003F0875">
              <w:rPr>
                <w:lang w:val="en-GB"/>
              </w:rPr>
              <w:t xml:space="preserve">. </w:t>
            </w:r>
            <w:r w:rsidRPr="006B4414">
              <w:rPr>
                <w:lang w:val="en-GB"/>
              </w:rPr>
              <w:t xml:space="preserve">The practical part is devoted to interviews with the witnesses. In this part, the emphasis is mainly on the childhood of the respondents, which they lived just before, during and after the Second World War in villages in </w:t>
            </w:r>
            <w:r w:rsidR="00400D59">
              <w:rPr>
                <w:lang w:val="en-GB"/>
              </w:rPr>
              <w:t xml:space="preserve">the </w:t>
            </w:r>
            <w:r>
              <w:rPr>
                <w:lang w:val="en-GB"/>
              </w:rPr>
              <w:t xml:space="preserve">district of </w:t>
            </w:r>
            <w:r w:rsidRPr="006B4414">
              <w:rPr>
                <w:lang w:val="en-GB"/>
              </w:rPr>
              <w:t>Hlučín</w:t>
            </w:r>
            <w:r>
              <w:rPr>
                <w:lang w:val="en-GB"/>
              </w:rPr>
              <w:t>.</w:t>
            </w:r>
          </w:p>
        </w:tc>
      </w:tr>
      <w:tr w:rsidR="009A09F5" w14:paraId="08621C4A" w14:textId="77777777" w:rsidTr="00E96E4F">
        <w:trPr>
          <w:trHeight w:val="695"/>
        </w:trPr>
        <w:tc>
          <w:tcPr>
            <w:tcW w:w="2908" w:type="dxa"/>
            <w:tcBorders>
              <w:top w:val="single" w:sz="2" w:space="0" w:color="auto"/>
              <w:left w:val="double" w:sz="4" w:space="0" w:color="auto"/>
              <w:right w:val="single" w:sz="2" w:space="0" w:color="auto"/>
            </w:tcBorders>
            <w:shd w:val="clear" w:color="auto" w:fill="auto"/>
          </w:tcPr>
          <w:p w14:paraId="0E99C15F" w14:textId="77777777" w:rsidR="009A09F5" w:rsidRPr="00434065" w:rsidRDefault="009A09F5" w:rsidP="00E96E4F">
            <w:pPr>
              <w:ind w:firstLine="0"/>
              <w:rPr>
                <w:b/>
              </w:rPr>
            </w:pPr>
            <w:r w:rsidRPr="00434065">
              <w:rPr>
                <w:b/>
              </w:rPr>
              <w:t>Klíčová slova v angličtině:</w:t>
            </w:r>
          </w:p>
        </w:tc>
        <w:tc>
          <w:tcPr>
            <w:tcW w:w="6133" w:type="dxa"/>
            <w:tcBorders>
              <w:top w:val="single" w:sz="2" w:space="0" w:color="auto"/>
              <w:left w:val="single" w:sz="2" w:space="0" w:color="auto"/>
              <w:right w:val="double" w:sz="4" w:space="0" w:color="auto"/>
            </w:tcBorders>
            <w:shd w:val="clear" w:color="auto" w:fill="auto"/>
          </w:tcPr>
          <w:p w14:paraId="6D4EF035" w14:textId="0B879A15" w:rsidR="009A09F5" w:rsidRPr="00AC6323" w:rsidRDefault="007E21DC" w:rsidP="00E96E4F">
            <w:pPr>
              <w:ind w:firstLine="0"/>
            </w:pPr>
            <w:r w:rsidRPr="007E21DC">
              <w:rPr>
                <w:lang w:val="en-GB"/>
              </w:rPr>
              <w:t>Dialect,</w:t>
            </w:r>
            <w:r>
              <w:t xml:space="preserve"> </w:t>
            </w:r>
            <w:r w:rsidR="009A09F5">
              <w:t xml:space="preserve">Hlučín, </w:t>
            </w:r>
            <w:r w:rsidR="009A09F5" w:rsidRPr="009D661F">
              <w:rPr>
                <w:lang w:val="en-GB"/>
              </w:rPr>
              <w:t xml:space="preserve">identity, </w:t>
            </w:r>
            <w:r w:rsidR="001E4235" w:rsidRPr="009D661F">
              <w:rPr>
                <w:lang w:val="en-GB"/>
              </w:rPr>
              <w:t>language</w:t>
            </w:r>
            <w:r w:rsidR="009A09F5" w:rsidRPr="009D661F">
              <w:rPr>
                <w:lang w:val="en-GB"/>
              </w:rPr>
              <w:t>, Sudeten Germans</w:t>
            </w:r>
          </w:p>
        </w:tc>
      </w:tr>
      <w:tr w:rsidR="009A09F5" w14:paraId="29FDAE5B" w14:textId="77777777" w:rsidTr="00E96E4F">
        <w:trPr>
          <w:trHeight w:val="536"/>
        </w:trPr>
        <w:tc>
          <w:tcPr>
            <w:tcW w:w="2908" w:type="dxa"/>
            <w:tcBorders>
              <w:top w:val="single" w:sz="2" w:space="0" w:color="auto"/>
              <w:left w:val="double" w:sz="4" w:space="0" w:color="auto"/>
              <w:right w:val="single" w:sz="2" w:space="0" w:color="auto"/>
            </w:tcBorders>
            <w:shd w:val="clear" w:color="auto" w:fill="auto"/>
          </w:tcPr>
          <w:p w14:paraId="36E40040" w14:textId="77777777" w:rsidR="009A09F5" w:rsidRPr="00434065" w:rsidRDefault="009A09F5" w:rsidP="00E96E4F">
            <w:pPr>
              <w:ind w:firstLine="0"/>
              <w:rPr>
                <w:b/>
              </w:rPr>
            </w:pPr>
            <w:r w:rsidRPr="00434065">
              <w:rPr>
                <w:b/>
              </w:rPr>
              <w:t>Přílohy vázané v práci:</w:t>
            </w:r>
          </w:p>
        </w:tc>
        <w:tc>
          <w:tcPr>
            <w:tcW w:w="6133" w:type="dxa"/>
            <w:tcBorders>
              <w:top w:val="single" w:sz="2" w:space="0" w:color="auto"/>
              <w:left w:val="single" w:sz="2" w:space="0" w:color="auto"/>
              <w:right w:val="double" w:sz="4" w:space="0" w:color="auto"/>
            </w:tcBorders>
            <w:shd w:val="clear" w:color="auto" w:fill="auto"/>
          </w:tcPr>
          <w:p w14:paraId="2528D199" w14:textId="79ADE74C" w:rsidR="00E96E4F" w:rsidRPr="00AC6323" w:rsidRDefault="00C80479" w:rsidP="00E96E4F">
            <w:pPr>
              <w:ind w:firstLine="0"/>
            </w:pPr>
            <w:r>
              <w:t xml:space="preserve">Příloha </w:t>
            </w:r>
            <w:r w:rsidR="00E96E4F">
              <w:t>1</w:t>
            </w:r>
            <w:r>
              <w:t xml:space="preserve">: </w:t>
            </w:r>
            <w:r w:rsidR="00AF57AF">
              <w:t xml:space="preserve">Pracovní list </w:t>
            </w:r>
          </w:p>
        </w:tc>
      </w:tr>
      <w:tr w:rsidR="009A09F5" w14:paraId="16F4C14A" w14:textId="77777777" w:rsidTr="00E96E4F">
        <w:trPr>
          <w:trHeight w:val="415"/>
        </w:trPr>
        <w:tc>
          <w:tcPr>
            <w:tcW w:w="2908" w:type="dxa"/>
            <w:tcBorders>
              <w:top w:val="single" w:sz="4" w:space="0" w:color="auto"/>
              <w:left w:val="double" w:sz="4" w:space="0" w:color="auto"/>
              <w:bottom w:val="single" w:sz="4" w:space="0" w:color="auto"/>
              <w:right w:val="single" w:sz="2" w:space="0" w:color="auto"/>
            </w:tcBorders>
            <w:shd w:val="clear" w:color="auto" w:fill="auto"/>
          </w:tcPr>
          <w:p w14:paraId="04168F63" w14:textId="77777777" w:rsidR="009A09F5" w:rsidRPr="00434065" w:rsidRDefault="009A09F5" w:rsidP="00C577E2">
            <w:pPr>
              <w:ind w:firstLine="0"/>
              <w:rPr>
                <w:b/>
              </w:rPr>
            </w:pPr>
            <w:r w:rsidRPr="00434065">
              <w:rPr>
                <w:b/>
              </w:rPr>
              <w:t>Rozsah práce:</w:t>
            </w:r>
          </w:p>
        </w:tc>
        <w:tc>
          <w:tcPr>
            <w:tcW w:w="6133" w:type="dxa"/>
            <w:tcBorders>
              <w:top w:val="single" w:sz="2" w:space="0" w:color="auto"/>
              <w:left w:val="single" w:sz="2" w:space="0" w:color="auto"/>
              <w:bottom w:val="single" w:sz="4" w:space="0" w:color="auto"/>
              <w:right w:val="double" w:sz="4" w:space="0" w:color="auto"/>
            </w:tcBorders>
            <w:shd w:val="clear" w:color="auto" w:fill="auto"/>
          </w:tcPr>
          <w:p w14:paraId="70877086" w14:textId="1DDD0889" w:rsidR="009A09F5" w:rsidRPr="00AC6323" w:rsidRDefault="008B776D" w:rsidP="008B776D">
            <w:pPr>
              <w:ind w:firstLine="0"/>
            </w:pPr>
            <w:r>
              <w:t>5</w:t>
            </w:r>
            <w:r w:rsidR="00E67666">
              <w:t>3</w:t>
            </w:r>
          </w:p>
        </w:tc>
      </w:tr>
      <w:tr w:rsidR="009A09F5" w14:paraId="3103042C" w14:textId="77777777" w:rsidTr="00E96E4F">
        <w:trPr>
          <w:trHeight w:val="415"/>
        </w:trPr>
        <w:tc>
          <w:tcPr>
            <w:tcW w:w="2908" w:type="dxa"/>
            <w:tcBorders>
              <w:top w:val="single" w:sz="4" w:space="0" w:color="auto"/>
              <w:left w:val="double" w:sz="4" w:space="0" w:color="auto"/>
              <w:bottom w:val="double" w:sz="4" w:space="0" w:color="auto"/>
              <w:right w:val="single" w:sz="2" w:space="0" w:color="auto"/>
            </w:tcBorders>
            <w:shd w:val="clear" w:color="auto" w:fill="auto"/>
          </w:tcPr>
          <w:p w14:paraId="46A7EA0E" w14:textId="77777777" w:rsidR="009A09F5" w:rsidRPr="00434065" w:rsidRDefault="009A09F5" w:rsidP="00C577E2">
            <w:pPr>
              <w:ind w:firstLine="0"/>
              <w:rPr>
                <w:b/>
              </w:rPr>
            </w:pPr>
            <w:r w:rsidRPr="00434065">
              <w:rPr>
                <w:b/>
              </w:rPr>
              <w:t>Jazyk práce:</w:t>
            </w:r>
          </w:p>
        </w:tc>
        <w:tc>
          <w:tcPr>
            <w:tcW w:w="6133" w:type="dxa"/>
            <w:tcBorders>
              <w:top w:val="single" w:sz="4" w:space="0" w:color="auto"/>
              <w:left w:val="single" w:sz="2" w:space="0" w:color="auto"/>
              <w:bottom w:val="double" w:sz="4" w:space="0" w:color="auto"/>
              <w:right w:val="double" w:sz="4" w:space="0" w:color="auto"/>
            </w:tcBorders>
            <w:shd w:val="clear" w:color="auto" w:fill="auto"/>
          </w:tcPr>
          <w:p w14:paraId="32CB0170" w14:textId="77777777" w:rsidR="009A09F5" w:rsidRPr="00AC6323" w:rsidRDefault="009A09F5" w:rsidP="00782EA0">
            <w:pPr>
              <w:ind w:firstLine="0"/>
            </w:pPr>
            <w:r>
              <w:t>Německý</w:t>
            </w:r>
          </w:p>
        </w:tc>
      </w:tr>
    </w:tbl>
    <w:p w14:paraId="5BC3E7B2" w14:textId="77777777" w:rsidR="009A09F5" w:rsidRDefault="009A09F5" w:rsidP="009A09F5"/>
    <w:p w14:paraId="66ABCF22" w14:textId="77777777" w:rsidR="00EF31A7" w:rsidRPr="00EF31A7" w:rsidRDefault="00EF31A7" w:rsidP="00EF31A7">
      <w:pPr>
        <w:rPr>
          <w:lang w:val="de-DE"/>
        </w:rPr>
      </w:pPr>
    </w:p>
    <w:sectPr w:rsidR="00EF31A7" w:rsidRPr="00EF31A7" w:rsidSect="00FF2975">
      <w:footerReference w:type="default" r:id="rId25"/>
      <w:type w:val="continuous"/>
      <w:pgSz w:w="11906" w:h="16838"/>
      <w:pgMar w:top="1418" w:right="1134" w:bottom="1418" w:left="1701"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58D84" w14:textId="77777777" w:rsidR="006B788B" w:rsidRDefault="006B788B" w:rsidP="002A414A">
      <w:pPr>
        <w:spacing w:after="0" w:line="240" w:lineRule="auto"/>
      </w:pPr>
      <w:r>
        <w:separator/>
      </w:r>
    </w:p>
  </w:endnote>
  <w:endnote w:type="continuationSeparator" w:id="0">
    <w:p w14:paraId="2D861E9B" w14:textId="77777777" w:rsidR="006B788B" w:rsidRDefault="006B788B" w:rsidP="002A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0082698"/>
      <w:docPartObj>
        <w:docPartGallery w:val="Page Numbers (Bottom of Page)"/>
        <w:docPartUnique/>
      </w:docPartObj>
    </w:sdtPr>
    <w:sdtContent>
      <w:p w14:paraId="62BA11CE" w14:textId="09110E9E" w:rsidR="008D6B3F" w:rsidRDefault="008D6B3F">
        <w:pPr>
          <w:pStyle w:val="Zpat"/>
          <w:jc w:val="center"/>
        </w:pPr>
        <w:r>
          <w:fldChar w:fldCharType="begin"/>
        </w:r>
        <w:r>
          <w:instrText>PAGE   \* MERGEFORMAT</w:instrText>
        </w:r>
        <w:r>
          <w:fldChar w:fldCharType="separate"/>
        </w:r>
        <w:r>
          <w:t>2</w:t>
        </w:r>
        <w:r>
          <w:fldChar w:fldCharType="end"/>
        </w:r>
      </w:p>
    </w:sdtContent>
  </w:sdt>
  <w:p w14:paraId="02BD2C1B" w14:textId="77777777" w:rsidR="008D6B3F" w:rsidRDefault="008D6B3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4235337"/>
      <w:docPartObj>
        <w:docPartGallery w:val="Page Numbers (Bottom of Page)"/>
        <w:docPartUnique/>
      </w:docPartObj>
    </w:sdtPr>
    <w:sdtContent>
      <w:p w14:paraId="151B7BF3" w14:textId="5F837304" w:rsidR="008D6B3F" w:rsidRDefault="008D6B3F">
        <w:pPr>
          <w:pStyle w:val="Zpat"/>
          <w:jc w:val="center"/>
        </w:pPr>
      </w:p>
    </w:sdtContent>
  </w:sdt>
  <w:p w14:paraId="1C278C76" w14:textId="77777777" w:rsidR="008D6B3F" w:rsidRDefault="008D6B3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F81BA" w14:textId="7B6E19D9" w:rsidR="008D6B3F" w:rsidRDefault="008D6B3F">
    <w:pPr>
      <w:pStyle w:val="Zpat"/>
      <w:jc w:val="center"/>
    </w:pPr>
  </w:p>
  <w:p w14:paraId="1B10ADDD" w14:textId="77777777" w:rsidR="008D6B3F" w:rsidRDefault="008D6B3F">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0140403"/>
      <w:docPartObj>
        <w:docPartGallery w:val="Page Numbers (Bottom of Page)"/>
        <w:docPartUnique/>
      </w:docPartObj>
    </w:sdtPr>
    <w:sdtContent>
      <w:p w14:paraId="49E28EA5" w14:textId="4463236E" w:rsidR="008D6B3F" w:rsidRDefault="008D6B3F">
        <w:pPr>
          <w:pStyle w:val="Zpat"/>
          <w:jc w:val="center"/>
        </w:pPr>
        <w:r>
          <w:fldChar w:fldCharType="begin"/>
        </w:r>
        <w:r>
          <w:instrText>PAGE   \* MERGEFORMAT</w:instrText>
        </w:r>
        <w:r>
          <w:fldChar w:fldCharType="separate"/>
        </w:r>
        <w:r>
          <w:t>2</w:t>
        </w:r>
        <w:r>
          <w:fldChar w:fldCharType="end"/>
        </w:r>
      </w:p>
    </w:sdtContent>
  </w:sdt>
  <w:p w14:paraId="4418C28D" w14:textId="77777777" w:rsidR="008D6B3F" w:rsidRDefault="008D6B3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89688" w14:textId="77777777" w:rsidR="006B788B" w:rsidRDefault="006B788B" w:rsidP="002A414A">
      <w:pPr>
        <w:spacing w:after="0" w:line="240" w:lineRule="auto"/>
      </w:pPr>
      <w:r>
        <w:separator/>
      </w:r>
    </w:p>
  </w:footnote>
  <w:footnote w:type="continuationSeparator" w:id="0">
    <w:p w14:paraId="1FECFA26" w14:textId="77777777" w:rsidR="006B788B" w:rsidRDefault="006B788B" w:rsidP="002A414A">
      <w:pPr>
        <w:spacing w:after="0" w:line="240" w:lineRule="auto"/>
      </w:pPr>
      <w:r>
        <w:continuationSeparator/>
      </w:r>
    </w:p>
  </w:footnote>
  <w:footnote w:id="1">
    <w:p w14:paraId="32C2F737" w14:textId="6C67CD28" w:rsidR="008D6B3F" w:rsidRPr="00975533" w:rsidRDefault="008D6B3F" w:rsidP="00D70109">
      <w:pPr>
        <w:spacing w:after="0" w:line="240" w:lineRule="auto"/>
        <w:ind w:left="709" w:firstLine="0"/>
        <w:rPr>
          <w:rFonts w:eastAsia="Times New Roman" w:cs="Times New Roman"/>
          <w:sz w:val="20"/>
          <w:szCs w:val="20"/>
          <w:lang w:eastAsia="cs-CZ"/>
        </w:rPr>
      </w:pPr>
      <w:r>
        <w:rPr>
          <w:rStyle w:val="Znakapoznpodarou"/>
        </w:rPr>
        <w:footnoteRef/>
      </w:r>
      <w:bookmarkStart w:id="6" w:name="_Hlk95121774"/>
      <w:r>
        <w:rPr>
          <w:rFonts w:eastAsia="Times New Roman" w:cs="Times New Roman"/>
          <w:sz w:val="20"/>
          <w:szCs w:val="20"/>
          <w:lang w:eastAsia="cs-CZ"/>
        </w:rPr>
        <w:t xml:space="preserve"> </w:t>
      </w:r>
      <w:r w:rsidRPr="0067540D">
        <w:rPr>
          <w:rFonts w:eastAsia="Times New Roman" w:cs="Times New Roman"/>
          <w:sz w:val="20"/>
          <w:szCs w:val="20"/>
          <w:lang w:eastAsia="cs-CZ"/>
        </w:rPr>
        <w:t>SEIDEL, Viktor. “</w:t>
      </w:r>
      <w:r w:rsidRPr="0067540D">
        <w:rPr>
          <w:rFonts w:eastAsia="Times New Roman" w:cs="Times New Roman"/>
          <w:i/>
          <w:sz w:val="20"/>
          <w:szCs w:val="20"/>
          <w:lang w:eastAsia="cs-CZ"/>
        </w:rPr>
        <w:t>DIE DEUTSCHE BESIEDLUNG SCHLESIENS IM MITTELALTER ALS TEIL DES DEUTSCHEN OSTZUGES,</w:t>
      </w:r>
      <w:r w:rsidRPr="0067540D">
        <w:rPr>
          <w:rFonts w:eastAsia="Times New Roman" w:cs="Times New Roman"/>
          <w:i/>
          <w:iCs/>
          <w:sz w:val="20"/>
          <w:szCs w:val="20"/>
          <w:lang w:eastAsia="cs-CZ"/>
        </w:rPr>
        <w:t xml:space="preserve"> Jahrbücher Für Kultur Und Geschichte Der Slaven</w:t>
      </w:r>
      <w:r w:rsidRPr="0067540D">
        <w:rPr>
          <w:rFonts w:eastAsia="Times New Roman" w:cs="Times New Roman"/>
          <w:i/>
          <w:sz w:val="20"/>
          <w:szCs w:val="20"/>
          <w:lang w:eastAsia="cs-CZ"/>
        </w:rPr>
        <w:t xml:space="preserve"> </w:t>
      </w:r>
      <w:r w:rsidRPr="0067540D">
        <w:rPr>
          <w:rFonts w:eastAsia="Times New Roman" w:cs="Times New Roman"/>
          <w:sz w:val="20"/>
          <w:szCs w:val="20"/>
          <w:lang w:eastAsia="cs-CZ"/>
        </w:rPr>
        <w:t>”</w:t>
      </w:r>
      <w:r w:rsidRPr="0067540D">
        <w:rPr>
          <w:rFonts w:eastAsia="Times New Roman" w:cs="Times New Roman"/>
          <w:i/>
          <w:sz w:val="20"/>
          <w:szCs w:val="20"/>
          <w:lang w:eastAsia="cs-CZ"/>
        </w:rPr>
        <w:t xml:space="preserve"> </w:t>
      </w:r>
      <w:r w:rsidRPr="0067540D">
        <w:rPr>
          <w:rFonts w:cs="Times New Roman"/>
          <w:sz w:val="20"/>
          <w:szCs w:val="20"/>
          <w:shd w:val="clear" w:color="auto" w:fill="FFFFFF"/>
          <w:lang w:val="de-DE"/>
        </w:rPr>
        <w:t>[online]</w:t>
      </w:r>
      <w:r w:rsidRPr="0067540D">
        <w:rPr>
          <w:rFonts w:eastAsia="Times New Roman" w:cs="Times New Roman"/>
          <w:i/>
          <w:sz w:val="20"/>
          <w:szCs w:val="20"/>
          <w:lang w:eastAsia="cs-CZ"/>
        </w:rPr>
        <w:t>.</w:t>
      </w:r>
      <w:r w:rsidRPr="0067540D">
        <w:rPr>
          <w:rFonts w:eastAsia="Times New Roman" w:cs="Times New Roman"/>
          <w:sz w:val="20"/>
          <w:szCs w:val="20"/>
          <w:lang w:eastAsia="cs-CZ"/>
        </w:rPr>
        <w:t xml:space="preserve"> Franz Steiner Verlag, 1935.</w:t>
      </w:r>
      <w:r w:rsidRPr="0067540D">
        <w:rPr>
          <w:rFonts w:eastAsia="Times New Roman" w:cs="Times New Roman"/>
          <w:i/>
          <w:sz w:val="20"/>
          <w:szCs w:val="20"/>
          <w:lang w:eastAsia="cs-CZ"/>
        </w:rPr>
        <w:t xml:space="preserve"> </w:t>
      </w:r>
      <w:r w:rsidRPr="0067540D">
        <w:rPr>
          <w:rFonts w:eastAsia="Times New Roman" w:cs="Times New Roman"/>
          <w:sz w:val="20"/>
          <w:szCs w:val="20"/>
          <w:lang w:eastAsia="cs-CZ"/>
        </w:rPr>
        <w:t xml:space="preserve">III. Teil. vol. 11, no. 2, pp. 242 </w:t>
      </w:r>
      <w:r w:rsidRPr="0067540D">
        <w:rPr>
          <w:rFonts w:cs="Times New Roman"/>
          <w:sz w:val="20"/>
          <w:szCs w:val="20"/>
          <w:shd w:val="clear" w:color="auto" w:fill="FFFFFF"/>
          <w:lang w:val="de-DE"/>
        </w:rPr>
        <w:t>[</w:t>
      </w:r>
      <w:r>
        <w:rPr>
          <w:rFonts w:cs="Times New Roman"/>
          <w:sz w:val="20"/>
          <w:szCs w:val="20"/>
          <w:shd w:val="clear" w:color="auto" w:fill="FFFFFF"/>
          <w:lang w:val="de-DE"/>
        </w:rPr>
        <w:t>z</w:t>
      </w:r>
      <w:r w:rsidRPr="0067540D">
        <w:rPr>
          <w:rFonts w:cs="Times New Roman"/>
          <w:sz w:val="20"/>
          <w:szCs w:val="20"/>
          <w:shd w:val="clear" w:color="auto" w:fill="FFFFFF"/>
          <w:lang w:val="de-DE"/>
        </w:rPr>
        <w:t xml:space="preserve">it.6.2.2022]. </w:t>
      </w:r>
      <w:r>
        <w:rPr>
          <w:rFonts w:cs="Times New Roman"/>
          <w:sz w:val="20"/>
          <w:szCs w:val="20"/>
          <w:shd w:val="clear" w:color="auto" w:fill="FFFFFF"/>
          <w:lang w:val="de-DE"/>
        </w:rPr>
        <w:t>Erreichbar von</w:t>
      </w:r>
      <w:r w:rsidRPr="0067540D">
        <w:rPr>
          <w:rFonts w:cs="Times New Roman"/>
          <w:sz w:val="20"/>
          <w:szCs w:val="20"/>
          <w:shd w:val="clear" w:color="auto" w:fill="FFFFFF"/>
          <w:lang w:val="de-DE"/>
        </w:rPr>
        <w:t xml:space="preserve">: </w:t>
      </w:r>
      <w:r w:rsidRPr="0067540D">
        <w:rPr>
          <w:rFonts w:eastAsia="Times New Roman" w:cs="Times New Roman"/>
          <w:sz w:val="20"/>
          <w:szCs w:val="20"/>
          <w:lang w:eastAsia="cs-CZ"/>
        </w:rPr>
        <w:t>http://www.jstor.org/stable/41040273.</w:t>
      </w:r>
      <w:bookmarkEnd w:id="6"/>
    </w:p>
  </w:footnote>
  <w:footnote w:id="2">
    <w:p w14:paraId="7C92BAB0" w14:textId="46B006FE" w:rsidR="008D6B3F" w:rsidRPr="008E4DEF" w:rsidRDefault="008D6B3F" w:rsidP="00D70109">
      <w:pPr>
        <w:spacing w:line="240" w:lineRule="auto"/>
        <w:ind w:left="709" w:firstLine="0"/>
        <w:rPr>
          <w:rFonts w:ascii="Arial" w:hAnsi="Arial" w:cs="Arial"/>
          <w:i/>
          <w:color w:val="000000"/>
          <w:sz w:val="20"/>
          <w:szCs w:val="20"/>
          <w:shd w:val="clear" w:color="auto" w:fill="FFFFFF"/>
          <w:lang w:val="de-DE"/>
        </w:rPr>
      </w:pPr>
      <w:r w:rsidRPr="00E7321F">
        <w:rPr>
          <w:sz w:val="20"/>
          <w:szCs w:val="20"/>
          <w:lang w:val="de-DE"/>
        </w:rPr>
        <w:t xml:space="preserve">REHBERG Karl- Siegbert und Karl VOIGT. </w:t>
      </w:r>
      <w:r w:rsidRPr="00E7321F">
        <w:rPr>
          <w:i/>
          <w:sz w:val="20"/>
          <w:szCs w:val="20"/>
          <w:shd w:val="clear" w:color="auto" w:fill="FFFFFF"/>
          <w:lang w:val="de-DE"/>
        </w:rPr>
        <w:t>Transformationsprozesse im Kulturbereich: eine vergleichende Studie zum "Dritten System" in Mittel- und Osteurop</w:t>
      </w:r>
      <w:r>
        <w:rPr>
          <w:i/>
          <w:sz w:val="20"/>
          <w:szCs w:val="20"/>
          <w:shd w:val="clear" w:color="auto" w:fill="FFFFFF"/>
          <w:lang w:val="de-DE"/>
        </w:rPr>
        <w:t>a</w:t>
      </w:r>
      <w:r w:rsidRPr="008E4DEF">
        <w:rPr>
          <w:rStyle w:val="Hypertextovodkaz"/>
          <w:rFonts w:cs="Times New Roman"/>
          <w:color w:val="auto"/>
          <w:sz w:val="20"/>
          <w:szCs w:val="20"/>
          <w:u w:val="none"/>
          <w:shd w:val="clear" w:color="auto" w:fill="FFFFFF"/>
          <w:lang w:val="de-DE"/>
        </w:rPr>
        <w:t xml:space="preserve">, </w:t>
      </w:r>
      <w:r>
        <w:rPr>
          <w:rStyle w:val="Hypertextovodkaz"/>
          <w:rFonts w:cs="Times New Roman"/>
          <w:color w:val="auto"/>
          <w:sz w:val="20"/>
          <w:szCs w:val="20"/>
          <w:u w:val="none"/>
          <w:shd w:val="clear" w:color="auto" w:fill="FFFFFF"/>
          <w:lang w:val="de-DE"/>
        </w:rPr>
        <w:t>S. 30.</w:t>
      </w:r>
    </w:p>
  </w:footnote>
  <w:footnote w:id="3">
    <w:p w14:paraId="2410FD9B" w14:textId="3B9E85EB" w:rsidR="008D6B3F" w:rsidRPr="000140EB" w:rsidRDefault="008D6B3F" w:rsidP="00D70109">
      <w:pPr>
        <w:pStyle w:val="Textpoznpodarou"/>
        <w:jc w:val="left"/>
        <w:rPr>
          <w:rFonts w:cs="Times New Roman"/>
          <w:color w:val="212529"/>
          <w:shd w:val="clear" w:color="auto" w:fill="FFFFFF"/>
          <w:lang w:val="en-GB"/>
        </w:rPr>
      </w:pPr>
      <w:r w:rsidRPr="000C67D1">
        <w:rPr>
          <w:rStyle w:val="Znakapoznpodarou"/>
          <w:rFonts w:cs="Times New Roman"/>
        </w:rPr>
        <w:footnoteRef/>
      </w:r>
      <w:r w:rsidRPr="000C67D1">
        <w:rPr>
          <w:rFonts w:cs="Times New Roman"/>
        </w:rPr>
        <w:t xml:space="preserve"> </w:t>
      </w:r>
      <w:r w:rsidRPr="00C06749">
        <w:rPr>
          <w:shd w:val="clear" w:color="auto" w:fill="FFFFFF"/>
        </w:rPr>
        <w:t xml:space="preserve"> </w:t>
      </w:r>
      <w:r w:rsidRPr="00122F25">
        <w:rPr>
          <w:shd w:val="clear" w:color="auto" w:fill="FFFFFF"/>
        </w:rPr>
        <w:t xml:space="preserve">PÁNEK, Jaroslav a </w:t>
      </w:r>
      <w:r w:rsidRPr="00B662B1">
        <w:rPr>
          <w:shd w:val="clear" w:color="auto" w:fill="FFFFFF"/>
        </w:rPr>
        <w:t>Oldřich</w:t>
      </w:r>
      <w:r>
        <w:rPr>
          <w:shd w:val="clear" w:color="auto" w:fill="FFFFFF"/>
        </w:rPr>
        <w:t xml:space="preserve"> </w:t>
      </w:r>
      <w:r w:rsidRPr="00122F25">
        <w:rPr>
          <w:shd w:val="clear" w:color="auto" w:fill="FFFFFF"/>
          <w:lang w:val="en-GB"/>
        </w:rPr>
        <w:t xml:space="preserve">TŮMA. </w:t>
      </w:r>
      <w:r w:rsidRPr="00A40915">
        <w:rPr>
          <w:i/>
          <w:iCs/>
          <w:shd w:val="clear" w:color="auto" w:fill="FFFFFF"/>
          <w:lang w:val="en-GB"/>
        </w:rPr>
        <w:t>A History of the Czech Land</w:t>
      </w:r>
      <w:r>
        <w:rPr>
          <w:i/>
          <w:iCs/>
          <w:shd w:val="clear" w:color="auto" w:fill="FFFFFF"/>
          <w:lang w:val="en-GB"/>
        </w:rPr>
        <w:t>s</w:t>
      </w:r>
      <w:r w:rsidRPr="000C67D1">
        <w:rPr>
          <w:rFonts w:cs="Times New Roman"/>
          <w:color w:val="212529"/>
          <w:shd w:val="clear" w:color="auto" w:fill="FFFFFF"/>
        </w:rPr>
        <w:t>,</w:t>
      </w:r>
      <w:r>
        <w:rPr>
          <w:rFonts w:cs="Times New Roman"/>
          <w:color w:val="212529"/>
          <w:shd w:val="clear" w:color="auto" w:fill="FFFFFF"/>
          <w:lang w:val="en-GB"/>
        </w:rPr>
        <w:t xml:space="preserve"> S. 122.</w:t>
      </w:r>
    </w:p>
    <w:p w14:paraId="3ADDECF7" w14:textId="196C9225" w:rsidR="008D6B3F" w:rsidRPr="000140EB" w:rsidRDefault="008D6B3F" w:rsidP="00D70109">
      <w:pPr>
        <w:pStyle w:val="Textpoznpodarou"/>
        <w:jc w:val="left"/>
        <w:rPr>
          <w:rFonts w:cs="Times New Roman"/>
          <w:color w:val="212529"/>
          <w:shd w:val="clear" w:color="auto" w:fill="FFFFFF"/>
          <w:lang w:val="en-GB"/>
        </w:rPr>
      </w:pPr>
    </w:p>
    <w:p w14:paraId="6ED88869" w14:textId="77777777" w:rsidR="008D6B3F" w:rsidRPr="00BF7B6D" w:rsidRDefault="008D6B3F" w:rsidP="00D70109">
      <w:pPr>
        <w:pStyle w:val="Textpoznpodarou"/>
        <w:jc w:val="left"/>
        <w:rPr>
          <w:rFonts w:cs="Times New Roman"/>
          <w:lang w:val="de-DE"/>
        </w:rPr>
      </w:pPr>
      <w:r w:rsidRPr="00BF7B6D">
        <w:rPr>
          <w:rFonts w:cs="Times New Roman"/>
          <w:lang w:val="de-DE"/>
        </w:rPr>
        <w:t>Es hat die Unabhängigkeit de</w:t>
      </w:r>
      <w:r>
        <w:rPr>
          <w:rFonts w:cs="Times New Roman"/>
          <w:lang w:val="de-DE"/>
        </w:rPr>
        <w:t>s T</w:t>
      </w:r>
      <w:r w:rsidRPr="00BF7B6D">
        <w:rPr>
          <w:rFonts w:cs="Times New Roman"/>
          <w:lang w:val="de-DE"/>
        </w:rPr>
        <w:t>schechische</w:t>
      </w:r>
      <w:r>
        <w:rPr>
          <w:rFonts w:cs="Times New Roman"/>
          <w:lang w:val="de-DE"/>
        </w:rPr>
        <w:t xml:space="preserve">n </w:t>
      </w:r>
      <w:r w:rsidRPr="00BF7B6D">
        <w:rPr>
          <w:rFonts w:cs="Times New Roman"/>
          <w:lang w:val="de-DE"/>
        </w:rPr>
        <w:t>Sta</w:t>
      </w:r>
      <w:r>
        <w:rPr>
          <w:rFonts w:cs="Times New Roman"/>
          <w:lang w:val="de-DE"/>
        </w:rPr>
        <w:t>a</w:t>
      </w:r>
      <w:r w:rsidRPr="00BF7B6D">
        <w:rPr>
          <w:rFonts w:cs="Times New Roman"/>
          <w:lang w:val="de-DE"/>
        </w:rPr>
        <w:t xml:space="preserve">tes garantiert. </w:t>
      </w:r>
    </w:p>
    <w:p w14:paraId="03F60555" w14:textId="5A99A044" w:rsidR="008D6B3F" w:rsidRPr="00A56663" w:rsidRDefault="008D6B3F" w:rsidP="00D70109">
      <w:pPr>
        <w:spacing w:line="240" w:lineRule="auto"/>
        <w:ind w:left="709" w:firstLine="0"/>
      </w:pPr>
      <w:r w:rsidRPr="00ED440B">
        <w:rPr>
          <w:rFonts w:cs="Times New Roman"/>
          <w:sz w:val="20"/>
          <w:szCs w:val="20"/>
        </w:rPr>
        <w:t>Lenka Bobková (</w:t>
      </w:r>
      <w:r>
        <w:rPr>
          <w:rFonts w:cs="Times New Roman"/>
          <w:sz w:val="20"/>
          <w:szCs w:val="20"/>
        </w:rPr>
        <w:t>s</w:t>
      </w:r>
      <w:r w:rsidRPr="00ED440B">
        <w:rPr>
          <w:rFonts w:cs="Times New Roman"/>
          <w:sz w:val="20"/>
          <w:szCs w:val="20"/>
        </w:rPr>
        <w:t xml:space="preserve">.14, 2018) </w:t>
      </w:r>
      <w:r w:rsidRPr="00ED440B">
        <w:rPr>
          <w:rFonts w:cs="Times New Roman"/>
          <w:sz w:val="20"/>
          <w:szCs w:val="20"/>
          <w:lang w:val="de-DE"/>
        </w:rPr>
        <w:t xml:space="preserve">uvádí: </w:t>
      </w:r>
      <w:r w:rsidRPr="00ED440B">
        <w:rPr>
          <w:rFonts w:cs="Times New Roman"/>
          <w:i/>
          <w:sz w:val="20"/>
          <w:szCs w:val="20"/>
          <w:lang w:val="de-DE"/>
        </w:rPr>
        <w:t>„</w:t>
      </w:r>
      <w:r w:rsidRPr="00ED440B">
        <w:rPr>
          <w:i/>
          <w:sz w:val="20"/>
          <w:szCs w:val="20"/>
        </w:rPr>
        <w:t>Bylo se však možné obávat možnosti, že trůn bude chtít obsadit o své vůli panovník Svaté říše Římské, jejíž součástí České království bylo. Vydal ji v roce nastupující</w:t>
      </w:r>
      <w:r w:rsidRPr="00ED440B">
        <w:rPr>
          <w:sz w:val="20"/>
          <w:szCs w:val="20"/>
        </w:rPr>
        <w:t xml:space="preserve"> </w:t>
      </w:r>
      <w:r w:rsidRPr="00ED440B">
        <w:rPr>
          <w:i/>
          <w:sz w:val="20"/>
          <w:szCs w:val="20"/>
        </w:rPr>
        <w:t xml:space="preserve">Fridrich II. králi Přemyslu I. </w:t>
      </w:r>
      <w:r>
        <w:rPr>
          <w:i/>
          <w:sz w:val="20"/>
          <w:szCs w:val="20"/>
        </w:rPr>
        <w:t xml:space="preserve">a </w:t>
      </w:r>
      <w:r w:rsidRPr="00ED440B">
        <w:rPr>
          <w:i/>
          <w:sz w:val="20"/>
          <w:szCs w:val="20"/>
        </w:rPr>
        <w:t xml:space="preserve">kromě dědičného královského titulu mu v ní udělil výsadu domácí volby panovníka v případě vymření dynastie. </w:t>
      </w:r>
      <w:r w:rsidRPr="009A09F5">
        <w:rPr>
          <w:rFonts w:cs="Times New Roman"/>
          <w:i/>
          <w:sz w:val="20"/>
          <w:szCs w:val="20"/>
        </w:rPr>
        <w:t>“</w:t>
      </w:r>
    </w:p>
  </w:footnote>
  <w:footnote w:id="4">
    <w:p w14:paraId="664669D4" w14:textId="519B04EC" w:rsidR="008D6B3F" w:rsidRDefault="008D6B3F" w:rsidP="004E6863">
      <w:pPr>
        <w:pStyle w:val="Textpoznpodarou"/>
      </w:pPr>
      <w:r>
        <w:rPr>
          <w:rStyle w:val="Znakapoznpodarou"/>
        </w:rPr>
        <w:footnoteRef/>
      </w:r>
      <w:r>
        <w:t xml:space="preserve"> Michal Zikmund (S.47, 2016) uvádí: „</w:t>
      </w:r>
      <w:r w:rsidRPr="00A56663">
        <w:rPr>
          <w:i/>
        </w:rPr>
        <w:t xml:space="preserve">Na počátku 60. let se národní strana a strana konzervativního </w:t>
      </w:r>
      <w:r>
        <w:rPr>
          <w:i/>
        </w:rPr>
        <w:t xml:space="preserve">   </w:t>
      </w:r>
      <w:r w:rsidRPr="00A56663">
        <w:rPr>
          <w:i/>
        </w:rPr>
        <w:t>velkostatku shodly na prosazování konceptu státního práva českých zemí, jehož základem byly historické právní dokumenty, a státní právo</w:t>
      </w:r>
      <w:r>
        <w:rPr>
          <w:i/>
        </w:rPr>
        <w:t>.</w:t>
      </w:r>
      <w:r w:rsidRPr="00A56663">
        <w:rPr>
          <w:i/>
        </w:rPr>
        <w:t xml:space="preserve"> O této reformě podrobněji</w:t>
      </w:r>
      <w:r>
        <w:rPr>
          <w:i/>
        </w:rPr>
        <w:t xml:space="preserve"> – vévodilo</w:t>
      </w:r>
      <w:r w:rsidRPr="00A56663">
        <w:rPr>
          <w:i/>
        </w:rPr>
        <w:t xml:space="preserve"> českému politickému programu po další desetiletí.</w:t>
      </w:r>
      <w:r>
        <w:t>“</w:t>
      </w:r>
    </w:p>
  </w:footnote>
  <w:footnote w:id="5">
    <w:p w14:paraId="1037319F" w14:textId="24CA9263" w:rsidR="008D6B3F" w:rsidRPr="009A5F1B" w:rsidRDefault="008D6B3F" w:rsidP="004E6863">
      <w:pPr>
        <w:spacing w:line="240" w:lineRule="auto"/>
        <w:rPr>
          <w:rFonts w:ascii="Helvetica" w:eastAsia="Times New Roman" w:hAnsi="Helvetica" w:cs="Times New Roman"/>
          <w:sz w:val="20"/>
          <w:szCs w:val="20"/>
          <w:lang w:eastAsia="cs-CZ"/>
        </w:rPr>
      </w:pPr>
      <w:r w:rsidRPr="0023096C">
        <w:rPr>
          <w:rStyle w:val="Znakapoznpodarou"/>
          <w:sz w:val="20"/>
          <w:szCs w:val="20"/>
        </w:rPr>
        <w:footnoteRef/>
      </w:r>
      <w:r w:rsidRPr="0023096C">
        <w:rPr>
          <w:sz w:val="20"/>
          <w:szCs w:val="20"/>
        </w:rPr>
        <w:t xml:space="preserve"> </w:t>
      </w:r>
      <w:r w:rsidRPr="0023096C">
        <w:rPr>
          <w:sz w:val="20"/>
          <w:szCs w:val="20"/>
          <w:lang w:val="de-DE" w:eastAsia="cs-CZ"/>
        </w:rPr>
        <w:t>GIERACH, Erich und Ernst SCHWARZ</w:t>
      </w:r>
      <w:r w:rsidRPr="0023096C">
        <w:rPr>
          <w:sz w:val="20"/>
          <w:szCs w:val="20"/>
          <w:shd w:val="clear" w:color="auto" w:fill="FFFFFF"/>
          <w:lang w:val="de-DE"/>
        </w:rPr>
        <w:t xml:space="preserve">. </w:t>
      </w:r>
      <w:r w:rsidRPr="0023096C">
        <w:rPr>
          <w:i/>
          <w:iCs/>
          <w:sz w:val="20"/>
          <w:szCs w:val="20"/>
          <w:lang w:val="de-DE" w:eastAsia="cs-CZ"/>
        </w:rPr>
        <w:t>Sudetendeutsches Ortsnamen-Buch</w:t>
      </w:r>
      <w:r>
        <w:rPr>
          <w:i/>
          <w:sz w:val="20"/>
          <w:szCs w:val="20"/>
          <w:lang w:val="de-DE" w:eastAsia="cs-CZ"/>
        </w:rPr>
        <w:t xml:space="preserve">, </w:t>
      </w:r>
      <w:r>
        <w:rPr>
          <w:rFonts w:eastAsia="Times New Roman" w:cs="Times New Roman"/>
          <w:sz w:val="20"/>
          <w:szCs w:val="20"/>
          <w:lang w:val="de-DE" w:eastAsia="cs-CZ"/>
        </w:rPr>
        <w:t>S. 17.</w:t>
      </w:r>
    </w:p>
  </w:footnote>
  <w:footnote w:id="6">
    <w:p w14:paraId="30776CE4" w14:textId="414AE129" w:rsidR="008D6B3F" w:rsidRPr="009E1BFD" w:rsidRDefault="008D6B3F" w:rsidP="00A532CD">
      <w:pPr>
        <w:spacing w:line="240" w:lineRule="auto"/>
        <w:rPr>
          <w:rFonts w:ascii="Helvetica" w:eastAsia="Times New Roman" w:hAnsi="Helvetica" w:cs="Times New Roman"/>
          <w:sz w:val="20"/>
          <w:szCs w:val="20"/>
          <w:lang w:eastAsia="cs-CZ"/>
        </w:rPr>
      </w:pPr>
      <w:bookmarkStart w:id="9" w:name="_Hlk94701963"/>
      <w:r w:rsidRPr="009E1BFD">
        <w:rPr>
          <w:rStyle w:val="Znakapoznpodarou"/>
          <w:sz w:val="20"/>
          <w:szCs w:val="20"/>
        </w:rPr>
        <w:footnoteRef/>
      </w:r>
      <w:r>
        <w:rPr>
          <w:sz w:val="20"/>
          <w:szCs w:val="20"/>
          <w:lang w:val="de-DE" w:eastAsia="cs-CZ"/>
        </w:rPr>
        <w:t xml:space="preserve"> </w:t>
      </w:r>
      <w:r w:rsidRPr="0023096C">
        <w:rPr>
          <w:sz w:val="20"/>
          <w:szCs w:val="20"/>
          <w:lang w:val="de-DE" w:eastAsia="cs-CZ"/>
        </w:rPr>
        <w:t>GIERACH, Erich und Ernst SCHWARZ</w:t>
      </w:r>
      <w:r w:rsidRPr="0023096C">
        <w:rPr>
          <w:sz w:val="20"/>
          <w:szCs w:val="20"/>
          <w:shd w:val="clear" w:color="auto" w:fill="FFFFFF"/>
          <w:lang w:val="de-DE"/>
        </w:rPr>
        <w:t xml:space="preserve">. </w:t>
      </w:r>
      <w:r w:rsidRPr="0023096C">
        <w:rPr>
          <w:i/>
          <w:iCs/>
          <w:sz w:val="20"/>
          <w:szCs w:val="20"/>
          <w:lang w:val="de-DE" w:eastAsia="cs-CZ"/>
        </w:rPr>
        <w:t>Sudetendeutsches Ortsnamen-Buch</w:t>
      </w:r>
      <w:r>
        <w:rPr>
          <w:rFonts w:eastAsia="Times New Roman" w:cs="Times New Roman"/>
          <w:sz w:val="20"/>
          <w:szCs w:val="20"/>
          <w:lang w:val="de-DE" w:eastAsia="cs-CZ"/>
        </w:rPr>
        <w:t>, S. 13.</w:t>
      </w:r>
    </w:p>
    <w:bookmarkEnd w:id="9"/>
    <w:p w14:paraId="70992F48" w14:textId="77777777" w:rsidR="008D6B3F" w:rsidRDefault="008D6B3F" w:rsidP="000F3022">
      <w:pPr>
        <w:pStyle w:val="Textpoznpodarou"/>
      </w:pPr>
    </w:p>
  </w:footnote>
  <w:footnote w:id="7">
    <w:p w14:paraId="3FB7CFCC" w14:textId="771A6137" w:rsidR="008D6B3F" w:rsidRPr="00AF1FD8" w:rsidRDefault="008D6B3F" w:rsidP="00B00D7C">
      <w:pPr>
        <w:spacing w:line="240" w:lineRule="auto"/>
        <w:rPr>
          <w:shd w:val="clear" w:color="auto" w:fill="FFFFFF"/>
        </w:rPr>
      </w:pPr>
      <w:r w:rsidRPr="00AF1FD8">
        <w:rPr>
          <w:rStyle w:val="Znakapoznpodarou"/>
        </w:rPr>
        <w:footnoteRef/>
      </w:r>
      <w:r w:rsidRPr="00AF1FD8">
        <w:rPr>
          <w:rFonts w:eastAsia="Times New Roman" w:cs="Times New Roman"/>
          <w:sz w:val="20"/>
          <w:szCs w:val="20"/>
          <w:lang w:eastAsia="cs-CZ"/>
        </w:rPr>
        <w:t xml:space="preserve"> MEČIAR, Marcel. </w:t>
      </w:r>
      <w:r w:rsidRPr="00AF1FD8">
        <w:rPr>
          <w:rFonts w:eastAsia="Times New Roman" w:cs="Times New Roman"/>
          <w:i/>
          <w:iCs/>
          <w:sz w:val="20"/>
          <w:szCs w:val="20"/>
          <w:lang w:eastAsia="cs-CZ"/>
        </w:rPr>
        <w:t>Hlučínsko: sociální identity a generace</w:t>
      </w:r>
      <w:r w:rsidRPr="00AF1FD8">
        <w:rPr>
          <w:rFonts w:eastAsia="Times New Roman" w:cs="Times New Roman"/>
          <w:sz w:val="20"/>
          <w:szCs w:val="20"/>
          <w:lang w:eastAsia="cs-CZ"/>
        </w:rPr>
        <w:t>, S.101.</w:t>
      </w:r>
    </w:p>
  </w:footnote>
  <w:footnote w:id="8">
    <w:p w14:paraId="09AB9BA8" w14:textId="62C77914" w:rsidR="008D6B3F" w:rsidRDefault="008D6B3F" w:rsidP="00E05036">
      <w:pPr>
        <w:pStyle w:val="Textpoznpodarou"/>
      </w:pPr>
      <w:r w:rsidRPr="00AF1FD8">
        <w:rPr>
          <w:rStyle w:val="Znakapoznpodarou"/>
        </w:rPr>
        <w:footnoteRef/>
      </w:r>
      <w:r w:rsidRPr="00AF1FD8">
        <w:t xml:space="preserve"> Š</w:t>
      </w:r>
      <w:r w:rsidRPr="00AF1FD8">
        <w:rPr>
          <w:rFonts w:cs="Times New Roman"/>
          <w:shd w:val="clear" w:color="auto" w:fill="FFFFFF"/>
        </w:rPr>
        <w:t>EBESTOVÁ, Irena, ed. </w:t>
      </w:r>
      <w:r w:rsidRPr="00AF1FD8">
        <w:rPr>
          <w:rFonts w:cs="Times New Roman"/>
          <w:i/>
          <w:iCs/>
          <w:shd w:val="clear" w:color="auto" w:fill="FFFFFF"/>
        </w:rPr>
        <w:t>Kulturní a literární život německy mluvícího obyvatelstva na Hlučínsku</w:t>
      </w:r>
      <w:r w:rsidRPr="00AF1FD8">
        <w:rPr>
          <w:rFonts w:cs="Times New Roman"/>
          <w:shd w:val="clear" w:color="auto" w:fill="FFFFFF"/>
        </w:rPr>
        <w:t>, s. 49.</w:t>
      </w:r>
    </w:p>
  </w:footnote>
  <w:footnote w:id="9">
    <w:p w14:paraId="177F27A4" w14:textId="69306FEC" w:rsidR="008D6B3F" w:rsidRPr="00B00D7C" w:rsidRDefault="008D6B3F" w:rsidP="00B00D7C">
      <w:pPr>
        <w:pStyle w:val="Textpoznpodarou"/>
      </w:pPr>
      <w:r>
        <w:rPr>
          <w:rStyle w:val="Znakapoznpodarou"/>
        </w:rPr>
        <w:footnoteRef/>
      </w:r>
      <w:r>
        <w:t xml:space="preserve"> </w:t>
      </w:r>
      <w:r w:rsidRPr="00B00D7C">
        <w:rPr>
          <w:rFonts w:cs="Times New Roman"/>
          <w:lang w:eastAsia="cs-CZ"/>
        </w:rPr>
        <w:t>ŠVÁBENICKÝ, František. </w:t>
      </w:r>
      <w:r w:rsidRPr="00B00D7C">
        <w:rPr>
          <w:rFonts w:cs="Times New Roman"/>
          <w:i/>
          <w:iCs/>
          <w:lang w:eastAsia="cs-CZ"/>
        </w:rPr>
        <w:t>Troppau 1945: Opava v roce nula</w:t>
      </w:r>
      <w:r>
        <w:rPr>
          <w:rFonts w:cs="Times New Roman"/>
          <w:lang w:eastAsia="cs-CZ"/>
        </w:rPr>
        <w:t xml:space="preserve">, in </w:t>
      </w:r>
      <w:r w:rsidRPr="00AF1FD8">
        <w:rPr>
          <w:rFonts w:cs="Times New Roman"/>
          <w:lang w:val="de-DE" w:eastAsia="cs-CZ"/>
        </w:rPr>
        <w:t>der Beilage.</w:t>
      </w:r>
    </w:p>
  </w:footnote>
  <w:footnote w:id="10">
    <w:p w14:paraId="04208D7B" w14:textId="77777777" w:rsidR="008D6B3F" w:rsidRPr="00B00D7C" w:rsidRDefault="008D6B3F" w:rsidP="00B00D7C">
      <w:pPr>
        <w:pStyle w:val="Textpoznpodarou"/>
      </w:pPr>
      <w:r w:rsidRPr="00B00D7C">
        <w:rPr>
          <w:rStyle w:val="Znakapoznpodarou"/>
        </w:rPr>
        <w:footnoteRef/>
      </w:r>
      <w:r w:rsidRPr="00B00D7C">
        <w:t xml:space="preserve"> </w:t>
      </w:r>
      <w:r w:rsidRPr="00B00D7C">
        <w:rPr>
          <w:rFonts w:cs="Times New Roman"/>
          <w:lang w:eastAsia="cs-CZ"/>
        </w:rPr>
        <w:t>Ebenda.</w:t>
      </w:r>
    </w:p>
  </w:footnote>
  <w:footnote w:id="11">
    <w:p w14:paraId="6FE0656C" w14:textId="01527685" w:rsidR="008D6B3F" w:rsidRPr="00B00D7C" w:rsidRDefault="008D6B3F" w:rsidP="00B00D7C">
      <w:pPr>
        <w:pStyle w:val="Textpoznpodarou"/>
      </w:pPr>
      <w:r w:rsidRPr="00B00D7C">
        <w:rPr>
          <w:rStyle w:val="Znakapoznpodarou"/>
        </w:rPr>
        <w:footnoteRef/>
      </w:r>
      <w:r w:rsidRPr="00B00D7C">
        <w:rPr>
          <w:rFonts w:cs="Times New Roman"/>
          <w:lang w:eastAsia="cs-CZ"/>
        </w:rPr>
        <w:t xml:space="preserve"> Ebenda</w:t>
      </w:r>
      <w:r>
        <w:rPr>
          <w:rFonts w:cs="Times New Roman"/>
          <w:lang w:eastAsia="cs-CZ"/>
        </w:rPr>
        <w:t>.</w:t>
      </w:r>
    </w:p>
  </w:footnote>
  <w:footnote w:id="12">
    <w:p w14:paraId="0E9FD3DA" w14:textId="5D723739" w:rsidR="008D6B3F" w:rsidRPr="00B00D7C" w:rsidRDefault="008D6B3F" w:rsidP="00B00D7C">
      <w:pPr>
        <w:pStyle w:val="Textpoznpodarou"/>
      </w:pPr>
      <w:r w:rsidRPr="00B00D7C">
        <w:rPr>
          <w:rStyle w:val="Znakapoznpodarou"/>
        </w:rPr>
        <w:footnoteRef/>
      </w:r>
      <w:r>
        <w:rPr>
          <w:rFonts w:cs="Times New Roman"/>
          <w:lang w:eastAsia="cs-CZ"/>
        </w:rPr>
        <w:t xml:space="preserve"> </w:t>
      </w:r>
      <w:r w:rsidRPr="00B00D7C">
        <w:rPr>
          <w:rFonts w:cs="Times New Roman"/>
          <w:lang w:eastAsia="cs-CZ"/>
        </w:rPr>
        <w:t>Ebenda.</w:t>
      </w:r>
    </w:p>
  </w:footnote>
  <w:footnote w:id="13">
    <w:p w14:paraId="248F102A" w14:textId="74CD5B99" w:rsidR="008D6B3F" w:rsidRPr="00B00263" w:rsidRDefault="008D6B3F" w:rsidP="002E27CD">
      <w:pPr>
        <w:keepNext/>
        <w:spacing w:line="240" w:lineRule="auto"/>
        <w:rPr>
          <w:rFonts w:eastAsia="Times New Roman" w:cs="Times New Roman"/>
          <w:szCs w:val="24"/>
          <w:lang w:eastAsia="cs-CZ"/>
        </w:rPr>
      </w:pPr>
      <w:r w:rsidRPr="003144F4">
        <w:rPr>
          <w:rStyle w:val="Znakapoznpodarou"/>
          <w:sz w:val="20"/>
          <w:szCs w:val="20"/>
        </w:rPr>
        <w:footnoteRef/>
      </w:r>
      <w:r w:rsidRPr="003144F4">
        <w:rPr>
          <w:sz w:val="20"/>
          <w:szCs w:val="20"/>
        </w:rPr>
        <w:t xml:space="preserve"> </w:t>
      </w:r>
      <w:r w:rsidRPr="003144F4">
        <w:rPr>
          <w:rFonts w:cs="Times New Roman"/>
          <w:sz w:val="20"/>
          <w:szCs w:val="20"/>
          <w:shd w:val="clear" w:color="auto" w:fill="FFFFFF"/>
        </w:rPr>
        <w:t>ŠEBESTOVÁ, Irena, ed. </w:t>
      </w:r>
      <w:r w:rsidRPr="003144F4">
        <w:rPr>
          <w:rFonts w:cs="Times New Roman"/>
          <w:i/>
          <w:iCs/>
          <w:sz w:val="20"/>
          <w:szCs w:val="20"/>
          <w:shd w:val="clear" w:color="auto" w:fill="FFFFFF"/>
        </w:rPr>
        <w:t xml:space="preserve">Kulturní a literární život německy mluvícího obyvatelstva na </w:t>
      </w:r>
      <w:r w:rsidRPr="003144F4">
        <w:rPr>
          <w:rFonts w:cs="Times New Roman"/>
          <w:i/>
          <w:iCs/>
          <w:sz w:val="20"/>
          <w:szCs w:val="20"/>
          <w:shd w:val="clear" w:color="auto" w:fill="FFFFFF"/>
        </w:rPr>
        <w:t>Hlučínsku</w:t>
      </w:r>
      <w:r w:rsidRPr="003144F4">
        <w:rPr>
          <w:rFonts w:cs="Times New Roman"/>
          <w:sz w:val="20"/>
          <w:szCs w:val="20"/>
          <w:shd w:val="clear" w:color="auto" w:fill="FFFFFF"/>
        </w:rPr>
        <w:t>,</w:t>
      </w:r>
      <w:r>
        <w:rPr>
          <w:rFonts w:cs="Times New Roman"/>
          <w:sz w:val="20"/>
          <w:szCs w:val="20"/>
          <w:shd w:val="clear" w:color="auto" w:fill="FFFFFF"/>
        </w:rPr>
        <w:t xml:space="preserve">           </w:t>
      </w:r>
      <w:r w:rsidRPr="003144F4">
        <w:rPr>
          <w:rFonts w:cs="Times New Roman"/>
          <w:sz w:val="20"/>
          <w:szCs w:val="20"/>
          <w:shd w:val="clear" w:color="auto" w:fill="FFFFFF"/>
        </w:rPr>
        <w:t>s.</w:t>
      </w:r>
      <w:r>
        <w:rPr>
          <w:rFonts w:cs="Times New Roman"/>
          <w:sz w:val="20"/>
          <w:szCs w:val="20"/>
          <w:shd w:val="clear" w:color="auto" w:fill="FFFFFF"/>
        </w:rPr>
        <w:t xml:space="preserve"> </w:t>
      </w:r>
      <w:r w:rsidRPr="003144F4">
        <w:rPr>
          <w:rFonts w:cs="Times New Roman"/>
          <w:sz w:val="20"/>
          <w:szCs w:val="20"/>
          <w:shd w:val="clear" w:color="auto" w:fill="FFFFFF"/>
        </w:rPr>
        <w:t>50.</w:t>
      </w:r>
    </w:p>
  </w:footnote>
  <w:footnote w:id="14">
    <w:p w14:paraId="1F6BD70E" w14:textId="544983DD" w:rsidR="008D6B3F" w:rsidRPr="008143BA" w:rsidRDefault="008D6B3F" w:rsidP="00BE38C0">
      <w:pPr>
        <w:spacing w:line="240" w:lineRule="auto"/>
        <w:rPr>
          <w:rFonts w:ascii="Helvetica" w:eastAsia="Times New Roman" w:hAnsi="Helvetica" w:cs="Times New Roman"/>
          <w:sz w:val="20"/>
          <w:szCs w:val="20"/>
          <w:lang w:eastAsia="cs-CZ"/>
        </w:rPr>
      </w:pPr>
      <w:r w:rsidRPr="00B00D7C">
        <w:rPr>
          <w:rStyle w:val="Znakapoznpodarou"/>
          <w:sz w:val="20"/>
          <w:szCs w:val="20"/>
        </w:rPr>
        <w:footnoteRef/>
      </w:r>
      <w:r>
        <w:rPr>
          <w:sz w:val="20"/>
          <w:szCs w:val="20"/>
          <w:lang w:val="de-DE" w:eastAsia="cs-CZ"/>
        </w:rPr>
        <w:t xml:space="preserve"> </w:t>
      </w:r>
      <w:r w:rsidRPr="0023096C">
        <w:rPr>
          <w:sz w:val="20"/>
          <w:szCs w:val="20"/>
          <w:lang w:val="de-DE" w:eastAsia="cs-CZ"/>
        </w:rPr>
        <w:t>GIERACH, Erich und Ernst SCHWARZ</w:t>
      </w:r>
      <w:r w:rsidRPr="0023096C">
        <w:rPr>
          <w:sz w:val="20"/>
          <w:szCs w:val="20"/>
          <w:shd w:val="clear" w:color="auto" w:fill="FFFFFF"/>
          <w:lang w:val="de-DE"/>
        </w:rPr>
        <w:t xml:space="preserve">. </w:t>
      </w:r>
      <w:r w:rsidRPr="0023096C">
        <w:rPr>
          <w:i/>
          <w:iCs/>
          <w:sz w:val="20"/>
          <w:szCs w:val="20"/>
          <w:lang w:val="de-DE" w:eastAsia="cs-CZ"/>
        </w:rPr>
        <w:t>Sudetendeutsches Ortsnamen-Buch</w:t>
      </w:r>
      <w:r>
        <w:rPr>
          <w:i/>
          <w:sz w:val="20"/>
          <w:szCs w:val="20"/>
          <w:lang w:val="de-DE" w:eastAsia="cs-CZ"/>
        </w:rPr>
        <w:t>,</w:t>
      </w:r>
      <w:r>
        <w:rPr>
          <w:rFonts w:eastAsia="Times New Roman" w:cs="Times New Roman"/>
          <w:sz w:val="20"/>
          <w:szCs w:val="20"/>
          <w:lang w:val="de-DE" w:eastAsia="cs-CZ"/>
        </w:rPr>
        <w:t xml:space="preserve"> S. 121.</w:t>
      </w:r>
    </w:p>
  </w:footnote>
  <w:footnote w:id="15">
    <w:p w14:paraId="0725E59E" w14:textId="35229F3D" w:rsidR="008D6B3F" w:rsidRPr="00B00D7C" w:rsidRDefault="008D6B3F" w:rsidP="00BE38C0">
      <w:pPr>
        <w:pStyle w:val="Textpoznpodarou"/>
      </w:pPr>
      <w:r w:rsidRPr="00B00D7C">
        <w:rPr>
          <w:rStyle w:val="Znakapoznpodarou"/>
        </w:rPr>
        <w:footnoteRef/>
      </w:r>
      <w:r w:rsidRPr="00B00D7C">
        <w:t xml:space="preserve"> </w:t>
      </w:r>
      <w:r w:rsidRPr="00B00D7C">
        <w:rPr>
          <w:rFonts w:cs="Times New Roman"/>
          <w:lang w:eastAsia="cs-CZ"/>
        </w:rPr>
        <w:t>ŠVÁBENICKÝ, František. </w:t>
      </w:r>
      <w:r w:rsidRPr="00B00D7C">
        <w:rPr>
          <w:rFonts w:cs="Times New Roman"/>
          <w:i/>
          <w:iCs/>
          <w:lang w:eastAsia="cs-CZ"/>
        </w:rPr>
        <w:t>Troppau 1945: Opava v roce nula</w:t>
      </w:r>
      <w:r>
        <w:rPr>
          <w:rFonts w:cs="Times New Roman"/>
          <w:lang w:eastAsia="cs-CZ"/>
        </w:rPr>
        <w:t xml:space="preserve">, in </w:t>
      </w:r>
      <w:r w:rsidRPr="006E15D5">
        <w:rPr>
          <w:rFonts w:cs="Times New Roman"/>
          <w:lang w:val="de-DE" w:eastAsia="cs-CZ"/>
        </w:rPr>
        <w:t>der Beilage</w:t>
      </w:r>
      <w:r>
        <w:rPr>
          <w:rFonts w:cs="Times New Roman"/>
          <w:lang w:val="de-DE" w:eastAsia="cs-CZ"/>
        </w:rPr>
        <w:t>.</w:t>
      </w:r>
    </w:p>
  </w:footnote>
  <w:footnote w:id="16">
    <w:p w14:paraId="53E69459" w14:textId="3B129EE3" w:rsidR="008D6B3F" w:rsidRPr="00B00D7C" w:rsidRDefault="008D6B3F" w:rsidP="00BE38C0">
      <w:pPr>
        <w:pStyle w:val="Textpoznpodarou"/>
      </w:pPr>
      <w:r w:rsidRPr="00B00D7C">
        <w:rPr>
          <w:rStyle w:val="Znakapoznpodarou"/>
        </w:rPr>
        <w:footnoteRef/>
      </w:r>
      <w:r>
        <w:t xml:space="preserve"> </w:t>
      </w:r>
      <w:r w:rsidRPr="008143BA">
        <w:rPr>
          <w:rFonts w:cs="Times New Roman"/>
          <w:lang w:val="de-DE" w:eastAsia="cs-CZ"/>
        </w:rPr>
        <w:t>Ebenda.</w:t>
      </w:r>
    </w:p>
  </w:footnote>
  <w:footnote w:id="17">
    <w:p w14:paraId="4FD5EBC7" w14:textId="1CD1C7A1" w:rsidR="008D6B3F" w:rsidRPr="00646BD8" w:rsidRDefault="008D6B3F" w:rsidP="00BE38C0">
      <w:pPr>
        <w:pStyle w:val="Textpoznpodarou"/>
        <w:ind w:left="709" w:firstLine="0"/>
        <w:rPr>
          <w:lang w:val="de-DE"/>
        </w:rPr>
      </w:pPr>
      <w:r w:rsidRPr="00B00D7C">
        <w:rPr>
          <w:rStyle w:val="Znakapoznpodarou"/>
          <w:lang w:val="de-DE"/>
        </w:rPr>
        <w:footnoteRef/>
      </w:r>
      <w:r>
        <w:rPr>
          <w:lang w:val="de-DE"/>
        </w:rPr>
        <w:t xml:space="preserve"> </w:t>
      </w:r>
      <w:r w:rsidRPr="00B00D7C">
        <w:rPr>
          <w:lang w:val="de-DE"/>
        </w:rPr>
        <w:t>Ursprünglich Deutscher Schulverband, unter der Führung von Ludwig Krieg ist am 2.11.1919 gegründet</w:t>
      </w:r>
      <w:r>
        <w:rPr>
          <w:lang w:val="de-DE"/>
        </w:rPr>
        <w:t>.</w:t>
      </w:r>
    </w:p>
  </w:footnote>
  <w:footnote w:id="18">
    <w:p w14:paraId="5CC31C24" w14:textId="356CEA11" w:rsidR="008D6B3F" w:rsidRPr="00A84F29" w:rsidRDefault="008D6B3F" w:rsidP="007224FE">
      <w:pPr>
        <w:spacing w:line="240" w:lineRule="auto"/>
        <w:rPr>
          <w:rFonts w:ascii="Helvetica" w:eastAsia="Times New Roman" w:hAnsi="Helvetica" w:cs="Times New Roman"/>
          <w:sz w:val="20"/>
          <w:szCs w:val="20"/>
          <w:lang w:eastAsia="cs-CZ"/>
        </w:rPr>
      </w:pPr>
      <w:r w:rsidRPr="001B3ED2">
        <w:rPr>
          <w:rStyle w:val="Znakapoznpodarou"/>
          <w:sz w:val="20"/>
          <w:szCs w:val="20"/>
        </w:rPr>
        <w:footnoteRef/>
      </w:r>
      <w:r w:rsidRPr="001B3ED2">
        <w:rPr>
          <w:sz w:val="20"/>
          <w:szCs w:val="20"/>
        </w:rPr>
        <w:t xml:space="preserve"> </w:t>
      </w:r>
      <w:r w:rsidRPr="0023096C">
        <w:rPr>
          <w:sz w:val="20"/>
          <w:szCs w:val="20"/>
          <w:lang w:val="de-DE" w:eastAsia="cs-CZ"/>
        </w:rPr>
        <w:t>GIERACH, Erich und Ernst SCHWARZ</w:t>
      </w:r>
      <w:r w:rsidRPr="0023096C">
        <w:rPr>
          <w:sz w:val="20"/>
          <w:szCs w:val="20"/>
          <w:shd w:val="clear" w:color="auto" w:fill="FFFFFF"/>
          <w:lang w:val="de-DE"/>
        </w:rPr>
        <w:t xml:space="preserve">. </w:t>
      </w:r>
      <w:r w:rsidRPr="0023096C">
        <w:rPr>
          <w:i/>
          <w:iCs/>
          <w:sz w:val="20"/>
          <w:szCs w:val="20"/>
          <w:lang w:val="de-DE" w:eastAsia="cs-CZ"/>
        </w:rPr>
        <w:t>Sudetendeutsches Ortsnamen-Buch</w:t>
      </w:r>
      <w:r>
        <w:rPr>
          <w:i/>
          <w:sz w:val="20"/>
          <w:szCs w:val="20"/>
          <w:lang w:val="de-DE" w:eastAsia="cs-CZ"/>
        </w:rPr>
        <w:t xml:space="preserve">, </w:t>
      </w:r>
      <w:r>
        <w:rPr>
          <w:rFonts w:eastAsia="Times New Roman" w:cs="Times New Roman"/>
          <w:sz w:val="20"/>
          <w:szCs w:val="20"/>
          <w:lang w:val="de-DE" w:eastAsia="cs-CZ"/>
        </w:rPr>
        <w:t>S. 165.</w:t>
      </w:r>
    </w:p>
  </w:footnote>
  <w:footnote w:id="19">
    <w:p w14:paraId="441B6BAB" w14:textId="77777777" w:rsidR="008D6B3F" w:rsidRDefault="008D6B3F" w:rsidP="007224FE">
      <w:pPr>
        <w:pStyle w:val="Textpoznpodarou"/>
      </w:pPr>
      <w:r w:rsidRPr="001B3ED2">
        <w:rPr>
          <w:rStyle w:val="Znakapoznpodarou"/>
        </w:rPr>
        <w:footnoteRef/>
      </w:r>
      <w:r w:rsidRPr="001B3ED2">
        <w:t xml:space="preserve"> Die Ortsname.</w:t>
      </w:r>
    </w:p>
  </w:footnote>
  <w:footnote w:id="20">
    <w:p w14:paraId="636A40BE" w14:textId="24818ADA" w:rsidR="008D6B3F" w:rsidRPr="009E1BFD" w:rsidRDefault="008D6B3F" w:rsidP="00EA60AA">
      <w:pPr>
        <w:spacing w:line="240" w:lineRule="auto"/>
        <w:rPr>
          <w:rFonts w:ascii="Helvetica" w:eastAsia="Times New Roman" w:hAnsi="Helvetica" w:cs="Times New Roman"/>
          <w:sz w:val="20"/>
          <w:szCs w:val="20"/>
          <w:lang w:eastAsia="cs-CZ"/>
        </w:rPr>
      </w:pPr>
      <w:r>
        <w:rPr>
          <w:rStyle w:val="Znakapoznpodarou"/>
        </w:rPr>
        <w:footnoteRef/>
      </w:r>
      <w:r>
        <w:t xml:space="preserve"> </w:t>
      </w:r>
      <w:r w:rsidRPr="0023096C">
        <w:rPr>
          <w:sz w:val="20"/>
          <w:szCs w:val="20"/>
          <w:lang w:val="de-DE" w:eastAsia="cs-CZ"/>
        </w:rPr>
        <w:t>GIERACH, Erich und Ernst SCHWARZ</w:t>
      </w:r>
      <w:r w:rsidRPr="0023096C">
        <w:rPr>
          <w:sz w:val="20"/>
          <w:szCs w:val="20"/>
          <w:shd w:val="clear" w:color="auto" w:fill="FFFFFF"/>
          <w:lang w:val="de-DE"/>
        </w:rPr>
        <w:t xml:space="preserve">. </w:t>
      </w:r>
      <w:r w:rsidRPr="0023096C">
        <w:rPr>
          <w:i/>
          <w:iCs/>
          <w:sz w:val="20"/>
          <w:szCs w:val="20"/>
          <w:lang w:val="de-DE" w:eastAsia="cs-CZ"/>
        </w:rPr>
        <w:t>Sudetendeutsches Ortsnamen-Buch</w:t>
      </w:r>
      <w:r>
        <w:rPr>
          <w:i/>
          <w:sz w:val="20"/>
          <w:szCs w:val="20"/>
          <w:lang w:val="de-DE" w:eastAsia="cs-CZ"/>
        </w:rPr>
        <w:t xml:space="preserve">, </w:t>
      </w:r>
      <w:r>
        <w:rPr>
          <w:rFonts w:eastAsia="Times New Roman" w:cs="Times New Roman"/>
          <w:sz w:val="20"/>
          <w:szCs w:val="20"/>
          <w:lang w:val="de-DE" w:eastAsia="cs-CZ"/>
        </w:rPr>
        <w:t>S. 38.</w:t>
      </w:r>
    </w:p>
    <w:p w14:paraId="6AFE49BF" w14:textId="27E3A629" w:rsidR="008D6B3F" w:rsidRDefault="008D6B3F" w:rsidP="001B3ED2">
      <w:pPr>
        <w:pStyle w:val="Textpoznpodarou"/>
      </w:pPr>
    </w:p>
  </w:footnote>
  <w:footnote w:id="21">
    <w:p w14:paraId="3860214B" w14:textId="5FFD1E64" w:rsidR="008D6B3F" w:rsidRPr="006F0433" w:rsidRDefault="008D6B3F" w:rsidP="007B4AF6">
      <w:pPr>
        <w:spacing w:line="240" w:lineRule="auto"/>
        <w:rPr>
          <w:rFonts w:cs="Times New Roman"/>
          <w:sz w:val="20"/>
          <w:szCs w:val="20"/>
          <w:shd w:val="clear" w:color="auto" w:fill="FFFFFF"/>
          <w:lang w:val="de-DE"/>
        </w:rPr>
      </w:pPr>
      <w:r w:rsidRPr="006F0433">
        <w:rPr>
          <w:rStyle w:val="Znakapoznpodarou"/>
          <w:sz w:val="20"/>
          <w:szCs w:val="20"/>
        </w:rPr>
        <w:footnoteRef/>
      </w:r>
      <w:r>
        <w:rPr>
          <w:sz w:val="20"/>
          <w:szCs w:val="20"/>
        </w:rPr>
        <w:t xml:space="preserve"> </w:t>
      </w:r>
      <w:r w:rsidRPr="006F0433">
        <w:rPr>
          <w:rFonts w:cs="Times New Roman"/>
          <w:sz w:val="20"/>
          <w:szCs w:val="20"/>
        </w:rPr>
        <w:t xml:space="preserve">BENDEL, Rainer. </w:t>
      </w:r>
      <w:r w:rsidRPr="006F0433">
        <w:rPr>
          <w:rFonts w:cs="Times New Roman"/>
          <w:i/>
          <w:sz w:val="20"/>
          <w:szCs w:val="20"/>
          <w:lang w:val="de-DE"/>
        </w:rPr>
        <w:t xml:space="preserve">Interferenzen zwischen Regionalbewusstsein und Historiografie in Schlesien: </w:t>
      </w:r>
      <w:r>
        <w:rPr>
          <w:rFonts w:cs="Times New Roman"/>
          <w:i/>
          <w:sz w:val="20"/>
          <w:szCs w:val="20"/>
          <w:lang w:val="de-DE"/>
        </w:rPr>
        <w:t xml:space="preserve"> </w:t>
      </w:r>
      <w:r w:rsidRPr="006F0433">
        <w:rPr>
          <w:rStyle w:val="Podnadpis2"/>
          <w:rFonts w:cs="Times New Roman"/>
          <w:bCs/>
          <w:color w:val="333333"/>
          <w:sz w:val="20"/>
          <w:szCs w:val="20"/>
          <w:lang w:val="de-DE"/>
        </w:rPr>
        <w:t xml:space="preserve">Erträge der Tagung des Historisch-politischen Arbeitskreises des Heimatwerks schlesischer Katholiken, </w:t>
      </w:r>
      <w:r w:rsidRPr="006F0433">
        <w:rPr>
          <w:rFonts w:cs="Times New Roman"/>
          <w:sz w:val="20"/>
          <w:szCs w:val="20"/>
          <w:lang w:val="de-DE"/>
        </w:rPr>
        <w:t>S.</w:t>
      </w:r>
      <w:r>
        <w:rPr>
          <w:rFonts w:cs="Times New Roman"/>
          <w:sz w:val="20"/>
          <w:szCs w:val="20"/>
          <w:lang w:val="de-DE"/>
        </w:rPr>
        <w:t xml:space="preserve"> </w:t>
      </w:r>
      <w:r w:rsidRPr="006F0433">
        <w:rPr>
          <w:rFonts w:cs="Times New Roman"/>
          <w:sz w:val="20"/>
          <w:szCs w:val="20"/>
          <w:lang w:val="de-DE"/>
        </w:rPr>
        <w:t>45</w:t>
      </w:r>
      <w:r>
        <w:rPr>
          <w:rFonts w:cs="Times New Roman"/>
          <w:sz w:val="20"/>
          <w:szCs w:val="20"/>
          <w:lang w:val="de-DE"/>
        </w:rPr>
        <w:t>.</w:t>
      </w:r>
    </w:p>
  </w:footnote>
  <w:footnote w:id="22">
    <w:p w14:paraId="3B923AF1" w14:textId="137FFA07" w:rsidR="008D6B3F" w:rsidRPr="005A020C" w:rsidRDefault="008D6B3F" w:rsidP="007B4AF6">
      <w:pPr>
        <w:spacing w:line="240" w:lineRule="auto"/>
        <w:rPr>
          <w:sz w:val="20"/>
          <w:szCs w:val="20"/>
          <w:lang w:eastAsia="cs-CZ"/>
        </w:rPr>
      </w:pPr>
      <w:r>
        <w:rPr>
          <w:rStyle w:val="Znakapoznpodarou"/>
        </w:rPr>
        <w:footnoteRef/>
      </w:r>
      <w:r>
        <w:t xml:space="preserve"> </w:t>
      </w:r>
      <w:bookmarkStart w:id="30" w:name="_Hlk95039083"/>
      <w:r w:rsidRPr="005A020C">
        <w:rPr>
          <w:rFonts w:cs="Times New Roman"/>
          <w:sz w:val="20"/>
          <w:szCs w:val="20"/>
          <w:lang w:eastAsia="cs-CZ"/>
        </w:rPr>
        <w:t>ŠVÁBENICKÝ, František. </w:t>
      </w:r>
      <w:r w:rsidRPr="005A020C">
        <w:rPr>
          <w:rFonts w:cs="Times New Roman"/>
          <w:i/>
          <w:iCs/>
          <w:sz w:val="20"/>
          <w:szCs w:val="20"/>
          <w:lang w:eastAsia="cs-CZ"/>
        </w:rPr>
        <w:t>Troppau 1945: Opava v roce nula</w:t>
      </w:r>
      <w:bookmarkEnd w:id="30"/>
      <w:r>
        <w:rPr>
          <w:rFonts w:cs="Times New Roman"/>
          <w:sz w:val="20"/>
          <w:szCs w:val="20"/>
          <w:lang w:eastAsia="cs-CZ"/>
        </w:rPr>
        <w:t xml:space="preserve">, in </w:t>
      </w:r>
      <w:r w:rsidRPr="002A04C8">
        <w:rPr>
          <w:rFonts w:cs="Times New Roman"/>
          <w:sz w:val="20"/>
          <w:szCs w:val="20"/>
          <w:lang w:val="de-DE" w:eastAsia="cs-CZ"/>
        </w:rPr>
        <w:t>der Beilage.</w:t>
      </w:r>
    </w:p>
  </w:footnote>
  <w:footnote w:id="23">
    <w:p w14:paraId="5BFC5518" w14:textId="7F3D6765" w:rsidR="008D6B3F" w:rsidRPr="00F217A2" w:rsidRDefault="008D6B3F" w:rsidP="0087503C">
      <w:pPr>
        <w:shd w:val="clear" w:color="auto" w:fill="FFFFFF"/>
        <w:spacing w:line="240" w:lineRule="auto"/>
        <w:rPr>
          <w:rFonts w:ascii="Arial" w:eastAsia="Times New Roman" w:hAnsi="Arial" w:cs="Arial"/>
          <w:color w:val="212529"/>
          <w:sz w:val="20"/>
          <w:szCs w:val="20"/>
          <w:lang w:eastAsia="cs-CZ"/>
        </w:rPr>
      </w:pPr>
      <w:r w:rsidRPr="00C359AB">
        <w:rPr>
          <w:rStyle w:val="Znakapoznpodarou"/>
          <w:sz w:val="20"/>
          <w:szCs w:val="20"/>
        </w:rPr>
        <w:footnoteRef/>
      </w:r>
      <w:bookmarkStart w:id="31" w:name="_Hlk100353688"/>
      <w:r>
        <w:rPr>
          <w:rFonts w:eastAsia="Times New Roman" w:cs="Times New Roman"/>
          <w:sz w:val="20"/>
          <w:szCs w:val="20"/>
          <w:lang w:eastAsia="cs-CZ"/>
        </w:rPr>
        <w:t xml:space="preserve"> </w:t>
      </w:r>
      <w:r w:rsidRPr="00C359AB">
        <w:rPr>
          <w:rFonts w:eastAsia="Times New Roman" w:cs="Times New Roman"/>
          <w:sz w:val="20"/>
          <w:szCs w:val="20"/>
          <w:lang w:eastAsia="cs-CZ"/>
        </w:rPr>
        <w:t xml:space="preserve">MARTÍNEZ, Eduardo Manuel </w:t>
      </w:r>
      <w:r w:rsidRPr="00D54816">
        <w:rPr>
          <w:rFonts w:eastAsia="Times New Roman" w:cs="Times New Roman"/>
          <w:sz w:val="20"/>
          <w:szCs w:val="20"/>
          <w:lang w:val="en-GB" w:eastAsia="cs-CZ"/>
        </w:rPr>
        <w:t xml:space="preserve">Gil. </w:t>
      </w:r>
      <w:r w:rsidRPr="00D54816">
        <w:rPr>
          <w:sz w:val="20"/>
          <w:szCs w:val="20"/>
          <w:lang w:val="en-GB"/>
        </w:rPr>
        <w:t xml:space="preserve"> </w:t>
      </w:r>
      <w:r w:rsidRPr="00D54816">
        <w:rPr>
          <w:rFonts w:eastAsia="Times New Roman" w:cs="Times New Roman"/>
          <w:i/>
          <w:iCs/>
          <w:sz w:val="20"/>
          <w:szCs w:val="20"/>
          <w:lang w:val="en-GB" w:eastAsia="cs-CZ"/>
        </w:rPr>
        <w:t>Breslau 1945: Hitler's final fortress</w:t>
      </w:r>
      <w:r>
        <w:rPr>
          <w:rFonts w:eastAsia="Times New Roman" w:cs="Times New Roman"/>
          <w:i/>
          <w:iCs/>
          <w:sz w:val="20"/>
          <w:szCs w:val="20"/>
          <w:lang w:eastAsia="cs-CZ"/>
        </w:rPr>
        <w:t>,</w:t>
      </w:r>
      <w:r w:rsidRPr="007C736B">
        <w:rPr>
          <w:rFonts w:eastAsia="Times New Roman" w:cs="Times New Roman"/>
          <w:iCs/>
          <w:sz w:val="20"/>
          <w:szCs w:val="20"/>
          <w:lang w:eastAsia="cs-CZ"/>
        </w:rPr>
        <w:t xml:space="preserve"> </w:t>
      </w:r>
      <w:r>
        <w:rPr>
          <w:rFonts w:eastAsia="Times New Roman" w:cs="Times New Roman"/>
          <w:iCs/>
          <w:sz w:val="20"/>
          <w:szCs w:val="20"/>
          <w:lang w:eastAsia="cs-CZ"/>
        </w:rPr>
        <w:t xml:space="preserve">p. </w:t>
      </w:r>
      <w:r w:rsidRPr="007C736B">
        <w:rPr>
          <w:rFonts w:eastAsia="Times New Roman" w:cs="Times New Roman"/>
          <w:iCs/>
          <w:sz w:val="20"/>
          <w:szCs w:val="20"/>
          <w:lang w:eastAsia="cs-CZ"/>
        </w:rPr>
        <w:t>1</w:t>
      </w:r>
      <w:bookmarkEnd w:id="31"/>
      <w:r>
        <w:rPr>
          <w:rFonts w:eastAsia="Times New Roman" w:cs="Times New Roman"/>
          <w:sz w:val="20"/>
          <w:szCs w:val="20"/>
          <w:lang w:eastAsia="cs-CZ"/>
        </w:rPr>
        <w:t>.</w:t>
      </w:r>
    </w:p>
  </w:footnote>
  <w:footnote w:id="24">
    <w:p w14:paraId="7A595CB2" w14:textId="7B1CDF44" w:rsidR="008D6B3F" w:rsidRPr="00B708C1" w:rsidRDefault="008D6B3F" w:rsidP="0087503C">
      <w:pPr>
        <w:spacing w:line="240" w:lineRule="auto"/>
        <w:rPr>
          <w:rFonts w:ascii="Helvetica" w:eastAsia="Times New Roman" w:hAnsi="Helvetica" w:cs="Times New Roman"/>
          <w:sz w:val="20"/>
          <w:szCs w:val="20"/>
          <w:lang w:eastAsia="cs-CZ"/>
        </w:rPr>
      </w:pPr>
      <w:r w:rsidRPr="00C359AB">
        <w:rPr>
          <w:rStyle w:val="Znakapoznpodarou"/>
          <w:sz w:val="20"/>
          <w:szCs w:val="20"/>
        </w:rPr>
        <w:footnoteRef/>
      </w:r>
      <w:r>
        <w:rPr>
          <w:sz w:val="20"/>
          <w:szCs w:val="20"/>
          <w:lang w:val="de-DE" w:eastAsia="cs-CZ"/>
        </w:rPr>
        <w:t xml:space="preserve"> </w:t>
      </w:r>
      <w:r w:rsidRPr="0023096C">
        <w:rPr>
          <w:sz w:val="20"/>
          <w:szCs w:val="20"/>
          <w:lang w:val="de-DE" w:eastAsia="cs-CZ"/>
        </w:rPr>
        <w:t>GIERACH, Erich und Ernst SCHWARZ</w:t>
      </w:r>
      <w:r w:rsidRPr="0023096C">
        <w:rPr>
          <w:sz w:val="20"/>
          <w:szCs w:val="20"/>
          <w:shd w:val="clear" w:color="auto" w:fill="FFFFFF"/>
          <w:lang w:val="de-DE"/>
        </w:rPr>
        <w:t xml:space="preserve">. </w:t>
      </w:r>
      <w:r w:rsidRPr="0023096C">
        <w:rPr>
          <w:i/>
          <w:iCs/>
          <w:sz w:val="20"/>
          <w:szCs w:val="20"/>
          <w:lang w:val="de-DE" w:eastAsia="cs-CZ"/>
        </w:rPr>
        <w:t>Sudetendeutsches Ortsnamen-Buch</w:t>
      </w:r>
      <w:r>
        <w:rPr>
          <w:i/>
          <w:sz w:val="20"/>
          <w:szCs w:val="20"/>
          <w:lang w:val="de-DE" w:eastAsia="cs-CZ"/>
        </w:rPr>
        <w:t>,</w:t>
      </w:r>
      <w:r>
        <w:rPr>
          <w:rFonts w:eastAsia="Times New Roman" w:cs="Times New Roman"/>
          <w:sz w:val="20"/>
          <w:szCs w:val="20"/>
          <w:lang w:val="de-DE" w:eastAsia="cs-CZ"/>
        </w:rPr>
        <w:t xml:space="preserve"> S. 165.</w:t>
      </w:r>
    </w:p>
  </w:footnote>
  <w:footnote w:id="25">
    <w:p w14:paraId="495ED298" w14:textId="6F189FA6" w:rsidR="008D6B3F" w:rsidRPr="004B6C8C" w:rsidRDefault="008D6B3F" w:rsidP="0087503C">
      <w:pPr>
        <w:spacing w:line="240" w:lineRule="auto"/>
        <w:rPr>
          <w:rFonts w:ascii="Helvetica" w:eastAsia="Times New Roman" w:hAnsi="Helvetica" w:cs="Times New Roman"/>
          <w:sz w:val="20"/>
          <w:szCs w:val="20"/>
          <w:lang w:eastAsia="cs-CZ"/>
        </w:rPr>
      </w:pPr>
      <w:r w:rsidRPr="004B6C8C">
        <w:rPr>
          <w:rStyle w:val="Znakapoznpodarou"/>
          <w:sz w:val="20"/>
          <w:szCs w:val="20"/>
        </w:rPr>
        <w:footnoteRef/>
      </w:r>
      <w:r>
        <w:rPr>
          <w:rFonts w:eastAsia="Times New Roman" w:cs="Times New Roman"/>
          <w:sz w:val="20"/>
          <w:szCs w:val="20"/>
          <w:lang w:val="de-DE" w:eastAsia="cs-CZ"/>
        </w:rPr>
        <w:t xml:space="preserve"> Ebenda, S. 23.</w:t>
      </w:r>
    </w:p>
  </w:footnote>
  <w:footnote w:id="26">
    <w:p w14:paraId="55C1DD0C" w14:textId="133F3690" w:rsidR="008D6B3F" w:rsidRPr="004B6C8C" w:rsidRDefault="008D6B3F" w:rsidP="0087503C">
      <w:pPr>
        <w:spacing w:line="240" w:lineRule="auto"/>
        <w:rPr>
          <w:rFonts w:ascii="Helvetica" w:eastAsia="Times New Roman" w:hAnsi="Helvetica" w:cs="Times New Roman"/>
          <w:sz w:val="20"/>
          <w:szCs w:val="20"/>
          <w:lang w:val="de-DE" w:eastAsia="cs-CZ"/>
        </w:rPr>
      </w:pPr>
      <w:r w:rsidRPr="004B6C8C">
        <w:rPr>
          <w:rStyle w:val="Znakapoznpodarou"/>
          <w:sz w:val="20"/>
          <w:szCs w:val="20"/>
        </w:rPr>
        <w:footnoteRef/>
      </w:r>
      <w:r>
        <w:rPr>
          <w:rFonts w:eastAsia="Times New Roman" w:cs="Times New Roman"/>
          <w:sz w:val="20"/>
          <w:szCs w:val="20"/>
          <w:lang w:val="de-DE" w:eastAsia="cs-CZ"/>
        </w:rPr>
        <w:t xml:space="preserve"> Ebenda, S. 17.</w:t>
      </w:r>
    </w:p>
  </w:footnote>
  <w:footnote w:id="27">
    <w:p w14:paraId="0949E84F" w14:textId="77777777" w:rsidR="008D6B3F" w:rsidRPr="004B6C8C" w:rsidRDefault="008D6B3F" w:rsidP="0087503C">
      <w:pPr>
        <w:pStyle w:val="Textpoznpodarou"/>
        <w:rPr>
          <w:rFonts w:cs="Times New Roman"/>
        </w:rPr>
      </w:pPr>
      <w:r w:rsidRPr="004B6C8C">
        <w:rPr>
          <w:rStyle w:val="Znakapoznpodarou"/>
        </w:rPr>
        <w:footnoteRef/>
      </w:r>
      <w:r w:rsidRPr="004B6C8C">
        <w:t xml:space="preserve"> </w:t>
      </w:r>
      <w:r w:rsidRPr="004B6C8C">
        <w:rPr>
          <w:rFonts w:cs="Times New Roman"/>
          <w:bCs/>
          <w:color w:val="202122"/>
          <w:shd w:val="clear" w:color="auto" w:fill="FFFFFF"/>
        </w:rPr>
        <w:t>Ludwikowice Kłodzkie.</w:t>
      </w:r>
    </w:p>
  </w:footnote>
  <w:footnote w:id="28">
    <w:p w14:paraId="7361D518" w14:textId="77777777" w:rsidR="008D6B3F" w:rsidRPr="00036653" w:rsidRDefault="008D6B3F" w:rsidP="004B6C8C">
      <w:pPr>
        <w:pStyle w:val="Textpoznpodarou"/>
        <w:rPr>
          <w:lang w:val="de-DE"/>
        </w:rPr>
      </w:pPr>
      <w:r w:rsidRPr="004B6C8C">
        <w:rPr>
          <w:rStyle w:val="Znakapoznpodarou"/>
          <w:lang w:val="de-DE"/>
        </w:rPr>
        <w:footnoteRef/>
      </w:r>
      <w:r w:rsidRPr="004B6C8C">
        <w:rPr>
          <w:lang w:val="de-DE"/>
        </w:rPr>
        <w:t xml:space="preserve"> </w:t>
      </w:r>
      <w:r w:rsidRPr="004B6C8C">
        <w:rPr>
          <w:rFonts w:cs="Times New Roman"/>
          <w:lang w:val="de-DE"/>
        </w:rPr>
        <w:t>Weil sie kein Geld für das Reisen hatten.</w:t>
      </w:r>
    </w:p>
  </w:footnote>
  <w:footnote w:id="29">
    <w:p w14:paraId="034452C0" w14:textId="7F5C57D5" w:rsidR="008D6B3F" w:rsidRPr="0052755D" w:rsidRDefault="008D6B3F" w:rsidP="00415CAB">
      <w:pPr>
        <w:keepNext/>
        <w:keepLines/>
        <w:spacing w:line="240" w:lineRule="auto"/>
        <w:ind w:left="709" w:firstLine="0"/>
        <w:rPr>
          <w:rFonts w:cs="Times New Roman"/>
          <w:sz w:val="20"/>
          <w:szCs w:val="20"/>
          <w:shd w:val="clear" w:color="auto" w:fill="FFFFFF"/>
          <w:lang w:val="de-DE"/>
        </w:rPr>
      </w:pPr>
      <w:r w:rsidRPr="004B6C8C">
        <w:rPr>
          <w:rStyle w:val="Znakapoznpodarou"/>
          <w:sz w:val="20"/>
          <w:szCs w:val="20"/>
        </w:rPr>
        <w:footnoteRef/>
      </w:r>
      <w:r w:rsidRPr="004B6C8C">
        <w:rPr>
          <w:sz w:val="20"/>
          <w:szCs w:val="20"/>
        </w:rPr>
        <w:t xml:space="preserve"> </w:t>
      </w:r>
      <w:r w:rsidRPr="0052755D">
        <w:rPr>
          <w:rFonts w:cs="Times New Roman"/>
          <w:sz w:val="20"/>
          <w:szCs w:val="20"/>
          <w:shd w:val="clear" w:color="auto" w:fill="FFFFFF"/>
          <w:lang w:val="de-DE"/>
        </w:rPr>
        <w:t xml:space="preserve">HAAS, Walter und Peter WAGENER. </w:t>
      </w:r>
      <w:r w:rsidRPr="0052755D">
        <w:rPr>
          <w:rFonts w:cs="Times New Roman"/>
          <w:i/>
          <w:sz w:val="20"/>
          <w:szCs w:val="20"/>
          <w:shd w:val="clear" w:color="auto" w:fill="FFFFFF"/>
          <w:lang w:val="de-DE"/>
        </w:rPr>
        <w:t xml:space="preserve">Gesamtkatalog der Tonaufnahmen des Deutschen Spracharchivs, </w:t>
      </w:r>
      <w:r w:rsidRPr="0052755D">
        <w:rPr>
          <w:rFonts w:cs="Times New Roman"/>
          <w:sz w:val="20"/>
          <w:szCs w:val="20"/>
          <w:shd w:val="clear" w:color="auto" w:fill="FFFFFF"/>
          <w:lang w:val="de-DE"/>
        </w:rPr>
        <w:t>S.</w:t>
      </w:r>
      <w:r>
        <w:rPr>
          <w:rFonts w:cs="Times New Roman"/>
          <w:i/>
          <w:sz w:val="20"/>
          <w:szCs w:val="20"/>
          <w:shd w:val="clear" w:color="auto" w:fill="FFFFFF"/>
          <w:lang w:val="de-DE"/>
        </w:rPr>
        <w:t xml:space="preserve"> </w:t>
      </w:r>
      <w:r w:rsidRPr="0052755D">
        <w:rPr>
          <w:rFonts w:cs="Times New Roman"/>
          <w:sz w:val="20"/>
          <w:szCs w:val="20"/>
          <w:shd w:val="clear" w:color="auto" w:fill="FFFFFF"/>
          <w:lang w:val="de-DE"/>
        </w:rPr>
        <w:t>164</w:t>
      </w:r>
      <w:r>
        <w:rPr>
          <w:rFonts w:cs="Times New Roman"/>
          <w:sz w:val="20"/>
          <w:szCs w:val="20"/>
          <w:shd w:val="clear" w:color="auto" w:fill="FFFFFF"/>
          <w:lang w:val="de-DE"/>
        </w:rPr>
        <w:t>.</w:t>
      </w:r>
    </w:p>
    <w:p w14:paraId="0A4AA364" w14:textId="5DDA2AD9" w:rsidR="008D6B3F" w:rsidRPr="00E270FD" w:rsidRDefault="008D6B3F" w:rsidP="00E270FD">
      <w:pPr>
        <w:pStyle w:val="Textpoznpodarou"/>
        <w:rPr>
          <w:lang w:val="de-DE"/>
        </w:rPr>
      </w:pPr>
    </w:p>
  </w:footnote>
  <w:footnote w:id="30">
    <w:p w14:paraId="73A17958" w14:textId="490E6FE2" w:rsidR="008D6B3F" w:rsidRPr="00190016" w:rsidRDefault="008D6B3F" w:rsidP="00E270FD">
      <w:pPr>
        <w:spacing w:line="240" w:lineRule="auto"/>
        <w:rPr>
          <w:rFonts w:cs="Times New Roman"/>
          <w:sz w:val="20"/>
          <w:szCs w:val="20"/>
          <w:lang w:val="de-DE"/>
        </w:rPr>
      </w:pPr>
      <w:r w:rsidRPr="00E270FD">
        <w:rPr>
          <w:rStyle w:val="Znakapoznpodarou"/>
          <w:sz w:val="20"/>
          <w:szCs w:val="20"/>
        </w:rPr>
        <w:footnoteRef/>
      </w:r>
      <w:r w:rsidRPr="00E270FD">
        <w:rPr>
          <w:sz w:val="20"/>
          <w:szCs w:val="20"/>
        </w:rPr>
        <w:t xml:space="preserve"> </w:t>
      </w:r>
      <w:r w:rsidRPr="00E270FD">
        <w:rPr>
          <w:rFonts w:cs="Times New Roman"/>
          <w:sz w:val="20"/>
          <w:szCs w:val="20"/>
          <w:lang w:val="de-DE"/>
        </w:rPr>
        <w:t xml:space="preserve">Tatsächlich dauerte die Dresdener Bombardierung vom 13. bis zum 15. </w:t>
      </w:r>
      <w:r w:rsidRPr="00190016">
        <w:rPr>
          <w:rFonts w:cs="Times New Roman"/>
          <w:sz w:val="20"/>
          <w:szCs w:val="20"/>
          <w:lang w:val="de-DE"/>
        </w:rPr>
        <w:t>2.</w:t>
      </w:r>
      <w:r>
        <w:rPr>
          <w:rFonts w:cs="Times New Roman"/>
          <w:sz w:val="20"/>
          <w:szCs w:val="20"/>
          <w:lang w:val="de-DE"/>
        </w:rPr>
        <w:t xml:space="preserve"> </w:t>
      </w:r>
      <w:r w:rsidRPr="00190016">
        <w:rPr>
          <w:rFonts w:cs="Times New Roman"/>
          <w:sz w:val="20"/>
          <w:szCs w:val="20"/>
          <w:lang w:val="de-DE"/>
        </w:rPr>
        <w:t>1945.</w:t>
      </w:r>
    </w:p>
    <w:p w14:paraId="76F85665" w14:textId="6EF3F9D5" w:rsidR="008D6B3F" w:rsidRPr="00082701" w:rsidRDefault="008D6B3F" w:rsidP="00EA424B">
      <w:pPr>
        <w:keepNext/>
        <w:keepLines/>
        <w:spacing w:line="240" w:lineRule="auto"/>
        <w:ind w:left="709" w:firstLine="0"/>
        <w:rPr>
          <w:rFonts w:eastAsia="Times New Roman" w:cs="Times New Roman"/>
          <w:color w:val="212529"/>
          <w:sz w:val="20"/>
          <w:szCs w:val="20"/>
          <w:lang w:eastAsia="cs-CZ"/>
        </w:rPr>
      </w:pPr>
      <w:r w:rsidRPr="00082701">
        <w:rPr>
          <w:rFonts w:cs="Times New Roman"/>
          <w:sz w:val="20"/>
          <w:szCs w:val="20"/>
        </w:rPr>
        <w:t xml:space="preserve">MÜLLER Rolf-Dieter </w:t>
      </w:r>
      <w:r w:rsidRPr="0046570A">
        <w:rPr>
          <w:rFonts w:cs="Times New Roman"/>
          <w:sz w:val="20"/>
          <w:szCs w:val="20"/>
          <w:lang w:val="de-DE"/>
        </w:rPr>
        <w:t>und</w:t>
      </w:r>
      <w:r w:rsidRPr="00082701">
        <w:rPr>
          <w:rFonts w:cs="Times New Roman"/>
          <w:sz w:val="20"/>
          <w:szCs w:val="20"/>
        </w:rPr>
        <w:t xml:space="preserve"> Nicole SCHÖNHERR. </w:t>
      </w:r>
      <w:r w:rsidRPr="00082701">
        <w:rPr>
          <w:rFonts w:cs="Times New Roman"/>
          <w:i/>
          <w:sz w:val="20"/>
          <w:szCs w:val="20"/>
          <w:lang w:val="de-DE"/>
        </w:rPr>
        <w:t xml:space="preserve">Die Zerstörung Dresdens 13. bis 15. Februar </w:t>
      </w:r>
      <w:r w:rsidRPr="00082701">
        <w:rPr>
          <w:rFonts w:cs="Times New Roman"/>
          <w:i/>
          <w:sz w:val="20"/>
          <w:szCs w:val="20"/>
          <w:lang w:val="de-DE"/>
        </w:rPr>
        <w:t>1945,</w:t>
      </w:r>
      <w:r>
        <w:rPr>
          <w:rFonts w:cs="Times New Roman"/>
          <w:i/>
          <w:sz w:val="20"/>
          <w:szCs w:val="20"/>
          <w:lang w:val="de-DE"/>
        </w:rPr>
        <w:t xml:space="preserve">   </w:t>
      </w:r>
      <w:r w:rsidRPr="00082701">
        <w:rPr>
          <w:rFonts w:cs="Times New Roman"/>
          <w:sz w:val="20"/>
          <w:szCs w:val="20"/>
          <w:lang w:val="de-DE"/>
        </w:rPr>
        <w:t>S.</w:t>
      </w:r>
      <w:r>
        <w:rPr>
          <w:rFonts w:cs="Times New Roman"/>
          <w:sz w:val="20"/>
          <w:szCs w:val="20"/>
          <w:lang w:val="de-DE"/>
        </w:rPr>
        <w:t xml:space="preserve"> </w:t>
      </w:r>
      <w:r w:rsidRPr="00082701">
        <w:rPr>
          <w:rFonts w:cs="Times New Roman"/>
          <w:sz w:val="20"/>
          <w:szCs w:val="20"/>
          <w:lang w:val="de-DE"/>
        </w:rPr>
        <w:t>14</w:t>
      </w:r>
      <w:r>
        <w:rPr>
          <w:rFonts w:cs="Times New Roman"/>
          <w:sz w:val="20"/>
          <w:szCs w:val="20"/>
          <w:lang w:val="de-DE"/>
        </w:rPr>
        <w:t>.</w:t>
      </w:r>
    </w:p>
    <w:p w14:paraId="06E9E010" w14:textId="77777777" w:rsidR="008D6B3F" w:rsidRPr="009C539A" w:rsidRDefault="008D6B3F" w:rsidP="00A06D27">
      <w:pPr>
        <w:spacing w:line="240" w:lineRule="auto"/>
        <w:rPr>
          <w:rFonts w:cs="Times New Roman"/>
          <w:i/>
          <w:sz w:val="20"/>
          <w:szCs w:val="20"/>
        </w:rPr>
      </w:pPr>
    </w:p>
  </w:footnote>
  <w:footnote w:id="31">
    <w:p w14:paraId="08EF5953" w14:textId="5D762402" w:rsidR="008D6B3F" w:rsidRPr="000559E7" w:rsidRDefault="008D6B3F" w:rsidP="00A06D27">
      <w:pPr>
        <w:spacing w:line="240" w:lineRule="auto"/>
        <w:rPr>
          <w:rFonts w:eastAsia="Times New Roman" w:cs="Times New Roman"/>
          <w:sz w:val="20"/>
          <w:szCs w:val="20"/>
          <w:lang w:eastAsia="cs-CZ"/>
        </w:rPr>
      </w:pPr>
      <w:r w:rsidRPr="006E5740">
        <w:rPr>
          <w:rStyle w:val="Znakapoznpodarou"/>
          <w:sz w:val="20"/>
          <w:szCs w:val="20"/>
        </w:rPr>
        <w:footnoteRef/>
      </w:r>
      <w:r w:rsidRPr="006E5740">
        <w:rPr>
          <w:sz w:val="20"/>
          <w:szCs w:val="20"/>
        </w:rPr>
        <w:t xml:space="preserve"> </w:t>
      </w:r>
      <w:r w:rsidRPr="000559E7">
        <w:rPr>
          <w:rStyle w:val="Hypertextovodkaz"/>
          <w:rFonts w:cs="Times New Roman"/>
          <w:color w:val="auto"/>
          <w:sz w:val="20"/>
          <w:szCs w:val="20"/>
          <w:u w:val="none"/>
          <w:shd w:val="clear" w:color="auto" w:fill="FFFFFF"/>
        </w:rPr>
        <w:t xml:space="preserve"> KUČA, Karel</w:t>
      </w:r>
      <w:r w:rsidRPr="000559E7">
        <w:rPr>
          <w:rStyle w:val="Hypertextovodkaz"/>
          <w:rFonts w:cs="Times New Roman"/>
          <w:sz w:val="20"/>
          <w:szCs w:val="20"/>
          <w:shd w:val="clear" w:color="auto" w:fill="FFFFFF"/>
        </w:rPr>
        <w:t xml:space="preserve">. </w:t>
      </w:r>
      <w:r w:rsidRPr="000559E7">
        <w:rPr>
          <w:rStyle w:val="fn"/>
          <w:rFonts w:cs="Times New Roman"/>
          <w:i/>
          <w:color w:val="333333"/>
          <w:sz w:val="20"/>
          <w:szCs w:val="20"/>
        </w:rPr>
        <w:t>Města a městečka v Čechách na Moravě a ve Slezsku</w:t>
      </w:r>
      <w:r>
        <w:rPr>
          <w:rStyle w:val="Podnadpis1"/>
          <w:rFonts w:cs="Times New Roman"/>
          <w:bCs/>
          <w:i/>
          <w:color w:val="333333"/>
          <w:sz w:val="20"/>
          <w:szCs w:val="20"/>
        </w:rPr>
        <w:t>,</w:t>
      </w:r>
      <w:r w:rsidRPr="000559E7">
        <w:rPr>
          <w:rStyle w:val="Podnadpis1"/>
          <w:rFonts w:cs="Times New Roman"/>
          <w:bCs/>
          <w:i/>
          <w:color w:val="333333"/>
          <w:sz w:val="20"/>
          <w:szCs w:val="20"/>
        </w:rPr>
        <w:t xml:space="preserve"> </w:t>
      </w:r>
      <w:r w:rsidRPr="000559E7">
        <w:rPr>
          <w:rStyle w:val="Podnadpis1"/>
          <w:rFonts w:cs="Times New Roman"/>
          <w:bCs/>
          <w:color w:val="333333"/>
          <w:sz w:val="20"/>
          <w:szCs w:val="20"/>
        </w:rPr>
        <w:t>s. 757</w:t>
      </w:r>
      <w:r>
        <w:rPr>
          <w:rStyle w:val="Podnadpis1"/>
          <w:rFonts w:cs="Times New Roman"/>
          <w:bCs/>
          <w:color w:val="333333"/>
          <w:sz w:val="20"/>
          <w:szCs w:val="20"/>
        </w:rPr>
        <w:t>.</w:t>
      </w:r>
    </w:p>
    <w:p w14:paraId="049D6381" w14:textId="64576CA1" w:rsidR="008D6B3F" w:rsidRPr="006B46EF" w:rsidRDefault="008D6B3F" w:rsidP="00A06D27">
      <w:pPr>
        <w:pStyle w:val="Textpoznpodarou"/>
      </w:pPr>
    </w:p>
  </w:footnote>
  <w:footnote w:id="32">
    <w:p w14:paraId="79DA96D5" w14:textId="3A10BE3A" w:rsidR="008D6B3F" w:rsidRPr="00484AB4" w:rsidRDefault="008D6B3F" w:rsidP="00484AB4">
      <w:pPr>
        <w:spacing w:line="240" w:lineRule="auto"/>
        <w:rPr>
          <w:rFonts w:ascii="Helvetica" w:eastAsia="Times New Roman" w:hAnsi="Helvetica" w:cs="Times New Roman"/>
          <w:sz w:val="20"/>
          <w:szCs w:val="20"/>
          <w:lang w:eastAsia="cs-CZ"/>
        </w:rPr>
      </w:pPr>
      <w:r w:rsidRPr="00484AB4">
        <w:rPr>
          <w:rStyle w:val="Znakapoznpodarou"/>
          <w:sz w:val="20"/>
          <w:szCs w:val="20"/>
        </w:rPr>
        <w:footnoteRef/>
      </w:r>
      <w:r w:rsidRPr="00484AB4">
        <w:rPr>
          <w:sz w:val="20"/>
          <w:szCs w:val="20"/>
        </w:rPr>
        <w:t xml:space="preserve"> </w:t>
      </w:r>
      <w:r w:rsidRPr="00EF6CCE">
        <w:rPr>
          <w:rFonts w:eastAsia="Times New Roman" w:cs="Times New Roman"/>
          <w:sz w:val="20"/>
          <w:szCs w:val="20"/>
          <w:lang w:val="de-DE" w:eastAsia="cs-CZ"/>
        </w:rPr>
        <w:t>GIERACH, Erich und SCHWARZ Ernst</w:t>
      </w:r>
      <w:r>
        <w:rPr>
          <w:rFonts w:cs="Times New Roman"/>
          <w:sz w:val="20"/>
          <w:szCs w:val="20"/>
          <w:shd w:val="clear" w:color="auto" w:fill="FFFFFF"/>
          <w:lang w:val="de-DE"/>
        </w:rPr>
        <w:t xml:space="preserve">. </w:t>
      </w:r>
      <w:r w:rsidRPr="00EF6CCE">
        <w:rPr>
          <w:rFonts w:eastAsia="Times New Roman" w:cs="Times New Roman"/>
          <w:i/>
          <w:iCs/>
          <w:sz w:val="20"/>
          <w:szCs w:val="20"/>
          <w:lang w:val="de-DE" w:eastAsia="cs-CZ"/>
        </w:rPr>
        <w:t>Sudetendeutsches Ortsnamen-Buch</w:t>
      </w:r>
      <w:r w:rsidRPr="00E8020F">
        <w:rPr>
          <w:rFonts w:eastAsia="Times New Roman" w:cs="Times New Roman"/>
          <w:sz w:val="20"/>
          <w:szCs w:val="20"/>
          <w:lang w:val="de-DE" w:eastAsia="cs-CZ"/>
        </w:rPr>
        <w:t xml:space="preserve">, </w:t>
      </w:r>
      <w:r w:rsidRPr="00E8020F">
        <w:rPr>
          <w:rFonts w:cs="Times New Roman"/>
          <w:sz w:val="20"/>
          <w:szCs w:val="20"/>
          <w:lang w:eastAsia="cs-CZ"/>
        </w:rPr>
        <w:t>S.</w:t>
      </w:r>
      <w:r>
        <w:rPr>
          <w:rFonts w:cs="Times New Roman"/>
          <w:sz w:val="20"/>
          <w:szCs w:val="20"/>
          <w:lang w:eastAsia="cs-CZ"/>
        </w:rPr>
        <w:t xml:space="preserve"> 186.</w:t>
      </w:r>
    </w:p>
  </w:footnote>
  <w:footnote w:id="33">
    <w:p w14:paraId="19D18C31" w14:textId="77777777" w:rsidR="008D6B3F" w:rsidRPr="004F7E1B" w:rsidRDefault="008D6B3F" w:rsidP="00484AB4">
      <w:pPr>
        <w:pStyle w:val="Textpoznpodarou"/>
        <w:rPr>
          <w:rFonts w:cs="Times New Roman"/>
        </w:rPr>
      </w:pPr>
      <w:r w:rsidRPr="004F7E1B">
        <w:rPr>
          <w:rStyle w:val="Znakapoznpodarou"/>
          <w:rFonts w:cs="Times New Roman"/>
        </w:rPr>
        <w:footnoteRef/>
      </w:r>
      <w:r w:rsidRPr="004F7E1B">
        <w:rPr>
          <w:rFonts w:cs="Times New Roman"/>
        </w:rPr>
        <w:t xml:space="preserve"> </w:t>
      </w:r>
      <w:r w:rsidRPr="004F7E1B">
        <w:rPr>
          <w:rFonts w:cs="Times New Roman"/>
          <w:lang w:val="de-DE"/>
        </w:rPr>
        <w:t>Ein</w:t>
      </w:r>
      <w:r>
        <w:rPr>
          <w:rFonts w:cs="Times New Roman"/>
          <w:lang w:val="de-DE"/>
        </w:rPr>
        <w:t xml:space="preserve"> eingebürgerter </w:t>
      </w:r>
      <w:r w:rsidRPr="004F7E1B">
        <w:rPr>
          <w:rFonts w:cs="Times New Roman"/>
          <w:lang w:val="de-DE"/>
        </w:rPr>
        <w:t>Begriff für die Schmiede</w:t>
      </w:r>
      <w:r>
        <w:rPr>
          <w:rFonts w:cs="Times New Roman"/>
          <w:lang w:val="de-DE"/>
        </w:rPr>
        <w:t>.</w:t>
      </w:r>
    </w:p>
  </w:footnote>
  <w:footnote w:id="34">
    <w:p w14:paraId="606BC21E" w14:textId="1CFF2D27" w:rsidR="008D6B3F" w:rsidRDefault="008D6B3F" w:rsidP="00FB4BF8">
      <w:pPr>
        <w:pStyle w:val="Textpoznpodarou"/>
        <w:ind w:left="709" w:firstLine="0"/>
      </w:pPr>
      <w:r>
        <w:rPr>
          <w:rStyle w:val="Znakapoznpodarou"/>
        </w:rPr>
        <w:footnoteRef/>
      </w:r>
      <w:r>
        <w:t xml:space="preserve"> </w:t>
      </w:r>
      <w:r w:rsidRPr="000B2225">
        <w:rPr>
          <w:lang w:val="de-DE"/>
        </w:rPr>
        <w:t>Diese schlesische Tradition gibt es schon seit dem Mittelalter, als Männer die Mädchen mit kaltem Wasser begossen, damit sie gesund waren. Heute wird Wasser mit Parfüm ersetzt.</w:t>
      </w:r>
    </w:p>
  </w:footnote>
  <w:footnote w:id="35">
    <w:p w14:paraId="16FBE5B5" w14:textId="7EA57906" w:rsidR="008D6B3F" w:rsidRPr="00630355" w:rsidRDefault="008D6B3F" w:rsidP="00630355">
      <w:pPr>
        <w:spacing w:line="240" w:lineRule="auto"/>
        <w:rPr>
          <w:rFonts w:ascii="Helvetica" w:eastAsia="Times New Roman" w:hAnsi="Helvetica" w:cs="Times New Roman"/>
          <w:sz w:val="20"/>
          <w:szCs w:val="20"/>
          <w:lang w:eastAsia="cs-CZ"/>
        </w:rPr>
      </w:pPr>
      <w:r>
        <w:rPr>
          <w:rStyle w:val="Znakapoznpodarou"/>
        </w:rPr>
        <w:footnoteRef/>
      </w:r>
      <w:r>
        <w:t xml:space="preserve"> </w:t>
      </w:r>
      <w:r w:rsidRPr="00EF6CCE">
        <w:rPr>
          <w:rFonts w:eastAsia="Times New Roman" w:cs="Times New Roman"/>
          <w:sz w:val="20"/>
          <w:szCs w:val="20"/>
          <w:lang w:val="de-DE" w:eastAsia="cs-CZ"/>
        </w:rPr>
        <w:t>GIERACH, Erich und SCHWARZ Ernst</w:t>
      </w:r>
      <w:r>
        <w:rPr>
          <w:rFonts w:cs="Times New Roman"/>
          <w:sz w:val="20"/>
          <w:szCs w:val="20"/>
          <w:shd w:val="clear" w:color="auto" w:fill="FFFFFF"/>
          <w:lang w:val="de-DE"/>
        </w:rPr>
        <w:t xml:space="preserve">. </w:t>
      </w:r>
      <w:r w:rsidRPr="00EF6CCE">
        <w:rPr>
          <w:rFonts w:eastAsia="Times New Roman" w:cs="Times New Roman"/>
          <w:i/>
          <w:iCs/>
          <w:sz w:val="20"/>
          <w:szCs w:val="20"/>
          <w:lang w:val="de-DE" w:eastAsia="cs-CZ"/>
        </w:rPr>
        <w:t>Sudetendeutsches Ortsnamen-Buch</w:t>
      </w:r>
      <w:r w:rsidRPr="00E8020F">
        <w:rPr>
          <w:rFonts w:eastAsia="Times New Roman" w:cs="Times New Roman"/>
          <w:sz w:val="20"/>
          <w:szCs w:val="20"/>
          <w:lang w:val="de-DE" w:eastAsia="cs-CZ"/>
        </w:rPr>
        <w:t xml:space="preserve">, </w:t>
      </w:r>
      <w:r w:rsidRPr="00E8020F">
        <w:rPr>
          <w:rFonts w:cs="Times New Roman"/>
          <w:sz w:val="20"/>
          <w:szCs w:val="20"/>
          <w:lang w:eastAsia="cs-CZ"/>
        </w:rPr>
        <w:t>S.</w:t>
      </w:r>
      <w:r>
        <w:rPr>
          <w:rFonts w:cs="Times New Roman"/>
          <w:sz w:val="20"/>
          <w:szCs w:val="20"/>
          <w:lang w:eastAsia="cs-CZ"/>
        </w:rPr>
        <w:t xml:space="preserve"> 183.</w:t>
      </w:r>
    </w:p>
  </w:footnote>
  <w:footnote w:id="36">
    <w:p w14:paraId="58A8032E" w14:textId="77777777" w:rsidR="008D6B3F" w:rsidRPr="00931DB8" w:rsidRDefault="008D6B3F" w:rsidP="000F3022">
      <w:pPr>
        <w:pStyle w:val="Textpoznpodarou"/>
      </w:pPr>
      <w:r w:rsidRPr="00931DB8">
        <w:rPr>
          <w:rStyle w:val="Znakapoznpodarou"/>
        </w:rPr>
        <w:footnoteRef/>
      </w:r>
      <w:r w:rsidRPr="00931DB8">
        <w:t xml:space="preserve"> Májové slavnosti.</w:t>
      </w:r>
    </w:p>
  </w:footnote>
  <w:footnote w:id="37">
    <w:p w14:paraId="408EDEEB" w14:textId="6BFE4496" w:rsidR="008D6B3F" w:rsidRDefault="008D6B3F" w:rsidP="000F3022">
      <w:pPr>
        <w:pStyle w:val="Textpoznpodarou"/>
      </w:pPr>
      <w:r w:rsidRPr="00931DB8">
        <w:rPr>
          <w:rStyle w:val="Znakapoznpodarou"/>
        </w:rPr>
        <w:footnoteRef/>
      </w:r>
      <w:r w:rsidRPr="00931DB8">
        <w:t xml:space="preserve"> </w:t>
      </w:r>
      <w:r w:rsidRPr="00EF6CCE">
        <w:rPr>
          <w:rFonts w:eastAsia="Times New Roman" w:cs="Times New Roman"/>
          <w:lang w:val="de-DE" w:eastAsia="cs-CZ"/>
        </w:rPr>
        <w:t>GIERACH, Erich und SCHWARZ Ernst</w:t>
      </w:r>
      <w:r>
        <w:rPr>
          <w:rFonts w:cs="Times New Roman"/>
          <w:shd w:val="clear" w:color="auto" w:fill="FFFFFF"/>
          <w:lang w:val="de-DE"/>
        </w:rPr>
        <w:t xml:space="preserve">. </w:t>
      </w:r>
      <w:r w:rsidRPr="00EF6CCE">
        <w:rPr>
          <w:rFonts w:eastAsia="Times New Roman" w:cs="Times New Roman"/>
          <w:i/>
          <w:iCs/>
          <w:lang w:val="de-DE" w:eastAsia="cs-CZ"/>
        </w:rPr>
        <w:t>Sudetendeutsches Ortsnamen-Buch</w:t>
      </w:r>
      <w:r w:rsidRPr="00E8020F">
        <w:rPr>
          <w:rFonts w:eastAsia="Times New Roman" w:cs="Times New Roman"/>
          <w:lang w:val="de-DE" w:eastAsia="cs-CZ"/>
        </w:rPr>
        <w:t xml:space="preserve">, </w:t>
      </w:r>
      <w:r w:rsidRPr="00E8020F">
        <w:rPr>
          <w:rFonts w:cs="Times New Roman"/>
          <w:lang w:eastAsia="cs-CZ"/>
        </w:rPr>
        <w:t>S.</w:t>
      </w:r>
      <w:r>
        <w:rPr>
          <w:rFonts w:cs="Times New Roman"/>
          <w:lang w:eastAsia="cs-CZ"/>
        </w:rPr>
        <w:t xml:space="preserve"> 165.</w:t>
      </w:r>
    </w:p>
  </w:footnote>
  <w:footnote w:id="38">
    <w:p w14:paraId="440AA3BB" w14:textId="77777777" w:rsidR="008D6B3F" w:rsidRDefault="008D6B3F" w:rsidP="000F3022">
      <w:pPr>
        <w:pStyle w:val="Textpoznpodarou"/>
      </w:pPr>
      <w:r>
        <w:rPr>
          <w:rStyle w:val="Znakapoznpodarou"/>
        </w:rPr>
        <w:footnoteRef/>
      </w:r>
      <w:r>
        <w:t xml:space="preserve"> Zástěra im Dialekt.</w:t>
      </w:r>
    </w:p>
  </w:footnote>
  <w:footnote w:id="39">
    <w:p w14:paraId="673805E9" w14:textId="77777777" w:rsidR="008D6B3F" w:rsidRDefault="008D6B3F" w:rsidP="000F3022">
      <w:pPr>
        <w:pStyle w:val="Textpoznpodarou"/>
      </w:pPr>
      <w:r>
        <w:rPr>
          <w:rStyle w:val="Znakapoznpodarou"/>
        </w:rPr>
        <w:footnoteRef/>
      </w:r>
      <w:r>
        <w:t xml:space="preserve"> Der Kaffeersatz aus Getreide, im Tscheschien erfunden.</w:t>
      </w:r>
    </w:p>
  </w:footnote>
  <w:footnote w:id="40">
    <w:p w14:paraId="6B47B8B3" w14:textId="77777777" w:rsidR="008D6B3F" w:rsidRDefault="008D6B3F" w:rsidP="000F3022">
      <w:pPr>
        <w:pStyle w:val="Textpoznpodarou"/>
      </w:pPr>
      <w:r>
        <w:rPr>
          <w:rStyle w:val="Znakapoznpodarou"/>
        </w:rPr>
        <w:footnoteRef/>
      </w:r>
      <w:r>
        <w:t xml:space="preserve"> Koblihy im Dialekt.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5B08"/>
    <w:multiLevelType w:val="hybridMultilevel"/>
    <w:tmpl w:val="02641CA6"/>
    <w:lvl w:ilvl="0" w:tplc="DDB286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937AC0"/>
    <w:multiLevelType w:val="hybridMultilevel"/>
    <w:tmpl w:val="F404F034"/>
    <w:lvl w:ilvl="0" w:tplc="DDB286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25744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BAB7D9B"/>
    <w:multiLevelType w:val="hybridMultilevel"/>
    <w:tmpl w:val="0C56A0C4"/>
    <w:lvl w:ilvl="0" w:tplc="DDB286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6396942"/>
    <w:multiLevelType w:val="hybridMultilevel"/>
    <w:tmpl w:val="C35882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F76EF0"/>
    <w:multiLevelType w:val="hybridMultilevel"/>
    <w:tmpl w:val="1B4C79C8"/>
    <w:lvl w:ilvl="0" w:tplc="454A974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3A5C2A99"/>
    <w:multiLevelType w:val="hybridMultilevel"/>
    <w:tmpl w:val="318C2F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C4F3B66"/>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523D24DF"/>
    <w:multiLevelType w:val="hybridMultilevel"/>
    <w:tmpl w:val="1B4C79C8"/>
    <w:lvl w:ilvl="0" w:tplc="454A974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556D08C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66E02D2"/>
    <w:multiLevelType w:val="hybridMultilevel"/>
    <w:tmpl w:val="9D9A906A"/>
    <w:lvl w:ilvl="0" w:tplc="DDB286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64D67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615756"/>
    <w:multiLevelType w:val="multilevel"/>
    <w:tmpl w:val="35E61F8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0"/>
  </w:num>
  <w:num w:numId="3">
    <w:abstractNumId w:val="3"/>
  </w:num>
  <w:num w:numId="4">
    <w:abstractNumId w:val="10"/>
  </w:num>
  <w:num w:numId="5">
    <w:abstractNumId w:val="1"/>
  </w:num>
  <w:num w:numId="6">
    <w:abstractNumId w:val="7"/>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12"/>
  </w:num>
  <w:num w:numId="12">
    <w:abstractNumId w:val="4"/>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73C"/>
    <w:rsid w:val="00000B17"/>
    <w:rsid w:val="00000F56"/>
    <w:rsid w:val="00001306"/>
    <w:rsid w:val="0000146F"/>
    <w:rsid w:val="0000308E"/>
    <w:rsid w:val="00003D2A"/>
    <w:rsid w:val="0000417A"/>
    <w:rsid w:val="00004643"/>
    <w:rsid w:val="00006868"/>
    <w:rsid w:val="0000764F"/>
    <w:rsid w:val="00010B34"/>
    <w:rsid w:val="00012F2F"/>
    <w:rsid w:val="0001371E"/>
    <w:rsid w:val="000140EB"/>
    <w:rsid w:val="000156CD"/>
    <w:rsid w:val="00016048"/>
    <w:rsid w:val="00016275"/>
    <w:rsid w:val="000167AA"/>
    <w:rsid w:val="00016C11"/>
    <w:rsid w:val="00016DF1"/>
    <w:rsid w:val="00022215"/>
    <w:rsid w:val="000225F3"/>
    <w:rsid w:val="00022826"/>
    <w:rsid w:val="000233AE"/>
    <w:rsid w:val="00023653"/>
    <w:rsid w:val="00025404"/>
    <w:rsid w:val="00025495"/>
    <w:rsid w:val="000254E6"/>
    <w:rsid w:val="0002590C"/>
    <w:rsid w:val="000266CB"/>
    <w:rsid w:val="00026AE7"/>
    <w:rsid w:val="00026C45"/>
    <w:rsid w:val="00030589"/>
    <w:rsid w:val="000306CD"/>
    <w:rsid w:val="00030741"/>
    <w:rsid w:val="000316E1"/>
    <w:rsid w:val="00034204"/>
    <w:rsid w:val="000342C3"/>
    <w:rsid w:val="000342E3"/>
    <w:rsid w:val="00034979"/>
    <w:rsid w:val="00034B81"/>
    <w:rsid w:val="000375E7"/>
    <w:rsid w:val="0003792C"/>
    <w:rsid w:val="000412E5"/>
    <w:rsid w:val="0004224C"/>
    <w:rsid w:val="00042830"/>
    <w:rsid w:val="00042AC5"/>
    <w:rsid w:val="00042AF8"/>
    <w:rsid w:val="00043000"/>
    <w:rsid w:val="00043B36"/>
    <w:rsid w:val="000463AF"/>
    <w:rsid w:val="00046CE9"/>
    <w:rsid w:val="000529D8"/>
    <w:rsid w:val="00052A54"/>
    <w:rsid w:val="000531BF"/>
    <w:rsid w:val="00053403"/>
    <w:rsid w:val="00053849"/>
    <w:rsid w:val="000558CA"/>
    <w:rsid w:val="000559E7"/>
    <w:rsid w:val="00055A0C"/>
    <w:rsid w:val="0005776E"/>
    <w:rsid w:val="00060105"/>
    <w:rsid w:val="00062C00"/>
    <w:rsid w:val="000635FE"/>
    <w:rsid w:val="0006365D"/>
    <w:rsid w:val="0006369C"/>
    <w:rsid w:val="000637D5"/>
    <w:rsid w:val="00063F5C"/>
    <w:rsid w:val="00064A08"/>
    <w:rsid w:val="0006613B"/>
    <w:rsid w:val="00067C8D"/>
    <w:rsid w:val="00070542"/>
    <w:rsid w:val="00070820"/>
    <w:rsid w:val="000713A5"/>
    <w:rsid w:val="000732CF"/>
    <w:rsid w:val="00073AA8"/>
    <w:rsid w:val="00073E92"/>
    <w:rsid w:val="00074D49"/>
    <w:rsid w:val="00076383"/>
    <w:rsid w:val="00076CD5"/>
    <w:rsid w:val="00080157"/>
    <w:rsid w:val="00080FFE"/>
    <w:rsid w:val="0008138C"/>
    <w:rsid w:val="0008138F"/>
    <w:rsid w:val="00081C38"/>
    <w:rsid w:val="000823E0"/>
    <w:rsid w:val="00082701"/>
    <w:rsid w:val="00082DD6"/>
    <w:rsid w:val="000831A0"/>
    <w:rsid w:val="00085A6D"/>
    <w:rsid w:val="00085C95"/>
    <w:rsid w:val="00086072"/>
    <w:rsid w:val="00086390"/>
    <w:rsid w:val="00090FC0"/>
    <w:rsid w:val="00091D2B"/>
    <w:rsid w:val="000923A9"/>
    <w:rsid w:val="000930D8"/>
    <w:rsid w:val="00093576"/>
    <w:rsid w:val="000941B2"/>
    <w:rsid w:val="0009486C"/>
    <w:rsid w:val="00094CBB"/>
    <w:rsid w:val="00094EA2"/>
    <w:rsid w:val="00095199"/>
    <w:rsid w:val="00095420"/>
    <w:rsid w:val="000961CA"/>
    <w:rsid w:val="000963C6"/>
    <w:rsid w:val="00096796"/>
    <w:rsid w:val="00097C1D"/>
    <w:rsid w:val="000A0059"/>
    <w:rsid w:val="000A0323"/>
    <w:rsid w:val="000A0556"/>
    <w:rsid w:val="000A0563"/>
    <w:rsid w:val="000A0BD7"/>
    <w:rsid w:val="000A13FF"/>
    <w:rsid w:val="000A1BE5"/>
    <w:rsid w:val="000A39E3"/>
    <w:rsid w:val="000A4616"/>
    <w:rsid w:val="000A466C"/>
    <w:rsid w:val="000A4A2D"/>
    <w:rsid w:val="000A4D77"/>
    <w:rsid w:val="000A517D"/>
    <w:rsid w:val="000A5216"/>
    <w:rsid w:val="000A5490"/>
    <w:rsid w:val="000A5D7F"/>
    <w:rsid w:val="000A61AE"/>
    <w:rsid w:val="000A6464"/>
    <w:rsid w:val="000A6B85"/>
    <w:rsid w:val="000A7496"/>
    <w:rsid w:val="000A7531"/>
    <w:rsid w:val="000A779F"/>
    <w:rsid w:val="000B050A"/>
    <w:rsid w:val="000B08E9"/>
    <w:rsid w:val="000B0A0F"/>
    <w:rsid w:val="000B0DFA"/>
    <w:rsid w:val="000B0FA3"/>
    <w:rsid w:val="000B2225"/>
    <w:rsid w:val="000B2B8B"/>
    <w:rsid w:val="000B3124"/>
    <w:rsid w:val="000B36B0"/>
    <w:rsid w:val="000B4133"/>
    <w:rsid w:val="000B4A72"/>
    <w:rsid w:val="000B5A5C"/>
    <w:rsid w:val="000B5E86"/>
    <w:rsid w:val="000B5FBF"/>
    <w:rsid w:val="000B6BDD"/>
    <w:rsid w:val="000B74CD"/>
    <w:rsid w:val="000B75EA"/>
    <w:rsid w:val="000B7BCD"/>
    <w:rsid w:val="000C0181"/>
    <w:rsid w:val="000C0F90"/>
    <w:rsid w:val="000C1467"/>
    <w:rsid w:val="000C1AEE"/>
    <w:rsid w:val="000C1FAC"/>
    <w:rsid w:val="000C2452"/>
    <w:rsid w:val="000C340F"/>
    <w:rsid w:val="000C38D1"/>
    <w:rsid w:val="000C5410"/>
    <w:rsid w:val="000C6D99"/>
    <w:rsid w:val="000C7206"/>
    <w:rsid w:val="000C723D"/>
    <w:rsid w:val="000C7496"/>
    <w:rsid w:val="000D18A1"/>
    <w:rsid w:val="000D1F6F"/>
    <w:rsid w:val="000D37C0"/>
    <w:rsid w:val="000D4AED"/>
    <w:rsid w:val="000D506E"/>
    <w:rsid w:val="000D5B93"/>
    <w:rsid w:val="000D5F11"/>
    <w:rsid w:val="000D60AC"/>
    <w:rsid w:val="000D6893"/>
    <w:rsid w:val="000D6963"/>
    <w:rsid w:val="000D6C76"/>
    <w:rsid w:val="000D730D"/>
    <w:rsid w:val="000D7FAF"/>
    <w:rsid w:val="000E0592"/>
    <w:rsid w:val="000E128B"/>
    <w:rsid w:val="000E20D1"/>
    <w:rsid w:val="000E2958"/>
    <w:rsid w:val="000E4659"/>
    <w:rsid w:val="000E4D25"/>
    <w:rsid w:val="000E4EE6"/>
    <w:rsid w:val="000E5954"/>
    <w:rsid w:val="000E666C"/>
    <w:rsid w:val="000E7BC9"/>
    <w:rsid w:val="000F0D02"/>
    <w:rsid w:val="000F1DF0"/>
    <w:rsid w:val="000F1F2C"/>
    <w:rsid w:val="000F3022"/>
    <w:rsid w:val="000F3156"/>
    <w:rsid w:val="000F354F"/>
    <w:rsid w:val="000F3D83"/>
    <w:rsid w:val="000F3DE7"/>
    <w:rsid w:val="000F41F2"/>
    <w:rsid w:val="000F4D05"/>
    <w:rsid w:val="000F58B3"/>
    <w:rsid w:val="000F5F81"/>
    <w:rsid w:val="000F64D9"/>
    <w:rsid w:val="000F6FD7"/>
    <w:rsid w:val="000F7B65"/>
    <w:rsid w:val="000F7BEC"/>
    <w:rsid w:val="000F7C1B"/>
    <w:rsid w:val="00100659"/>
    <w:rsid w:val="0010073D"/>
    <w:rsid w:val="00100A90"/>
    <w:rsid w:val="00100FAB"/>
    <w:rsid w:val="00101152"/>
    <w:rsid w:val="00101822"/>
    <w:rsid w:val="00101E43"/>
    <w:rsid w:val="00102D85"/>
    <w:rsid w:val="00103200"/>
    <w:rsid w:val="001042DF"/>
    <w:rsid w:val="001046A8"/>
    <w:rsid w:val="00104E1A"/>
    <w:rsid w:val="0010560F"/>
    <w:rsid w:val="0010586C"/>
    <w:rsid w:val="001071E9"/>
    <w:rsid w:val="00107CA6"/>
    <w:rsid w:val="00107FD6"/>
    <w:rsid w:val="00110FB3"/>
    <w:rsid w:val="00112909"/>
    <w:rsid w:val="00112DFF"/>
    <w:rsid w:val="001139CD"/>
    <w:rsid w:val="00113AEB"/>
    <w:rsid w:val="00113B21"/>
    <w:rsid w:val="00114474"/>
    <w:rsid w:val="00115029"/>
    <w:rsid w:val="00115050"/>
    <w:rsid w:val="00115699"/>
    <w:rsid w:val="00116789"/>
    <w:rsid w:val="00116A32"/>
    <w:rsid w:val="00116A77"/>
    <w:rsid w:val="00117203"/>
    <w:rsid w:val="00117A54"/>
    <w:rsid w:val="001208EB"/>
    <w:rsid w:val="001224F5"/>
    <w:rsid w:val="001227A2"/>
    <w:rsid w:val="00123B58"/>
    <w:rsid w:val="001246BB"/>
    <w:rsid w:val="0012511E"/>
    <w:rsid w:val="001254A0"/>
    <w:rsid w:val="00125595"/>
    <w:rsid w:val="00125917"/>
    <w:rsid w:val="00125D7C"/>
    <w:rsid w:val="00126221"/>
    <w:rsid w:val="00126224"/>
    <w:rsid w:val="001263C6"/>
    <w:rsid w:val="001273B3"/>
    <w:rsid w:val="001275A7"/>
    <w:rsid w:val="00132294"/>
    <w:rsid w:val="00135152"/>
    <w:rsid w:val="00135487"/>
    <w:rsid w:val="0013788D"/>
    <w:rsid w:val="001379C7"/>
    <w:rsid w:val="00140476"/>
    <w:rsid w:val="00141699"/>
    <w:rsid w:val="0014171D"/>
    <w:rsid w:val="00142573"/>
    <w:rsid w:val="00142651"/>
    <w:rsid w:val="00142EC8"/>
    <w:rsid w:val="001430D0"/>
    <w:rsid w:val="00143475"/>
    <w:rsid w:val="00143D7B"/>
    <w:rsid w:val="00144648"/>
    <w:rsid w:val="00144B5A"/>
    <w:rsid w:val="001460D0"/>
    <w:rsid w:val="00147229"/>
    <w:rsid w:val="00150010"/>
    <w:rsid w:val="001500B9"/>
    <w:rsid w:val="00150503"/>
    <w:rsid w:val="0015077C"/>
    <w:rsid w:val="001535CC"/>
    <w:rsid w:val="00153C09"/>
    <w:rsid w:val="00154A5A"/>
    <w:rsid w:val="001566F5"/>
    <w:rsid w:val="00156793"/>
    <w:rsid w:val="00157683"/>
    <w:rsid w:val="00160FE9"/>
    <w:rsid w:val="001617CC"/>
    <w:rsid w:val="00161969"/>
    <w:rsid w:val="001620EC"/>
    <w:rsid w:val="00163F60"/>
    <w:rsid w:val="00164C3C"/>
    <w:rsid w:val="00164E58"/>
    <w:rsid w:val="001654E9"/>
    <w:rsid w:val="00165C5C"/>
    <w:rsid w:val="00166B47"/>
    <w:rsid w:val="00167F5F"/>
    <w:rsid w:val="00167FC5"/>
    <w:rsid w:val="001707F6"/>
    <w:rsid w:val="00170AED"/>
    <w:rsid w:val="001736E7"/>
    <w:rsid w:val="00173DA0"/>
    <w:rsid w:val="00174F95"/>
    <w:rsid w:val="0017564E"/>
    <w:rsid w:val="0017628C"/>
    <w:rsid w:val="001768CD"/>
    <w:rsid w:val="00176C7A"/>
    <w:rsid w:val="00177438"/>
    <w:rsid w:val="001803B5"/>
    <w:rsid w:val="00180BA0"/>
    <w:rsid w:val="001810ED"/>
    <w:rsid w:val="001818B2"/>
    <w:rsid w:val="00181F34"/>
    <w:rsid w:val="001822A4"/>
    <w:rsid w:val="00182941"/>
    <w:rsid w:val="00183F1D"/>
    <w:rsid w:val="00184077"/>
    <w:rsid w:val="001847BD"/>
    <w:rsid w:val="00184BF0"/>
    <w:rsid w:val="001850B0"/>
    <w:rsid w:val="00185C25"/>
    <w:rsid w:val="00186C58"/>
    <w:rsid w:val="00186ED4"/>
    <w:rsid w:val="0018729C"/>
    <w:rsid w:val="0018750E"/>
    <w:rsid w:val="00190016"/>
    <w:rsid w:val="001915F6"/>
    <w:rsid w:val="00191EE9"/>
    <w:rsid w:val="0019257F"/>
    <w:rsid w:val="00192905"/>
    <w:rsid w:val="00192B4E"/>
    <w:rsid w:val="001936EC"/>
    <w:rsid w:val="00194153"/>
    <w:rsid w:val="0019415A"/>
    <w:rsid w:val="00194F4C"/>
    <w:rsid w:val="001955F7"/>
    <w:rsid w:val="001961AD"/>
    <w:rsid w:val="00196AF7"/>
    <w:rsid w:val="001A09C9"/>
    <w:rsid w:val="001A19D4"/>
    <w:rsid w:val="001A1CB9"/>
    <w:rsid w:val="001A32CD"/>
    <w:rsid w:val="001A3B25"/>
    <w:rsid w:val="001A3E42"/>
    <w:rsid w:val="001A4F3C"/>
    <w:rsid w:val="001A5366"/>
    <w:rsid w:val="001A6289"/>
    <w:rsid w:val="001A637D"/>
    <w:rsid w:val="001A784D"/>
    <w:rsid w:val="001B0A07"/>
    <w:rsid w:val="001B2CB3"/>
    <w:rsid w:val="001B2DC8"/>
    <w:rsid w:val="001B335D"/>
    <w:rsid w:val="001B3ED2"/>
    <w:rsid w:val="001B5C9C"/>
    <w:rsid w:val="001B615C"/>
    <w:rsid w:val="001B63C3"/>
    <w:rsid w:val="001B6A81"/>
    <w:rsid w:val="001B710D"/>
    <w:rsid w:val="001C1B26"/>
    <w:rsid w:val="001C20AE"/>
    <w:rsid w:val="001C23FE"/>
    <w:rsid w:val="001C3074"/>
    <w:rsid w:val="001C3465"/>
    <w:rsid w:val="001C4467"/>
    <w:rsid w:val="001C45B4"/>
    <w:rsid w:val="001C541B"/>
    <w:rsid w:val="001C55D9"/>
    <w:rsid w:val="001D22CF"/>
    <w:rsid w:val="001D2B79"/>
    <w:rsid w:val="001D3CD3"/>
    <w:rsid w:val="001D5E89"/>
    <w:rsid w:val="001D7867"/>
    <w:rsid w:val="001E26C4"/>
    <w:rsid w:val="001E2A74"/>
    <w:rsid w:val="001E35C9"/>
    <w:rsid w:val="001E35F6"/>
    <w:rsid w:val="001E3EE6"/>
    <w:rsid w:val="001E4235"/>
    <w:rsid w:val="001E5E60"/>
    <w:rsid w:val="001E6656"/>
    <w:rsid w:val="001E6BB0"/>
    <w:rsid w:val="001E6DD5"/>
    <w:rsid w:val="001E77F3"/>
    <w:rsid w:val="001E7E72"/>
    <w:rsid w:val="001E7EC8"/>
    <w:rsid w:val="001F0BBF"/>
    <w:rsid w:val="001F0C93"/>
    <w:rsid w:val="001F1976"/>
    <w:rsid w:val="001F19F4"/>
    <w:rsid w:val="001F20D5"/>
    <w:rsid w:val="001F334D"/>
    <w:rsid w:val="001F381D"/>
    <w:rsid w:val="001F3F68"/>
    <w:rsid w:val="001F4033"/>
    <w:rsid w:val="001F4223"/>
    <w:rsid w:val="001F4D89"/>
    <w:rsid w:val="001F4E68"/>
    <w:rsid w:val="001F5537"/>
    <w:rsid w:val="001F6223"/>
    <w:rsid w:val="001F63EF"/>
    <w:rsid w:val="001F7815"/>
    <w:rsid w:val="001F7AEB"/>
    <w:rsid w:val="00200843"/>
    <w:rsid w:val="00200D18"/>
    <w:rsid w:val="0020140B"/>
    <w:rsid w:val="00202067"/>
    <w:rsid w:val="00202FB0"/>
    <w:rsid w:val="002031CD"/>
    <w:rsid w:val="00203A0C"/>
    <w:rsid w:val="00203C2D"/>
    <w:rsid w:val="0020476E"/>
    <w:rsid w:val="002059A3"/>
    <w:rsid w:val="00205D40"/>
    <w:rsid w:val="00207A5D"/>
    <w:rsid w:val="00210715"/>
    <w:rsid w:val="00210FA1"/>
    <w:rsid w:val="00212405"/>
    <w:rsid w:val="00212729"/>
    <w:rsid w:val="0021326D"/>
    <w:rsid w:val="0021362E"/>
    <w:rsid w:val="00215770"/>
    <w:rsid w:val="00215A2B"/>
    <w:rsid w:val="00215F03"/>
    <w:rsid w:val="0022004A"/>
    <w:rsid w:val="002203F5"/>
    <w:rsid w:val="00220AFC"/>
    <w:rsid w:val="00221367"/>
    <w:rsid w:val="00222F83"/>
    <w:rsid w:val="00225F4A"/>
    <w:rsid w:val="00226A0D"/>
    <w:rsid w:val="00226D0E"/>
    <w:rsid w:val="00227E70"/>
    <w:rsid w:val="00227F35"/>
    <w:rsid w:val="0023096C"/>
    <w:rsid w:val="00230B8E"/>
    <w:rsid w:val="00233025"/>
    <w:rsid w:val="0023337D"/>
    <w:rsid w:val="002341D3"/>
    <w:rsid w:val="002347AC"/>
    <w:rsid w:val="002348CC"/>
    <w:rsid w:val="002361C8"/>
    <w:rsid w:val="002374D7"/>
    <w:rsid w:val="002379FB"/>
    <w:rsid w:val="00240F4F"/>
    <w:rsid w:val="00240FB5"/>
    <w:rsid w:val="00242C75"/>
    <w:rsid w:val="00242CAF"/>
    <w:rsid w:val="002430C8"/>
    <w:rsid w:val="00244ED4"/>
    <w:rsid w:val="00245554"/>
    <w:rsid w:val="00245A16"/>
    <w:rsid w:val="002468A9"/>
    <w:rsid w:val="002503F0"/>
    <w:rsid w:val="002509A1"/>
    <w:rsid w:val="00250DA2"/>
    <w:rsid w:val="00252200"/>
    <w:rsid w:val="00252613"/>
    <w:rsid w:val="00252809"/>
    <w:rsid w:val="00253CA0"/>
    <w:rsid w:val="00253E71"/>
    <w:rsid w:val="0025418B"/>
    <w:rsid w:val="0025439A"/>
    <w:rsid w:val="00255604"/>
    <w:rsid w:val="00255733"/>
    <w:rsid w:val="002558B6"/>
    <w:rsid w:val="00255A61"/>
    <w:rsid w:val="00256572"/>
    <w:rsid w:val="00256F17"/>
    <w:rsid w:val="002607C9"/>
    <w:rsid w:val="00260AF1"/>
    <w:rsid w:val="00260E0D"/>
    <w:rsid w:val="0026196B"/>
    <w:rsid w:val="002621BA"/>
    <w:rsid w:val="00262313"/>
    <w:rsid w:val="00262573"/>
    <w:rsid w:val="00262F74"/>
    <w:rsid w:val="00263BD8"/>
    <w:rsid w:val="00264623"/>
    <w:rsid w:val="002646BB"/>
    <w:rsid w:val="00264935"/>
    <w:rsid w:val="00264C77"/>
    <w:rsid w:val="00265F21"/>
    <w:rsid w:val="0026602B"/>
    <w:rsid w:val="00266887"/>
    <w:rsid w:val="00267071"/>
    <w:rsid w:val="002677AF"/>
    <w:rsid w:val="00267CA0"/>
    <w:rsid w:val="00270C12"/>
    <w:rsid w:val="00270F62"/>
    <w:rsid w:val="00271767"/>
    <w:rsid w:val="002733C9"/>
    <w:rsid w:val="002734C2"/>
    <w:rsid w:val="0027351A"/>
    <w:rsid w:val="00273F4C"/>
    <w:rsid w:val="00274294"/>
    <w:rsid w:val="00276956"/>
    <w:rsid w:val="00280828"/>
    <w:rsid w:val="00281852"/>
    <w:rsid w:val="00281F3C"/>
    <w:rsid w:val="00282F8A"/>
    <w:rsid w:val="00283482"/>
    <w:rsid w:val="00283D30"/>
    <w:rsid w:val="00283E95"/>
    <w:rsid w:val="00284FBC"/>
    <w:rsid w:val="0028507F"/>
    <w:rsid w:val="00285954"/>
    <w:rsid w:val="00286D0A"/>
    <w:rsid w:val="002901C3"/>
    <w:rsid w:val="00290478"/>
    <w:rsid w:val="00290B5D"/>
    <w:rsid w:val="00290F24"/>
    <w:rsid w:val="00290F40"/>
    <w:rsid w:val="002934B5"/>
    <w:rsid w:val="00293E1D"/>
    <w:rsid w:val="00295986"/>
    <w:rsid w:val="00296F52"/>
    <w:rsid w:val="002970D4"/>
    <w:rsid w:val="0029769F"/>
    <w:rsid w:val="002A0039"/>
    <w:rsid w:val="002A04C8"/>
    <w:rsid w:val="002A050A"/>
    <w:rsid w:val="002A0B96"/>
    <w:rsid w:val="002A10D0"/>
    <w:rsid w:val="002A130D"/>
    <w:rsid w:val="002A155B"/>
    <w:rsid w:val="002A1DA5"/>
    <w:rsid w:val="002A39AC"/>
    <w:rsid w:val="002A4094"/>
    <w:rsid w:val="002A40BA"/>
    <w:rsid w:val="002A414A"/>
    <w:rsid w:val="002A530F"/>
    <w:rsid w:val="002A758C"/>
    <w:rsid w:val="002B037A"/>
    <w:rsid w:val="002B065A"/>
    <w:rsid w:val="002B0911"/>
    <w:rsid w:val="002B4548"/>
    <w:rsid w:val="002B455F"/>
    <w:rsid w:val="002B5264"/>
    <w:rsid w:val="002B547F"/>
    <w:rsid w:val="002B5D04"/>
    <w:rsid w:val="002B5FFC"/>
    <w:rsid w:val="002B6159"/>
    <w:rsid w:val="002B61AC"/>
    <w:rsid w:val="002B66B1"/>
    <w:rsid w:val="002B6994"/>
    <w:rsid w:val="002B7954"/>
    <w:rsid w:val="002B7F65"/>
    <w:rsid w:val="002C05C3"/>
    <w:rsid w:val="002C170A"/>
    <w:rsid w:val="002C17B0"/>
    <w:rsid w:val="002C1BA5"/>
    <w:rsid w:val="002C5782"/>
    <w:rsid w:val="002C5972"/>
    <w:rsid w:val="002C7BA9"/>
    <w:rsid w:val="002C7C46"/>
    <w:rsid w:val="002C7CA8"/>
    <w:rsid w:val="002D07E0"/>
    <w:rsid w:val="002D0E43"/>
    <w:rsid w:val="002D19C3"/>
    <w:rsid w:val="002D2AC9"/>
    <w:rsid w:val="002D4474"/>
    <w:rsid w:val="002D4C67"/>
    <w:rsid w:val="002D4CC9"/>
    <w:rsid w:val="002D56F2"/>
    <w:rsid w:val="002D5A31"/>
    <w:rsid w:val="002D63C5"/>
    <w:rsid w:val="002D6EF5"/>
    <w:rsid w:val="002D7582"/>
    <w:rsid w:val="002D7EBE"/>
    <w:rsid w:val="002D7EC5"/>
    <w:rsid w:val="002E014D"/>
    <w:rsid w:val="002E0E3A"/>
    <w:rsid w:val="002E1867"/>
    <w:rsid w:val="002E18E0"/>
    <w:rsid w:val="002E23FB"/>
    <w:rsid w:val="002E27CD"/>
    <w:rsid w:val="002E317C"/>
    <w:rsid w:val="002E38BB"/>
    <w:rsid w:val="002E3F4F"/>
    <w:rsid w:val="002E49CB"/>
    <w:rsid w:val="002E5D50"/>
    <w:rsid w:val="002E67AD"/>
    <w:rsid w:val="002E6944"/>
    <w:rsid w:val="002F07DD"/>
    <w:rsid w:val="002F3C98"/>
    <w:rsid w:val="002F51C6"/>
    <w:rsid w:val="002F64A5"/>
    <w:rsid w:val="00300F64"/>
    <w:rsid w:val="0030146B"/>
    <w:rsid w:val="003017CA"/>
    <w:rsid w:val="00302858"/>
    <w:rsid w:val="003030FE"/>
    <w:rsid w:val="0030383F"/>
    <w:rsid w:val="00303847"/>
    <w:rsid w:val="00303AFB"/>
    <w:rsid w:val="00303B93"/>
    <w:rsid w:val="00303D8E"/>
    <w:rsid w:val="00304898"/>
    <w:rsid w:val="00304BA2"/>
    <w:rsid w:val="00305567"/>
    <w:rsid w:val="00307638"/>
    <w:rsid w:val="0031062B"/>
    <w:rsid w:val="00310A3B"/>
    <w:rsid w:val="00310EE8"/>
    <w:rsid w:val="00311162"/>
    <w:rsid w:val="00311BB9"/>
    <w:rsid w:val="003144F4"/>
    <w:rsid w:val="00315911"/>
    <w:rsid w:val="0031608E"/>
    <w:rsid w:val="0031675D"/>
    <w:rsid w:val="00320150"/>
    <w:rsid w:val="003203D5"/>
    <w:rsid w:val="00320B36"/>
    <w:rsid w:val="003231EA"/>
    <w:rsid w:val="00324773"/>
    <w:rsid w:val="003267E1"/>
    <w:rsid w:val="00326F54"/>
    <w:rsid w:val="00326FEB"/>
    <w:rsid w:val="003270C8"/>
    <w:rsid w:val="003275B9"/>
    <w:rsid w:val="00327E62"/>
    <w:rsid w:val="00331001"/>
    <w:rsid w:val="00331706"/>
    <w:rsid w:val="0033291C"/>
    <w:rsid w:val="00332E32"/>
    <w:rsid w:val="003335C6"/>
    <w:rsid w:val="003349E4"/>
    <w:rsid w:val="00334C5F"/>
    <w:rsid w:val="00336419"/>
    <w:rsid w:val="00336549"/>
    <w:rsid w:val="00337497"/>
    <w:rsid w:val="003406D1"/>
    <w:rsid w:val="00341C2A"/>
    <w:rsid w:val="00341DA2"/>
    <w:rsid w:val="00341E91"/>
    <w:rsid w:val="00342436"/>
    <w:rsid w:val="00342850"/>
    <w:rsid w:val="00342AC2"/>
    <w:rsid w:val="00342B15"/>
    <w:rsid w:val="00342C87"/>
    <w:rsid w:val="003432D1"/>
    <w:rsid w:val="00346760"/>
    <w:rsid w:val="0034736B"/>
    <w:rsid w:val="00347800"/>
    <w:rsid w:val="00350C49"/>
    <w:rsid w:val="003516E9"/>
    <w:rsid w:val="003535F5"/>
    <w:rsid w:val="00354012"/>
    <w:rsid w:val="00355522"/>
    <w:rsid w:val="00355EA9"/>
    <w:rsid w:val="003560CD"/>
    <w:rsid w:val="00356CBD"/>
    <w:rsid w:val="00356D1D"/>
    <w:rsid w:val="00356DD1"/>
    <w:rsid w:val="0035708B"/>
    <w:rsid w:val="0035764F"/>
    <w:rsid w:val="00357B53"/>
    <w:rsid w:val="003609FA"/>
    <w:rsid w:val="00360F3C"/>
    <w:rsid w:val="0036111B"/>
    <w:rsid w:val="003616B9"/>
    <w:rsid w:val="00361803"/>
    <w:rsid w:val="00361BF1"/>
    <w:rsid w:val="00362726"/>
    <w:rsid w:val="00362895"/>
    <w:rsid w:val="00364435"/>
    <w:rsid w:val="0036490D"/>
    <w:rsid w:val="00364EAE"/>
    <w:rsid w:val="00365227"/>
    <w:rsid w:val="003653D9"/>
    <w:rsid w:val="00365529"/>
    <w:rsid w:val="003674F6"/>
    <w:rsid w:val="00367A82"/>
    <w:rsid w:val="00367D4B"/>
    <w:rsid w:val="00370306"/>
    <w:rsid w:val="003716CC"/>
    <w:rsid w:val="003738AE"/>
    <w:rsid w:val="00373A78"/>
    <w:rsid w:val="0037422C"/>
    <w:rsid w:val="00374545"/>
    <w:rsid w:val="003749BE"/>
    <w:rsid w:val="00374DE5"/>
    <w:rsid w:val="00374F33"/>
    <w:rsid w:val="00375C7E"/>
    <w:rsid w:val="00375E3D"/>
    <w:rsid w:val="00376372"/>
    <w:rsid w:val="0037737C"/>
    <w:rsid w:val="00377C24"/>
    <w:rsid w:val="003808B0"/>
    <w:rsid w:val="00381EDB"/>
    <w:rsid w:val="00383E3D"/>
    <w:rsid w:val="003863C1"/>
    <w:rsid w:val="003906AB"/>
    <w:rsid w:val="003909C9"/>
    <w:rsid w:val="00390ABB"/>
    <w:rsid w:val="00390DED"/>
    <w:rsid w:val="00391512"/>
    <w:rsid w:val="0039154C"/>
    <w:rsid w:val="00392E41"/>
    <w:rsid w:val="00393726"/>
    <w:rsid w:val="003937EB"/>
    <w:rsid w:val="00394C5E"/>
    <w:rsid w:val="003971F3"/>
    <w:rsid w:val="0039787F"/>
    <w:rsid w:val="00397886"/>
    <w:rsid w:val="003A09DF"/>
    <w:rsid w:val="003A11AB"/>
    <w:rsid w:val="003A1CEA"/>
    <w:rsid w:val="003A22F6"/>
    <w:rsid w:val="003A3675"/>
    <w:rsid w:val="003A3A8A"/>
    <w:rsid w:val="003A4F07"/>
    <w:rsid w:val="003A5FF8"/>
    <w:rsid w:val="003A6F31"/>
    <w:rsid w:val="003A6F78"/>
    <w:rsid w:val="003A7480"/>
    <w:rsid w:val="003A772F"/>
    <w:rsid w:val="003B0641"/>
    <w:rsid w:val="003B08D3"/>
    <w:rsid w:val="003B1BD9"/>
    <w:rsid w:val="003B23BF"/>
    <w:rsid w:val="003B2423"/>
    <w:rsid w:val="003B34F2"/>
    <w:rsid w:val="003B4A69"/>
    <w:rsid w:val="003B4D38"/>
    <w:rsid w:val="003B5173"/>
    <w:rsid w:val="003B671A"/>
    <w:rsid w:val="003C0319"/>
    <w:rsid w:val="003C0597"/>
    <w:rsid w:val="003C38D7"/>
    <w:rsid w:val="003C44E7"/>
    <w:rsid w:val="003C4EB9"/>
    <w:rsid w:val="003C4EED"/>
    <w:rsid w:val="003C56D6"/>
    <w:rsid w:val="003C6F1A"/>
    <w:rsid w:val="003D0D81"/>
    <w:rsid w:val="003D1E7B"/>
    <w:rsid w:val="003D47BB"/>
    <w:rsid w:val="003D4B0A"/>
    <w:rsid w:val="003E0600"/>
    <w:rsid w:val="003E07FC"/>
    <w:rsid w:val="003E0F34"/>
    <w:rsid w:val="003E1513"/>
    <w:rsid w:val="003E27DA"/>
    <w:rsid w:val="003E30F0"/>
    <w:rsid w:val="003E3570"/>
    <w:rsid w:val="003E3F9D"/>
    <w:rsid w:val="003E5188"/>
    <w:rsid w:val="003E6694"/>
    <w:rsid w:val="003F0720"/>
    <w:rsid w:val="003F0875"/>
    <w:rsid w:val="003F0FFD"/>
    <w:rsid w:val="003F1E1C"/>
    <w:rsid w:val="003F2091"/>
    <w:rsid w:val="003F2838"/>
    <w:rsid w:val="003F2BE1"/>
    <w:rsid w:val="003F4E90"/>
    <w:rsid w:val="003F4F97"/>
    <w:rsid w:val="003F53EF"/>
    <w:rsid w:val="003F567F"/>
    <w:rsid w:val="003F6CA4"/>
    <w:rsid w:val="003F7A2D"/>
    <w:rsid w:val="0040034A"/>
    <w:rsid w:val="004008B8"/>
    <w:rsid w:val="00400D59"/>
    <w:rsid w:val="004034A9"/>
    <w:rsid w:val="00403623"/>
    <w:rsid w:val="00404350"/>
    <w:rsid w:val="004058DC"/>
    <w:rsid w:val="00406214"/>
    <w:rsid w:val="004075B8"/>
    <w:rsid w:val="00407B5E"/>
    <w:rsid w:val="00410207"/>
    <w:rsid w:val="0041049E"/>
    <w:rsid w:val="004115CE"/>
    <w:rsid w:val="004117D2"/>
    <w:rsid w:val="00411AA4"/>
    <w:rsid w:val="00411AD3"/>
    <w:rsid w:val="00414154"/>
    <w:rsid w:val="004147F3"/>
    <w:rsid w:val="00415CAB"/>
    <w:rsid w:val="00415CF9"/>
    <w:rsid w:val="004160E0"/>
    <w:rsid w:val="00417154"/>
    <w:rsid w:val="0041734B"/>
    <w:rsid w:val="00417BEC"/>
    <w:rsid w:val="00417EEA"/>
    <w:rsid w:val="00420E6D"/>
    <w:rsid w:val="004216D3"/>
    <w:rsid w:val="00421AA2"/>
    <w:rsid w:val="00421AB0"/>
    <w:rsid w:val="00422174"/>
    <w:rsid w:val="00422FA8"/>
    <w:rsid w:val="004230B2"/>
    <w:rsid w:val="004245DE"/>
    <w:rsid w:val="00424AC6"/>
    <w:rsid w:val="00424C93"/>
    <w:rsid w:val="00425E02"/>
    <w:rsid w:val="00426145"/>
    <w:rsid w:val="004262C1"/>
    <w:rsid w:val="00426750"/>
    <w:rsid w:val="00426839"/>
    <w:rsid w:val="00426C14"/>
    <w:rsid w:val="004273CC"/>
    <w:rsid w:val="0042758D"/>
    <w:rsid w:val="00430D64"/>
    <w:rsid w:val="004318DE"/>
    <w:rsid w:val="00431907"/>
    <w:rsid w:val="00431DC2"/>
    <w:rsid w:val="00431F8A"/>
    <w:rsid w:val="00433A96"/>
    <w:rsid w:val="00433B88"/>
    <w:rsid w:val="00433BE1"/>
    <w:rsid w:val="00434C52"/>
    <w:rsid w:val="00435190"/>
    <w:rsid w:val="004364DD"/>
    <w:rsid w:val="004366A7"/>
    <w:rsid w:val="00436EAF"/>
    <w:rsid w:val="00437062"/>
    <w:rsid w:val="00437C0E"/>
    <w:rsid w:val="00437CEF"/>
    <w:rsid w:val="004409CA"/>
    <w:rsid w:val="00440A83"/>
    <w:rsid w:val="00441509"/>
    <w:rsid w:val="004416C5"/>
    <w:rsid w:val="00441EA0"/>
    <w:rsid w:val="00443BA5"/>
    <w:rsid w:val="004446EA"/>
    <w:rsid w:val="00445B7D"/>
    <w:rsid w:val="00447B4D"/>
    <w:rsid w:val="00451C47"/>
    <w:rsid w:val="0045205A"/>
    <w:rsid w:val="00452393"/>
    <w:rsid w:val="00452DCE"/>
    <w:rsid w:val="00452E77"/>
    <w:rsid w:val="004544B5"/>
    <w:rsid w:val="0045542E"/>
    <w:rsid w:val="00456407"/>
    <w:rsid w:val="004564E0"/>
    <w:rsid w:val="0045657D"/>
    <w:rsid w:val="00457088"/>
    <w:rsid w:val="0045745B"/>
    <w:rsid w:val="0045777A"/>
    <w:rsid w:val="00457BC0"/>
    <w:rsid w:val="00461273"/>
    <w:rsid w:val="00461681"/>
    <w:rsid w:val="00461843"/>
    <w:rsid w:val="0046357E"/>
    <w:rsid w:val="00463D22"/>
    <w:rsid w:val="004641E8"/>
    <w:rsid w:val="00464A00"/>
    <w:rsid w:val="0046570A"/>
    <w:rsid w:val="0046693E"/>
    <w:rsid w:val="00466F52"/>
    <w:rsid w:val="00466F6F"/>
    <w:rsid w:val="00471BE7"/>
    <w:rsid w:val="00471EA0"/>
    <w:rsid w:val="00473B7A"/>
    <w:rsid w:val="00474104"/>
    <w:rsid w:val="00474217"/>
    <w:rsid w:val="004744E1"/>
    <w:rsid w:val="00474BDA"/>
    <w:rsid w:val="00475D99"/>
    <w:rsid w:val="00476D6B"/>
    <w:rsid w:val="00476D7E"/>
    <w:rsid w:val="00477F77"/>
    <w:rsid w:val="00480592"/>
    <w:rsid w:val="00480B1F"/>
    <w:rsid w:val="00480CC3"/>
    <w:rsid w:val="00481B2C"/>
    <w:rsid w:val="004822E8"/>
    <w:rsid w:val="00484844"/>
    <w:rsid w:val="00484AB4"/>
    <w:rsid w:val="00484D73"/>
    <w:rsid w:val="00486669"/>
    <w:rsid w:val="0048688F"/>
    <w:rsid w:val="00486902"/>
    <w:rsid w:val="00486B2E"/>
    <w:rsid w:val="00487076"/>
    <w:rsid w:val="00487847"/>
    <w:rsid w:val="00487D0E"/>
    <w:rsid w:val="00491F71"/>
    <w:rsid w:val="004924FF"/>
    <w:rsid w:val="004927E3"/>
    <w:rsid w:val="004934E1"/>
    <w:rsid w:val="004936C8"/>
    <w:rsid w:val="00493828"/>
    <w:rsid w:val="004938A8"/>
    <w:rsid w:val="00493C2A"/>
    <w:rsid w:val="00493CAE"/>
    <w:rsid w:val="00493F99"/>
    <w:rsid w:val="004955D7"/>
    <w:rsid w:val="004959F1"/>
    <w:rsid w:val="0049649F"/>
    <w:rsid w:val="00496647"/>
    <w:rsid w:val="00497161"/>
    <w:rsid w:val="004972CC"/>
    <w:rsid w:val="004975FD"/>
    <w:rsid w:val="004A0712"/>
    <w:rsid w:val="004A1094"/>
    <w:rsid w:val="004A2169"/>
    <w:rsid w:val="004A443A"/>
    <w:rsid w:val="004A6241"/>
    <w:rsid w:val="004B11C5"/>
    <w:rsid w:val="004B11F6"/>
    <w:rsid w:val="004B198D"/>
    <w:rsid w:val="004B21D5"/>
    <w:rsid w:val="004B2311"/>
    <w:rsid w:val="004B2567"/>
    <w:rsid w:val="004B3478"/>
    <w:rsid w:val="004B427B"/>
    <w:rsid w:val="004B483F"/>
    <w:rsid w:val="004B54F6"/>
    <w:rsid w:val="004B626C"/>
    <w:rsid w:val="004B638E"/>
    <w:rsid w:val="004B638F"/>
    <w:rsid w:val="004B6C8C"/>
    <w:rsid w:val="004B6CAB"/>
    <w:rsid w:val="004B731A"/>
    <w:rsid w:val="004B795F"/>
    <w:rsid w:val="004C0302"/>
    <w:rsid w:val="004C1535"/>
    <w:rsid w:val="004C2DD3"/>
    <w:rsid w:val="004C33F7"/>
    <w:rsid w:val="004C5C5C"/>
    <w:rsid w:val="004C6DAA"/>
    <w:rsid w:val="004C6F05"/>
    <w:rsid w:val="004D03D3"/>
    <w:rsid w:val="004D22C0"/>
    <w:rsid w:val="004D22C6"/>
    <w:rsid w:val="004D279D"/>
    <w:rsid w:val="004D326E"/>
    <w:rsid w:val="004D3A96"/>
    <w:rsid w:val="004D3AE7"/>
    <w:rsid w:val="004D3B04"/>
    <w:rsid w:val="004D5783"/>
    <w:rsid w:val="004D6243"/>
    <w:rsid w:val="004D73E6"/>
    <w:rsid w:val="004E1621"/>
    <w:rsid w:val="004E2050"/>
    <w:rsid w:val="004E2582"/>
    <w:rsid w:val="004E272A"/>
    <w:rsid w:val="004E3A6F"/>
    <w:rsid w:val="004E4A44"/>
    <w:rsid w:val="004E5276"/>
    <w:rsid w:val="004E5546"/>
    <w:rsid w:val="004E5561"/>
    <w:rsid w:val="004E592D"/>
    <w:rsid w:val="004E6863"/>
    <w:rsid w:val="004F0EEA"/>
    <w:rsid w:val="004F1E7A"/>
    <w:rsid w:val="004F3074"/>
    <w:rsid w:val="004F31EF"/>
    <w:rsid w:val="004F3F9B"/>
    <w:rsid w:val="004F4188"/>
    <w:rsid w:val="004F4C97"/>
    <w:rsid w:val="004F4E9A"/>
    <w:rsid w:val="004F5AE6"/>
    <w:rsid w:val="004F7306"/>
    <w:rsid w:val="004F761D"/>
    <w:rsid w:val="00500F39"/>
    <w:rsid w:val="005013A1"/>
    <w:rsid w:val="00503D3B"/>
    <w:rsid w:val="00505A63"/>
    <w:rsid w:val="00505DAF"/>
    <w:rsid w:val="00505ED5"/>
    <w:rsid w:val="0050776C"/>
    <w:rsid w:val="005078EF"/>
    <w:rsid w:val="005108DC"/>
    <w:rsid w:val="00510A7D"/>
    <w:rsid w:val="00511925"/>
    <w:rsid w:val="00512961"/>
    <w:rsid w:val="00512AAB"/>
    <w:rsid w:val="00512EEF"/>
    <w:rsid w:val="00513A4C"/>
    <w:rsid w:val="00513B6D"/>
    <w:rsid w:val="00514647"/>
    <w:rsid w:val="00514CA7"/>
    <w:rsid w:val="005151E8"/>
    <w:rsid w:val="005151F5"/>
    <w:rsid w:val="0051594C"/>
    <w:rsid w:val="005166C5"/>
    <w:rsid w:val="00516D68"/>
    <w:rsid w:val="00520A66"/>
    <w:rsid w:val="00520D4D"/>
    <w:rsid w:val="00521753"/>
    <w:rsid w:val="00521784"/>
    <w:rsid w:val="00521B4F"/>
    <w:rsid w:val="00521D08"/>
    <w:rsid w:val="00523A42"/>
    <w:rsid w:val="00524F3F"/>
    <w:rsid w:val="005257B1"/>
    <w:rsid w:val="00526AC4"/>
    <w:rsid w:val="0052755D"/>
    <w:rsid w:val="00527CE4"/>
    <w:rsid w:val="00531AB2"/>
    <w:rsid w:val="00531D15"/>
    <w:rsid w:val="00531E55"/>
    <w:rsid w:val="00534229"/>
    <w:rsid w:val="00534B3C"/>
    <w:rsid w:val="00535B2E"/>
    <w:rsid w:val="0053661B"/>
    <w:rsid w:val="00536C6C"/>
    <w:rsid w:val="00537C78"/>
    <w:rsid w:val="00541598"/>
    <w:rsid w:val="00541DC0"/>
    <w:rsid w:val="00541E20"/>
    <w:rsid w:val="00541F12"/>
    <w:rsid w:val="00542277"/>
    <w:rsid w:val="0054414B"/>
    <w:rsid w:val="005443BD"/>
    <w:rsid w:val="005443CB"/>
    <w:rsid w:val="00544882"/>
    <w:rsid w:val="00544A2A"/>
    <w:rsid w:val="00544F09"/>
    <w:rsid w:val="005450E8"/>
    <w:rsid w:val="00545681"/>
    <w:rsid w:val="00546D77"/>
    <w:rsid w:val="00546FEA"/>
    <w:rsid w:val="005471F9"/>
    <w:rsid w:val="005509F2"/>
    <w:rsid w:val="0055312B"/>
    <w:rsid w:val="00553C40"/>
    <w:rsid w:val="00553EB9"/>
    <w:rsid w:val="0055501A"/>
    <w:rsid w:val="0055599F"/>
    <w:rsid w:val="005573F0"/>
    <w:rsid w:val="00557C55"/>
    <w:rsid w:val="00557D15"/>
    <w:rsid w:val="005606FA"/>
    <w:rsid w:val="00560AFF"/>
    <w:rsid w:val="00560BEC"/>
    <w:rsid w:val="00561A87"/>
    <w:rsid w:val="005622FD"/>
    <w:rsid w:val="00562EAE"/>
    <w:rsid w:val="00563AB4"/>
    <w:rsid w:val="005640E1"/>
    <w:rsid w:val="005647B6"/>
    <w:rsid w:val="00565DFF"/>
    <w:rsid w:val="00566DB5"/>
    <w:rsid w:val="005706F8"/>
    <w:rsid w:val="00570D1E"/>
    <w:rsid w:val="00570D62"/>
    <w:rsid w:val="005718F0"/>
    <w:rsid w:val="0057209F"/>
    <w:rsid w:val="005724E0"/>
    <w:rsid w:val="00572749"/>
    <w:rsid w:val="0057418D"/>
    <w:rsid w:val="0057426B"/>
    <w:rsid w:val="00574426"/>
    <w:rsid w:val="00574F64"/>
    <w:rsid w:val="00575881"/>
    <w:rsid w:val="0057634B"/>
    <w:rsid w:val="00576584"/>
    <w:rsid w:val="005802D1"/>
    <w:rsid w:val="00580DFD"/>
    <w:rsid w:val="00586C5C"/>
    <w:rsid w:val="00586FCB"/>
    <w:rsid w:val="00587F1A"/>
    <w:rsid w:val="0059118A"/>
    <w:rsid w:val="005912A5"/>
    <w:rsid w:val="005913E3"/>
    <w:rsid w:val="00591B2F"/>
    <w:rsid w:val="0059222C"/>
    <w:rsid w:val="005952AD"/>
    <w:rsid w:val="0059543D"/>
    <w:rsid w:val="00596001"/>
    <w:rsid w:val="00596741"/>
    <w:rsid w:val="00596AE6"/>
    <w:rsid w:val="00596C7F"/>
    <w:rsid w:val="00597621"/>
    <w:rsid w:val="00597DC7"/>
    <w:rsid w:val="005A203F"/>
    <w:rsid w:val="005A32B4"/>
    <w:rsid w:val="005A3EEE"/>
    <w:rsid w:val="005A5079"/>
    <w:rsid w:val="005A5362"/>
    <w:rsid w:val="005A7BFB"/>
    <w:rsid w:val="005A7C48"/>
    <w:rsid w:val="005B013A"/>
    <w:rsid w:val="005B0352"/>
    <w:rsid w:val="005B1A13"/>
    <w:rsid w:val="005B3BDC"/>
    <w:rsid w:val="005B41AC"/>
    <w:rsid w:val="005B4893"/>
    <w:rsid w:val="005B571D"/>
    <w:rsid w:val="005B5C95"/>
    <w:rsid w:val="005B6B07"/>
    <w:rsid w:val="005B6BF4"/>
    <w:rsid w:val="005C0A78"/>
    <w:rsid w:val="005C1665"/>
    <w:rsid w:val="005C3040"/>
    <w:rsid w:val="005C450D"/>
    <w:rsid w:val="005C4AB0"/>
    <w:rsid w:val="005C61C2"/>
    <w:rsid w:val="005C7E05"/>
    <w:rsid w:val="005D04C8"/>
    <w:rsid w:val="005D09A2"/>
    <w:rsid w:val="005D1C39"/>
    <w:rsid w:val="005D1FFF"/>
    <w:rsid w:val="005D2169"/>
    <w:rsid w:val="005D2176"/>
    <w:rsid w:val="005D2218"/>
    <w:rsid w:val="005D30D6"/>
    <w:rsid w:val="005D441C"/>
    <w:rsid w:val="005D54F3"/>
    <w:rsid w:val="005D5589"/>
    <w:rsid w:val="005D7F96"/>
    <w:rsid w:val="005E04FB"/>
    <w:rsid w:val="005E2EA3"/>
    <w:rsid w:val="005E55BC"/>
    <w:rsid w:val="005E654F"/>
    <w:rsid w:val="005E6691"/>
    <w:rsid w:val="005E6A9D"/>
    <w:rsid w:val="005E71D7"/>
    <w:rsid w:val="005E7220"/>
    <w:rsid w:val="005E77EB"/>
    <w:rsid w:val="005F00FA"/>
    <w:rsid w:val="005F020A"/>
    <w:rsid w:val="005F061C"/>
    <w:rsid w:val="005F1D0E"/>
    <w:rsid w:val="005F24B9"/>
    <w:rsid w:val="005F2B0A"/>
    <w:rsid w:val="005F30BB"/>
    <w:rsid w:val="005F32A5"/>
    <w:rsid w:val="005F4397"/>
    <w:rsid w:val="005F4E94"/>
    <w:rsid w:val="005F55F8"/>
    <w:rsid w:val="005F600F"/>
    <w:rsid w:val="005F6AC2"/>
    <w:rsid w:val="005F74B2"/>
    <w:rsid w:val="006005DF"/>
    <w:rsid w:val="00601304"/>
    <w:rsid w:val="00601C23"/>
    <w:rsid w:val="00602C05"/>
    <w:rsid w:val="00603951"/>
    <w:rsid w:val="00603E9A"/>
    <w:rsid w:val="00604800"/>
    <w:rsid w:val="00604B0E"/>
    <w:rsid w:val="00605932"/>
    <w:rsid w:val="00605A7E"/>
    <w:rsid w:val="00605D9E"/>
    <w:rsid w:val="00605F9D"/>
    <w:rsid w:val="00606A55"/>
    <w:rsid w:val="006102C4"/>
    <w:rsid w:val="00610C51"/>
    <w:rsid w:val="006111E1"/>
    <w:rsid w:val="0061154B"/>
    <w:rsid w:val="006120FD"/>
    <w:rsid w:val="00612A30"/>
    <w:rsid w:val="00614913"/>
    <w:rsid w:val="00614F3A"/>
    <w:rsid w:val="006156DD"/>
    <w:rsid w:val="00616D38"/>
    <w:rsid w:val="006205CC"/>
    <w:rsid w:val="00621034"/>
    <w:rsid w:val="00623024"/>
    <w:rsid w:val="00623CDB"/>
    <w:rsid w:val="006243A6"/>
    <w:rsid w:val="0062505B"/>
    <w:rsid w:val="006250E8"/>
    <w:rsid w:val="006251E6"/>
    <w:rsid w:val="006252AA"/>
    <w:rsid w:val="0062695B"/>
    <w:rsid w:val="00626B53"/>
    <w:rsid w:val="00627CC6"/>
    <w:rsid w:val="00630355"/>
    <w:rsid w:val="00631DBC"/>
    <w:rsid w:val="00632E4D"/>
    <w:rsid w:val="006341AE"/>
    <w:rsid w:val="00635949"/>
    <w:rsid w:val="0063782F"/>
    <w:rsid w:val="006401A6"/>
    <w:rsid w:val="006405A8"/>
    <w:rsid w:val="00640D7E"/>
    <w:rsid w:val="0064188D"/>
    <w:rsid w:val="00642902"/>
    <w:rsid w:val="00642BA7"/>
    <w:rsid w:val="00643933"/>
    <w:rsid w:val="00644933"/>
    <w:rsid w:val="00646BD8"/>
    <w:rsid w:val="00646F94"/>
    <w:rsid w:val="00650EF4"/>
    <w:rsid w:val="00651025"/>
    <w:rsid w:val="006523F9"/>
    <w:rsid w:val="00655237"/>
    <w:rsid w:val="006557DB"/>
    <w:rsid w:val="00656025"/>
    <w:rsid w:val="006560D6"/>
    <w:rsid w:val="00656680"/>
    <w:rsid w:val="00660814"/>
    <w:rsid w:val="006626A7"/>
    <w:rsid w:val="00664558"/>
    <w:rsid w:val="006647F0"/>
    <w:rsid w:val="00664F86"/>
    <w:rsid w:val="00665F46"/>
    <w:rsid w:val="00666BF4"/>
    <w:rsid w:val="00666D90"/>
    <w:rsid w:val="006674E4"/>
    <w:rsid w:val="006679C4"/>
    <w:rsid w:val="00670086"/>
    <w:rsid w:val="00671304"/>
    <w:rsid w:val="0067141C"/>
    <w:rsid w:val="00671D6B"/>
    <w:rsid w:val="00672212"/>
    <w:rsid w:val="00672FC7"/>
    <w:rsid w:val="0067395F"/>
    <w:rsid w:val="00673A22"/>
    <w:rsid w:val="00675136"/>
    <w:rsid w:val="0067551F"/>
    <w:rsid w:val="00676673"/>
    <w:rsid w:val="00676C45"/>
    <w:rsid w:val="00681026"/>
    <w:rsid w:val="0068188E"/>
    <w:rsid w:val="00681BCC"/>
    <w:rsid w:val="00682C26"/>
    <w:rsid w:val="00683503"/>
    <w:rsid w:val="00684EAF"/>
    <w:rsid w:val="006856B6"/>
    <w:rsid w:val="00685784"/>
    <w:rsid w:val="00685953"/>
    <w:rsid w:val="006867B2"/>
    <w:rsid w:val="006869FB"/>
    <w:rsid w:val="00686A4C"/>
    <w:rsid w:val="0068719F"/>
    <w:rsid w:val="00687A28"/>
    <w:rsid w:val="006900FC"/>
    <w:rsid w:val="00690349"/>
    <w:rsid w:val="00693569"/>
    <w:rsid w:val="00693CC7"/>
    <w:rsid w:val="006974A4"/>
    <w:rsid w:val="00697B3E"/>
    <w:rsid w:val="006A0696"/>
    <w:rsid w:val="006A2CA1"/>
    <w:rsid w:val="006A35CB"/>
    <w:rsid w:val="006A4747"/>
    <w:rsid w:val="006A4AE0"/>
    <w:rsid w:val="006B092B"/>
    <w:rsid w:val="006B352A"/>
    <w:rsid w:val="006B3C1D"/>
    <w:rsid w:val="006B40B3"/>
    <w:rsid w:val="006B46EF"/>
    <w:rsid w:val="006B483B"/>
    <w:rsid w:val="006B4D13"/>
    <w:rsid w:val="006B4F24"/>
    <w:rsid w:val="006B5598"/>
    <w:rsid w:val="006B568F"/>
    <w:rsid w:val="006B5B76"/>
    <w:rsid w:val="006B6A77"/>
    <w:rsid w:val="006B6F3C"/>
    <w:rsid w:val="006B6F47"/>
    <w:rsid w:val="006B71C8"/>
    <w:rsid w:val="006B788B"/>
    <w:rsid w:val="006B7961"/>
    <w:rsid w:val="006B79C5"/>
    <w:rsid w:val="006C0392"/>
    <w:rsid w:val="006C0803"/>
    <w:rsid w:val="006C14E0"/>
    <w:rsid w:val="006C1854"/>
    <w:rsid w:val="006C1F9C"/>
    <w:rsid w:val="006C2411"/>
    <w:rsid w:val="006C2449"/>
    <w:rsid w:val="006C2C14"/>
    <w:rsid w:val="006C36A6"/>
    <w:rsid w:val="006C38B5"/>
    <w:rsid w:val="006C441D"/>
    <w:rsid w:val="006C4582"/>
    <w:rsid w:val="006C479D"/>
    <w:rsid w:val="006C49B7"/>
    <w:rsid w:val="006C55B1"/>
    <w:rsid w:val="006C593B"/>
    <w:rsid w:val="006C5E47"/>
    <w:rsid w:val="006C7A8A"/>
    <w:rsid w:val="006C7B46"/>
    <w:rsid w:val="006C7D87"/>
    <w:rsid w:val="006D0D03"/>
    <w:rsid w:val="006D10A9"/>
    <w:rsid w:val="006D1EBD"/>
    <w:rsid w:val="006D2A9A"/>
    <w:rsid w:val="006D35B4"/>
    <w:rsid w:val="006D40DE"/>
    <w:rsid w:val="006D52E5"/>
    <w:rsid w:val="006D5432"/>
    <w:rsid w:val="006D55B9"/>
    <w:rsid w:val="006D6256"/>
    <w:rsid w:val="006D6706"/>
    <w:rsid w:val="006D6905"/>
    <w:rsid w:val="006D7B1D"/>
    <w:rsid w:val="006D7B39"/>
    <w:rsid w:val="006D7FEF"/>
    <w:rsid w:val="006E0A3A"/>
    <w:rsid w:val="006E1273"/>
    <w:rsid w:val="006E15D5"/>
    <w:rsid w:val="006E176F"/>
    <w:rsid w:val="006E21BD"/>
    <w:rsid w:val="006E275A"/>
    <w:rsid w:val="006E27C3"/>
    <w:rsid w:val="006E2E16"/>
    <w:rsid w:val="006E3D9C"/>
    <w:rsid w:val="006E41A3"/>
    <w:rsid w:val="006E455F"/>
    <w:rsid w:val="006E5729"/>
    <w:rsid w:val="006E5740"/>
    <w:rsid w:val="006E6C9A"/>
    <w:rsid w:val="006E773C"/>
    <w:rsid w:val="006F0021"/>
    <w:rsid w:val="006F0325"/>
    <w:rsid w:val="006F0429"/>
    <w:rsid w:val="006F0433"/>
    <w:rsid w:val="006F0BA8"/>
    <w:rsid w:val="006F0C15"/>
    <w:rsid w:val="006F0D1F"/>
    <w:rsid w:val="006F40DF"/>
    <w:rsid w:val="006F5989"/>
    <w:rsid w:val="006F5999"/>
    <w:rsid w:val="006F7238"/>
    <w:rsid w:val="006F7434"/>
    <w:rsid w:val="006F76BD"/>
    <w:rsid w:val="006F7C6B"/>
    <w:rsid w:val="006F7FA8"/>
    <w:rsid w:val="0070199B"/>
    <w:rsid w:val="00702AB0"/>
    <w:rsid w:val="00703FB3"/>
    <w:rsid w:val="00704243"/>
    <w:rsid w:val="00705B26"/>
    <w:rsid w:val="00706DD6"/>
    <w:rsid w:val="00707461"/>
    <w:rsid w:val="007108C9"/>
    <w:rsid w:val="00710D41"/>
    <w:rsid w:val="007137DF"/>
    <w:rsid w:val="00713898"/>
    <w:rsid w:val="00714A0F"/>
    <w:rsid w:val="00715818"/>
    <w:rsid w:val="00716175"/>
    <w:rsid w:val="00716349"/>
    <w:rsid w:val="0072149B"/>
    <w:rsid w:val="00721DF0"/>
    <w:rsid w:val="007224FE"/>
    <w:rsid w:val="00722797"/>
    <w:rsid w:val="00722AD8"/>
    <w:rsid w:val="00722E52"/>
    <w:rsid w:val="0072310F"/>
    <w:rsid w:val="00723414"/>
    <w:rsid w:val="0072400E"/>
    <w:rsid w:val="00724C7D"/>
    <w:rsid w:val="00724D36"/>
    <w:rsid w:val="007253DC"/>
    <w:rsid w:val="007261B3"/>
    <w:rsid w:val="00726A34"/>
    <w:rsid w:val="00726ADA"/>
    <w:rsid w:val="007279E5"/>
    <w:rsid w:val="007304AE"/>
    <w:rsid w:val="00730606"/>
    <w:rsid w:val="00730A1D"/>
    <w:rsid w:val="00731621"/>
    <w:rsid w:val="00731969"/>
    <w:rsid w:val="00731990"/>
    <w:rsid w:val="00732496"/>
    <w:rsid w:val="00732771"/>
    <w:rsid w:val="007330F9"/>
    <w:rsid w:val="00733CEA"/>
    <w:rsid w:val="007344B6"/>
    <w:rsid w:val="007346C2"/>
    <w:rsid w:val="00734C8D"/>
    <w:rsid w:val="00734D87"/>
    <w:rsid w:val="00735606"/>
    <w:rsid w:val="007365A5"/>
    <w:rsid w:val="00740F11"/>
    <w:rsid w:val="0074105B"/>
    <w:rsid w:val="0074113B"/>
    <w:rsid w:val="00741B23"/>
    <w:rsid w:val="00742F34"/>
    <w:rsid w:val="007439ED"/>
    <w:rsid w:val="00743B9B"/>
    <w:rsid w:val="00743CB8"/>
    <w:rsid w:val="00743D75"/>
    <w:rsid w:val="00743EB8"/>
    <w:rsid w:val="00744F10"/>
    <w:rsid w:val="007453E8"/>
    <w:rsid w:val="0074549B"/>
    <w:rsid w:val="0074596D"/>
    <w:rsid w:val="00745AB2"/>
    <w:rsid w:val="007463F1"/>
    <w:rsid w:val="00746E74"/>
    <w:rsid w:val="00747A0B"/>
    <w:rsid w:val="00750040"/>
    <w:rsid w:val="00750F17"/>
    <w:rsid w:val="00751253"/>
    <w:rsid w:val="00751CC9"/>
    <w:rsid w:val="0075273F"/>
    <w:rsid w:val="0075477A"/>
    <w:rsid w:val="00754A89"/>
    <w:rsid w:val="00754DDD"/>
    <w:rsid w:val="0075597A"/>
    <w:rsid w:val="007561FF"/>
    <w:rsid w:val="00757348"/>
    <w:rsid w:val="007614DB"/>
    <w:rsid w:val="00762175"/>
    <w:rsid w:val="0076231A"/>
    <w:rsid w:val="00763325"/>
    <w:rsid w:val="00764ADA"/>
    <w:rsid w:val="007654D7"/>
    <w:rsid w:val="007664FB"/>
    <w:rsid w:val="007678A6"/>
    <w:rsid w:val="00770E2A"/>
    <w:rsid w:val="00771B37"/>
    <w:rsid w:val="00771B85"/>
    <w:rsid w:val="007721C1"/>
    <w:rsid w:val="007723EF"/>
    <w:rsid w:val="007726E4"/>
    <w:rsid w:val="00774185"/>
    <w:rsid w:val="0077609A"/>
    <w:rsid w:val="00776820"/>
    <w:rsid w:val="00777A34"/>
    <w:rsid w:val="007802F7"/>
    <w:rsid w:val="00781A5B"/>
    <w:rsid w:val="00782033"/>
    <w:rsid w:val="00782EA0"/>
    <w:rsid w:val="0078374C"/>
    <w:rsid w:val="00783840"/>
    <w:rsid w:val="00783CB3"/>
    <w:rsid w:val="00783FEE"/>
    <w:rsid w:val="007853FA"/>
    <w:rsid w:val="0078639E"/>
    <w:rsid w:val="00790658"/>
    <w:rsid w:val="00790AA4"/>
    <w:rsid w:val="00793D07"/>
    <w:rsid w:val="00794705"/>
    <w:rsid w:val="00795C04"/>
    <w:rsid w:val="00797117"/>
    <w:rsid w:val="00797DE3"/>
    <w:rsid w:val="007A10D9"/>
    <w:rsid w:val="007A16A6"/>
    <w:rsid w:val="007A2271"/>
    <w:rsid w:val="007A2DB1"/>
    <w:rsid w:val="007A377B"/>
    <w:rsid w:val="007A3DF8"/>
    <w:rsid w:val="007A4A7E"/>
    <w:rsid w:val="007A4CFF"/>
    <w:rsid w:val="007A5D1F"/>
    <w:rsid w:val="007A6F72"/>
    <w:rsid w:val="007A7397"/>
    <w:rsid w:val="007A7BE1"/>
    <w:rsid w:val="007B07C9"/>
    <w:rsid w:val="007B07E5"/>
    <w:rsid w:val="007B0FD2"/>
    <w:rsid w:val="007B1281"/>
    <w:rsid w:val="007B19B6"/>
    <w:rsid w:val="007B1A1A"/>
    <w:rsid w:val="007B2A1E"/>
    <w:rsid w:val="007B3F9E"/>
    <w:rsid w:val="007B4AF6"/>
    <w:rsid w:val="007B4D05"/>
    <w:rsid w:val="007B4E42"/>
    <w:rsid w:val="007B6673"/>
    <w:rsid w:val="007B794A"/>
    <w:rsid w:val="007B798C"/>
    <w:rsid w:val="007C1340"/>
    <w:rsid w:val="007C1B63"/>
    <w:rsid w:val="007C3238"/>
    <w:rsid w:val="007C5CE8"/>
    <w:rsid w:val="007C5D44"/>
    <w:rsid w:val="007C666B"/>
    <w:rsid w:val="007C6AE2"/>
    <w:rsid w:val="007C727B"/>
    <w:rsid w:val="007C736B"/>
    <w:rsid w:val="007C7A18"/>
    <w:rsid w:val="007D17BA"/>
    <w:rsid w:val="007D27A9"/>
    <w:rsid w:val="007D3A4C"/>
    <w:rsid w:val="007D3C90"/>
    <w:rsid w:val="007D4EB9"/>
    <w:rsid w:val="007D52E7"/>
    <w:rsid w:val="007D53B7"/>
    <w:rsid w:val="007D5873"/>
    <w:rsid w:val="007D67CA"/>
    <w:rsid w:val="007D7A4D"/>
    <w:rsid w:val="007E01D9"/>
    <w:rsid w:val="007E0BCB"/>
    <w:rsid w:val="007E1377"/>
    <w:rsid w:val="007E18EF"/>
    <w:rsid w:val="007E1AC2"/>
    <w:rsid w:val="007E1E6A"/>
    <w:rsid w:val="007E2015"/>
    <w:rsid w:val="007E21DC"/>
    <w:rsid w:val="007E22AB"/>
    <w:rsid w:val="007E2437"/>
    <w:rsid w:val="007E2663"/>
    <w:rsid w:val="007E3C41"/>
    <w:rsid w:val="007E3D4D"/>
    <w:rsid w:val="007E41A0"/>
    <w:rsid w:val="007E520C"/>
    <w:rsid w:val="007E550C"/>
    <w:rsid w:val="007E5E28"/>
    <w:rsid w:val="007E7915"/>
    <w:rsid w:val="007E7FC1"/>
    <w:rsid w:val="007F0639"/>
    <w:rsid w:val="007F0852"/>
    <w:rsid w:val="007F086C"/>
    <w:rsid w:val="007F16F1"/>
    <w:rsid w:val="007F1767"/>
    <w:rsid w:val="007F1E49"/>
    <w:rsid w:val="007F2173"/>
    <w:rsid w:val="007F4678"/>
    <w:rsid w:val="007F4B95"/>
    <w:rsid w:val="007F67ED"/>
    <w:rsid w:val="008010BB"/>
    <w:rsid w:val="00803B90"/>
    <w:rsid w:val="008047DB"/>
    <w:rsid w:val="00805567"/>
    <w:rsid w:val="0080577D"/>
    <w:rsid w:val="008059CB"/>
    <w:rsid w:val="00805A8D"/>
    <w:rsid w:val="008100CB"/>
    <w:rsid w:val="00810CFA"/>
    <w:rsid w:val="008124CD"/>
    <w:rsid w:val="00812BA7"/>
    <w:rsid w:val="008143BA"/>
    <w:rsid w:val="00815AE2"/>
    <w:rsid w:val="0081690C"/>
    <w:rsid w:val="00820F8F"/>
    <w:rsid w:val="00821CA4"/>
    <w:rsid w:val="008222B6"/>
    <w:rsid w:val="00822AA2"/>
    <w:rsid w:val="00823092"/>
    <w:rsid w:val="00823D61"/>
    <w:rsid w:val="00823E40"/>
    <w:rsid w:val="00824257"/>
    <w:rsid w:val="00824976"/>
    <w:rsid w:val="00825328"/>
    <w:rsid w:val="008258D3"/>
    <w:rsid w:val="00825CA0"/>
    <w:rsid w:val="0082691F"/>
    <w:rsid w:val="00827204"/>
    <w:rsid w:val="0082780D"/>
    <w:rsid w:val="00827FA1"/>
    <w:rsid w:val="00830206"/>
    <w:rsid w:val="00830A25"/>
    <w:rsid w:val="00831C15"/>
    <w:rsid w:val="00833FF5"/>
    <w:rsid w:val="00834795"/>
    <w:rsid w:val="00834DF0"/>
    <w:rsid w:val="008354C0"/>
    <w:rsid w:val="0083654A"/>
    <w:rsid w:val="008373D5"/>
    <w:rsid w:val="00840018"/>
    <w:rsid w:val="00840086"/>
    <w:rsid w:val="00841609"/>
    <w:rsid w:val="00841F31"/>
    <w:rsid w:val="008420D5"/>
    <w:rsid w:val="00842A2E"/>
    <w:rsid w:val="00842D7C"/>
    <w:rsid w:val="00843231"/>
    <w:rsid w:val="008433FA"/>
    <w:rsid w:val="00844127"/>
    <w:rsid w:val="0084516F"/>
    <w:rsid w:val="008467E1"/>
    <w:rsid w:val="00846D56"/>
    <w:rsid w:val="008505DC"/>
    <w:rsid w:val="00852162"/>
    <w:rsid w:val="0085221B"/>
    <w:rsid w:val="008525AA"/>
    <w:rsid w:val="008527F1"/>
    <w:rsid w:val="00852A50"/>
    <w:rsid w:val="00852C29"/>
    <w:rsid w:val="00852DA3"/>
    <w:rsid w:val="008533FA"/>
    <w:rsid w:val="008536D0"/>
    <w:rsid w:val="008536EE"/>
    <w:rsid w:val="00854069"/>
    <w:rsid w:val="0085453C"/>
    <w:rsid w:val="0085536C"/>
    <w:rsid w:val="0085549E"/>
    <w:rsid w:val="00856822"/>
    <w:rsid w:val="008573FB"/>
    <w:rsid w:val="0085752B"/>
    <w:rsid w:val="008604B5"/>
    <w:rsid w:val="00862300"/>
    <w:rsid w:val="00862319"/>
    <w:rsid w:val="00862EF6"/>
    <w:rsid w:val="008639C2"/>
    <w:rsid w:val="00864B12"/>
    <w:rsid w:val="00865F02"/>
    <w:rsid w:val="00866CCA"/>
    <w:rsid w:val="0087088E"/>
    <w:rsid w:val="008711B8"/>
    <w:rsid w:val="008719F8"/>
    <w:rsid w:val="00871B4C"/>
    <w:rsid w:val="00872510"/>
    <w:rsid w:val="008725E5"/>
    <w:rsid w:val="00873C03"/>
    <w:rsid w:val="00874EE7"/>
    <w:rsid w:val="0087503C"/>
    <w:rsid w:val="00875B63"/>
    <w:rsid w:val="00876ADE"/>
    <w:rsid w:val="00877C84"/>
    <w:rsid w:val="008807CA"/>
    <w:rsid w:val="00880DA2"/>
    <w:rsid w:val="00881056"/>
    <w:rsid w:val="00881838"/>
    <w:rsid w:val="008840FB"/>
    <w:rsid w:val="008841BC"/>
    <w:rsid w:val="008849BE"/>
    <w:rsid w:val="00887E25"/>
    <w:rsid w:val="00890185"/>
    <w:rsid w:val="008902DD"/>
    <w:rsid w:val="00890935"/>
    <w:rsid w:val="008910A6"/>
    <w:rsid w:val="008911EE"/>
    <w:rsid w:val="00891BC7"/>
    <w:rsid w:val="0089201E"/>
    <w:rsid w:val="00892E5C"/>
    <w:rsid w:val="00893620"/>
    <w:rsid w:val="00893F18"/>
    <w:rsid w:val="0089445B"/>
    <w:rsid w:val="00894D56"/>
    <w:rsid w:val="00894DDD"/>
    <w:rsid w:val="008950C0"/>
    <w:rsid w:val="00895E13"/>
    <w:rsid w:val="00897654"/>
    <w:rsid w:val="00897914"/>
    <w:rsid w:val="008A17F7"/>
    <w:rsid w:val="008A1EA0"/>
    <w:rsid w:val="008A2797"/>
    <w:rsid w:val="008A597A"/>
    <w:rsid w:val="008A5C3A"/>
    <w:rsid w:val="008A5C86"/>
    <w:rsid w:val="008B077F"/>
    <w:rsid w:val="008B1723"/>
    <w:rsid w:val="008B3D36"/>
    <w:rsid w:val="008B776D"/>
    <w:rsid w:val="008B7F26"/>
    <w:rsid w:val="008C0024"/>
    <w:rsid w:val="008C0264"/>
    <w:rsid w:val="008C04A3"/>
    <w:rsid w:val="008C21C9"/>
    <w:rsid w:val="008C23C8"/>
    <w:rsid w:val="008C3017"/>
    <w:rsid w:val="008C332B"/>
    <w:rsid w:val="008C37F0"/>
    <w:rsid w:val="008C3D7E"/>
    <w:rsid w:val="008C4F5A"/>
    <w:rsid w:val="008C5796"/>
    <w:rsid w:val="008C66FD"/>
    <w:rsid w:val="008C67D2"/>
    <w:rsid w:val="008C7500"/>
    <w:rsid w:val="008C7921"/>
    <w:rsid w:val="008C7CFC"/>
    <w:rsid w:val="008C7EC7"/>
    <w:rsid w:val="008D0838"/>
    <w:rsid w:val="008D0B4D"/>
    <w:rsid w:val="008D0C46"/>
    <w:rsid w:val="008D148C"/>
    <w:rsid w:val="008D372A"/>
    <w:rsid w:val="008D5A6D"/>
    <w:rsid w:val="008D6228"/>
    <w:rsid w:val="008D6A87"/>
    <w:rsid w:val="008D6B3F"/>
    <w:rsid w:val="008E0888"/>
    <w:rsid w:val="008E08A1"/>
    <w:rsid w:val="008E0B2A"/>
    <w:rsid w:val="008E0D6C"/>
    <w:rsid w:val="008E1683"/>
    <w:rsid w:val="008E1D05"/>
    <w:rsid w:val="008E2388"/>
    <w:rsid w:val="008E2E06"/>
    <w:rsid w:val="008E40C3"/>
    <w:rsid w:val="008E4DEF"/>
    <w:rsid w:val="008E5F51"/>
    <w:rsid w:val="008E67C6"/>
    <w:rsid w:val="008E692D"/>
    <w:rsid w:val="008E7F81"/>
    <w:rsid w:val="008F05DF"/>
    <w:rsid w:val="008F084C"/>
    <w:rsid w:val="008F139D"/>
    <w:rsid w:val="008F1710"/>
    <w:rsid w:val="008F30FA"/>
    <w:rsid w:val="008F3D52"/>
    <w:rsid w:val="008F5BBE"/>
    <w:rsid w:val="008F62F9"/>
    <w:rsid w:val="008F6CA5"/>
    <w:rsid w:val="0090093E"/>
    <w:rsid w:val="00900D7F"/>
    <w:rsid w:val="00900EB0"/>
    <w:rsid w:val="00901A46"/>
    <w:rsid w:val="00901D4E"/>
    <w:rsid w:val="009039B9"/>
    <w:rsid w:val="00904220"/>
    <w:rsid w:val="00904691"/>
    <w:rsid w:val="009046A4"/>
    <w:rsid w:val="00904C55"/>
    <w:rsid w:val="00904CCD"/>
    <w:rsid w:val="0090650B"/>
    <w:rsid w:val="009066A5"/>
    <w:rsid w:val="009078C4"/>
    <w:rsid w:val="00910534"/>
    <w:rsid w:val="00910907"/>
    <w:rsid w:val="00912406"/>
    <w:rsid w:val="0091281E"/>
    <w:rsid w:val="00912EFF"/>
    <w:rsid w:val="00913414"/>
    <w:rsid w:val="0091360B"/>
    <w:rsid w:val="009136A6"/>
    <w:rsid w:val="0091414B"/>
    <w:rsid w:val="009146D8"/>
    <w:rsid w:val="00914899"/>
    <w:rsid w:val="00914DBA"/>
    <w:rsid w:val="00915B4F"/>
    <w:rsid w:val="009163D9"/>
    <w:rsid w:val="009170FB"/>
    <w:rsid w:val="009177FD"/>
    <w:rsid w:val="00917B63"/>
    <w:rsid w:val="00920762"/>
    <w:rsid w:val="009210D8"/>
    <w:rsid w:val="009226BB"/>
    <w:rsid w:val="0092474A"/>
    <w:rsid w:val="0092479F"/>
    <w:rsid w:val="009251AF"/>
    <w:rsid w:val="009253E1"/>
    <w:rsid w:val="00926DBC"/>
    <w:rsid w:val="00927701"/>
    <w:rsid w:val="00931DB8"/>
    <w:rsid w:val="00931E34"/>
    <w:rsid w:val="00931FC7"/>
    <w:rsid w:val="0093282B"/>
    <w:rsid w:val="00932F59"/>
    <w:rsid w:val="00934C2F"/>
    <w:rsid w:val="009352B9"/>
    <w:rsid w:val="009356EA"/>
    <w:rsid w:val="00936856"/>
    <w:rsid w:val="00936C64"/>
    <w:rsid w:val="00936D2B"/>
    <w:rsid w:val="009376E9"/>
    <w:rsid w:val="00937AD1"/>
    <w:rsid w:val="0094295E"/>
    <w:rsid w:val="00942BDF"/>
    <w:rsid w:val="00943037"/>
    <w:rsid w:val="0094347F"/>
    <w:rsid w:val="00943A2F"/>
    <w:rsid w:val="0094471A"/>
    <w:rsid w:val="00944A2E"/>
    <w:rsid w:val="00945713"/>
    <w:rsid w:val="009461D2"/>
    <w:rsid w:val="00946814"/>
    <w:rsid w:val="00947251"/>
    <w:rsid w:val="009473A1"/>
    <w:rsid w:val="00947DCB"/>
    <w:rsid w:val="0095024F"/>
    <w:rsid w:val="00952E62"/>
    <w:rsid w:val="009535E0"/>
    <w:rsid w:val="009536A0"/>
    <w:rsid w:val="009536D6"/>
    <w:rsid w:val="00953A4F"/>
    <w:rsid w:val="00953D5A"/>
    <w:rsid w:val="00953DB0"/>
    <w:rsid w:val="009569CC"/>
    <w:rsid w:val="00957112"/>
    <w:rsid w:val="00957C80"/>
    <w:rsid w:val="009601A4"/>
    <w:rsid w:val="0096174D"/>
    <w:rsid w:val="009619A1"/>
    <w:rsid w:val="00962418"/>
    <w:rsid w:val="00962FFF"/>
    <w:rsid w:val="00963501"/>
    <w:rsid w:val="00963798"/>
    <w:rsid w:val="00963C4F"/>
    <w:rsid w:val="00963CA9"/>
    <w:rsid w:val="009650E2"/>
    <w:rsid w:val="00965764"/>
    <w:rsid w:val="00966F3F"/>
    <w:rsid w:val="009678CD"/>
    <w:rsid w:val="00970862"/>
    <w:rsid w:val="00970BAE"/>
    <w:rsid w:val="009717DE"/>
    <w:rsid w:val="009721D2"/>
    <w:rsid w:val="00973C67"/>
    <w:rsid w:val="00974628"/>
    <w:rsid w:val="00974D13"/>
    <w:rsid w:val="00975203"/>
    <w:rsid w:val="00975D5F"/>
    <w:rsid w:val="00976258"/>
    <w:rsid w:val="009764A1"/>
    <w:rsid w:val="00976EC7"/>
    <w:rsid w:val="00977377"/>
    <w:rsid w:val="0097761A"/>
    <w:rsid w:val="00980959"/>
    <w:rsid w:val="00980D80"/>
    <w:rsid w:val="009813E7"/>
    <w:rsid w:val="00983531"/>
    <w:rsid w:val="00983D41"/>
    <w:rsid w:val="009854B6"/>
    <w:rsid w:val="00985912"/>
    <w:rsid w:val="00986D2E"/>
    <w:rsid w:val="0098714C"/>
    <w:rsid w:val="00987D07"/>
    <w:rsid w:val="00990D03"/>
    <w:rsid w:val="0099445C"/>
    <w:rsid w:val="009944C9"/>
    <w:rsid w:val="009945F8"/>
    <w:rsid w:val="00995D3D"/>
    <w:rsid w:val="00996382"/>
    <w:rsid w:val="00996D45"/>
    <w:rsid w:val="00997A27"/>
    <w:rsid w:val="009A006A"/>
    <w:rsid w:val="009A09F5"/>
    <w:rsid w:val="009A13A1"/>
    <w:rsid w:val="009A1619"/>
    <w:rsid w:val="009A23C2"/>
    <w:rsid w:val="009A3D76"/>
    <w:rsid w:val="009A575D"/>
    <w:rsid w:val="009A5F1B"/>
    <w:rsid w:val="009A65A7"/>
    <w:rsid w:val="009A74AA"/>
    <w:rsid w:val="009A7D6E"/>
    <w:rsid w:val="009B1904"/>
    <w:rsid w:val="009B3789"/>
    <w:rsid w:val="009B49A5"/>
    <w:rsid w:val="009B4B72"/>
    <w:rsid w:val="009B4BAB"/>
    <w:rsid w:val="009B53D4"/>
    <w:rsid w:val="009B5A78"/>
    <w:rsid w:val="009B63DA"/>
    <w:rsid w:val="009B6C5E"/>
    <w:rsid w:val="009B7560"/>
    <w:rsid w:val="009B7CFF"/>
    <w:rsid w:val="009C411D"/>
    <w:rsid w:val="009C4195"/>
    <w:rsid w:val="009C4368"/>
    <w:rsid w:val="009C44A1"/>
    <w:rsid w:val="009C4E01"/>
    <w:rsid w:val="009C539A"/>
    <w:rsid w:val="009C6102"/>
    <w:rsid w:val="009C695D"/>
    <w:rsid w:val="009C7492"/>
    <w:rsid w:val="009D073D"/>
    <w:rsid w:val="009D1E02"/>
    <w:rsid w:val="009D2F39"/>
    <w:rsid w:val="009D4663"/>
    <w:rsid w:val="009D4D35"/>
    <w:rsid w:val="009D661F"/>
    <w:rsid w:val="009E000F"/>
    <w:rsid w:val="009E0846"/>
    <w:rsid w:val="009E15F8"/>
    <w:rsid w:val="009E2680"/>
    <w:rsid w:val="009E2984"/>
    <w:rsid w:val="009E47EE"/>
    <w:rsid w:val="009E4EB9"/>
    <w:rsid w:val="009E56FC"/>
    <w:rsid w:val="009E5916"/>
    <w:rsid w:val="009E7B25"/>
    <w:rsid w:val="009F024F"/>
    <w:rsid w:val="009F0C5A"/>
    <w:rsid w:val="009F208B"/>
    <w:rsid w:val="009F20E6"/>
    <w:rsid w:val="009F2E18"/>
    <w:rsid w:val="009F3263"/>
    <w:rsid w:val="009F3374"/>
    <w:rsid w:val="009F3E2F"/>
    <w:rsid w:val="009F48D8"/>
    <w:rsid w:val="009F577E"/>
    <w:rsid w:val="009F6A69"/>
    <w:rsid w:val="009F6AC6"/>
    <w:rsid w:val="009F720B"/>
    <w:rsid w:val="009F74FC"/>
    <w:rsid w:val="009F7572"/>
    <w:rsid w:val="009F77DD"/>
    <w:rsid w:val="00A008E6"/>
    <w:rsid w:val="00A025E8"/>
    <w:rsid w:val="00A02EC9"/>
    <w:rsid w:val="00A031DE"/>
    <w:rsid w:val="00A038A4"/>
    <w:rsid w:val="00A03BC7"/>
    <w:rsid w:val="00A03E10"/>
    <w:rsid w:val="00A03F71"/>
    <w:rsid w:val="00A041DC"/>
    <w:rsid w:val="00A04354"/>
    <w:rsid w:val="00A054D0"/>
    <w:rsid w:val="00A06250"/>
    <w:rsid w:val="00A06D27"/>
    <w:rsid w:val="00A101C0"/>
    <w:rsid w:val="00A111D5"/>
    <w:rsid w:val="00A114BD"/>
    <w:rsid w:val="00A123D0"/>
    <w:rsid w:val="00A12475"/>
    <w:rsid w:val="00A125A0"/>
    <w:rsid w:val="00A127AC"/>
    <w:rsid w:val="00A12E45"/>
    <w:rsid w:val="00A12FD0"/>
    <w:rsid w:val="00A1389F"/>
    <w:rsid w:val="00A20721"/>
    <w:rsid w:val="00A20C21"/>
    <w:rsid w:val="00A22ED7"/>
    <w:rsid w:val="00A231B6"/>
    <w:rsid w:val="00A2328B"/>
    <w:rsid w:val="00A239BD"/>
    <w:rsid w:val="00A24306"/>
    <w:rsid w:val="00A24686"/>
    <w:rsid w:val="00A24975"/>
    <w:rsid w:val="00A24FAE"/>
    <w:rsid w:val="00A25BF0"/>
    <w:rsid w:val="00A266A4"/>
    <w:rsid w:val="00A27001"/>
    <w:rsid w:val="00A270FA"/>
    <w:rsid w:val="00A272CC"/>
    <w:rsid w:val="00A27ACC"/>
    <w:rsid w:val="00A27CDA"/>
    <w:rsid w:val="00A27EA4"/>
    <w:rsid w:val="00A306E8"/>
    <w:rsid w:val="00A31739"/>
    <w:rsid w:val="00A31BDD"/>
    <w:rsid w:val="00A32165"/>
    <w:rsid w:val="00A3350A"/>
    <w:rsid w:val="00A33745"/>
    <w:rsid w:val="00A36469"/>
    <w:rsid w:val="00A369DB"/>
    <w:rsid w:val="00A40915"/>
    <w:rsid w:val="00A40967"/>
    <w:rsid w:val="00A41C21"/>
    <w:rsid w:val="00A444F1"/>
    <w:rsid w:val="00A4479F"/>
    <w:rsid w:val="00A47DDC"/>
    <w:rsid w:val="00A503A3"/>
    <w:rsid w:val="00A504BA"/>
    <w:rsid w:val="00A51CF9"/>
    <w:rsid w:val="00A52CF3"/>
    <w:rsid w:val="00A52F43"/>
    <w:rsid w:val="00A532CD"/>
    <w:rsid w:val="00A534AC"/>
    <w:rsid w:val="00A544C6"/>
    <w:rsid w:val="00A54658"/>
    <w:rsid w:val="00A549D2"/>
    <w:rsid w:val="00A5622A"/>
    <w:rsid w:val="00A56633"/>
    <w:rsid w:val="00A56663"/>
    <w:rsid w:val="00A57CD5"/>
    <w:rsid w:val="00A601E0"/>
    <w:rsid w:val="00A60F4E"/>
    <w:rsid w:val="00A621C5"/>
    <w:rsid w:val="00A62D8B"/>
    <w:rsid w:val="00A632B8"/>
    <w:rsid w:val="00A64376"/>
    <w:rsid w:val="00A64515"/>
    <w:rsid w:val="00A64583"/>
    <w:rsid w:val="00A66558"/>
    <w:rsid w:val="00A67B3B"/>
    <w:rsid w:val="00A67FEA"/>
    <w:rsid w:val="00A70060"/>
    <w:rsid w:val="00A712A1"/>
    <w:rsid w:val="00A71B65"/>
    <w:rsid w:val="00A71EAA"/>
    <w:rsid w:val="00A725C4"/>
    <w:rsid w:val="00A72898"/>
    <w:rsid w:val="00A72DA4"/>
    <w:rsid w:val="00A72FD1"/>
    <w:rsid w:val="00A73A9B"/>
    <w:rsid w:val="00A76CBB"/>
    <w:rsid w:val="00A8160D"/>
    <w:rsid w:val="00A820FC"/>
    <w:rsid w:val="00A8285A"/>
    <w:rsid w:val="00A841F6"/>
    <w:rsid w:val="00A84F29"/>
    <w:rsid w:val="00A855B3"/>
    <w:rsid w:val="00A85673"/>
    <w:rsid w:val="00A859A2"/>
    <w:rsid w:val="00A8656E"/>
    <w:rsid w:val="00A87593"/>
    <w:rsid w:val="00A90623"/>
    <w:rsid w:val="00A90CD3"/>
    <w:rsid w:val="00A92453"/>
    <w:rsid w:val="00A92BFF"/>
    <w:rsid w:val="00A935A2"/>
    <w:rsid w:val="00A93AB9"/>
    <w:rsid w:val="00A94FE6"/>
    <w:rsid w:val="00A954A8"/>
    <w:rsid w:val="00AA08FA"/>
    <w:rsid w:val="00AA1D50"/>
    <w:rsid w:val="00AA2F88"/>
    <w:rsid w:val="00AA3D78"/>
    <w:rsid w:val="00AA4D0B"/>
    <w:rsid w:val="00AA4E91"/>
    <w:rsid w:val="00AA501D"/>
    <w:rsid w:val="00AA5A80"/>
    <w:rsid w:val="00AA6CAC"/>
    <w:rsid w:val="00AA7E84"/>
    <w:rsid w:val="00AA7F3B"/>
    <w:rsid w:val="00AB19F5"/>
    <w:rsid w:val="00AB21D0"/>
    <w:rsid w:val="00AB26D1"/>
    <w:rsid w:val="00AB26DB"/>
    <w:rsid w:val="00AB271C"/>
    <w:rsid w:val="00AB3455"/>
    <w:rsid w:val="00AB4C06"/>
    <w:rsid w:val="00AB53A4"/>
    <w:rsid w:val="00AB5A46"/>
    <w:rsid w:val="00AB5C09"/>
    <w:rsid w:val="00AB5CF5"/>
    <w:rsid w:val="00AB69DE"/>
    <w:rsid w:val="00AC3795"/>
    <w:rsid w:val="00AC3BC3"/>
    <w:rsid w:val="00AC793C"/>
    <w:rsid w:val="00AD0B43"/>
    <w:rsid w:val="00AD0C5E"/>
    <w:rsid w:val="00AD11D9"/>
    <w:rsid w:val="00AD19A5"/>
    <w:rsid w:val="00AD22BD"/>
    <w:rsid w:val="00AD38EF"/>
    <w:rsid w:val="00AD5D23"/>
    <w:rsid w:val="00AD7496"/>
    <w:rsid w:val="00AD7C2B"/>
    <w:rsid w:val="00AD7C91"/>
    <w:rsid w:val="00AE0F2A"/>
    <w:rsid w:val="00AE17AF"/>
    <w:rsid w:val="00AE2AA8"/>
    <w:rsid w:val="00AE2B25"/>
    <w:rsid w:val="00AE30F7"/>
    <w:rsid w:val="00AE3CA7"/>
    <w:rsid w:val="00AE43A4"/>
    <w:rsid w:val="00AE5872"/>
    <w:rsid w:val="00AE6876"/>
    <w:rsid w:val="00AE6F33"/>
    <w:rsid w:val="00AE6FC3"/>
    <w:rsid w:val="00AF0680"/>
    <w:rsid w:val="00AF182A"/>
    <w:rsid w:val="00AF1A48"/>
    <w:rsid w:val="00AF1FD8"/>
    <w:rsid w:val="00AF211E"/>
    <w:rsid w:val="00AF21CB"/>
    <w:rsid w:val="00AF3937"/>
    <w:rsid w:val="00AF3BF6"/>
    <w:rsid w:val="00AF57AF"/>
    <w:rsid w:val="00AF64FD"/>
    <w:rsid w:val="00AF7920"/>
    <w:rsid w:val="00B0041F"/>
    <w:rsid w:val="00B00D7C"/>
    <w:rsid w:val="00B018D9"/>
    <w:rsid w:val="00B01E3B"/>
    <w:rsid w:val="00B02795"/>
    <w:rsid w:val="00B02E27"/>
    <w:rsid w:val="00B037EB"/>
    <w:rsid w:val="00B04061"/>
    <w:rsid w:val="00B04342"/>
    <w:rsid w:val="00B04570"/>
    <w:rsid w:val="00B04859"/>
    <w:rsid w:val="00B05452"/>
    <w:rsid w:val="00B05568"/>
    <w:rsid w:val="00B05F0B"/>
    <w:rsid w:val="00B11F98"/>
    <w:rsid w:val="00B1573C"/>
    <w:rsid w:val="00B17421"/>
    <w:rsid w:val="00B21CF4"/>
    <w:rsid w:val="00B2248A"/>
    <w:rsid w:val="00B22511"/>
    <w:rsid w:val="00B22B9F"/>
    <w:rsid w:val="00B22E33"/>
    <w:rsid w:val="00B2494B"/>
    <w:rsid w:val="00B249DD"/>
    <w:rsid w:val="00B2574E"/>
    <w:rsid w:val="00B262B4"/>
    <w:rsid w:val="00B30465"/>
    <w:rsid w:val="00B3054D"/>
    <w:rsid w:val="00B30AD2"/>
    <w:rsid w:val="00B32141"/>
    <w:rsid w:val="00B342F4"/>
    <w:rsid w:val="00B35AA3"/>
    <w:rsid w:val="00B368FF"/>
    <w:rsid w:val="00B36EF8"/>
    <w:rsid w:val="00B40939"/>
    <w:rsid w:val="00B412F9"/>
    <w:rsid w:val="00B4145D"/>
    <w:rsid w:val="00B427A5"/>
    <w:rsid w:val="00B43657"/>
    <w:rsid w:val="00B43762"/>
    <w:rsid w:val="00B4381C"/>
    <w:rsid w:val="00B438C2"/>
    <w:rsid w:val="00B43CCB"/>
    <w:rsid w:val="00B44083"/>
    <w:rsid w:val="00B44D4F"/>
    <w:rsid w:val="00B45B7D"/>
    <w:rsid w:val="00B45ECB"/>
    <w:rsid w:val="00B46238"/>
    <w:rsid w:val="00B5017E"/>
    <w:rsid w:val="00B51AF3"/>
    <w:rsid w:val="00B52DB9"/>
    <w:rsid w:val="00B54B55"/>
    <w:rsid w:val="00B54B7E"/>
    <w:rsid w:val="00B56254"/>
    <w:rsid w:val="00B60350"/>
    <w:rsid w:val="00B60758"/>
    <w:rsid w:val="00B61587"/>
    <w:rsid w:val="00B615F5"/>
    <w:rsid w:val="00B61D93"/>
    <w:rsid w:val="00B62938"/>
    <w:rsid w:val="00B63866"/>
    <w:rsid w:val="00B63967"/>
    <w:rsid w:val="00B65B35"/>
    <w:rsid w:val="00B662B1"/>
    <w:rsid w:val="00B67031"/>
    <w:rsid w:val="00B709B3"/>
    <w:rsid w:val="00B72965"/>
    <w:rsid w:val="00B72D0F"/>
    <w:rsid w:val="00B73168"/>
    <w:rsid w:val="00B73310"/>
    <w:rsid w:val="00B74C4A"/>
    <w:rsid w:val="00B74CD7"/>
    <w:rsid w:val="00B752E4"/>
    <w:rsid w:val="00B75DD6"/>
    <w:rsid w:val="00B76C98"/>
    <w:rsid w:val="00B76DD8"/>
    <w:rsid w:val="00B76E2E"/>
    <w:rsid w:val="00B76F8D"/>
    <w:rsid w:val="00B77392"/>
    <w:rsid w:val="00B779EB"/>
    <w:rsid w:val="00B77D52"/>
    <w:rsid w:val="00B77EA6"/>
    <w:rsid w:val="00B81073"/>
    <w:rsid w:val="00B81796"/>
    <w:rsid w:val="00B82EE1"/>
    <w:rsid w:val="00B83080"/>
    <w:rsid w:val="00B84C6D"/>
    <w:rsid w:val="00B850E9"/>
    <w:rsid w:val="00B85829"/>
    <w:rsid w:val="00B904B9"/>
    <w:rsid w:val="00B90780"/>
    <w:rsid w:val="00B90A66"/>
    <w:rsid w:val="00B90FD2"/>
    <w:rsid w:val="00B9171E"/>
    <w:rsid w:val="00B91FEC"/>
    <w:rsid w:val="00B928DF"/>
    <w:rsid w:val="00B92E66"/>
    <w:rsid w:val="00B9456B"/>
    <w:rsid w:val="00B963EA"/>
    <w:rsid w:val="00B96769"/>
    <w:rsid w:val="00B968B4"/>
    <w:rsid w:val="00BA1043"/>
    <w:rsid w:val="00BA18D8"/>
    <w:rsid w:val="00BA19AC"/>
    <w:rsid w:val="00BA1CB3"/>
    <w:rsid w:val="00BA24DD"/>
    <w:rsid w:val="00BA2944"/>
    <w:rsid w:val="00BA4A9A"/>
    <w:rsid w:val="00BA553C"/>
    <w:rsid w:val="00BA5C4E"/>
    <w:rsid w:val="00BA6D50"/>
    <w:rsid w:val="00BA7C1B"/>
    <w:rsid w:val="00BB01DA"/>
    <w:rsid w:val="00BB07C8"/>
    <w:rsid w:val="00BB0B36"/>
    <w:rsid w:val="00BB21EB"/>
    <w:rsid w:val="00BB310F"/>
    <w:rsid w:val="00BB3110"/>
    <w:rsid w:val="00BB31C3"/>
    <w:rsid w:val="00BB353D"/>
    <w:rsid w:val="00BB3DFC"/>
    <w:rsid w:val="00BB4054"/>
    <w:rsid w:val="00BB45A0"/>
    <w:rsid w:val="00BB5046"/>
    <w:rsid w:val="00BB5084"/>
    <w:rsid w:val="00BB652B"/>
    <w:rsid w:val="00BB7323"/>
    <w:rsid w:val="00BC0482"/>
    <w:rsid w:val="00BC0C38"/>
    <w:rsid w:val="00BC1C7C"/>
    <w:rsid w:val="00BC4625"/>
    <w:rsid w:val="00BC52E3"/>
    <w:rsid w:val="00BC5A9F"/>
    <w:rsid w:val="00BC6FFF"/>
    <w:rsid w:val="00BC72F2"/>
    <w:rsid w:val="00BC7329"/>
    <w:rsid w:val="00BC7965"/>
    <w:rsid w:val="00BD0B0D"/>
    <w:rsid w:val="00BD110F"/>
    <w:rsid w:val="00BD1B58"/>
    <w:rsid w:val="00BD1D78"/>
    <w:rsid w:val="00BD2F8C"/>
    <w:rsid w:val="00BD3567"/>
    <w:rsid w:val="00BD6315"/>
    <w:rsid w:val="00BD7FA5"/>
    <w:rsid w:val="00BE0A8F"/>
    <w:rsid w:val="00BE1374"/>
    <w:rsid w:val="00BE14F1"/>
    <w:rsid w:val="00BE1903"/>
    <w:rsid w:val="00BE2293"/>
    <w:rsid w:val="00BE2F03"/>
    <w:rsid w:val="00BE38C0"/>
    <w:rsid w:val="00BE4460"/>
    <w:rsid w:val="00BE4735"/>
    <w:rsid w:val="00BE50A9"/>
    <w:rsid w:val="00BE57D6"/>
    <w:rsid w:val="00BE72C8"/>
    <w:rsid w:val="00BE7B61"/>
    <w:rsid w:val="00BF0B31"/>
    <w:rsid w:val="00BF0D26"/>
    <w:rsid w:val="00BF19B2"/>
    <w:rsid w:val="00BF1F7E"/>
    <w:rsid w:val="00BF2BF6"/>
    <w:rsid w:val="00BF3E2F"/>
    <w:rsid w:val="00BF48E8"/>
    <w:rsid w:val="00BF52DF"/>
    <w:rsid w:val="00BF52E6"/>
    <w:rsid w:val="00BF5AFD"/>
    <w:rsid w:val="00BF66A7"/>
    <w:rsid w:val="00BF72F0"/>
    <w:rsid w:val="00BF7888"/>
    <w:rsid w:val="00C0135C"/>
    <w:rsid w:val="00C0210A"/>
    <w:rsid w:val="00C02882"/>
    <w:rsid w:val="00C03B22"/>
    <w:rsid w:val="00C04476"/>
    <w:rsid w:val="00C044AA"/>
    <w:rsid w:val="00C04E72"/>
    <w:rsid w:val="00C05DD1"/>
    <w:rsid w:val="00C06749"/>
    <w:rsid w:val="00C06D5C"/>
    <w:rsid w:val="00C06FEA"/>
    <w:rsid w:val="00C07A0F"/>
    <w:rsid w:val="00C10816"/>
    <w:rsid w:val="00C10985"/>
    <w:rsid w:val="00C10B8D"/>
    <w:rsid w:val="00C112C8"/>
    <w:rsid w:val="00C1150A"/>
    <w:rsid w:val="00C11C6C"/>
    <w:rsid w:val="00C12849"/>
    <w:rsid w:val="00C12BB3"/>
    <w:rsid w:val="00C1357E"/>
    <w:rsid w:val="00C146C2"/>
    <w:rsid w:val="00C1522F"/>
    <w:rsid w:val="00C156B3"/>
    <w:rsid w:val="00C16BA6"/>
    <w:rsid w:val="00C17D4C"/>
    <w:rsid w:val="00C17F79"/>
    <w:rsid w:val="00C20871"/>
    <w:rsid w:val="00C20973"/>
    <w:rsid w:val="00C221AE"/>
    <w:rsid w:val="00C229B3"/>
    <w:rsid w:val="00C22CD1"/>
    <w:rsid w:val="00C23757"/>
    <w:rsid w:val="00C2473D"/>
    <w:rsid w:val="00C24DA2"/>
    <w:rsid w:val="00C24DFE"/>
    <w:rsid w:val="00C2511D"/>
    <w:rsid w:val="00C25F66"/>
    <w:rsid w:val="00C26DF5"/>
    <w:rsid w:val="00C305B5"/>
    <w:rsid w:val="00C30C82"/>
    <w:rsid w:val="00C31265"/>
    <w:rsid w:val="00C31F07"/>
    <w:rsid w:val="00C321F4"/>
    <w:rsid w:val="00C32538"/>
    <w:rsid w:val="00C32909"/>
    <w:rsid w:val="00C33598"/>
    <w:rsid w:val="00C3372B"/>
    <w:rsid w:val="00C349F7"/>
    <w:rsid w:val="00C34F5C"/>
    <w:rsid w:val="00C359AB"/>
    <w:rsid w:val="00C35A84"/>
    <w:rsid w:val="00C35FAA"/>
    <w:rsid w:val="00C37322"/>
    <w:rsid w:val="00C377F1"/>
    <w:rsid w:val="00C40300"/>
    <w:rsid w:val="00C403B1"/>
    <w:rsid w:val="00C412BA"/>
    <w:rsid w:val="00C41665"/>
    <w:rsid w:val="00C420A5"/>
    <w:rsid w:val="00C42EDE"/>
    <w:rsid w:val="00C4316A"/>
    <w:rsid w:val="00C43704"/>
    <w:rsid w:val="00C44049"/>
    <w:rsid w:val="00C45682"/>
    <w:rsid w:val="00C4658A"/>
    <w:rsid w:val="00C46E9F"/>
    <w:rsid w:val="00C47B06"/>
    <w:rsid w:val="00C51961"/>
    <w:rsid w:val="00C529D1"/>
    <w:rsid w:val="00C529EE"/>
    <w:rsid w:val="00C53834"/>
    <w:rsid w:val="00C541F6"/>
    <w:rsid w:val="00C5524D"/>
    <w:rsid w:val="00C5742B"/>
    <w:rsid w:val="00C577E2"/>
    <w:rsid w:val="00C60ABF"/>
    <w:rsid w:val="00C62078"/>
    <w:rsid w:val="00C62DB8"/>
    <w:rsid w:val="00C63097"/>
    <w:rsid w:val="00C64399"/>
    <w:rsid w:val="00C64CB0"/>
    <w:rsid w:val="00C661BF"/>
    <w:rsid w:val="00C671AE"/>
    <w:rsid w:val="00C67FD4"/>
    <w:rsid w:val="00C71688"/>
    <w:rsid w:val="00C72A7A"/>
    <w:rsid w:val="00C72B60"/>
    <w:rsid w:val="00C74989"/>
    <w:rsid w:val="00C749C3"/>
    <w:rsid w:val="00C74FE4"/>
    <w:rsid w:val="00C7599D"/>
    <w:rsid w:val="00C773B0"/>
    <w:rsid w:val="00C77906"/>
    <w:rsid w:val="00C77D04"/>
    <w:rsid w:val="00C80479"/>
    <w:rsid w:val="00C807F9"/>
    <w:rsid w:val="00C80F50"/>
    <w:rsid w:val="00C82868"/>
    <w:rsid w:val="00C82BF3"/>
    <w:rsid w:val="00C83E90"/>
    <w:rsid w:val="00C83E9D"/>
    <w:rsid w:val="00C84272"/>
    <w:rsid w:val="00C846EC"/>
    <w:rsid w:val="00C8542F"/>
    <w:rsid w:val="00C85F80"/>
    <w:rsid w:val="00C863E1"/>
    <w:rsid w:val="00C868CC"/>
    <w:rsid w:val="00C87580"/>
    <w:rsid w:val="00C877FA"/>
    <w:rsid w:val="00C906F4"/>
    <w:rsid w:val="00C908DC"/>
    <w:rsid w:val="00C9183E"/>
    <w:rsid w:val="00C9190F"/>
    <w:rsid w:val="00C91A54"/>
    <w:rsid w:val="00C931C0"/>
    <w:rsid w:val="00C934BC"/>
    <w:rsid w:val="00C93BB8"/>
    <w:rsid w:val="00C94AE2"/>
    <w:rsid w:val="00C95AD0"/>
    <w:rsid w:val="00C96639"/>
    <w:rsid w:val="00C97D38"/>
    <w:rsid w:val="00CA007D"/>
    <w:rsid w:val="00CA1B17"/>
    <w:rsid w:val="00CA27CF"/>
    <w:rsid w:val="00CA2E15"/>
    <w:rsid w:val="00CA2EC8"/>
    <w:rsid w:val="00CA3046"/>
    <w:rsid w:val="00CA3587"/>
    <w:rsid w:val="00CA4817"/>
    <w:rsid w:val="00CA491F"/>
    <w:rsid w:val="00CA6941"/>
    <w:rsid w:val="00CA755D"/>
    <w:rsid w:val="00CA7CC0"/>
    <w:rsid w:val="00CB00CB"/>
    <w:rsid w:val="00CB082E"/>
    <w:rsid w:val="00CB0D0B"/>
    <w:rsid w:val="00CB2675"/>
    <w:rsid w:val="00CB2A5F"/>
    <w:rsid w:val="00CB3041"/>
    <w:rsid w:val="00CB3352"/>
    <w:rsid w:val="00CB383F"/>
    <w:rsid w:val="00CB39E2"/>
    <w:rsid w:val="00CB3AE6"/>
    <w:rsid w:val="00CB4E4F"/>
    <w:rsid w:val="00CB54A2"/>
    <w:rsid w:val="00CB5648"/>
    <w:rsid w:val="00CB5EFB"/>
    <w:rsid w:val="00CB625D"/>
    <w:rsid w:val="00CB6F2C"/>
    <w:rsid w:val="00CB7022"/>
    <w:rsid w:val="00CB7111"/>
    <w:rsid w:val="00CB78C5"/>
    <w:rsid w:val="00CC1922"/>
    <w:rsid w:val="00CC2245"/>
    <w:rsid w:val="00CC28AD"/>
    <w:rsid w:val="00CC2C7E"/>
    <w:rsid w:val="00CC2F21"/>
    <w:rsid w:val="00CC4610"/>
    <w:rsid w:val="00CC526F"/>
    <w:rsid w:val="00CC6321"/>
    <w:rsid w:val="00CC67A6"/>
    <w:rsid w:val="00CC76F9"/>
    <w:rsid w:val="00CC7940"/>
    <w:rsid w:val="00CC799B"/>
    <w:rsid w:val="00CD0945"/>
    <w:rsid w:val="00CD3779"/>
    <w:rsid w:val="00CD44F8"/>
    <w:rsid w:val="00CD5B0F"/>
    <w:rsid w:val="00CD64D1"/>
    <w:rsid w:val="00CD7E0E"/>
    <w:rsid w:val="00CE3029"/>
    <w:rsid w:val="00CE3051"/>
    <w:rsid w:val="00CE4370"/>
    <w:rsid w:val="00CE6A1D"/>
    <w:rsid w:val="00CE7583"/>
    <w:rsid w:val="00CE7589"/>
    <w:rsid w:val="00CF17D0"/>
    <w:rsid w:val="00CF25B3"/>
    <w:rsid w:val="00CF2762"/>
    <w:rsid w:val="00CF2FAA"/>
    <w:rsid w:val="00CF30C7"/>
    <w:rsid w:val="00CF3C4A"/>
    <w:rsid w:val="00CF44FA"/>
    <w:rsid w:val="00CF5541"/>
    <w:rsid w:val="00D00979"/>
    <w:rsid w:val="00D00C20"/>
    <w:rsid w:val="00D02C1A"/>
    <w:rsid w:val="00D042C3"/>
    <w:rsid w:val="00D051DF"/>
    <w:rsid w:val="00D0776F"/>
    <w:rsid w:val="00D07C3E"/>
    <w:rsid w:val="00D07E90"/>
    <w:rsid w:val="00D07F6C"/>
    <w:rsid w:val="00D115F2"/>
    <w:rsid w:val="00D117A6"/>
    <w:rsid w:val="00D12EB9"/>
    <w:rsid w:val="00D13013"/>
    <w:rsid w:val="00D13EF5"/>
    <w:rsid w:val="00D14657"/>
    <w:rsid w:val="00D15767"/>
    <w:rsid w:val="00D15939"/>
    <w:rsid w:val="00D16304"/>
    <w:rsid w:val="00D165EA"/>
    <w:rsid w:val="00D208CE"/>
    <w:rsid w:val="00D21843"/>
    <w:rsid w:val="00D23021"/>
    <w:rsid w:val="00D23EDF"/>
    <w:rsid w:val="00D2479F"/>
    <w:rsid w:val="00D24841"/>
    <w:rsid w:val="00D248FE"/>
    <w:rsid w:val="00D25143"/>
    <w:rsid w:val="00D25486"/>
    <w:rsid w:val="00D2602A"/>
    <w:rsid w:val="00D2737C"/>
    <w:rsid w:val="00D27747"/>
    <w:rsid w:val="00D27E4C"/>
    <w:rsid w:val="00D31D47"/>
    <w:rsid w:val="00D326ED"/>
    <w:rsid w:val="00D331FF"/>
    <w:rsid w:val="00D34538"/>
    <w:rsid w:val="00D34CBA"/>
    <w:rsid w:val="00D34EF9"/>
    <w:rsid w:val="00D35460"/>
    <w:rsid w:val="00D36090"/>
    <w:rsid w:val="00D363E8"/>
    <w:rsid w:val="00D40279"/>
    <w:rsid w:val="00D40449"/>
    <w:rsid w:val="00D41218"/>
    <w:rsid w:val="00D4252F"/>
    <w:rsid w:val="00D426CB"/>
    <w:rsid w:val="00D43C60"/>
    <w:rsid w:val="00D44454"/>
    <w:rsid w:val="00D44A45"/>
    <w:rsid w:val="00D44AB5"/>
    <w:rsid w:val="00D46332"/>
    <w:rsid w:val="00D46C12"/>
    <w:rsid w:val="00D478E0"/>
    <w:rsid w:val="00D5008B"/>
    <w:rsid w:val="00D5038A"/>
    <w:rsid w:val="00D50795"/>
    <w:rsid w:val="00D5230A"/>
    <w:rsid w:val="00D5341B"/>
    <w:rsid w:val="00D5386E"/>
    <w:rsid w:val="00D53900"/>
    <w:rsid w:val="00D54816"/>
    <w:rsid w:val="00D54A27"/>
    <w:rsid w:val="00D54D40"/>
    <w:rsid w:val="00D55F46"/>
    <w:rsid w:val="00D56A95"/>
    <w:rsid w:val="00D57F52"/>
    <w:rsid w:val="00D60DF3"/>
    <w:rsid w:val="00D61347"/>
    <w:rsid w:val="00D615EE"/>
    <w:rsid w:val="00D619B0"/>
    <w:rsid w:val="00D62173"/>
    <w:rsid w:val="00D64249"/>
    <w:rsid w:val="00D6438A"/>
    <w:rsid w:val="00D64492"/>
    <w:rsid w:val="00D65059"/>
    <w:rsid w:val="00D65B32"/>
    <w:rsid w:val="00D65D82"/>
    <w:rsid w:val="00D65F23"/>
    <w:rsid w:val="00D6764D"/>
    <w:rsid w:val="00D70109"/>
    <w:rsid w:val="00D7039A"/>
    <w:rsid w:val="00D70AA2"/>
    <w:rsid w:val="00D70E07"/>
    <w:rsid w:val="00D71C61"/>
    <w:rsid w:val="00D71F80"/>
    <w:rsid w:val="00D72AAD"/>
    <w:rsid w:val="00D72E65"/>
    <w:rsid w:val="00D739A3"/>
    <w:rsid w:val="00D749DB"/>
    <w:rsid w:val="00D75C27"/>
    <w:rsid w:val="00D75FD8"/>
    <w:rsid w:val="00D76293"/>
    <w:rsid w:val="00D763A7"/>
    <w:rsid w:val="00D76B34"/>
    <w:rsid w:val="00D76C75"/>
    <w:rsid w:val="00D76CF0"/>
    <w:rsid w:val="00D76DA5"/>
    <w:rsid w:val="00D77230"/>
    <w:rsid w:val="00D77E34"/>
    <w:rsid w:val="00D800FE"/>
    <w:rsid w:val="00D811A0"/>
    <w:rsid w:val="00D81B7B"/>
    <w:rsid w:val="00D8253F"/>
    <w:rsid w:val="00D82758"/>
    <w:rsid w:val="00D83158"/>
    <w:rsid w:val="00D843BB"/>
    <w:rsid w:val="00D85422"/>
    <w:rsid w:val="00D858E3"/>
    <w:rsid w:val="00D87D40"/>
    <w:rsid w:val="00D92322"/>
    <w:rsid w:val="00D95669"/>
    <w:rsid w:val="00D96BE1"/>
    <w:rsid w:val="00D97795"/>
    <w:rsid w:val="00D97C91"/>
    <w:rsid w:val="00D97CB8"/>
    <w:rsid w:val="00DA1BC5"/>
    <w:rsid w:val="00DA27DD"/>
    <w:rsid w:val="00DA5E08"/>
    <w:rsid w:val="00DA67C5"/>
    <w:rsid w:val="00DA7C13"/>
    <w:rsid w:val="00DB0EE5"/>
    <w:rsid w:val="00DB1911"/>
    <w:rsid w:val="00DB4005"/>
    <w:rsid w:val="00DB53AC"/>
    <w:rsid w:val="00DB5622"/>
    <w:rsid w:val="00DB5B18"/>
    <w:rsid w:val="00DB65FF"/>
    <w:rsid w:val="00DC0326"/>
    <w:rsid w:val="00DC144E"/>
    <w:rsid w:val="00DC2387"/>
    <w:rsid w:val="00DC2C6A"/>
    <w:rsid w:val="00DC3232"/>
    <w:rsid w:val="00DC39D7"/>
    <w:rsid w:val="00DC4480"/>
    <w:rsid w:val="00DC531C"/>
    <w:rsid w:val="00DD133B"/>
    <w:rsid w:val="00DD3889"/>
    <w:rsid w:val="00DD438B"/>
    <w:rsid w:val="00DD69E5"/>
    <w:rsid w:val="00DD6E7A"/>
    <w:rsid w:val="00DD70CC"/>
    <w:rsid w:val="00DD7279"/>
    <w:rsid w:val="00DD7432"/>
    <w:rsid w:val="00DE030D"/>
    <w:rsid w:val="00DE0C1E"/>
    <w:rsid w:val="00DE204E"/>
    <w:rsid w:val="00DE21EA"/>
    <w:rsid w:val="00DE3066"/>
    <w:rsid w:val="00DE3829"/>
    <w:rsid w:val="00DE412D"/>
    <w:rsid w:val="00DE463B"/>
    <w:rsid w:val="00DE4A21"/>
    <w:rsid w:val="00DE568E"/>
    <w:rsid w:val="00DE6D8B"/>
    <w:rsid w:val="00DE6E5E"/>
    <w:rsid w:val="00DE7932"/>
    <w:rsid w:val="00DF056A"/>
    <w:rsid w:val="00DF25AA"/>
    <w:rsid w:val="00DF2E75"/>
    <w:rsid w:val="00DF528F"/>
    <w:rsid w:val="00DF5A7B"/>
    <w:rsid w:val="00DF5EDC"/>
    <w:rsid w:val="00DF6178"/>
    <w:rsid w:val="00DF66CD"/>
    <w:rsid w:val="00E011A2"/>
    <w:rsid w:val="00E01291"/>
    <w:rsid w:val="00E0141F"/>
    <w:rsid w:val="00E0211D"/>
    <w:rsid w:val="00E02F8C"/>
    <w:rsid w:val="00E031CC"/>
    <w:rsid w:val="00E035DA"/>
    <w:rsid w:val="00E0415E"/>
    <w:rsid w:val="00E04650"/>
    <w:rsid w:val="00E05036"/>
    <w:rsid w:val="00E057F1"/>
    <w:rsid w:val="00E05C4D"/>
    <w:rsid w:val="00E05F65"/>
    <w:rsid w:val="00E06371"/>
    <w:rsid w:val="00E065A8"/>
    <w:rsid w:val="00E078ED"/>
    <w:rsid w:val="00E07A50"/>
    <w:rsid w:val="00E101EC"/>
    <w:rsid w:val="00E10D87"/>
    <w:rsid w:val="00E10E94"/>
    <w:rsid w:val="00E10FF2"/>
    <w:rsid w:val="00E117A9"/>
    <w:rsid w:val="00E129F9"/>
    <w:rsid w:val="00E13C66"/>
    <w:rsid w:val="00E15F32"/>
    <w:rsid w:val="00E166D0"/>
    <w:rsid w:val="00E16E42"/>
    <w:rsid w:val="00E16E6C"/>
    <w:rsid w:val="00E17533"/>
    <w:rsid w:val="00E179FE"/>
    <w:rsid w:val="00E17CFE"/>
    <w:rsid w:val="00E17F25"/>
    <w:rsid w:val="00E20F46"/>
    <w:rsid w:val="00E21C51"/>
    <w:rsid w:val="00E22AFD"/>
    <w:rsid w:val="00E22E21"/>
    <w:rsid w:val="00E238A8"/>
    <w:rsid w:val="00E25099"/>
    <w:rsid w:val="00E2541E"/>
    <w:rsid w:val="00E266C5"/>
    <w:rsid w:val="00E26A54"/>
    <w:rsid w:val="00E26CE6"/>
    <w:rsid w:val="00E270FD"/>
    <w:rsid w:val="00E30154"/>
    <w:rsid w:val="00E30EA8"/>
    <w:rsid w:val="00E31763"/>
    <w:rsid w:val="00E31FBF"/>
    <w:rsid w:val="00E3494C"/>
    <w:rsid w:val="00E40CD9"/>
    <w:rsid w:val="00E40FEC"/>
    <w:rsid w:val="00E41178"/>
    <w:rsid w:val="00E423F8"/>
    <w:rsid w:val="00E42C1C"/>
    <w:rsid w:val="00E4373E"/>
    <w:rsid w:val="00E468DD"/>
    <w:rsid w:val="00E50003"/>
    <w:rsid w:val="00E51171"/>
    <w:rsid w:val="00E5204A"/>
    <w:rsid w:val="00E52284"/>
    <w:rsid w:val="00E5235B"/>
    <w:rsid w:val="00E52590"/>
    <w:rsid w:val="00E526DB"/>
    <w:rsid w:val="00E52949"/>
    <w:rsid w:val="00E53531"/>
    <w:rsid w:val="00E537EC"/>
    <w:rsid w:val="00E53DFB"/>
    <w:rsid w:val="00E540DB"/>
    <w:rsid w:val="00E549E0"/>
    <w:rsid w:val="00E54A50"/>
    <w:rsid w:val="00E54BA9"/>
    <w:rsid w:val="00E54E91"/>
    <w:rsid w:val="00E550B5"/>
    <w:rsid w:val="00E55A38"/>
    <w:rsid w:val="00E55EB1"/>
    <w:rsid w:val="00E55ECF"/>
    <w:rsid w:val="00E57335"/>
    <w:rsid w:val="00E600C8"/>
    <w:rsid w:val="00E6128C"/>
    <w:rsid w:val="00E61E43"/>
    <w:rsid w:val="00E6313E"/>
    <w:rsid w:val="00E632A0"/>
    <w:rsid w:val="00E63552"/>
    <w:rsid w:val="00E63555"/>
    <w:rsid w:val="00E636C8"/>
    <w:rsid w:val="00E650E0"/>
    <w:rsid w:val="00E66BDE"/>
    <w:rsid w:val="00E6722C"/>
    <w:rsid w:val="00E67311"/>
    <w:rsid w:val="00E67666"/>
    <w:rsid w:val="00E70579"/>
    <w:rsid w:val="00E705BC"/>
    <w:rsid w:val="00E709BC"/>
    <w:rsid w:val="00E70EEB"/>
    <w:rsid w:val="00E71302"/>
    <w:rsid w:val="00E71945"/>
    <w:rsid w:val="00E72CC4"/>
    <w:rsid w:val="00E7321F"/>
    <w:rsid w:val="00E73A2F"/>
    <w:rsid w:val="00E73B37"/>
    <w:rsid w:val="00E73B5B"/>
    <w:rsid w:val="00E74943"/>
    <w:rsid w:val="00E74995"/>
    <w:rsid w:val="00E74D66"/>
    <w:rsid w:val="00E75C28"/>
    <w:rsid w:val="00E76FDC"/>
    <w:rsid w:val="00E8020F"/>
    <w:rsid w:val="00E809D0"/>
    <w:rsid w:val="00E80B79"/>
    <w:rsid w:val="00E81CE7"/>
    <w:rsid w:val="00E81DAB"/>
    <w:rsid w:val="00E835A1"/>
    <w:rsid w:val="00E85468"/>
    <w:rsid w:val="00E856F2"/>
    <w:rsid w:val="00E85C18"/>
    <w:rsid w:val="00E86895"/>
    <w:rsid w:val="00E86DC1"/>
    <w:rsid w:val="00E86ED5"/>
    <w:rsid w:val="00E87D6F"/>
    <w:rsid w:val="00E87ECA"/>
    <w:rsid w:val="00E90AF1"/>
    <w:rsid w:val="00E90CDB"/>
    <w:rsid w:val="00E90D94"/>
    <w:rsid w:val="00E91032"/>
    <w:rsid w:val="00E9146A"/>
    <w:rsid w:val="00E917DF"/>
    <w:rsid w:val="00E91BAA"/>
    <w:rsid w:val="00E91DBA"/>
    <w:rsid w:val="00E91F7D"/>
    <w:rsid w:val="00E93A71"/>
    <w:rsid w:val="00E9460A"/>
    <w:rsid w:val="00E95491"/>
    <w:rsid w:val="00E95A46"/>
    <w:rsid w:val="00E95A61"/>
    <w:rsid w:val="00E962D0"/>
    <w:rsid w:val="00E966D2"/>
    <w:rsid w:val="00E96AE0"/>
    <w:rsid w:val="00E96DA0"/>
    <w:rsid w:val="00E96E4F"/>
    <w:rsid w:val="00EA0485"/>
    <w:rsid w:val="00EA1E1A"/>
    <w:rsid w:val="00EA258E"/>
    <w:rsid w:val="00EA26C5"/>
    <w:rsid w:val="00EA2EFF"/>
    <w:rsid w:val="00EA37D2"/>
    <w:rsid w:val="00EA3F74"/>
    <w:rsid w:val="00EA424B"/>
    <w:rsid w:val="00EA43C5"/>
    <w:rsid w:val="00EA4E8D"/>
    <w:rsid w:val="00EA60AA"/>
    <w:rsid w:val="00EA6A3B"/>
    <w:rsid w:val="00EA6CC4"/>
    <w:rsid w:val="00EA7A58"/>
    <w:rsid w:val="00EB0393"/>
    <w:rsid w:val="00EB13A8"/>
    <w:rsid w:val="00EB195D"/>
    <w:rsid w:val="00EB1E17"/>
    <w:rsid w:val="00EB2B39"/>
    <w:rsid w:val="00EB36BF"/>
    <w:rsid w:val="00EB3996"/>
    <w:rsid w:val="00EB56A5"/>
    <w:rsid w:val="00EB58F2"/>
    <w:rsid w:val="00EB6630"/>
    <w:rsid w:val="00EB712B"/>
    <w:rsid w:val="00EB7AAA"/>
    <w:rsid w:val="00EC007F"/>
    <w:rsid w:val="00EC0658"/>
    <w:rsid w:val="00EC0C2B"/>
    <w:rsid w:val="00EC112E"/>
    <w:rsid w:val="00EC319D"/>
    <w:rsid w:val="00EC4203"/>
    <w:rsid w:val="00EC4A34"/>
    <w:rsid w:val="00EC4C3A"/>
    <w:rsid w:val="00EC5922"/>
    <w:rsid w:val="00EC6595"/>
    <w:rsid w:val="00EC66DE"/>
    <w:rsid w:val="00ED129E"/>
    <w:rsid w:val="00ED29C7"/>
    <w:rsid w:val="00ED3840"/>
    <w:rsid w:val="00ED440B"/>
    <w:rsid w:val="00ED5C3D"/>
    <w:rsid w:val="00ED6735"/>
    <w:rsid w:val="00ED7019"/>
    <w:rsid w:val="00EE0C41"/>
    <w:rsid w:val="00EE102F"/>
    <w:rsid w:val="00EE283A"/>
    <w:rsid w:val="00EE2D36"/>
    <w:rsid w:val="00EE3932"/>
    <w:rsid w:val="00EE479B"/>
    <w:rsid w:val="00EE5122"/>
    <w:rsid w:val="00EE6018"/>
    <w:rsid w:val="00EE617A"/>
    <w:rsid w:val="00EE640B"/>
    <w:rsid w:val="00EE668F"/>
    <w:rsid w:val="00EF0BA4"/>
    <w:rsid w:val="00EF11FC"/>
    <w:rsid w:val="00EF2377"/>
    <w:rsid w:val="00EF24E0"/>
    <w:rsid w:val="00EF2B21"/>
    <w:rsid w:val="00EF2B25"/>
    <w:rsid w:val="00EF31A7"/>
    <w:rsid w:val="00EF58A1"/>
    <w:rsid w:val="00EF6821"/>
    <w:rsid w:val="00EF693F"/>
    <w:rsid w:val="00F010FD"/>
    <w:rsid w:val="00F02B05"/>
    <w:rsid w:val="00F02D19"/>
    <w:rsid w:val="00F0359C"/>
    <w:rsid w:val="00F038F1"/>
    <w:rsid w:val="00F03B85"/>
    <w:rsid w:val="00F03FC6"/>
    <w:rsid w:val="00F04A32"/>
    <w:rsid w:val="00F04E06"/>
    <w:rsid w:val="00F0536D"/>
    <w:rsid w:val="00F054DF"/>
    <w:rsid w:val="00F06578"/>
    <w:rsid w:val="00F1105B"/>
    <w:rsid w:val="00F117F3"/>
    <w:rsid w:val="00F12745"/>
    <w:rsid w:val="00F12CC5"/>
    <w:rsid w:val="00F13834"/>
    <w:rsid w:val="00F13DAA"/>
    <w:rsid w:val="00F144CA"/>
    <w:rsid w:val="00F15190"/>
    <w:rsid w:val="00F15483"/>
    <w:rsid w:val="00F16277"/>
    <w:rsid w:val="00F164E7"/>
    <w:rsid w:val="00F16CC8"/>
    <w:rsid w:val="00F16EB0"/>
    <w:rsid w:val="00F1719A"/>
    <w:rsid w:val="00F171BF"/>
    <w:rsid w:val="00F1791C"/>
    <w:rsid w:val="00F217A2"/>
    <w:rsid w:val="00F22233"/>
    <w:rsid w:val="00F2490D"/>
    <w:rsid w:val="00F252C8"/>
    <w:rsid w:val="00F25B57"/>
    <w:rsid w:val="00F300D9"/>
    <w:rsid w:val="00F30268"/>
    <w:rsid w:val="00F305EB"/>
    <w:rsid w:val="00F307D7"/>
    <w:rsid w:val="00F30867"/>
    <w:rsid w:val="00F32798"/>
    <w:rsid w:val="00F329B3"/>
    <w:rsid w:val="00F338AF"/>
    <w:rsid w:val="00F35D10"/>
    <w:rsid w:val="00F36C03"/>
    <w:rsid w:val="00F37417"/>
    <w:rsid w:val="00F40195"/>
    <w:rsid w:val="00F402C5"/>
    <w:rsid w:val="00F410D4"/>
    <w:rsid w:val="00F41237"/>
    <w:rsid w:val="00F41448"/>
    <w:rsid w:val="00F422E2"/>
    <w:rsid w:val="00F42CE2"/>
    <w:rsid w:val="00F42FCB"/>
    <w:rsid w:val="00F43ACE"/>
    <w:rsid w:val="00F441C0"/>
    <w:rsid w:val="00F44715"/>
    <w:rsid w:val="00F45B63"/>
    <w:rsid w:val="00F45C03"/>
    <w:rsid w:val="00F46137"/>
    <w:rsid w:val="00F46699"/>
    <w:rsid w:val="00F47472"/>
    <w:rsid w:val="00F505F6"/>
    <w:rsid w:val="00F506C2"/>
    <w:rsid w:val="00F513AB"/>
    <w:rsid w:val="00F52EDA"/>
    <w:rsid w:val="00F52FDC"/>
    <w:rsid w:val="00F53728"/>
    <w:rsid w:val="00F537A6"/>
    <w:rsid w:val="00F546D1"/>
    <w:rsid w:val="00F55297"/>
    <w:rsid w:val="00F55B2F"/>
    <w:rsid w:val="00F6097F"/>
    <w:rsid w:val="00F60BAA"/>
    <w:rsid w:val="00F60C82"/>
    <w:rsid w:val="00F617E3"/>
    <w:rsid w:val="00F617E9"/>
    <w:rsid w:val="00F62666"/>
    <w:rsid w:val="00F633D7"/>
    <w:rsid w:val="00F64F75"/>
    <w:rsid w:val="00F666BA"/>
    <w:rsid w:val="00F6689C"/>
    <w:rsid w:val="00F66D2F"/>
    <w:rsid w:val="00F670E5"/>
    <w:rsid w:val="00F671CA"/>
    <w:rsid w:val="00F715E8"/>
    <w:rsid w:val="00F721B3"/>
    <w:rsid w:val="00F729DD"/>
    <w:rsid w:val="00F72CFA"/>
    <w:rsid w:val="00F72D9E"/>
    <w:rsid w:val="00F76A7E"/>
    <w:rsid w:val="00F76F20"/>
    <w:rsid w:val="00F828FE"/>
    <w:rsid w:val="00F837F8"/>
    <w:rsid w:val="00F83EA8"/>
    <w:rsid w:val="00F8749F"/>
    <w:rsid w:val="00F9111E"/>
    <w:rsid w:val="00F9209B"/>
    <w:rsid w:val="00F92771"/>
    <w:rsid w:val="00F9390D"/>
    <w:rsid w:val="00F96CCE"/>
    <w:rsid w:val="00F97DA9"/>
    <w:rsid w:val="00F97ED6"/>
    <w:rsid w:val="00FA0755"/>
    <w:rsid w:val="00FA1F00"/>
    <w:rsid w:val="00FA47FF"/>
    <w:rsid w:val="00FA4A57"/>
    <w:rsid w:val="00FA528D"/>
    <w:rsid w:val="00FA6159"/>
    <w:rsid w:val="00FA6330"/>
    <w:rsid w:val="00FA6A43"/>
    <w:rsid w:val="00FA7496"/>
    <w:rsid w:val="00FA761F"/>
    <w:rsid w:val="00FB0D06"/>
    <w:rsid w:val="00FB2971"/>
    <w:rsid w:val="00FB2C1B"/>
    <w:rsid w:val="00FB4274"/>
    <w:rsid w:val="00FB4BF8"/>
    <w:rsid w:val="00FB4DE8"/>
    <w:rsid w:val="00FB54FE"/>
    <w:rsid w:val="00FB58B9"/>
    <w:rsid w:val="00FB5BBD"/>
    <w:rsid w:val="00FB5FEA"/>
    <w:rsid w:val="00FB6A17"/>
    <w:rsid w:val="00FB6E9A"/>
    <w:rsid w:val="00FB7A01"/>
    <w:rsid w:val="00FB7FFD"/>
    <w:rsid w:val="00FC09CE"/>
    <w:rsid w:val="00FC156F"/>
    <w:rsid w:val="00FC1613"/>
    <w:rsid w:val="00FC25A4"/>
    <w:rsid w:val="00FC27B2"/>
    <w:rsid w:val="00FC2B68"/>
    <w:rsid w:val="00FC378A"/>
    <w:rsid w:val="00FC42DB"/>
    <w:rsid w:val="00FC47A5"/>
    <w:rsid w:val="00FC4ECC"/>
    <w:rsid w:val="00FC50E4"/>
    <w:rsid w:val="00FC57C8"/>
    <w:rsid w:val="00FC5A02"/>
    <w:rsid w:val="00FC64D7"/>
    <w:rsid w:val="00FC6766"/>
    <w:rsid w:val="00FC7C78"/>
    <w:rsid w:val="00FD1B0E"/>
    <w:rsid w:val="00FD21A0"/>
    <w:rsid w:val="00FD5D1E"/>
    <w:rsid w:val="00FD61BB"/>
    <w:rsid w:val="00FD773D"/>
    <w:rsid w:val="00FE35EF"/>
    <w:rsid w:val="00FE3B52"/>
    <w:rsid w:val="00FE42FC"/>
    <w:rsid w:val="00FE4537"/>
    <w:rsid w:val="00FE5CBA"/>
    <w:rsid w:val="00FE5D67"/>
    <w:rsid w:val="00FE6089"/>
    <w:rsid w:val="00FE7FD5"/>
    <w:rsid w:val="00FF0D61"/>
    <w:rsid w:val="00FF1DAB"/>
    <w:rsid w:val="00FF22A0"/>
    <w:rsid w:val="00FF23EE"/>
    <w:rsid w:val="00FF2975"/>
    <w:rsid w:val="00FF3FC6"/>
    <w:rsid w:val="00FF48CB"/>
    <w:rsid w:val="00FF55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3400E"/>
  <w15:chartTrackingRefBased/>
  <w15:docId w15:val="{B92BD09F-21DD-4DBA-8B92-132CA7216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25" w:line="360" w:lineRule="auto"/>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B6B07"/>
    <w:rPr>
      <w:rFonts w:ascii="Times New Roman" w:hAnsi="Times New Roman"/>
      <w:sz w:val="24"/>
    </w:rPr>
  </w:style>
  <w:style w:type="paragraph" w:styleId="Nadpis1">
    <w:name w:val="heading 1"/>
    <w:basedOn w:val="Normln"/>
    <w:next w:val="Normln"/>
    <w:link w:val="Nadpis1Char"/>
    <w:uiPriority w:val="9"/>
    <w:qFormat/>
    <w:rsid w:val="005B6B07"/>
    <w:pPr>
      <w:keepNext/>
      <w:keepLines/>
      <w:numPr>
        <w:numId w:val="6"/>
      </w:numPr>
      <w:spacing w:before="240" w:after="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880DA2"/>
    <w:pPr>
      <w:keepNext/>
      <w:keepLines/>
      <w:numPr>
        <w:ilvl w:val="1"/>
        <w:numId w:val="6"/>
      </w:numPr>
      <w:spacing w:before="40" w:after="0"/>
      <w:outlineLvl w:val="1"/>
    </w:pPr>
    <w:rPr>
      <w:rFonts w:eastAsiaTheme="majorEastAsia" w:cstheme="majorBidi"/>
      <w:b/>
      <w:sz w:val="30"/>
      <w:szCs w:val="26"/>
    </w:rPr>
  </w:style>
  <w:style w:type="paragraph" w:styleId="Nadpis3">
    <w:name w:val="heading 3"/>
    <w:basedOn w:val="Normln"/>
    <w:next w:val="Normln"/>
    <w:link w:val="Nadpis3Char"/>
    <w:uiPriority w:val="9"/>
    <w:semiHidden/>
    <w:unhideWhenUsed/>
    <w:qFormat/>
    <w:rsid w:val="002A414A"/>
    <w:pPr>
      <w:keepNext/>
      <w:keepLines/>
      <w:numPr>
        <w:ilvl w:val="2"/>
        <w:numId w:val="6"/>
      </w:numPr>
      <w:spacing w:before="40" w:after="0"/>
      <w:outlineLvl w:val="2"/>
    </w:pPr>
    <w:rPr>
      <w:rFonts w:asciiTheme="majorHAnsi" w:eastAsiaTheme="majorEastAsia" w:hAnsiTheme="majorHAnsi" w:cstheme="majorBidi"/>
      <w:color w:val="1F3763" w:themeColor="accent1" w:themeShade="7F"/>
      <w:szCs w:val="24"/>
    </w:rPr>
  </w:style>
  <w:style w:type="paragraph" w:styleId="Nadpis4">
    <w:name w:val="heading 4"/>
    <w:basedOn w:val="Normln"/>
    <w:next w:val="Normln"/>
    <w:link w:val="Nadpis4Char"/>
    <w:uiPriority w:val="9"/>
    <w:semiHidden/>
    <w:unhideWhenUsed/>
    <w:qFormat/>
    <w:rsid w:val="002A414A"/>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2A414A"/>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2A414A"/>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2A414A"/>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2A414A"/>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A414A"/>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B6B07"/>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880DA2"/>
    <w:rPr>
      <w:rFonts w:ascii="Times New Roman" w:eastAsiaTheme="majorEastAsia" w:hAnsi="Times New Roman" w:cstheme="majorBidi"/>
      <w:b/>
      <w:sz w:val="30"/>
      <w:szCs w:val="26"/>
    </w:rPr>
  </w:style>
  <w:style w:type="paragraph" w:styleId="Podnadpis">
    <w:name w:val="Subtitle"/>
    <w:basedOn w:val="Normln"/>
    <w:next w:val="Normln"/>
    <w:link w:val="PodnadpisChar"/>
    <w:uiPriority w:val="11"/>
    <w:qFormat/>
    <w:rsid w:val="005B6B07"/>
    <w:pPr>
      <w:numPr>
        <w:ilvl w:val="1"/>
      </w:numPr>
      <w:spacing w:after="160"/>
      <w:ind w:firstLine="709"/>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5B6B07"/>
    <w:rPr>
      <w:rFonts w:ascii="Times New Roman" w:eastAsiaTheme="minorEastAsia" w:hAnsi="Times New Roman"/>
      <w:color w:val="5A5A5A" w:themeColor="text1" w:themeTint="A5"/>
      <w:spacing w:val="15"/>
      <w:sz w:val="24"/>
    </w:rPr>
  </w:style>
  <w:style w:type="character" w:customStyle="1" w:styleId="morftable-cell-ending">
    <w:name w:val="morftable-cell-ending"/>
    <w:basedOn w:val="Standardnpsmoodstavce"/>
    <w:rsid w:val="002A414A"/>
  </w:style>
  <w:style w:type="paragraph" w:styleId="Textpoznpodarou">
    <w:name w:val="footnote text"/>
    <w:basedOn w:val="Normln"/>
    <w:link w:val="TextpoznpodarouChar"/>
    <w:uiPriority w:val="99"/>
    <w:unhideWhenUsed/>
    <w:rsid w:val="002A414A"/>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A414A"/>
    <w:rPr>
      <w:rFonts w:ascii="Times New Roman" w:hAnsi="Times New Roman"/>
      <w:sz w:val="20"/>
      <w:szCs w:val="20"/>
    </w:rPr>
  </w:style>
  <w:style w:type="character" w:styleId="Znakapoznpodarou">
    <w:name w:val="footnote reference"/>
    <w:basedOn w:val="Standardnpsmoodstavce"/>
    <w:uiPriority w:val="99"/>
    <w:semiHidden/>
    <w:unhideWhenUsed/>
    <w:rsid w:val="002A414A"/>
    <w:rPr>
      <w:vertAlign w:val="superscript"/>
    </w:rPr>
  </w:style>
  <w:style w:type="character" w:styleId="Hypertextovodkaz">
    <w:name w:val="Hyperlink"/>
    <w:basedOn w:val="Standardnpsmoodstavce"/>
    <w:uiPriority w:val="99"/>
    <w:unhideWhenUsed/>
    <w:rsid w:val="002A414A"/>
    <w:rPr>
      <w:color w:val="0563C1" w:themeColor="hyperlink"/>
      <w:u w:val="single"/>
    </w:rPr>
  </w:style>
  <w:style w:type="paragraph" w:styleId="Odstavecseseznamem">
    <w:name w:val="List Paragraph"/>
    <w:basedOn w:val="Normln"/>
    <w:uiPriority w:val="34"/>
    <w:qFormat/>
    <w:rsid w:val="002A414A"/>
    <w:pPr>
      <w:ind w:left="720"/>
      <w:contextualSpacing/>
    </w:pPr>
  </w:style>
  <w:style w:type="character" w:customStyle="1" w:styleId="Nadpis3Char">
    <w:name w:val="Nadpis 3 Char"/>
    <w:basedOn w:val="Standardnpsmoodstavce"/>
    <w:link w:val="Nadpis3"/>
    <w:uiPriority w:val="9"/>
    <w:semiHidden/>
    <w:rsid w:val="002A414A"/>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2A414A"/>
    <w:rPr>
      <w:rFonts w:asciiTheme="majorHAnsi" w:eastAsiaTheme="majorEastAsia" w:hAnsiTheme="majorHAnsi" w:cstheme="majorBidi"/>
      <w:i/>
      <w:iCs/>
      <w:color w:val="2F5496" w:themeColor="accent1" w:themeShade="BF"/>
      <w:sz w:val="24"/>
    </w:rPr>
  </w:style>
  <w:style w:type="character" w:customStyle="1" w:styleId="Nadpis5Char">
    <w:name w:val="Nadpis 5 Char"/>
    <w:basedOn w:val="Standardnpsmoodstavce"/>
    <w:link w:val="Nadpis5"/>
    <w:uiPriority w:val="9"/>
    <w:semiHidden/>
    <w:rsid w:val="002A414A"/>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semiHidden/>
    <w:rsid w:val="002A414A"/>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semiHidden/>
    <w:rsid w:val="002A414A"/>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2A414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A414A"/>
    <w:rPr>
      <w:rFonts w:asciiTheme="majorHAnsi" w:eastAsiaTheme="majorEastAsia" w:hAnsiTheme="majorHAnsi" w:cstheme="majorBidi"/>
      <w:i/>
      <w:iCs/>
      <w:color w:val="272727" w:themeColor="text1" w:themeTint="D8"/>
      <w:sz w:val="21"/>
      <w:szCs w:val="21"/>
    </w:rPr>
  </w:style>
  <w:style w:type="character" w:styleId="Odkaznakoment">
    <w:name w:val="annotation reference"/>
    <w:basedOn w:val="Standardnpsmoodstavce"/>
    <w:uiPriority w:val="99"/>
    <w:semiHidden/>
    <w:unhideWhenUsed/>
    <w:rsid w:val="00A125A0"/>
    <w:rPr>
      <w:sz w:val="16"/>
      <w:szCs w:val="16"/>
    </w:rPr>
  </w:style>
  <w:style w:type="paragraph" w:styleId="Textkomente">
    <w:name w:val="annotation text"/>
    <w:basedOn w:val="Normln"/>
    <w:link w:val="TextkomenteChar"/>
    <w:uiPriority w:val="99"/>
    <w:semiHidden/>
    <w:unhideWhenUsed/>
    <w:rsid w:val="00A125A0"/>
    <w:pPr>
      <w:spacing w:line="240" w:lineRule="auto"/>
    </w:pPr>
    <w:rPr>
      <w:sz w:val="20"/>
      <w:szCs w:val="20"/>
    </w:rPr>
  </w:style>
  <w:style w:type="character" w:customStyle="1" w:styleId="TextkomenteChar">
    <w:name w:val="Text komentáře Char"/>
    <w:basedOn w:val="Standardnpsmoodstavce"/>
    <w:link w:val="Textkomente"/>
    <w:uiPriority w:val="99"/>
    <w:semiHidden/>
    <w:rsid w:val="00A125A0"/>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A125A0"/>
    <w:rPr>
      <w:b/>
      <w:bCs/>
    </w:rPr>
  </w:style>
  <w:style w:type="character" w:customStyle="1" w:styleId="PedmtkomenteChar">
    <w:name w:val="Předmět komentáře Char"/>
    <w:basedOn w:val="TextkomenteChar"/>
    <w:link w:val="Pedmtkomente"/>
    <w:uiPriority w:val="99"/>
    <w:semiHidden/>
    <w:rsid w:val="00A125A0"/>
    <w:rPr>
      <w:rFonts w:ascii="Times New Roman" w:hAnsi="Times New Roman"/>
      <w:b/>
      <w:bCs/>
      <w:sz w:val="20"/>
      <w:szCs w:val="20"/>
    </w:rPr>
  </w:style>
  <w:style w:type="paragraph" w:styleId="Textbubliny">
    <w:name w:val="Balloon Text"/>
    <w:basedOn w:val="Normln"/>
    <w:link w:val="TextbublinyChar"/>
    <w:uiPriority w:val="99"/>
    <w:semiHidden/>
    <w:unhideWhenUsed/>
    <w:rsid w:val="00A125A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125A0"/>
    <w:rPr>
      <w:rFonts w:ascii="Segoe UI" w:hAnsi="Segoe UI" w:cs="Segoe UI"/>
      <w:sz w:val="18"/>
      <w:szCs w:val="18"/>
    </w:rPr>
  </w:style>
  <w:style w:type="character" w:styleId="Zdraznn">
    <w:name w:val="Emphasis"/>
    <w:basedOn w:val="Standardnpsmoodstavce"/>
    <w:uiPriority w:val="20"/>
    <w:qFormat/>
    <w:rsid w:val="00A125A0"/>
    <w:rPr>
      <w:i/>
      <w:iCs/>
    </w:rPr>
  </w:style>
  <w:style w:type="paragraph" w:styleId="z-Zatekformule">
    <w:name w:val="HTML Top of Form"/>
    <w:basedOn w:val="Normln"/>
    <w:next w:val="Normln"/>
    <w:link w:val="z-ZatekformuleChar"/>
    <w:hidden/>
    <w:uiPriority w:val="99"/>
    <w:semiHidden/>
    <w:unhideWhenUsed/>
    <w:rsid w:val="00A125A0"/>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A125A0"/>
    <w:rPr>
      <w:rFonts w:ascii="Arial" w:eastAsia="Times New Roman" w:hAnsi="Arial" w:cs="Arial"/>
      <w:vanish/>
      <w:sz w:val="16"/>
      <w:szCs w:val="16"/>
      <w:lang w:eastAsia="cs-CZ"/>
    </w:rPr>
  </w:style>
  <w:style w:type="character" w:styleId="Nevyeenzmnka">
    <w:name w:val="Unresolved Mention"/>
    <w:basedOn w:val="Standardnpsmoodstavce"/>
    <w:uiPriority w:val="99"/>
    <w:semiHidden/>
    <w:unhideWhenUsed/>
    <w:rsid w:val="00A125A0"/>
    <w:rPr>
      <w:color w:val="605E5C"/>
      <w:shd w:val="clear" w:color="auto" w:fill="E1DFDD"/>
    </w:rPr>
  </w:style>
  <w:style w:type="paragraph" w:styleId="Zhlav">
    <w:name w:val="header"/>
    <w:basedOn w:val="Normln"/>
    <w:link w:val="ZhlavChar"/>
    <w:uiPriority w:val="99"/>
    <w:unhideWhenUsed/>
    <w:rsid w:val="005606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606FA"/>
    <w:rPr>
      <w:rFonts w:ascii="Times New Roman" w:hAnsi="Times New Roman"/>
      <w:sz w:val="24"/>
    </w:rPr>
  </w:style>
  <w:style w:type="paragraph" w:styleId="Zpat">
    <w:name w:val="footer"/>
    <w:basedOn w:val="Normln"/>
    <w:link w:val="ZpatChar"/>
    <w:uiPriority w:val="99"/>
    <w:unhideWhenUsed/>
    <w:rsid w:val="005606FA"/>
    <w:pPr>
      <w:tabs>
        <w:tab w:val="center" w:pos="4536"/>
        <w:tab w:val="right" w:pos="9072"/>
      </w:tabs>
      <w:spacing w:after="0" w:line="240" w:lineRule="auto"/>
    </w:pPr>
  </w:style>
  <w:style w:type="character" w:customStyle="1" w:styleId="ZpatChar">
    <w:name w:val="Zápatí Char"/>
    <w:basedOn w:val="Standardnpsmoodstavce"/>
    <w:link w:val="Zpat"/>
    <w:uiPriority w:val="99"/>
    <w:rsid w:val="005606FA"/>
    <w:rPr>
      <w:rFonts w:ascii="Times New Roman" w:hAnsi="Times New Roman"/>
      <w:sz w:val="24"/>
    </w:rPr>
  </w:style>
  <w:style w:type="paragraph" w:styleId="Nadpisobsahu">
    <w:name w:val="TOC Heading"/>
    <w:basedOn w:val="Nadpis1"/>
    <w:next w:val="Normln"/>
    <w:uiPriority w:val="39"/>
    <w:unhideWhenUsed/>
    <w:qFormat/>
    <w:rsid w:val="00D800FE"/>
    <w:pPr>
      <w:numPr>
        <w:numId w:val="0"/>
      </w:numPr>
      <w:spacing w:line="259" w:lineRule="auto"/>
      <w:jc w:val="left"/>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D800FE"/>
    <w:pPr>
      <w:spacing w:after="100"/>
    </w:pPr>
  </w:style>
  <w:style w:type="paragraph" w:styleId="Obsah2">
    <w:name w:val="toc 2"/>
    <w:basedOn w:val="Normln"/>
    <w:next w:val="Normln"/>
    <w:autoRedefine/>
    <w:uiPriority w:val="39"/>
    <w:unhideWhenUsed/>
    <w:rsid w:val="00D800FE"/>
    <w:pPr>
      <w:spacing w:after="100"/>
      <w:ind w:left="240"/>
    </w:pPr>
  </w:style>
  <w:style w:type="character" w:styleId="Zstupntext">
    <w:name w:val="Placeholder Text"/>
    <w:basedOn w:val="Standardnpsmoodstavce"/>
    <w:uiPriority w:val="99"/>
    <w:semiHidden/>
    <w:rsid w:val="000F3022"/>
    <w:rPr>
      <w:color w:val="808080"/>
    </w:rPr>
  </w:style>
  <w:style w:type="character" w:customStyle="1" w:styleId="fn">
    <w:name w:val="fn"/>
    <w:basedOn w:val="Standardnpsmoodstavce"/>
    <w:rsid w:val="000C7206"/>
  </w:style>
  <w:style w:type="character" w:customStyle="1" w:styleId="Podnadpis1">
    <w:name w:val="Podnadpis1"/>
    <w:basedOn w:val="Standardnpsmoodstavce"/>
    <w:rsid w:val="000C7206"/>
  </w:style>
  <w:style w:type="character" w:customStyle="1" w:styleId="Podnadpis2">
    <w:name w:val="Podnadpis2"/>
    <w:basedOn w:val="Standardnpsmoodstavce"/>
    <w:rsid w:val="00985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392756">
      <w:bodyDiv w:val="1"/>
      <w:marLeft w:val="0"/>
      <w:marRight w:val="0"/>
      <w:marTop w:val="0"/>
      <w:marBottom w:val="0"/>
      <w:divBdr>
        <w:top w:val="none" w:sz="0" w:space="0" w:color="auto"/>
        <w:left w:val="none" w:sz="0" w:space="0" w:color="auto"/>
        <w:bottom w:val="none" w:sz="0" w:space="0" w:color="auto"/>
        <w:right w:val="none" w:sz="0" w:space="0" w:color="auto"/>
      </w:divBdr>
    </w:div>
    <w:div w:id="1426532027">
      <w:bodyDiv w:val="1"/>
      <w:marLeft w:val="0"/>
      <w:marRight w:val="0"/>
      <w:marTop w:val="0"/>
      <w:marBottom w:val="0"/>
      <w:divBdr>
        <w:top w:val="none" w:sz="0" w:space="0" w:color="auto"/>
        <w:left w:val="none" w:sz="0" w:space="0" w:color="auto"/>
        <w:bottom w:val="none" w:sz="0" w:space="0" w:color="auto"/>
        <w:right w:val="none" w:sz="0" w:space="0" w:color="auto"/>
      </w:divBdr>
    </w:div>
    <w:div w:id="1550874706">
      <w:bodyDiv w:val="1"/>
      <w:marLeft w:val="0"/>
      <w:marRight w:val="0"/>
      <w:marTop w:val="0"/>
      <w:marBottom w:val="0"/>
      <w:divBdr>
        <w:top w:val="none" w:sz="0" w:space="0" w:color="auto"/>
        <w:left w:val="none" w:sz="0" w:space="0" w:color="auto"/>
        <w:bottom w:val="none" w:sz="0" w:space="0" w:color="auto"/>
        <w:right w:val="none" w:sz="0" w:space="0" w:color="auto"/>
      </w:divBdr>
      <w:divsChild>
        <w:div w:id="993605106">
          <w:marLeft w:val="-225"/>
          <w:marRight w:val="-225"/>
          <w:marTop w:val="0"/>
          <w:marBottom w:val="0"/>
          <w:divBdr>
            <w:top w:val="none" w:sz="0" w:space="0" w:color="auto"/>
            <w:left w:val="none" w:sz="0" w:space="0" w:color="auto"/>
            <w:bottom w:val="none" w:sz="0" w:space="0" w:color="auto"/>
            <w:right w:val="none" w:sz="0" w:space="0" w:color="auto"/>
          </w:divBdr>
          <w:divsChild>
            <w:div w:id="837235397">
              <w:marLeft w:val="0"/>
              <w:marRight w:val="0"/>
              <w:marTop w:val="0"/>
              <w:marBottom w:val="0"/>
              <w:divBdr>
                <w:top w:val="none" w:sz="0" w:space="0" w:color="auto"/>
                <w:left w:val="none" w:sz="0" w:space="0" w:color="auto"/>
                <w:bottom w:val="none" w:sz="0" w:space="0" w:color="auto"/>
                <w:right w:val="none" w:sz="0" w:space="0" w:color="auto"/>
              </w:divBdr>
              <w:divsChild>
                <w:div w:id="1515420763">
                  <w:marLeft w:val="0"/>
                  <w:marRight w:val="0"/>
                  <w:marTop w:val="0"/>
                  <w:marBottom w:val="0"/>
                  <w:divBdr>
                    <w:top w:val="none" w:sz="0" w:space="0" w:color="auto"/>
                    <w:left w:val="none" w:sz="0" w:space="0" w:color="auto"/>
                    <w:bottom w:val="none" w:sz="0" w:space="0" w:color="auto"/>
                    <w:right w:val="none" w:sz="0" w:space="0" w:color="auto"/>
                  </w:divBdr>
                </w:div>
                <w:div w:id="16940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ooks.google.cz/books?id=C5kXEAAAQBAJ&amp;dq=ostrauer+operation&amp;hl=cs&amp;source=gbs_navlinks_s" TargetMode="External"/><Relationship Id="rId18" Type="http://schemas.openxmlformats.org/officeDocument/2006/relationships/hyperlink" Target="https://books.google.cz/books?id=R34ZDAAAQBAJ&amp;printsec=frontcover&amp;dq=dresdner+bombardierung&amp;hl=cs&amp;sa=X&amp;redir_esc=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jstor.org/stable/41040273" TargetMode="External"/><Relationship Id="rId7" Type="http://schemas.openxmlformats.org/officeDocument/2006/relationships/endnotes" Target="endnotes.xml"/><Relationship Id="rId12" Type="http://schemas.openxmlformats.org/officeDocument/2006/relationships/hyperlink" Target="https://slovnik.seznam.cz/preklad/nemecky_cesky/das%20Tschechien?strict=true" TargetMode="External"/><Relationship Id="rId17" Type="http://schemas.openxmlformats.org/officeDocument/2006/relationships/hyperlink" Target="https://is.muni.cz/do/rect/el/estud/lf/js19/metodika_zp/web/pages/06-kvalitativni.html"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books.google.cz/books?id=17z2DwAAQBAJ&amp;pg=PT10&amp;dq=breslau&amp;hl=cs&amp;sa=X&amp;ved=2ahUKEwi0vYDXvN71AhUq7rsIHdOfARIQ6wF6BAgFEAE" TargetMode="External"/><Relationship Id="rId20" Type="http://schemas.openxmlformats.org/officeDocument/2006/relationships/hyperlink" Target="https://hultschiner-soldaten.de/cs/hlucinsk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lovnik.seznam.cz/preklad/nemecky_cesky/das%20Tschechien?strict=true" TargetMode="External"/><Relationship Id="rId24"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books.google.cz/books?id=btBnAAAAMAAJ&amp;q=hotzenplotz&amp;dq=hotzenplotz&amp;hl=cs&amp;sa=X&amp;ved=2ahUKEwiy55KJwIf3AhVwwQIHHSTcCk44ChDoAXoECAYQAg" TargetMode="External"/><Relationship Id="rId23" Type="http://schemas.openxmlformats.org/officeDocument/2006/relationships/image" Target="media/image1.png"/><Relationship Id="rId10" Type="http://schemas.openxmlformats.org/officeDocument/2006/relationships/footer" Target="footer3.xml"/><Relationship Id="rId19" Type="http://schemas.openxmlformats.org/officeDocument/2006/relationships/hyperlink" Target="https://books.google.cz/books?id=lBiWDwAAQBAJ&amp;dq=sizilische+goldene+bulle&amp;hl=cs&amp;source=gbs_navlinks_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books.google.cz/books?id=8X5dDwAAQBAJ&amp;pg=PA164&amp;dq=sandh%C3%BCbel&amp;hl=cs&amp;sa=X&amp;ved=2ahUKEwiGyru_ivz2AhXDQvEDHWYMDEMQ6wF6BAgDEAE" TargetMode="External"/><Relationship Id="rId22" Type="http://schemas.openxmlformats.org/officeDocument/2006/relationships/hyperlink" Target="https://dspace.cuni.cz/bitstream/handle/20.500.11956/73302/DPTX_2015_1_11220_0_353649_0_170980.pdf?sequence=1&amp;isAllowed=y" TargetMode="Externa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EFF86-80A9-43C8-A4A3-FA7DF0926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6674</TotalTime>
  <Pages>53</Pages>
  <Words>11619</Words>
  <Characters>69951</Characters>
  <Application>Microsoft Office Word</Application>
  <DocSecurity>0</DocSecurity>
  <Lines>1345</Lines>
  <Paragraphs>503</Paragraphs>
  <ScaleCrop>false</ScaleCrop>
  <HeadingPairs>
    <vt:vector size="4" baseType="variant">
      <vt:variant>
        <vt:lpstr>Název</vt:lpstr>
      </vt:variant>
      <vt:variant>
        <vt:i4>1</vt:i4>
      </vt:variant>
      <vt:variant>
        <vt:lpstr>Nadpisy</vt:lpstr>
      </vt:variant>
      <vt:variant>
        <vt:i4>30</vt:i4>
      </vt:variant>
    </vt:vector>
  </HeadingPairs>
  <TitlesOfParts>
    <vt:vector size="31" baseType="lpstr">
      <vt:lpstr/>
      <vt:lpstr>Die Einführung</vt:lpstr>
      <vt:lpstr>Geschichte der deutschen Besiedlung und der tschechisch-deutschen Beziehungen </vt:lpstr>
      <vt:lpstr>    Anfänge der deutschen Besiedlung </vt:lpstr>
      <vt:lpstr>    Nationale Wiedergeburt</vt:lpstr>
      <vt:lpstr>    Gründung der Tschechoslowakischen Republik</vt:lpstr>
      <vt:lpstr>    Die 1930er Jahre und der Nationalsozialismus</vt:lpstr>
      <vt:lpstr>    Zweiter Weltkrieg</vt:lpstr>
      <vt:lpstr>    Vertreibung der Deutschen	</vt:lpstr>
      <vt:lpstr>Der Anschluss des Hultschiner Ländchens</vt:lpstr>
      <vt:lpstr>    Die deutschen Schulen </vt:lpstr>
      <vt:lpstr>    Deutsche Vereine </vt:lpstr>
      <vt:lpstr/>
      <vt:lpstr>Troppau vor dem Krieg</vt:lpstr>
      <vt:lpstr>    Troppau im letzten Kriegsjahr</vt:lpstr>
      <vt:lpstr>    Festung Troppau</vt:lpstr>
      <vt:lpstr>    Mährisch-Ostrauer Operation  (Ostravská operace)</vt:lpstr>
      <vt:lpstr>    Die Situation nach dem Krieg</vt:lpstr>
      <vt:lpstr>    Die deutsche Frage</vt:lpstr>
      <vt:lpstr>    Die Internierungs- und Arbeitslager</vt:lpstr>
      <vt:lpstr>Praktischer Teil</vt:lpstr>
      <vt:lpstr>    Forschung, Ziele, Methode</vt:lpstr>
      <vt:lpstr>    Die Befragten</vt:lpstr>
      <vt:lpstr>Fazit </vt:lpstr>
      <vt:lpstr>Diskussion</vt:lpstr>
      <vt:lpstr>Resumé</vt:lpstr>
      <vt:lpstr>Die Literatur </vt:lpstr>
      <vt:lpstr>KUČA, Karel. Města a městečka v Čechách na Moravě a ve Slezsku [online]. Praha: </vt:lpstr>
      <vt:lpstr/>
      <vt:lpstr>Liste der Abkürzungen</vt:lpstr>
      <vt:lpstr>Anhänge</vt:lpstr>
    </vt:vector>
  </TitlesOfParts>
  <Company/>
  <LinksUpToDate>false</LinksUpToDate>
  <CharactersWithSpaces>81067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Wittassková</dc:creator>
  <cp:keywords/>
  <dc:description/>
  <cp:lastModifiedBy>Gabriela Wittassková</cp:lastModifiedBy>
  <cp:revision>3726</cp:revision>
  <dcterms:created xsi:type="dcterms:W3CDTF">2022-03-09T14:33:00Z</dcterms:created>
  <dcterms:modified xsi:type="dcterms:W3CDTF">2022-04-20T08:04:00Z</dcterms:modified>
</cp:coreProperties>
</file>