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5C" w:rsidRPr="008726C0" w:rsidRDefault="007E0E5C" w:rsidP="00EA3FD0">
      <w:pPr>
        <w:jc w:val="center"/>
        <w:rPr>
          <w:b/>
          <w:bCs/>
          <w:i/>
        </w:rPr>
      </w:pPr>
      <w:r w:rsidRPr="008726C0">
        <w:t>Univerzita Palackého v Olomouci</w:t>
      </w:r>
    </w:p>
    <w:p w:rsidR="007E0E5C" w:rsidRPr="008726C0" w:rsidRDefault="007E0E5C" w:rsidP="00EA3FD0">
      <w:pPr>
        <w:jc w:val="center"/>
        <w:rPr>
          <w:b/>
          <w:bCs/>
          <w:i/>
        </w:rPr>
      </w:pPr>
      <w:r w:rsidRPr="008726C0">
        <w:t>Filozofická fakulta</w:t>
      </w:r>
    </w:p>
    <w:p w:rsidR="007E0E5C" w:rsidRPr="00C96FEB" w:rsidRDefault="007E0E5C" w:rsidP="00EA3FD0">
      <w:pPr>
        <w:jc w:val="center"/>
        <w:rPr>
          <w:bCs/>
        </w:rPr>
      </w:pPr>
    </w:p>
    <w:p w:rsidR="007E0E5C" w:rsidRPr="00C96FEB" w:rsidRDefault="007E0E5C" w:rsidP="00EA3FD0">
      <w:pPr>
        <w:jc w:val="center"/>
      </w:pPr>
    </w:p>
    <w:p w:rsidR="007E0E5C" w:rsidRPr="00C96FEB" w:rsidRDefault="007E0E5C" w:rsidP="00EA3FD0">
      <w:pPr>
        <w:jc w:val="center"/>
        <w:rPr>
          <w:bCs/>
        </w:rPr>
      </w:pPr>
      <w:r w:rsidRPr="00C96FEB">
        <w:rPr>
          <w:bCs/>
        </w:rPr>
        <w:t>Bakalářská práce</w:t>
      </w:r>
    </w:p>
    <w:p w:rsidR="007E0E5C" w:rsidRPr="00C96FEB" w:rsidRDefault="007E0E5C" w:rsidP="00EA3FD0">
      <w:pPr>
        <w:jc w:val="center"/>
        <w:rPr>
          <w:bCs/>
          <w:sz w:val="28"/>
          <w:szCs w:val="28"/>
        </w:rPr>
      </w:pPr>
    </w:p>
    <w:p w:rsidR="007E0E5C" w:rsidRPr="00C96FEB" w:rsidRDefault="007E0E5C" w:rsidP="00EA3FD0">
      <w:pPr>
        <w:jc w:val="center"/>
        <w:rPr>
          <w:bCs/>
        </w:rPr>
      </w:pPr>
    </w:p>
    <w:p w:rsidR="007E0E5C" w:rsidRPr="00C96FEB" w:rsidRDefault="007E0E5C" w:rsidP="00EA3FD0">
      <w:pPr>
        <w:jc w:val="center"/>
      </w:pPr>
    </w:p>
    <w:p w:rsidR="007E0E5C" w:rsidRPr="00C96FEB" w:rsidRDefault="007E0E5C" w:rsidP="00EA3FD0">
      <w:pPr>
        <w:jc w:val="center"/>
      </w:pPr>
    </w:p>
    <w:p w:rsidR="007E0E5C" w:rsidRPr="001C1822" w:rsidRDefault="007E0E5C" w:rsidP="00EA3FD0">
      <w:pPr>
        <w:jc w:val="center"/>
      </w:pPr>
      <w:r w:rsidRPr="001C1822">
        <w:t>Divadlo Dostavník Přerov a jeho současná tvorba</w:t>
      </w:r>
    </w:p>
    <w:p w:rsidR="007E0E5C" w:rsidRPr="00C96FEB" w:rsidRDefault="007E0E5C" w:rsidP="00EA3FD0">
      <w:pPr>
        <w:jc w:val="center"/>
        <w:rPr>
          <w:sz w:val="28"/>
        </w:rPr>
      </w:pPr>
    </w:p>
    <w:p w:rsidR="007E0E5C" w:rsidRDefault="007E0E5C" w:rsidP="00EA3FD0">
      <w:pPr>
        <w:jc w:val="center"/>
        <w:rPr>
          <w:sz w:val="32"/>
        </w:rPr>
      </w:pPr>
      <w:r>
        <w:rPr>
          <w:sz w:val="32"/>
        </w:rPr>
        <w:t>Pavlína Konvičková</w:t>
      </w:r>
    </w:p>
    <w:p w:rsidR="007E0E5C" w:rsidRDefault="007E0E5C" w:rsidP="00EA3FD0">
      <w:pPr>
        <w:jc w:val="center"/>
        <w:rPr>
          <w:sz w:val="32"/>
        </w:rPr>
      </w:pPr>
    </w:p>
    <w:p w:rsidR="00F9138F" w:rsidRDefault="00F9138F" w:rsidP="00EA3FD0">
      <w:pPr>
        <w:jc w:val="center"/>
        <w:rPr>
          <w:b/>
          <w:sz w:val="32"/>
        </w:rPr>
      </w:pPr>
    </w:p>
    <w:p w:rsidR="007E0E5C" w:rsidRDefault="007E0E5C" w:rsidP="00EA3FD0">
      <w:pPr>
        <w:jc w:val="center"/>
        <w:rPr>
          <w:b/>
          <w:sz w:val="32"/>
        </w:rPr>
      </w:pPr>
      <w:r w:rsidRPr="00C96FEB">
        <w:rPr>
          <w:b/>
          <w:sz w:val="32"/>
        </w:rPr>
        <w:t>Katedra divadelních a filmových studií</w:t>
      </w:r>
    </w:p>
    <w:p w:rsidR="007E0E5C" w:rsidRPr="00157ECB" w:rsidRDefault="007E0E5C" w:rsidP="00EA3FD0">
      <w:pPr>
        <w:jc w:val="center"/>
        <w:rPr>
          <w:sz w:val="28"/>
          <w:szCs w:val="28"/>
        </w:rPr>
      </w:pPr>
      <w:r w:rsidRPr="00157ECB">
        <w:rPr>
          <w:sz w:val="28"/>
          <w:szCs w:val="28"/>
        </w:rPr>
        <w:t>Vedoucí práce: prof. PhDr. Tatjana Lazorčáková, Ph.D.</w:t>
      </w:r>
    </w:p>
    <w:p w:rsidR="007E0E5C" w:rsidRDefault="007E0E5C" w:rsidP="00EA3FD0">
      <w:pPr>
        <w:jc w:val="center"/>
        <w:rPr>
          <w:sz w:val="32"/>
        </w:rPr>
      </w:pPr>
    </w:p>
    <w:p w:rsidR="007E0E5C" w:rsidRDefault="007E0E5C" w:rsidP="00EA3FD0">
      <w:pPr>
        <w:jc w:val="center"/>
        <w:rPr>
          <w:sz w:val="32"/>
        </w:rPr>
      </w:pPr>
    </w:p>
    <w:p w:rsidR="007E0E5C" w:rsidRPr="00157ECB" w:rsidRDefault="007E0E5C" w:rsidP="00EA3FD0">
      <w:pPr>
        <w:jc w:val="center"/>
        <w:rPr>
          <w:sz w:val="32"/>
        </w:rPr>
      </w:pPr>
    </w:p>
    <w:p w:rsidR="007E0E5C" w:rsidRPr="00AC787E" w:rsidRDefault="007E0E5C" w:rsidP="00EA3FD0">
      <w:pPr>
        <w:jc w:val="center"/>
        <w:rPr>
          <w:sz w:val="28"/>
          <w:szCs w:val="28"/>
        </w:rPr>
      </w:pPr>
      <w:r w:rsidRPr="00AC787E">
        <w:rPr>
          <w:sz w:val="28"/>
          <w:szCs w:val="28"/>
        </w:rPr>
        <w:t>Studijní program: Teorie a dějiny divadla, filmu a masmédií</w:t>
      </w:r>
    </w:p>
    <w:p w:rsidR="007E0E5C" w:rsidRPr="00AC787E" w:rsidRDefault="007E0E5C" w:rsidP="00EA3FD0">
      <w:pPr>
        <w:jc w:val="center"/>
        <w:rPr>
          <w:sz w:val="28"/>
          <w:szCs w:val="28"/>
        </w:rPr>
      </w:pPr>
      <w:r w:rsidRPr="00AC787E">
        <w:rPr>
          <w:sz w:val="28"/>
          <w:szCs w:val="28"/>
        </w:rPr>
        <w:t xml:space="preserve">Divadelní a filmová </w:t>
      </w:r>
      <w:proofErr w:type="gramStart"/>
      <w:r w:rsidRPr="00AC787E">
        <w:rPr>
          <w:sz w:val="28"/>
          <w:szCs w:val="28"/>
        </w:rPr>
        <w:t>věda</w:t>
      </w:r>
      <w:proofErr w:type="gramEnd"/>
    </w:p>
    <w:p w:rsidR="007E0E5C" w:rsidRPr="00AC787E" w:rsidRDefault="007E0E5C" w:rsidP="00EA3FD0">
      <w:pPr>
        <w:jc w:val="center"/>
        <w:rPr>
          <w:sz w:val="28"/>
          <w:szCs w:val="28"/>
        </w:rPr>
      </w:pPr>
      <w:r w:rsidRPr="00AC787E">
        <w:rPr>
          <w:sz w:val="28"/>
          <w:szCs w:val="28"/>
        </w:rPr>
        <w:t>Olomouc 201</w:t>
      </w:r>
      <w:r w:rsidR="00AC787E" w:rsidRPr="00AC787E">
        <w:rPr>
          <w:sz w:val="28"/>
          <w:szCs w:val="28"/>
        </w:rPr>
        <w:t>9</w:t>
      </w:r>
    </w:p>
    <w:p w:rsidR="007E0E5C" w:rsidRPr="00C96FEB" w:rsidRDefault="007E0E5C" w:rsidP="00EA3FD0">
      <w:pPr>
        <w:jc w:val="both"/>
        <w:sectPr w:rsidR="007E0E5C" w:rsidRPr="00C96FEB" w:rsidSect="00514B64">
          <w:headerReference w:type="default" r:id="rId8"/>
          <w:footerReference w:type="default" r:id="rId9"/>
          <w:pgSz w:w="11900" w:h="16840"/>
          <w:pgMar w:top="1701" w:right="1418" w:bottom="1134" w:left="2381" w:header="709" w:footer="709" w:gutter="0"/>
          <w:cols w:space="708"/>
        </w:sect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BD39C5" w:rsidRDefault="00BD39C5" w:rsidP="00EA3FD0">
      <w:pPr>
        <w:pStyle w:val="Prohlen"/>
        <w:rPr>
          <w:rFonts w:hAnsi="Times New Roman" w:cs="Times New Roman"/>
        </w:rPr>
      </w:pPr>
    </w:p>
    <w:p w:rsidR="007E0E5C" w:rsidRPr="00C96FEB" w:rsidRDefault="007E0E5C" w:rsidP="00EA3FD0">
      <w:pPr>
        <w:pStyle w:val="Prohlen"/>
        <w:rPr>
          <w:rFonts w:hAnsi="Times New Roman" w:cs="Times New Roman"/>
        </w:rPr>
      </w:pPr>
      <w:r w:rsidRPr="00C96FEB">
        <w:rPr>
          <w:rFonts w:hAnsi="Times New Roman" w:cs="Times New Roman"/>
        </w:rPr>
        <w:t xml:space="preserve">Prohlašuji, že jsem bakalářskou práci na téma </w:t>
      </w:r>
      <w:r>
        <w:rPr>
          <w:rFonts w:hAnsi="Times New Roman" w:cs="Times New Roman"/>
        </w:rPr>
        <w:t>Divadlo Dostavník a jeho současná tvorba vypracovala</w:t>
      </w:r>
      <w:r w:rsidRPr="00C96FEB">
        <w:rPr>
          <w:rFonts w:hAnsi="Times New Roman" w:cs="Times New Roman"/>
        </w:rPr>
        <w:t xml:space="preserve"> samostatně za použití v práci uvedených pramenů a literatury. Dále prohlašuji, že tato bakalářská práce nebyla využita k získání jiného nebo stejného titulu.</w:t>
      </w:r>
    </w:p>
    <w:p w:rsidR="007E0E5C" w:rsidRPr="00C96FEB" w:rsidRDefault="007E0E5C" w:rsidP="00EA3FD0">
      <w:pPr>
        <w:pStyle w:val="Prohlen"/>
        <w:rPr>
          <w:rFonts w:hAnsi="Times New Roman" w:cs="Times New Roman"/>
        </w:rPr>
      </w:pPr>
    </w:p>
    <w:p w:rsidR="007E0E5C" w:rsidRPr="00C96FEB" w:rsidRDefault="007E0E5C" w:rsidP="00EA3FD0">
      <w:pPr>
        <w:pStyle w:val="Prohlen"/>
        <w:rPr>
          <w:rFonts w:hAnsi="Times New Roman" w:cs="Times New Roman"/>
        </w:rPr>
      </w:pPr>
    </w:p>
    <w:p w:rsidR="007E0E5C" w:rsidRPr="00C96FEB" w:rsidRDefault="007E0E5C" w:rsidP="00EA3FD0">
      <w:pPr>
        <w:pStyle w:val="Prohlen"/>
        <w:rPr>
          <w:rFonts w:hAnsi="Times New Roman" w:cs="Times New Roman"/>
        </w:rPr>
      </w:pPr>
    </w:p>
    <w:p w:rsidR="007E0E5C" w:rsidRPr="00C96FEB" w:rsidRDefault="007E0E5C" w:rsidP="00EA3FD0">
      <w:pPr>
        <w:pStyle w:val="Prohlen"/>
        <w:tabs>
          <w:tab w:val="left" w:pos="4820"/>
          <w:tab w:val="right" w:leader="dot" w:pos="8081"/>
        </w:tabs>
        <w:rPr>
          <w:rFonts w:hAnsi="Times New Roman" w:cs="Times New Roman"/>
        </w:rPr>
      </w:pPr>
      <w:r w:rsidRPr="00C96FEB">
        <w:rPr>
          <w:rFonts w:hAnsi="Times New Roman" w:cs="Times New Roman"/>
        </w:rPr>
        <w:t>Datum</w:t>
      </w:r>
      <w:r>
        <w:rPr>
          <w:rFonts w:hAnsi="Times New Roman" w:cs="Times New Roman"/>
        </w:rPr>
        <w:t xml:space="preserve"> 2</w:t>
      </w:r>
      <w:r w:rsidR="009622E7">
        <w:rPr>
          <w:rFonts w:hAnsi="Times New Roman" w:cs="Times New Roman"/>
        </w:rPr>
        <w:t>0</w:t>
      </w:r>
      <w:r>
        <w:rPr>
          <w:rFonts w:hAnsi="Times New Roman" w:cs="Times New Roman"/>
        </w:rPr>
        <w:t xml:space="preserve">. </w:t>
      </w:r>
      <w:r w:rsidR="009622E7">
        <w:rPr>
          <w:rFonts w:hAnsi="Times New Roman" w:cs="Times New Roman"/>
        </w:rPr>
        <w:t>6.</w:t>
      </w:r>
      <w:r>
        <w:rPr>
          <w:rFonts w:hAnsi="Times New Roman" w:cs="Times New Roman"/>
        </w:rPr>
        <w:t xml:space="preserve"> 201</w:t>
      </w:r>
      <w:r w:rsidR="009622E7">
        <w:rPr>
          <w:rFonts w:hAnsi="Times New Roman" w:cs="Times New Roman"/>
        </w:rPr>
        <w:t>9</w:t>
      </w:r>
      <w:r w:rsidRPr="00C96FEB">
        <w:rPr>
          <w:rFonts w:hAnsi="Times New Roman" w:cs="Times New Roman"/>
        </w:rPr>
        <w:tab/>
      </w:r>
      <w:r w:rsidRPr="00C96FEB">
        <w:rPr>
          <w:rFonts w:hAnsi="Times New Roman" w:cs="Times New Roman"/>
        </w:rPr>
        <w:tab/>
      </w:r>
    </w:p>
    <w:p w:rsidR="007E0E5C" w:rsidRPr="00C96FEB" w:rsidRDefault="007E0E5C" w:rsidP="00EA3FD0">
      <w:pPr>
        <w:pStyle w:val="Prohlen"/>
        <w:tabs>
          <w:tab w:val="center" w:pos="6804"/>
        </w:tabs>
        <w:rPr>
          <w:rFonts w:hAnsi="Times New Roman" w:cs="Times New Roman"/>
        </w:rPr>
      </w:pPr>
      <w:r w:rsidRPr="00C96FEB">
        <w:rPr>
          <w:rFonts w:hAnsi="Times New Roman" w:cs="Times New Roman"/>
        </w:rPr>
        <w:lastRenderedPageBreak/>
        <w:tab/>
      </w:r>
    </w:p>
    <w:p w:rsidR="007E0E5C" w:rsidRPr="00C96FEB" w:rsidRDefault="007E0E5C" w:rsidP="00EA3FD0">
      <w:pPr>
        <w:jc w:val="both"/>
      </w:pPr>
    </w:p>
    <w:p w:rsidR="009622E7" w:rsidRDefault="009622E7" w:rsidP="00EA3FD0">
      <w:pPr>
        <w:jc w:val="both"/>
      </w:pPr>
      <w:r>
        <w:t>Abstrakt</w:t>
      </w:r>
    </w:p>
    <w:p w:rsidR="009622E7" w:rsidRDefault="009622E7" w:rsidP="00EA3FD0">
      <w:pPr>
        <w:jc w:val="both"/>
      </w:pPr>
      <w:proofErr w:type="gramStart"/>
      <w:r w:rsidRPr="00093978">
        <w:t>Tématem bakalářské práce je amatérský divadelní soubor Divadlo Dostavník Přerov a jeho muzikálová a činoherní tvorba v letech 2010–2014.</w:t>
      </w:r>
      <w:proofErr w:type="gramEnd"/>
      <w:r w:rsidRPr="00093978">
        <w:t xml:space="preserve"> V práci jsem se zaměřila </w:t>
      </w:r>
      <w:proofErr w:type="gramStart"/>
      <w:r w:rsidRPr="00093978">
        <w:t>na</w:t>
      </w:r>
      <w:proofErr w:type="gramEnd"/>
      <w:r w:rsidRPr="00093978">
        <w:t xml:space="preserve"> současnou dramaturgii souboru a na jeho inscenační styl, který jsem posoudila na základě analýz dvou představení hudebních inscenací a jedné činoherní komedie. Svou pozornost jsem primárně soustředila na konkrétní muzikál </w:t>
      </w:r>
      <w:r w:rsidRPr="00093978">
        <w:rPr>
          <w:i/>
        </w:rPr>
        <w:t>Odysseus, aneb Leporelo ROcKU</w:t>
      </w:r>
      <w:r w:rsidRPr="00093978">
        <w:t xml:space="preserve"> a hudební komedii Terryho Pratchetta </w:t>
      </w:r>
      <w:r w:rsidRPr="00093978">
        <w:rPr>
          <w:i/>
        </w:rPr>
        <w:t>Maškaráda</w:t>
      </w:r>
      <w:r w:rsidRPr="00093978">
        <w:t xml:space="preserve">, které vznikly jako autorský počin souboru a na činoherní komedii </w:t>
      </w:r>
      <w:r w:rsidRPr="00093978">
        <w:rPr>
          <w:i/>
        </w:rPr>
        <w:t>Alibisti, aneb Španělsky snadno a rychle</w:t>
      </w:r>
      <w:r w:rsidRPr="00093978">
        <w:t xml:space="preserve"> podle předlohy Neila Simona. </w:t>
      </w:r>
      <w:proofErr w:type="gramStart"/>
      <w:r w:rsidRPr="00093978">
        <w:t>Cílem bakalářské práce je postihnout proměnu dramaturgie v historickém kontextu tvorby souboru a v rámci komparace současného muzikálového a činoherního repertoáru vyhodnotit jednotlivé dramaturgické linie.</w:t>
      </w:r>
      <w:proofErr w:type="gramEnd"/>
      <w:r w:rsidRPr="00093978">
        <w:t xml:space="preserve"> Současně jsem </w:t>
      </w:r>
      <w:proofErr w:type="gramStart"/>
      <w:r w:rsidRPr="00093978">
        <w:t>na</w:t>
      </w:r>
      <w:proofErr w:type="gramEnd"/>
      <w:r w:rsidRPr="00093978">
        <w:t xml:space="preserve"> základě analýz vybraných inscenací demonstrovala a charakterizovala specifickou proměnu poetiky obou žánrů.</w:t>
      </w:r>
    </w:p>
    <w:p w:rsidR="009622E7" w:rsidRDefault="009622E7" w:rsidP="00EA3FD0">
      <w:pPr>
        <w:jc w:val="both"/>
      </w:pPr>
    </w:p>
    <w:p w:rsidR="007E0E5C" w:rsidRPr="00C96FEB" w:rsidRDefault="009622E7" w:rsidP="00EA3FD0">
      <w:pPr>
        <w:sectPr w:rsidR="007E0E5C" w:rsidRPr="00C96FEB" w:rsidSect="00514B64">
          <w:pgSz w:w="11900" w:h="16840"/>
          <w:pgMar w:top="1701" w:right="1418" w:bottom="1134" w:left="2381" w:header="709" w:footer="709" w:gutter="0"/>
          <w:cols w:space="708"/>
        </w:sectPr>
      </w:pPr>
      <w:r w:rsidRPr="008C2504">
        <w:t xml:space="preserve">The theme of this bachelor thesis is the amateur theater ensemble Divadlo Dostavník Přerov and its musical and drama works in 2010–2014. In my work I focused on the contemporary dramaturgy of the ensemble and on its staging style, which I </w:t>
      </w:r>
      <w:r>
        <w:t>judged</w:t>
      </w:r>
      <w:r w:rsidRPr="008C2504">
        <w:t xml:space="preserve"> on the basis of the analysis of two performances of musical productions and one drama comedy. I focused my attention primarily on the particular musical </w:t>
      </w:r>
      <w:r w:rsidRPr="008C2504">
        <w:rPr>
          <w:i/>
        </w:rPr>
        <w:t>Odysseus, aneb leproelo ROcKU</w:t>
      </w:r>
      <w:r w:rsidRPr="008C2504">
        <w:t xml:space="preserve"> and the Terry Pratchett's musical comedy </w:t>
      </w:r>
      <w:r w:rsidRPr="008C2504">
        <w:rPr>
          <w:i/>
        </w:rPr>
        <w:t>Masquerade</w:t>
      </w:r>
      <w:r w:rsidRPr="008C2504">
        <w:t>, which w</w:t>
      </w:r>
      <w:r>
        <w:t>ere both</w:t>
      </w:r>
      <w:r w:rsidRPr="008C2504">
        <w:t xml:space="preserve"> created as an </w:t>
      </w:r>
      <w:r>
        <w:t xml:space="preserve">original </w:t>
      </w:r>
      <w:r w:rsidRPr="008C2504">
        <w:t>work of the ensemble</w:t>
      </w:r>
      <w:r>
        <w:t>. Next I focused</w:t>
      </w:r>
      <w:r w:rsidRPr="008C2504">
        <w:t xml:space="preserve"> on the drama comedy </w:t>
      </w:r>
      <w:r w:rsidRPr="008C2504">
        <w:rPr>
          <w:i/>
        </w:rPr>
        <w:t>Alibisti, aneb Španělsky snadno a rychle</w:t>
      </w:r>
      <w:r w:rsidRPr="008C2504">
        <w:t xml:space="preserve"> by Neil Simon. The aim of the bachelor thesis is to describe the transformation of dramaturgy in the historical context of the ensemble's production and to </w:t>
      </w:r>
      <w:r>
        <w:t>asses</w:t>
      </w:r>
      <w:r w:rsidRPr="008C2504">
        <w:t xml:space="preserve"> the individual dramaturgical lines within the comparison of the current musical and drama repertoire. At the same time, on the basis of analyzes of selected productions, I demonstrated and characterized the specific transformation of the poetics</w:t>
      </w:r>
      <w:r w:rsidR="00EA3FD0">
        <w:t xml:space="preserve"> </w:t>
      </w:r>
      <w:r w:rsidRPr="008C2504">
        <w:t>of both genres.</w:t>
      </w: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7E0E5C" w:rsidRDefault="007E0E5C" w:rsidP="00EA3FD0">
      <w:pPr>
        <w:pStyle w:val="Prohlen"/>
        <w:rPr>
          <w:rFonts w:hAnsi="Times New Roman" w:cs="Times New Roman"/>
        </w:rPr>
      </w:pPr>
    </w:p>
    <w:p w:rsidR="00BD39C5" w:rsidRDefault="00BD39C5" w:rsidP="00EA3FD0">
      <w:pPr>
        <w:pStyle w:val="Prohlen"/>
        <w:rPr>
          <w:rFonts w:hAnsi="Times New Roman" w:cs="Times New Roman"/>
        </w:rPr>
      </w:pPr>
    </w:p>
    <w:p w:rsidR="00BD39C5" w:rsidRDefault="00BD39C5" w:rsidP="00EA3FD0">
      <w:pPr>
        <w:pStyle w:val="Prohlen"/>
        <w:rPr>
          <w:rFonts w:hAnsi="Times New Roman" w:cs="Times New Roman"/>
        </w:rPr>
      </w:pPr>
    </w:p>
    <w:p w:rsidR="00BD39C5" w:rsidRDefault="00BD39C5" w:rsidP="00EA3FD0">
      <w:pPr>
        <w:pStyle w:val="Prohlen"/>
        <w:rPr>
          <w:rFonts w:hAnsi="Times New Roman" w:cs="Times New Roman"/>
        </w:rPr>
      </w:pPr>
    </w:p>
    <w:p w:rsidR="00BD39C5" w:rsidRDefault="00BD39C5" w:rsidP="00EA3FD0">
      <w:pPr>
        <w:pStyle w:val="Prohlen"/>
        <w:rPr>
          <w:rFonts w:hAnsi="Times New Roman" w:cs="Times New Roman"/>
        </w:rPr>
      </w:pPr>
    </w:p>
    <w:p w:rsidR="00BD39C5" w:rsidRPr="00C96FEB" w:rsidRDefault="00BD39C5" w:rsidP="00EA3FD0">
      <w:pPr>
        <w:pStyle w:val="Prohlen"/>
        <w:rPr>
          <w:rFonts w:hAnsi="Times New Roman" w:cs="Times New Roman"/>
        </w:rPr>
      </w:pPr>
    </w:p>
    <w:p w:rsidR="00F9138F" w:rsidRPr="00AC787E" w:rsidRDefault="00F9138F" w:rsidP="00F9138F">
      <w:pPr>
        <w:jc w:val="both"/>
      </w:pPr>
      <w:proofErr w:type="gramStart"/>
      <w:r w:rsidRPr="00AC787E">
        <w:t>Ráda bych touto cestou vyjádřila poděkování prof. PhDr. Tatjana Lazorčákov</w:t>
      </w:r>
      <w:r>
        <w:t>é</w:t>
      </w:r>
      <w:r w:rsidRPr="00AC787E">
        <w:t xml:space="preserve">, Ph.D. za cenné rady a trpělivost při </w:t>
      </w:r>
      <w:r>
        <w:t xml:space="preserve">realizaci </w:t>
      </w:r>
      <w:r w:rsidRPr="00AC787E">
        <w:t>mé bakalářské práce.</w:t>
      </w:r>
      <w:proofErr w:type="gramEnd"/>
      <w:r w:rsidRPr="00AC787E">
        <w:t xml:space="preserve"> </w:t>
      </w:r>
      <w:proofErr w:type="gramStart"/>
      <w:r w:rsidRPr="00AC787E">
        <w:t>Rovněž bych chtěl</w:t>
      </w:r>
      <w:r>
        <w:t>a</w:t>
      </w:r>
      <w:r w:rsidRPr="00AC787E">
        <w:t xml:space="preserve"> poděkovat </w:t>
      </w:r>
      <w:r>
        <w:t>Divadlu Dostavník Přerov</w:t>
      </w:r>
      <w:r w:rsidRPr="00AC787E">
        <w:t xml:space="preserve"> za vstřícnost a pomoc při získání potřebných informací a podkladů.</w:t>
      </w:r>
      <w:proofErr w:type="gramEnd"/>
    </w:p>
    <w:sdt>
      <w:sdtPr>
        <w:rPr>
          <w:rFonts w:eastAsia="Times New Roman" w:cs="Times New Roman"/>
          <w:b w:val="0"/>
          <w:bCs w:val="0"/>
          <w:color w:val="auto"/>
          <w:sz w:val="24"/>
          <w:szCs w:val="24"/>
        </w:rPr>
        <w:id w:val="-849103422"/>
        <w:docPartObj>
          <w:docPartGallery w:val="Table of Contents"/>
          <w:docPartUnique/>
        </w:docPartObj>
      </w:sdtPr>
      <w:sdtEndPr>
        <w:rPr>
          <w:noProof/>
        </w:rPr>
      </w:sdtEndPr>
      <w:sdtContent>
        <w:p w:rsidR="00F9138F" w:rsidRDefault="00025E96" w:rsidP="00025E96">
          <w:pPr>
            <w:pStyle w:val="Nadpisobsahu"/>
            <w:jc w:val="both"/>
            <w:rPr>
              <w:rFonts w:eastAsiaTheme="minorEastAsia" w:cstheme="minorBidi"/>
              <w:b w:val="0"/>
              <w:bCs w:val="0"/>
              <w:i/>
              <w:iCs/>
              <w:noProof/>
              <w:sz w:val="22"/>
              <w:szCs w:val="22"/>
            </w:rPr>
          </w:pPr>
          <w:r>
            <w:rPr>
              <w:rFonts w:eastAsia="Times New Roman" w:cs="Times New Roman"/>
              <w:b w:val="0"/>
              <w:bCs w:val="0"/>
              <w:color w:val="auto"/>
              <w:sz w:val="24"/>
              <w:szCs w:val="24"/>
            </w:rPr>
            <w:t xml:space="preserve">    </w:t>
          </w:r>
          <w:r w:rsidR="000F2AF6" w:rsidRPr="000F2AF6">
            <w:rPr>
              <w:b w:val="0"/>
              <w:bCs w:val="0"/>
            </w:rPr>
            <w:fldChar w:fldCharType="begin"/>
          </w:r>
          <w:r w:rsidR="008E177F" w:rsidRPr="007C0F99">
            <w:instrText xml:space="preserve"> TOC \o "1-3" \h \z \u </w:instrText>
          </w:r>
          <w:r w:rsidR="000F2AF6" w:rsidRPr="000F2AF6">
            <w:rPr>
              <w:b w:val="0"/>
              <w:bCs w:val="0"/>
            </w:rPr>
            <w:fldChar w:fldCharType="separate"/>
          </w:r>
          <w:hyperlink w:anchor="_Toc11951705" w:history="1">
            <w:r w:rsidR="00F9138F" w:rsidRPr="00025E96">
              <w:rPr>
                <w:rStyle w:val="Hypertextovodkaz"/>
                <w:rFonts w:asciiTheme="minorHAnsi" w:hAnsiTheme="minorHAnsi" w:cstheme="minorHAnsi"/>
                <w:i/>
                <w:noProof/>
                <w:sz w:val="22"/>
                <w:szCs w:val="22"/>
              </w:rPr>
              <w:t>1. Historie amatérského divadelnictví v Přerov</w:t>
            </w:r>
            <w:r w:rsidR="00F9138F" w:rsidRPr="00025E96">
              <w:rPr>
                <w:rStyle w:val="Hypertextovodkaz"/>
                <w:rFonts w:asciiTheme="minorHAnsi" w:hAnsiTheme="minorHAnsi" w:cstheme="minorHAnsi"/>
                <w:noProof/>
                <w:sz w:val="22"/>
                <w:szCs w:val="22"/>
              </w:rPr>
              <w:t>ě</w:t>
            </w:r>
            <w:r>
              <w:rPr>
                <w:rStyle w:val="Hypertextovodkaz"/>
                <w:rFonts w:asciiTheme="minorHAnsi" w:hAnsiTheme="minorHAnsi" w:cstheme="minorHAnsi"/>
                <w:noProof/>
                <w:sz w:val="22"/>
                <w:szCs w:val="22"/>
              </w:rPr>
              <w:t>…………………………………………………….</w:t>
            </w:r>
            <w:r w:rsidR="00F9138F" w:rsidRPr="00025E96">
              <w:rPr>
                <w:rFonts w:asciiTheme="minorHAnsi" w:hAnsiTheme="minorHAnsi" w:cstheme="minorHAnsi"/>
                <w:noProof/>
                <w:webHidden/>
                <w:sz w:val="22"/>
                <w:szCs w:val="22"/>
              </w:rPr>
              <w:tab/>
            </w:r>
            <w:r w:rsidR="00F9138F" w:rsidRPr="00025E96">
              <w:rPr>
                <w:rFonts w:asciiTheme="minorHAnsi" w:hAnsiTheme="minorHAnsi" w:cstheme="minorHAnsi"/>
                <w:noProof/>
                <w:webHidden/>
                <w:sz w:val="22"/>
                <w:szCs w:val="22"/>
              </w:rPr>
              <w:fldChar w:fldCharType="begin"/>
            </w:r>
            <w:r w:rsidR="00F9138F" w:rsidRPr="00025E96">
              <w:rPr>
                <w:rFonts w:asciiTheme="minorHAnsi" w:hAnsiTheme="minorHAnsi" w:cstheme="minorHAnsi"/>
                <w:noProof/>
                <w:webHidden/>
                <w:sz w:val="22"/>
                <w:szCs w:val="22"/>
              </w:rPr>
              <w:instrText xml:space="preserve"> PAGEREF _Toc11951705 \h </w:instrText>
            </w:r>
            <w:r w:rsidR="00F9138F" w:rsidRPr="00025E96">
              <w:rPr>
                <w:rFonts w:asciiTheme="minorHAnsi" w:hAnsiTheme="minorHAnsi" w:cstheme="minorHAnsi"/>
                <w:noProof/>
                <w:webHidden/>
                <w:sz w:val="22"/>
                <w:szCs w:val="22"/>
              </w:rPr>
            </w:r>
            <w:r w:rsidR="00F9138F" w:rsidRPr="00025E96">
              <w:rPr>
                <w:rFonts w:asciiTheme="minorHAnsi" w:hAnsiTheme="minorHAnsi" w:cstheme="minorHAnsi"/>
                <w:noProof/>
                <w:webHidden/>
                <w:sz w:val="22"/>
                <w:szCs w:val="22"/>
              </w:rPr>
              <w:fldChar w:fldCharType="separate"/>
            </w:r>
            <w:r w:rsidR="00F9138F" w:rsidRPr="00025E96">
              <w:rPr>
                <w:rFonts w:asciiTheme="minorHAnsi" w:hAnsiTheme="minorHAnsi" w:cstheme="minorHAnsi"/>
                <w:noProof/>
                <w:webHidden/>
                <w:sz w:val="22"/>
                <w:szCs w:val="22"/>
              </w:rPr>
              <w:t>10</w:t>
            </w:r>
            <w:r w:rsidR="00F9138F" w:rsidRPr="00025E96">
              <w:rPr>
                <w:rFonts w:asciiTheme="minorHAnsi" w:hAnsiTheme="minorHAnsi" w:cstheme="minorHAnsi"/>
                <w:noProof/>
                <w:webHidden/>
                <w:sz w:val="22"/>
                <w:szCs w:val="22"/>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06" w:history="1">
            <w:r w:rsidRPr="006206D3">
              <w:rPr>
                <w:rStyle w:val="Hypertextovodkaz"/>
                <w:noProof/>
              </w:rPr>
              <w:t>1.1.     Ochotnické divadlo v Přerově 1864-1949</w:t>
            </w:r>
            <w:r>
              <w:rPr>
                <w:noProof/>
                <w:webHidden/>
              </w:rPr>
              <w:tab/>
            </w:r>
            <w:r>
              <w:rPr>
                <w:noProof/>
                <w:webHidden/>
              </w:rPr>
              <w:fldChar w:fldCharType="begin"/>
            </w:r>
            <w:r>
              <w:rPr>
                <w:noProof/>
                <w:webHidden/>
              </w:rPr>
              <w:instrText xml:space="preserve"> PAGEREF _Toc11951706 \h </w:instrText>
            </w:r>
            <w:r>
              <w:rPr>
                <w:noProof/>
                <w:webHidden/>
              </w:rPr>
            </w:r>
            <w:r>
              <w:rPr>
                <w:noProof/>
                <w:webHidden/>
              </w:rPr>
              <w:fldChar w:fldCharType="separate"/>
            </w:r>
            <w:r>
              <w:rPr>
                <w:noProof/>
                <w:webHidden/>
              </w:rPr>
              <w:t>10</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07" w:history="1">
            <w:r w:rsidRPr="006206D3">
              <w:rPr>
                <w:rStyle w:val="Hypertextovodkaz"/>
                <w:noProof/>
              </w:rPr>
              <w:t>1.2.     Vznik amatérských divadelních souborů závodních klubů</w:t>
            </w:r>
            <w:r>
              <w:rPr>
                <w:noProof/>
                <w:webHidden/>
              </w:rPr>
              <w:tab/>
            </w:r>
            <w:r>
              <w:rPr>
                <w:noProof/>
                <w:webHidden/>
              </w:rPr>
              <w:fldChar w:fldCharType="begin"/>
            </w:r>
            <w:r>
              <w:rPr>
                <w:noProof/>
                <w:webHidden/>
              </w:rPr>
              <w:instrText xml:space="preserve"> PAGEREF _Toc11951707 \h </w:instrText>
            </w:r>
            <w:r>
              <w:rPr>
                <w:noProof/>
                <w:webHidden/>
              </w:rPr>
            </w:r>
            <w:r>
              <w:rPr>
                <w:noProof/>
                <w:webHidden/>
              </w:rPr>
              <w:fldChar w:fldCharType="separate"/>
            </w:r>
            <w:r>
              <w:rPr>
                <w:noProof/>
                <w:webHidden/>
              </w:rPr>
              <w:t>13</w:t>
            </w:r>
            <w:r>
              <w:rPr>
                <w:noProof/>
                <w:webHidden/>
              </w:rPr>
              <w:fldChar w:fldCharType="end"/>
            </w:r>
          </w:hyperlink>
        </w:p>
        <w:p w:rsidR="00F9138F" w:rsidRDefault="00F9138F">
          <w:pPr>
            <w:pStyle w:val="Obsah2"/>
            <w:tabs>
              <w:tab w:val="left" w:pos="960"/>
              <w:tab w:val="right" w:leader="dot" w:pos="8097"/>
            </w:tabs>
            <w:rPr>
              <w:rFonts w:eastAsiaTheme="minorEastAsia" w:cstheme="minorBidi"/>
              <w:b w:val="0"/>
              <w:bCs w:val="0"/>
              <w:noProof/>
            </w:rPr>
          </w:pPr>
          <w:hyperlink w:anchor="_Toc11951708" w:history="1">
            <w:r w:rsidRPr="006206D3">
              <w:rPr>
                <w:rStyle w:val="Hypertextovodkaz"/>
                <w:noProof/>
              </w:rPr>
              <w:t>1.3.</w:t>
            </w:r>
            <w:r>
              <w:rPr>
                <w:rFonts w:eastAsiaTheme="minorEastAsia" w:cstheme="minorBidi"/>
                <w:b w:val="0"/>
                <w:bCs w:val="0"/>
                <w:noProof/>
              </w:rPr>
              <w:tab/>
            </w:r>
            <w:r w:rsidRPr="006206D3">
              <w:rPr>
                <w:rStyle w:val="Hypertextovodkaz"/>
                <w:noProof/>
              </w:rPr>
              <w:t>Prehistorie divadla Dostavník – Meopťanka</w:t>
            </w:r>
            <w:r>
              <w:rPr>
                <w:noProof/>
                <w:webHidden/>
              </w:rPr>
              <w:tab/>
            </w:r>
            <w:r>
              <w:rPr>
                <w:noProof/>
                <w:webHidden/>
              </w:rPr>
              <w:fldChar w:fldCharType="begin"/>
            </w:r>
            <w:r>
              <w:rPr>
                <w:noProof/>
                <w:webHidden/>
              </w:rPr>
              <w:instrText xml:space="preserve"> PAGEREF _Toc11951708 \h </w:instrText>
            </w:r>
            <w:r>
              <w:rPr>
                <w:noProof/>
                <w:webHidden/>
              </w:rPr>
            </w:r>
            <w:r>
              <w:rPr>
                <w:noProof/>
                <w:webHidden/>
              </w:rPr>
              <w:fldChar w:fldCharType="separate"/>
            </w:r>
            <w:r>
              <w:rPr>
                <w:noProof/>
                <w:webHidden/>
              </w:rPr>
              <w:t>16</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09" w:history="1">
            <w:r w:rsidRPr="006206D3">
              <w:rPr>
                <w:rStyle w:val="Hypertextovodkaz"/>
                <w:noProof/>
              </w:rPr>
              <w:t>2. Divadlo Dostavník Přerov</w:t>
            </w:r>
            <w:r>
              <w:rPr>
                <w:noProof/>
                <w:webHidden/>
              </w:rPr>
              <w:tab/>
            </w:r>
            <w:r>
              <w:rPr>
                <w:noProof/>
                <w:webHidden/>
              </w:rPr>
              <w:fldChar w:fldCharType="begin"/>
            </w:r>
            <w:r>
              <w:rPr>
                <w:noProof/>
                <w:webHidden/>
              </w:rPr>
              <w:instrText xml:space="preserve"> PAGEREF _Toc11951709 \h </w:instrText>
            </w:r>
            <w:r>
              <w:rPr>
                <w:noProof/>
                <w:webHidden/>
              </w:rPr>
            </w:r>
            <w:r>
              <w:rPr>
                <w:noProof/>
                <w:webHidden/>
              </w:rPr>
              <w:fldChar w:fldCharType="separate"/>
            </w:r>
            <w:r>
              <w:rPr>
                <w:noProof/>
                <w:webHidden/>
              </w:rPr>
              <w:t>20</w:t>
            </w:r>
            <w:r>
              <w:rPr>
                <w:noProof/>
                <w:webHidden/>
              </w:rPr>
              <w:fldChar w:fldCharType="end"/>
            </w:r>
          </w:hyperlink>
        </w:p>
        <w:p w:rsidR="00F9138F" w:rsidRDefault="00F9138F">
          <w:pPr>
            <w:pStyle w:val="Obsah2"/>
            <w:tabs>
              <w:tab w:val="left" w:pos="960"/>
              <w:tab w:val="right" w:leader="dot" w:pos="8097"/>
            </w:tabs>
            <w:rPr>
              <w:rFonts w:eastAsiaTheme="minorEastAsia" w:cstheme="minorBidi"/>
              <w:b w:val="0"/>
              <w:bCs w:val="0"/>
              <w:noProof/>
            </w:rPr>
          </w:pPr>
          <w:hyperlink w:anchor="_Toc11951710" w:history="1">
            <w:r w:rsidRPr="006206D3">
              <w:rPr>
                <w:rStyle w:val="Hypertextovodkaz"/>
                <w:noProof/>
              </w:rPr>
              <w:t>2.1</w:t>
            </w:r>
            <w:r>
              <w:rPr>
                <w:rFonts w:eastAsiaTheme="minorEastAsia" w:cstheme="minorBidi"/>
                <w:b w:val="0"/>
                <w:bCs w:val="0"/>
                <w:noProof/>
              </w:rPr>
              <w:tab/>
            </w:r>
            <w:r w:rsidRPr="006206D3">
              <w:rPr>
                <w:rStyle w:val="Hypertextovodkaz"/>
                <w:noProof/>
              </w:rPr>
              <w:t>Dramaturgie souboru a jeho inscenační styl do roku 1989</w:t>
            </w:r>
            <w:r>
              <w:rPr>
                <w:noProof/>
                <w:webHidden/>
              </w:rPr>
              <w:tab/>
            </w:r>
            <w:r>
              <w:rPr>
                <w:noProof/>
                <w:webHidden/>
              </w:rPr>
              <w:fldChar w:fldCharType="begin"/>
            </w:r>
            <w:r>
              <w:rPr>
                <w:noProof/>
                <w:webHidden/>
              </w:rPr>
              <w:instrText xml:space="preserve"> PAGEREF _Toc11951710 \h </w:instrText>
            </w:r>
            <w:r>
              <w:rPr>
                <w:noProof/>
                <w:webHidden/>
              </w:rPr>
            </w:r>
            <w:r>
              <w:rPr>
                <w:noProof/>
                <w:webHidden/>
              </w:rPr>
              <w:fldChar w:fldCharType="separate"/>
            </w:r>
            <w:r>
              <w:rPr>
                <w:noProof/>
                <w:webHidden/>
              </w:rPr>
              <w:t>20</w:t>
            </w:r>
            <w:r>
              <w:rPr>
                <w:noProof/>
                <w:webHidden/>
              </w:rPr>
              <w:fldChar w:fldCharType="end"/>
            </w:r>
          </w:hyperlink>
        </w:p>
        <w:p w:rsidR="00F9138F" w:rsidRDefault="00F9138F">
          <w:pPr>
            <w:pStyle w:val="Obsah2"/>
            <w:tabs>
              <w:tab w:val="left" w:pos="960"/>
              <w:tab w:val="right" w:leader="dot" w:pos="8097"/>
            </w:tabs>
            <w:rPr>
              <w:rFonts w:eastAsiaTheme="minorEastAsia" w:cstheme="minorBidi"/>
              <w:b w:val="0"/>
              <w:bCs w:val="0"/>
              <w:noProof/>
            </w:rPr>
          </w:pPr>
          <w:hyperlink w:anchor="_Toc11951711" w:history="1">
            <w:r w:rsidRPr="006206D3">
              <w:rPr>
                <w:rStyle w:val="Hypertextovodkaz"/>
                <w:noProof/>
              </w:rPr>
              <w:t>2.2</w:t>
            </w:r>
            <w:r>
              <w:rPr>
                <w:rFonts w:eastAsiaTheme="minorEastAsia" w:cstheme="minorBidi"/>
                <w:b w:val="0"/>
                <w:bCs w:val="0"/>
                <w:noProof/>
              </w:rPr>
              <w:tab/>
            </w:r>
            <w:r w:rsidRPr="006206D3">
              <w:rPr>
                <w:rStyle w:val="Hypertextovodkaz"/>
                <w:noProof/>
              </w:rPr>
              <w:t>Dramaturgie souboru a jeho inscenační styl po roce 1989</w:t>
            </w:r>
            <w:r>
              <w:rPr>
                <w:noProof/>
                <w:webHidden/>
              </w:rPr>
              <w:tab/>
            </w:r>
            <w:r>
              <w:rPr>
                <w:noProof/>
                <w:webHidden/>
              </w:rPr>
              <w:fldChar w:fldCharType="begin"/>
            </w:r>
            <w:r>
              <w:rPr>
                <w:noProof/>
                <w:webHidden/>
              </w:rPr>
              <w:instrText xml:space="preserve"> PAGEREF _Toc11951711 \h </w:instrText>
            </w:r>
            <w:r>
              <w:rPr>
                <w:noProof/>
                <w:webHidden/>
              </w:rPr>
            </w:r>
            <w:r>
              <w:rPr>
                <w:noProof/>
                <w:webHidden/>
              </w:rPr>
              <w:fldChar w:fldCharType="separate"/>
            </w:r>
            <w:r>
              <w:rPr>
                <w:noProof/>
                <w:webHidden/>
              </w:rPr>
              <w:t>25</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12" w:history="1">
            <w:r w:rsidRPr="006206D3">
              <w:rPr>
                <w:rStyle w:val="Hypertextovodkaz"/>
                <w:noProof/>
              </w:rPr>
              <w:t>3. Analýza inscenace Odysseus aneb leporelo ro©ku</w:t>
            </w:r>
            <w:r>
              <w:rPr>
                <w:noProof/>
                <w:webHidden/>
              </w:rPr>
              <w:tab/>
            </w:r>
            <w:r>
              <w:rPr>
                <w:noProof/>
                <w:webHidden/>
              </w:rPr>
              <w:fldChar w:fldCharType="begin"/>
            </w:r>
            <w:r>
              <w:rPr>
                <w:noProof/>
                <w:webHidden/>
              </w:rPr>
              <w:instrText xml:space="preserve"> PAGEREF _Toc11951712 \h </w:instrText>
            </w:r>
            <w:r>
              <w:rPr>
                <w:noProof/>
                <w:webHidden/>
              </w:rPr>
            </w:r>
            <w:r>
              <w:rPr>
                <w:noProof/>
                <w:webHidden/>
              </w:rPr>
              <w:fldChar w:fldCharType="separate"/>
            </w:r>
            <w:r>
              <w:rPr>
                <w:noProof/>
                <w:webHidden/>
              </w:rPr>
              <w:t>35</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3" w:history="1">
            <w:r w:rsidRPr="006206D3">
              <w:rPr>
                <w:rStyle w:val="Hypertextovodkaz"/>
                <w:noProof/>
              </w:rPr>
              <w:t>3.1 Scénář</w:t>
            </w:r>
            <w:r>
              <w:rPr>
                <w:noProof/>
                <w:webHidden/>
              </w:rPr>
              <w:tab/>
            </w:r>
            <w:r>
              <w:rPr>
                <w:noProof/>
                <w:webHidden/>
              </w:rPr>
              <w:fldChar w:fldCharType="begin"/>
            </w:r>
            <w:r>
              <w:rPr>
                <w:noProof/>
                <w:webHidden/>
              </w:rPr>
              <w:instrText xml:space="preserve"> PAGEREF _Toc11951713 \h </w:instrText>
            </w:r>
            <w:r>
              <w:rPr>
                <w:noProof/>
                <w:webHidden/>
              </w:rPr>
            </w:r>
            <w:r>
              <w:rPr>
                <w:noProof/>
                <w:webHidden/>
              </w:rPr>
              <w:fldChar w:fldCharType="separate"/>
            </w:r>
            <w:r>
              <w:rPr>
                <w:noProof/>
                <w:webHidden/>
              </w:rPr>
              <w:t>35</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4" w:history="1">
            <w:r w:rsidRPr="006206D3">
              <w:rPr>
                <w:rStyle w:val="Hypertextovodkaz"/>
                <w:noProof/>
              </w:rPr>
              <w:t>3.2 Hudba</w:t>
            </w:r>
            <w:r>
              <w:rPr>
                <w:noProof/>
                <w:webHidden/>
              </w:rPr>
              <w:tab/>
            </w:r>
            <w:r>
              <w:rPr>
                <w:noProof/>
                <w:webHidden/>
              </w:rPr>
              <w:fldChar w:fldCharType="begin"/>
            </w:r>
            <w:r>
              <w:rPr>
                <w:noProof/>
                <w:webHidden/>
              </w:rPr>
              <w:instrText xml:space="preserve"> PAGEREF _Toc11951714 \h </w:instrText>
            </w:r>
            <w:r>
              <w:rPr>
                <w:noProof/>
                <w:webHidden/>
              </w:rPr>
            </w:r>
            <w:r>
              <w:rPr>
                <w:noProof/>
                <w:webHidden/>
              </w:rPr>
              <w:fldChar w:fldCharType="separate"/>
            </w:r>
            <w:r>
              <w:rPr>
                <w:noProof/>
                <w:webHidden/>
              </w:rPr>
              <w:t>41</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5" w:history="1">
            <w:r w:rsidRPr="006206D3">
              <w:rPr>
                <w:rStyle w:val="Hypertextovodkaz"/>
                <w:noProof/>
              </w:rPr>
              <w:t>3.3 Režie, herectví, scénografie, choreografie</w:t>
            </w:r>
            <w:r>
              <w:rPr>
                <w:noProof/>
                <w:webHidden/>
              </w:rPr>
              <w:tab/>
            </w:r>
            <w:r>
              <w:rPr>
                <w:noProof/>
                <w:webHidden/>
              </w:rPr>
              <w:fldChar w:fldCharType="begin"/>
            </w:r>
            <w:r>
              <w:rPr>
                <w:noProof/>
                <w:webHidden/>
              </w:rPr>
              <w:instrText xml:space="preserve"> PAGEREF _Toc11951715 \h </w:instrText>
            </w:r>
            <w:r>
              <w:rPr>
                <w:noProof/>
                <w:webHidden/>
              </w:rPr>
            </w:r>
            <w:r>
              <w:rPr>
                <w:noProof/>
                <w:webHidden/>
              </w:rPr>
              <w:fldChar w:fldCharType="separate"/>
            </w:r>
            <w:r>
              <w:rPr>
                <w:noProof/>
                <w:webHidden/>
              </w:rPr>
              <w:t>45</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16" w:history="1">
            <w:r w:rsidRPr="006206D3">
              <w:rPr>
                <w:rStyle w:val="Hypertextovodkaz"/>
                <w:noProof/>
              </w:rPr>
              <w:t>4. Analýza činoherní inscenace  Alibisti</w:t>
            </w:r>
            <w:r>
              <w:rPr>
                <w:noProof/>
                <w:webHidden/>
              </w:rPr>
              <w:tab/>
            </w:r>
            <w:r>
              <w:rPr>
                <w:noProof/>
                <w:webHidden/>
              </w:rPr>
              <w:fldChar w:fldCharType="begin"/>
            </w:r>
            <w:r>
              <w:rPr>
                <w:noProof/>
                <w:webHidden/>
              </w:rPr>
              <w:instrText xml:space="preserve"> PAGEREF _Toc11951716 \h </w:instrText>
            </w:r>
            <w:r>
              <w:rPr>
                <w:noProof/>
                <w:webHidden/>
              </w:rPr>
            </w:r>
            <w:r>
              <w:rPr>
                <w:noProof/>
                <w:webHidden/>
              </w:rPr>
              <w:fldChar w:fldCharType="separate"/>
            </w:r>
            <w:r>
              <w:rPr>
                <w:noProof/>
                <w:webHidden/>
              </w:rPr>
              <w:t>50</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7" w:history="1">
            <w:r w:rsidRPr="006206D3">
              <w:rPr>
                <w:rStyle w:val="Hypertextovodkaz"/>
                <w:noProof/>
              </w:rPr>
              <w:t>4.1 Námět, scénář</w:t>
            </w:r>
            <w:r>
              <w:rPr>
                <w:noProof/>
                <w:webHidden/>
              </w:rPr>
              <w:tab/>
            </w:r>
            <w:r>
              <w:rPr>
                <w:noProof/>
                <w:webHidden/>
              </w:rPr>
              <w:fldChar w:fldCharType="begin"/>
            </w:r>
            <w:r>
              <w:rPr>
                <w:noProof/>
                <w:webHidden/>
              </w:rPr>
              <w:instrText xml:space="preserve"> PAGEREF _Toc11951717 \h </w:instrText>
            </w:r>
            <w:r>
              <w:rPr>
                <w:noProof/>
                <w:webHidden/>
              </w:rPr>
            </w:r>
            <w:r>
              <w:rPr>
                <w:noProof/>
                <w:webHidden/>
              </w:rPr>
              <w:fldChar w:fldCharType="separate"/>
            </w:r>
            <w:r>
              <w:rPr>
                <w:noProof/>
                <w:webHidden/>
              </w:rPr>
              <w:t>51</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8" w:history="1">
            <w:r w:rsidRPr="006206D3">
              <w:rPr>
                <w:rStyle w:val="Hypertextovodkaz"/>
                <w:noProof/>
              </w:rPr>
              <w:t>4.2 Režie</w:t>
            </w:r>
            <w:r>
              <w:rPr>
                <w:noProof/>
                <w:webHidden/>
              </w:rPr>
              <w:tab/>
            </w:r>
            <w:r>
              <w:rPr>
                <w:noProof/>
                <w:webHidden/>
              </w:rPr>
              <w:fldChar w:fldCharType="begin"/>
            </w:r>
            <w:r>
              <w:rPr>
                <w:noProof/>
                <w:webHidden/>
              </w:rPr>
              <w:instrText xml:space="preserve"> PAGEREF _Toc11951718 \h </w:instrText>
            </w:r>
            <w:r>
              <w:rPr>
                <w:noProof/>
                <w:webHidden/>
              </w:rPr>
            </w:r>
            <w:r>
              <w:rPr>
                <w:noProof/>
                <w:webHidden/>
              </w:rPr>
              <w:fldChar w:fldCharType="separate"/>
            </w:r>
            <w:r>
              <w:rPr>
                <w:noProof/>
                <w:webHidden/>
              </w:rPr>
              <w:t>52</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19" w:history="1">
            <w:r w:rsidRPr="006206D3">
              <w:rPr>
                <w:rStyle w:val="Hypertextovodkaz"/>
                <w:noProof/>
              </w:rPr>
              <w:t>4.3 Scénografie</w:t>
            </w:r>
            <w:r>
              <w:rPr>
                <w:noProof/>
                <w:webHidden/>
              </w:rPr>
              <w:tab/>
            </w:r>
            <w:r>
              <w:rPr>
                <w:noProof/>
                <w:webHidden/>
              </w:rPr>
              <w:fldChar w:fldCharType="begin"/>
            </w:r>
            <w:r>
              <w:rPr>
                <w:noProof/>
                <w:webHidden/>
              </w:rPr>
              <w:instrText xml:space="preserve"> PAGEREF _Toc11951719 \h </w:instrText>
            </w:r>
            <w:r>
              <w:rPr>
                <w:noProof/>
                <w:webHidden/>
              </w:rPr>
            </w:r>
            <w:r>
              <w:rPr>
                <w:noProof/>
                <w:webHidden/>
              </w:rPr>
              <w:fldChar w:fldCharType="separate"/>
            </w:r>
            <w:r>
              <w:rPr>
                <w:noProof/>
                <w:webHidden/>
              </w:rPr>
              <w:t>53</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20" w:history="1">
            <w:r w:rsidRPr="006206D3">
              <w:rPr>
                <w:rStyle w:val="Hypertextovodkaz"/>
                <w:noProof/>
              </w:rPr>
              <w:t>4.4 Herectví</w:t>
            </w:r>
            <w:r>
              <w:rPr>
                <w:noProof/>
                <w:webHidden/>
              </w:rPr>
              <w:tab/>
            </w:r>
            <w:r>
              <w:rPr>
                <w:noProof/>
                <w:webHidden/>
              </w:rPr>
              <w:fldChar w:fldCharType="begin"/>
            </w:r>
            <w:r>
              <w:rPr>
                <w:noProof/>
                <w:webHidden/>
              </w:rPr>
              <w:instrText xml:space="preserve"> PAGEREF _Toc11951720 \h </w:instrText>
            </w:r>
            <w:r>
              <w:rPr>
                <w:noProof/>
                <w:webHidden/>
              </w:rPr>
            </w:r>
            <w:r>
              <w:rPr>
                <w:noProof/>
                <w:webHidden/>
              </w:rPr>
              <w:fldChar w:fldCharType="separate"/>
            </w:r>
            <w:r>
              <w:rPr>
                <w:noProof/>
                <w:webHidden/>
              </w:rPr>
              <w:t>54</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21" w:history="1">
            <w:r w:rsidRPr="006206D3">
              <w:rPr>
                <w:rStyle w:val="Hypertextovodkaz"/>
                <w:noProof/>
              </w:rPr>
              <w:t>5. Analýza hudební inscence  Maškaráda</w:t>
            </w:r>
            <w:r>
              <w:rPr>
                <w:noProof/>
                <w:webHidden/>
              </w:rPr>
              <w:tab/>
            </w:r>
            <w:r>
              <w:rPr>
                <w:noProof/>
                <w:webHidden/>
              </w:rPr>
              <w:fldChar w:fldCharType="begin"/>
            </w:r>
            <w:r>
              <w:rPr>
                <w:noProof/>
                <w:webHidden/>
              </w:rPr>
              <w:instrText xml:space="preserve"> PAGEREF _Toc11951721 \h </w:instrText>
            </w:r>
            <w:r>
              <w:rPr>
                <w:noProof/>
                <w:webHidden/>
              </w:rPr>
            </w:r>
            <w:r>
              <w:rPr>
                <w:noProof/>
                <w:webHidden/>
              </w:rPr>
              <w:fldChar w:fldCharType="separate"/>
            </w:r>
            <w:r>
              <w:rPr>
                <w:noProof/>
                <w:webHidden/>
              </w:rPr>
              <w:t>55</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22" w:history="1">
            <w:r w:rsidRPr="006206D3">
              <w:rPr>
                <w:rStyle w:val="Hypertextovodkaz"/>
                <w:noProof/>
              </w:rPr>
              <w:t>5.1 Scénář, režie, scénografie, choreografie, herectví</w:t>
            </w:r>
            <w:r>
              <w:rPr>
                <w:noProof/>
                <w:webHidden/>
              </w:rPr>
              <w:tab/>
            </w:r>
            <w:r>
              <w:rPr>
                <w:noProof/>
                <w:webHidden/>
              </w:rPr>
              <w:fldChar w:fldCharType="begin"/>
            </w:r>
            <w:r>
              <w:rPr>
                <w:noProof/>
                <w:webHidden/>
              </w:rPr>
              <w:instrText xml:space="preserve"> PAGEREF _Toc11951722 \h </w:instrText>
            </w:r>
            <w:r>
              <w:rPr>
                <w:noProof/>
                <w:webHidden/>
              </w:rPr>
            </w:r>
            <w:r>
              <w:rPr>
                <w:noProof/>
                <w:webHidden/>
              </w:rPr>
              <w:fldChar w:fldCharType="separate"/>
            </w:r>
            <w:r>
              <w:rPr>
                <w:noProof/>
                <w:webHidden/>
              </w:rPr>
              <w:t>56</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23" w:history="1">
            <w:r w:rsidRPr="006206D3">
              <w:rPr>
                <w:rStyle w:val="Hypertextovodkaz"/>
                <w:noProof/>
              </w:rPr>
              <w:t>5.2 Scénář</w:t>
            </w:r>
            <w:r>
              <w:rPr>
                <w:noProof/>
                <w:webHidden/>
              </w:rPr>
              <w:tab/>
            </w:r>
            <w:r>
              <w:rPr>
                <w:noProof/>
                <w:webHidden/>
              </w:rPr>
              <w:fldChar w:fldCharType="begin"/>
            </w:r>
            <w:r>
              <w:rPr>
                <w:noProof/>
                <w:webHidden/>
              </w:rPr>
              <w:instrText xml:space="preserve"> PAGEREF _Toc11951723 \h </w:instrText>
            </w:r>
            <w:r>
              <w:rPr>
                <w:noProof/>
                <w:webHidden/>
              </w:rPr>
            </w:r>
            <w:r>
              <w:rPr>
                <w:noProof/>
                <w:webHidden/>
              </w:rPr>
              <w:fldChar w:fldCharType="separate"/>
            </w:r>
            <w:r>
              <w:rPr>
                <w:noProof/>
                <w:webHidden/>
              </w:rPr>
              <w:t>56</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24" w:history="1">
            <w:r w:rsidRPr="006206D3">
              <w:rPr>
                <w:rStyle w:val="Hypertextovodkaz"/>
                <w:noProof/>
              </w:rPr>
              <w:t>5.3 Režie, scénografie, herectví , choreografie</w:t>
            </w:r>
            <w:r>
              <w:rPr>
                <w:noProof/>
                <w:webHidden/>
              </w:rPr>
              <w:tab/>
            </w:r>
            <w:r>
              <w:rPr>
                <w:noProof/>
                <w:webHidden/>
              </w:rPr>
              <w:fldChar w:fldCharType="begin"/>
            </w:r>
            <w:r>
              <w:rPr>
                <w:noProof/>
                <w:webHidden/>
              </w:rPr>
              <w:instrText xml:space="preserve"> PAGEREF _Toc11951724 \h </w:instrText>
            </w:r>
            <w:r>
              <w:rPr>
                <w:noProof/>
                <w:webHidden/>
              </w:rPr>
            </w:r>
            <w:r>
              <w:rPr>
                <w:noProof/>
                <w:webHidden/>
              </w:rPr>
              <w:fldChar w:fldCharType="separate"/>
            </w:r>
            <w:r>
              <w:rPr>
                <w:noProof/>
                <w:webHidden/>
              </w:rPr>
              <w:t>59</w:t>
            </w:r>
            <w:r>
              <w:rPr>
                <w:noProof/>
                <w:webHidden/>
              </w:rPr>
              <w:fldChar w:fldCharType="end"/>
            </w:r>
          </w:hyperlink>
        </w:p>
        <w:p w:rsidR="00F9138F" w:rsidRDefault="00F9138F">
          <w:pPr>
            <w:pStyle w:val="Obsah2"/>
            <w:tabs>
              <w:tab w:val="right" w:leader="dot" w:pos="8097"/>
            </w:tabs>
            <w:rPr>
              <w:rFonts w:eastAsiaTheme="minorEastAsia" w:cstheme="minorBidi"/>
              <w:b w:val="0"/>
              <w:bCs w:val="0"/>
              <w:noProof/>
            </w:rPr>
          </w:pPr>
          <w:hyperlink w:anchor="_Toc11951725" w:history="1">
            <w:r w:rsidRPr="006206D3">
              <w:rPr>
                <w:rStyle w:val="Hypertextovodkaz"/>
                <w:noProof/>
              </w:rPr>
              <w:t>5.4 Hudba</w:t>
            </w:r>
            <w:r>
              <w:rPr>
                <w:noProof/>
                <w:webHidden/>
              </w:rPr>
              <w:tab/>
            </w:r>
            <w:r>
              <w:rPr>
                <w:noProof/>
                <w:webHidden/>
              </w:rPr>
              <w:fldChar w:fldCharType="begin"/>
            </w:r>
            <w:r>
              <w:rPr>
                <w:noProof/>
                <w:webHidden/>
              </w:rPr>
              <w:instrText xml:space="preserve"> PAGEREF _Toc11951725 \h </w:instrText>
            </w:r>
            <w:r>
              <w:rPr>
                <w:noProof/>
                <w:webHidden/>
              </w:rPr>
            </w:r>
            <w:r>
              <w:rPr>
                <w:noProof/>
                <w:webHidden/>
              </w:rPr>
              <w:fldChar w:fldCharType="separate"/>
            </w:r>
            <w:r>
              <w:rPr>
                <w:noProof/>
                <w:webHidden/>
              </w:rPr>
              <w:t>61</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26" w:history="1">
            <w:r w:rsidRPr="006206D3">
              <w:rPr>
                <w:rStyle w:val="Hypertextovodkaz"/>
                <w:noProof/>
              </w:rPr>
              <w:t>6. Komparace současného muzikálového a činoherního repertoáru divadla</w:t>
            </w:r>
            <w:r>
              <w:rPr>
                <w:noProof/>
                <w:webHidden/>
              </w:rPr>
              <w:tab/>
            </w:r>
            <w:r>
              <w:rPr>
                <w:noProof/>
                <w:webHidden/>
              </w:rPr>
              <w:fldChar w:fldCharType="begin"/>
            </w:r>
            <w:r>
              <w:rPr>
                <w:noProof/>
                <w:webHidden/>
              </w:rPr>
              <w:instrText xml:space="preserve"> PAGEREF _Toc11951726 \h </w:instrText>
            </w:r>
            <w:r>
              <w:rPr>
                <w:noProof/>
                <w:webHidden/>
              </w:rPr>
            </w:r>
            <w:r>
              <w:rPr>
                <w:noProof/>
                <w:webHidden/>
              </w:rPr>
              <w:fldChar w:fldCharType="separate"/>
            </w:r>
            <w:r>
              <w:rPr>
                <w:noProof/>
                <w:webHidden/>
              </w:rPr>
              <w:t>64</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27" w:history="1">
            <w:r w:rsidRPr="006206D3">
              <w:rPr>
                <w:rStyle w:val="Hypertextovodkaz"/>
                <w:noProof/>
              </w:rPr>
              <w:t>7. Závěr</w:t>
            </w:r>
            <w:r>
              <w:rPr>
                <w:noProof/>
                <w:webHidden/>
              </w:rPr>
              <w:tab/>
            </w:r>
            <w:r>
              <w:rPr>
                <w:noProof/>
                <w:webHidden/>
              </w:rPr>
              <w:fldChar w:fldCharType="begin"/>
            </w:r>
            <w:r>
              <w:rPr>
                <w:noProof/>
                <w:webHidden/>
              </w:rPr>
              <w:instrText xml:space="preserve"> PAGEREF _Toc11951727 \h </w:instrText>
            </w:r>
            <w:r>
              <w:rPr>
                <w:noProof/>
                <w:webHidden/>
              </w:rPr>
            </w:r>
            <w:r>
              <w:rPr>
                <w:noProof/>
                <w:webHidden/>
              </w:rPr>
              <w:fldChar w:fldCharType="separate"/>
            </w:r>
            <w:r>
              <w:rPr>
                <w:noProof/>
                <w:webHidden/>
              </w:rPr>
              <w:t>66</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28" w:history="1">
            <w:r w:rsidRPr="006206D3">
              <w:rPr>
                <w:rStyle w:val="Hypertextovodkaz"/>
                <w:noProof/>
              </w:rPr>
              <w:t>8. Seznam zdrojů, použitých pramenů a literatury</w:t>
            </w:r>
            <w:r>
              <w:rPr>
                <w:noProof/>
                <w:webHidden/>
              </w:rPr>
              <w:tab/>
            </w:r>
            <w:r>
              <w:rPr>
                <w:noProof/>
                <w:webHidden/>
              </w:rPr>
              <w:fldChar w:fldCharType="begin"/>
            </w:r>
            <w:r>
              <w:rPr>
                <w:noProof/>
                <w:webHidden/>
              </w:rPr>
              <w:instrText xml:space="preserve"> PAGEREF _Toc11951728 \h </w:instrText>
            </w:r>
            <w:r>
              <w:rPr>
                <w:noProof/>
                <w:webHidden/>
              </w:rPr>
            </w:r>
            <w:r>
              <w:rPr>
                <w:noProof/>
                <w:webHidden/>
              </w:rPr>
              <w:fldChar w:fldCharType="separate"/>
            </w:r>
            <w:r>
              <w:rPr>
                <w:noProof/>
                <w:webHidden/>
              </w:rPr>
              <w:t>67</w:t>
            </w:r>
            <w:r>
              <w:rPr>
                <w:noProof/>
                <w:webHidden/>
              </w:rPr>
              <w:fldChar w:fldCharType="end"/>
            </w:r>
          </w:hyperlink>
        </w:p>
        <w:p w:rsidR="00F9138F" w:rsidRDefault="00F9138F">
          <w:pPr>
            <w:pStyle w:val="Obsah1"/>
            <w:tabs>
              <w:tab w:val="right" w:leader="dot" w:pos="8097"/>
            </w:tabs>
            <w:rPr>
              <w:rFonts w:eastAsiaTheme="minorEastAsia" w:cstheme="minorBidi"/>
              <w:b w:val="0"/>
              <w:bCs w:val="0"/>
              <w:i w:val="0"/>
              <w:iCs w:val="0"/>
              <w:noProof/>
              <w:sz w:val="22"/>
              <w:szCs w:val="22"/>
            </w:rPr>
          </w:pPr>
          <w:hyperlink w:anchor="_Toc11951729" w:history="1">
            <w:r w:rsidRPr="006206D3">
              <w:rPr>
                <w:rStyle w:val="Hypertextovodkaz"/>
                <w:noProof/>
              </w:rPr>
              <w:t>9. Přílohy</w:t>
            </w:r>
            <w:r>
              <w:rPr>
                <w:noProof/>
                <w:webHidden/>
              </w:rPr>
              <w:tab/>
            </w:r>
            <w:r>
              <w:rPr>
                <w:noProof/>
                <w:webHidden/>
              </w:rPr>
              <w:fldChar w:fldCharType="begin"/>
            </w:r>
            <w:r>
              <w:rPr>
                <w:noProof/>
                <w:webHidden/>
              </w:rPr>
              <w:instrText xml:space="preserve"> PAGEREF _Toc11951729 \h </w:instrText>
            </w:r>
            <w:r>
              <w:rPr>
                <w:noProof/>
                <w:webHidden/>
              </w:rPr>
            </w:r>
            <w:r>
              <w:rPr>
                <w:noProof/>
                <w:webHidden/>
              </w:rPr>
              <w:fldChar w:fldCharType="separate"/>
            </w:r>
            <w:r>
              <w:rPr>
                <w:noProof/>
                <w:webHidden/>
              </w:rPr>
              <w:t>69</w:t>
            </w:r>
            <w:r>
              <w:rPr>
                <w:noProof/>
                <w:webHidden/>
              </w:rPr>
              <w:fldChar w:fldCharType="end"/>
            </w:r>
          </w:hyperlink>
        </w:p>
        <w:p w:rsidR="008E177F" w:rsidRDefault="000F2AF6" w:rsidP="00EA3FD0">
          <w:pPr>
            <w:jc w:val="both"/>
          </w:pPr>
          <w:r w:rsidRPr="007C0F99">
            <w:rPr>
              <w:b/>
              <w:bCs/>
              <w:noProof/>
            </w:rPr>
            <w:lastRenderedPageBreak/>
            <w:fldChar w:fldCharType="end"/>
          </w:r>
        </w:p>
      </w:sdtContent>
    </w:sdt>
    <w:p w:rsidR="007E0E5C" w:rsidRPr="00AC787E" w:rsidRDefault="007E0E5C" w:rsidP="00EA3FD0">
      <w:pPr>
        <w:jc w:val="both"/>
        <w:rPr>
          <w:b/>
        </w:rPr>
      </w:pPr>
      <w:r w:rsidRPr="00AC787E">
        <w:rPr>
          <w:b/>
        </w:rPr>
        <w:t>Úvod</w:t>
      </w:r>
    </w:p>
    <w:p w:rsidR="007E0E5C" w:rsidRPr="00C75D54" w:rsidRDefault="007E0E5C" w:rsidP="00EA3FD0">
      <w:pPr>
        <w:jc w:val="both"/>
      </w:pPr>
    </w:p>
    <w:p w:rsidR="003417A1" w:rsidRDefault="00AD5E4A" w:rsidP="00EA3FD0">
      <w:pPr>
        <w:jc w:val="both"/>
      </w:pPr>
      <w:r>
        <w:tab/>
      </w:r>
      <w:proofErr w:type="gramStart"/>
      <w:r w:rsidR="007E0E5C" w:rsidRPr="00464370">
        <w:t>Tématem bakalářské práce je amatérský divadelní soubor Divadlo Dostavník Přerov</w:t>
      </w:r>
      <w:r w:rsidR="004D197D">
        <w:t xml:space="preserve"> </w:t>
      </w:r>
      <w:r w:rsidR="007E0E5C" w:rsidRPr="00464370">
        <w:t>a jeho muzikálová a činoherní tvorba v letech</w:t>
      </w:r>
      <w:r w:rsidR="004D197D">
        <w:t xml:space="preserve"> </w:t>
      </w:r>
      <w:r w:rsidR="007E0E5C" w:rsidRPr="00464370">
        <w:t>2010</w:t>
      </w:r>
      <w:r w:rsidR="00A34842" w:rsidRPr="00464370">
        <w:t>–</w:t>
      </w:r>
      <w:r w:rsidR="007E0E5C" w:rsidRPr="00464370">
        <w:t>2014.</w:t>
      </w:r>
      <w:proofErr w:type="gramEnd"/>
      <w:r w:rsidR="007E0E5C" w:rsidRPr="00464370">
        <w:t xml:space="preserve"> </w:t>
      </w:r>
      <w:r w:rsidR="00464370" w:rsidRPr="00464370">
        <w:t xml:space="preserve">Divadlo Dostavník se </w:t>
      </w:r>
      <w:proofErr w:type="gramStart"/>
      <w:r w:rsidR="00464370" w:rsidRPr="00464370">
        <w:t>od</w:t>
      </w:r>
      <w:proofErr w:type="gramEnd"/>
      <w:r w:rsidR="00464370" w:rsidRPr="00464370">
        <w:t xml:space="preserve"> svého vzniku v roce 1970 věnuje žánru, který je v oblasti amatérského divadla spíše ojedinělý, a to hudebnímu divadl</w:t>
      </w:r>
      <w:r w:rsidR="00464370" w:rsidRPr="00CE5078">
        <w:t>u</w:t>
      </w:r>
      <w:r w:rsidR="00464370" w:rsidRPr="00464370">
        <w:rPr>
          <w:i/>
        </w:rPr>
        <w:t>.</w:t>
      </w:r>
      <w:r w:rsidR="00464370" w:rsidRPr="00464370">
        <w:t xml:space="preserve"> </w:t>
      </w:r>
      <w:r w:rsidR="00E7363F" w:rsidRPr="00464370">
        <w:t xml:space="preserve">V práci </w:t>
      </w:r>
      <w:r w:rsidR="00CE5078">
        <w:t>jsem se zaměřila</w:t>
      </w:r>
      <w:r w:rsidR="00D11F9E" w:rsidRPr="00464370">
        <w:t xml:space="preserve"> </w:t>
      </w:r>
      <w:proofErr w:type="gramStart"/>
      <w:r w:rsidR="00D11F9E" w:rsidRPr="00464370">
        <w:t>na</w:t>
      </w:r>
      <w:proofErr w:type="gramEnd"/>
      <w:r w:rsidR="00D11F9E" w:rsidRPr="00464370">
        <w:t xml:space="preserve"> současnou dramaturgii souboru a na jeho inscenační styl, který </w:t>
      </w:r>
      <w:r w:rsidR="00CE5078">
        <w:t xml:space="preserve">jsem </w:t>
      </w:r>
      <w:r w:rsidR="00D11F9E" w:rsidRPr="00464370">
        <w:t>pos</w:t>
      </w:r>
      <w:r w:rsidR="00CE5078">
        <w:t>oudila</w:t>
      </w:r>
      <w:r w:rsidR="00D11F9E" w:rsidRPr="00464370">
        <w:t xml:space="preserve"> na základě analýz </w:t>
      </w:r>
      <w:r w:rsidR="006001E1" w:rsidRPr="00464370">
        <w:t>dvou</w:t>
      </w:r>
      <w:r w:rsidR="00D11F9E">
        <w:t xml:space="preserve"> př</w:t>
      </w:r>
      <w:r w:rsidR="006001E1">
        <w:t xml:space="preserve">edstavení </w:t>
      </w:r>
      <w:r w:rsidR="00E7363F">
        <w:t>hudebních</w:t>
      </w:r>
      <w:r w:rsidR="006001E1">
        <w:t xml:space="preserve"> </w:t>
      </w:r>
      <w:r w:rsidR="00E7363F">
        <w:t xml:space="preserve">inscenací </w:t>
      </w:r>
      <w:r w:rsidR="00D11F9E">
        <w:t xml:space="preserve">a </w:t>
      </w:r>
      <w:r w:rsidR="006001E1">
        <w:t xml:space="preserve">jedné </w:t>
      </w:r>
      <w:r w:rsidR="00D11F9E">
        <w:t>činoherní komedie</w:t>
      </w:r>
      <w:r w:rsidR="006001E1">
        <w:t>.</w:t>
      </w:r>
      <w:r w:rsidR="00D11F9E">
        <w:t xml:space="preserve"> </w:t>
      </w:r>
      <w:r w:rsidR="00723966" w:rsidRPr="00F40F38">
        <w:t xml:space="preserve">Svou pozornost </w:t>
      </w:r>
      <w:r w:rsidR="00F565E0">
        <w:t>jsem primárně soustředila</w:t>
      </w:r>
      <w:r w:rsidR="00723966" w:rsidRPr="00F40F38">
        <w:t xml:space="preserve"> na konkrétní muzikál</w:t>
      </w:r>
      <w:r w:rsidR="00723966">
        <w:t xml:space="preserve"> </w:t>
      </w:r>
      <w:r w:rsidR="00723966" w:rsidRPr="004D32DF">
        <w:rPr>
          <w:i/>
        </w:rPr>
        <w:t>Odysseus, aneb Leporelo ROcKU</w:t>
      </w:r>
      <w:r w:rsidR="00E7363F">
        <w:t xml:space="preserve"> a</w:t>
      </w:r>
      <w:r w:rsidR="00723966" w:rsidRPr="00F40F38">
        <w:t xml:space="preserve"> </w:t>
      </w:r>
      <w:r w:rsidR="00723966">
        <w:t>hudební komedii</w:t>
      </w:r>
      <w:r w:rsidR="00723966" w:rsidRPr="00F40F38">
        <w:t xml:space="preserve"> Terryho</w:t>
      </w:r>
      <w:r w:rsidR="00CE5078">
        <w:t xml:space="preserve"> </w:t>
      </w:r>
      <w:r w:rsidR="00723966" w:rsidRPr="00F40F38">
        <w:t xml:space="preserve">Pratchetta </w:t>
      </w:r>
      <w:r w:rsidR="00723966" w:rsidRPr="004D32DF">
        <w:rPr>
          <w:i/>
        </w:rPr>
        <w:t>Maškaráda</w:t>
      </w:r>
      <w:r w:rsidR="00723966">
        <w:t xml:space="preserve">, </w:t>
      </w:r>
      <w:r w:rsidR="00723966" w:rsidRPr="00F40F38">
        <w:t>které vzni</w:t>
      </w:r>
      <w:r w:rsidR="004D32DF">
        <w:t>kly jako autorský počin souboru</w:t>
      </w:r>
      <w:r w:rsidR="00723966" w:rsidRPr="00F40F38">
        <w:t xml:space="preserve"> a na činoherní komedii </w:t>
      </w:r>
      <w:r w:rsidR="00723966" w:rsidRPr="004D32DF">
        <w:rPr>
          <w:i/>
        </w:rPr>
        <w:t>Alibisti, aneb Španělsky snadno a rychle</w:t>
      </w:r>
      <w:r w:rsidR="00723966" w:rsidRPr="00F40F38">
        <w:t xml:space="preserve"> podle předlohy Neila Simona. </w:t>
      </w:r>
      <w:proofErr w:type="gramStart"/>
      <w:r w:rsidR="00723966" w:rsidRPr="00F40F38">
        <w:t xml:space="preserve">Cílem bakalářské práce </w:t>
      </w:r>
      <w:r w:rsidR="00F565E0">
        <w:t>je</w:t>
      </w:r>
      <w:r w:rsidR="00723966" w:rsidRPr="00F40F38">
        <w:t xml:space="preserve"> postihnout proměnu dramaturgie v historickém kontextu tvorby souboru a v rámci komparace současného muzikálového a činoherního repertoáru vyhodnotit jednotlivé dramaturgické linie.</w:t>
      </w:r>
      <w:proofErr w:type="gramEnd"/>
      <w:r w:rsidR="00723966" w:rsidRPr="00F40F38">
        <w:t xml:space="preserve"> Současně </w:t>
      </w:r>
      <w:r w:rsidR="00F565E0">
        <w:t>jsem</w:t>
      </w:r>
      <w:r w:rsidR="00723966" w:rsidRPr="00F40F38">
        <w:t xml:space="preserve"> </w:t>
      </w:r>
      <w:proofErr w:type="gramStart"/>
      <w:r w:rsidR="00723966" w:rsidRPr="00F40F38">
        <w:t>na</w:t>
      </w:r>
      <w:proofErr w:type="gramEnd"/>
      <w:r w:rsidR="00723966" w:rsidRPr="00F40F38">
        <w:t xml:space="preserve"> základě analýz vybraných inscenací demonstrova</w:t>
      </w:r>
      <w:r w:rsidR="00F565E0">
        <w:t>la</w:t>
      </w:r>
      <w:r w:rsidR="00723966" w:rsidRPr="00F40F38">
        <w:t xml:space="preserve"> a charakterizova</w:t>
      </w:r>
      <w:r w:rsidR="00F565E0">
        <w:t>la</w:t>
      </w:r>
      <w:r w:rsidR="00723966" w:rsidRPr="00F40F38">
        <w:t xml:space="preserve"> specifickou proměnu poetiky obou žánrů.</w:t>
      </w:r>
      <w:r w:rsidR="00F565E0">
        <w:t xml:space="preserve"> </w:t>
      </w:r>
    </w:p>
    <w:p w:rsidR="003417A1" w:rsidRDefault="003417A1" w:rsidP="00EA3FD0">
      <w:pPr>
        <w:jc w:val="both"/>
      </w:pPr>
    </w:p>
    <w:p w:rsidR="00F565E0" w:rsidRDefault="00AD5E4A" w:rsidP="00EA3FD0">
      <w:pPr>
        <w:jc w:val="both"/>
      </w:pPr>
      <w:r>
        <w:tab/>
      </w:r>
      <w:r w:rsidR="007E0E5C">
        <w:t xml:space="preserve">První kapitola bakalářské práce je zaměřena </w:t>
      </w:r>
      <w:proofErr w:type="gramStart"/>
      <w:r w:rsidR="007E0E5C">
        <w:t>na</w:t>
      </w:r>
      <w:proofErr w:type="gramEnd"/>
      <w:r w:rsidR="007E0E5C">
        <w:t xml:space="preserve"> historii amatérského divadelnictví v Přerově, </w:t>
      </w:r>
      <w:r w:rsidR="00F565E0">
        <w:t>ta</w:t>
      </w:r>
      <w:r w:rsidR="007E0E5C">
        <w:t xml:space="preserve"> je členěna podle jednotlivých časových etap do třech podkapitol, ve kterých </w:t>
      </w:r>
      <w:r w:rsidR="00F565E0">
        <w:t>j</w:t>
      </w:r>
      <w:r w:rsidR="007E0E5C">
        <w:t>se</w:t>
      </w:r>
      <w:r w:rsidR="00F565E0">
        <w:t>m se</w:t>
      </w:r>
      <w:r w:rsidR="007E0E5C">
        <w:t xml:space="preserve"> </w:t>
      </w:r>
      <w:r w:rsidR="00F565E0">
        <w:t>zabývala</w:t>
      </w:r>
      <w:r w:rsidR="007E0E5C">
        <w:t xml:space="preserve"> repertoárovou skladbou, hereckým a režijním složením jednotlivých přerovských divadelních souborů, kulturními, společenskými a politickými vlivy, které utvářely samotnou činnost ochotnických a posléze amatérských divadelních spolků v Přerově. Jedním z důvodu zkoumání historie divadelnictví v Přerově je vysledování režisérů a herců, kteří tehdy působili v </w:t>
      </w:r>
      <w:proofErr w:type="gramStart"/>
      <w:r w:rsidR="007E0E5C">
        <w:t>jednotlivých  přerovských</w:t>
      </w:r>
      <w:proofErr w:type="gramEnd"/>
      <w:r w:rsidR="007E0E5C">
        <w:t xml:space="preserve"> </w:t>
      </w:r>
      <w:r w:rsidR="00CE5078">
        <w:t xml:space="preserve">ochotnických </w:t>
      </w:r>
      <w:r w:rsidR="007E0E5C">
        <w:t xml:space="preserve">divadelních souborech a později se stali zakládajícími osobnostmi Divadla Dostavník. </w:t>
      </w:r>
      <w:proofErr w:type="gramStart"/>
      <w:r w:rsidR="007E0E5C" w:rsidRPr="00652502">
        <w:t>Postup práce vyžadoval využití několika metod.</w:t>
      </w:r>
      <w:proofErr w:type="gramEnd"/>
      <w:r w:rsidR="007E0E5C" w:rsidRPr="00652502">
        <w:t xml:space="preserve"> </w:t>
      </w:r>
      <w:r w:rsidR="007E0E5C">
        <w:t xml:space="preserve">Výchozím bodem úvodní části práce je historiografický přístup založený </w:t>
      </w:r>
      <w:proofErr w:type="gramStart"/>
      <w:r w:rsidR="007E0E5C">
        <w:t>na</w:t>
      </w:r>
      <w:proofErr w:type="gramEnd"/>
      <w:r w:rsidR="007E0E5C">
        <w:t xml:space="preserve"> vyhledání a následné analýze pramenů a literatury. Z literárních zdrojů </w:t>
      </w:r>
      <w:r w:rsidR="00A34842">
        <w:t>jsem</w:t>
      </w:r>
      <w:r w:rsidR="007E0E5C">
        <w:t xml:space="preserve"> využila publikaci s názvem Ochotnické divadlo Přerovského regionu 1945</w:t>
      </w:r>
      <w:r w:rsidR="00A34842">
        <w:t>–</w:t>
      </w:r>
      <w:r w:rsidR="007E0E5C">
        <w:lastRenderedPageBreak/>
        <w:t xml:space="preserve">2000 </w:t>
      </w:r>
      <w:proofErr w:type="gramStart"/>
      <w:r w:rsidR="007E0E5C">
        <w:t>od</w:t>
      </w:r>
      <w:proofErr w:type="gramEnd"/>
      <w:r w:rsidR="007E0E5C">
        <w:t xml:space="preserve"> autora Ivo Kolaříka.</w:t>
      </w:r>
      <w:r w:rsidR="0011203F">
        <w:rPr>
          <w:rStyle w:val="Znakapoznpodarou"/>
        </w:rPr>
        <w:footnoteReference w:id="1"/>
      </w:r>
      <w:r w:rsidR="007E0E5C">
        <w:t xml:space="preserve"> Orální prameny byly získány metodou založenou </w:t>
      </w:r>
      <w:proofErr w:type="gramStart"/>
      <w:r w:rsidR="007E0E5C">
        <w:t>na</w:t>
      </w:r>
      <w:proofErr w:type="gramEnd"/>
      <w:r w:rsidR="007E0E5C">
        <w:t xml:space="preserve"> rozhovoru s pamětníkem Ivo Kolaříkem.</w:t>
      </w:r>
      <w:r w:rsidR="009404D0">
        <w:rPr>
          <w:rStyle w:val="Znakapoznpodarou"/>
        </w:rPr>
        <w:footnoteReference w:id="2"/>
      </w:r>
    </w:p>
    <w:p w:rsidR="003417A1" w:rsidRDefault="003417A1" w:rsidP="00EA3FD0">
      <w:pPr>
        <w:jc w:val="both"/>
      </w:pPr>
    </w:p>
    <w:p w:rsidR="00F565E0" w:rsidRDefault="00AD5E4A" w:rsidP="00EA3FD0">
      <w:pPr>
        <w:jc w:val="both"/>
      </w:pPr>
      <w:r>
        <w:tab/>
      </w:r>
      <w:proofErr w:type="gramStart"/>
      <w:r w:rsidR="007E0E5C">
        <w:t>Druhá kapitola obsahuje seznámení s inscenační tvorbou z hlediska dramaturgie souboru před rokem 1989 a po roce 1989.</w:t>
      </w:r>
      <w:proofErr w:type="gramEnd"/>
      <w:r w:rsidR="007E0E5C">
        <w:t xml:space="preserve"> </w:t>
      </w:r>
      <w:r w:rsidR="00CE5078" w:rsidRPr="00F40F38">
        <w:t>Výchozím bodem práce bude heuristický sběr pramenů,</w:t>
      </w:r>
      <w:r w:rsidR="00CE5078">
        <w:t xml:space="preserve"> </w:t>
      </w:r>
      <w:proofErr w:type="gramStart"/>
      <w:r w:rsidR="00CE5078">
        <w:t>na</w:t>
      </w:r>
      <w:proofErr w:type="gramEnd"/>
      <w:r w:rsidR="00CE5078">
        <w:t xml:space="preserve"> základě kterých</w:t>
      </w:r>
      <w:r w:rsidR="00CE5078" w:rsidRPr="00F40F38">
        <w:t xml:space="preserve"> </w:t>
      </w:r>
      <w:r w:rsidR="00CE5078">
        <w:t xml:space="preserve">sleduji postupný vývoj dramaturgie, který se úzce pojil se změnami režisérů, které byly ve své době pro soubor změnami zásadními. </w:t>
      </w:r>
      <w:r w:rsidR="007E0E5C">
        <w:t xml:space="preserve">Z literárních zdrojů </w:t>
      </w:r>
      <w:r w:rsidR="0011203F">
        <w:t>jsem</w:t>
      </w:r>
      <w:r w:rsidR="007E0E5C">
        <w:t xml:space="preserve"> využila publikaci s názvem Čtyřicet muzikálových let Dostavníku </w:t>
      </w:r>
      <w:proofErr w:type="gramStart"/>
      <w:r w:rsidR="007E0E5C">
        <w:t>od</w:t>
      </w:r>
      <w:proofErr w:type="gramEnd"/>
      <w:r w:rsidR="007E0E5C">
        <w:t xml:space="preserve"> autora Ivo Kolaříka</w:t>
      </w:r>
      <w:r w:rsidR="0011203F">
        <w:rPr>
          <w:rStyle w:val="Znakapoznpodarou"/>
        </w:rPr>
        <w:footnoteReference w:id="3"/>
      </w:r>
      <w:r w:rsidR="009404D0">
        <w:t xml:space="preserve"> a orální pramen na základě rozhovoru s Ivo Kolaříkem.</w:t>
      </w:r>
      <w:r w:rsidR="009404D0">
        <w:rPr>
          <w:rStyle w:val="Znakapoznpodarou"/>
        </w:rPr>
        <w:footnoteReference w:id="4"/>
      </w:r>
    </w:p>
    <w:p w:rsidR="003417A1" w:rsidRDefault="003417A1" w:rsidP="00EA3FD0">
      <w:pPr>
        <w:jc w:val="both"/>
      </w:pPr>
    </w:p>
    <w:p w:rsidR="00AD5E4A" w:rsidRDefault="00AD5E4A" w:rsidP="00EA3FD0">
      <w:pPr>
        <w:jc w:val="both"/>
      </w:pPr>
      <w:r>
        <w:tab/>
      </w:r>
      <w:proofErr w:type="gramStart"/>
      <w:r w:rsidR="007E0E5C">
        <w:t>V následující</w:t>
      </w:r>
      <w:r w:rsidR="00D46490">
        <w:t>ch kapitolách</w:t>
      </w:r>
      <w:r w:rsidR="007E0E5C">
        <w:t xml:space="preserve"> </w:t>
      </w:r>
      <w:r w:rsidR="00D46490">
        <w:t>jsem</w:t>
      </w:r>
      <w:r w:rsidR="00F565E0">
        <w:t xml:space="preserve"> </w:t>
      </w:r>
      <w:r w:rsidR="00D46490">
        <w:t>provedla</w:t>
      </w:r>
      <w:r w:rsidR="007E0E5C">
        <w:t xml:space="preserve"> rozbor je</w:t>
      </w:r>
      <w:r w:rsidR="00D46490">
        <w:t>dnotlivých představení, posuzuji</w:t>
      </w:r>
      <w:r w:rsidR="007E0E5C">
        <w:t xml:space="preserve"> jednotlivé </w:t>
      </w:r>
      <w:r w:rsidR="00D46490">
        <w:t xml:space="preserve">inscenační </w:t>
      </w:r>
      <w:r w:rsidR="007E0E5C">
        <w:t>složky představení, dramatický text, režii,</w:t>
      </w:r>
      <w:r w:rsidR="003417A1">
        <w:t xml:space="preserve"> hudbu,</w:t>
      </w:r>
      <w:r w:rsidR="007E0E5C">
        <w:t xml:space="preserve"> herectví</w:t>
      </w:r>
      <w:r w:rsidR="003417A1">
        <w:t>,</w:t>
      </w:r>
      <w:r w:rsidR="007E0E5C">
        <w:t xml:space="preserve"> choreografii a scénografii.</w:t>
      </w:r>
      <w:proofErr w:type="gramEnd"/>
      <w:r w:rsidR="007E0E5C">
        <w:t xml:space="preserve"> </w:t>
      </w:r>
      <w:proofErr w:type="gramStart"/>
      <w:r w:rsidR="00F565E0">
        <w:t>Metodologickým východiskem je strukturální</w:t>
      </w:r>
      <w:r w:rsidR="003417A1">
        <w:t xml:space="preserve"> analýza, kterou jsem uplatnila</w:t>
      </w:r>
      <w:r w:rsidR="00F565E0">
        <w:t xml:space="preserve"> při analyzování</w:t>
      </w:r>
      <w:r w:rsidR="007E0E5C">
        <w:t xml:space="preserve"> vybraných inscenací </w:t>
      </w:r>
      <w:r w:rsidR="007E0E5C" w:rsidRPr="0034608E">
        <w:rPr>
          <w:i/>
        </w:rPr>
        <w:t>Odysseus</w:t>
      </w:r>
      <w:r w:rsidR="007E0E5C" w:rsidRPr="0034608E">
        <w:rPr>
          <w:rStyle w:val="Znakapoznpodarou"/>
          <w:i/>
        </w:rPr>
        <w:footnoteReference w:id="5"/>
      </w:r>
      <w:r w:rsidR="007E0E5C" w:rsidRPr="0034608E">
        <w:rPr>
          <w:i/>
        </w:rPr>
        <w:t>, Alibisti</w:t>
      </w:r>
      <w:r w:rsidR="007E0E5C" w:rsidRPr="0034608E">
        <w:rPr>
          <w:rStyle w:val="Znakapoznpodarou"/>
          <w:i/>
        </w:rPr>
        <w:footnoteReference w:id="6"/>
      </w:r>
      <w:r w:rsidR="0034608E">
        <w:rPr>
          <w:i/>
        </w:rPr>
        <w:t xml:space="preserve"> </w:t>
      </w:r>
      <w:r w:rsidR="00D800FE">
        <w:t>a</w:t>
      </w:r>
      <w:r w:rsidR="003417A1" w:rsidRPr="0034608E">
        <w:rPr>
          <w:i/>
        </w:rPr>
        <w:t xml:space="preserve"> Maškaráda</w:t>
      </w:r>
      <w:r w:rsidR="003417A1">
        <w:t>.</w:t>
      </w:r>
      <w:proofErr w:type="gramEnd"/>
      <w:r w:rsidR="007E0E5C">
        <w:t xml:space="preserve"> </w:t>
      </w:r>
      <w:r w:rsidR="004C5EF0" w:rsidRPr="004C5EF0">
        <w:t>Na zá</w:t>
      </w:r>
      <w:r w:rsidR="004F67B2">
        <w:t>k</w:t>
      </w:r>
      <w:r w:rsidR="004C5EF0" w:rsidRPr="004C5EF0">
        <w:t>ladě analýz</w:t>
      </w:r>
      <w:r w:rsidR="004C5EF0">
        <w:t xml:space="preserve"> demonstruji</w:t>
      </w:r>
      <w:r w:rsidR="007E0E5C">
        <w:t xml:space="preserve"> a charakterizuj</w:t>
      </w:r>
      <w:r w:rsidR="004C5EF0">
        <w:t>i</w:t>
      </w:r>
      <w:r w:rsidR="007E0E5C">
        <w:t xml:space="preserve"> specifickou proměnu poetiky obou žánrů,</w:t>
      </w:r>
      <w:r w:rsidR="007E0E5C" w:rsidRPr="002305F2">
        <w:rPr>
          <w:rFonts w:eastAsia="Arial Unicode MS"/>
          <w:color w:val="000000"/>
          <w:u w:color="000000"/>
          <w:bdr w:val="nil"/>
        </w:rPr>
        <w:t xml:space="preserve"> </w:t>
      </w:r>
      <w:r w:rsidR="007E0E5C">
        <w:rPr>
          <w:rFonts w:eastAsia="Arial Unicode MS"/>
          <w:color w:val="000000"/>
          <w:u w:color="000000"/>
          <w:bdr w:val="nil"/>
        </w:rPr>
        <w:t>posuzuj</w:t>
      </w:r>
      <w:r w:rsidR="004C5EF0">
        <w:rPr>
          <w:rFonts w:eastAsia="Arial Unicode MS"/>
          <w:color w:val="000000"/>
          <w:u w:color="000000"/>
          <w:bdr w:val="nil"/>
        </w:rPr>
        <w:t>i</w:t>
      </w:r>
      <w:r w:rsidR="007E0E5C">
        <w:rPr>
          <w:rFonts w:eastAsia="Arial Unicode MS"/>
          <w:color w:val="000000"/>
          <w:u w:color="000000"/>
          <w:bdr w:val="nil"/>
        </w:rPr>
        <w:t>,</w:t>
      </w:r>
      <w:r w:rsidR="007E0E5C" w:rsidRPr="002305F2">
        <w:rPr>
          <w:rFonts w:eastAsia="Arial Unicode MS"/>
          <w:color w:val="000000"/>
          <w:u w:color="000000"/>
          <w:bdr w:val="nil"/>
        </w:rPr>
        <w:t xml:space="preserve"> jak se tvůrci vyrovnali s transformací předlohy do jevištního tvaru, a jaké </w:t>
      </w:r>
      <w:r w:rsidR="007E0E5C">
        <w:rPr>
          <w:rFonts w:eastAsia="Arial Unicode MS"/>
          <w:color w:val="000000"/>
          <w:u w:color="000000"/>
          <w:bdr w:val="nil"/>
        </w:rPr>
        <w:t xml:space="preserve">k tomu </w:t>
      </w:r>
      <w:r w:rsidR="007E0E5C" w:rsidRPr="002305F2">
        <w:rPr>
          <w:rFonts w:eastAsia="Arial Unicode MS"/>
          <w:color w:val="000000"/>
          <w:u w:color="000000"/>
          <w:bdr w:val="nil"/>
        </w:rPr>
        <w:t xml:space="preserve">byly </w:t>
      </w:r>
      <w:r w:rsidR="007E0E5C">
        <w:rPr>
          <w:rFonts w:eastAsia="Arial Unicode MS"/>
          <w:color w:val="000000"/>
          <w:u w:color="000000"/>
          <w:bdr w:val="nil"/>
        </w:rPr>
        <w:t>použity</w:t>
      </w:r>
      <w:r w:rsidR="007E0E5C" w:rsidRPr="002305F2">
        <w:rPr>
          <w:rFonts w:eastAsia="Arial Unicode MS"/>
          <w:color w:val="000000"/>
          <w:u w:color="000000"/>
          <w:bdr w:val="nil"/>
        </w:rPr>
        <w:t xml:space="preserve"> výrazové prostředky.</w:t>
      </w:r>
      <w:r w:rsidR="007E0E5C">
        <w:rPr>
          <w:rFonts w:eastAsia="Arial Unicode MS"/>
          <w:color w:val="000000"/>
          <w:u w:color="000000"/>
          <w:bdr w:val="nil"/>
        </w:rPr>
        <w:t xml:space="preserve"> </w:t>
      </w:r>
      <w:r w:rsidR="007E0E5C" w:rsidRPr="001F651E">
        <w:rPr>
          <w:rFonts w:eastAsia="Arial Unicode MS"/>
          <w:color w:val="000000"/>
          <w:u w:color="000000"/>
          <w:bdr w:val="nil"/>
        </w:rPr>
        <w:t>Jedná se o žánrově rozdílné předlohy</w:t>
      </w:r>
      <w:r w:rsidR="007E0E5C">
        <w:rPr>
          <w:rFonts w:eastAsia="Arial Unicode MS"/>
          <w:color w:val="000000"/>
          <w:u w:color="000000"/>
          <w:bdr w:val="nil"/>
        </w:rPr>
        <w:t xml:space="preserve">, </w:t>
      </w:r>
      <w:r w:rsidR="007E0E5C" w:rsidRPr="001F651E">
        <w:rPr>
          <w:rFonts w:eastAsia="Arial Unicode MS"/>
          <w:color w:val="000000"/>
          <w:u w:color="000000"/>
          <w:bdr w:val="nil"/>
        </w:rPr>
        <w:t>in</w:t>
      </w:r>
      <w:r w:rsidR="007E0E5C">
        <w:rPr>
          <w:rFonts w:eastAsia="Arial Unicode MS"/>
          <w:color w:val="000000"/>
          <w:u w:color="000000"/>
          <w:bdr w:val="nil"/>
        </w:rPr>
        <w:t xml:space="preserve">scenace </w:t>
      </w:r>
      <w:r w:rsidR="007E0E5C" w:rsidRPr="00FC65CC">
        <w:rPr>
          <w:rFonts w:eastAsia="Arial Unicode MS"/>
          <w:i/>
          <w:color w:val="000000"/>
          <w:u w:color="000000"/>
          <w:bdr w:val="nil"/>
        </w:rPr>
        <w:t>Odysseus</w:t>
      </w:r>
      <w:r w:rsidR="007E0E5C">
        <w:rPr>
          <w:rFonts w:eastAsia="Arial Unicode MS"/>
          <w:color w:val="000000"/>
          <w:u w:color="000000"/>
          <w:bdr w:val="nil"/>
        </w:rPr>
        <w:t xml:space="preserve"> a </w:t>
      </w:r>
      <w:r w:rsidR="007E0E5C" w:rsidRPr="00FC65CC">
        <w:rPr>
          <w:rFonts w:eastAsia="Arial Unicode MS"/>
          <w:i/>
          <w:color w:val="000000"/>
          <w:u w:color="000000"/>
          <w:bdr w:val="nil"/>
        </w:rPr>
        <w:t>Maškaráda</w:t>
      </w:r>
      <w:r w:rsidR="007E0E5C">
        <w:rPr>
          <w:rFonts w:eastAsia="Arial Unicode MS"/>
          <w:color w:val="000000"/>
          <w:u w:color="000000"/>
          <w:bdr w:val="nil"/>
        </w:rPr>
        <w:t xml:space="preserve"> jsou muzikálovými představeními </w:t>
      </w:r>
      <w:proofErr w:type="gramStart"/>
      <w:r w:rsidR="007E0E5C">
        <w:rPr>
          <w:rFonts w:eastAsia="Arial Unicode MS"/>
          <w:color w:val="000000"/>
          <w:u w:color="000000"/>
          <w:bdr w:val="nil"/>
        </w:rPr>
        <w:t>a</w:t>
      </w:r>
      <w:proofErr w:type="gramEnd"/>
      <w:r w:rsidR="007E0E5C">
        <w:rPr>
          <w:rFonts w:eastAsia="Arial Unicode MS"/>
          <w:color w:val="000000"/>
          <w:u w:color="000000"/>
          <w:bdr w:val="nil"/>
        </w:rPr>
        <w:t xml:space="preserve"> inscenace </w:t>
      </w:r>
      <w:r w:rsidR="007E0E5C" w:rsidRPr="00FC65CC">
        <w:rPr>
          <w:rFonts w:eastAsia="Arial Unicode MS"/>
          <w:i/>
          <w:color w:val="000000"/>
          <w:u w:color="000000"/>
          <w:bdr w:val="nil"/>
        </w:rPr>
        <w:t>Alibisti</w:t>
      </w:r>
      <w:r w:rsidR="007E0E5C">
        <w:rPr>
          <w:rFonts w:eastAsia="Arial Unicode MS"/>
          <w:color w:val="000000"/>
          <w:u w:color="000000"/>
          <w:bdr w:val="nil"/>
        </w:rPr>
        <w:t xml:space="preserve"> je činoherní komedií. </w:t>
      </w:r>
      <w:r w:rsidR="007F2BD9">
        <w:t>Prvotními pramennými zdroji</w:t>
      </w:r>
      <w:r w:rsidR="003417A1">
        <w:t xml:space="preserve"> pro mne byly</w:t>
      </w:r>
      <w:r w:rsidR="00CE5078">
        <w:t xml:space="preserve"> </w:t>
      </w:r>
      <w:r w:rsidR="00CE5078" w:rsidRPr="00F40F38">
        <w:t>záznamy představení</w:t>
      </w:r>
      <w:r w:rsidR="003417A1">
        <w:t xml:space="preserve"> </w:t>
      </w:r>
      <w:proofErr w:type="gramStart"/>
      <w:r w:rsidR="003417A1">
        <w:t>na</w:t>
      </w:r>
      <w:proofErr w:type="gramEnd"/>
      <w:r w:rsidR="003417A1">
        <w:t xml:space="preserve"> DVD</w:t>
      </w:r>
      <w:r w:rsidR="00CE5078" w:rsidRPr="00F40F38">
        <w:t>,</w:t>
      </w:r>
      <w:r w:rsidR="003417A1">
        <w:t xml:space="preserve"> které byly pořízeny </w:t>
      </w:r>
      <w:r w:rsidR="003417A1">
        <w:lastRenderedPageBreak/>
        <w:t>Divad</w:t>
      </w:r>
      <w:r w:rsidR="004C5EF0">
        <w:t>lem</w:t>
      </w:r>
      <w:r w:rsidR="003417A1">
        <w:t xml:space="preserve"> Dostavník</w:t>
      </w:r>
      <w:r w:rsidR="004C5EF0">
        <w:t xml:space="preserve"> a určeny k prodeji divákům,</w:t>
      </w:r>
      <w:r w:rsidR="003417A1">
        <w:t xml:space="preserve"> </w:t>
      </w:r>
      <w:r w:rsidR="00CE5078" w:rsidRPr="00F40F38">
        <w:t>rozhovory se</w:t>
      </w:r>
      <w:r w:rsidR="00CE5078">
        <w:t xml:space="preserve"> </w:t>
      </w:r>
      <w:r w:rsidR="003417A1">
        <w:t>členy souboru a vlastní divácká reflexe</w:t>
      </w:r>
      <w:r w:rsidR="00CE5078">
        <w:t xml:space="preserve"> zhlédnutých představení</w:t>
      </w:r>
      <w:r w:rsidR="00CE5078" w:rsidRPr="00F40F38">
        <w:t>.</w:t>
      </w:r>
      <w:r w:rsidR="00502B2C">
        <w:t xml:space="preserve"> </w:t>
      </w:r>
      <w:proofErr w:type="gramStart"/>
      <w:r w:rsidR="00502B2C">
        <w:t>Kromě recenzí k jednotlivým inscenacím a rozhovorů s tvůrci jsem měla k dispozici scénáře, fotografie a programy.</w:t>
      </w:r>
      <w:proofErr w:type="gramEnd"/>
    </w:p>
    <w:p w:rsidR="00AD5E4A" w:rsidRDefault="00AD5E4A" w:rsidP="00EA3FD0">
      <w:pPr>
        <w:jc w:val="both"/>
      </w:pPr>
      <w:r>
        <w:tab/>
      </w:r>
      <w:r w:rsidR="003417A1">
        <w:t>V p</w:t>
      </w:r>
      <w:r w:rsidR="007E0E5C">
        <w:t>oslední kapitol</w:t>
      </w:r>
      <w:r w:rsidR="003417A1">
        <w:t>e jsem metodou komparace porovnala</w:t>
      </w:r>
      <w:r w:rsidR="007E0E5C">
        <w:t xml:space="preserve"> autorský a režijní přístup k analyzovaným hrám, z nichž inscenace </w:t>
      </w:r>
      <w:r w:rsidR="007E0E5C" w:rsidRPr="00FC65CC">
        <w:rPr>
          <w:i/>
        </w:rPr>
        <w:t>Odyseus</w:t>
      </w:r>
      <w:r w:rsidR="007E0E5C">
        <w:t xml:space="preserve"> je autorským počinem Zdeňka Hilberta</w:t>
      </w:r>
      <w:r w:rsidR="003417A1">
        <w:t xml:space="preserve"> (scénář, hudba a texty písní)</w:t>
      </w:r>
      <w:r w:rsidR="007E0E5C">
        <w:t xml:space="preserve">, člena Divadla Dostavník, </w:t>
      </w:r>
      <w:r w:rsidR="007E0E5C" w:rsidRPr="00FC65CC">
        <w:rPr>
          <w:i/>
        </w:rPr>
        <w:t xml:space="preserve">Maškaráda </w:t>
      </w:r>
      <w:r w:rsidR="007E0E5C">
        <w:t xml:space="preserve">je muzikálovou adaptací fantasy románu Terryho Pratchetta, autorem hudby a textů písní je Zdeněk Hilbert a komedie </w:t>
      </w:r>
      <w:r w:rsidR="007E0E5C" w:rsidRPr="00FC65CC">
        <w:rPr>
          <w:i/>
        </w:rPr>
        <w:t>Alibisti</w:t>
      </w:r>
      <w:r w:rsidR="007E0E5C">
        <w:t xml:space="preserve"> je činoherní inscenace.</w:t>
      </w:r>
      <w:r w:rsidR="0054415E">
        <w:t xml:space="preserve"> </w:t>
      </w:r>
      <w:r w:rsidR="007E0E5C">
        <w:t xml:space="preserve">Režisérkou uvedených inscenací je Vlasta Hartlová, která se u inscenace Alibisti podílela </w:t>
      </w:r>
      <w:r w:rsidR="00FC65CC">
        <w:t xml:space="preserve">také </w:t>
      </w:r>
      <w:proofErr w:type="gramStart"/>
      <w:r w:rsidR="007E0E5C">
        <w:t>na</w:t>
      </w:r>
      <w:proofErr w:type="gramEnd"/>
      <w:r w:rsidR="007E0E5C">
        <w:t xml:space="preserve"> úpravě textu. </w:t>
      </w:r>
      <w:r w:rsidR="007E0E5C">
        <w:rPr>
          <w:rFonts w:eastAsia="Arial Unicode MS"/>
          <w:color w:val="000000"/>
          <w:u w:color="000000"/>
          <w:bdr w:val="nil"/>
        </w:rPr>
        <w:t>Analyzované inscenace</w:t>
      </w:r>
      <w:r w:rsidR="007E0E5C" w:rsidRPr="001C3A62">
        <w:rPr>
          <w:rFonts w:eastAsia="Arial Unicode MS"/>
          <w:color w:val="000000"/>
          <w:u w:color="000000"/>
          <w:bdr w:val="nil"/>
        </w:rPr>
        <w:t xml:space="preserve"> byl</w:t>
      </w:r>
      <w:r w:rsidR="007E0E5C">
        <w:rPr>
          <w:rFonts w:eastAsia="Arial Unicode MS"/>
          <w:color w:val="000000"/>
          <w:u w:color="000000"/>
          <w:bdr w:val="nil"/>
        </w:rPr>
        <w:t>y</w:t>
      </w:r>
      <w:r w:rsidR="007E0E5C" w:rsidRPr="001C3A62">
        <w:rPr>
          <w:rFonts w:eastAsia="Arial Unicode MS"/>
          <w:color w:val="000000"/>
          <w:u w:color="000000"/>
          <w:bdr w:val="nil"/>
        </w:rPr>
        <w:t xml:space="preserve"> ve své době </w:t>
      </w:r>
      <w:r w:rsidR="007E0E5C">
        <w:rPr>
          <w:rFonts w:eastAsia="Arial Unicode MS"/>
          <w:color w:val="000000"/>
          <w:u w:color="000000"/>
          <w:bdr w:val="nil"/>
        </w:rPr>
        <w:t>příznivě přijaty</w:t>
      </w:r>
      <w:r w:rsidR="007E0E5C" w:rsidRPr="001C3A62">
        <w:rPr>
          <w:rFonts w:eastAsia="Arial Unicode MS"/>
          <w:color w:val="000000"/>
          <w:u w:color="000000"/>
          <w:bdr w:val="nil"/>
        </w:rPr>
        <w:t xml:space="preserve"> publikem po celé republice </w:t>
      </w:r>
      <w:proofErr w:type="gramStart"/>
      <w:r w:rsidR="007E0E5C" w:rsidRPr="001C3A62">
        <w:rPr>
          <w:rFonts w:eastAsia="Arial Unicode MS"/>
          <w:color w:val="000000"/>
          <w:u w:color="000000"/>
          <w:bdr w:val="nil"/>
        </w:rPr>
        <w:t>a</w:t>
      </w:r>
      <w:proofErr w:type="gramEnd"/>
      <w:r w:rsidR="007E0E5C" w:rsidRPr="001C3A62">
        <w:rPr>
          <w:rFonts w:eastAsia="Arial Unicode MS"/>
          <w:color w:val="000000"/>
          <w:u w:color="000000"/>
          <w:bdr w:val="nil"/>
        </w:rPr>
        <w:t> oceněn</w:t>
      </w:r>
      <w:r w:rsidR="007E0E5C">
        <w:rPr>
          <w:rFonts w:eastAsia="Arial Unicode MS"/>
          <w:color w:val="000000"/>
          <w:u w:color="000000"/>
          <w:bdr w:val="nil"/>
        </w:rPr>
        <w:t>y</w:t>
      </w:r>
      <w:r w:rsidR="007E0E5C" w:rsidRPr="001C3A62">
        <w:rPr>
          <w:rFonts w:eastAsia="Arial Unicode MS"/>
          <w:color w:val="000000"/>
          <w:u w:color="000000"/>
          <w:bdr w:val="nil"/>
        </w:rPr>
        <w:t xml:space="preserve"> kladnými recenzemi ze strany </w:t>
      </w:r>
      <w:r w:rsidR="007E0E5C">
        <w:rPr>
          <w:rFonts w:eastAsia="Arial Unicode MS"/>
          <w:color w:val="000000"/>
          <w:u w:color="000000"/>
          <w:bdr w:val="nil"/>
        </w:rPr>
        <w:t xml:space="preserve">jak laické tak i </w:t>
      </w:r>
      <w:r w:rsidR="007E0E5C" w:rsidRPr="001C3A62">
        <w:rPr>
          <w:rFonts w:eastAsia="Arial Unicode MS"/>
          <w:color w:val="000000"/>
          <w:u w:color="000000"/>
          <w:bdr w:val="nil"/>
        </w:rPr>
        <w:t>odborné veřejnosti</w:t>
      </w:r>
      <w:r w:rsidR="007E0E5C">
        <w:rPr>
          <w:rFonts w:eastAsia="Arial Unicode MS"/>
          <w:color w:val="000000"/>
          <w:u w:color="000000"/>
          <w:bdr w:val="nil"/>
        </w:rPr>
        <w:t>.</w:t>
      </w:r>
      <w:r w:rsidR="007E0E5C">
        <w:t xml:space="preserve"> </w:t>
      </w:r>
    </w:p>
    <w:p w:rsidR="00AD5E4A" w:rsidRPr="00AD5E4A" w:rsidRDefault="00AD5E4A" w:rsidP="00EA3FD0">
      <w:pPr>
        <w:jc w:val="both"/>
      </w:pPr>
      <w:r>
        <w:rPr>
          <w:rFonts w:eastAsia="Arial Unicode MS"/>
          <w:color w:val="000000"/>
          <w:u w:color="000000"/>
          <w:bdr w:val="nil"/>
        </w:rPr>
        <w:tab/>
      </w:r>
      <w:proofErr w:type="gramStart"/>
      <w:r w:rsidR="007E0E5C" w:rsidRPr="00803C9A">
        <w:rPr>
          <w:rFonts w:eastAsia="Arial Unicode MS"/>
          <w:color w:val="000000"/>
          <w:u w:color="000000"/>
          <w:bdr w:val="nil"/>
        </w:rPr>
        <w:t xml:space="preserve">Během práce </w:t>
      </w:r>
      <w:r w:rsidR="00FC65CC">
        <w:rPr>
          <w:rFonts w:eastAsia="Arial Unicode MS"/>
          <w:color w:val="000000"/>
          <w:u w:color="000000"/>
          <w:bdr w:val="nil"/>
        </w:rPr>
        <w:t>jsem pracovala</w:t>
      </w:r>
      <w:r w:rsidR="007E0E5C">
        <w:rPr>
          <w:rFonts w:eastAsia="Arial Unicode MS"/>
          <w:color w:val="000000"/>
          <w:u w:color="000000"/>
          <w:bdr w:val="nil"/>
        </w:rPr>
        <w:t xml:space="preserve"> s odbornou literaturou</w:t>
      </w:r>
      <w:r w:rsidR="007E0E5C" w:rsidRPr="00803C9A">
        <w:rPr>
          <w:rFonts w:eastAsia="Arial Unicode MS"/>
          <w:color w:val="000000"/>
          <w:u w:color="000000"/>
          <w:bdr w:val="nil"/>
        </w:rPr>
        <w:t>, primární</w:t>
      </w:r>
      <w:r w:rsidR="007E0E5C">
        <w:rPr>
          <w:rFonts w:eastAsia="Arial Unicode MS"/>
          <w:color w:val="000000"/>
          <w:u w:color="000000"/>
          <w:bdr w:val="nil"/>
        </w:rPr>
        <w:t>mi</w:t>
      </w:r>
      <w:r w:rsidR="007E0E5C" w:rsidRPr="00803C9A">
        <w:rPr>
          <w:rFonts w:eastAsia="Arial Unicode MS"/>
          <w:color w:val="000000"/>
          <w:u w:color="000000"/>
          <w:bdr w:val="nil"/>
        </w:rPr>
        <w:t xml:space="preserve"> a sekundární</w:t>
      </w:r>
      <w:r w:rsidR="007E0E5C">
        <w:rPr>
          <w:rFonts w:eastAsia="Arial Unicode MS"/>
          <w:color w:val="000000"/>
          <w:u w:color="000000"/>
          <w:bdr w:val="nil"/>
        </w:rPr>
        <w:t>mi</w:t>
      </w:r>
      <w:r w:rsidR="007E0E5C" w:rsidRPr="00803C9A">
        <w:rPr>
          <w:rFonts w:eastAsia="Arial Unicode MS"/>
          <w:color w:val="000000"/>
          <w:u w:color="000000"/>
          <w:bdr w:val="nil"/>
        </w:rPr>
        <w:t xml:space="preserve"> prameny a vlastní </w:t>
      </w:r>
      <w:r w:rsidR="007E0E5C">
        <w:rPr>
          <w:rFonts w:eastAsia="Arial Unicode MS"/>
          <w:color w:val="000000"/>
          <w:u w:color="000000"/>
          <w:bdr w:val="nil"/>
        </w:rPr>
        <w:t>diváckou reflexí</w:t>
      </w:r>
      <w:r w:rsidR="007E0E5C" w:rsidRPr="00803C9A">
        <w:rPr>
          <w:rFonts w:eastAsia="Arial Unicode MS"/>
          <w:color w:val="000000"/>
          <w:u w:color="000000"/>
          <w:bdr w:val="nil"/>
        </w:rPr>
        <w:t>.</w:t>
      </w:r>
      <w:proofErr w:type="gramEnd"/>
      <w:r w:rsidR="007E0E5C" w:rsidRPr="00803C9A">
        <w:rPr>
          <w:rFonts w:eastAsia="Arial Unicode MS"/>
          <w:color w:val="000000"/>
          <w:u w:color="000000"/>
          <w:bdr w:val="nil"/>
        </w:rPr>
        <w:t xml:space="preserve"> </w:t>
      </w:r>
      <w:r w:rsidR="007E0E5C">
        <w:rPr>
          <w:rFonts w:eastAsia="Arial Unicode MS"/>
          <w:color w:val="000000"/>
          <w:u w:color="000000"/>
          <w:bdr w:val="nil"/>
        </w:rPr>
        <w:t xml:space="preserve">Pro úvod do historie vzniku přerovského Dostavníku </w:t>
      </w:r>
      <w:r w:rsidR="004D197D">
        <w:rPr>
          <w:rFonts w:eastAsia="Arial Unicode MS"/>
          <w:color w:val="000000"/>
          <w:u w:color="000000"/>
          <w:bdr w:val="nil"/>
        </w:rPr>
        <w:t xml:space="preserve">jsem </w:t>
      </w:r>
      <w:r w:rsidR="007E0E5C">
        <w:rPr>
          <w:rFonts w:eastAsia="Arial Unicode MS"/>
          <w:color w:val="000000"/>
          <w:u w:color="000000"/>
          <w:bdr w:val="nil"/>
        </w:rPr>
        <w:t>využila publikaci Jana Císaře, Cesty amatérského divadla.</w:t>
      </w:r>
      <w:r w:rsidR="00FC65CC">
        <w:rPr>
          <w:rStyle w:val="Znakapoznpodarou"/>
          <w:rFonts w:eastAsia="Arial Unicode MS"/>
          <w:color w:val="000000"/>
          <w:u w:color="000000"/>
          <w:bdr w:val="nil"/>
        </w:rPr>
        <w:footnoteReference w:id="7"/>
      </w:r>
      <w:r w:rsidR="007E0E5C">
        <w:rPr>
          <w:rFonts w:eastAsia="Arial Unicode MS"/>
          <w:color w:val="000000"/>
          <w:u w:color="000000"/>
          <w:bdr w:val="nil"/>
        </w:rPr>
        <w:t xml:space="preserve"> Při vymezení pojmu dramatizace </w:t>
      </w:r>
      <w:proofErr w:type="gramStart"/>
      <w:r w:rsidR="007E0E5C">
        <w:rPr>
          <w:rFonts w:eastAsia="Arial Unicode MS"/>
          <w:color w:val="000000"/>
          <w:u w:color="000000"/>
          <w:bdr w:val="nil"/>
        </w:rPr>
        <w:t>a</w:t>
      </w:r>
      <w:proofErr w:type="gramEnd"/>
      <w:r w:rsidR="007E0E5C">
        <w:rPr>
          <w:rFonts w:eastAsia="Arial Unicode MS"/>
          <w:color w:val="000000"/>
          <w:u w:color="000000"/>
          <w:bdr w:val="nil"/>
        </w:rPr>
        <w:t xml:space="preserve"> adaptace</w:t>
      </w:r>
      <w:r w:rsidR="00FC65CC">
        <w:rPr>
          <w:rFonts w:eastAsia="Arial Unicode MS"/>
          <w:color w:val="000000"/>
          <w:u w:color="000000"/>
          <w:bdr w:val="nil"/>
        </w:rPr>
        <w:t xml:space="preserve"> jsem</w:t>
      </w:r>
      <w:r w:rsidR="007E0E5C">
        <w:rPr>
          <w:rFonts w:eastAsia="Arial Unicode MS"/>
          <w:color w:val="000000"/>
          <w:u w:color="000000"/>
          <w:bdr w:val="nil"/>
        </w:rPr>
        <w:t xml:space="preserve"> použila </w:t>
      </w:r>
      <w:r w:rsidR="004F5476">
        <w:rPr>
          <w:rFonts w:eastAsia="Arial Unicode MS"/>
          <w:color w:val="000000"/>
          <w:u w:color="000000"/>
          <w:bdr w:val="nil"/>
        </w:rPr>
        <w:t>Teatrologický</w:t>
      </w:r>
      <w:r w:rsidR="007E0E5C">
        <w:rPr>
          <w:rFonts w:eastAsia="Arial Unicode MS"/>
          <w:color w:val="000000"/>
          <w:u w:color="000000"/>
          <w:bdr w:val="nil"/>
        </w:rPr>
        <w:t xml:space="preserve"> slovník Patrice Pavise.</w:t>
      </w:r>
      <w:r w:rsidR="009F2B63">
        <w:rPr>
          <w:rStyle w:val="Znakapoznpodarou"/>
          <w:rFonts w:eastAsia="Arial Unicode MS"/>
          <w:color w:val="000000"/>
          <w:u w:color="000000"/>
          <w:bdr w:val="nil"/>
        </w:rPr>
        <w:footnoteReference w:id="8"/>
      </w:r>
      <w:r w:rsidR="007E0E5C" w:rsidRPr="00803C9A">
        <w:rPr>
          <w:rFonts w:eastAsia="Arial Unicode MS"/>
          <w:color w:val="000000"/>
          <w:u w:color="000000"/>
          <w:bdr w:val="nil"/>
        </w:rPr>
        <w:t xml:space="preserve"> </w:t>
      </w:r>
      <w:r w:rsidR="007E0E5C">
        <w:rPr>
          <w:rFonts w:eastAsia="Arial Unicode MS"/>
          <w:color w:val="000000"/>
          <w:u w:color="000000"/>
          <w:bdr w:val="nil"/>
        </w:rPr>
        <w:t>Pro teoretický náhled do žánru muzikálu využila poznatky Iva Osolsobě v jeho publikacích Muzikál je když…</w:t>
      </w:r>
      <w:r w:rsidR="00566F32">
        <w:rPr>
          <w:rStyle w:val="Znakapoznpodarou"/>
          <w:rFonts w:eastAsia="Arial Unicode MS"/>
          <w:color w:val="000000"/>
          <w:u w:color="000000"/>
          <w:bdr w:val="nil"/>
        </w:rPr>
        <w:footnoteReference w:id="9"/>
      </w:r>
      <w:r w:rsidR="00566F32">
        <w:rPr>
          <w:rFonts w:eastAsia="Arial Unicode MS"/>
          <w:color w:val="000000"/>
          <w:u w:color="000000"/>
          <w:bdr w:val="nil"/>
        </w:rPr>
        <w:t xml:space="preserve"> </w:t>
      </w:r>
      <w:r w:rsidR="00FC65CC">
        <w:rPr>
          <w:rFonts w:eastAsia="Arial Unicode MS"/>
          <w:color w:val="000000"/>
          <w:u w:color="000000"/>
          <w:bdr w:val="nil"/>
        </w:rPr>
        <w:t xml:space="preserve">a </w:t>
      </w:r>
      <w:r w:rsidR="001F3530">
        <w:rPr>
          <w:rFonts w:eastAsia="Arial Unicode MS"/>
          <w:color w:val="000000"/>
          <w:u w:color="000000"/>
          <w:bdr w:val="nil"/>
        </w:rPr>
        <w:t>Divadlo, které</w:t>
      </w:r>
      <w:r w:rsidR="00FC65CC">
        <w:rPr>
          <w:rFonts w:eastAsia="Arial Unicode MS"/>
          <w:color w:val="000000"/>
          <w:u w:color="000000"/>
          <w:bdr w:val="nil"/>
        </w:rPr>
        <w:t xml:space="preserve"> mluví, tančí a zpívá</w:t>
      </w:r>
      <w:r w:rsidR="00566F32">
        <w:rPr>
          <w:rStyle w:val="Znakapoznpodarou"/>
          <w:rFonts w:eastAsia="Arial Unicode MS"/>
          <w:color w:val="000000"/>
          <w:u w:color="000000"/>
          <w:bdr w:val="nil"/>
        </w:rPr>
        <w:footnoteReference w:id="10"/>
      </w:r>
      <w:r w:rsidR="001F3530">
        <w:rPr>
          <w:rFonts w:eastAsia="Arial Unicode MS"/>
          <w:color w:val="000000"/>
          <w:u w:color="000000"/>
          <w:bdr w:val="nil"/>
        </w:rPr>
        <w:t>.</w:t>
      </w:r>
      <w:r w:rsidR="00566F32">
        <w:rPr>
          <w:rFonts w:eastAsia="Arial Unicode MS"/>
          <w:color w:val="000000"/>
          <w:u w:color="000000"/>
          <w:bdr w:val="nil"/>
        </w:rPr>
        <w:t xml:space="preserve"> </w:t>
      </w:r>
      <w:r w:rsidR="007E0E5C" w:rsidRPr="00803C9A">
        <w:rPr>
          <w:rFonts w:eastAsia="Arial Unicode MS"/>
          <w:color w:val="000000"/>
          <w:u w:color="000000"/>
          <w:bdr w:val="nil"/>
        </w:rPr>
        <w:t xml:space="preserve"> </w:t>
      </w:r>
      <w:proofErr w:type="gramStart"/>
      <w:r w:rsidR="007E0E5C" w:rsidRPr="005842E0">
        <w:rPr>
          <w:rFonts w:eastAsia="Arial Unicode MS"/>
          <w:color w:val="000000"/>
          <w:u w:color="000000"/>
          <w:bdr w:val="nil"/>
        </w:rPr>
        <w:t>Během analyzování</w:t>
      </w:r>
      <w:r w:rsidR="007E0E5C">
        <w:rPr>
          <w:rFonts w:eastAsia="Arial Unicode MS"/>
          <w:color w:val="000000"/>
          <w:u w:color="000000"/>
          <w:bdr w:val="nil"/>
        </w:rPr>
        <w:t xml:space="preserve"> jednotlivých předloh </w:t>
      </w:r>
      <w:r w:rsidR="007E0E5C" w:rsidRPr="005842E0">
        <w:rPr>
          <w:rFonts w:eastAsia="Arial Unicode MS"/>
          <w:color w:val="000000"/>
          <w:u w:color="000000"/>
          <w:bdr w:val="nil"/>
        </w:rPr>
        <w:t>a </w:t>
      </w:r>
      <w:r w:rsidR="007E0E5C">
        <w:rPr>
          <w:rFonts w:eastAsia="Arial Unicode MS"/>
          <w:color w:val="000000"/>
          <w:u w:color="000000"/>
          <w:bdr w:val="nil"/>
        </w:rPr>
        <w:t xml:space="preserve">z nich vzešlých </w:t>
      </w:r>
      <w:r w:rsidR="007E0E5C" w:rsidRPr="005842E0">
        <w:rPr>
          <w:rFonts w:eastAsia="Arial Unicode MS"/>
          <w:color w:val="000000"/>
          <w:u w:color="000000"/>
          <w:bdr w:val="nil"/>
        </w:rPr>
        <w:t>výsledných inscenací</w:t>
      </w:r>
      <w:r w:rsidR="007E0E5C">
        <w:rPr>
          <w:rFonts w:eastAsia="Arial Unicode MS"/>
          <w:color w:val="000000"/>
          <w:u w:color="000000"/>
          <w:bdr w:val="nil"/>
        </w:rPr>
        <w:t xml:space="preserve"> byla pro autorku</w:t>
      </w:r>
      <w:r w:rsidR="007E0E5C" w:rsidRPr="005842E0">
        <w:rPr>
          <w:rFonts w:eastAsia="Arial Unicode MS"/>
          <w:color w:val="000000"/>
          <w:u w:color="000000"/>
          <w:bdr w:val="nil"/>
        </w:rPr>
        <w:t xml:space="preserve"> přínosná publikace Zdeňka Hořínka </w:t>
      </w:r>
      <w:r w:rsidR="007E0E5C" w:rsidRPr="004F67B2">
        <w:rPr>
          <w:rFonts w:eastAsia="Arial Unicode MS"/>
          <w:color w:val="000000"/>
          <w:u w:color="000000"/>
          <w:bdr w:val="nil"/>
        </w:rPr>
        <w:t xml:space="preserve">Drama, divadlo, </w:t>
      </w:r>
      <w:r w:rsidR="007E0E5C" w:rsidRPr="004F67B2">
        <w:rPr>
          <w:rFonts w:eastAsia="Arial Unicode MS"/>
          <w:color w:val="000000"/>
          <w:u w:color="000000"/>
          <w:bdr w:val="nil"/>
        </w:rPr>
        <w:lastRenderedPageBreak/>
        <w:t>divák</w:t>
      </w:r>
      <w:r w:rsidR="007E0E5C">
        <w:rPr>
          <w:rStyle w:val="Znakapoznpodarou"/>
          <w:rFonts w:eastAsia="Arial Unicode MS"/>
          <w:i/>
          <w:color w:val="000000"/>
          <w:u w:color="000000"/>
          <w:bdr w:val="nil"/>
        </w:rPr>
        <w:footnoteReference w:id="11"/>
      </w:r>
      <w:r w:rsidR="004F67B2">
        <w:rPr>
          <w:rFonts w:eastAsia="Arial Unicode MS"/>
          <w:color w:val="000000"/>
          <w:u w:color="000000"/>
          <w:bdr w:val="nil"/>
        </w:rPr>
        <w:t xml:space="preserve"> a studie Mezi dvěma texty</w:t>
      </w:r>
      <w:r w:rsidR="00566F32">
        <w:rPr>
          <w:rStyle w:val="Znakapoznpodarou"/>
          <w:rFonts w:eastAsia="Arial Unicode MS"/>
          <w:color w:val="000000"/>
          <w:u w:color="000000"/>
          <w:bdr w:val="nil"/>
        </w:rPr>
        <w:footnoteReference w:id="12"/>
      </w:r>
      <w:r w:rsidR="00566F32">
        <w:rPr>
          <w:rFonts w:eastAsia="Arial Unicode MS"/>
          <w:color w:val="000000"/>
          <w:u w:color="000000"/>
          <w:bdr w:val="nil"/>
        </w:rPr>
        <w:t>.</w:t>
      </w:r>
      <w:proofErr w:type="gramEnd"/>
      <w:r w:rsidR="00566F32">
        <w:rPr>
          <w:rFonts w:eastAsia="Arial Unicode MS"/>
          <w:color w:val="000000"/>
          <w:u w:color="000000"/>
          <w:bdr w:val="nil"/>
        </w:rPr>
        <w:t xml:space="preserve"> </w:t>
      </w:r>
      <w:r w:rsidR="004F5476">
        <w:rPr>
          <w:rFonts w:eastAsia="Arial Unicode MS"/>
          <w:color w:val="000000"/>
          <w:u w:color="000000"/>
          <w:bdr w:val="nil"/>
        </w:rPr>
        <w:t>Pro základní orientaci jsem stručně objasnila odborné teatrologické termíny</w:t>
      </w:r>
      <w:r w:rsidR="007F2BD9">
        <w:rPr>
          <w:rFonts w:eastAsia="Arial Unicode MS"/>
          <w:color w:val="000000"/>
          <w:u w:color="000000"/>
          <w:bdr w:val="nil"/>
        </w:rPr>
        <w:t xml:space="preserve"> </w:t>
      </w:r>
      <w:proofErr w:type="gramStart"/>
      <w:r w:rsidR="007F2BD9">
        <w:rPr>
          <w:rFonts w:eastAsia="Arial Unicode MS"/>
          <w:color w:val="000000"/>
          <w:u w:color="000000"/>
          <w:bdr w:val="nil"/>
        </w:rPr>
        <w:t>na</w:t>
      </w:r>
      <w:proofErr w:type="gramEnd"/>
      <w:r w:rsidR="007F2BD9">
        <w:rPr>
          <w:rFonts w:eastAsia="Arial Unicode MS"/>
          <w:color w:val="000000"/>
          <w:u w:color="000000"/>
          <w:bdr w:val="nil"/>
        </w:rPr>
        <w:t xml:space="preserve"> základě publikace Petra Pavlovského</w:t>
      </w:r>
      <w:r w:rsidR="007F2BD9">
        <w:rPr>
          <w:rStyle w:val="Znakapoznpodarou"/>
          <w:rFonts w:eastAsia="Arial Unicode MS"/>
          <w:color w:val="000000"/>
          <w:u w:color="000000"/>
          <w:bdr w:val="nil"/>
        </w:rPr>
        <w:footnoteReference w:id="13"/>
      </w:r>
      <w:r>
        <w:rPr>
          <w:rFonts w:eastAsia="Arial Unicode MS"/>
          <w:color w:val="000000"/>
          <w:u w:color="000000"/>
          <w:bdr w:val="nil"/>
        </w:rPr>
        <w:t>.</w:t>
      </w:r>
    </w:p>
    <w:p w:rsidR="00AD5E4A" w:rsidRDefault="00AD5E4A" w:rsidP="00EA3FD0">
      <w:pPr>
        <w:jc w:val="both"/>
        <w:rPr>
          <w:rFonts w:eastAsia="Arial Unicode MS"/>
          <w:color w:val="000000"/>
          <w:u w:color="000000"/>
          <w:bdr w:val="nil"/>
        </w:rPr>
      </w:pPr>
      <w:r>
        <w:rPr>
          <w:rFonts w:eastAsia="Arial Unicode MS"/>
          <w:color w:val="000000"/>
          <w:u w:color="000000"/>
          <w:bdr w:val="nil"/>
        </w:rPr>
        <w:tab/>
      </w:r>
      <w:r w:rsidR="007E0E5C">
        <w:rPr>
          <w:rFonts w:eastAsia="Arial Unicode MS"/>
          <w:color w:val="000000"/>
          <w:u w:color="000000"/>
          <w:bdr w:val="nil"/>
        </w:rPr>
        <w:t xml:space="preserve">Z primárních pramenných zdrojů, které </w:t>
      </w:r>
      <w:r w:rsidR="004F67B2">
        <w:rPr>
          <w:rFonts w:eastAsia="Arial Unicode MS"/>
          <w:color w:val="000000"/>
          <w:u w:color="000000"/>
          <w:bdr w:val="nil"/>
        </w:rPr>
        <w:t>jsem měla</w:t>
      </w:r>
      <w:r w:rsidR="007E0E5C">
        <w:rPr>
          <w:rFonts w:eastAsia="Arial Unicode MS"/>
          <w:color w:val="000000"/>
          <w:u w:color="000000"/>
          <w:bdr w:val="nil"/>
        </w:rPr>
        <w:t xml:space="preserve"> k dispozici, byly scénáře </w:t>
      </w:r>
      <w:r w:rsidR="007E0E5C" w:rsidRPr="004F67B2">
        <w:rPr>
          <w:rFonts w:eastAsia="Arial Unicode MS"/>
          <w:i/>
          <w:color w:val="000000"/>
          <w:u w:color="000000"/>
          <w:bdr w:val="nil"/>
        </w:rPr>
        <w:t>Odyssea</w:t>
      </w:r>
      <w:r w:rsidR="007E0E5C">
        <w:rPr>
          <w:rFonts w:eastAsia="Arial Unicode MS"/>
          <w:color w:val="000000"/>
          <w:u w:color="000000"/>
          <w:bdr w:val="nil"/>
        </w:rPr>
        <w:t xml:space="preserve">, </w:t>
      </w:r>
      <w:r w:rsidR="007E0E5C" w:rsidRPr="004F67B2">
        <w:rPr>
          <w:rFonts w:eastAsia="Arial Unicode MS"/>
          <w:i/>
          <w:color w:val="000000"/>
          <w:u w:color="000000"/>
          <w:bdr w:val="nil"/>
        </w:rPr>
        <w:t>Maškarády</w:t>
      </w:r>
      <w:r w:rsidR="007E0E5C">
        <w:rPr>
          <w:rFonts w:eastAsia="Arial Unicode MS"/>
          <w:color w:val="000000"/>
          <w:u w:color="000000"/>
          <w:bdr w:val="nil"/>
        </w:rPr>
        <w:t xml:space="preserve"> </w:t>
      </w:r>
      <w:proofErr w:type="gramStart"/>
      <w:r w:rsidR="007E0E5C">
        <w:rPr>
          <w:rFonts w:eastAsia="Arial Unicode MS"/>
          <w:color w:val="000000"/>
          <w:u w:color="000000"/>
          <w:bdr w:val="nil"/>
        </w:rPr>
        <w:t>a</w:t>
      </w:r>
      <w:proofErr w:type="gramEnd"/>
      <w:r w:rsidR="007E0E5C">
        <w:rPr>
          <w:rFonts w:eastAsia="Arial Unicode MS"/>
          <w:color w:val="000000"/>
          <w:u w:color="000000"/>
          <w:bdr w:val="nil"/>
        </w:rPr>
        <w:t xml:space="preserve"> </w:t>
      </w:r>
      <w:r w:rsidR="007E0E5C" w:rsidRPr="004F67B2">
        <w:rPr>
          <w:rFonts w:eastAsia="Arial Unicode MS"/>
          <w:i/>
          <w:color w:val="000000"/>
          <w:u w:color="000000"/>
          <w:bdr w:val="nil"/>
        </w:rPr>
        <w:t>Alibistů</w:t>
      </w:r>
      <w:r w:rsidR="007E0E5C">
        <w:rPr>
          <w:rFonts w:eastAsia="Arial Unicode MS"/>
          <w:color w:val="000000"/>
          <w:u w:color="000000"/>
          <w:bdr w:val="nil"/>
        </w:rPr>
        <w:t xml:space="preserve"> pocházející z</w:t>
      </w:r>
      <w:r w:rsidR="004F67B2">
        <w:rPr>
          <w:rFonts w:eastAsia="Arial Unicode MS"/>
          <w:color w:val="000000"/>
          <w:u w:color="000000"/>
          <w:bdr w:val="nil"/>
        </w:rPr>
        <w:t> </w:t>
      </w:r>
      <w:r w:rsidR="007E0E5C">
        <w:rPr>
          <w:rFonts w:eastAsia="Arial Unicode MS"/>
          <w:color w:val="000000"/>
          <w:u w:color="000000"/>
          <w:bdr w:val="nil"/>
        </w:rPr>
        <w:t>archivu</w:t>
      </w:r>
      <w:r w:rsidR="004F67B2">
        <w:rPr>
          <w:rFonts w:eastAsia="Arial Unicode MS"/>
          <w:color w:val="000000"/>
          <w:u w:color="000000"/>
          <w:bdr w:val="nil"/>
        </w:rPr>
        <w:t xml:space="preserve"> Dostavníku,</w:t>
      </w:r>
      <w:r w:rsidR="007E0E5C">
        <w:rPr>
          <w:rFonts w:eastAsia="Arial Unicode MS"/>
          <w:color w:val="000000"/>
          <w:u w:color="000000"/>
          <w:bdr w:val="nil"/>
        </w:rPr>
        <w:t xml:space="preserve"> stejně tak i programy k</w:t>
      </w:r>
      <w:r>
        <w:rPr>
          <w:rFonts w:eastAsia="Arial Unicode MS"/>
          <w:color w:val="000000"/>
          <w:u w:color="000000"/>
          <w:bdr w:val="nil"/>
        </w:rPr>
        <w:t> </w:t>
      </w:r>
      <w:r w:rsidR="007E0E5C">
        <w:rPr>
          <w:rFonts w:eastAsia="Arial Unicode MS"/>
          <w:color w:val="000000"/>
          <w:u w:color="000000"/>
          <w:bdr w:val="nil"/>
        </w:rPr>
        <w:t>inscenacím</w:t>
      </w:r>
      <w:r>
        <w:rPr>
          <w:rFonts w:eastAsia="Arial Unicode MS"/>
          <w:color w:val="000000"/>
          <w:u w:color="000000"/>
          <w:bdr w:val="nil"/>
        </w:rPr>
        <w:t>.</w:t>
      </w:r>
    </w:p>
    <w:p w:rsidR="009622E7" w:rsidRDefault="00AD5E4A" w:rsidP="00EA3FD0">
      <w:pPr>
        <w:jc w:val="both"/>
        <w:rPr>
          <w:rFonts w:eastAsia="Arial Unicode MS"/>
          <w:color w:val="000000"/>
          <w:u w:color="000000"/>
          <w:bdr w:val="nil"/>
        </w:rPr>
      </w:pPr>
      <w:r>
        <w:rPr>
          <w:rFonts w:eastAsia="Arial Unicode MS"/>
          <w:color w:val="000000"/>
          <w:u w:color="000000"/>
          <w:bdr w:val="nil"/>
        </w:rPr>
        <w:tab/>
      </w:r>
      <w:proofErr w:type="gramStart"/>
      <w:r w:rsidR="007E0E5C">
        <w:rPr>
          <w:rFonts w:eastAsia="Arial Unicode MS"/>
          <w:color w:val="000000"/>
          <w:u w:color="000000"/>
          <w:bdr w:val="nil"/>
        </w:rPr>
        <w:t>Sekundární</w:t>
      </w:r>
      <w:r w:rsidR="004F67B2">
        <w:rPr>
          <w:rFonts w:eastAsia="Arial Unicode MS"/>
          <w:color w:val="000000"/>
          <w:u w:color="000000"/>
          <w:bdr w:val="nil"/>
        </w:rPr>
        <w:t>mi zdroji</w:t>
      </w:r>
      <w:r w:rsidR="007E0E5C">
        <w:rPr>
          <w:rFonts w:eastAsia="Arial Unicode MS"/>
          <w:color w:val="000000"/>
          <w:u w:color="000000"/>
          <w:bdr w:val="nil"/>
        </w:rPr>
        <w:t xml:space="preserve">, se kterými </w:t>
      </w:r>
      <w:r w:rsidR="00ED379D">
        <w:rPr>
          <w:rFonts w:eastAsia="Arial Unicode MS"/>
          <w:color w:val="000000"/>
          <w:u w:color="000000"/>
          <w:bdr w:val="nil"/>
        </w:rPr>
        <w:t xml:space="preserve">jsem </w:t>
      </w:r>
      <w:r w:rsidR="007E0E5C">
        <w:rPr>
          <w:rFonts w:eastAsia="Arial Unicode MS"/>
          <w:color w:val="000000"/>
          <w:u w:color="000000"/>
          <w:bdr w:val="nil"/>
        </w:rPr>
        <w:t>pracovala, byly publikované prameny, které byly uvedeny v</w:t>
      </w:r>
      <w:r w:rsidR="00ED379D">
        <w:rPr>
          <w:rFonts w:eastAsia="Arial Unicode MS"/>
          <w:color w:val="000000"/>
          <w:u w:color="000000"/>
          <w:bdr w:val="nil"/>
        </w:rPr>
        <w:t> </w:t>
      </w:r>
      <w:r w:rsidR="004F67B2">
        <w:rPr>
          <w:rFonts w:eastAsia="Arial Unicode MS"/>
          <w:color w:val="000000"/>
          <w:u w:color="000000"/>
          <w:bdr w:val="nil"/>
        </w:rPr>
        <w:t>odborných</w:t>
      </w:r>
      <w:r w:rsidR="00ED379D">
        <w:rPr>
          <w:rFonts w:eastAsia="Arial Unicode MS"/>
          <w:color w:val="000000"/>
          <w:u w:color="000000"/>
          <w:bdr w:val="nil"/>
        </w:rPr>
        <w:t xml:space="preserve"> časopise</w:t>
      </w:r>
      <w:r w:rsidR="004F67B2">
        <w:rPr>
          <w:rFonts w:eastAsia="Arial Unicode MS"/>
          <w:color w:val="000000"/>
          <w:u w:color="000000"/>
          <w:bdr w:val="nil"/>
        </w:rPr>
        <w:t>ch</w:t>
      </w:r>
      <w:r w:rsidR="00ED379D">
        <w:rPr>
          <w:rFonts w:eastAsia="Arial Unicode MS"/>
          <w:color w:val="000000"/>
          <w:u w:color="000000"/>
          <w:bdr w:val="nil"/>
        </w:rPr>
        <w:t xml:space="preserve"> Amatérská scéna a festivalových zpravodajích </w:t>
      </w:r>
      <w:r w:rsidR="007E0E5C">
        <w:rPr>
          <w:rFonts w:eastAsia="Arial Unicode MS"/>
          <w:color w:val="000000"/>
          <w:u w:color="000000"/>
          <w:bdr w:val="nil"/>
        </w:rPr>
        <w:t>Divadelní piknik</w:t>
      </w:r>
      <w:r w:rsidR="001F3530">
        <w:rPr>
          <w:rFonts w:eastAsia="Arial Unicode MS"/>
          <w:color w:val="000000"/>
          <w:u w:color="000000"/>
          <w:bdr w:val="nil"/>
        </w:rPr>
        <w:t xml:space="preserve"> Volyně</w:t>
      </w:r>
      <w:r w:rsidR="00ED379D">
        <w:rPr>
          <w:rFonts w:eastAsia="Arial Unicode MS"/>
          <w:color w:val="000000"/>
          <w:u w:color="000000"/>
          <w:bdr w:val="nil"/>
        </w:rPr>
        <w:t xml:space="preserve"> a</w:t>
      </w:r>
      <w:r w:rsidR="007E0E5C">
        <w:rPr>
          <w:rFonts w:eastAsia="Arial Unicode MS"/>
          <w:color w:val="000000"/>
          <w:u w:color="000000"/>
          <w:bdr w:val="nil"/>
        </w:rPr>
        <w:t xml:space="preserve"> Divadelní Kojetín.</w:t>
      </w:r>
      <w:proofErr w:type="gramEnd"/>
      <w:r w:rsidR="007E0E5C">
        <w:rPr>
          <w:rFonts w:eastAsia="Arial Unicode MS"/>
          <w:color w:val="000000"/>
          <w:u w:color="000000"/>
          <w:bdr w:val="nil"/>
        </w:rPr>
        <w:t xml:space="preserve"> Z in</w:t>
      </w:r>
      <w:r w:rsidR="004F67B2">
        <w:rPr>
          <w:rFonts w:eastAsia="Arial Unicode MS"/>
          <w:color w:val="000000"/>
          <w:u w:color="000000"/>
          <w:bdr w:val="nil"/>
        </w:rPr>
        <w:t>t</w:t>
      </w:r>
      <w:r w:rsidR="007E0E5C">
        <w:rPr>
          <w:rFonts w:eastAsia="Arial Unicode MS"/>
          <w:color w:val="000000"/>
          <w:u w:color="000000"/>
          <w:bdr w:val="nil"/>
        </w:rPr>
        <w:t>ernetových zdrojů byly použity přehledné webové stránky Databáze českého amatérského divadla</w:t>
      </w:r>
      <w:r w:rsidR="009954BD">
        <w:rPr>
          <w:rStyle w:val="Znakapoznpodarou"/>
          <w:rFonts w:eastAsia="Arial Unicode MS"/>
          <w:color w:val="000000"/>
          <w:u w:color="000000"/>
          <w:bdr w:val="nil"/>
        </w:rPr>
        <w:footnoteReference w:id="14"/>
      </w:r>
      <w:r w:rsidR="009954BD">
        <w:rPr>
          <w:rFonts w:eastAsia="Arial Unicode MS"/>
          <w:color w:val="000000"/>
          <w:u w:color="000000"/>
          <w:bdr w:val="nil"/>
        </w:rPr>
        <w:t xml:space="preserve"> </w:t>
      </w:r>
      <w:proofErr w:type="gramStart"/>
      <w:r w:rsidR="007E0E5C">
        <w:rPr>
          <w:rFonts w:eastAsia="Arial Unicode MS"/>
          <w:color w:val="000000"/>
          <w:u w:color="000000"/>
          <w:bdr w:val="nil"/>
        </w:rPr>
        <w:t>a</w:t>
      </w:r>
      <w:proofErr w:type="gramEnd"/>
      <w:r w:rsidR="007E0E5C">
        <w:rPr>
          <w:rFonts w:eastAsia="Arial Unicode MS"/>
          <w:color w:val="000000"/>
          <w:u w:color="000000"/>
          <w:bdr w:val="nil"/>
        </w:rPr>
        <w:t xml:space="preserve"> oficiální webové stránky Divadla Dostavník</w:t>
      </w:r>
      <w:r w:rsidR="009954BD">
        <w:rPr>
          <w:rStyle w:val="Znakapoznpodarou"/>
          <w:rFonts w:eastAsia="Arial Unicode MS"/>
          <w:color w:val="000000"/>
          <w:u w:color="000000"/>
          <w:bdr w:val="nil"/>
        </w:rPr>
        <w:footnoteReference w:id="15"/>
      </w:r>
      <w:r w:rsidR="007E0E5C">
        <w:rPr>
          <w:rFonts w:eastAsia="Arial Unicode MS"/>
          <w:color w:val="000000"/>
          <w:u w:color="000000"/>
          <w:bdr w:val="nil"/>
        </w:rPr>
        <w:t>.</w:t>
      </w:r>
      <w:r w:rsidR="009954BD">
        <w:rPr>
          <w:rFonts w:eastAsia="Arial Unicode MS"/>
          <w:color w:val="000000"/>
          <w:u w:color="000000"/>
          <w:bdr w:val="nil"/>
        </w:rPr>
        <w:t xml:space="preserve"> </w:t>
      </w:r>
      <w:r w:rsidR="007E0E5C">
        <w:rPr>
          <w:rFonts w:eastAsia="Arial Unicode MS"/>
          <w:color w:val="000000"/>
          <w:u w:color="000000"/>
          <w:bdr w:val="nil"/>
        </w:rPr>
        <w:t xml:space="preserve">Orální prameny byly získány </w:t>
      </w:r>
      <w:proofErr w:type="gramStart"/>
      <w:r w:rsidR="007E0E5C">
        <w:rPr>
          <w:rFonts w:eastAsia="Arial Unicode MS"/>
          <w:color w:val="000000"/>
          <w:u w:color="000000"/>
          <w:bdr w:val="nil"/>
        </w:rPr>
        <w:t>na</w:t>
      </w:r>
      <w:proofErr w:type="gramEnd"/>
      <w:r w:rsidR="007E0E5C">
        <w:rPr>
          <w:rFonts w:eastAsia="Arial Unicode MS"/>
          <w:color w:val="000000"/>
          <w:u w:color="000000"/>
          <w:bdr w:val="nil"/>
        </w:rPr>
        <w:t xml:space="preserve"> základě rozhovoru s Vlastou Hartlovou a Zdeňkem Hilbertem. </w:t>
      </w:r>
      <w:proofErr w:type="gramStart"/>
      <w:r w:rsidR="007E0E5C" w:rsidRPr="004E671C">
        <w:rPr>
          <w:rFonts w:eastAsia="Arial Unicode MS"/>
          <w:color w:val="000000"/>
          <w:u w:color="000000"/>
          <w:bdr w:val="nil"/>
        </w:rPr>
        <w:t xml:space="preserve">U rozboru inscenací </w:t>
      </w:r>
      <w:r w:rsidR="004F5476">
        <w:rPr>
          <w:rFonts w:eastAsia="Arial Unicode MS"/>
          <w:color w:val="000000"/>
          <w:u w:color="000000"/>
          <w:bdr w:val="nil"/>
        </w:rPr>
        <w:t>jsem</w:t>
      </w:r>
      <w:r w:rsidR="007E0E5C" w:rsidRPr="004E671C">
        <w:rPr>
          <w:rFonts w:eastAsia="Arial Unicode MS"/>
          <w:color w:val="000000"/>
          <w:u w:color="000000"/>
          <w:bdr w:val="nil"/>
        </w:rPr>
        <w:t xml:space="preserve"> </w:t>
      </w:r>
      <w:r w:rsidR="004F5476">
        <w:rPr>
          <w:rFonts w:eastAsia="Arial Unicode MS"/>
          <w:color w:val="000000"/>
          <w:u w:color="000000"/>
          <w:bdr w:val="nil"/>
        </w:rPr>
        <w:t xml:space="preserve">čerpala ze </w:t>
      </w:r>
      <w:r w:rsidR="007E0E5C" w:rsidRPr="004E671C">
        <w:rPr>
          <w:rFonts w:eastAsia="Arial Unicode MS"/>
          <w:color w:val="000000"/>
          <w:u w:color="000000"/>
          <w:bdr w:val="nil"/>
        </w:rPr>
        <w:t>záznam</w:t>
      </w:r>
      <w:r w:rsidR="004F5476">
        <w:rPr>
          <w:rFonts w:eastAsia="Arial Unicode MS"/>
          <w:color w:val="000000"/>
          <w:u w:color="000000"/>
          <w:bdr w:val="nil"/>
        </w:rPr>
        <w:t>ů</w:t>
      </w:r>
      <w:r w:rsidR="007E0E5C" w:rsidRPr="004E671C">
        <w:rPr>
          <w:rFonts w:eastAsia="Arial Unicode MS"/>
          <w:color w:val="000000"/>
          <w:u w:color="000000"/>
          <w:bdr w:val="nil"/>
        </w:rPr>
        <w:t xml:space="preserve"> </w:t>
      </w:r>
      <w:r w:rsidR="0054415E">
        <w:rPr>
          <w:rFonts w:eastAsia="Arial Unicode MS"/>
          <w:color w:val="000000"/>
          <w:u w:color="000000"/>
          <w:bdr w:val="nil"/>
        </w:rPr>
        <w:t>představení</w:t>
      </w:r>
      <w:r w:rsidR="004F5476">
        <w:rPr>
          <w:rFonts w:eastAsia="Arial Unicode MS"/>
          <w:color w:val="000000"/>
          <w:u w:color="000000"/>
          <w:bdr w:val="nil"/>
        </w:rPr>
        <w:t xml:space="preserve"> pořízených</w:t>
      </w:r>
      <w:r w:rsidR="007E0E5C">
        <w:rPr>
          <w:rFonts w:eastAsia="Arial Unicode MS"/>
          <w:color w:val="000000"/>
          <w:u w:color="000000"/>
          <w:bdr w:val="nil"/>
        </w:rPr>
        <w:t xml:space="preserve"> divadelním souborem</w:t>
      </w:r>
      <w:r w:rsidR="004F5476">
        <w:rPr>
          <w:rFonts w:eastAsia="Arial Unicode MS"/>
          <w:color w:val="000000"/>
          <w:u w:color="000000"/>
          <w:bdr w:val="nil"/>
        </w:rPr>
        <w:t>.</w:t>
      </w:r>
      <w:proofErr w:type="gramEnd"/>
      <w:r w:rsidR="007E0E5C">
        <w:rPr>
          <w:rFonts w:eastAsia="Arial Unicode MS"/>
          <w:color w:val="000000"/>
          <w:u w:color="000000"/>
          <w:bdr w:val="nil"/>
        </w:rPr>
        <w:t xml:space="preserve"> Audiovizuální prameny, tedy záznamy představení </w:t>
      </w:r>
      <w:proofErr w:type="gramStart"/>
      <w:r w:rsidR="007E0E5C">
        <w:rPr>
          <w:rFonts w:eastAsia="Arial Unicode MS"/>
          <w:color w:val="000000"/>
          <w:u w:color="000000"/>
          <w:bdr w:val="nil"/>
        </w:rPr>
        <w:t>na</w:t>
      </w:r>
      <w:proofErr w:type="gramEnd"/>
      <w:r w:rsidR="007E0E5C">
        <w:rPr>
          <w:rFonts w:eastAsia="Arial Unicode MS"/>
          <w:color w:val="000000"/>
          <w:u w:color="000000"/>
          <w:bdr w:val="nil"/>
        </w:rPr>
        <w:t xml:space="preserve"> DVD nosičích pochází </w:t>
      </w:r>
      <w:r w:rsidR="007F2BD9">
        <w:rPr>
          <w:rFonts w:eastAsia="Arial Unicode MS"/>
          <w:color w:val="000000"/>
          <w:u w:color="000000"/>
          <w:bdr w:val="nil"/>
        </w:rPr>
        <w:t>z mého osobního archívu.</w:t>
      </w:r>
      <w:r w:rsidR="007E0E5C">
        <w:rPr>
          <w:rFonts w:eastAsia="Arial Unicode MS"/>
          <w:color w:val="000000"/>
          <w:u w:color="000000"/>
          <w:bdr w:val="nil"/>
        </w:rPr>
        <w:t xml:space="preserve"> </w:t>
      </w:r>
      <w:proofErr w:type="gramStart"/>
      <w:r w:rsidR="007E0E5C">
        <w:rPr>
          <w:rFonts w:eastAsia="Arial Unicode MS"/>
          <w:color w:val="000000"/>
          <w:u w:color="000000"/>
          <w:bdr w:val="nil"/>
        </w:rPr>
        <w:t xml:space="preserve">Fotografie z představení pochází z archivu souboru </w:t>
      </w:r>
      <w:r w:rsidR="002B2DE6">
        <w:rPr>
          <w:rFonts w:eastAsia="Arial Unicode MS"/>
          <w:color w:val="000000"/>
          <w:u w:color="000000"/>
          <w:bdr w:val="nil"/>
        </w:rPr>
        <w:t xml:space="preserve">Divadlo </w:t>
      </w:r>
      <w:r w:rsidR="007E0E5C">
        <w:rPr>
          <w:rFonts w:eastAsia="Arial Unicode MS"/>
          <w:color w:val="000000"/>
          <w:u w:color="000000"/>
          <w:bdr w:val="nil"/>
        </w:rPr>
        <w:t>Dostavník Přerov.</w:t>
      </w:r>
      <w:proofErr w:type="gramEnd"/>
      <w:r w:rsidR="007F2BD9">
        <w:rPr>
          <w:rStyle w:val="Znakapoznpodarou"/>
          <w:rFonts w:eastAsia="Arial Unicode MS"/>
          <w:color w:val="000000"/>
          <w:u w:color="000000"/>
          <w:bdr w:val="nil"/>
        </w:rPr>
        <w:footnoteReference w:id="16"/>
      </w:r>
      <w:r w:rsidR="007E0E5C">
        <w:rPr>
          <w:rFonts w:eastAsia="Arial Unicode MS"/>
          <w:color w:val="000000"/>
          <w:u w:color="000000"/>
          <w:bdr w:val="nil"/>
        </w:rPr>
        <w:t xml:space="preserve"> </w:t>
      </w:r>
    </w:p>
    <w:p w:rsidR="00D800FE" w:rsidRDefault="00D800FE" w:rsidP="00EA3FD0">
      <w:pPr>
        <w:jc w:val="both"/>
        <w:rPr>
          <w:rFonts w:eastAsia="Arial Unicode MS"/>
          <w:color w:val="000000"/>
          <w:u w:color="000000"/>
          <w:bdr w:val="nil"/>
        </w:rPr>
      </w:pPr>
    </w:p>
    <w:p w:rsidR="00D800FE" w:rsidRDefault="00D800FE" w:rsidP="00EA3FD0">
      <w:pPr>
        <w:jc w:val="both"/>
        <w:rPr>
          <w:rFonts w:eastAsia="Arial Unicode MS"/>
          <w:color w:val="000000"/>
          <w:u w:color="000000"/>
          <w:bdr w:val="nil"/>
        </w:rPr>
      </w:pPr>
    </w:p>
    <w:p w:rsidR="00D800FE" w:rsidRDefault="00D800FE" w:rsidP="00EA3FD0">
      <w:pPr>
        <w:jc w:val="both"/>
        <w:rPr>
          <w:rFonts w:eastAsia="Arial Unicode MS"/>
          <w:color w:val="000000"/>
          <w:u w:color="000000"/>
          <w:bdr w:val="nil"/>
        </w:rPr>
      </w:pPr>
    </w:p>
    <w:p w:rsidR="00566F32" w:rsidRDefault="00566F32" w:rsidP="00EA3FD0">
      <w:pPr>
        <w:jc w:val="both"/>
        <w:rPr>
          <w:rFonts w:eastAsia="Arial Unicode MS"/>
          <w:color w:val="000000"/>
          <w:u w:color="000000"/>
          <w:bdr w:val="nil"/>
        </w:rPr>
      </w:pPr>
    </w:p>
    <w:p w:rsidR="00566F32" w:rsidRDefault="00566F32" w:rsidP="00EA3FD0">
      <w:pPr>
        <w:jc w:val="both"/>
        <w:rPr>
          <w:rFonts w:eastAsia="Arial Unicode MS"/>
          <w:color w:val="000000"/>
          <w:u w:color="000000"/>
          <w:bdr w:val="nil"/>
        </w:rPr>
      </w:pPr>
    </w:p>
    <w:p w:rsidR="00566F32" w:rsidRPr="007F2BD9" w:rsidRDefault="00566F32" w:rsidP="00EA3FD0">
      <w:pPr>
        <w:jc w:val="both"/>
        <w:rPr>
          <w:rFonts w:eastAsia="Arial Unicode MS"/>
          <w:color w:val="000000"/>
          <w:u w:color="000000"/>
          <w:bdr w:val="nil"/>
        </w:rPr>
      </w:pPr>
    </w:p>
    <w:p w:rsidR="007E0E5C" w:rsidRPr="008E177F" w:rsidRDefault="007E0E5C" w:rsidP="00EA3FD0">
      <w:pPr>
        <w:pStyle w:val="Nadpis1"/>
        <w:jc w:val="both"/>
      </w:pPr>
      <w:bookmarkStart w:id="0" w:name="_Toc11951705"/>
      <w:r w:rsidRPr="008E177F">
        <w:t xml:space="preserve">1. </w:t>
      </w:r>
      <w:r w:rsidR="00EA3FD0">
        <w:t>Historie amatérského divadelnictví v Přerově</w:t>
      </w:r>
      <w:bookmarkEnd w:id="0"/>
      <w:r w:rsidRPr="008E177F">
        <w:t xml:space="preserve"> </w:t>
      </w:r>
    </w:p>
    <w:p w:rsidR="00AD5E4A" w:rsidRDefault="008741F8" w:rsidP="00EA3FD0">
      <w:pPr>
        <w:pStyle w:val="Nadpis2"/>
        <w:jc w:val="both"/>
      </w:pPr>
      <w:bookmarkStart w:id="1" w:name="_Toc11951706"/>
      <w:r>
        <w:t xml:space="preserve">1.1.     </w:t>
      </w:r>
      <w:r w:rsidR="007E0E5C" w:rsidRPr="00BA515D">
        <w:t>Ochotnické divadlo v Přerově 1864-1949</w:t>
      </w:r>
      <w:bookmarkEnd w:id="1"/>
    </w:p>
    <w:p w:rsidR="009622E7" w:rsidRDefault="00AD5E4A" w:rsidP="00EA3FD0">
      <w:pPr>
        <w:jc w:val="both"/>
      </w:pPr>
      <w:r>
        <w:tab/>
      </w:r>
      <w:proofErr w:type="gramStart"/>
      <w:r w:rsidR="007E0E5C">
        <w:t>I když působila v minulosti v Přerově řada ochotnických divadelních spolků,</w:t>
      </w:r>
      <w:r w:rsidR="005D0002">
        <w:t xml:space="preserve"> </w:t>
      </w:r>
      <w:r w:rsidR="007E0E5C">
        <w:t>tak svou aktivitou a délkou trvání byl nejvýznamněj</w:t>
      </w:r>
      <w:r w:rsidR="005D0002">
        <w:t xml:space="preserve">ším Divadelní spolek Tyl, který </w:t>
      </w:r>
      <w:r w:rsidR="007E0E5C">
        <w:t>byl založený v roce 1864.</w:t>
      </w:r>
      <w:proofErr w:type="gramEnd"/>
      <w:r w:rsidR="007E0E5C">
        <w:t xml:space="preserve"> V říjnu roku 1863 se v Přerově hrálo první české ochotnické divadlo, skupina nadšenců uvedla své první představení v uprázdněném bytě pana Špačka v domě č. 20 </w:t>
      </w:r>
      <w:proofErr w:type="gramStart"/>
      <w:r w:rsidR="007E0E5C">
        <w:t>na</w:t>
      </w:r>
      <w:proofErr w:type="gramEnd"/>
      <w:r w:rsidR="007E0E5C">
        <w:t xml:space="preserve"> Horním náměstí. Byly hrány dvě jednoaktovky: </w:t>
      </w:r>
      <w:r w:rsidR="007E0E5C" w:rsidRPr="005B5D81">
        <w:rPr>
          <w:i/>
        </w:rPr>
        <w:t>Ženich z hladu</w:t>
      </w:r>
      <w:r w:rsidR="007E0E5C">
        <w:t xml:space="preserve"> a </w:t>
      </w:r>
      <w:r w:rsidR="007E0E5C" w:rsidRPr="005B5D81">
        <w:rPr>
          <w:i/>
        </w:rPr>
        <w:t>Černý Petr</w:t>
      </w:r>
      <w:r w:rsidR="007E0E5C">
        <w:t>. Úspěch u diváků i úspěch finanční byl</w:t>
      </w:r>
      <w:r w:rsidR="007F2BD9">
        <w:t>y</w:t>
      </w:r>
      <w:r w:rsidR="007E0E5C">
        <w:t xml:space="preserve"> impulzem pro požádání u příslušných úřadů o povolení veřejného pořádání českých divadelních představení. </w:t>
      </w:r>
      <w:proofErr w:type="gramStart"/>
      <w:r w:rsidR="007E0E5C">
        <w:t>Tak došlo 20.</w:t>
      </w:r>
      <w:proofErr w:type="gramEnd"/>
      <w:r w:rsidR="007E0E5C">
        <w:t xml:space="preserve"> </w:t>
      </w:r>
      <w:proofErr w:type="gramStart"/>
      <w:r w:rsidR="007E0E5C">
        <w:t>ledna</w:t>
      </w:r>
      <w:proofErr w:type="gramEnd"/>
      <w:r w:rsidR="007E0E5C">
        <w:t xml:space="preserve"> 1864 k ustavující schůzi Spolku divadelních ochotníků v Přerově, který později do svého názvu přijal jméno patrona českých divadelníků Josefa Kajetána Tyla. Pro ilustraci dobových poměrů uvádím ukázku ze záznamů spolku z roku 1864 nazvaných Protokoly ochotnického divadla: „Muselo býti odloženo představení, neboť dámy vrátily režisérovi úlohy. Rodiče zakázali svým dcerám vystupovati </w:t>
      </w:r>
      <w:proofErr w:type="gramStart"/>
      <w:r w:rsidR="007E0E5C">
        <w:t>na</w:t>
      </w:r>
      <w:proofErr w:type="gramEnd"/>
      <w:r w:rsidR="007E0E5C">
        <w:t xml:space="preserve"> jevišti, protože prý to kazí mravy a učí koketovat. </w:t>
      </w:r>
      <w:proofErr w:type="gramStart"/>
      <w:r w:rsidR="007E0E5C">
        <w:t>Bylo usneseno, aby přední činitelé spolku vysvětlili rodičům jejich vlasteneckou povinnost – aby dovolili dcerám účinkovati v divadle.</w:t>
      </w:r>
      <w:proofErr w:type="gramEnd"/>
      <w:r w:rsidR="007E0E5C">
        <w:t xml:space="preserve"> </w:t>
      </w:r>
      <w:proofErr w:type="gramStart"/>
      <w:r w:rsidR="007E0E5C">
        <w:t>Režisér slíbil, že zkoušky začnou v 17 hodin, aby se dcery vrátily včas domů.</w:t>
      </w:r>
      <w:proofErr w:type="gramEnd"/>
      <w:r w:rsidR="007E0E5C">
        <w:t xml:space="preserve"> Tímto krokem bylo zachráněno další provozování her</w:t>
      </w:r>
      <w:proofErr w:type="gramStart"/>
      <w:r w:rsidR="007E0E5C">
        <w:t>.“</w:t>
      </w:r>
      <w:proofErr w:type="gramEnd"/>
      <w:r w:rsidR="007E0E5C">
        <w:rPr>
          <w:rStyle w:val="Znakapoznpodarou"/>
        </w:rPr>
        <w:footnoteReference w:id="17"/>
      </w:r>
      <w:r w:rsidR="007E0E5C">
        <w:t xml:space="preserve"> Na vlastenecké cítění přerovských občanů působil Divadelní spolek Tyl i v době protektorátu svými inscenacemi českých a světových dramatiků, například  roce 1941 uvedl soubor </w:t>
      </w:r>
      <w:r w:rsidR="007E0E5C" w:rsidRPr="0047110D">
        <w:t>Tylovu</w:t>
      </w:r>
      <w:r w:rsidR="007E0E5C" w:rsidRPr="0047110D">
        <w:rPr>
          <w:i/>
        </w:rPr>
        <w:t xml:space="preserve"> Paličovu dceru</w:t>
      </w:r>
      <w:r w:rsidR="007E0E5C">
        <w:t xml:space="preserve">, ve které hostoval Václav Vydra, a v roce 1943 </w:t>
      </w:r>
      <w:r w:rsidR="0021786A">
        <w:t>se představil se</w:t>
      </w:r>
      <w:r w:rsidR="007E0E5C">
        <w:t xml:space="preserve"> </w:t>
      </w:r>
      <w:r w:rsidR="0021786A">
        <w:t>Sofoklovou</w:t>
      </w:r>
      <w:r w:rsidR="007E0E5C" w:rsidRPr="005B5D81">
        <w:rPr>
          <w:i/>
        </w:rPr>
        <w:t xml:space="preserve"> Antigon</w:t>
      </w:r>
      <w:r w:rsidR="0021786A">
        <w:rPr>
          <w:i/>
        </w:rPr>
        <w:t>ou</w:t>
      </w:r>
      <w:r w:rsidR="007E0E5C">
        <w:t>.</w:t>
      </w:r>
      <w:r w:rsidR="007E0E5C">
        <w:rPr>
          <w:rStyle w:val="Znakapoznpodarou"/>
        </w:rPr>
        <w:footnoteReference w:id="18"/>
      </w:r>
      <w:r w:rsidR="007E0E5C">
        <w:t xml:space="preserve"> Po </w:t>
      </w:r>
      <w:r w:rsidR="007E0E5C">
        <w:lastRenderedPageBreak/>
        <w:t xml:space="preserve">konci druhé světové války v roce 1945 </w:t>
      </w:r>
      <w:proofErr w:type="gramStart"/>
      <w:r w:rsidR="007E0E5C">
        <w:t>měl</w:t>
      </w:r>
      <w:proofErr w:type="gramEnd"/>
      <w:r w:rsidR="007E0E5C">
        <w:t xml:space="preserve"> spolek na třicet členů, z nichž bylo osm režisérů, jedním z členů hereckého souboru byl i Jindřich Stibor, pozdější člen divadla Dostavník. </w:t>
      </w:r>
      <w:proofErr w:type="gramStart"/>
      <w:r w:rsidR="007E0E5C">
        <w:t xml:space="preserve">První divadelní hrou v osvobozené zemi byl Zeyerův </w:t>
      </w:r>
      <w:r w:rsidR="007E0E5C" w:rsidRPr="005B5D81">
        <w:rPr>
          <w:i/>
        </w:rPr>
        <w:t>Neklan</w:t>
      </w:r>
      <w:r w:rsidR="007E0E5C">
        <w:t>.</w:t>
      </w:r>
      <w:proofErr w:type="gramEnd"/>
      <w:r w:rsidR="007E0E5C">
        <w:t xml:space="preserve"> V roce 1946 získala prvenství na hronovském festivalu</w:t>
      </w:r>
      <w:r w:rsidR="007E0E5C">
        <w:rPr>
          <w:rStyle w:val="Znakapoznpodarou"/>
        </w:rPr>
        <w:footnoteReference w:id="19"/>
      </w:r>
      <w:r w:rsidR="007E0E5C">
        <w:t xml:space="preserve"> hra Zdeňka Němečka </w:t>
      </w:r>
      <w:r w:rsidR="007E0E5C" w:rsidRPr="005B5D81">
        <w:rPr>
          <w:i/>
        </w:rPr>
        <w:t>Rukopis času</w:t>
      </w:r>
      <w:r w:rsidR="007E0E5C">
        <w:t xml:space="preserve"> a v roce 1948 patřil k úspěšným inscenacím také </w:t>
      </w:r>
      <w:r w:rsidR="007E0E5C" w:rsidRPr="005B5D81">
        <w:rPr>
          <w:i/>
        </w:rPr>
        <w:t>Večer tříkrálový</w:t>
      </w:r>
      <w:r w:rsidR="007E0E5C">
        <w:t xml:space="preserve"> Williama Shakespeara.</w:t>
      </w:r>
      <w:r w:rsidR="0021786A">
        <w:t xml:space="preserve"> </w:t>
      </w:r>
      <w:proofErr w:type="gramStart"/>
      <w:r w:rsidR="0021786A">
        <w:t xml:space="preserve">Dle uvedených titulů lze konstatovat, že repertoárová skladba Divadelního spolku Tyl </w:t>
      </w:r>
      <w:r w:rsidR="00F44C9E">
        <w:t>měla</w:t>
      </w:r>
      <w:r w:rsidR="0021786A">
        <w:t xml:space="preserve"> vysokou dramaturgickou úroveň.</w:t>
      </w:r>
      <w:proofErr w:type="gramEnd"/>
      <w:r w:rsidR="0021786A">
        <w:t xml:space="preserve"> </w:t>
      </w:r>
    </w:p>
    <w:p w:rsidR="009622E7" w:rsidRDefault="009622E7" w:rsidP="00EA3FD0">
      <w:pPr>
        <w:jc w:val="both"/>
      </w:pPr>
      <w:r>
        <w:tab/>
      </w:r>
      <w:proofErr w:type="gramStart"/>
      <w:r w:rsidR="00B256AC">
        <w:t xml:space="preserve">Ve stejné době byl velkým rivalem </w:t>
      </w:r>
      <w:r w:rsidR="00EA5C40">
        <w:t>D</w:t>
      </w:r>
      <w:r w:rsidR="00B256AC">
        <w:t>ivadelního spolku Tyl spolek divadelních ochotníků Havlíček, založený 31.</w:t>
      </w:r>
      <w:proofErr w:type="gramEnd"/>
      <w:r w:rsidR="00B256AC">
        <w:t xml:space="preserve"> </w:t>
      </w:r>
      <w:proofErr w:type="gramStart"/>
      <w:r w:rsidR="00B256AC">
        <w:t>října</w:t>
      </w:r>
      <w:proofErr w:type="gramEnd"/>
      <w:r w:rsidR="00B256AC">
        <w:t xml:space="preserve"> 1897, který se prezentoval pod názvem Československá dělnická vzdělávací beseda Havlíček. Ustavení bylo provedeno mladými, národní myšlenkou nadšenými lidmi z řad dělníků, řemeslníků </w:t>
      </w:r>
      <w:proofErr w:type="gramStart"/>
      <w:r w:rsidR="00B256AC">
        <w:t>a</w:t>
      </w:r>
      <w:proofErr w:type="gramEnd"/>
      <w:r w:rsidR="00B256AC">
        <w:t xml:space="preserve"> obchodníků. </w:t>
      </w:r>
      <w:proofErr w:type="gramStart"/>
      <w:r w:rsidR="00B256AC">
        <w:t>Beseda Havlíček měla ryze politický podklad a byla tak základem k ustavení Strany českých socialistů v Přerově.</w:t>
      </w:r>
      <w:proofErr w:type="gramEnd"/>
      <w:r w:rsidR="00B256AC">
        <w:t xml:space="preserve"> Padesátileté trvání souboru Havlíček bylo ukončeno v roce 1947 inscenacemi Jiráskovy </w:t>
      </w:r>
      <w:r w:rsidR="00B256AC" w:rsidRPr="005B5D81">
        <w:rPr>
          <w:i/>
        </w:rPr>
        <w:t>Lucerny</w:t>
      </w:r>
      <w:r w:rsidR="00B256AC">
        <w:t xml:space="preserve">, Urbanovou </w:t>
      </w:r>
      <w:r w:rsidR="00B256AC" w:rsidRPr="005B5D81">
        <w:rPr>
          <w:i/>
        </w:rPr>
        <w:t>Pasekou</w:t>
      </w:r>
      <w:r w:rsidR="00B256AC">
        <w:t xml:space="preserve"> a </w:t>
      </w:r>
      <w:proofErr w:type="gramStart"/>
      <w:r w:rsidR="00B256AC">
        <w:t>na</w:t>
      </w:r>
      <w:proofErr w:type="gramEnd"/>
      <w:r w:rsidR="00B256AC">
        <w:t xml:space="preserve"> závěr byl uveden Šamberkův </w:t>
      </w:r>
      <w:r w:rsidR="00B256AC" w:rsidRPr="005B5D81">
        <w:rPr>
          <w:i/>
        </w:rPr>
        <w:t>K. H. Borovský</w:t>
      </w:r>
      <w:r w:rsidR="00B256AC">
        <w:t>.</w:t>
      </w:r>
      <w:r w:rsidR="00B256AC">
        <w:rPr>
          <w:rStyle w:val="Znakapoznpodarou"/>
        </w:rPr>
        <w:footnoteReference w:id="20"/>
      </w:r>
      <w:r w:rsidR="00B256AC">
        <w:t xml:space="preserve"> </w:t>
      </w:r>
    </w:p>
    <w:p w:rsidR="009622E7" w:rsidRDefault="009622E7" w:rsidP="00EA3FD0">
      <w:pPr>
        <w:jc w:val="both"/>
      </w:pPr>
      <w:r>
        <w:tab/>
      </w:r>
      <w:proofErr w:type="gramStart"/>
      <w:r w:rsidR="00B256AC">
        <w:t xml:space="preserve">Současně se souborem Havlíček působil </w:t>
      </w:r>
      <w:r w:rsidR="00BD39C5">
        <w:t xml:space="preserve">v Přerově </w:t>
      </w:r>
      <w:r w:rsidR="00B256AC">
        <w:t>další z významných přerovských ochotnických spolků,</w:t>
      </w:r>
      <w:r w:rsidR="00B256AC" w:rsidRPr="00C60879">
        <w:t xml:space="preserve"> </w:t>
      </w:r>
      <w:r w:rsidR="00BD39C5">
        <w:t>D</w:t>
      </w:r>
      <w:r w:rsidR="00B256AC">
        <w:t>ivadelní a pěvecký soubor dělnického podpůrného spolku Svornost, který byl založen s podporou tehdejší politické strany Československé sociální demokracie v roce 1886.</w:t>
      </w:r>
      <w:proofErr w:type="gramEnd"/>
      <w:r w:rsidR="00B256AC">
        <w:t xml:space="preserve"> </w:t>
      </w:r>
      <w:proofErr w:type="gramStart"/>
      <w:r w:rsidR="00B256AC">
        <w:t>Při oslavě 50.</w:t>
      </w:r>
      <w:proofErr w:type="gramEnd"/>
      <w:r w:rsidR="00B256AC">
        <w:t xml:space="preserve"> </w:t>
      </w:r>
      <w:proofErr w:type="gramStart"/>
      <w:r w:rsidR="00B256AC">
        <w:t>výročí</w:t>
      </w:r>
      <w:proofErr w:type="gramEnd"/>
      <w:r w:rsidR="00B256AC">
        <w:t xml:space="preserve"> založení spolku bylo uvedeno představení </w:t>
      </w:r>
      <w:r w:rsidR="00B256AC" w:rsidRPr="005B5D81">
        <w:rPr>
          <w:i/>
        </w:rPr>
        <w:t>Maryša</w:t>
      </w:r>
      <w:r w:rsidR="00B256AC">
        <w:t xml:space="preserve">. </w:t>
      </w:r>
      <w:proofErr w:type="gramStart"/>
      <w:r w:rsidR="00B256AC">
        <w:t>Po roce 1948 spolek zanikl.</w:t>
      </w:r>
      <w:proofErr w:type="gramEnd"/>
      <w:r w:rsidR="00B256AC">
        <w:t xml:space="preserve"> </w:t>
      </w:r>
      <w:r w:rsidR="00EA5C40">
        <w:t>Část souboru přechází pod závodní kluby a základní herecký kádr pokračuje od roku 1953 ve Spolkovém domě</w:t>
      </w:r>
      <w:r w:rsidR="00EA5C40" w:rsidRPr="00CE7C5B">
        <w:t xml:space="preserve"> </w:t>
      </w:r>
      <w:r w:rsidR="00EA5C40">
        <w:t>na Trávníku, hraje hlavně pohádky a veselohry až do ukončení své činnosti v roce 1960.</w:t>
      </w:r>
      <w:r w:rsidR="00EA5C40">
        <w:rPr>
          <w:rStyle w:val="Znakapoznpodarou"/>
        </w:rPr>
        <w:footnoteReference w:id="21"/>
      </w:r>
      <w:r w:rsidR="00EA5C40">
        <w:t xml:space="preserve"> Oba tyto soubory </w:t>
      </w:r>
      <w:r w:rsidR="00E8353A">
        <w:t>spojovala</w:t>
      </w:r>
      <w:r w:rsidR="00EA5C40">
        <w:t xml:space="preserve"> skutečnost, že byly zřízeny </w:t>
      </w:r>
      <w:proofErr w:type="gramStart"/>
      <w:r w:rsidR="00EA5C40">
        <w:t>na</w:t>
      </w:r>
      <w:proofErr w:type="gramEnd"/>
      <w:r w:rsidR="00EA5C40">
        <w:t xml:space="preserve"> politickém základě, a to lze považovat za jeden z důvodů, proč po roce 1948, kdy začala být v českých zemích dominantní stranou Komunistická strana Československa, ztratily svou stranickou oporu a dříve</w:t>
      </w:r>
      <w:r w:rsidR="00E8353A">
        <w:t xml:space="preserve"> či později zanikly. </w:t>
      </w:r>
      <w:proofErr w:type="gramStart"/>
      <w:r w:rsidR="00E8353A">
        <w:t>Z uvedených titulů jednotlivých představení</w:t>
      </w:r>
      <w:r w:rsidR="00EA5C40">
        <w:t xml:space="preserve"> </w:t>
      </w:r>
      <w:r w:rsidR="00BD39C5">
        <w:t>se dá usuzovat</w:t>
      </w:r>
      <w:r w:rsidR="00EA5C40">
        <w:t xml:space="preserve">, že </w:t>
      </w:r>
      <w:r w:rsidR="00B3568C">
        <w:t>v</w:t>
      </w:r>
      <w:r w:rsidR="008741F8">
        <w:t xml:space="preserve"> repertoáru</w:t>
      </w:r>
      <w:r w:rsidR="00B256AC">
        <w:t xml:space="preserve"> </w:t>
      </w:r>
      <w:r w:rsidR="00B256AC">
        <w:lastRenderedPageBreak/>
        <w:t xml:space="preserve">ochotnických spolků Havlíček a Svornost </w:t>
      </w:r>
      <w:r w:rsidR="00B3568C">
        <w:t xml:space="preserve">měla své místo hlavně </w:t>
      </w:r>
      <w:r w:rsidR="00E8353A">
        <w:t xml:space="preserve">veřejností oblíbená </w:t>
      </w:r>
      <w:r w:rsidR="00B256AC">
        <w:t xml:space="preserve">klasická </w:t>
      </w:r>
      <w:r w:rsidR="00B3568C">
        <w:t xml:space="preserve">divadelní </w:t>
      </w:r>
      <w:r w:rsidR="00B256AC">
        <w:t>díla</w:t>
      </w:r>
      <w:r w:rsidR="00E8353A">
        <w:t>.</w:t>
      </w:r>
      <w:proofErr w:type="gramEnd"/>
    </w:p>
    <w:p w:rsidR="004E6EBA" w:rsidRDefault="009622E7" w:rsidP="00EA3FD0">
      <w:pPr>
        <w:jc w:val="both"/>
      </w:pPr>
      <w:r>
        <w:tab/>
      </w:r>
      <w:proofErr w:type="gramStart"/>
      <w:r w:rsidR="007E0E5C">
        <w:t xml:space="preserve">V poúnorovém období se vládnoucí komunistická strana rozhodla zrušit všechny spolky a </w:t>
      </w:r>
      <w:r w:rsidR="00EA5C40">
        <w:t xml:space="preserve">Divadelní spolek Tyl </w:t>
      </w:r>
      <w:r w:rsidR="007E0E5C">
        <w:t>byl nucen hledat zřizovatele, vzhledem k dlouholeté tradici se ho načas ujal Místní národní výbor v Přerově.</w:t>
      </w:r>
      <w:proofErr w:type="gramEnd"/>
      <w:r w:rsidR="007E0E5C">
        <w:rPr>
          <w:rStyle w:val="Znakapoznpodarou"/>
        </w:rPr>
        <w:footnoteReference w:id="22"/>
      </w:r>
      <w:r w:rsidR="007E0E5C">
        <w:t xml:space="preserve"> </w:t>
      </w:r>
      <w:proofErr w:type="gramStart"/>
      <w:r w:rsidR="00BD39C5">
        <w:t>Po roce 1948 byla dramaturgie nejen profesionálních, ale i ochotnických divadel přinucena inscenovat sovětské a tendenčně zaměřené hry, za jednu hru klasickou hru bylo nutné uvést jednu hru angažovanou.</w:t>
      </w:r>
      <w:proofErr w:type="gramEnd"/>
      <w:r w:rsidR="00BD39C5">
        <w:t xml:space="preserve"> </w:t>
      </w:r>
      <w:r w:rsidR="007E0E5C">
        <w:t>Vedení Tyl</w:t>
      </w:r>
      <w:r w:rsidR="00EA5C40">
        <w:t>u</w:t>
      </w:r>
      <w:r w:rsidR="007E0E5C">
        <w:t xml:space="preserve"> se rozhodlo v rámci omlazení souboru přizvat do svých hereckých řad mladé přerovské gymnazisty, k nimž patřil také Ivo Kolařík, pozdější spoluzakladatel a režisér Divadla Dostavník, a tak mohla být za účasti mladých herců v roce 1950 uvedena Jiráskova </w:t>
      </w:r>
      <w:r w:rsidR="007E0E5C" w:rsidRPr="005B5D81">
        <w:rPr>
          <w:i/>
        </w:rPr>
        <w:t>Lucerna</w:t>
      </w:r>
      <w:r w:rsidR="007E0E5C">
        <w:t>.</w:t>
      </w:r>
      <w:r w:rsidR="007E0E5C">
        <w:rPr>
          <w:rStyle w:val="Znakapoznpodarou"/>
        </w:rPr>
        <w:footnoteReference w:id="23"/>
      </w:r>
      <w:r w:rsidR="007E0E5C">
        <w:t xml:space="preserve"> Ze skladby titulů her v rozmezí let 1950</w:t>
      </w:r>
      <w:r w:rsidR="007F2BD9">
        <w:t>–</w:t>
      </w:r>
      <w:r w:rsidR="007E0E5C">
        <w:t xml:space="preserve">1967 v soupisu repertoáru z dochovaných materiálů vyplývá, že se v jednotlivých divadelních sezonách hrály vždy dva až tři tituly. Na programu každé sezony nechyběl titul klasické české divadelní hry, jako například </w:t>
      </w:r>
      <w:r w:rsidR="007E0E5C" w:rsidRPr="005B5D81">
        <w:rPr>
          <w:i/>
        </w:rPr>
        <w:t>Tvrdohlavá žena</w:t>
      </w:r>
      <w:r w:rsidR="007E0E5C">
        <w:t xml:space="preserve">, </w:t>
      </w:r>
      <w:r w:rsidR="007E0E5C" w:rsidRPr="005B5D81">
        <w:rPr>
          <w:i/>
        </w:rPr>
        <w:t>Strakonický dudák</w:t>
      </w:r>
      <w:r w:rsidR="007E0E5C">
        <w:t xml:space="preserve"> a </w:t>
      </w:r>
      <w:r w:rsidR="007E0E5C" w:rsidRPr="005B5D81">
        <w:rPr>
          <w:i/>
        </w:rPr>
        <w:t>Kutnohorští havíři</w:t>
      </w:r>
      <w:r w:rsidR="007E0E5C">
        <w:t xml:space="preserve"> Josefa Kajetána Tyla, M</w:t>
      </w:r>
      <w:r w:rsidR="007E0E5C" w:rsidRPr="005B5D81">
        <w:rPr>
          <w:i/>
        </w:rPr>
        <w:t>aryša</w:t>
      </w:r>
      <w:r w:rsidR="007E0E5C">
        <w:t xml:space="preserve"> bratří Mrštíků, nebo Čapkův </w:t>
      </w:r>
      <w:r w:rsidR="007E0E5C" w:rsidRPr="005B5D81">
        <w:rPr>
          <w:i/>
        </w:rPr>
        <w:t>Loupežník</w:t>
      </w:r>
      <w:r w:rsidR="007E0E5C">
        <w:t>. V</w:t>
      </w:r>
      <w:proofErr w:type="gramStart"/>
      <w:r w:rsidR="007E0E5C">
        <w:t>  divadelním</w:t>
      </w:r>
      <w:proofErr w:type="gramEnd"/>
      <w:r w:rsidR="007E0E5C">
        <w:t xml:space="preserve"> repertoáru byl </w:t>
      </w:r>
      <w:r w:rsidR="007F2BD9">
        <w:t>zastoupen v každé sezo</w:t>
      </w:r>
      <w:r w:rsidR="007E0E5C">
        <w:t xml:space="preserve">ně vždy jeden klasický světový autor. V tomto období divadla byly inscenovány tituly Williama Shakespeara, </w:t>
      </w:r>
      <w:r w:rsidR="007E0E5C" w:rsidRPr="005B5D81">
        <w:rPr>
          <w:i/>
        </w:rPr>
        <w:t>Sen noci svatojánské</w:t>
      </w:r>
      <w:r w:rsidR="007E0E5C">
        <w:t xml:space="preserve">, </w:t>
      </w:r>
      <w:r w:rsidR="007E0E5C" w:rsidRPr="005B5D81">
        <w:rPr>
          <w:i/>
        </w:rPr>
        <w:t>Čokoládový hrdina</w:t>
      </w:r>
      <w:r w:rsidR="007E0E5C">
        <w:t xml:space="preserve"> E. Showa či </w:t>
      </w:r>
      <w:r w:rsidR="007E0E5C" w:rsidRPr="005B5D81">
        <w:rPr>
          <w:i/>
        </w:rPr>
        <w:t>Poslední dějství</w:t>
      </w:r>
      <w:r w:rsidR="007E0E5C">
        <w:t xml:space="preserve"> Ericha Marii Remarqua. Repertoár obsahoval i divácky úspěšné tituly, které přispěly k pestrosti</w:t>
      </w:r>
      <w:proofErr w:type="gramStart"/>
      <w:r w:rsidR="007E0E5C">
        <w:t>  dramaturgické</w:t>
      </w:r>
      <w:proofErr w:type="gramEnd"/>
      <w:r w:rsidR="007E0E5C">
        <w:t xml:space="preserve"> skladby, jako například </w:t>
      </w:r>
      <w:r w:rsidR="007E0E5C" w:rsidRPr="005B5D81">
        <w:rPr>
          <w:i/>
        </w:rPr>
        <w:t>Deset malých černoušků</w:t>
      </w:r>
      <w:r w:rsidR="007E0E5C">
        <w:t xml:space="preserve"> Agathy Christie, </w:t>
      </w:r>
      <w:r w:rsidR="007E0E5C" w:rsidRPr="005B5D81">
        <w:rPr>
          <w:i/>
        </w:rPr>
        <w:t>Třetí zvonění</w:t>
      </w:r>
      <w:r w:rsidR="007F2BD9">
        <w:t xml:space="preserve"> Václava Štecha</w:t>
      </w:r>
      <w:r w:rsidR="007E0E5C">
        <w:t xml:space="preserve"> nebo hudební komedii Zdeňka Petra a Vladimíra Dvořáka </w:t>
      </w:r>
      <w:r w:rsidR="007E0E5C" w:rsidRPr="005B5D81">
        <w:rPr>
          <w:i/>
        </w:rPr>
        <w:t xml:space="preserve">Sto </w:t>
      </w:r>
      <w:r w:rsidR="004E6EBA">
        <w:rPr>
          <w:i/>
        </w:rPr>
        <w:t>dukátů za Juana</w:t>
      </w:r>
      <w:r w:rsidR="004E6EBA" w:rsidRPr="004E6EBA">
        <w:t xml:space="preserve">. </w:t>
      </w:r>
      <w:proofErr w:type="gramStart"/>
      <w:r w:rsidR="004E6EBA" w:rsidRPr="004E6EBA">
        <w:t xml:space="preserve">Hlavními tvůrčími osobnostmi byli režiséři a herci Alfréd </w:t>
      </w:r>
      <w:r w:rsidR="004E6EBA">
        <w:t>Přidal a bratři Jan a Rajmund Št</w:t>
      </w:r>
      <w:r w:rsidR="004E6EBA" w:rsidRPr="004E6EBA">
        <w:t>implovi.</w:t>
      </w:r>
      <w:proofErr w:type="gramEnd"/>
      <w:r w:rsidR="004E6EBA">
        <w:t xml:space="preserve"> </w:t>
      </w:r>
      <w:r w:rsidR="00C237F5">
        <w:t xml:space="preserve">Na základě výše uvedených titulů lze konstatovat, že </w:t>
      </w:r>
      <w:r w:rsidR="008741F8">
        <w:t xml:space="preserve">dramaturgická </w:t>
      </w:r>
      <w:r w:rsidR="00C237F5">
        <w:t>skladba Divadelního spolku Tyl</w:t>
      </w:r>
      <w:r w:rsidR="00B3568C">
        <w:t xml:space="preserve"> byla tematicky i žánrově bohatá, </w:t>
      </w:r>
      <w:r w:rsidR="00C237F5">
        <w:t xml:space="preserve">orientovala jak </w:t>
      </w:r>
      <w:proofErr w:type="gramStart"/>
      <w:r w:rsidR="00C237F5">
        <w:t>na</w:t>
      </w:r>
      <w:proofErr w:type="gramEnd"/>
      <w:r w:rsidR="00C237F5">
        <w:t xml:space="preserve"> klasická činoherní díla a inscenace českých a světových autorů, tak </w:t>
      </w:r>
      <w:r w:rsidR="00BD39C5">
        <w:t xml:space="preserve">i </w:t>
      </w:r>
      <w:r w:rsidR="00C237F5">
        <w:t xml:space="preserve">na hudební komedie. Apoliticky orientovaný Tyl svou aktivitou a délkou trvání značně překonal již zmiňované ochotnické soubory Havlíček a Svornost, i když i on </w:t>
      </w:r>
      <w:r w:rsidR="00C237F5">
        <w:lastRenderedPageBreak/>
        <w:t>se musel přizpůsobit novým podmínkám svým začleněním se do nově zřízených závodních klubů průmyslových podniků v Přerově.</w:t>
      </w:r>
    </w:p>
    <w:p w:rsidR="009622E7" w:rsidRDefault="009622E7" w:rsidP="00EA3FD0">
      <w:pPr>
        <w:pStyle w:val="Podnadpis1"/>
      </w:pPr>
    </w:p>
    <w:p w:rsidR="008741F8" w:rsidRDefault="008741F8" w:rsidP="00EA3FD0">
      <w:pPr>
        <w:pStyle w:val="Nadpis2"/>
        <w:jc w:val="both"/>
      </w:pPr>
      <w:bookmarkStart w:id="2" w:name="_Toc11951707"/>
      <w:r w:rsidRPr="00BA515D">
        <w:t>1.</w:t>
      </w:r>
      <w:r>
        <w:t>2.     Vznik amatérských divadelních souborů závodních klubů</w:t>
      </w:r>
      <w:bookmarkEnd w:id="2"/>
      <w:r>
        <w:t xml:space="preserve"> </w:t>
      </w:r>
    </w:p>
    <w:p w:rsidR="009622E7" w:rsidRDefault="009622E7" w:rsidP="00EA3FD0">
      <w:pPr>
        <w:jc w:val="both"/>
      </w:pPr>
    </w:p>
    <w:p w:rsidR="009622E7" w:rsidRDefault="009622E7" w:rsidP="00EA3FD0">
      <w:pPr>
        <w:jc w:val="both"/>
      </w:pPr>
      <w:r>
        <w:tab/>
      </w:r>
      <w:r w:rsidR="00600E51" w:rsidRPr="000F4BDD">
        <w:t xml:space="preserve">Koncem čtyřicátých let a začátkem padesátých let 20. </w:t>
      </w:r>
      <w:proofErr w:type="gramStart"/>
      <w:r w:rsidR="00600E51" w:rsidRPr="000F4BDD">
        <w:t>století</w:t>
      </w:r>
      <w:proofErr w:type="gramEnd"/>
      <w:r w:rsidR="00600E51" w:rsidRPr="000F4BDD">
        <w:t xml:space="preserve"> se </w:t>
      </w:r>
      <w:r w:rsidR="00600E51">
        <w:t xml:space="preserve">změnila </w:t>
      </w:r>
      <w:r w:rsidR="00600E51" w:rsidRPr="000F4BDD">
        <w:t xml:space="preserve">organizační struktura divadelních souborů. </w:t>
      </w:r>
      <w:r w:rsidR="00600E51">
        <w:t>Zrušila</w:t>
      </w:r>
      <w:r w:rsidR="00600E51" w:rsidRPr="000F4BDD">
        <w:t xml:space="preserve"> se činnost spolků a soubory pře</w:t>
      </w:r>
      <w:r w:rsidR="00600E51">
        <w:t>šly</w:t>
      </w:r>
      <w:r w:rsidR="00600E51" w:rsidRPr="000F4BDD">
        <w:t xml:space="preserve"> pod nové zřizovatele, kterými </w:t>
      </w:r>
      <w:r w:rsidR="00600E51">
        <w:t>byly</w:t>
      </w:r>
      <w:r w:rsidR="00600E51" w:rsidRPr="000F4BDD">
        <w:t xml:space="preserve"> především závodní kluby národních podniků, kulturní zařízení jednotných </w:t>
      </w:r>
      <w:r w:rsidR="00600E51">
        <w:t xml:space="preserve">zemědělských družstev </w:t>
      </w:r>
      <w:proofErr w:type="gramStart"/>
      <w:r w:rsidR="00600E51">
        <w:t>a</w:t>
      </w:r>
      <w:proofErr w:type="gramEnd"/>
      <w:r w:rsidR="00600E51">
        <w:t xml:space="preserve"> osvětových</w:t>
      </w:r>
      <w:r w:rsidR="00600E51" w:rsidRPr="000F4BDD">
        <w:t xml:space="preserve"> besed. Přerovský region s bohatým průmyslem a divadelní tradicí byl vhodným místem pro vzni</w:t>
      </w:r>
      <w:r w:rsidR="00600E51">
        <w:t>k takovýchto podnikových souborů v rámci závodních klubů ROH</w:t>
      </w:r>
      <w:r w:rsidR="00600E51">
        <w:rPr>
          <w:rStyle w:val="Znakapoznpodarou"/>
        </w:rPr>
        <w:footnoteReference w:id="24"/>
      </w:r>
      <w:r w:rsidR="00600E51">
        <w:t>.</w:t>
      </w:r>
      <w:r w:rsidR="00512DD8">
        <w:t xml:space="preserve">K politické a odborné péči o soubory bylo již v létě 1945 zřízeno na Ústřední radě odborů oddělení závodních klubů ROH, </w:t>
      </w:r>
      <w:r w:rsidR="00600E51">
        <w:t xml:space="preserve">toto </w:t>
      </w:r>
      <w:r w:rsidR="00512DD8">
        <w:t xml:space="preserve">oddělení, pečující i o další sféry </w:t>
      </w:r>
      <w:r w:rsidR="00512DD8">
        <w:br/>
        <w:t xml:space="preserve">masové kulturní a sportovní činnosti, provádělo instruktáže souborů, organizovalo soutěže malých forem, výměny zkušeností a zejména vydávalo české a sovětské divadelní hry, písně, kulturní materiál k agitaci. Později se podílelo </w:t>
      </w:r>
      <w:proofErr w:type="gramStart"/>
      <w:r w:rsidR="00512DD8">
        <w:t>na</w:t>
      </w:r>
      <w:proofErr w:type="gramEnd"/>
      <w:r w:rsidR="00512DD8">
        <w:t xml:space="preserve"> přípravách Jiráskova Hronova a dalších akcí.</w:t>
      </w:r>
      <w:r w:rsidR="00512DD8">
        <w:rPr>
          <w:rStyle w:val="Znakapoznpodarou"/>
        </w:rPr>
        <w:footnoteReference w:id="25"/>
      </w:r>
      <w:r w:rsidR="00512DD8">
        <w:t xml:space="preserve"> </w:t>
      </w:r>
      <w:r w:rsidR="007E0E5C">
        <w:t xml:space="preserve">Závodní kluby velkých podniků disponovaly finančními prostředky </w:t>
      </w:r>
      <w:proofErr w:type="gramStart"/>
      <w:r w:rsidR="007E0E5C">
        <w:t>na</w:t>
      </w:r>
      <w:proofErr w:type="gramEnd"/>
      <w:r w:rsidR="007E0E5C">
        <w:t xml:space="preserve"> podporu různých zájmových aktivit pracujících, měly k dispozici prostory závodních klubů, sokoloven či společenských sálů a poskytovaly takto divadelním souborům zázemí a dotace pro realizaci jednotlivých divadelních představení. </w:t>
      </w:r>
      <w:r w:rsidR="006962F6">
        <w:t>Soubory m</w:t>
      </w:r>
      <w:r w:rsidR="007E0E5C">
        <w:t xml:space="preserve">ěly určitou volnost v hospodaření, která byla mnohdy úměrná velikosti a prosperitě podniku a </w:t>
      </w:r>
      <w:proofErr w:type="gramStart"/>
      <w:r w:rsidR="007E0E5C">
        <w:t>na</w:t>
      </w:r>
      <w:proofErr w:type="gramEnd"/>
      <w:r w:rsidR="007E0E5C">
        <w:t xml:space="preserve"> nastudování inscenací byly stanoveny konkrétní rozpočty. </w:t>
      </w:r>
      <w:proofErr w:type="gramStart"/>
      <w:r w:rsidR="007E0E5C">
        <w:t xml:space="preserve">Závodní kluby tak zajišťovaly ve městě kulturně </w:t>
      </w:r>
      <w:r w:rsidR="007E0E5C">
        <w:lastRenderedPageBreak/>
        <w:t xml:space="preserve">společenský život v mnoha oblastech, který prezentovaly jako „zájmovou uměleckou činnost“, </w:t>
      </w:r>
      <w:r w:rsidR="006962F6">
        <w:t xml:space="preserve">a </w:t>
      </w:r>
      <w:r w:rsidR="007E0E5C">
        <w:t>kromě divadelních souborů se zde sdružovaly i hudební, pěvecké, taneční a folklórní soubory.</w:t>
      </w:r>
      <w:proofErr w:type="gramEnd"/>
    </w:p>
    <w:p w:rsidR="009622E7" w:rsidRDefault="009622E7" w:rsidP="00EA3FD0">
      <w:pPr>
        <w:jc w:val="both"/>
      </w:pPr>
      <w:r>
        <w:tab/>
      </w:r>
      <w:proofErr w:type="gramStart"/>
      <w:r w:rsidR="007E0E5C" w:rsidRPr="000F4BDD">
        <w:t xml:space="preserve">V roce 1956 bylo založeno Divadlo mladých 58 Meopta při </w:t>
      </w:r>
      <w:r w:rsidR="007E0E5C">
        <w:t>Z</w:t>
      </w:r>
      <w:r w:rsidR="007E0E5C" w:rsidRPr="000F4BDD">
        <w:t>ávodním klubu Meopta Přerov (dále DM).</w:t>
      </w:r>
      <w:proofErr w:type="gramEnd"/>
      <w:r w:rsidR="007E0E5C" w:rsidRPr="000F4BDD">
        <w:t xml:space="preserve"> Tento nový divadelní kolektiv s úspěchem uvedl </w:t>
      </w:r>
      <w:proofErr w:type="gramStart"/>
      <w:r w:rsidR="007E0E5C" w:rsidRPr="000F4BDD">
        <w:t>na</w:t>
      </w:r>
      <w:proofErr w:type="gramEnd"/>
      <w:r w:rsidR="007E0E5C" w:rsidRPr="000F4BDD">
        <w:t xml:space="preserve"> začátku následujícího roku Moli</w:t>
      </w:r>
      <w:r w:rsidR="007E0E5C" w:rsidRPr="005B5D81">
        <w:t>èro</w:t>
      </w:r>
      <w:r w:rsidR="007E0E5C" w:rsidRPr="000F4BDD">
        <w:t xml:space="preserve">va </w:t>
      </w:r>
      <w:r w:rsidR="007E0E5C" w:rsidRPr="005B5D81">
        <w:rPr>
          <w:i/>
        </w:rPr>
        <w:t>Chudáka manžela</w:t>
      </w:r>
      <w:r w:rsidR="007E0E5C" w:rsidRPr="000F4BDD">
        <w:t xml:space="preserve">. Soubor složený z mladých herců, </w:t>
      </w:r>
      <w:r w:rsidR="007E0E5C" w:rsidRPr="00B97D6A">
        <w:t xml:space="preserve">z nichž většina stála </w:t>
      </w:r>
      <w:proofErr w:type="gramStart"/>
      <w:r w:rsidR="007E0E5C" w:rsidRPr="00B97D6A">
        <w:t>na</w:t>
      </w:r>
      <w:proofErr w:type="gramEnd"/>
      <w:r w:rsidR="007E0E5C" w:rsidRPr="00B97D6A">
        <w:t xml:space="preserve"> jevišti poprvé, tehdy pobouřil přerovské stranické funkcionáře svým satirickým pohledem na přerovské poměry. </w:t>
      </w:r>
      <w:proofErr w:type="gramStart"/>
      <w:r w:rsidR="007E0E5C" w:rsidRPr="00B97D6A">
        <w:t>Za podpory vedení závodního klubu uvedl soubor každoročně minimálně jednu divadelní hru českých nebo světových autorů.</w:t>
      </w:r>
      <w:proofErr w:type="gramEnd"/>
      <w:r w:rsidR="007E0E5C" w:rsidRPr="00B97D6A">
        <w:t xml:space="preserve"> V roce 1960 byla dramaturgie DM přinucena podílet se společně s ostatními přerovskými amatérskými soubory na nastudování hry Vsevoloda Višněvského </w:t>
      </w:r>
      <w:r w:rsidR="007E0E5C" w:rsidRPr="005B5D81">
        <w:rPr>
          <w:i/>
        </w:rPr>
        <w:t>Optimistická tragédie</w:t>
      </w:r>
      <w:r w:rsidR="007E0E5C" w:rsidRPr="00B97D6A">
        <w:t xml:space="preserve">, k výročí a oslavám Velké říjnové socialistické revoluce. </w:t>
      </w:r>
      <w:proofErr w:type="gramStart"/>
      <w:r w:rsidR="007E0E5C" w:rsidRPr="00B97D6A">
        <w:t>Pro toto jediné představení zkoušel zároveň s početným hereckým obsazením kompars, složený z příslušníků armády a lidových milicí.</w:t>
      </w:r>
      <w:proofErr w:type="gramEnd"/>
      <w:r w:rsidR="007E0E5C" w:rsidRPr="00B97D6A">
        <w:t xml:space="preserve"> Tato situace se opakovala následující rok při realizaci hry </w:t>
      </w:r>
      <w:r w:rsidR="007E0E5C" w:rsidRPr="005B5D81">
        <w:rPr>
          <w:i/>
        </w:rPr>
        <w:t>Deset dnů, které otřásly světem</w:t>
      </w:r>
      <w:r w:rsidR="007E0E5C" w:rsidRPr="00B97D6A">
        <w:t>.</w:t>
      </w:r>
      <w:r w:rsidR="007E0E5C" w:rsidRPr="00B97D6A">
        <w:rPr>
          <w:rStyle w:val="Znakapoznpodarou"/>
        </w:rPr>
        <w:footnoteReference w:id="26"/>
      </w:r>
      <w:r w:rsidR="007E0E5C" w:rsidRPr="00B97D6A">
        <w:t xml:space="preserve"> Zde se poprvé setkaly u společného díla amatérské soubory DM a Divadelní spolek Ty</w:t>
      </w:r>
      <w:r w:rsidR="00AE22C5">
        <w:t>l, v té době již pod hlavičkou Z</w:t>
      </w:r>
      <w:r w:rsidR="007E0E5C" w:rsidRPr="00B97D6A">
        <w:t>ávodního klubu Stavbařů, který začátkem šedesátých let procház</w:t>
      </w:r>
      <w:r w:rsidR="00AE22C5">
        <w:t>el</w:t>
      </w:r>
      <w:r w:rsidR="007E0E5C" w:rsidRPr="00B97D6A">
        <w:t xml:space="preserve"> problémy s nedostatkem režisérů a se svým zřizovatelem. </w:t>
      </w:r>
      <w:proofErr w:type="gramStart"/>
      <w:r w:rsidR="007E0E5C" w:rsidRPr="00B97D6A">
        <w:t>Vedení Tylu v roce 1962 při</w:t>
      </w:r>
      <w:r w:rsidR="00AE22C5">
        <w:t>jmulo nabídku divadelního souboru DM</w:t>
      </w:r>
      <w:r w:rsidR="007E0E5C" w:rsidRPr="00B97D6A">
        <w:t xml:space="preserve"> a do</w:t>
      </w:r>
      <w:r w:rsidR="00AE22C5">
        <w:t>šlo</w:t>
      </w:r>
      <w:r w:rsidR="007E0E5C" w:rsidRPr="00B97D6A">
        <w:t xml:space="preserve"> tak ke sloučení dvou největších amatérských divadelních souborů po</w:t>
      </w:r>
      <w:r w:rsidR="007F5536">
        <w:t>d</w:t>
      </w:r>
      <w:r w:rsidR="007E0E5C" w:rsidRPr="00B97D6A">
        <w:t xml:space="preserve"> hlavičkou TYL – ZK Meopta Přerov.</w:t>
      </w:r>
      <w:proofErr w:type="gramEnd"/>
      <w:r w:rsidR="007E0E5C" w:rsidRPr="00B97D6A">
        <w:rPr>
          <w:rStyle w:val="Znakapoznpodarou"/>
        </w:rPr>
        <w:footnoteReference w:id="27"/>
      </w:r>
      <w:r w:rsidR="007E0E5C" w:rsidRPr="00B97D6A">
        <w:t xml:space="preserve"> První společnou inscenací byl v roce 1964 </w:t>
      </w:r>
      <w:r w:rsidR="007E0E5C" w:rsidRPr="005B5D81">
        <w:rPr>
          <w:i/>
        </w:rPr>
        <w:t>Strakonický dudák</w:t>
      </w:r>
      <w:r w:rsidR="007E0E5C" w:rsidRPr="00B97D6A">
        <w:t xml:space="preserve"> Josefa Kajetána T</w:t>
      </w:r>
      <w:r w:rsidR="00AE22C5">
        <w:t>yla, v níž s</w:t>
      </w:r>
      <w:r w:rsidR="007E0E5C" w:rsidRPr="00B97D6A">
        <w:t xml:space="preserve">i mimo početného hereckého souboru zahrála dechová hudba Bohumila Škody a zatančil balet Meopťanky. V roce 1966 nastudovala mladší část hereckého souboru pohádku </w:t>
      </w:r>
      <w:r w:rsidR="007E0E5C">
        <w:t>M</w:t>
      </w:r>
      <w:r w:rsidR="007E0E5C" w:rsidRPr="00B97D6A">
        <w:t xml:space="preserve">iloše Macourka </w:t>
      </w:r>
      <w:r w:rsidR="007E0E5C" w:rsidRPr="005B5D81">
        <w:rPr>
          <w:i/>
        </w:rPr>
        <w:t>Jedničky má papoušek</w:t>
      </w:r>
      <w:r w:rsidR="00B06DD9">
        <w:t>, která byla po</w:t>
      </w:r>
      <w:r w:rsidR="00A539CF">
        <w:t xml:space="preserve"> dříve uváděných </w:t>
      </w:r>
      <w:r w:rsidR="00B06DD9">
        <w:t xml:space="preserve">klasických nebo ideologicky zaměřených titulech </w:t>
      </w:r>
      <w:r w:rsidR="00A539CF">
        <w:t>první změnou v dramaturgii souboru.</w:t>
      </w:r>
      <w:r w:rsidR="007E0E5C" w:rsidRPr="00B97D6A">
        <w:t xml:space="preserve"> S příchodem roku 1968 nast</w:t>
      </w:r>
      <w:r w:rsidR="00AE22C5">
        <w:t>ala</w:t>
      </w:r>
      <w:r w:rsidR="007E0E5C" w:rsidRPr="00B97D6A">
        <w:t xml:space="preserve"> stagnace souboru, která přetrv</w:t>
      </w:r>
      <w:r w:rsidR="00AE22C5">
        <w:t>ala</w:t>
      </w:r>
      <w:r w:rsidR="007E0E5C" w:rsidRPr="00B97D6A">
        <w:t xml:space="preserve"> až do podzimu 1969. </w:t>
      </w:r>
      <w:proofErr w:type="gramStart"/>
      <w:r w:rsidR="007E0E5C" w:rsidRPr="00B97D6A">
        <w:t>Politické události</w:t>
      </w:r>
      <w:r w:rsidR="007E0E5C">
        <w:t xml:space="preserve"> roku 1968</w:t>
      </w:r>
      <w:r w:rsidR="007E0E5C" w:rsidRPr="00B97D6A">
        <w:t xml:space="preserve"> nepřispěly k dobrému klimatu divadelní práce a mimoto chyběl </w:t>
      </w:r>
      <w:r w:rsidR="007E0E5C" w:rsidRPr="00B97D6A">
        <w:lastRenderedPageBreak/>
        <w:t>režisérský kádr.</w:t>
      </w:r>
      <w:proofErr w:type="gramEnd"/>
      <w:r w:rsidR="007E0E5C" w:rsidRPr="00B97D6A">
        <w:t xml:space="preserve"> </w:t>
      </w:r>
      <w:proofErr w:type="gramStart"/>
      <w:r w:rsidR="007E0E5C" w:rsidRPr="00B97D6A">
        <w:t xml:space="preserve">Členská základna však chtěla hrát, scházet se, tvořit a výsledkem bylo nastudování dramatu bratří Mrštíků </w:t>
      </w:r>
      <w:r w:rsidR="007E0E5C" w:rsidRPr="0078447F">
        <w:rPr>
          <w:i/>
        </w:rPr>
        <w:t>Maryša</w:t>
      </w:r>
      <w:r w:rsidR="007E0E5C" w:rsidRPr="00B97D6A">
        <w:t>, které mělo premiéru v roce 1970.</w:t>
      </w:r>
      <w:proofErr w:type="gramEnd"/>
      <w:r w:rsidR="007E0E5C" w:rsidRPr="00B97D6A">
        <w:t xml:space="preserve"> Sedmdesátá léta byla </w:t>
      </w:r>
      <w:proofErr w:type="gramStart"/>
      <w:r w:rsidR="007E0E5C" w:rsidRPr="00B97D6A">
        <w:t>na</w:t>
      </w:r>
      <w:proofErr w:type="gramEnd"/>
      <w:r w:rsidR="007E0E5C" w:rsidRPr="00B97D6A">
        <w:t xml:space="preserve"> inscenace Tylu - ZK Meopta Přerov chudá. Až v roce 1976 </w:t>
      </w:r>
      <w:r w:rsidR="00AE22C5" w:rsidRPr="00B97D6A">
        <w:t>souboru</w:t>
      </w:r>
      <w:r w:rsidR="00AE22C5">
        <w:t xml:space="preserve"> nabídl</w:t>
      </w:r>
      <w:r w:rsidR="007E0E5C" w:rsidRPr="00B97D6A">
        <w:t xml:space="preserve"> režijní spolupráci tehdy dvacetiletý </w:t>
      </w:r>
      <w:r w:rsidR="007E0E5C">
        <w:t xml:space="preserve">talentovaný </w:t>
      </w:r>
      <w:r w:rsidR="007E0E5C" w:rsidRPr="00B97D6A">
        <w:t>student Petr Voit,</w:t>
      </w:r>
      <w:r w:rsidR="007E0E5C" w:rsidRPr="00B97D6A">
        <w:rPr>
          <w:rStyle w:val="Znakapoznpodarou"/>
        </w:rPr>
        <w:footnoteReference w:id="28"/>
      </w:r>
      <w:r w:rsidR="007E0E5C">
        <w:t xml:space="preserve"> jehož neokázalá </w:t>
      </w:r>
      <w:r w:rsidR="007E0E5C" w:rsidRPr="00B97D6A">
        <w:t xml:space="preserve">režie hry Johna Patricka </w:t>
      </w:r>
      <w:r w:rsidR="007E0E5C" w:rsidRPr="0078447F">
        <w:rPr>
          <w:i/>
        </w:rPr>
        <w:t>Tančící myši</w:t>
      </w:r>
      <w:r w:rsidR="007E0E5C" w:rsidRPr="00B97D6A">
        <w:t>, byla vysoce hodnocena. V</w:t>
      </w:r>
      <w:proofErr w:type="gramStart"/>
      <w:r w:rsidR="007E0E5C" w:rsidRPr="00B97D6A">
        <w:t>  inscenaci</w:t>
      </w:r>
      <w:proofErr w:type="gramEnd"/>
      <w:r w:rsidR="007E0E5C" w:rsidRPr="00B97D6A">
        <w:t xml:space="preserve"> se pod hlavičkou Tyl – ZK Meopta poprvé herecky </w:t>
      </w:r>
      <w:r w:rsidR="007E0E5C">
        <w:t>předvedli</w:t>
      </w:r>
      <w:r w:rsidR="007E0E5C" w:rsidRPr="00B97D6A">
        <w:t xml:space="preserve"> Čestmír Beťák a Vratislav Lukeš, kteří se v následujícím roce stali členy divadla Dostavník a jsou jimi doposud.</w:t>
      </w:r>
      <w:r w:rsidR="007E0E5C">
        <w:rPr>
          <w:rStyle w:val="Znakapoznpodarou"/>
        </w:rPr>
        <w:footnoteReference w:id="29"/>
      </w:r>
      <w:r w:rsidR="007E0E5C" w:rsidRPr="00B97D6A">
        <w:t xml:space="preserve"> </w:t>
      </w:r>
      <w:proofErr w:type="gramStart"/>
      <w:r w:rsidR="00EC01B3">
        <w:t>Domnívám se, že v</w:t>
      </w:r>
      <w:r w:rsidR="00AE22C5">
        <w:t xml:space="preserve"> tehdejším </w:t>
      </w:r>
      <w:r w:rsidR="00EC01B3">
        <w:t xml:space="preserve">výběru titulu a </w:t>
      </w:r>
      <w:r w:rsidR="00AE22C5">
        <w:t>způsobu inscenován</w:t>
      </w:r>
      <w:r w:rsidR="00595703">
        <w:t xml:space="preserve">í </w:t>
      </w:r>
      <w:r w:rsidR="00595703" w:rsidRPr="00595703">
        <w:rPr>
          <w:i/>
        </w:rPr>
        <w:t>Tančících myší</w:t>
      </w:r>
      <w:r w:rsidR="00595703">
        <w:t xml:space="preserve"> lze již hledat</w:t>
      </w:r>
      <w:r w:rsidR="007E0E5C" w:rsidRPr="00B97D6A">
        <w:t xml:space="preserve"> první zárodek vzniku </w:t>
      </w:r>
      <w:r w:rsidR="00595703">
        <w:t>divadelního souboru Dostavník a vývoj</w:t>
      </w:r>
      <w:r w:rsidR="007E0E5C" w:rsidRPr="00B97D6A">
        <w:t xml:space="preserve"> jeho estrádní a posléze muzikálové tvorby.</w:t>
      </w:r>
      <w:proofErr w:type="gramEnd"/>
      <w:r w:rsidR="007E0E5C" w:rsidRPr="00B97D6A">
        <w:t xml:space="preserve"> </w:t>
      </w:r>
    </w:p>
    <w:p w:rsidR="009622E7" w:rsidRDefault="009622E7" w:rsidP="00EA3FD0">
      <w:pPr>
        <w:jc w:val="both"/>
      </w:pPr>
      <w:r>
        <w:tab/>
      </w:r>
      <w:proofErr w:type="gramStart"/>
      <w:r w:rsidR="007E0E5C">
        <w:t xml:space="preserve">V roce 1957 byl založen z iniciativy zaměstnanců dvou velkých přerovských podniků Severomoravských elektráren a Chemických závodů Precheza divadelní kroužek s názvem Divadlo </w:t>
      </w:r>
      <w:r w:rsidR="00A539CF">
        <w:t>závodního klubu</w:t>
      </w:r>
      <w:r w:rsidR="007E0E5C">
        <w:t xml:space="preserve"> energetiky a chemie.</w:t>
      </w:r>
      <w:proofErr w:type="gramEnd"/>
      <w:r w:rsidR="007E0E5C">
        <w:t xml:space="preserve"> Do roku 197</w:t>
      </w:r>
      <w:r w:rsidR="00595703">
        <w:t>0, kdy ukončil své působení, uvedl</w:t>
      </w:r>
      <w:r w:rsidR="007E0E5C">
        <w:t xml:space="preserve"> úspěšně tituly Milana Kundery </w:t>
      </w:r>
      <w:r w:rsidR="007E0E5C" w:rsidRPr="0078447F">
        <w:rPr>
          <w:i/>
        </w:rPr>
        <w:t>Majitelé klíčů</w:t>
      </w:r>
      <w:r w:rsidR="007E0E5C">
        <w:t xml:space="preserve"> či anglickou frašku </w:t>
      </w:r>
      <w:r w:rsidR="007E0E5C" w:rsidRPr="0078447F">
        <w:rPr>
          <w:i/>
        </w:rPr>
        <w:t>Velká zlá myš</w:t>
      </w:r>
      <w:r w:rsidR="007E0E5C">
        <w:t xml:space="preserve"> v režii Rajmunda Štimpla, který je této době zároveň již dlouholetým hercem a režisérem v divadelním spolku Tyl.</w:t>
      </w:r>
      <w:r w:rsidR="007E0E5C">
        <w:rPr>
          <w:rStyle w:val="Znakapoznpodarou"/>
        </w:rPr>
        <w:footnoteReference w:id="30"/>
      </w:r>
      <w:r w:rsidR="007E0E5C">
        <w:t xml:space="preserve"> </w:t>
      </w:r>
      <w:r w:rsidR="00E8353A">
        <w:t xml:space="preserve">Výběr </w:t>
      </w:r>
      <w:proofErr w:type="gramStart"/>
      <w:r w:rsidR="00E8353A">
        <w:t>a</w:t>
      </w:r>
      <w:proofErr w:type="gramEnd"/>
      <w:r w:rsidR="00E8353A">
        <w:t xml:space="preserve"> u</w:t>
      </w:r>
      <w:r w:rsidR="008817A4">
        <w:t xml:space="preserve">vedení dramatické prvotiny Milana Kundery </w:t>
      </w:r>
      <w:r w:rsidR="008817A4" w:rsidRPr="008817A4">
        <w:rPr>
          <w:i/>
        </w:rPr>
        <w:t>Majitelé klíčů</w:t>
      </w:r>
      <w:r w:rsidR="008817A4">
        <w:t xml:space="preserve">, </w:t>
      </w:r>
      <w:r w:rsidR="00EC01B3">
        <w:t>pojmenované</w:t>
      </w:r>
      <w:r w:rsidR="008817A4">
        <w:t xml:space="preserve"> divadelní událostí šedesátých let</w:t>
      </w:r>
      <w:r w:rsidR="00E8353A">
        <w:t>, dle mého názoru</w:t>
      </w:r>
      <w:r w:rsidR="008817A4">
        <w:t xml:space="preserve"> svědčí o </w:t>
      </w:r>
      <w:r w:rsidR="00E8353A">
        <w:t xml:space="preserve">jistém </w:t>
      </w:r>
      <w:r w:rsidR="00EC01B3">
        <w:t>divadelním</w:t>
      </w:r>
      <w:r w:rsidR="008817A4">
        <w:t xml:space="preserve"> rozhledu v souboru působícího dramaturga a herce </w:t>
      </w:r>
      <w:r w:rsidR="007E0E5C">
        <w:t>Ladislav</w:t>
      </w:r>
      <w:r w:rsidR="008817A4">
        <w:t>a</w:t>
      </w:r>
      <w:r w:rsidR="007E0E5C">
        <w:t xml:space="preserve"> Polydor</w:t>
      </w:r>
      <w:r w:rsidR="008817A4">
        <w:t>a</w:t>
      </w:r>
      <w:r w:rsidR="007E0E5C">
        <w:t xml:space="preserve">, který </w:t>
      </w:r>
      <w:r w:rsidR="008817A4">
        <w:t xml:space="preserve">se </w:t>
      </w:r>
      <w:r w:rsidR="00A73D4A">
        <w:t xml:space="preserve">posléze </w:t>
      </w:r>
      <w:r w:rsidR="008817A4">
        <w:t>stal aktivním členem</w:t>
      </w:r>
      <w:r w:rsidR="007E0E5C">
        <w:t xml:space="preserve"> divadla Dostavník.</w:t>
      </w:r>
      <w:r w:rsidR="007E0E5C">
        <w:rPr>
          <w:rStyle w:val="Znakapoznpodarou"/>
        </w:rPr>
        <w:footnoteReference w:id="31"/>
      </w:r>
    </w:p>
    <w:p w:rsidR="009622E7" w:rsidRDefault="009622E7" w:rsidP="00EA3FD0">
      <w:pPr>
        <w:jc w:val="both"/>
      </w:pPr>
      <w:r>
        <w:tab/>
      </w:r>
      <w:proofErr w:type="gramStart"/>
      <w:r w:rsidR="00F6476A">
        <w:t>Pro celkové doplnění přehledu v té době působících</w:t>
      </w:r>
      <w:r w:rsidR="00E8353A">
        <w:t xml:space="preserve"> aktivních ochotnických souborů v Přerově musím zmínit i</w:t>
      </w:r>
      <w:r w:rsidR="0065631B">
        <w:t xml:space="preserve"> v </w:t>
      </w:r>
      <w:r w:rsidR="007E0E5C">
        <w:t xml:space="preserve">roce 1948 </w:t>
      </w:r>
      <w:r w:rsidR="0065631B">
        <w:t>založený Divadelní soubor závodního klubu Kazeto Přerov.</w:t>
      </w:r>
      <w:proofErr w:type="gramEnd"/>
      <w:r w:rsidR="0065631B">
        <w:t xml:space="preserve"> Soubor založený zaměstnanci podniku Kazeto</w:t>
      </w:r>
      <w:r w:rsidR="00A73D4A">
        <w:t xml:space="preserve"> u</w:t>
      </w:r>
      <w:r w:rsidR="007E0E5C">
        <w:t xml:space="preserve">vedl řadu divadelních inscenací v Přerově </w:t>
      </w:r>
      <w:r w:rsidR="0065631B">
        <w:t>či</w:t>
      </w:r>
      <w:r w:rsidR="007E0E5C">
        <w:t xml:space="preserve"> v okolních </w:t>
      </w:r>
      <w:r w:rsidR="0065631B">
        <w:t>vesnicích a</w:t>
      </w:r>
      <w:r w:rsidR="007E0E5C">
        <w:t xml:space="preserve"> v krajské </w:t>
      </w:r>
      <w:r w:rsidR="007E0E5C">
        <w:lastRenderedPageBreak/>
        <w:t xml:space="preserve">soutěži oborových podniků úspěšnou </w:t>
      </w:r>
      <w:r w:rsidR="007E0E5C" w:rsidRPr="0078447F">
        <w:rPr>
          <w:i/>
        </w:rPr>
        <w:t xml:space="preserve">Noc </w:t>
      </w:r>
      <w:proofErr w:type="gramStart"/>
      <w:r w:rsidR="007E0E5C" w:rsidRPr="0078447F">
        <w:rPr>
          <w:i/>
        </w:rPr>
        <w:t>na</w:t>
      </w:r>
      <w:proofErr w:type="gramEnd"/>
      <w:r w:rsidR="007E0E5C" w:rsidRPr="0078447F">
        <w:rPr>
          <w:i/>
        </w:rPr>
        <w:t xml:space="preserve"> Karlštejně</w:t>
      </w:r>
      <w:r w:rsidR="007E0E5C">
        <w:t xml:space="preserve"> </w:t>
      </w:r>
      <w:r w:rsidR="0065631B">
        <w:t xml:space="preserve">a </w:t>
      </w:r>
      <w:r w:rsidR="007E0E5C" w:rsidRPr="0078447F">
        <w:rPr>
          <w:i/>
        </w:rPr>
        <w:t>Zvíkovského raráška</w:t>
      </w:r>
      <w:r w:rsidR="007E0E5C">
        <w:t xml:space="preserve">. Zakladatelem a režisérem souboru byl Jindřich Stibor, který vzešel s divadelního spolu Tyl a poté do roku 1995 působil jako herec divadla Dostavník. </w:t>
      </w:r>
      <w:proofErr w:type="gramStart"/>
      <w:r w:rsidR="007E0E5C">
        <w:t xml:space="preserve">Divadelní soubor </w:t>
      </w:r>
      <w:r w:rsidR="0065631B">
        <w:t>závodního klubu</w:t>
      </w:r>
      <w:r w:rsidR="007E0E5C">
        <w:t xml:space="preserve"> Kazeto</w:t>
      </w:r>
      <w:r w:rsidR="0065631B">
        <w:t>,</w:t>
      </w:r>
      <w:r w:rsidR="007E0E5C">
        <w:t xml:space="preserve"> hrál v okolí Přerova, ale především pro své zaměstnance, přímo </w:t>
      </w:r>
      <w:r w:rsidR="0042553D">
        <w:t>v</w:t>
      </w:r>
      <w:r w:rsidR="007E0E5C">
        <w:t xml:space="preserve"> továrně, kde se tehdy nacházel vlastní divadelní sál s hledištěm a jevištěm.</w:t>
      </w:r>
      <w:proofErr w:type="gramEnd"/>
      <w:r w:rsidR="007E0E5C">
        <w:rPr>
          <w:rStyle w:val="Znakapoznpodarou"/>
        </w:rPr>
        <w:footnoteReference w:id="32"/>
      </w:r>
      <w:r w:rsidR="007E0E5C">
        <w:t xml:space="preserve"> Činnost souboru byla ukončena v roce 1956, kdy většina členů přešla do jiných přerovských divadelních souborů.</w:t>
      </w:r>
      <w:r w:rsidR="007E0E5C">
        <w:rPr>
          <w:rStyle w:val="Znakapoznpodarou"/>
        </w:rPr>
        <w:footnoteReference w:id="33"/>
      </w:r>
      <w:r w:rsidR="00A73D4A" w:rsidRPr="00A73D4A">
        <w:t xml:space="preserve"> </w:t>
      </w:r>
    </w:p>
    <w:p w:rsidR="00B3568C" w:rsidRDefault="009622E7" w:rsidP="00EA3FD0">
      <w:pPr>
        <w:jc w:val="both"/>
      </w:pPr>
      <w:r>
        <w:tab/>
      </w:r>
      <w:r w:rsidR="003B2016">
        <w:t xml:space="preserve">Je zřejmé, že ve </w:t>
      </w:r>
      <w:r w:rsidR="00B3568C">
        <w:t xml:space="preserve">výše </w:t>
      </w:r>
      <w:r w:rsidR="003B2016">
        <w:t xml:space="preserve">zmiňovaných přerovských ochotnických souborech měli své kořeny Jindřich Stibor ( Tyl, Kazeto), Ivo Kolařík (Tyl), </w:t>
      </w:r>
      <w:r w:rsidR="0006279A">
        <w:t>Ladislav Polydor (Divadlo závodního klubu energetiky a chemie),</w:t>
      </w:r>
      <w:r w:rsidR="00BB6B4D">
        <w:t xml:space="preserve"> </w:t>
      </w:r>
      <w:r w:rsidR="003B2016">
        <w:t>Čestmír Beťák a Vratislav Lukeš (Tyl–ZK Meopta),</w:t>
      </w:r>
      <w:r w:rsidR="0006279A">
        <w:t xml:space="preserve"> </w:t>
      </w:r>
      <w:r w:rsidR="00BB6B4D">
        <w:t>kteří</w:t>
      </w:r>
      <w:r w:rsidR="003B2016">
        <w:t xml:space="preserve"> </w:t>
      </w:r>
      <w:r w:rsidR="0006279A">
        <w:t xml:space="preserve">tak mohli přinést své tvůrčí náměty a herecké a režijní zkušenosti do amatérského souboru Dostavník, kterého se všichni posléze stali aktivními členy. </w:t>
      </w:r>
    </w:p>
    <w:p w:rsidR="0042553D" w:rsidRPr="00290A04" w:rsidRDefault="0042553D" w:rsidP="00EA3FD0">
      <w:pPr>
        <w:jc w:val="both"/>
      </w:pPr>
    </w:p>
    <w:p w:rsidR="007E0E5C" w:rsidRDefault="007E0E5C" w:rsidP="00EA3FD0">
      <w:pPr>
        <w:pStyle w:val="Nadpis2"/>
        <w:jc w:val="both"/>
      </w:pPr>
      <w:bookmarkStart w:id="3" w:name="_Toc11951708"/>
      <w:r w:rsidRPr="00BA515D">
        <w:t>1.3.</w:t>
      </w:r>
      <w:r w:rsidRPr="00BA515D">
        <w:tab/>
        <w:t xml:space="preserve">Prehistorie divadla Dostavník </w:t>
      </w:r>
      <w:r>
        <w:t>–</w:t>
      </w:r>
      <w:r w:rsidRPr="00BA515D">
        <w:t xml:space="preserve"> Meopťanka</w:t>
      </w:r>
      <w:bookmarkEnd w:id="3"/>
    </w:p>
    <w:p w:rsidR="009622E7" w:rsidRDefault="009622E7" w:rsidP="00EA3FD0">
      <w:pPr>
        <w:jc w:val="both"/>
      </w:pPr>
    </w:p>
    <w:p w:rsidR="00D46D4E" w:rsidRDefault="009622E7" w:rsidP="00EA3FD0">
      <w:pPr>
        <w:jc w:val="both"/>
      </w:pPr>
      <w:r>
        <w:tab/>
      </w:r>
      <w:proofErr w:type="gramStart"/>
      <w:r w:rsidR="009A58FF">
        <w:t>Zásadním obdobím důležitým pro vznik amatérského divadelního souboru Dostavník jsou š</w:t>
      </w:r>
      <w:r w:rsidR="007E0E5C" w:rsidRPr="00B44D1F">
        <w:t>edesátá léta</w:t>
      </w:r>
      <w:r w:rsidR="009A58FF">
        <w:t>, která</w:t>
      </w:r>
      <w:r w:rsidR="007E0E5C" w:rsidRPr="00B44D1F">
        <w:t xml:space="preserve"> jsou charakteristická vznikem </w:t>
      </w:r>
      <w:r w:rsidR="00D50EBE">
        <w:t xml:space="preserve">divadel </w:t>
      </w:r>
      <w:r w:rsidR="007E0E5C" w:rsidRPr="00B44D1F">
        <w:t>malých jevištních forem</w:t>
      </w:r>
      <w:r w:rsidR="009A58FF">
        <w:t>.</w:t>
      </w:r>
      <w:proofErr w:type="gramEnd"/>
      <w:r w:rsidR="007E0E5C" w:rsidRPr="00B44D1F">
        <w:t xml:space="preserve"> </w:t>
      </w:r>
      <w:r w:rsidR="001130D0">
        <w:t xml:space="preserve">Malá divadla, jejichž vznik je vyvolán vlnou amatérské aktivity na </w:t>
      </w:r>
      <w:r w:rsidR="00FD3889">
        <w:t>přelomu padesátých a šedesátých let</w:t>
      </w:r>
      <w:r w:rsidR="00D2559A">
        <w:t xml:space="preserve"> (Divadlo Na zábradlí, Semafor, Paravan, Satirické divadlo Večerní Brno), </w:t>
      </w:r>
      <w:r w:rsidR="001130D0">
        <w:t>jsou v první etapě své existence označována za divadla malých jevištních forem.</w:t>
      </w:r>
      <w:r w:rsidR="00D2559A">
        <w:t xml:space="preserve"> Obsah pojmenování souvisí s žánrovou orientací </w:t>
      </w:r>
      <w:proofErr w:type="gramStart"/>
      <w:r w:rsidR="00D2559A">
        <w:t>na</w:t>
      </w:r>
      <w:proofErr w:type="gramEnd"/>
      <w:r w:rsidR="00D2559A">
        <w:t xml:space="preserve"> drobné divadelní a literární úpravy a formy (kabaret, estráda, tex-appeal, literární matiné, pantomima, poezie, satirické skeče, blackouty, tanec), jejichž výrazová specifičnost nabízela přitažlivou rovinu neoficiality a nekonvenčnosti.</w:t>
      </w:r>
      <w:r w:rsidR="007436B0">
        <w:rPr>
          <w:rStyle w:val="Znakapoznpodarou"/>
        </w:rPr>
        <w:footnoteReference w:id="34"/>
      </w:r>
      <w:r w:rsidR="001130D0">
        <w:t xml:space="preserve"> </w:t>
      </w:r>
      <w:proofErr w:type="gramStart"/>
      <w:r w:rsidR="007436B0">
        <w:t>T</w:t>
      </w:r>
      <w:r w:rsidR="002F05A9">
        <w:t xml:space="preserve">ato nová </w:t>
      </w:r>
      <w:r w:rsidR="002F05A9">
        <w:lastRenderedPageBreak/>
        <w:t xml:space="preserve">divadelní uskupení </w:t>
      </w:r>
      <w:r w:rsidR="007436B0">
        <w:t xml:space="preserve">byla </w:t>
      </w:r>
      <w:r w:rsidR="002F05A9">
        <w:t>alternativou k oficiálnímu konzervativnímu divadlu, které bylo často poplatné tehdejším politickým poměrům.</w:t>
      </w:r>
      <w:proofErr w:type="gramEnd"/>
      <w:r w:rsidR="007436B0">
        <w:t xml:space="preserve"> </w:t>
      </w:r>
      <w:r w:rsidR="004264A9">
        <w:t>Základem p</w:t>
      </w:r>
      <w:r w:rsidR="00234FE5">
        <w:t>r</w:t>
      </w:r>
      <w:r w:rsidR="004264A9">
        <w:t xml:space="preserve">o </w:t>
      </w:r>
      <w:r w:rsidR="00234FE5">
        <w:t>ve velké většině</w:t>
      </w:r>
      <w:r w:rsidR="004264A9">
        <w:t xml:space="preserve"> autorsk</w:t>
      </w:r>
      <w:r w:rsidR="00234FE5">
        <w:t>ou tvorbu</w:t>
      </w:r>
      <w:r w:rsidR="004264A9">
        <w:t xml:space="preserve"> </w:t>
      </w:r>
      <w:r w:rsidR="00234FE5">
        <w:t>„</w:t>
      </w:r>
      <w:r w:rsidR="004264A9">
        <w:t>malých divadel</w:t>
      </w:r>
      <w:proofErr w:type="gramStart"/>
      <w:r w:rsidR="00234FE5">
        <w:t>“</w:t>
      </w:r>
      <w:r w:rsidR="004264A9">
        <w:t xml:space="preserve"> bylo</w:t>
      </w:r>
      <w:proofErr w:type="gramEnd"/>
      <w:r w:rsidR="004264A9">
        <w:t xml:space="preserve"> </w:t>
      </w:r>
      <w:r w:rsidR="00234FE5">
        <w:t xml:space="preserve">hledání nových výrazových prostředků, specifických divadelních principů a forem s </w:t>
      </w:r>
      <w:r w:rsidR="004264A9">
        <w:t>použitím humoru, nadsázky, satiry a ne</w:t>
      </w:r>
      <w:r w:rsidR="00234FE5">
        <w:t>t</w:t>
      </w:r>
      <w:r w:rsidR="004264A9">
        <w:t>radičně pojatých písňových vstupů</w:t>
      </w:r>
      <w:r w:rsidR="00234FE5">
        <w:t>. V</w:t>
      </w:r>
      <w:r w:rsidR="00D46D4E">
        <w:t xml:space="preserve"> Přerově se na konci </w:t>
      </w:r>
      <w:r w:rsidR="00234FE5">
        <w:t>šedesátých let</w:t>
      </w:r>
      <w:r w:rsidR="00D46D4E">
        <w:t>, pod vlivem osobité tvorby „malých divadel</w:t>
      </w:r>
      <w:proofErr w:type="gramStart"/>
      <w:r w:rsidR="00D46D4E">
        <w:t xml:space="preserve">“ </w:t>
      </w:r>
      <w:r w:rsidR="00234FE5" w:rsidRPr="00B44D1F">
        <w:t>na</w:t>
      </w:r>
      <w:proofErr w:type="gramEnd"/>
      <w:r w:rsidR="00234FE5" w:rsidRPr="00B44D1F">
        <w:t xml:space="preserve"> amatérské scéně</w:t>
      </w:r>
      <w:r w:rsidR="00234FE5">
        <w:t xml:space="preserve"> </w:t>
      </w:r>
      <w:r w:rsidR="00D46D4E">
        <w:t>zformovala</w:t>
      </w:r>
      <w:r w:rsidR="007E0E5C" w:rsidRPr="00B44D1F">
        <w:t xml:space="preserve"> </w:t>
      </w:r>
      <w:r w:rsidR="00D46D4E">
        <w:t xml:space="preserve">např. </w:t>
      </w:r>
      <w:proofErr w:type="gramStart"/>
      <w:r w:rsidR="00D46D4E">
        <w:t>satirická</w:t>
      </w:r>
      <w:proofErr w:type="gramEnd"/>
      <w:r w:rsidR="00D46D4E">
        <w:t xml:space="preserve"> scéna </w:t>
      </w:r>
      <w:r w:rsidR="007E0E5C" w:rsidRPr="00B44D1F">
        <w:t>Vezdifor a estrá</w:t>
      </w:r>
      <w:r w:rsidR="00D46D4E">
        <w:t>dní skupiny Klokani a Meopťanka.</w:t>
      </w:r>
    </w:p>
    <w:p w:rsidR="009622E7" w:rsidRDefault="009622E7" w:rsidP="00EA3FD0">
      <w:pPr>
        <w:jc w:val="both"/>
      </w:pPr>
    </w:p>
    <w:p w:rsidR="009622E7" w:rsidRDefault="009622E7" w:rsidP="00EA3FD0">
      <w:pPr>
        <w:jc w:val="both"/>
      </w:pPr>
      <w:r>
        <w:tab/>
      </w:r>
      <w:proofErr w:type="gramStart"/>
      <w:r w:rsidR="007E0E5C" w:rsidRPr="00B44D1F">
        <w:t>Zakládajícími členy Meopťanky byli v roce 1958 přerovští muzikanti.</w:t>
      </w:r>
      <w:proofErr w:type="gramEnd"/>
      <w:r w:rsidR="007E0E5C" w:rsidRPr="00B44D1F">
        <w:t xml:space="preserve"> Jejich dechová sedmička s manželskou konferenciérskou dvojicí</w:t>
      </w:r>
      <w:r w:rsidR="003C1588">
        <w:t xml:space="preserve"> Hany </w:t>
      </w:r>
      <w:proofErr w:type="gramStart"/>
      <w:r w:rsidR="003C1588">
        <w:t>a</w:t>
      </w:r>
      <w:proofErr w:type="gramEnd"/>
      <w:r w:rsidR="003C1588">
        <w:t xml:space="preserve"> Iva Kolaříkových</w:t>
      </w:r>
      <w:r w:rsidR="007E0E5C" w:rsidRPr="00B44D1F">
        <w:t xml:space="preserve"> měla při vystoupeních již charakter malé estrády.</w:t>
      </w:r>
      <w:r w:rsidR="007E0E5C">
        <w:t xml:space="preserve"> Jestliže je za estrádu považováno pásmo složené z různých scénických, tanečních, pěveckých a hudebních útvarů, bez dějové souvislosti</w:t>
      </w:r>
      <w:r w:rsidR="0042553D">
        <w:t>,</w:t>
      </w:r>
      <w:r w:rsidR="007E0E5C">
        <w:t xml:space="preserve"> tak je zřejmé, že nelze považovat Meopťanku v její počáteční tvorbě za soubor s</w:t>
      </w:r>
      <w:r w:rsidR="0042553D">
        <w:t xml:space="preserve"> tradičním </w:t>
      </w:r>
      <w:r w:rsidR="007E0E5C">
        <w:t>divadelním repertoárem</w:t>
      </w:r>
      <w:r w:rsidR="0042553D">
        <w:t>.</w:t>
      </w:r>
      <w:r w:rsidR="007E0E5C" w:rsidRPr="00BD3B06">
        <w:t xml:space="preserve"> </w:t>
      </w:r>
      <w:r w:rsidR="007C705F">
        <w:t xml:space="preserve">Estrádou se zpravidla rozumí zábavný pořad, zpravidla prezentovaný účinkujícími </w:t>
      </w:r>
      <w:proofErr w:type="gramStart"/>
      <w:r w:rsidR="007C705F">
        <w:t>na</w:t>
      </w:r>
      <w:proofErr w:type="gramEnd"/>
      <w:r w:rsidR="007C705F">
        <w:t xml:space="preserve"> pódiu. </w:t>
      </w:r>
      <w:proofErr w:type="gramStart"/>
      <w:r w:rsidR="007C705F">
        <w:t>Estráda užívá především verbálního materiálu vyjadřovacích prostředků (včetně zpěvu).</w:t>
      </w:r>
      <w:proofErr w:type="gramEnd"/>
      <w:r w:rsidR="007C705F">
        <w:t xml:space="preserve"> Co </w:t>
      </w:r>
      <w:proofErr w:type="gramStart"/>
      <w:r w:rsidR="007C705F">
        <w:t>do</w:t>
      </w:r>
      <w:proofErr w:type="gramEnd"/>
      <w:r w:rsidR="007C705F">
        <w:t xml:space="preserve"> obsahu je estráda tematicky pestrá, má zásadně veselé či komické zaměření, často skutečně nebo fiktivně satirické. </w:t>
      </w:r>
      <w:proofErr w:type="gramStart"/>
      <w:r w:rsidR="007C705F">
        <w:t>Estráda je fenoménem divadelním, protože předpokládá kontakt účinkujících s autentickým publikem.</w:t>
      </w:r>
      <w:proofErr w:type="gramEnd"/>
      <w:r w:rsidR="007C705F">
        <w:rPr>
          <w:rStyle w:val="Znakapoznpodarou"/>
        </w:rPr>
        <w:footnoteReference w:id="35"/>
      </w:r>
    </w:p>
    <w:p w:rsidR="003B3297" w:rsidRDefault="009622E7" w:rsidP="00EA3FD0">
      <w:pPr>
        <w:jc w:val="both"/>
      </w:pPr>
      <w:r>
        <w:tab/>
      </w:r>
      <w:proofErr w:type="gramStart"/>
      <w:r w:rsidR="007E0E5C" w:rsidRPr="00B44D1F">
        <w:t xml:space="preserve">Se svým </w:t>
      </w:r>
      <w:r w:rsidR="00BA0889">
        <w:t xml:space="preserve">estrádním </w:t>
      </w:r>
      <w:r w:rsidR="007E0E5C" w:rsidRPr="00B44D1F">
        <w:t>programem absolvoval</w:t>
      </w:r>
      <w:r w:rsidR="007E0E5C">
        <w:t>a Meopťanka</w:t>
      </w:r>
      <w:r w:rsidR="007E0E5C" w:rsidRPr="00B44D1F">
        <w:t xml:space="preserve"> řadu představení po celé Moravě a představil</w:t>
      </w:r>
      <w:r w:rsidR="007E0E5C">
        <w:t>a</w:t>
      </w:r>
      <w:r w:rsidR="007E0E5C" w:rsidRPr="00B44D1F">
        <w:t xml:space="preserve"> se také v rozhlase a televizi.</w:t>
      </w:r>
      <w:proofErr w:type="gramEnd"/>
      <w:r w:rsidR="007E0E5C" w:rsidRPr="00B44D1F">
        <w:t xml:space="preserve"> </w:t>
      </w:r>
      <w:proofErr w:type="gramStart"/>
      <w:r w:rsidR="00BA0889">
        <w:t xml:space="preserve">Teprve v následujících </w:t>
      </w:r>
      <w:r w:rsidR="007E0E5C">
        <w:t>letech se Meopťanka svou revuální tvorbou přiblížila k tzv.</w:t>
      </w:r>
      <w:proofErr w:type="gramEnd"/>
      <w:r w:rsidR="007E0E5C">
        <w:t xml:space="preserve"> </w:t>
      </w:r>
      <w:proofErr w:type="gramStart"/>
      <w:r w:rsidR="007E0E5C">
        <w:t>malým</w:t>
      </w:r>
      <w:proofErr w:type="gramEnd"/>
      <w:r w:rsidR="007E0E5C">
        <w:t xml:space="preserve"> jevištním formám. </w:t>
      </w:r>
      <w:r w:rsidR="007C705F">
        <w:t>Revuální představení jsou zpravidla celovečerní nesyžetová (sestávající z pestrého sledu relativně disparátních čísel – písní, tanců, skečů, artistických výstupů atp.) jsou do velké výpravné show.</w:t>
      </w:r>
      <w:r w:rsidR="00504F4B">
        <w:rPr>
          <w:rStyle w:val="Znakapoznpodarou"/>
        </w:rPr>
        <w:footnoteReference w:id="36"/>
      </w:r>
      <w:r w:rsidR="007C705F">
        <w:t xml:space="preserve"> </w:t>
      </w:r>
      <w:r w:rsidR="007E0E5C" w:rsidRPr="00B44D1F">
        <w:t xml:space="preserve">V roce 1961 měla premiéru kabaretní revue </w:t>
      </w:r>
      <w:r w:rsidR="007E0E5C" w:rsidRPr="0078447F">
        <w:rPr>
          <w:i/>
        </w:rPr>
        <w:t>Satira je když…</w:t>
      </w:r>
      <w:r w:rsidR="007E0E5C" w:rsidRPr="0078447F">
        <w:t>,</w:t>
      </w:r>
      <w:r w:rsidR="007E0E5C" w:rsidRPr="00B44D1F">
        <w:t xml:space="preserve"> při níž se představil již sedmnáctičlenný estrádní soubor s hosty </w:t>
      </w:r>
      <w:r w:rsidR="007E0E5C" w:rsidRPr="00B44D1F">
        <w:lastRenderedPageBreak/>
        <w:t>Lubomírem Plevou na foukací harmoniku</w:t>
      </w:r>
      <w:r w:rsidR="00504F4B">
        <w:rPr>
          <w:rStyle w:val="Znakapoznpodarou"/>
        </w:rPr>
        <w:footnoteReference w:id="37"/>
      </w:r>
      <w:r w:rsidR="007E0E5C" w:rsidRPr="00B44D1F">
        <w:t xml:space="preserve"> a Dmitrijem Kocevem </w:t>
      </w:r>
      <w:r w:rsidR="00BA0889">
        <w:t>bulharským kouzelníkem</w:t>
      </w:r>
      <w:r w:rsidR="00401D34">
        <w:t>.</w:t>
      </w:r>
      <w:r w:rsidR="00401D34">
        <w:rPr>
          <w:rStyle w:val="Znakapoznpodarou"/>
        </w:rPr>
        <w:footnoteReference w:id="38"/>
      </w:r>
      <w:r w:rsidR="00401D34">
        <w:t xml:space="preserve"> Účinkování různý</w:t>
      </w:r>
      <w:r w:rsidR="00BB6B4D">
        <w:t xml:space="preserve">ch eskamotérů </w:t>
      </w:r>
      <w:proofErr w:type="gramStart"/>
      <w:r w:rsidR="00BB6B4D">
        <w:t>a</w:t>
      </w:r>
      <w:proofErr w:type="gramEnd"/>
      <w:r w:rsidR="00BB6B4D">
        <w:t xml:space="preserve"> iluzionistů bylo</w:t>
      </w:r>
      <w:r w:rsidR="00401D34">
        <w:t xml:space="preserve"> tehdy vcelku běžnou součástí estrád. </w:t>
      </w:r>
      <w:proofErr w:type="gramStart"/>
      <w:r w:rsidR="007E0E5C" w:rsidRPr="00B44D1F">
        <w:t>V roce 1962 přibylo osm baletek</w:t>
      </w:r>
      <w:r w:rsidR="00CC14C7">
        <w:t>, díky kterým mohla být</w:t>
      </w:r>
      <w:r w:rsidR="007E0E5C" w:rsidRPr="00B44D1F">
        <w:t xml:space="preserve"> </w:t>
      </w:r>
      <w:r w:rsidR="003A00C4">
        <w:t xml:space="preserve">o taneční čísla obohacená </w:t>
      </w:r>
      <w:r w:rsidR="00CC14C7">
        <w:t>revue s</w:t>
      </w:r>
      <w:r w:rsidR="007E0E5C" w:rsidRPr="00B44D1F">
        <w:t xml:space="preserve"> názvem </w:t>
      </w:r>
      <w:r w:rsidR="007E0E5C" w:rsidRPr="0078447F">
        <w:rPr>
          <w:i/>
        </w:rPr>
        <w:t>Smích kolem kiosku, aneb co si račte přát?</w:t>
      </w:r>
      <w:proofErr w:type="gramEnd"/>
      <w:r w:rsidR="00BA0889">
        <w:t xml:space="preserve"> </w:t>
      </w:r>
      <w:proofErr w:type="gramStart"/>
      <w:r w:rsidR="00BA0889">
        <w:t>V roce 1963 uvedl</w:t>
      </w:r>
      <w:r w:rsidR="007E0E5C" w:rsidRPr="00B44D1F">
        <w:t xml:space="preserve"> soubor satirický kabaret </w:t>
      </w:r>
      <w:r w:rsidR="003A00C4">
        <w:t xml:space="preserve">Vladimíra Čecha (hudba) podle scénáře Vladimíra Ficka </w:t>
      </w:r>
      <w:r w:rsidR="007E0E5C" w:rsidRPr="0078447F">
        <w:rPr>
          <w:i/>
        </w:rPr>
        <w:t>Těžkosti se stavem beztíže</w:t>
      </w:r>
      <w:r w:rsidR="009573D4">
        <w:rPr>
          <w:i/>
        </w:rPr>
        <w:t>.</w:t>
      </w:r>
      <w:proofErr w:type="gramEnd"/>
      <w:r w:rsidR="009573D4">
        <w:t xml:space="preserve"> V</w:t>
      </w:r>
      <w:r w:rsidR="007E0E5C" w:rsidRPr="00FC3CDA">
        <w:t> roce 1965</w:t>
      </w:r>
      <w:r w:rsidR="007E0E5C">
        <w:t xml:space="preserve"> </w:t>
      </w:r>
      <w:r w:rsidR="009573D4">
        <w:t xml:space="preserve">s inscenací </w:t>
      </w:r>
      <w:r w:rsidR="009573D4">
        <w:rPr>
          <w:i/>
        </w:rPr>
        <w:t>Nedohraná</w:t>
      </w:r>
      <w:r w:rsidR="007E0E5C" w:rsidRPr="0078447F">
        <w:rPr>
          <w:i/>
        </w:rPr>
        <w:t xml:space="preserve"> parti</w:t>
      </w:r>
      <w:r w:rsidR="009573D4">
        <w:rPr>
          <w:i/>
        </w:rPr>
        <w:t>e</w:t>
      </w:r>
      <w:r w:rsidR="003A00C4">
        <w:rPr>
          <w:i/>
        </w:rPr>
        <w:t xml:space="preserve"> </w:t>
      </w:r>
      <w:r w:rsidR="003B3297">
        <w:t>autora a režiséra</w:t>
      </w:r>
      <w:r w:rsidR="003A00C4" w:rsidRPr="003A00C4">
        <w:t xml:space="preserve"> Radka Hlavsy</w:t>
      </w:r>
      <w:r w:rsidR="001320FA">
        <w:t xml:space="preserve"> </w:t>
      </w:r>
      <w:r w:rsidR="00114980">
        <w:t>–</w:t>
      </w:r>
      <w:r w:rsidR="001320FA">
        <w:t xml:space="preserve"> </w:t>
      </w:r>
      <w:r w:rsidR="00114980">
        <w:t xml:space="preserve">Jana Ratkina, renomovaného autora </w:t>
      </w:r>
      <w:proofErr w:type="gramStart"/>
      <w:r w:rsidR="00114980">
        <w:t>her a</w:t>
      </w:r>
      <w:proofErr w:type="gramEnd"/>
      <w:r w:rsidR="00114980">
        <w:t xml:space="preserve"> režiséra olomouckého divadla Skumafka, inspirovaného tvorbou pražských malých scén. Jak uvádí ve své knize </w:t>
      </w:r>
      <w:proofErr w:type="gramStart"/>
      <w:r w:rsidR="00114980">
        <w:t>Čas</w:t>
      </w:r>
      <w:proofErr w:type="gramEnd"/>
      <w:r w:rsidR="00114980">
        <w:t xml:space="preserve"> malý</w:t>
      </w:r>
      <w:r w:rsidR="005360AA">
        <w:t>ch divadel Tatjana Lazorčáková, satirická S</w:t>
      </w:r>
      <w:r w:rsidR="001320FA">
        <w:t>kumafka se stává pro</w:t>
      </w:r>
      <w:r w:rsidR="00EF5BFF">
        <w:t xml:space="preserve"> stranické úředníky revoltujícím a proto nepřijatelným souborem. Radek Hlavsa je proto požádán, aby Skumafku změnil </w:t>
      </w:r>
      <w:proofErr w:type="gramStart"/>
      <w:r w:rsidR="00EF5BFF">
        <w:t>na</w:t>
      </w:r>
      <w:proofErr w:type="gramEnd"/>
      <w:r w:rsidR="00EF5BFF">
        <w:t xml:space="preserve"> nebouřící se, neprovokující a nekritizující kolektiv nebo aby se soubor rozešel. Hlavsa odmítl žádosti vyhovět </w:t>
      </w:r>
      <w:proofErr w:type="gramStart"/>
      <w:r w:rsidR="00EF5BFF">
        <w:t>a</w:t>
      </w:r>
      <w:proofErr w:type="gramEnd"/>
      <w:r w:rsidR="00EF5BFF">
        <w:t xml:space="preserve"> odc</w:t>
      </w:r>
      <w:r w:rsidR="009573D4">
        <w:t>hází na podzim 1963 do Přerova, kde</w:t>
      </w:r>
      <w:r w:rsidR="00EF5BFF">
        <w:t xml:space="preserve"> v tamějším Letištním klubu vojenského učiliště zakládá okamžitě nový soubo</w:t>
      </w:r>
      <w:r w:rsidR="001320FA">
        <w:t>r INTARSIE</w:t>
      </w:r>
      <w:r w:rsidR="009573D4">
        <w:t>.</w:t>
      </w:r>
      <w:r w:rsidR="009573D4">
        <w:rPr>
          <w:rStyle w:val="Znakapoznpodarou"/>
        </w:rPr>
        <w:footnoteReference w:id="39"/>
      </w:r>
      <w:r w:rsidR="001320FA">
        <w:t xml:space="preserve"> </w:t>
      </w:r>
      <w:r w:rsidR="009573D4">
        <w:t>S tímto souborem</w:t>
      </w:r>
      <w:r w:rsidR="001320FA">
        <w:t xml:space="preserve"> </w:t>
      </w:r>
      <w:r w:rsidR="003B3297">
        <w:t xml:space="preserve">také ve stejném roce 1965 nastuduje </w:t>
      </w:r>
      <w:proofErr w:type="gramStart"/>
      <w:r w:rsidR="003B3297">
        <w:t>a</w:t>
      </w:r>
      <w:proofErr w:type="gramEnd"/>
      <w:r w:rsidR="003B3297">
        <w:t xml:space="preserve"> uvede </w:t>
      </w:r>
      <w:r w:rsidR="001320FA" w:rsidRPr="003B3297">
        <w:rPr>
          <w:i/>
        </w:rPr>
        <w:t>Nedohranou partii</w:t>
      </w:r>
      <w:r w:rsidR="003B3297">
        <w:t>.</w:t>
      </w:r>
      <w:r w:rsidR="009573D4">
        <w:rPr>
          <w:rStyle w:val="Znakapoznpodarou"/>
        </w:rPr>
        <w:footnoteReference w:id="40"/>
      </w:r>
    </w:p>
    <w:p w:rsidR="007E0E5C" w:rsidRDefault="009622E7" w:rsidP="00EA3FD0">
      <w:pPr>
        <w:jc w:val="both"/>
      </w:pPr>
      <w:r>
        <w:tab/>
      </w:r>
      <w:proofErr w:type="gramStart"/>
      <w:r w:rsidR="003B3297">
        <w:t>V Československu tehdy inspirovala éra</w:t>
      </w:r>
      <w:r w:rsidR="003B3297" w:rsidRPr="00DE43F0">
        <w:t xml:space="preserve"> Osvobozeného divadla </w:t>
      </w:r>
      <w:r w:rsidR="003B3297">
        <w:t>i amatérské tvůrce a svou politickou apelativností udávala směr, kterým by se mohla</w:t>
      </w:r>
      <w:r w:rsidR="003B3297" w:rsidRPr="00DE43F0">
        <w:t xml:space="preserve"> ubírat </w:t>
      </w:r>
      <w:r w:rsidR="003B3297">
        <w:t xml:space="preserve">jejich divadelní </w:t>
      </w:r>
      <w:r w:rsidR="003B3297" w:rsidRPr="00DE43F0">
        <w:t>hudební</w:t>
      </w:r>
      <w:r w:rsidR="003B3297">
        <w:t xml:space="preserve"> a taneční tvorba.</w:t>
      </w:r>
      <w:proofErr w:type="gramEnd"/>
      <w:r w:rsidR="003B3297">
        <w:t xml:space="preserve"> </w:t>
      </w:r>
      <w:r w:rsidR="00E406F2">
        <w:t>Z toho důvodu se v roce</w:t>
      </w:r>
      <w:r w:rsidR="003B3297">
        <w:t xml:space="preserve"> 1966</w:t>
      </w:r>
      <w:r w:rsidR="007E0E5C" w:rsidRPr="00B44D1F">
        <w:t xml:space="preserve"> </w:t>
      </w:r>
      <w:r w:rsidR="00E406F2">
        <w:t xml:space="preserve">rozhodla </w:t>
      </w:r>
      <w:r w:rsidR="007E0E5C" w:rsidRPr="00B44D1F">
        <w:t xml:space="preserve">Meopťanka </w:t>
      </w:r>
      <w:r w:rsidR="00E406F2">
        <w:t>předvést</w:t>
      </w:r>
      <w:r w:rsidR="007E0E5C" w:rsidRPr="00B44D1F">
        <w:t xml:space="preserve"> </w:t>
      </w:r>
      <w:r w:rsidR="007E0E5C">
        <w:t xml:space="preserve">montáž her Osvobozeného divadla nazvanou </w:t>
      </w:r>
      <w:r w:rsidR="007E0E5C" w:rsidRPr="0078447F">
        <w:rPr>
          <w:i/>
        </w:rPr>
        <w:t xml:space="preserve">V+W </w:t>
      </w:r>
      <w:proofErr w:type="gramStart"/>
      <w:r w:rsidR="007E0E5C" w:rsidRPr="0078447F">
        <w:rPr>
          <w:i/>
        </w:rPr>
        <w:t>Souvenirevue</w:t>
      </w:r>
      <w:r w:rsidR="007E0E5C">
        <w:t xml:space="preserve">  a</w:t>
      </w:r>
      <w:proofErr w:type="gramEnd"/>
      <w:r w:rsidR="007E0E5C">
        <w:t xml:space="preserve"> </w:t>
      </w:r>
      <w:r w:rsidR="007E0E5C" w:rsidRPr="00B44D1F">
        <w:t>pořad hudby, zpěvu, tance a mluveného slova s názv</w:t>
      </w:r>
      <w:r w:rsidR="007E0E5C">
        <w:t>e</w:t>
      </w:r>
      <w:r w:rsidR="007E0E5C" w:rsidRPr="00B44D1F">
        <w:t xml:space="preserve">m </w:t>
      </w:r>
      <w:r w:rsidR="007E0E5C" w:rsidRPr="0078447F">
        <w:rPr>
          <w:i/>
        </w:rPr>
        <w:t>Meoptafór</w:t>
      </w:r>
      <w:r w:rsidR="007E0E5C">
        <w:t>.</w:t>
      </w:r>
      <w:r w:rsidR="007E0E5C" w:rsidRPr="00FC3CDA">
        <w:t xml:space="preserve"> V</w:t>
      </w:r>
      <w:r w:rsidR="007E0E5C" w:rsidRPr="00B44D1F">
        <w:t> roce 1968 se soubor p</w:t>
      </w:r>
      <w:r w:rsidR="00967010">
        <w:t>ustil</w:t>
      </w:r>
      <w:r w:rsidR="007E0E5C" w:rsidRPr="00B44D1F">
        <w:t xml:space="preserve"> do nastudování pro něj nového divadelního útvaru</w:t>
      </w:r>
      <w:r w:rsidR="00967010">
        <w:t xml:space="preserve"> </w:t>
      </w:r>
      <w:r w:rsidR="007E0E5C" w:rsidRPr="00B44D1F">
        <w:t>hud</w:t>
      </w:r>
      <w:r w:rsidR="00967010">
        <w:t xml:space="preserve">ebního divadla – muzikálu. Jednalo </w:t>
      </w:r>
      <w:r w:rsidR="007E0E5C" w:rsidRPr="00B44D1F">
        <w:t xml:space="preserve">se o autorský počin hudebního skladatele </w:t>
      </w:r>
      <w:r w:rsidR="007E0E5C" w:rsidRPr="00B44D1F">
        <w:lastRenderedPageBreak/>
        <w:t>Vladimíra Čecha a textu Josefa Kebzy</w:t>
      </w:r>
      <w:r w:rsidR="007E0E5C">
        <w:t xml:space="preserve">, který </w:t>
      </w:r>
      <w:proofErr w:type="gramStart"/>
      <w:r w:rsidR="007E0E5C">
        <w:t>měl</w:t>
      </w:r>
      <w:proofErr w:type="gramEnd"/>
      <w:r w:rsidR="007E0E5C" w:rsidRPr="00B44D1F">
        <w:t xml:space="preserve"> název </w:t>
      </w:r>
      <w:r w:rsidR="007E0E5C" w:rsidRPr="0078447F">
        <w:rPr>
          <w:i/>
        </w:rPr>
        <w:t>Vražda v</w:t>
      </w:r>
      <w:r w:rsidR="00967010">
        <w:rPr>
          <w:i/>
        </w:rPr>
        <w:t> </w:t>
      </w:r>
      <w:r w:rsidR="007E0E5C" w:rsidRPr="0078447F">
        <w:rPr>
          <w:i/>
        </w:rPr>
        <w:t>musi</w:t>
      </w:r>
      <w:r w:rsidR="00967010">
        <w:rPr>
          <w:i/>
        </w:rPr>
        <w:t>c–</w:t>
      </w:r>
      <w:r w:rsidR="007E0E5C" w:rsidRPr="0078447F">
        <w:rPr>
          <w:i/>
        </w:rPr>
        <w:t>hallu</w:t>
      </w:r>
      <w:r w:rsidR="007E0E5C" w:rsidRPr="00B44D1F">
        <w:t xml:space="preserve">. Inscenace byla </w:t>
      </w:r>
      <w:proofErr w:type="gramStart"/>
      <w:r w:rsidR="007E0E5C" w:rsidRPr="00B44D1F">
        <w:t>na</w:t>
      </w:r>
      <w:proofErr w:type="gramEnd"/>
      <w:r w:rsidR="007E0E5C" w:rsidRPr="00B44D1F">
        <w:t xml:space="preserve"> tehdejší amatérské poměry technicky náročná, protože režie inspirovaná tehdejší Laternou </w:t>
      </w:r>
      <w:r w:rsidR="00967010">
        <w:t>m</w:t>
      </w:r>
      <w:r w:rsidR="007E0E5C" w:rsidRPr="00B44D1F">
        <w:t xml:space="preserve">agikou zakomponovala do děje i filmovou projekci. Další činnost souboru a premiéra autorské hry </w:t>
      </w:r>
      <w:r w:rsidR="007E0E5C" w:rsidRPr="0078447F">
        <w:rPr>
          <w:i/>
        </w:rPr>
        <w:t>Meopta hledá</w:t>
      </w:r>
      <w:r w:rsidR="007E0E5C">
        <w:rPr>
          <w:i/>
        </w:rPr>
        <w:t xml:space="preserve"> </w:t>
      </w:r>
      <w:r w:rsidR="007E0E5C" w:rsidRPr="0078447F">
        <w:rPr>
          <w:i/>
        </w:rPr>
        <w:t>ženicha</w:t>
      </w:r>
      <w:r w:rsidR="007E0E5C">
        <w:rPr>
          <w:i/>
        </w:rPr>
        <w:t>,</w:t>
      </w:r>
      <w:r w:rsidR="007E0E5C" w:rsidRPr="00B44D1F">
        <w:t xml:space="preserve"> byla po srpnových událostech v roce 1968 ohrožena</w:t>
      </w:r>
      <w:r w:rsidR="007E0E5C">
        <w:t xml:space="preserve"> a  </w:t>
      </w:r>
      <w:r w:rsidR="007E0E5C" w:rsidRPr="00B44D1F">
        <w:t> ro</w:t>
      </w:r>
      <w:r w:rsidR="007E0E5C">
        <w:t>k</w:t>
      </w:r>
      <w:r w:rsidR="007E0E5C" w:rsidRPr="00B44D1F">
        <w:t xml:space="preserve"> 1969 tak nepřinesl v dramaturgii souboru nic nového</w:t>
      </w:r>
      <w:r w:rsidR="007E0E5C">
        <w:t xml:space="preserve">. </w:t>
      </w:r>
      <w:proofErr w:type="gramStart"/>
      <w:r w:rsidR="007E0E5C">
        <w:t>I</w:t>
      </w:r>
      <w:r w:rsidR="007E0E5C" w:rsidRPr="00B44D1F">
        <w:t xml:space="preserve">nscenace </w:t>
      </w:r>
      <w:r w:rsidR="007E0E5C" w:rsidRPr="0078447F">
        <w:rPr>
          <w:i/>
        </w:rPr>
        <w:t>Vražda v</w:t>
      </w:r>
      <w:r w:rsidR="00967010">
        <w:rPr>
          <w:i/>
        </w:rPr>
        <w:t> </w:t>
      </w:r>
      <w:r w:rsidR="007E0E5C" w:rsidRPr="0078447F">
        <w:rPr>
          <w:i/>
        </w:rPr>
        <w:t>music</w:t>
      </w:r>
      <w:r w:rsidR="00967010">
        <w:rPr>
          <w:i/>
        </w:rPr>
        <w:t>–</w:t>
      </w:r>
      <w:r w:rsidR="007E0E5C" w:rsidRPr="0078447F">
        <w:rPr>
          <w:i/>
        </w:rPr>
        <w:t>hallu</w:t>
      </w:r>
      <w:r w:rsidR="007E0E5C" w:rsidRPr="00B44D1F">
        <w:t xml:space="preserve"> se </w:t>
      </w:r>
      <w:r w:rsidR="007E0E5C">
        <w:t xml:space="preserve">toho roku </w:t>
      </w:r>
      <w:r w:rsidR="007E0E5C" w:rsidRPr="00B44D1F">
        <w:t>účastn</w:t>
      </w:r>
      <w:r w:rsidR="007E0E5C">
        <w:t>ila</w:t>
      </w:r>
      <w:r w:rsidR="007E0E5C" w:rsidRPr="00B44D1F">
        <w:t xml:space="preserve"> přehlídky amatérských divadel v Krnově (Divadelní Máj) a mezi klasickými činohrami vzbudila velký rozruch.</w:t>
      </w:r>
      <w:proofErr w:type="gramEnd"/>
      <w:r w:rsidR="007E0E5C" w:rsidRPr="00B44D1F">
        <w:t xml:space="preserve"> Muzikál byl v šedesátých letech </w:t>
      </w:r>
      <w:proofErr w:type="gramStart"/>
      <w:r w:rsidR="007E0E5C" w:rsidRPr="00B44D1F">
        <w:t>na</w:t>
      </w:r>
      <w:proofErr w:type="gramEnd"/>
      <w:r w:rsidR="007E0E5C" w:rsidRPr="00B44D1F">
        <w:t xml:space="preserve"> amatérských přehlídkách něčím novým a porotci i kritika soubor </w:t>
      </w:r>
      <w:r w:rsidR="00967010">
        <w:t>ohodnotila následovně</w:t>
      </w:r>
      <w:r w:rsidR="007E0E5C" w:rsidRPr="00B44D1F">
        <w:t>: „</w:t>
      </w:r>
      <w:r w:rsidR="007E0E5C" w:rsidRPr="00967010">
        <w:t xml:space="preserve">Včera večer vtrhla do seriózního krnovského divadla bez skrupulí lehká můza. Považuji za drzost prezentovat tento žánr </w:t>
      </w:r>
      <w:proofErr w:type="gramStart"/>
      <w:r w:rsidR="007E0E5C" w:rsidRPr="00967010">
        <w:t>na</w:t>
      </w:r>
      <w:proofErr w:type="gramEnd"/>
      <w:r w:rsidR="007E0E5C" w:rsidRPr="00967010">
        <w:t xml:space="preserve"> takové přehlídce klasiky. Export tohoto druhu nelehkého umění je věc od Přerovanů mimořádně sympatická, protože se odhodlali</w:t>
      </w:r>
      <w:r w:rsidR="007E0E5C" w:rsidRPr="00B44D1F">
        <w:t xml:space="preserve"> k bádání v končinách, které se vždy nepovažují za půdu pro vysoké uměn</w:t>
      </w:r>
      <w:r w:rsidR="007E0E5C">
        <w:t>í</w:t>
      </w:r>
      <w:proofErr w:type="gramStart"/>
      <w:r w:rsidR="007E0E5C" w:rsidRPr="00B44D1F">
        <w:t>.</w:t>
      </w:r>
      <w:r w:rsidR="00967010">
        <w:t>“</w:t>
      </w:r>
      <w:proofErr w:type="gramEnd"/>
      <w:r w:rsidR="00E406F2">
        <w:rPr>
          <w:rStyle w:val="Znakapoznpodarou"/>
        </w:rPr>
        <w:footnoteReference w:id="41"/>
      </w:r>
      <w:r w:rsidR="007E0E5C" w:rsidRPr="00B44D1F">
        <w:t xml:space="preserve"> Pro jubilejní desátý rok trvání souboru se připravovala estrádní revue </w:t>
      </w:r>
      <w:r w:rsidR="007E0E5C" w:rsidRPr="0078447F">
        <w:rPr>
          <w:i/>
        </w:rPr>
        <w:t>Schůzka s Meopťankou</w:t>
      </w:r>
      <w:r w:rsidR="007E0E5C" w:rsidRPr="00B44D1F">
        <w:t xml:space="preserve"> </w:t>
      </w:r>
      <w:proofErr w:type="gramStart"/>
      <w:r w:rsidR="007E0E5C" w:rsidRPr="00B44D1F">
        <w:t>a</w:t>
      </w:r>
      <w:proofErr w:type="gramEnd"/>
      <w:r w:rsidR="007E0E5C" w:rsidRPr="00B44D1F">
        <w:t xml:space="preserve"> autorská muzikálová komedie </w:t>
      </w:r>
      <w:r w:rsidR="007E0E5C" w:rsidRPr="0078447F">
        <w:rPr>
          <w:i/>
        </w:rPr>
        <w:t>Mr. Holmes zasahuje</w:t>
      </w:r>
      <w:r w:rsidR="007E0E5C" w:rsidRPr="00B44D1F">
        <w:t>.</w:t>
      </w:r>
      <w:r w:rsidR="007E0E5C">
        <w:t xml:space="preserve"> V roce 1970 </w:t>
      </w:r>
      <w:proofErr w:type="gramStart"/>
      <w:r w:rsidR="007E0E5C">
        <w:t>měl</w:t>
      </w:r>
      <w:proofErr w:type="gramEnd"/>
      <w:r w:rsidR="007E0E5C">
        <w:t xml:space="preserve"> soubor dvacet členů s věkovým průměrem pětadvaceti let. Vedoucími osobnostmi tehdy byli Jaroslav Vavroušek </w:t>
      </w:r>
      <w:proofErr w:type="gramStart"/>
      <w:r w:rsidR="007E0E5C">
        <w:t>a</w:t>
      </w:r>
      <w:proofErr w:type="gramEnd"/>
      <w:r w:rsidR="007E0E5C">
        <w:t xml:space="preserve"> Ivo Kolařík.</w:t>
      </w:r>
      <w:r w:rsidR="007E0E5C">
        <w:rPr>
          <w:rStyle w:val="Znakapoznpodarou"/>
        </w:rPr>
        <w:footnoteReference w:id="42"/>
      </w:r>
      <w:r w:rsidR="007E0E5C">
        <w:t xml:space="preserve"> </w:t>
      </w:r>
      <w:r w:rsidR="007E0E5C" w:rsidRPr="00B44D1F">
        <w:t xml:space="preserve"> </w:t>
      </w:r>
      <w:proofErr w:type="gramStart"/>
      <w:r w:rsidR="007E0E5C" w:rsidRPr="00B44D1F">
        <w:t>Pro vzniklé rozpory se zřizovatelem souboru Závodním klubem Meopty Přerov se uvedení nedočkalo ani jedno představení.</w:t>
      </w:r>
      <w:proofErr w:type="gramEnd"/>
      <w:r w:rsidR="007E0E5C">
        <w:t xml:space="preserve"> </w:t>
      </w:r>
      <w:r w:rsidR="007E0E5C" w:rsidRPr="00990DCB">
        <w:t xml:space="preserve">Jednotlivé složky souboru, balet, hudba a mluvené slovo byly v té době při zkoušení odkázány pouze </w:t>
      </w:r>
      <w:proofErr w:type="gramStart"/>
      <w:r w:rsidR="007E0E5C" w:rsidRPr="00990DCB">
        <w:t>na</w:t>
      </w:r>
      <w:proofErr w:type="gramEnd"/>
      <w:r w:rsidR="007E0E5C" w:rsidRPr="00990DCB">
        <w:t xml:space="preserve"> malé jeviště, které se nacházelo ve staré podnikové jídelně</w:t>
      </w:r>
      <w:r w:rsidR="00803262">
        <w:t>,</w:t>
      </w:r>
      <w:r w:rsidR="007E0E5C" w:rsidRPr="00990DCB">
        <w:t xml:space="preserve"> a tyto podmínky byly</w:t>
      </w:r>
      <w:r w:rsidR="00BE4D4F">
        <w:t xml:space="preserve"> pro</w:t>
      </w:r>
      <w:r w:rsidR="007E0E5C">
        <w:t xml:space="preserve"> činnost několika sekcí zcela nevyhovující</w:t>
      </w:r>
      <w:r w:rsidR="00BE4D4F">
        <w:t>.</w:t>
      </w:r>
      <w:r w:rsidR="007E0E5C" w:rsidRPr="00B44D1F">
        <w:rPr>
          <w:rStyle w:val="Znakapoznpodarou"/>
        </w:rPr>
        <w:footnoteReference w:id="43"/>
      </w:r>
      <w:r w:rsidR="007E0E5C" w:rsidRPr="00B44D1F">
        <w:t xml:space="preserve"> </w:t>
      </w:r>
      <w:proofErr w:type="gramStart"/>
      <w:r w:rsidR="007E0E5C" w:rsidRPr="00B44D1F">
        <w:t>Členov</w:t>
      </w:r>
      <w:r w:rsidR="007E0E5C">
        <w:t>é estrádního sou</w:t>
      </w:r>
      <w:r w:rsidR="00B3568C">
        <w:t>boru Meopťanka přijali nabídku z</w:t>
      </w:r>
      <w:r w:rsidR="007E0E5C">
        <w:t>ávodního</w:t>
      </w:r>
      <w:r w:rsidR="007E0E5C" w:rsidRPr="00B44D1F">
        <w:t xml:space="preserve"> klubu dopravy a spojů </w:t>
      </w:r>
      <w:r w:rsidR="007E0E5C">
        <w:t xml:space="preserve">a přešli </w:t>
      </w:r>
      <w:r w:rsidR="007E0E5C" w:rsidRPr="00B44D1F">
        <w:t>v roce 1970 k novému zřizovateli</w:t>
      </w:r>
      <w:r w:rsidR="007E0E5C">
        <w:t>.</w:t>
      </w:r>
      <w:proofErr w:type="gramEnd"/>
      <w:r w:rsidR="007E0E5C">
        <w:t xml:space="preserve"> Tak</w:t>
      </w:r>
      <w:r w:rsidR="007E0E5C" w:rsidRPr="00B44D1F">
        <w:t xml:space="preserve"> vznik</w:t>
      </w:r>
      <w:r w:rsidR="007E0E5C">
        <w:t xml:space="preserve">l pod vedením Jaroslava Vavrouška </w:t>
      </w:r>
      <w:proofErr w:type="gramStart"/>
      <w:r w:rsidR="007E0E5C">
        <w:t>a</w:t>
      </w:r>
      <w:proofErr w:type="gramEnd"/>
      <w:r w:rsidR="007E0E5C">
        <w:t xml:space="preserve"> Ivo Kolaříka</w:t>
      </w:r>
      <w:r w:rsidR="007E0E5C" w:rsidRPr="00B44D1F">
        <w:t xml:space="preserve"> </w:t>
      </w:r>
      <w:r w:rsidR="007E0E5C">
        <w:t xml:space="preserve">divadelní </w:t>
      </w:r>
      <w:r w:rsidR="007E0E5C" w:rsidRPr="00B44D1F">
        <w:t xml:space="preserve">soubor, který </w:t>
      </w:r>
      <w:r w:rsidR="007E0E5C">
        <w:t>dostal</w:t>
      </w:r>
      <w:r w:rsidR="007E0E5C" w:rsidRPr="00B44D1F">
        <w:t xml:space="preserve"> nový název Divadelní studio Dostavník</w:t>
      </w:r>
      <w:r w:rsidR="00BE4D4F">
        <w:t xml:space="preserve"> a</w:t>
      </w:r>
      <w:r w:rsidR="007E0E5C">
        <w:t xml:space="preserve"> jehož činnost trvá do současné doby pod názvem Divadlo Dostavník Přerov o.s.</w:t>
      </w:r>
    </w:p>
    <w:p w:rsidR="007E0E5C" w:rsidRPr="000B322F" w:rsidRDefault="007E0E5C" w:rsidP="00EA3FD0">
      <w:pPr>
        <w:pStyle w:val="Nadpis1"/>
        <w:jc w:val="both"/>
      </w:pPr>
      <w:bookmarkStart w:id="4" w:name="_Toc11951709"/>
      <w:r w:rsidRPr="000B322F">
        <w:lastRenderedPageBreak/>
        <w:t xml:space="preserve">2. </w:t>
      </w:r>
      <w:r w:rsidR="00EA3FD0">
        <w:t>Divadlo Dostavník Přerov</w:t>
      </w:r>
      <w:bookmarkEnd w:id="4"/>
    </w:p>
    <w:p w:rsidR="007E0E5C" w:rsidRDefault="007E0E5C" w:rsidP="00EA3FD0">
      <w:pPr>
        <w:pStyle w:val="Nadpis2"/>
        <w:jc w:val="both"/>
      </w:pPr>
      <w:bookmarkStart w:id="5" w:name="_Toc11951710"/>
      <w:r w:rsidRPr="007B1B7C">
        <w:t>2.1</w:t>
      </w:r>
      <w:r w:rsidRPr="007B1B7C">
        <w:tab/>
        <w:t>Dramaturgie souboru a jeho inscenační styl do roku 1989</w:t>
      </w:r>
      <w:bookmarkEnd w:id="5"/>
    </w:p>
    <w:p w:rsidR="009622E7" w:rsidRPr="009622E7" w:rsidRDefault="009622E7" w:rsidP="00EA3FD0">
      <w:pPr>
        <w:jc w:val="both"/>
      </w:pPr>
    </w:p>
    <w:p w:rsidR="007E0E5C" w:rsidRDefault="009622E7" w:rsidP="00EA3FD0">
      <w:pPr>
        <w:jc w:val="both"/>
      </w:pPr>
      <w:r>
        <w:tab/>
      </w:r>
      <w:proofErr w:type="gramStart"/>
      <w:r w:rsidR="007E0E5C" w:rsidRPr="00DD598F">
        <w:t>Divadelní s</w:t>
      </w:r>
      <w:r w:rsidR="007E0E5C">
        <w:t>tudio Dostavník, které v roce 1970 přešlo k novému zřizovateli Klubu dopravy a spojů (později Závodní klub železničárů) mělo zajištěno velmi dobré podmínky pro pokračování své činnosti.</w:t>
      </w:r>
      <w:proofErr w:type="gramEnd"/>
      <w:r w:rsidR="007E0E5C">
        <w:t xml:space="preserve"> K dispozici mu byl velký sál přerovské Komuny, kde kromě zkoušení souboru probíhaly až do roku 1995 i premiéry. Ideální podmínky a počáteční nadšení souboru, který se kromě herců skládal i z tanečního orchestru a jazz-baletu, byly základem k uvedení první premiéry, revuálního pořadu </w:t>
      </w:r>
      <w:r w:rsidR="007E0E5C" w:rsidRPr="004C426A">
        <w:rPr>
          <w:i/>
        </w:rPr>
        <w:t>S  Dostavníkem kolem světa</w:t>
      </w:r>
      <w:r w:rsidR="007E0E5C">
        <w:t xml:space="preserve"> v režii Ivo Kolaříka, jehož autorem byl přerovský prozaik a básník Josef Kebza.</w:t>
      </w:r>
      <w:r w:rsidR="007E0E5C">
        <w:rPr>
          <w:rStyle w:val="Znakapoznpodarou"/>
        </w:rPr>
        <w:footnoteReference w:id="44"/>
      </w:r>
      <w:r w:rsidR="007E0E5C">
        <w:t xml:space="preserve"> Úspěšné reprízování tohoto pořadu přivedlo členy souboru k rozhodnutí pokusit se o mu</w:t>
      </w:r>
      <w:r w:rsidR="007C7502">
        <w:t>zikál a v roce 1973 uvedl</w:t>
      </w:r>
      <w:r w:rsidR="007E0E5C">
        <w:t xml:space="preserve"> v režii Ivo Kolaříka svůj první muzikál přerovských autorů Vladimíra Kotmela (scénář) a Vladimíra Čecha (hudba) </w:t>
      </w:r>
      <w:r w:rsidR="007E0E5C" w:rsidRPr="004C426A">
        <w:rPr>
          <w:i/>
        </w:rPr>
        <w:t>Přepadení Dostavníku</w:t>
      </w:r>
      <w:r w:rsidR="007E0E5C">
        <w:rPr>
          <w:i/>
        </w:rPr>
        <w:t xml:space="preserve">. </w:t>
      </w:r>
      <w:proofErr w:type="gramStart"/>
      <w:r w:rsidR="007E0E5C" w:rsidRPr="007B63B4">
        <w:t>V následujících letech</w:t>
      </w:r>
      <w:r w:rsidR="007E0E5C">
        <w:rPr>
          <w:i/>
        </w:rPr>
        <w:t xml:space="preserve"> </w:t>
      </w:r>
      <w:r w:rsidR="007C7502">
        <w:t>představil</w:t>
      </w:r>
      <w:r w:rsidR="007E0E5C">
        <w:t xml:space="preserve"> soubor v režii Iva Kolaříka revue </w:t>
      </w:r>
      <w:r w:rsidR="007E0E5C" w:rsidRPr="007C7502">
        <w:rPr>
          <w:i/>
        </w:rPr>
        <w:t xml:space="preserve">Telefóry </w:t>
      </w:r>
      <w:r w:rsidR="007E0E5C">
        <w:t xml:space="preserve">(1975), kabaret </w:t>
      </w:r>
      <w:r w:rsidR="007E0E5C" w:rsidRPr="007C7502">
        <w:rPr>
          <w:i/>
        </w:rPr>
        <w:t>Kiosek smíchu</w:t>
      </w:r>
      <w:r w:rsidR="007E0E5C">
        <w:t xml:space="preserve"> (1976), muzikál Vladimíra Poštulky a Jindřicha Brabce </w:t>
      </w:r>
      <w:r w:rsidR="007E0E5C" w:rsidRPr="007C7502">
        <w:rPr>
          <w:i/>
        </w:rPr>
        <w:t>Děti noci</w:t>
      </w:r>
      <w:r w:rsidR="007E0E5C">
        <w:t xml:space="preserve"> (1977).</w:t>
      </w:r>
      <w:proofErr w:type="gramEnd"/>
      <w:r w:rsidR="007E0E5C">
        <w:t xml:space="preserve"> </w:t>
      </w:r>
      <w:proofErr w:type="gramStart"/>
      <w:r w:rsidR="007E0E5C">
        <w:t xml:space="preserve">Při realizaci muzikálu </w:t>
      </w:r>
      <w:r w:rsidR="007E0E5C" w:rsidRPr="007C7502">
        <w:rPr>
          <w:i/>
        </w:rPr>
        <w:t>Bosá balada</w:t>
      </w:r>
      <w:r w:rsidR="007E0E5C">
        <w:t xml:space="preserve"> (1978), se poprvé Dostavník spojil s přerovským divadelním spolkem TYL, spolupráce ovšem nepřinesla očekávané výsledky.</w:t>
      </w:r>
      <w:proofErr w:type="gramEnd"/>
      <w:r w:rsidR="007E0E5C">
        <w:t xml:space="preserve"> Muzikálové inscenace Dostavníku </w:t>
      </w:r>
      <w:r w:rsidR="007C7502">
        <w:t>nebyly</w:t>
      </w:r>
      <w:r w:rsidR="007E0E5C">
        <w:t xml:space="preserve"> </w:t>
      </w:r>
      <w:proofErr w:type="gramStart"/>
      <w:r w:rsidR="007E0E5C">
        <w:t>na</w:t>
      </w:r>
      <w:proofErr w:type="gramEnd"/>
      <w:r w:rsidR="007E0E5C">
        <w:t xml:space="preserve"> krajských divadelních přehlídkách </w:t>
      </w:r>
      <w:r w:rsidR="000C7713">
        <w:t>nijak</w:t>
      </w:r>
      <w:r w:rsidR="007E0E5C">
        <w:t xml:space="preserve"> oceněn</w:t>
      </w:r>
      <w:r w:rsidR="007C7502">
        <w:t>y</w:t>
      </w:r>
      <w:r w:rsidR="007E0E5C">
        <w:t>.</w:t>
      </w:r>
      <w:r w:rsidR="007E0E5C">
        <w:rPr>
          <w:rStyle w:val="Znakapoznpodarou"/>
        </w:rPr>
        <w:footnoteReference w:id="45"/>
      </w:r>
      <w:r w:rsidR="007E0E5C">
        <w:t xml:space="preserve"> I přes veškerá omezení, které působení souborů </w:t>
      </w:r>
      <w:proofErr w:type="gramStart"/>
      <w:r w:rsidR="007E0E5C">
        <w:t>na</w:t>
      </w:r>
      <w:proofErr w:type="gramEnd"/>
      <w:r w:rsidR="007E0E5C">
        <w:t xml:space="preserve"> festivalech a přehlídkách provázelo, se dbalo na kvalitu inscenací</w:t>
      </w:r>
      <w:r w:rsidR="00E962A3">
        <w:t>,</w:t>
      </w:r>
      <w:r w:rsidR="007E0E5C">
        <w:t xml:space="preserve"> a to především zásluhou profesionálů v porotách. </w:t>
      </w:r>
      <w:proofErr w:type="gramStart"/>
      <w:r w:rsidR="007E0E5C">
        <w:t>Rozšiřovaly se tak kvalitativní nůžky mezi soubory, které se soutěží účastnily</w:t>
      </w:r>
      <w:r w:rsidR="007C7502">
        <w:t>.</w:t>
      </w:r>
      <w:proofErr w:type="gramEnd"/>
      <w:r w:rsidR="007C7502">
        <w:t xml:space="preserve"> </w:t>
      </w:r>
      <w:r w:rsidR="007E0E5C">
        <w:t xml:space="preserve">Mnoho z nich proto začalo poptávat profesionály do svých řad a to především režisérské osobnosti. Pro režiséry to zase znamenalo možnost uplatnit své vize, což mnohdy </w:t>
      </w:r>
      <w:proofErr w:type="gramStart"/>
      <w:r w:rsidR="007E0E5C">
        <w:t>na</w:t>
      </w:r>
      <w:proofErr w:type="gramEnd"/>
      <w:r w:rsidR="007E0E5C">
        <w:t xml:space="preserve"> oficiálních scénách nebylo </w:t>
      </w:r>
      <w:r w:rsidR="007E0E5C">
        <w:lastRenderedPageBreak/>
        <w:t>možné.</w:t>
      </w:r>
      <w:r w:rsidR="007E0E5C">
        <w:rPr>
          <w:rStyle w:val="Znakapoznpodarou"/>
        </w:rPr>
        <w:footnoteReference w:id="46"/>
      </w:r>
      <w:r w:rsidR="007E0E5C">
        <w:t xml:space="preserve"> </w:t>
      </w:r>
      <w:proofErr w:type="gramStart"/>
      <w:r w:rsidR="007E0E5C">
        <w:t xml:space="preserve">Ve </w:t>
      </w:r>
      <w:r w:rsidR="00E962A3">
        <w:t>své jubilejní 10.</w:t>
      </w:r>
      <w:proofErr w:type="gramEnd"/>
      <w:r w:rsidR="00E962A3">
        <w:t xml:space="preserve"> sezóně soubor přizval k realizaci muzikálu </w:t>
      </w:r>
      <w:r w:rsidR="00E962A3" w:rsidRPr="00EF12F3">
        <w:rPr>
          <w:i/>
        </w:rPr>
        <w:t>Villon a ti druzí</w:t>
      </w:r>
      <w:r w:rsidR="00E962A3">
        <w:t xml:space="preserve"> (1980) z řad profesionálů jako režijního poradce herce a režiséra Divadla Petra Bezruče Ivana Misaře a choreografku Evu Jahodovou, baletku Divadla Oldřicha Stibora v Olomouci. </w:t>
      </w:r>
      <w:proofErr w:type="gramStart"/>
      <w:r w:rsidR="00E962A3">
        <w:t>Od</w:t>
      </w:r>
      <w:proofErr w:type="gramEnd"/>
      <w:r w:rsidR="00E962A3">
        <w:t xml:space="preserve"> </w:t>
      </w:r>
      <w:r w:rsidR="008C4AC1">
        <w:t xml:space="preserve">roku 1980 se poprvé datuje spolupráce Dostavníku s profesionály. Inscenace </w:t>
      </w:r>
      <w:r w:rsidR="007E0E5C">
        <w:t xml:space="preserve">v režii Ivo Kolaříka </w:t>
      </w:r>
      <w:r w:rsidR="008C4AC1">
        <w:t>a s hudbou Vladimíra Čecha</w:t>
      </w:r>
      <w:r w:rsidR="007E0E5C">
        <w:t xml:space="preserve"> byla oceněna </w:t>
      </w:r>
      <w:proofErr w:type="gramStart"/>
      <w:r w:rsidR="007E0E5C">
        <w:t>na</w:t>
      </w:r>
      <w:proofErr w:type="gramEnd"/>
      <w:r w:rsidR="007E0E5C">
        <w:t xml:space="preserve"> přehlídkách ve Štramberku a Napajedlích, recenzenti ocenili lepší úroveň režie, kterou přičítali spolupráci s profesionály.</w:t>
      </w:r>
      <w:r w:rsidR="008C4AC1">
        <w:rPr>
          <w:rStyle w:val="Znakapoznpodarou"/>
        </w:rPr>
        <w:footnoteReference w:id="47"/>
      </w:r>
      <w:r w:rsidR="007E0E5C">
        <w:t xml:space="preserve"> </w:t>
      </w:r>
    </w:p>
    <w:p w:rsidR="00262940" w:rsidRDefault="009622E7" w:rsidP="00EA3FD0">
      <w:pPr>
        <w:jc w:val="both"/>
      </w:pPr>
      <w:r>
        <w:tab/>
      </w:r>
      <w:r w:rsidR="007E0E5C" w:rsidRPr="000E7D58">
        <w:t>Při debatě s festivalovou porotou byla souboru doporučena profesionální spolupráce se zkušenou autorskou dvo</w:t>
      </w:r>
      <w:r w:rsidR="008C4AC1">
        <w:t>jicí z blízké Olomouce, která byla</w:t>
      </w:r>
      <w:r w:rsidR="007E0E5C" w:rsidRPr="000E7D58">
        <w:t xml:space="preserve"> orientovaná </w:t>
      </w:r>
      <w:proofErr w:type="gramStart"/>
      <w:r w:rsidR="007E0E5C" w:rsidRPr="000E7D58">
        <w:t>na</w:t>
      </w:r>
      <w:proofErr w:type="gramEnd"/>
      <w:r w:rsidR="007E0E5C" w:rsidRPr="000E7D58">
        <w:t xml:space="preserve"> žánr hudebního divadla.</w:t>
      </w:r>
      <w:r w:rsidR="007E0E5C" w:rsidRPr="000E7D58">
        <w:rPr>
          <w:rStyle w:val="Znakapoznpodarou"/>
        </w:rPr>
        <w:footnoteReference w:id="48"/>
      </w:r>
      <w:r w:rsidR="007E0E5C" w:rsidRPr="000E7D58">
        <w:t xml:space="preserve"> </w:t>
      </w:r>
      <w:proofErr w:type="gramStart"/>
      <w:r w:rsidR="007E0E5C" w:rsidRPr="000E7D58">
        <w:t>Tento impuls byl zásadní pro změnu nevýrazné dramaturgie a stagnujících tvůrčích amatérsk</w:t>
      </w:r>
      <w:r w:rsidR="007C7502">
        <w:t>ých postupů.</w:t>
      </w:r>
      <w:proofErr w:type="gramEnd"/>
      <w:r w:rsidR="007C7502">
        <w:t xml:space="preserve"> </w:t>
      </w:r>
    </w:p>
    <w:p w:rsidR="00AD5E4A" w:rsidRDefault="009622E7" w:rsidP="00EA3FD0">
      <w:pPr>
        <w:jc w:val="both"/>
      </w:pPr>
      <w:r>
        <w:tab/>
      </w:r>
      <w:proofErr w:type="gramStart"/>
      <w:r w:rsidR="007C7502">
        <w:t xml:space="preserve">Divadlo Dostavník </w:t>
      </w:r>
      <w:r w:rsidR="007E0E5C" w:rsidRPr="000E7D58">
        <w:t>započalo novou tvůrčí etapu v historii souboru spoluprací s Pavlem Dostálem a Richardem Pogodou.</w:t>
      </w:r>
      <w:proofErr w:type="gramEnd"/>
      <w:r w:rsidR="007E0E5C" w:rsidRPr="000E7D58">
        <w:rPr>
          <w:rStyle w:val="Znakapoznpodarou"/>
        </w:rPr>
        <w:footnoteReference w:id="49"/>
      </w:r>
      <w:r w:rsidR="007E0E5C" w:rsidRPr="000E7D58">
        <w:t xml:space="preserve"> Autor divadelních her a režisér Pavel Dostál byl tehdy pod dohledem olomouckých stranických ideologů KSČ a </w:t>
      </w:r>
      <w:proofErr w:type="gramStart"/>
      <w:r w:rsidR="007E0E5C" w:rsidRPr="000E7D58">
        <w:t>měl</w:t>
      </w:r>
      <w:proofErr w:type="gramEnd"/>
      <w:r w:rsidR="007E0E5C" w:rsidRPr="000E7D58">
        <w:t xml:space="preserve"> zákaz umělecké činnosti v celém olomouckém okrese. </w:t>
      </w:r>
      <w:proofErr w:type="gramStart"/>
      <w:r w:rsidR="007E0E5C" w:rsidRPr="000E7D58">
        <w:t>Pavel Dostál přijal spolu</w:t>
      </w:r>
      <w:r w:rsidR="007C7502">
        <w:t>práci se souborem</w:t>
      </w:r>
      <w:r w:rsidR="007E0E5C" w:rsidRPr="000E7D58">
        <w:t xml:space="preserve"> jako svůj úkryt př</w:t>
      </w:r>
      <w:r w:rsidR="007C7502">
        <w:t>ed státními orgány, ve kterém</w:t>
      </w:r>
      <w:r w:rsidR="007E0E5C" w:rsidRPr="000E7D58">
        <w:t xml:space="preserve"> </w:t>
      </w:r>
      <w:r w:rsidR="00B924B3">
        <w:t>směl</w:t>
      </w:r>
      <w:r w:rsidR="007E0E5C" w:rsidRPr="000E7D58">
        <w:t xml:space="preserve"> svobodně tvořit.</w:t>
      </w:r>
      <w:proofErr w:type="gramEnd"/>
      <w:r w:rsidR="007E0E5C" w:rsidRPr="000E7D58">
        <w:t xml:space="preserve"> K dispozici </w:t>
      </w:r>
      <w:proofErr w:type="gramStart"/>
      <w:r w:rsidR="007E0E5C" w:rsidRPr="000E7D58">
        <w:t>měl</w:t>
      </w:r>
      <w:proofErr w:type="gramEnd"/>
      <w:r w:rsidR="007E0E5C" w:rsidRPr="000E7D58">
        <w:t xml:space="preserve"> soubor složený z herecky, pěvecky a tanečně vybavených aktérů, a </w:t>
      </w:r>
      <w:r w:rsidR="00B924B3">
        <w:t xml:space="preserve">díky </w:t>
      </w:r>
      <w:r w:rsidR="008C4AC1">
        <w:t xml:space="preserve">svému </w:t>
      </w:r>
      <w:r w:rsidR="007E0E5C" w:rsidRPr="000E7D58">
        <w:t xml:space="preserve">profesionálnímu režijnímu přístupu </w:t>
      </w:r>
      <w:r w:rsidR="00B924B3">
        <w:t>se mohl realizovat</w:t>
      </w:r>
      <w:r w:rsidR="007E0E5C" w:rsidRPr="000E7D58">
        <w:t xml:space="preserve"> i v amatérském prostředí. Dostavníku se podařilo před svým zřizovatelem skutečnost o zákazu Dostálovy činnosti utajit až do premiéry muzikálu autora a režiséra</w:t>
      </w:r>
      <w:r w:rsidR="007E0E5C" w:rsidRPr="000E7D58">
        <w:rPr>
          <w:i/>
        </w:rPr>
        <w:t xml:space="preserve"> </w:t>
      </w:r>
      <w:r w:rsidR="007E0E5C" w:rsidRPr="000E7D58">
        <w:t>Pavla Dostála,</w:t>
      </w:r>
      <w:r w:rsidR="007E0E5C" w:rsidRPr="000E7D58">
        <w:rPr>
          <w:i/>
        </w:rPr>
        <w:t xml:space="preserve"> Lysistrata a ty druhé</w:t>
      </w:r>
      <w:r w:rsidR="007E0E5C" w:rsidRPr="000E7D58">
        <w:t xml:space="preserve">, Scénář byl pro soubor Dostavník upraven podle předlohy původní inscenace Amatérského studia SDOS v Olomouci, </w:t>
      </w:r>
      <w:r w:rsidR="0006722C">
        <w:rPr>
          <w:i/>
        </w:rPr>
        <w:t>Kdyby všechny holky světa. P</w:t>
      </w:r>
      <w:r w:rsidR="007E0E5C" w:rsidRPr="000E7D58">
        <w:t xml:space="preserve">remiéra mohla úspěšně proběhnout díky řediteli Závodního klubu železničářů, který se cítil být natolik stranicky silný, aby svůj krok před stranou obhájil, uvědomoval si také výši nákladů </w:t>
      </w:r>
      <w:proofErr w:type="gramStart"/>
      <w:r w:rsidR="007E0E5C" w:rsidRPr="000E7D58">
        <w:t>na</w:t>
      </w:r>
      <w:proofErr w:type="gramEnd"/>
      <w:r w:rsidR="007E0E5C" w:rsidRPr="000E7D58">
        <w:t xml:space="preserve"> představení, ale hlavně byl </w:t>
      </w:r>
      <w:r w:rsidR="007E0E5C" w:rsidRPr="000E7D58">
        <w:lastRenderedPageBreak/>
        <w:t xml:space="preserve">milovníkem divadla. I přes úspěch </w:t>
      </w:r>
      <w:r w:rsidR="007E0E5C" w:rsidRPr="0006722C">
        <w:rPr>
          <w:i/>
        </w:rPr>
        <w:t>Lysistraty</w:t>
      </w:r>
      <w:r w:rsidR="007E0E5C" w:rsidRPr="000E7D58">
        <w:t xml:space="preserve"> na divadelních přehlídkách u diváků, ale také u poroty, nebyla další spolupráce v nastávající divadelní sez</w:t>
      </w:r>
      <w:r w:rsidR="0006722C">
        <w:t>o</w:t>
      </w:r>
      <w:r w:rsidR="007E0E5C" w:rsidRPr="000E7D58">
        <w:t xml:space="preserve">ně již možná a Dostavník musel oprášit inscenaci souboru Meopťanka </w:t>
      </w:r>
      <w:r w:rsidR="007E0E5C" w:rsidRPr="0006722C">
        <w:rPr>
          <w:i/>
        </w:rPr>
        <w:t>Vražda v</w:t>
      </w:r>
      <w:r w:rsidR="0006722C">
        <w:rPr>
          <w:i/>
        </w:rPr>
        <w:t> </w:t>
      </w:r>
      <w:r w:rsidR="007E0E5C" w:rsidRPr="0006722C">
        <w:rPr>
          <w:i/>
        </w:rPr>
        <w:t>music</w:t>
      </w:r>
      <w:r w:rsidR="0006722C">
        <w:rPr>
          <w:i/>
        </w:rPr>
        <w:t>–</w:t>
      </w:r>
      <w:r w:rsidR="007E0E5C" w:rsidRPr="0006722C">
        <w:rPr>
          <w:i/>
        </w:rPr>
        <w:t>hallu</w:t>
      </w:r>
      <w:r w:rsidR="007E0E5C" w:rsidRPr="000E7D58">
        <w:t xml:space="preserve">, pod názvem </w:t>
      </w:r>
      <w:r w:rsidR="007E0E5C" w:rsidRPr="0006722C">
        <w:rPr>
          <w:i/>
        </w:rPr>
        <w:t>Mr. Holmes zasahuje, aneb vražda v</w:t>
      </w:r>
      <w:r w:rsidR="0006722C">
        <w:rPr>
          <w:i/>
        </w:rPr>
        <w:t> </w:t>
      </w:r>
      <w:r w:rsidR="007E0E5C" w:rsidRPr="0006722C">
        <w:rPr>
          <w:i/>
        </w:rPr>
        <w:t>music</w:t>
      </w:r>
      <w:r w:rsidR="0006722C">
        <w:rPr>
          <w:i/>
        </w:rPr>
        <w:t>–</w:t>
      </w:r>
      <w:r w:rsidR="007E0E5C" w:rsidRPr="0006722C">
        <w:rPr>
          <w:i/>
        </w:rPr>
        <w:t>hallu</w:t>
      </w:r>
      <w:r w:rsidR="007E0E5C" w:rsidRPr="000E7D58">
        <w:t xml:space="preserve">. V roce 1983 se Pavel Dostál do Dostavníku vrátil, ale pouze jako anonymní tvůrce, podmínkou byla absence jeho jména </w:t>
      </w:r>
      <w:proofErr w:type="gramStart"/>
      <w:r w:rsidR="007E0E5C" w:rsidRPr="000E7D58">
        <w:t>na</w:t>
      </w:r>
      <w:proofErr w:type="gramEnd"/>
      <w:r w:rsidR="007E0E5C" w:rsidRPr="000E7D58">
        <w:t xml:space="preserve"> propagačních materiálech k představení.</w:t>
      </w:r>
      <w:r w:rsidR="007E0E5C" w:rsidRPr="000E7D58">
        <w:rPr>
          <w:rStyle w:val="Znakapoznpodarou"/>
        </w:rPr>
        <w:footnoteReference w:id="50"/>
      </w:r>
      <w:r w:rsidR="007E0E5C" w:rsidRPr="000E7D58">
        <w:t xml:space="preserve"> Jako vaudevillový písničkál upravil a režíroval předlohu Jiřího Voskovce a Jana Wericha </w:t>
      </w:r>
      <w:r w:rsidR="007E0E5C" w:rsidRPr="0006722C">
        <w:rPr>
          <w:i/>
        </w:rPr>
        <w:t>Helenka je ráda, aneb slaměný klobouk</w:t>
      </w:r>
      <w:r w:rsidR="007E0E5C" w:rsidRPr="000E7D58">
        <w:t xml:space="preserve">, který byl oceněn na řadě soutěžních přehlídek a poprvé ve své historii se Dostavník se svou hrou představil národní přehlídce v Hronově. </w:t>
      </w:r>
      <w:proofErr w:type="gramStart"/>
      <w:r w:rsidR="007E0E5C" w:rsidRPr="000E7D58">
        <w:t>Původní text byl doplněn o písničky Jaroslava Ježka, hudební aranžmá a nahrávka hudebních podkladů je dílem Vladimíra Čecha.</w:t>
      </w:r>
      <w:proofErr w:type="gramEnd"/>
      <w:r w:rsidR="007E0E5C" w:rsidRPr="000E7D58">
        <w:t xml:space="preserve"> </w:t>
      </w:r>
    </w:p>
    <w:p w:rsidR="00AD5E4A" w:rsidRDefault="00AD5E4A" w:rsidP="00EA3FD0">
      <w:pPr>
        <w:jc w:val="both"/>
      </w:pPr>
      <w:r>
        <w:tab/>
      </w:r>
      <w:r w:rsidR="007E0E5C" w:rsidRPr="00E336F5">
        <w:t xml:space="preserve">V témže roce </w:t>
      </w:r>
      <w:proofErr w:type="gramStart"/>
      <w:r w:rsidR="007E0E5C" w:rsidRPr="00E336F5">
        <w:t>měl</w:t>
      </w:r>
      <w:proofErr w:type="gramEnd"/>
      <w:r w:rsidR="007E0E5C" w:rsidRPr="00E336F5">
        <w:t xml:space="preserve"> premiéru také kabaret Pavla Dostála a Vladimíra Čecha </w:t>
      </w:r>
      <w:r w:rsidR="007E0E5C" w:rsidRPr="0006722C">
        <w:rPr>
          <w:i/>
        </w:rPr>
        <w:t>Pane vrchní, platím</w:t>
      </w:r>
      <w:r w:rsidR="007E0E5C" w:rsidRPr="00E336F5">
        <w:t xml:space="preserve">. </w:t>
      </w:r>
      <w:proofErr w:type="gramStart"/>
      <w:r w:rsidR="007E0E5C" w:rsidRPr="00E336F5">
        <w:t>Na plakátech a v programech bylo z výše zmíněných důvodů uvedeno jméno Josefa Kebzy, jako autora scénáře, namísto jména skutečného autora Pavla Dostála.</w:t>
      </w:r>
      <w:proofErr w:type="gramEnd"/>
      <w:r w:rsidR="007E0E5C" w:rsidRPr="00E336F5">
        <w:t xml:space="preserve"> </w:t>
      </w:r>
      <w:proofErr w:type="gramStart"/>
      <w:r w:rsidR="007E0E5C" w:rsidRPr="00E336F5">
        <w:t>Ve 14.</w:t>
      </w:r>
      <w:proofErr w:type="gramEnd"/>
      <w:r w:rsidR="007E0E5C" w:rsidRPr="00E336F5">
        <w:t xml:space="preserve"> </w:t>
      </w:r>
      <w:proofErr w:type="gramStart"/>
      <w:r w:rsidR="0006722C">
        <w:t>divadelní</w:t>
      </w:r>
      <w:proofErr w:type="gramEnd"/>
      <w:r w:rsidR="0006722C">
        <w:t xml:space="preserve"> sezo</w:t>
      </w:r>
      <w:r w:rsidR="007E0E5C" w:rsidRPr="00E336F5">
        <w:t>ně Dostavník</w:t>
      </w:r>
      <w:r w:rsidR="0006722C">
        <w:t xml:space="preserve"> v úpravě a režii Pavla Dostála</w:t>
      </w:r>
      <w:r w:rsidR="007E0E5C" w:rsidRPr="00E336F5">
        <w:t xml:space="preserve"> představil </w:t>
      </w:r>
      <w:r w:rsidR="0006722C" w:rsidRPr="00E336F5">
        <w:t xml:space="preserve">jako moderní muzikál </w:t>
      </w:r>
      <w:r w:rsidR="007E0E5C" w:rsidRPr="00E336F5">
        <w:t xml:space="preserve">literární dílo Svatopluka Čecha </w:t>
      </w:r>
      <w:r w:rsidR="007E0E5C" w:rsidRPr="00E336F5">
        <w:rPr>
          <w:i/>
        </w:rPr>
        <w:t xml:space="preserve">Epochální výlet pana Broučka do XV. </w:t>
      </w:r>
      <w:proofErr w:type="gramStart"/>
      <w:r w:rsidR="007E0E5C" w:rsidRPr="00E336F5">
        <w:rPr>
          <w:i/>
        </w:rPr>
        <w:t>století</w:t>
      </w:r>
      <w:proofErr w:type="gramEnd"/>
      <w:r w:rsidR="007E0E5C" w:rsidRPr="00E336F5">
        <w:rPr>
          <w:i/>
        </w:rPr>
        <w:t xml:space="preserve">, aneb maminka věděla, proč neletěla. </w:t>
      </w:r>
      <w:proofErr w:type="gramStart"/>
      <w:r w:rsidR="007E0E5C" w:rsidRPr="00E336F5">
        <w:t>Spoluautorem hudby je Richard Pogoda.</w:t>
      </w:r>
      <w:proofErr w:type="gramEnd"/>
      <w:r w:rsidR="007E0E5C" w:rsidRPr="00E336F5">
        <w:t xml:space="preserve"> Magda Bendíková </w:t>
      </w:r>
      <w:r w:rsidR="00C40E82">
        <w:t>v podrobném referátu o Jiráskově Hronově</w:t>
      </w:r>
      <w:r w:rsidR="007E0E5C" w:rsidRPr="00E336F5">
        <w:t xml:space="preserve"> v časopise Amatérská scéna uvádí: </w:t>
      </w:r>
      <w:r>
        <w:t>„</w:t>
      </w:r>
      <w:r w:rsidR="007E0E5C" w:rsidRPr="00AD5E4A">
        <w:t xml:space="preserve">Dostál našel prostor k tomu, aby se vyslovil k některým obecným jevům a nešvarům, které otravují náš život. </w:t>
      </w:r>
      <w:proofErr w:type="gramStart"/>
      <w:r w:rsidR="007E0E5C" w:rsidRPr="00AD5E4A">
        <w:t>Nezdůrazňuje ty momenty, které by mohly těžit své komično v konfrontaci středověku s civilizací.</w:t>
      </w:r>
      <w:proofErr w:type="gramEnd"/>
      <w:r w:rsidR="007E0E5C" w:rsidRPr="00AD5E4A">
        <w:t xml:space="preserve"> Ale o to víc klade důraz </w:t>
      </w:r>
      <w:proofErr w:type="gramStart"/>
      <w:r w:rsidR="007E0E5C" w:rsidRPr="00AD5E4A">
        <w:t>na</w:t>
      </w:r>
      <w:proofErr w:type="gramEnd"/>
      <w:r w:rsidR="007E0E5C" w:rsidRPr="00AD5E4A">
        <w:t xml:space="preserve"> člověka Broučka. Dostálova satira se pokouší jít ještě dál a Broučkův neutralismus, bezpáteřní opatrnictví a alibismus vrcholí nakonec vyloženou zradou</w:t>
      </w:r>
      <w:proofErr w:type="gramStart"/>
      <w:r w:rsidR="007E0E5C" w:rsidRPr="00AD5E4A">
        <w:t>.</w:t>
      </w:r>
      <w:r w:rsidRPr="00AD5E4A">
        <w:t>“</w:t>
      </w:r>
      <w:proofErr w:type="gramEnd"/>
      <w:r w:rsidR="00B81B0F">
        <w:rPr>
          <w:rStyle w:val="Znakapoznpodarou"/>
        </w:rPr>
        <w:footnoteReference w:id="51"/>
      </w:r>
      <w:r w:rsidR="007E0E5C" w:rsidRPr="00AD5E4A">
        <w:t xml:space="preserve"> </w:t>
      </w:r>
      <w:r w:rsidR="007E0E5C" w:rsidRPr="00E336F5">
        <w:t>Organickou složkou této komedie je hudba a zpěv a k tomuto recenzentka uv</w:t>
      </w:r>
      <w:r w:rsidR="0006722C">
        <w:t>edla</w:t>
      </w:r>
      <w:r>
        <w:t xml:space="preserve">: </w:t>
      </w:r>
      <w:r w:rsidRPr="00AD5E4A">
        <w:t>„</w:t>
      </w:r>
      <w:r w:rsidR="007E0E5C" w:rsidRPr="00AD5E4A">
        <w:t xml:space="preserve">Na profesionální výši je hudební složka inscenace. Nápadité melodie Vladimíra Čecha a Richarda Pogody ve vynikající </w:t>
      </w:r>
      <w:proofErr w:type="gramStart"/>
      <w:r w:rsidR="007E0E5C" w:rsidRPr="00AD5E4A">
        <w:t>instrumentalizaci  prvého</w:t>
      </w:r>
      <w:proofErr w:type="gramEnd"/>
      <w:r w:rsidR="007E0E5C" w:rsidRPr="00AD5E4A">
        <w:t xml:space="preserve"> z jmenovaných, s dokonalými Dostálovými texty, to vše je interpretováno srozumitelně v dvojhlasech a nahrávce hodné </w:t>
      </w:r>
      <w:r w:rsidR="007E0E5C" w:rsidRPr="00AD5E4A">
        <w:lastRenderedPageBreak/>
        <w:t>profesionálů. To tedy klobouk dolů! Ozdobou představení je i jednoduchá stylizovaná scéna, která dokazuje, že i amatérské jevištní výtvarnictví se dovede vkusně a s velkou dávkou invence vyrovnat s požadavky na moderní a úspornou dekoraci</w:t>
      </w:r>
      <w:proofErr w:type="gramStart"/>
      <w:r w:rsidR="007E0E5C" w:rsidRPr="00AD5E4A">
        <w:t>.</w:t>
      </w:r>
      <w:r w:rsidRPr="00AD5E4A">
        <w:t>“</w:t>
      </w:r>
      <w:proofErr w:type="gramEnd"/>
      <w:r w:rsidR="007E0E5C" w:rsidRPr="00E336F5">
        <w:rPr>
          <w:rStyle w:val="Znakapoznpodarou"/>
          <w:i/>
        </w:rPr>
        <w:footnoteReference w:id="52"/>
      </w:r>
      <w:r w:rsidR="007E0E5C" w:rsidRPr="00E336F5">
        <w:rPr>
          <w:i/>
        </w:rPr>
        <w:t xml:space="preserve"> </w:t>
      </w:r>
      <w:r w:rsidR="007E0E5C" w:rsidRPr="00E336F5">
        <w:t xml:space="preserve">Muzikál získal hlavní ceny </w:t>
      </w:r>
      <w:proofErr w:type="gramStart"/>
      <w:r w:rsidR="007E0E5C" w:rsidRPr="00E336F5">
        <w:t>na</w:t>
      </w:r>
      <w:proofErr w:type="gramEnd"/>
      <w:r w:rsidR="007E0E5C" w:rsidRPr="00E336F5">
        <w:t xml:space="preserve"> festivalech v Krnově, Napajedlích a na Krajské přehlídce amatérských souborů v Přerově, odkud byl delegován jako reprezentant Severomoravského kraje na národní přehlídku Jiráskův Hronov. </w:t>
      </w:r>
      <w:r>
        <w:tab/>
      </w:r>
      <w:r w:rsidR="007E0E5C" w:rsidRPr="00E336F5">
        <w:t xml:space="preserve">Dalším muzikálem, </w:t>
      </w:r>
      <w:r w:rsidR="0006722C">
        <w:t xml:space="preserve">který </w:t>
      </w:r>
      <w:proofErr w:type="gramStart"/>
      <w:r w:rsidR="0006722C">
        <w:t>měl</w:t>
      </w:r>
      <w:proofErr w:type="gramEnd"/>
      <w:r w:rsidR="0006722C">
        <w:t xml:space="preserve"> premiéru v roce 1985 byl</w:t>
      </w:r>
      <w:r w:rsidR="007E0E5C" w:rsidRPr="00E336F5">
        <w:t xml:space="preserve"> </w:t>
      </w:r>
      <w:r w:rsidR="007E0E5C" w:rsidRPr="00152BD9">
        <w:rPr>
          <w:i/>
        </w:rPr>
        <w:t>Případ Gre</w:t>
      </w:r>
      <w:r w:rsidR="007E0E5C" w:rsidRPr="00E336F5">
        <w:t>n</w:t>
      </w:r>
      <w:r w:rsidR="0006722C">
        <w:t>dwal, autorem předlohy a režie byl</w:t>
      </w:r>
      <w:r w:rsidR="007E0E5C" w:rsidRPr="00E336F5">
        <w:t xml:space="preserve"> Pavel Dostál a autorem hudby Richard Pogoda, tentokráte s již přiznaným autorstvím na plakátech a v programech. </w:t>
      </w:r>
      <w:proofErr w:type="gramStart"/>
      <w:r w:rsidR="007E0E5C" w:rsidRPr="00E336F5">
        <w:t xml:space="preserve">Dostálovou další úpravou textu Jiřího Voskovce a Jana Wericha byla </w:t>
      </w:r>
      <w:r w:rsidR="007E0E5C" w:rsidRPr="0006722C">
        <w:rPr>
          <w:i/>
        </w:rPr>
        <w:t>Balada z hadrů</w:t>
      </w:r>
      <w:r w:rsidR="007E0E5C" w:rsidRPr="00E336F5">
        <w:t>, režii svěřil olomouckému režisérovi Jiřímu Svobodovi.</w:t>
      </w:r>
      <w:proofErr w:type="gramEnd"/>
      <w:r w:rsidR="007E0E5C" w:rsidRPr="00E336F5">
        <w:t xml:space="preserve"> Autorský muzikál dvojice Dostál – Pogoda, v režii Pavla Dostála </w:t>
      </w:r>
      <w:r w:rsidR="007E0E5C" w:rsidRPr="00E336F5">
        <w:rPr>
          <w:i/>
        </w:rPr>
        <w:t xml:space="preserve">Gaudeamus igitur </w:t>
      </w:r>
      <w:r w:rsidR="007E0E5C" w:rsidRPr="00E336F5">
        <w:t xml:space="preserve">s podtitulem </w:t>
      </w:r>
      <w:r w:rsidR="007E0E5C" w:rsidRPr="0006722C">
        <w:rPr>
          <w:i/>
        </w:rPr>
        <w:t>Totalmuzikál o deseti dnech</w:t>
      </w:r>
      <w:r w:rsidR="007E0E5C" w:rsidRPr="00E336F5">
        <w:t>, který byl původně napsaný pro olomoucké Amatérské studio SDOS</w:t>
      </w:r>
      <w:r w:rsidR="0006722C">
        <w:t>,</w:t>
      </w:r>
      <w:r w:rsidR="007E0E5C" w:rsidRPr="00E336F5">
        <w:t xml:space="preserve"> byl nejúspěšnějším představením jak u diváků, tak i u kritiky </w:t>
      </w:r>
      <w:proofErr w:type="gramStart"/>
      <w:r w:rsidR="007E0E5C" w:rsidRPr="00E336F5">
        <w:t>a</w:t>
      </w:r>
      <w:proofErr w:type="gramEnd"/>
      <w:r w:rsidR="007E0E5C" w:rsidRPr="00E336F5">
        <w:t xml:space="preserve"> inscenace byla doporučena do užšího výběru na divadelní festival Jiráskův Hronov. Dostálova parafráze Herveovy Mam´zelle Nitouche s názvem </w:t>
      </w:r>
      <w:r w:rsidR="007E0E5C" w:rsidRPr="00E336F5">
        <w:rPr>
          <w:i/>
        </w:rPr>
        <w:t xml:space="preserve">… A Célestin je Floridon, řekla Mam´zelle Nitouche </w:t>
      </w:r>
      <w:r w:rsidR="007E0E5C" w:rsidRPr="00E336F5">
        <w:t xml:space="preserve">byla v roce 1988 jeho poslední autorskou muzikálovou inscenací, na které s Divadlem Dostavník režijně spolupracoval. Inscenace byla </w:t>
      </w:r>
      <w:proofErr w:type="gramStart"/>
      <w:r w:rsidR="007E0E5C" w:rsidRPr="00E336F5">
        <w:t>na</w:t>
      </w:r>
      <w:proofErr w:type="gramEnd"/>
      <w:r w:rsidR="007E0E5C" w:rsidRPr="00E336F5">
        <w:t xml:space="preserve"> repertoáru dvě sezony a získala ocenění na mnoha festivalech.</w:t>
      </w:r>
    </w:p>
    <w:p w:rsidR="007E0E5C" w:rsidRDefault="00AD5E4A" w:rsidP="00EA3FD0">
      <w:pPr>
        <w:jc w:val="both"/>
      </w:pPr>
      <w:r>
        <w:tab/>
      </w:r>
      <w:proofErr w:type="gramStart"/>
      <w:r w:rsidR="007E0E5C" w:rsidRPr="002657A9">
        <w:t xml:space="preserve">Soubor </w:t>
      </w:r>
      <w:r w:rsidR="007E0E5C">
        <w:t xml:space="preserve">Divadla Dostavník </w:t>
      </w:r>
      <w:r w:rsidR="007E0E5C" w:rsidRPr="002657A9">
        <w:t>prošel několika vývojovými etapami.</w:t>
      </w:r>
      <w:proofErr w:type="gramEnd"/>
      <w:r w:rsidR="007E0E5C" w:rsidRPr="002657A9">
        <w:t xml:space="preserve"> </w:t>
      </w:r>
      <w:proofErr w:type="gramStart"/>
      <w:r w:rsidR="007E0E5C">
        <w:t>První etapa začíná v roce 1970, je obdobím hledání titulů vhodných k inscenování hudebních a muzikálových představení.</w:t>
      </w:r>
      <w:proofErr w:type="gramEnd"/>
      <w:r w:rsidR="007E0E5C">
        <w:t xml:space="preserve"> Dramaturgie Divadla Dostavník se </w:t>
      </w:r>
      <w:proofErr w:type="gramStart"/>
      <w:r w:rsidR="007E0E5C">
        <w:t>od</w:t>
      </w:r>
      <w:proofErr w:type="gramEnd"/>
      <w:r w:rsidR="007E0E5C">
        <w:t xml:space="preserve"> počátku své činnosti vzhledem ke svému hudebnímu žánrovému zařazení vymyká tradiční dramaturgii amatérských souborů. Zpočátku své činnosti se dramaturgie souboru přizpůsobovala normalizaci a dobové konvenci repertoárem složeným z revuálních pořadů a kabaretů, které ve své době měly velkou diváckou úspěšnost při uvádění u příležitosti různých výročí, jak </w:t>
      </w:r>
      <w:proofErr w:type="gramStart"/>
      <w:r w:rsidR="007E0E5C">
        <w:t>na</w:t>
      </w:r>
      <w:proofErr w:type="gramEnd"/>
      <w:r w:rsidR="007E0E5C">
        <w:t xml:space="preserve"> venkově, tak i ve větších průmyslových městech. </w:t>
      </w:r>
      <w:proofErr w:type="gramStart"/>
      <w:r w:rsidR="007E0E5C">
        <w:t xml:space="preserve">Soubor, který se chtěl věnovat muzikálovému divadlu, neměl mnoho možností </w:t>
      </w:r>
      <w:r w:rsidR="007E0E5C">
        <w:lastRenderedPageBreak/>
        <w:t>výběru kvalitních a zároveň ideologicky přijatelných muzikálových předloh.</w:t>
      </w:r>
      <w:proofErr w:type="gramEnd"/>
      <w:r w:rsidR="007E0E5C">
        <w:t xml:space="preserve"> Z těchto důvodů v dalších letech soubor inscenuje vlastní muzikálové tituly, což bylo </w:t>
      </w:r>
      <w:proofErr w:type="gramStart"/>
      <w:r w:rsidR="007E0E5C">
        <w:t>na</w:t>
      </w:r>
      <w:proofErr w:type="gramEnd"/>
      <w:r w:rsidR="007E0E5C">
        <w:t xml:space="preserve"> scéně tehdejšího amatérského divadla spíše výjimečné. </w:t>
      </w:r>
      <w:proofErr w:type="gramStart"/>
      <w:r w:rsidR="007E0E5C">
        <w:t>I přes nedostatek vlastních kvalitních autorů se snaží o to, aby byl repertoár různorodý a divácky atraktivní.</w:t>
      </w:r>
      <w:proofErr w:type="gramEnd"/>
      <w:r w:rsidR="007E0E5C">
        <w:t xml:space="preserve"> </w:t>
      </w:r>
      <w:proofErr w:type="gramStart"/>
      <w:r w:rsidR="007E0E5C">
        <w:t>Při pokusu o změnu dramaturgie, při hledání vhodných titulů, bylo jednou z možností nechat se ins</w:t>
      </w:r>
      <w:r w:rsidR="008368F5">
        <w:t>pirovat profesionálním divadlem.</w:t>
      </w:r>
      <w:proofErr w:type="gramEnd"/>
      <w:r w:rsidR="007E0E5C">
        <w:t xml:space="preserve"> </w:t>
      </w:r>
      <w:r w:rsidR="008368F5">
        <w:t>Z</w:t>
      </w:r>
      <w:r w:rsidR="007E0E5C">
        <w:t xml:space="preserve">a tímto účelem byly pořádány pro tvůrčí členy souboru výjezdy do profesionálních divadel. </w:t>
      </w:r>
      <w:r w:rsidR="00894C62">
        <w:t xml:space="preserve">Do </w:t>
      </w:r>
      <w:r w:rsidR="007E0E5C">
        <w:t xml:space="preserve">repertoáru Dostavníku </w:t>
      </w:r>
      <w:r w:rsidR="00894C62">
        <w:t xml:space="preserve">se tak </w:t>
      </w:r>
      <w:r w:rsidR="007E0E5C">
        <w:t xml:space="preserve">zařadily tituly </w:t>
      </w:r>
      <w:r w:rsidR="007E0E5C" w:rsidRPr="00894C62">
        <w:rPr>
          <w:i/>
        </w:rPr>
        <w:t>Děti noci</w:t>
      </w:r>
      <w:r w:rsidR="007E0E5C">
        <w:t xml:space="preserve"> a </w:t>
      </w:r>
      <w:r w:rsidR="007E0E5C" w:rsidRPr="00894C62">
        <w:rPr>
          <w:i/>
        </w:rPr>
        <w:t>Bosá balada</w:t>
      </w:r>
      <w:r w:rsidR="00894C62">
        <w:rPr>
          <w:i/>
        </w:rPr>
        <w:t xml:space="preserve">, </w:t>
      </w:r>
      <w:r w:rsidR="00894C62" w:rsidRPr="00894C62">
        <w:t>které</w:t>
      </w:r>
      <w:r w:rsidR="007E0E5C">
        <w:t xml:space="preserve"> splňovaly svým angažovaným ideologickým námětem požadavky normalizační doby, </w:t>
      </w:r>
      <w:r w:rsidR="00894C62">
        <w:t xml:space="preserve">ale nijak výrazně </w:t>
      </w:r>
      <w:proofErr w:type="gramStart"/>
      <w:r w:rsidR="00894C62">
        <w:t xml:space="preserve">nezaujaly </w:t>
      </w:r>
      <w:r w:rsidR="007E0E5C">
        <w:t xml:space="preserve"> svým</w:t>
      </w:r>
      <w:proofErr w:type="gramEnd"/>
      <w:r w:rsidR="007E0E5C">
        <w:t xml:space="preserve"> režijním pojetím</w:t>
      </w:r>
      <w:r w:rsidR="00894C62">
        <w:t>.</w:t>
      </w:r>
      <w:r w:rsidR="007E0E5C">
        <w:t xml:space="preserve"> Inscenační styl jednotlivých představení byl do té doby poznamenán kabaretním a revuálním režijním stylem Ivo Kolaříka. </w:t>
      </w:r>
      <w:proofErr w:type="gramStart"/>
      <w:r w:rsidR="007E0E5C">
        <w:t>Další etapou, ve které došlo k zásadní změně v dramaturgii souboru, byl rok 1981, kdy byla zahájena spolupráce s autorskou dvojicí Pavlem Dostálem a Richardem Pogodou.</w:t>
      </w:r>
      <w:proofErr w:type="gramEnd"/>
      <w:r w:rsidR="007E0E5C">
        <w:t xml:space="preserve"> Do repertoáru Divadla Dostavník se tak dostaly autorské muzikálové inscenace Pavla Dostála </w:t>
      </w:r>
      <w:r w:rsidR="007E0E5C" w:rsidRPr="00081032">
        <w:rPr>
          <w:i/>
        </w:rPr>
        <w:t>Lysistrata a ty druhé</w:t>
      </w:r>
      <w:r w:rsidR="007E0E5C">
        <w:t xml:space="preserve">, </w:t>
      </w:r>
      <w:r w:rsidR="007E0E5C" w:rsidRPr="00081032">
        <w:rPr>
          <w:i/>
        </w:rPr>
        <w:t>Epochální výlet pana Brou</w:t>
      </w:r>
      <w:r w:rsidR="00BF0600" w:rsidRPr="00081032">
        <w:rPr>
          <w:i/>
        </w:rPr>
        <w:t>čka do XV. století</w:t>
      </w:r>
      <w:r w:rsidR="00BF0600">
        <w:t xml:space="preserve"> a </w:t>
      </w:r>
      <w:r w:rsidR="00BF0600" w:rsidRPr="00081032">
        <w:rPr>
          <w:i/>
        </w:rPr>
        <w:t>Gaudeamus I</w:t>
      </w:r>
      <w:r w:rsidR="007E0E5C" w:rsidRPr="00081032">
        <w:rPr>
          <w:i/>
        </w:rPr>
        <w:t>gitur</w:t>
      </w:r>
      <w:r w:rsidR="007E0E5C">
        <w:t xml:space="preserve">, crazy komedie </w:t>
      </w:r>
      <w:r w:rsidR="007E0E5C" w:rsidRPr="00081032">
        <w:rPr>
          <w:i/>
        </w:rPr>
        <w:t>Případ Grandwal</w:t>
      </w:r>
      <w:r w:rsidR="007E0E5C">
        <w:t xml:space="preserve">, muzikálové adaptace Werichových a Voskovcových her pod názvem </w:t>
      </w:r>
      <w:r w:rsidR="007E0E5C" w:rsidRPr="00081032">
        <w:rPr>
          <w:i/>
        </w:rPr>
        <w:t>Helenka je ráda</w:t>
      </w:r>
      <w:r w:rsidR="007E0E5C">
        <w:t xml:space="preserve">, </w:t>
      </w:r>
      <w:r w:rsidR="007E0E5C" w:rsidRPr="00081032">
        <w:rPr>
          <w:i/>
        </w:rPr>
        <w:t xml:space="preserve">Balada z hadrů </w:t>
      </w:r>
      <w:r w:rsidR="007E0E5C">
        <w:t>a parafráze</w:t>
      </w:r>
      <w:r w:rsidR="00677EBB">
        <w:t xml:space="preserve"> Herveovy</w:t>
      </w:r>
      <w:r w:rsidR="007E0E5C">
        <w:t xml:space="preserve"> operety …</w:t>
      </w:r>
      <w:r w:rsidR="007E0E5C" w:rsidRPr="003C2BA4">
        <w:rPr>
          <w:i/>
        </w:rPr>
        <w:t>A Celestin je Floridor, řekla Mam´zelle Nitouche</w:t>
      </w:r>
      <w:r w:rsidR="007E0E5C">
        <w:rPr>
          <w:i/>
        </w:rPr>
        <w:t xml:space="preserve">. </w:t>
      </w:r>
      <w:r w:rsidR="007E0E5C">
        <w:t>V době, kdy již existovaly první (</w:t>
      </w:r>
      <w:proofErr w:type="gramStart"/>
      <w:r w:rsidR="007E0E5C" w:rsidRPr="004D6633">
        <w:t>a</w:t>
      </w:r>
      <w:proofErr w:type="gramEnd"/>
      <w:r w:rsidR="007E0E5C">
        <w:t> </w:t>
      </w:r>
      <w:r w:rsidR="007E0E5C" w:rsidRPr="004D6633">
        <w:t>opravdoví</w:t>
      </w:r>
      <w:r w:rsidR="007E0E5C">
        <w:t xml:space="preserve">) předkové muzikálu – minstrel show, vaudeville, burleska, extravaganza, opereta, zarzuela a ve své původní podobě i revue – ovládaly divadla a váženou společnost právě opera, opereta, balet a činohra. </w:t>
      </w:r>
      <w:proofErr w:type="gramStart"/>
      <w:r w:rsidR="007E0E5C">
        <w:t>A tehdy vznikl muzikál, oproti těmto vyšším okázalým žánrům určený pro povýšení ducha obyčejných lidí, pro pobavení.</w:t>
      </w:r>
      <w:proofErr w:type="gramEnd"/>
      <w:r w:rsidR="007E0E5C">
        <w:t xml:space="preserve"> Muzikál si postupně vzal špetku ze všech divadelních žánrů a navíc k tomu přidal dvě zásadní přísady, které dělají muzikál muzikálem - aktuální téma blízké lidem (popřípadě staré téma, </w:t>
      </w:r>
      <w:proofErr w:type="gramStart"/>
      <w:r w:rsidR="007E0E5C">
        <w:t>na</w:t>
      </w:r>
      <w:proofErr w:type="gramEnd"/>
      <w:r w:rsidR="007E0E5C">
        <w:t xml:space="preserve"> které je nahlíženo z nového pohledu) a hovorový jazyk, lépe řečeno jazyk blízký publiku, tedy mateřštinu, o které jako první hovoří Leonard Bernstein (1918 – 1990).</w:t>
      </w:r>
      <w:r w:rsidR="007E0E5C">
        <w:rPr>
          <w:rStyle w:val="Znakapoznpodarou"/>
        </w:rPr>
        <w:footnoteReference w:id="53"/>
      </w:r>
      <w:r w:rsidR="007E0E5C">
        <w:t xml:space="preserve"> </w:t>
      </w:r>
      <w:proofErr w:type="gramStart"/>
      <w:r w:rsidR="007E0E5C">
        <w:t>Charakteristickým režijně inscenačním stylem souboru Dostavník bylo syntetické propojení divadla</w:t>
      </w:r>
      <w:r w:rsidR="00BF0600">
        <w:t>, pohybu</w:t>
      </w:r>
      <w:r w:rsidR="007E0E5C">
        <w:t xml:space="preserve"> a </w:t>
      </w:r>
      <w:r w:rsidR="007E0E5C">
        <w:lastRenderedPageBreak/>
        <w:t>hudby ve vzájemné symbióze všech divadelních prostředků a složek.</w:t>
      </w:r>
      <w:proofErr w:type="gramEnd"/>
      <w:r w:rsidR="007E0E5C">
        <w:t xml:space="preserve"> Kromě hereckých akcí dominoval zpěv a tanec, a za použití jevištních prostředků – světel, </w:t>
      </w:r>
      <w:r w:rsidR="004219F5">
        <w:t>rekvizit, kostýmů a nápadité scé</w:t>
      </w:r>
      <w:r w:rsidR="007E0E5C">
        <w:t xml:space="preserve">nografie se </w:t>
      </w:r>
      <w:r w:rsidR="00BF0600">
        <w:t>tak při</w:t>
      </w:r>
      <w:r w:rsidR="00A243C1">
        <w:t xml:space="preserve"> </w:t>
      </w:r>
      <w:r w:rsidR="007E0E5C">
        <w:t xml:space="preserve">představeních </w:t>
      </w:r>
      <w:r w:rsidR="00BF0600">
        <w:t xml:space="preserve">mohla přenést </w:t>
      </w:r>
      <w:r w:rsidR="007E0E5C">
        <w:t xml:space="preserve">silná energie z jeviště </w:t>
      </w:r>
      <w:proofErr w:type="gramStart"/>
      <w:r w:rsidR="007E0E5C">
        <w:t>na</w:t>
      </w:r>
      <w:proofErr w:type="gramEnd"/>
      <w:r w:rsidR="007E0E5C">
        <w:t xml:space="preserve"> diváky. Soubor zároveň využil režijní potenciál Pavla Dostála, který modernějšími postupy, formou stylizace a s přesnou rytmizací inscenací stvořil sehraný, muzikálností obdařený herecký soubor zvyklý na kolektivní práci</w:t>
      </w:r>
      <w:r w:rsidR="004219F5">
        <w:t xml:space="preserve">, </w:t>
      </w:r>
      <w:r w:rsidR="007E0E5C">
        <w:t>a tím dal vzniknout specifické poetice inscenovaných titulů.</w:t>
      </w:r>
      <w:r w:rsidR="009543F3">
        <w:t xml:space="preserve"> </w:t>
      </w:r>
      <w:proofErr w:type="gramStart"/>
      <w:r w:rsidR="009543F3" w:rsidRPr="009543F3">
        <w:t>V</w:t>
      </w:r>
      <w:r w:rsidR="009543F3">
        <w:t xml:space="preserve"> </w:t>
      </w:r>
      <w:r w:rsidR="009543F3" w:rsidRPr="009543F3">
        <w:t>každém případě je však muzikál divadlo a divadlo je umění časové –</w:t>
      </w:r>
      <w:r w:rsidR="009543F3">
        <w:t xml:space="preserve"> </w:t>
      </w:r>
      <w:r w:rsidR="009543F3" w:rsidRPr="009543F3">
        <w:t>existuje jen v</w:t>
      </w:r>
      <w:r w:rsidR="009543F3">
        <w:t xml:space="preserve"> </w:t>
      </w:r>
      <w:r w:rsidR="009543F3" w:rsidRPr="009543F3">
        <w:t>čase, existuje jen tehdy, když se právě hraje.</w:t>
      </w:r>
      <w:proofErr w:type="gramEnd"/>
      <w:r w:rsidR="009543F3">
        <w:t xml:space="preserve"> </w:t>
      </w:r>
      <w:proofErr w:type="gramStart"/>
      <w:r w:rsidR="009543F3" w:rsidRPr="009543F3">
        <w:t>Chce zaujatě prožívajícího diváka, kterému nejen slibuje, ale i dává, smích a slzy, tedy emoce, a právě v</w:t>
      </w:r>
      <w:r w:rsidR="009543F3">
        <w:t xml:space="preserve"> </w:t>
      </w:r>
      <w:r w:rsidR="009543F3" w:rsidRPr="009543F3">
        <w:t>tom je jeho největší síla a životnost.</w:t>
      </w:r>
      <w:proofErr w:type="gramEnd"/>
      <w:r w:rsidR="007E0E5C">
        <w:rPr>
          <w:rStyle w:val="Znakapoznpodarou"/>
        </w:rPr>
        <w:footnoteReference w:id="54"/>
      </w:r>
    </w:p>
    <w:p w:rsidR="007E0E5C" w:rsidRDefault="007E0E5C" w:rsidP="00EA3FD0">
      <w:pPr>
        <w:jc w:val="both"/>
      </w:pPr>
      <w:r>
        <w:t xml:space="preserve"> </w:t>
      </w:r>
    </w:p>
    <w:p w:rsidR="00A243C1" w:rsidRDefault="00A243C1" w:rsidP="00EA3FD0">
      <w:pPr>
        <w:pStyle w:val="Nadpis2"/>
        <w:jc w:val="both"/>
      </w:pPr>
      <w:bookmarkStart w:id="6" w:name="_Toc11951711"/>
      <w:r w:rsidRPr="007B1B7C">
        <w:t>2.</w:t>
      </w:r>
      <w:r w:rsidR="00AD5E4A">
        <w:t>2</w:t>
      </w:r>
      <w:r w:rsidRPr="007B1B7C">
        <w:tab/>
        <w:t xml:space="preserve">Dramaturgie souboru a jeho inscenační styl </w:t>
      </w:r>
      <w:r>
        <w:t xml:space="preserve">po </w:t>
      </w:r>
      <w:r w:rsidRPr="007B1B7C">
        <w:t>ro</w:t>
      </w:r>
      <w:r>
        <w:t>ce</w:t>
      </w:r>
      <w:r w:rsidRPr="007B1B7C">
        <w:t xml:space="preserve"> 1989</w:t>
      </w:r>
      <w:bookmarkEnd w:id="6"/>
    </w:p>
    <w:p w:rsidR="00AD5E4A" w:rsidRDefault="00AD5E4A" w:rsidP="00EA3FD0">
      <w:pPr>
        <w:jc w:val="both"/>
      </w:pPr>
    </w:p>
    <w:p w:rsidR="00AD5E4A" w:rsidRDefault="00AD5E4A" w:rsidP="00EA3FD0">
      <w:pPr>
        <w:jc w:val="both"/>
      </w:pPr>
      <w:r>
        <w:tab/>
      </w:r>
      <w:proofErr w:type="gramStart"/>
      <w:r w:rsidR="00561744">
        <w:t>Posledním režijním titulem Pavla Dostála v Dostavníku byla v roce 1988 „Nituška“.</w:t>
      </w:r>
      <w:proofErr w:type="gramEnd"/>
      <w:r w:rsidR="00561744">
        <w:t xml:space="preserve"> Po sametové revoluci v roce 1989 se zapojil do politiky a v roce 1990 byl zvolen poslancem Federální</w:t>
      </w:r>
      <w:r w:rsidR="005D0002">
        <w:t xml:space="preserve">ho shromáždění České republiky. </w:t>
      </w:r>
      <w:proofErr w:type="gramStart"/>
      <w:r w:rsidR="00F6480F">
        <w:t>Jeho odchod znamenal pro soubor ztrátu autora a režiséra.</w:t>
      </w:r>
      <w:proofErr w:type="gramEnd"/>
      <w:r w:rsidR="001366C8">
        <w:t xml:space="preserve"> Dostavník zvyklý </w:t>
      </w:r>
      <w:proofErr w:type="gramStart"/>
      <w:r w:rsidR="001366C8">
        <w:t>na</w:t>
      </w:r>
      <w:proofErr w:type="gramEnd"/>
      <w:r w:rsidR="001366C8">
        <w:t xml:space="preserve"> profesionální režijní vedení získal </w:t>
      </w:r>
      <w:r w:rsidR="00152BD9">
        <w:t>na tento</w:t>
      </w:r>
      <w:r w:rsidR="001366C8">
        <w:t xml:space="preserve"> post Jaromíra Janečka, režiséra </w:t>
      </w:r>
      <w:r w:rsidR="004219F5">
        <w:t>Severomoravského divadla Šumperk</w:t>
      </w:r>
      <w:r w:rsidR="001366C8">
        <w:t xml:space="preserve">, který pro 20. </w:t>
      </w:r>
      <w:proofErr w:type="gramStart"/>
      <w:r w:rsidR="001366C8">
        <w:t>divadelní</w:t>
      </w:r>
      <w:proofErr w:type="gramEnd"/>
      <w:r w:rsidR="001366C8">
        <w:t xml:space="preserve"> sezónu Divadla Dostavník upravil hudební komedii </w:t>
      </w:r>
      <w:r w:rsidR="009D2321">
        <w:t>Jiřího Voskovce a Jana Wericha</w:t>
      </w:r>
      <w:r w:rsidR="001366C8">
        <w:t xml:space="preserve"> </w:t>
      </w:r>
      <w:r w:rsidR="001366C8" w:rsidRPr="00152BD9">
        <w:rPr>
          <w:i/>
        </w:rPr>
        <w:t>Nebe na zem</w:t>
      </w:r>
      <w:r w:rsidR="001366C8" w:rsidRPr="00152BD9">
        <w:t>i</w:t>
      </w:r>
      <w:r w:rsidR="009D2321">
        <w:t xml:space="preserve"> s hudbou Jaroslava Ježka.</w:t>
      </w:r>
      <w:r w:rsidR="00152BD9">
        <w:t xml:space="preserve">  Hudební režii převzal Vladimír Čech a herce </w:t>
      </w:r>
      <w:proofErr w:type="gramStart"/>
      <w:r w:rsidR="00152BD9">
        <w:t>na</w:t>
      </w:r>
      <w:proofErr w:type="gramEnd"/>
      <w:r w:rsidR="00152BD9">
        <w:t xml:space="preserve"> jevišti do</w:t>
      </w:r>
      <w:r w:rsidR="000F17C2">
        <w:t>prováz</w:t>
      </w:r>
      <w:r w:rsidR="00703A30">
        <w:t>ela</w:t>
      </w:r>
      <w:r w:rsidR="000F17C2">
        <w:t xml:space="preserve"> živá hudba. Této inscenaci se dostalo přízně u poroty i diváků a </w:t>
      </w:r>
      <w:proofErr w:type="gramStart"/>
      <w:r w:rsidR="000F17C2">
        <w:t>na</w:t>
      </w:r>
      <w:proofErr w:type="gramEnd"/>
      <w:r w:rsidR="000F17C2">
        <w:t xml:space="preserve"> 33. </w:t>
      </w:r>
      <w:proofErr w:type="gramStart"/>
      <w:r w:rsidR="000F17C2">
        <w:t>Divadelním máji v Krnově získala cenu diváka.</w:t>
      </w:r>
      <w:proofErr w:type="gramEnd"/>
      <w:r w:rsidR="000F17C2">
        <w:t xml:space="preserve"> Pro následující sezónu nebylo hle</w:t>
      </w:r>
      <w:r w:rsidR="00703A30">
        <w:t>dání vhodné</w:t>
      </w:r>
      <w:r w:rsidR="009C18A2">
        <w:t xml:space="preserve"> muzikálové</w:t>
      </w:r>
      <w:r w:rsidR="00703A30">
        <w:t xml:space="preserve"> </w:t>
      </w:r>
      <w:r w:rsidR="009C18A2">
        <w:t>předlohy</w:t>
      </w:r>
      <w:r w:rsidR="00703A30">
        <w:t xml:space="preserve"> a režiséra úspěšné a proto zůstalo představení </w:t>
      </w:r>
      <w:proofErr w:type="gramStart"/>
      <w:r w:rsidR="00703A30">
        <w:t>na</w:t>
      </w:r>
      <w:proofErr w:type="gramEnd"/>
      <w:r w:rsidR="00703A30">
        <w:t xml:space="preserve"> programu i </w:t>
      </w:r>
      <w:r w:rsidR="00703A30">
        <w:lastRenderedPageBreak/>
        <w:t>následující rok.</w:t>
      </w:r>
      <w:r w:rsidR="009D2321">
        <w:rPr>
          <w:rStyle w:val="Znakapoznpodarou"/>
        </w:rPr>
        <w:footnoteReference w:id="55"/>
      </w:r>
      <w:r w:rsidR="00703A30">
        <w:t xml:space="preserve"> </w:t>
      </w:r>
      <w:r w:rsidR="009D2321">
        <w:t xml:space="preserve">Porevoluční léta byla poznamenána bojem o diváka nejen u amatérských divadelních souborů a </w:t>
      </w:r>
      <w:r w:rsidR="00FF5DC7">
        <w:t xml:space="preserve">proto zřejmě i </w:t>
      </w:r>
      <w:r w:rsidR="001C1176">
        <w:t>inscenace</w:t>
      </w:r>
      <w:r w:rsidR="009D2321">
        <w:t xml:space="preserve"> </w:t>
      </w:r>
      <w:r w:rsidR="009D2321" w:rsidRPr="00FF5DC7">
        <w:rPr>
          <w:i/>
        </w:rPr>
        <w:t xml:space="preserve">Nebe </w:t>
      </w:r>
      <w:proofErr w:type="gramStart"/>
      <w:r w:rsidR="009D2321" w:rsidRPr="00FF5DC7">
        <w:rPr>
          <w:i/>
        </w:rPr>
        <w:t>na</w:t>
      </w:r>
      <w:proofErr w:type="gramEnd"/>
      <w:r w:rsidR="009D2321" w:rsidRPr="00FF5DC7">
        <w:rPr>
          <w:i/>
        </w:rPr>
        <w:t xml:space="preserve"> zemi</w:t>
      </w:r>
      <w:r w:rsidR="001C1176">
        <w:t xml:space="preserve"> se známými </w:t>
      </w:r>
      <w:r w:rsidR="00FF5DC7">
        <w:t>písničkami</w:t>
      </w:r>
      <w:r w:rsidR="001C1176">
        <w:t xml:space="preserve"> Jaroslava Ježka byla p</w:t>
      </w:r>
      <w:r w:rsidR="00FF5DC7">
        <w:t>r</w:t>
      </w:r>
      <w:r w:rsidR="001C1176">
        <w:t>o divák</w:t>
      </w:r>
      <w:r w:rsidR="00FF5DC7">
        <w:t>y</w:t>
      </w:r>
      <w:r w:rsidR="001C1176">
        <w:t xml:space="preserve"> </w:t>
      </w:r>
      <w:r w:rsidR="00FF5DC7">
        <w:t>poutavým titulem, který měl ve své době i určitou výpovědní hodnotu.</w:t>
      </w:r>
    </w:p>
    <w:p w:rsidR="00BF38BB" w:rsidRDefault="00AD5E4A" w:rsidP="00EA3FD0">
      <w:pPr>
        <w:jc w:val="both"/>
      </w:pPr>
      <w:r>
        <w:tab/>
      </w:r>
      <w:proofErr w:type="gramStart"/>
      <w:r w:rsidR="00703A30">
        <w:t xml:space="preserve">Již delší dobu </w:t>
      </w:r>
      <w:r w:rsidR="00E36E62">
        <w:t xml:space="preserve">byl ve výběru souboru </w:t>
      </w:r>
      <w:r w:rsidR="007F30AE">
        <w:t xml:space="preserve">titul </w:t>
      </w:r>
      <w:r w:rsidR="00E36E62" w:rsidRPr="007F30AE">
        <w:rPr>
          <w:i/>
        </w:rPr>
        <w:t>Žebrácká opera</w:t>
      </w:r>
      <w:r w:rsidR="00E36E62">
        <w:t>.</w:t>
      </w:r>
      <w:proofErr w:type="gramEnd"/>
      <w:r w:rsidR="00E36E62">
        <w:t xml:space="preserve"> </w:t>
      </w:r>
      <w:proofErr w:type="gramStart"/>
      <w:r w:rsidR="00E36E62">
        <w:t>Po pádu železné opony uvítal soubor možnost inscenovat tuto hru podle předlohy Václava Havla.</w:t>
      </w:r>
      <w:proofErr w:type="gramEnd"/>
      <w:r w:rsidR="00E36E62">
        <w:t xml:space="preserve"> </w:t>
      </w:r>
      <w:proofErr w:type="gramStart"/>
      <w:r w:rsidR="00E36E62">
        <w:t>Členové souboru Ivo Kolařík a Čestmír Beťák upravili předlohu pro potřeby a možnosti Dostavníku a zároveň se ujali režie.</w:t>
      </w:r>
      <w:proofErr w:type="gramEnd"/>
      <w:r w:rsidR="00E36E62">
        <w:t xml:space="preserve"> </w:t>
      </w:r>
      <w:proofErr w:type="gramStart"/>
      <w:r w:rsidR="007F30AE">
        <w:t>Ke spolupráci byl pozván p</w:t>
      </w:r>
      <w:r w:rsidR="00E36E62">
        <w:t>řerovský hudebník Ivan Němeček</w:t>
      </w:r>
      <w:r w:rsidR="007F30AE">
        <w:t xml:space="preserve">, který k Žebrácké opeře </w:t>
      </w:r>
      <w:r w:rsidR="00E36E62">
        <w:t>zkomponoval vlastní hudbu</w:t>
      </w:r>
      <w:r w:rsidR="007F30AE">
        <w:t>.</w:t>
      </w:r>
      <w:proofErr w:type="gramEnd"/>
      <w:r w:rsidR="007F30AE">
        <w:t xml:space="preserve"> </w:t>
      </w:r>
      <w:r w:rsidR="00FF5DC7">
        <w:t>Jak uvádí tehdejší umělecký vedoucí Ivo Kolařík</w:t>
      </w:r>
      <w:r w:rsidR="00350A9A">
        <w:t xml:space="preserve"> ve své knize Čtyřicet muzikálových let Dostavníku: z</w:t>
      </w:r>
      <w:r w:rsidR="007F30AE">
        <w:t>kouše</w:t>
      </w:r>
      <w:r w:rsidR="00CB11F9">
        <w:t>lo se bez profesionální podpory a</w:t>
      </w:r>
      <w:r w:rsidR="007F30AE">
        <w:t xml:space="preserve"> bez dotací, ale s chutí. Na otázku „Proč hrajete dál divadlo</w:t>
      </w:r>
      <w:proofErr w:type="gramStart"/>
      <w:r w:rsidR="00350A9A">
        <w:t>?“</w:t>
      </w:r>
      <w:proofErr w:type="gramEnd"/>
      <w:r w:rsidR="002460B4">
        <w:t xml:space="preserve"> </w:t>
      </w:r>
      <w:r w:rsidR="00350A9A">
        <w:t>odpovídáme,</w:t>
      </w:r>
      <w:r w:rsidR="002460B4">
        <w:t xml:space="preserve"> „Protože si myslíme, že přestože v současné době dochází v naší společnosti k demokratizaci, privatizaci, valorizaci, liberalizaci a jiným „izacím“, potřebujeme i jinou potravu než ony „izace“ nebo vepřový bůček. Ale ten nejhlavnější důvod</w:t>
      </w:r>
      <w:r w:rsidR="00CB11F9">
        <w:t>,</w:t>
      </w:r>
      <w:r w:rsidR="002460B4">
        <w:t xml:space="preserve"> proč hrajeme dál divadlo</w:t>
      </w:r>
      <w:r w:rsidR="00CB11F9">
        <w:t>,</w:t>
      </w:r>
      <w:r w:rsidR="002460B4">
        <w:t xml:space="preserve"> je asi ten, že nás neskutečně baví a že to potřebujeme sami</w:t>
      </w:r>
      <w:proofErr w:type="gramStart"/>
      <w:r w:rsidR="002460B4">
        <w:t>.“</w:t>
      </w:r>
      <w:proofErr w:type="gramEnd"/>
      <w:r w:rsidR="002460B4">
        <w:rPr>
          <w:rStyle w:val="Znakapoznpodarou"/>
        </w:rPr>
        <w:footnoteReference w:id="56"/>
      </w:r>
      <w:r w:rsidR="00350A9A">
        <w:t xml:space="preserve"> Představení získalo </w:t>
      </w:r>
      <w:proofErr w:type="gramStart"/>
      <w:r w:rsidR="00350A9A">
        <w:t>na</w:t>
      </w:r>
      <w:proofErr w:type="gramEnd"/>
      <w:r w:rsidR="00350A9A">
        <w:t xml:space="preserve"> 1. O</w:t>
      </w:r>
      <w:r w:rsidR="002460B4">
        <w:t>blastní přehlídce divadelních souborů Severní Moravy</w:t>
      </w:r>
      <w:r w:rsidR="00350A9A">
        <w:t xml:space="preserve"> v Kojetíně</w:t>
      </w:r>
      <w:r w:rsidR="002460B4">
        <w:t xml:space="preserve"> nominaci </w:t>
      </w:r>
      <w:proofErr w:type="gramStart"/>
      <w:r w:rsidR="002460B4">
        <w:t>na</w:t>
      </w:r>
      <w:proofErr w:type="gramEnd"/>
      <w:r w:rsidR="002460B4">
        <w:t xml:space="preserve"> 1. </w:t>
      </w:r>
      <w:proofErr w:type="gramStart"/>
      <w:r w:rsidR="00CB11F9">
        <w:t>r</w:t>
      </w:r>
      <w:r w:rsidR="002460B4">
        <w:t>očník</w:t>
      </w:r>
      <w:proofErr w:type="gramEnd"/>
      <w:r w:rsidR="002460B4">
        <w:t xml:space="preserve"> Národní přehlídky tradičního amatérského divadl</w:t>
      </w:r>
      <w:r w:rsidR="00BF38BB">
        <w:t xml:space="preserve">a - </w:t>
      </w:r>
      <w:r w:rsidR="002460B4">
        <w:t xml:space="preserve"> Divadelní Třebíč</w:t>
      </w:r>
      <w:r w:rsidR="00BF38BB">
        <w:t xml:space="preserve">. </w:t>
      </w:r>
    </w:p>
    <w:p w:rsidR="007E0E5C" w:rsidRDefault="00AD5E4A" w:rsidP="00EA3FD0">
      <w:pPr>
        <w:jc w:val="both"/>
      </w:pPr>
      <w:r>
        <w:tab/>
      </w:r>
      <w:r w:rsidR="00BA37D8">
        <w:t xml:space="preserve">Odborná porota kojetínské přehlídky se pro nominaci vyjádřila takto: </w:t>
      </w:r>
      <w:r w:rsidR="00657D2C" w:rsidRPr="00657D2C">
        <w:t xml:space="preserve">Divadlo Dostavník Přerov se prezentovalo jako už tradičně svou ustálenou poetikou, která se vyznačuje syntetickým spojením základního textu se složkou hudební, zpěvní a taneční. </w:t>
      </w:r>
      <w:r w:rsidR="00BA37D8">
        <w:t>P</w:t>
      </w:r>
      <w:r w:rsidR="00657D2C" w:rsidRPr="00657D2C">
        <w:t>ředvedené představení „Žebrácké opery</w:t>
      </w:r>
      <w:proofErr w:type="gramStart"/>
      <w:r w:rsidR="00657D2C" w:rsidRPr="00657D2C">
        <w:t xml:space="preserve">“ </w:t>
      </w:r>
      <w:r w:rsidR="00BA37D8">
        <w:t>prokázalo</w:t>
      </w:r>
      <w:proofErr w:type="gramEnd"/>
      <w:r w:rsidR="00BA37D8">
        <w:t xml:space="preserve"> odpovědnou přípravu a vyznělo </w:t>
      </w:r>
      <w:r w:rsidR="00657D2C" w:rsidRPr="00657D2C">
        <w:t>jako</w:t>
      </w:r>
      <w:r w:rsidR="00BA37D8">
        <w:t xml:space="preserve"> </w:t>
      </w:r>
      <w:r w:rsidR="00657D2C" w:rsidRPr="00657D2C">
        <w:t>vyrovnaný</w:t>
      </w:r>
      <w:r w:rsidR="00BA37D8">
        <w:t xml:space="preserve"> </w:t>
      </w:r>
      <w:r w:rsidR="00657D2C" w:rsidRPr="00657D2C">
        <w:t>skladebný</w:t>
      </w:r>
      <w:r w:rsidR="00BA37D8">
        <w:t xml:space="preserve"> </w:t>
      </w:r>
      <w:r w:rsidR="00657D2C" w:rsidRPr="00657D2C">
        <w:t>celek</w:t>
      </w:r>
      <w:r w:rsidR="00BA37D8">
        <w:t xml:space="preserve"> </w:t>
      </w:r>
      <w:r w:rsidR="00657D2C" w:rsidRPr="00657D2C">
        <w:t>jednotlivých</w:t>
      </w:r>
      <w:r w:rsidR="00BA37D8">
        <w:t xml:space="preserve"> </w:t>
      </w:r>
      <w:r w:rsidR="00657D2C" w:rsidRPr="00657D2C">
        <w:t>složek.</w:t>
      </w:r>
      <w:r w:rsidR="00BA37D8">
        <w:t xml:space="preserve"> </w:t>
      </w:r>
      <w:r w:rsidR="00657D2C" w:rsidRPr="00657D2C">
        <w:t>Nad touto inscenací, jejíž dramaturgickou úpravu p</w:t>
      </w:r>
      <w:r w:rsidR="00CB11F9">
        <w:t xml:space="preserve">ořídil soubor vlastními silami </w:t>
      </w:r>
      <w:r w:rsidR="00657D2C" w:rsidRPr="00657D2C">
        <w:t xml:space="preserve">musí být položena </w:t>
      </w:r>
      <w:proofErr w:type="gramStart"/>
      <w:r w:rsidR="00657D2C" w:rsidRPr="00657D2C">
        <w:t>otázka</w:t>
      </w:r>
      <w:r w:rsidR="00BA37D8">
        <w:t xml:space="preserve"> </w:t>
      </w:r>
      <w:r w:rsidR="00657D2C" w:rsidRPr="00657D2C">
        <w:t xml:space="preserve"> nakolik</w:t>
      </w:r>
      <w:proofErr w:type="gramEnd"/>
      <w:r w:rsidR="00657D2C" w:rsidRPr="00657D2C">
        <w:t xml:space="preserve"> ústrojné je k Havlovu textu přiřazení zpěvních čísel, která sám autor nepředpokládá. </w:t>
      </w:r>
      <w:proofErr w:type="gramStart"/>
      <w:r w:rsidR="00657D2C" w:rsidRPr="00657D2C">
        <w:t>Havlův</w:t>
      </w:r>
      <w:r w:rsidR="00BA37D8">
        <w:t xml:space="preserve"> </w:t>
      </w:r>
      <w:r w:rsidR="00657D2C" w:rsidRPr="00657D2C">
        <w:t>text z roku 1972 je jednou z řady verzí.</w:t>
      </w:r>
      <w:proofErr w:type="gramEnd"/>
      <w:r w:rsidR="00657D2C" w:rsidRPr="00657D2C">
        <w:t xml:space="preserve"> A nutno připomenout, že ty předchozí, </w:t>
      </w:r>
      <w:proofErr w:type="gramStart"/>
      <w:r w:rsidR="00657D2C" w:rsidRPr="00657D2C">
        <w:t>od</w:t>
      </w:r>
      <w:proofErr w:type="gramEnd"/>
      <w:r w:rsidR="00657D2C" w:rsidRPr="00657D2C">
        <w:t xml:space="preserve"> původního znění Gayova, přes B. Brechta, E. F. Buriana až k Strehlerovi v milánském divadle Teatro di Piccolo, </w:t>
      </w:r>
      <w:r w:rsidR="00657D2C" w:rsidRPr="00657D2C">
        <w:lastRenderedPageBreak/>
        <w:t>všechny měly hudebně</w:t>
      </w:r>
      <w:r w:rsidR="00BA37D8">
        <w:t xml:space="preserve"> </w:t>
      </w:r>
      <w:r w:rsidR="00657D2C" w:rsidRPr="00657D2C">
        <w:t>zpěvní</w:t>
      </w:r>
      <w:r w:rsidR="00BA37D8">
        <w:t xml:space="preserve"> </w:t>
      </w:r>
      <w:r w:rsidR="00657D2C" w:rsidRPr="00657D2C">
        <w:t>složku</w:t>
      </w:r>
      <w:r w:rsidR="00BA37D8">
        <w:t xml:space="preserve"> </w:t>
      </w:r>
      <w:r w:rsidR="00657D2C" w:rsidRPr="00657D2C">
        <w:t>jako</w:t>
      </w:r>
      <w:r w:rsidR="00BA37D8">
        <w:t xml:space="preserve"> </w:t>
      </w:r>
      <w:r w:rsidR="00657D2C" w:rsidRPr="00657D2C">
        <w:t>nedílnou</w:t>
      </w:r>
      <w:r w:rsidR="00BA37D8">
        <w:t xml:space="preserve"> </w:t>
      </w:r>
      <w:r w:rsidR="00657D2C" w:rsidRPr="00657D2C">
        <w:t>součást.</w:t>
      </w:r>
      <w:r w:rsidR="00BA37D8">
        <w:t xml:space="preserve"> </w:t>
      </w:r>
      <w:r w:rsidR="00657D2C" w:rsidRPr="00657D2C">
        <w:t xml:space="preserve">Každému inscenátorovi je třeba přiznat právo </w:t>
      </w:r>
      <w:proofErr w:type="gramStart"/>
      <w:r w:rsidR="00657D2C" w:rsidRPr="00657D2C">
        <w:t>na</w:t>
      </w:r>
      <w:proofErr w:type="gramEnd"/>
      <w:r w:rsidR="00657D2C" w:rsidRPr="00657D2C">
        <w:t xml:space="preserve"> volbu tvůrčích a výrazových prostředků. </w:t>
      </w:r>
      <w:proofErr w:type="gramStart"/>
      <w:r w:rsidR="00657D2C" w:rsidRPr="00657D2C">
        <w:t>Vzhledem k tomu, že právě toto představení zřetelně převýšilo průměr přehlídky, došla porota k závěru, že může být svým způsobem prospěšné</w:t>
      </w:r>
      <w:r w:rsidR="00BA37D8">
        <w:t xml:space="preserve">, </w:t>
      </w:r>
      <w:r w:rsidR="00657D2C" w:rsidRPr="00657D2C">
        <w:t>dojde-li k další konfrontaci této inscenace s</w:t>
      </w:r>
      <w:r w:rsidR="00BA37D8">
        <w:t> </w:t>
      </w:r>
      <w:r w:rsidR="00657D2C" w:rsidRPr="00657D2C">
        <w:t>diváky</w:t>
      </w:r>
      <w:r w:rsidR="00BA37D8">
        <w:t xml:space="preserve"> </w:t>
      </w:r>
      <w:r w:rsidR="00657D2C" w:rsidRPr="00657D2C">
        <w:t>i</w:t>
      </w:r>
      <w:r w:rsidR="00BA37D8">
        <w:t xml:space="preserve"> </w:t>
      </w:r>
      <w:r w:rsidR="00657D2C" w:rsidRPr="00657D2C">
        <w:t>odborně</w:t>
      </w:r>
      <w:r w:rsidR="00BA37D8">
        <w:t xml:space="preserve"> </w:t>
      </w:r>
      <w:r w:rsidR="00657D2C" w:rsidRPr="00657D2C">
        <w:t>hodnotícím</w:t>
      </w:r>
      <w:r w:rsidR="00BA37D8">
        <w:t xml:space="preserve"> </w:t>
      </w:r>
      <w:r w:rsidR="00657D2C" w:rsidRPr="00657D2C">
        <w:t>pohledem.</w:t>
      </w:r>
      <w:proofErr w:type="gramEnd"/>
      <w:r w:rsidR="00BA37D8">
        <w:t xml:space="preserve"> </w:t>
      </w:r>
      <w:r w:rsidR="00657D2C" w:rsidRPr="00657D2C">
        <w:t xml:space="preserve">Návrh </w:t>
      </w:r>
      <w:proofErr w:type="gramStart"/>
      <w:r w:rsidR="00657D2C" w:rsidRPr="00657D2C">
        <w:t>na</w:t>
      </w:r>
      <w:proofErr w:type="gramEnd"/>
      <w:r w:rsidR="00657D2C" w:rsidRPr="00657D2C">
        <w:t xml:space="preserve"> účast v národní přehlídce, podaný porotou, má ještě jeden, zdá se, že dosti důležitý důvod. </w:t>
      </w:r>
      <w:proofErr w:type="gramStart"/>
      <w:r w:rsidR="00657D2C" w:rsidRPr="00657D2C">
        <w:t>Divadlo po dlouhou kategoricky ovlivňováno spoluprací s profesionálními režiséry, znovu začalo pracovat pod uměleckým vedením vlastních členů.</w:t>
      </w:r>
      <w:proofErr w:type="gramEnd"/>
      <w:r w:rsidR="00657D2C" w:rsidRPr="00657D2C">
        <w:t xml:space="preserve"> </w:t>
      </w:r>
      <w:proofErr w:type="gramStart"/>
      <w:r w:rsidR="00657D2C" w:rsidRPr="00657D2C">
        <w:t>Soudě podle inscenace Žebrácká opera zřejmě bez zřetelného úpadku úrovně.</w:t>
      </w:r>
      <w:proofErr w:type="gramEnd"/>
      <w:r w:rsidR="00657D2C" w:rsidRPr="00657D2C">
        <w:t xml:space="preserve"> Z</w:t>
      </w:r>
      <w:r w:rsidR="00CB11F9">
        <w:t>a</w:t>
      </w:r>
      <w:r w:rsidR="00657D2C" w:rsidRPr="00657D2C">
        <w:t xml:space="preserve"> druhé: až dosud doménou Dostavníku bylo divadlo jakéhosi kabaretního typu. </w:t>
      </w:r>
      <w:proofErr w:type="gramStart"/>
      <w:r w:rsidR="00657D2C" w:rsidRPr="00657D2C">
        <w:t>Volba společensky závažného a filozoficky artikulovatelného Havlova textu zdá se být signálem, že v další etapě mohla by práce souboru dostat, při zachování tohoto trendu, významově hlubší polohu.</w:t>
      </w:r>
      <w:proofErr w:type="gramEnd"/>
      <w:r w:rsidR="00657D2C" w:rsidRPr="00657D2C">
        <w:t xml:space="preserve"> </w:t>
      </w:r>
      <w:proofErr w:type="gramStart"/>
      <w:r w:rsidR="00657D2C" w:rsidRPr="00657D2C">
        <w:t>Samozřejmě při plném uplatnění dosavadních principů syntetického divadla s</w:t>
      </w:r>
      <w:r w:rsidR="00BA37D8">
        <w:t xml:space="preserve"> </w:t>
      </w:r>
      <w:r w:rsidR="00657D2C" w:rsidRPr="00657D2C">
        <w:t>hudebními,</w:t>
      </w:r>
      <w:r w:rsidR="00BA37D8">
        <w:t xml:space="preserve"> </w:t>
      </w:r>
      <w:r w:rsidR="00657D2C" w:rsidRPr="00657D2C">
        <w:t>zpěvními</w:t>
      </w:r>
      <w:r w:rsidR="00BA37D8">
        <w:t xml:space="preserve"> </w:t>
      </w:r>
      <w:r w:rsidR="00657D2C" w:rsidRPr="00657D2C">
        <w:t>i</w:t>
      </w:r>
      <w:r w:rsidR="00BA37D8">
        <w:t xml:space="preserve"> </w:t>
      </w:r>
      <w:r w:rsidR="00657D2C" w:rsidRPr="00657D2C">
        <w:t>tanečními</w:t>
      </w:r>
      <w:r w:rsidR="00BA37D8">
        <w:t xml:space="preserve"> </w:t>
      </w:r>
      <w:r w:rsidR="00657D2C" w:rsidRPr="00657D2C">
        <w:t>prvky.</w:t>
      </w:r>
      <w:proofErr w:type="gramEnd"/>
      <w:r w:rsidR="00BA37D8">
        <w:t xml:space="preserve"> </w:t>
      </w:r>
      <w:r w:rsidR="00657D2C" w:rsidRPr="00657D2C">
        <w:t xml:space="preserve">Konkrétně upozornila porota </w:t>
      </w:r>
      <w:proofErr w:type="gramStart"/>
      <w:r w:rsidR="00657D2C" w:rsidRPr="00657D2C">
        <w:t>na</w:t>
      </w:r>
      <w:proofErr w:type="gramEnd"/>
      <w:r w:rsidR="00657D2C" w:rsidRPr="00657D2C">
        <w:t xml:space="preserve"> nutnost prohloubení</w:t>
      </w:r>
      <w:r w:rsidR="003D63CC">
        <w:t xml:space="preserve"> </w:t>
      </w:r>
      <w:r w:rsidR="00657D2C" w:rsidRPr="00657D2C">
        <w:t>charakterové</w:t>
      </w:r>
      <w:r w:rsidR="003D63CC">
        <w:t xml:space="preserve"> </w:t>
      </w:r>
      <w:r w:rsidR="00657D2C" w:rsidRPr="00657D2C">
        <w:t>kresby, zejména u ženských postav mladých představitelek a na upřesnění polohy songů ve vztahu k autorovu textu tak, aby bylo jasné, že jej nesuplují, nýb</w:t>
      </w:r>
      <w:r w:rsidR="003D63CC">
        <w:t>rž jsou k němu přiřazovány.</w:t>
      </w:r>
      <w:r w:rsidR="003D63CC">
        <w:rPr>
          <w:rStyle w:val="Znakapoznpodarou"/>
        </w:rPr>
        <w:footnoteReference w:id="57"/>
      </w:r>
      <w:r w:rsidR="007602DA">
        <w:t xml:space="preserve"> Dvě následující sezóny uvedl soubor Werichovu komedii Teta z Bruselu v režii Ivo Kolaříka </w:t>
      </w:r>
      <w:proofErr w:type="gramStart"/>
      <w:r w:rsidR="007602DA">
        <w:t>a</w:t>
      </w:r>
      <w:proofErr w:type="gramEnd"/>
      <w:r w:rsidR="007602DA">
        <w:t xml:space="preserve"> Operu Mafioso, kdy byl o režijní spolupráci požádán prostřednictvím Pavla Dostála Milan Hloušek, herec Městského divadla Zlín. </w:t>
      </w:r>
      <w:proofErr w:type="gramStart"/>
      <w:r w:rsidR="00DB5F1C">
        <w:t>V obou případech se nejednalo o nijak výraznou inscenační tvorbu</w:t>
      </w:r>
      <w:r w:rsidR="00CB11F9">
        <w:t>,</w:t>
      </w:r>
      <w:r w:rsidR="00DB5F1C">
        <w:t xml:space="preserve"> i když autor hudby Ivan Němeček byl oceněn za tvůrčí přístup.</w:t>
      </w:r>
      <w:proofErr w:type="gramEnd"/>
      <w:r w:rsidR="00DB5F1C">
        <w:t xml:space="preserve"> </w:t>
      </w:r>
      <w:proofErr w:type="gramStart"/>
      <w:r w:rsidR="00350A9A">
        <w:t>Domnívám se</w:t>
      </w:r>
      <w:r w:rsidR="00CB00A5">
        <w:t>, že</w:t>
      </w:r>
      <w:r w:rsidR="00350A9A">
        <w:t xml:space="preserve"> </w:t>
      </w:r>
      <w:r w:rsidR="00CB00A5">
        <w:t>pro soubor bylo značně problematické najít</w:t>
      </w:r>
      <w:r w:rsidR="000E2392">
        <w:t xml:space="preserve"> pro inscenování</w:t>
      </w:r>
      <w:r w:rsidR="00CB00A5">
        <w:t xml:space="preserve"> kvalitní </w:t>
      </w:r>
      <w:r w:rsidR="000E2392">
        <w:t>divadelní tituly</w:t>
      </w:r>
      <w:r w:rsidR="00FF3469">
        <w:t xml:space="preserve">, které by </w:t>
      </w:r>
      <w:r w:rsidR="000E2392">
        <w:t xml:space="preserve">byly </w:t>
      </w:r>
      <w:r w:rsidR="00CB00A5">
        <w:t xml:space="preserve">vhodné </w:t>
      </w:r>
      <w:r w:rsidR="000E2392">
        <w:t xml:space="preserve">pro jeho </w:t>
      </w:r>
      <w:r w:rsidR="00CB00A5">
        <w:t>hudební</w:t>
      </w:r>
      <w:r w:rsidR="000E2392">
        <w:t xml:space="preserve"> nebo muzikálové pojetí</w:t>
      </w:r>
      <w:r w:rsidR="00CB00A5">
        <w:t>.</w:t>
      </w:r>
      <w:proofErr w:type="gramEnd"/>
      <w:r w:rsidR="000E2392">
        <w:t xml:space="preserve"> </w:t>
      </w:r>
      <w:r w:rsidR="00F02CC9">
        <w:t xml:space="preserve">Vedení Dostavníku se proto obrátilo </w:t>
      </w:r>
      <w:proofErr w:type="gramStart"/>
      <w:r w:rsidR="00F02CC9">
        <w:t>na</w:t>
      </w:r>
      <w:proofErr w:type="gramEnd"/>
      <w:r w:rsidR="005B5388">
        <w:t xml:space="preserve"> </w:t>
      </w:r>
      <w:r w:rsidR="00F02CC9">
        <w:t xml:space="preserve">Pavla </w:t>
      </w:r>
      <w:r w:rsidR="00DB5F1C">
        <w:t>Dostál</w:t>
      </w:r>
      <w:r w:rsidR="00F02CC9">
        <w:t>a, který</w:t>
      </w:r>
      <w:r w:rsidR="00DB5F1C">
        <w:t xml:space="preserve"> byl i přes svou politickou angažovanost </w:t>
      </w:r>
      <w:r w:rsidR="00CB00A5">
        <w:t xml:space="preserve">stále </w:t>
      </w:r>
      <w:r w:rsidR="00F02CC9">
        <w:t xml:space="preserve">se souborem </w:t>
      </w:r>
      <w:r w:rsidR="00DB5F1C">
        <w:t xml:space="preserve">v kontaktu a </w:t>
      </w:r>
      <w:r w:rsidR="00F02CC9">
        <w:t xml:space="preserve">ten souboru </w:t>
      </w:r>
      <w:r w:rsidR="00DB5F1C">
        <w:t xml:space="preserve">na 25. </w:t>
      </w:r>
      <w:proofErr w:type="gramStart"/>
      <w:r w:rsidR="00DB5F1C">
        <w:t>sezónu</w:t>
      </w:r>
      <w:proofErr w:type="gramEnd"/>
      <w:r w:rsidR="00DB5F1C">
        <w:t xml:space="preserve"> doporučil </w:t>
      </w:r>
      <w:r w:rsidR="00CB00A5">
        <w:t>v Uherském Hradišti zhlédnutý</w:t>
      </w:r>
      <w:r w:rsidR="00DB5F1C">
        <w:t xml:space="preserve"> muzikál </w:t>
      </w:r>
      <w:r w:rsidR="00DB5F1C" w:rsidRPr="00DB5F1C">
        <w:rPr>
          <w:i/>
        </w:rPr>
        <w:t>Jánošík podle Vivaldiho</w:t>
      </w:r>
      <w:r w:rsidR="00F02CC9">
        <w:rPr>
          <w:i/>
        </w:rPr>
        <w:t>.</w:t>
      </w:r>
      <w:r w:rsidR="005B5388">
        <w:t xml:space="preserve"> </w:t>
      </w:r>
      <w:proofErr w:type="gramStart"/>
      <w:r w:rsidR="00F02CC9">
        <w:t>Z</w:t>
      </w:r>
      <w:r w:rsidR="005B5388">
        <w:t xml:space="preserve">ároveň </w:t>
      </w:r>
      <w:r w:rsidR="00F02CC9">
        <w:t xml:space="preserve">pak </w:t>
      </w:r>
      <w:r w:rsidR="005B5388">
        <w:t>pomohl souboru sjednat</w:t>
      </w:r>
      <w:r w:rsidR="00DB5F1C">
        <w:t xml:space="preserve"> </w:t>
      </w:r>
      <w:r w:rsidR="00CB00A5">
        <w:t>i profesionální spolupráci.</w:t>
      </w:r>
      <w:proofErr w:type="gramEnd"/>
      <w:r w:rsidR="00CB00A5">
        <w:t xml:space="preserve"> </w:t>
      </w:r>
      <w:r w:rsidR="00DB5F1C">
        <w:t xml:space="preserve">Režisérský post přijal Jiří Vobecký, člen Slováckého </w:t>
      </w:r>
      <w:r w:rsidR="00DB5F1C">
        <w:lastRenderedPageBreak/>
        <w:t xml:space="preserve">divadla a choreografii měla </w:t>
      </w:r>
      <w:proofErr w:type="gramStart"/>
      <w:r w:rsidR="00DB5F1C">
        <w:t>na</w:t>
      </w:r>
      <w:proofErr w:type="gramEnd"/>
      <w:r w:rsidR="00DB5F1C">
        <w:t xml:space="preserve"> starosti Jana Chaloupková</w:t>
      </w:r>
      <w:r w:rsidR="00CF659F">
        <w:t xml:space="preserve">, rovněž členka Slováckého divadla. </w:t>
      </w:r>
      <w:proofErr w:type="gramStart"/>
      <w:r w:rsidR="00CF659F">
        <w:t>Hudbu k předloze napsal Jiří Pavlica.</w:t>
      </w:r>
      <w:proofErr w:type="gramEnd"/>
      <w:r w:rsidR="00CF659F">
        <w:t xml:space="preserve"> </w:t>
      </w:r>
    </w:p>
    <w:p w:rsidR="00AD5E4A" w:rsidRDefault="00AD5E4A" w:rsidP="00EA3FD0">
      <w:pPr>
        <w:jc w:val="both"/>
      </w:pPr>
      <w:r>
        <w:tab/>
      </w:r>
      <w:proofErr w:type="gramStart"/>
      <w:r w:rsidR="00745EAE">
        <w:t>Muzik</w:t>
      </w:r>
      <w:r w:rsidR="005D535E">
        <w:t>ál Jánošík podle Vivaldiho patřil</w:t>
      </w:r>
      <w:r w:rsidR="00745EAE">
        <w:t xml:space="preserve"> mezi úspěšné hry slovenského dramatika Ĺubomíra Feldeka.</w:t>
      </w:r>
      <w:proofErr w:type="gramEnd"/>
      <w:r w:rsidR="00745EAE">
        <w:t xml:space="preserve"> Jeho „důsledně federální Jánošík</w:t>
      </w:r>
      <w:proofErr w:type="gramStart"/>
      <w:r w:rsidR="00745EAE">
        <w:t>“ (</w:t>
      </w:r>
      <w:proofErr w:type="gramEnd"/>
      <w:r w:rsidR="00745EAE">
        <w:t xml:space="preserve">zpívá se slovensky a hovoří česky) bylo dokonalé podobenství o tehdejší posttotalitní současnosti. </w:t>
      </w:r>
      <w:proofErr w:type="gramStart"/>
      <w:r w:rsidR="00745EAE">
        <w:t xml:space="preserve">Na přehlídce amatérských divadelních souborů regionu Haná vzbudila tato inscenace značný </w:t>
      </w:r>
      <w:r w:rsidR="005D535E">
        <w:t>ohlas u diváků i odborné poroty</w:t>
      </w:r>
      <w:r w:rsidR="008D6822">
        <w:t xml:space="preserve">, </w:t>
      </w:r>
      <w:r w:rsidR="005D535E">
        <w:t>která hodnotí</w:t>
      </w:r>
      <w:r w:rsidR="008D6822">
        <w:t xml:space="preserve"> představení následovně.</w:t>
      </w:r>
      <w:proofErr w:type="gramEnd"/>
      <w:r w:rsidR="005D535E">
        <w:t xml:space="preserve"> </w:t>
      </w:r>
      <w:r w:rsidR="00745EAE">
        <w:t xml:space="preserve"> Divadlo Dostavník Přerov je pravidelným účastníkem přehlídky, tentokrát se představilo s celistvou inscenací oproštěnou </w:t>
      </w:r>
      <w:proofErr w:type="gramStart"/>
      <w:r w:rsidR="00745EAE">
        <w:t>od</w:t>
      </w:r>
      <w:proofErr w:type="gramEnd"/>
      <w:r w:rsidR="00745EAE">
        <w:t xml:space="preserve"> některých z vnějšku přinášených gagů, jimiž se vyz</w:t>
      </w:r>
      <w:r w:rsidR="008D6822">
        <w:t xml:space="preserve">načovala představení předchozí. </w:t>
      </w:r>
      <w:proofErr w:type="gramStart"/>
      <w:r w:rsidR="00745EAE">
        <w:t>Celé představení vedené profesionálním režisérem, opřené o znamenitou hudební složku, je ukázněné a v pravém slova smyslu kolektivní.</w:t>
      </w:r>
      <w:proofErr w:type="gramEnd"/>
      <w:r w:rsidR="00745EAE">
        <w:t xml:space="preserve"> </w:t>
      </w:r>
      <w:proofErr w:type="gramStart"/>
      <w:r w:rsidR="00745EAE">
        <w:t>Nepostrádá dynamiku, sděluje ideový smysl textu a nechává zřetelně zaznít jeho ironický, nebo přesněji řečeno apokryfický nadhled autora.</w:t>
      </w:r>
      <w:proofErr w:type="gramEnd"/>
      <w:r w:rsidR="00745EAE">
        <w:t xml:space="preserve"> </w:t>
      </w:r>
      <w:proofErr w:type="gramStart"/>
      <w:r w:rsidR="00745EAE">
        <w:t>Soubor disponuje členy schopnými plnit scénické požadavky divadla muzikálového typu.</w:t>
      </w:r>
      <w:proofErr w:type="gramEnd"/>
      <w:r w:rsidR="00745EAE">
        <w:t xml:space="preserve"> Inscenace, bude-li soubor </w:t>
      </w:r>
      <w:proofErr w:type="gramStart"/>
      <w:r w:rsidR="00745EAE">
        <w:t>na</w:t>
      </w:r>
      <w:proofErr w:type="gramEnd"/>
      <w:r w:rsidR="00745EAE">
        <w:t xml:space="preserve"> této cestě pokračovat, naznačuje žádoucí cestu jeho dalšího vývoje. </w:t>
      </w:r>
      <w:proofErr w:type="gramStart"/>
      <w:r w:rsidR="00745EAE">
        <w:t>Představení samotné pak, docílenou jednotou obsahu a jevištní formy, může být svým způsobem repertoárovým obohacením Národní přehlídky činoherního divadla v Třebíči.</w:t>
      </w:r>
      <w:proofErr w:type="gramEnd"/>
      <w:r w:rsidR="00745EAE">
        <w:t xml:space="preserve"> </w:t>
      </w:r>
      <w:proofErr w:type="gramStart"/>
      <w:r w:rsidR="00745EAE">
        <w:t>So</w:t>
      </w:r>
      <w:r w:rsidR="00F02CC9">
        <w:t>uhrn těchto poznatků vedl k jeho</w:t>
      </w:r>
      <w:r w:rsidR="00745EAE">
        <w:t xml:space="preserve"> nominaci.</w:t>
      </w:r>
      <w:proofErr w:type="gramEnd"/>
      <w:r w:rsidR="00745EAE">
        <w:rPr>
          <w:rStyle w:val="Znakapoznpodarou"/>
        </w:rPr>
        <w:footnoteReference w:id="58"/>
      </w:r>
      <w:r w:rsidR="00DB4B7A">
        <w:t xml:space="preserve"> Soubor s úspěchem představil tento muzikál </w:t>
      </w:r>
      <w:proofErr w:type="gramStart"/>
      <w:r w:rsidR="00DB4B7A">
        <w:t>na</w:t>
      </w:r>
      <w:proofErr w:type="gramEnd"/>
      <w:r w:rsidR="00DB4B7A">
        <w:t xml:space="preserve"> festivalu Divadelní Třebíč, odkud postoupil na Jiráskův Hronov.</w:t>
      </w:r>
    </w:p>
    <w:p w:rsidR="00AD5E4A" w:rsidRDefault="00AD5E4A" w:rsidP="00EA3FD0">
      <w:pPr>
        <w:jc w:val="both"/>
      </w:pPr>
      <w:r>
        <w:tab/>
      </w:r>
      <w:proofErr w:type="gramStart"/>
      <w:r w:rsidR="00165C79">
        <w:t xml:space="preserve">Režijní spolupráce </w:t>
      </w:r>
      <w:r w:rsidR="00D26923">
        <w:t xml:space="preserve">s Jiřím Vobeckým </w:t>
      </w:r>
      <w:r w:rsidR="008D6822">
        <w:t xml:space="preserve">pokračovala </w:t>
      </w:r>
      <w:r w:rsidR="00D26923">
        <w:t xml:space="preserve">i </w:t>
      </w:r>
      <w:r w:rsidR="00165C79">
        <w:t xml:space="preserve">v další sezóně, </w:t>
      </w:r>
      <w:r w:rsidR="00D26923">
        <w:t>ten</w:t>
      </w:r>
      <w:r w:rsidR="00165C79">
        <w:t xml:space="preserve"> </w:t>
      </w:r>
      <w:r w:rsidR="007121D0">
        <w:t>pro Dostavník získal úpravu revue Jiřího Suchého a Jiřího Šlitra</w:t>
      </w:r>
      <w:r w:rsidR="00BE5D0E">
        <w:t xml:space="preserve"> </w:t>
      </w:r>
      <w:r w:rsidR="00BE5D0E" w:rsidRPr="007121D0">
        <w:rPr>
          <w:i/>
        </w:rPr>
        <w:t>Šest žen Jindřicha VIII</w:t>
      </w:r>
      <w:r w:rsidR="00BE5D0E">
        <w:rPr>
          <w:i/>
        </w:rPr>
        <w:t>.</w:t>
      </w:r>
      <w:proofErr w:type="gramEnd"/>
      <w:r w:rsidR="007121D0">
        <w:t xml:space="preserve"> </w:t>
      </w:r>
      <w:proofErr w:type="gramStart"/>
      <w:r w:rsidR="00D26923">
        <w:t>Na choreografii se podílela Jana Chaloupková a Vlasta Hartlová.</w:t>
      </w:r>
      <w:proofErr w:type="gramEnd"/>
      <w:r w:rsidR="00F73C01">
        <w:t xml:space="preserve"> </w:t>
      </w:r>
      <w:r w:rsidR="007160AA">
        <w:t xml:space="preserve">Jednalo se o první spolupráci Vlasty Hartlové, která </w:t>
      </w:r>
      <w:r w:rsidR="003532F1">
        <w:t xml:space="preserve">vzpomíná </w:t>
      </w:r>
      <w:proofErr w:type="gramStart"/>
      <w:r w:rsidR="003532F1">
        <w:t>na</w:t>
      </w:r>
      <w:proofErr w:type="gramEnd"/>
      <w:r w:rsidR="003532F1">
        <w:t xml:space="preserve"> své začátky v Dostavníku takto: „ při zkoušení hry </w:t>
      </w:r>
      <w:r w:rsidR="003532F1" w:rsidRPr="007121D0">
        <w:rPr>
          <w:i/>
        </w:rPr>
        <w:t>Šest žen Jindřicha VIII</w:t>
      </w:r>
      <w:r w:rsidR="003532F1">
        <w:rPr>
          <w:i/>
        </w:rPr>
        <w:t xml:space="preserve">. </w:t>
      </w:r>
      <w:proofErr w:type="gramStart"/>
      <w:r w:rsidR="003532F1">
        <w:t>o</w:t>
      </w:r>
      <w:r w:rsidR="003532F1" w:rsidRPr="003532F1">
        <w:t>nemocněla</w:t>
      </w:r>
      <w:proofErr w:type="gramEnd"/>
      <w:r w:rsidR="003532F1" w:rsidRPr="003532F1">
        <w:t xml:space="preserve"> choreografka</w:t>
      </w:r>
      <w:r w:rsidR="003532F1">
        <w:t xml:space="preserve"> Jana Chaloupková, Jiří Vobecký věděl, že pohybová spolupráce je můj velký koníček a požádal mě o pomoc. </w:t>
      </w:r>
      <w:proofErr w:type="gramStart"/>
      <w:r w:rsidR="003532F1">
        <w:t>Krom písní pánů Suchého a Šlitra a režiséra jsem nikoho neznala.</w:t>
      </w:r>
      <w:proofErr w:type="gramEnd"/>
      <w:r w:rsidR="003532F1">
        <w:t xml:space="preserve"> </w:t>
      </w:r>
      <w:proofErr w:type="gramStart"/>
      <w:r w:rsidR="003532F1">
        <w:t>Ovšem nezapomenutelná tvůrčí atmosféra mě polapila.</w:t>
      </w:r>
      <w:proofErr w:type="gramEnd"/>
      <w:r w:rsidR="00BE5D0E">
        <w:t xml:space="preserve"> </w:t>
      </w:r>
      <w:proofErr w:type="gramStart"/>
      <w:r w:rsidR="003532F1">
        <w:t xml:space="preserve">Trochu mi připomněla mé divadelní </w:t>
      </w:r>
      <w:r w:rsidR="003532F1">
        <w:lastRenderedPageBreak/>
        <w:t>začátky ve Studiu amatérského divadla při Divadle Oldřicha Stibora v Olomouci.</w:t>
      </w:r>
      <w:proofErr w:type="gramEnd"/>
      <w:r w:rsidR="003532F1">
        <w:t xml:space="preserve"> </w:t>
      </w:r>
      <w:proofErr w:type="gramStart"/>
      <w:r w:rsidR="003532F1">
        <w:t>Neváhala jsem a tak začala má dlouhá cesta s Dostavníkem.</w:t>
      </w:r>
      <w:proofErr w:type="gramEnd"/>
      <w:r w:rsidR="003532F1">
        <w:t xml:space="preserve"> </w:t>
      </w:r>
      <w:proofErr w:type="gramStart"/>
      <w:r w:rsidR="003532F1">
        <w:t>Přes choreografii až k režii.</w:t>
      </w:r>
      <w:proofErr w:type="gramEnd"/>
      <w:r w:rsidR="003532F1">
        <w:t xml:space="preserve"> </w:t>
      </w:r>
      <w:proofErr w:type="gramStart"/>
      <w:r w:rsidR="003532F1">
        <w:t>Přes sympatie až k</w:t>
      </w:r>
      <w:r w:rsidR="00BE5D0E">
        <w:t> přátelství“.</w:t>
      </w:r>
      <w:proofErr w:type="gramEnd"/>
      <w:r w:rsidR="00BE5D0E">
        <w:rPr>
          <w:rStyle w:val="Znakapoznpodarou"/>
        </w:rPr>
        <w:footnoteReference w:id="59"/>
      </w:r>
      <w:r w:rsidR="003532F1">
        <w:rPr>
          <w:i/>
        </w:rPr>
        <w:t xml:space="preserve"> </w:t>
      </w:r>
      <w:r w:rsidR="003532F1">
        <w:t xml:space="preserve"> </w:t>
      </w:r>
      <w:r w:rsidR="007121D0">
        <w:t xml:space="preserve">Inscenace v úpravě Zdeňka Boubelíka dala </w:t>
      </w:r>
      <w:r w:rsidR="00BE5D0E">
        <w:t>ponejvíce</w:t>
      </w:r>
      <w:r w:rsidR="007121D0">
        <w:t xml:space="preserve"> hereckých a pěveckých příležitostí šesti žen</w:t>
      </w:r>
      <w:r w:rsidR="00BE5D0E">
        <w:t xml:space="preserve">ám </w:t>
      </w:r>
      <w:proofErr w:type="gramStart"/>
      <w:r w:rsidR="00BE5D0E">
        <w:t>na</w:t>
      </w:r>
      <w:proofErr w:type="gramEnd"/>
      <w:r w:rsidR="00BE5D0E">
        <w:t xml:space="preserve"> úkor krále Jindřicha VIII.</w:t>
      </w:r>
      <w:r w:rsidR="00F02CC9">
        <w:t xml:space="preserve"> </w:t>
      </w:r>
      <w:proofErr w:type="gramStart"/>
      <w:r w:rsidR="00F02CC9">
        <w:t>a</w:t>
      </w:r>
      <w:proofErr w:type="gramEnd"/>
      <w:r w:rsidR="00F02CC9">
        <w:t xml:space="preserve"> p</w:t>
      </w:r>
      <w:r w:rsidR="008C0FC6">
        <w:t xml:space="preserve">ředstavení </w:t>
      </w:r>
      <w:r w:rsidR="008D6822">
        <w:t xml:space="preserve">bylo </w:t>
      </w:r>
      <w:r w:rsidR="008C0FC6">
        <w:t>úspěšné divácky, dosáhlo 41 repríz a účastnilo se přehlídky Divadelní Třebíč 1996.</w:t>
      </w:r>
      <w:r w:rsidR="00756548">
        <w:t xml:space="preserve"> </w:t>
      </w:r>
      <w:r w:rsidR="008C0FC6">
        <w:t xml:space="preserve"> </w:t>
      </w:r>
      <w:r w:rsidR="00C8201A">
        <w:t xml:space="preserve">Téhož roku přišel Jiří Vobecký s nápadem inscenovat </w:t>
      </w:r>
      <w:r w:rsidR="00BE5D0E">
        <w:t xml:space="preserve">v další divadelní sezoně </w:t>
      </w:r>
      <w:r w:rsidR="00C8201A">
        <w:t xml:space="preserve">romantickou komedii Jaroslava Vrchlického </w:t>
      </w:r>
      <w:r w:rsidR="00C8201A" w:rsidRPr="00C8201A">
        <w:rPr>
          <w:i/>
        </w:rPr>
        <w:t xml:space="preserve">Noc </w:t>
      </w:r>
      <w:proofErr w:type="gramStart"/>
      <w:r w:rsidR="00C8201A" w:rsidRPr="00C8201A">
        <w:rPr>
          <w:i/>
        </w:rPr>
        <w:t>na</w:t>
      </w:r>
      <w:proofErr w:type="gramEnd"/>
      <w:r w:rsidR="00C8201A" w:rsidRPr="00C8201A">
        <w:rPr>
          <w:i/>
        </w:rPr>
        <w:t xml:space="preserve"> karlštejně</w:t>
      </w:r>
      <w:r w:rsidR="00C8201A">
        <w:rPr>
          <w:i/>
        </w:rPr>
        <w:t xml:space="preserve"> </w:t>
      </w:r>
      <w:r w:rsidR="00C8201A" w:rsidRPr="00C8201A">
        <w:t>jako muzikál</w:t>
      </w:r>
      <w:r w:rsidR="00C8201A">
        <w:rPr>
          <w:i/>
        </w:rPr>
        <w:t xml:space="preserve"> </w:t>
      </w:r>
      <w:r w:rsidR="00C8201A">
        <w:t>a zajistil filmový scénář inscenace, který upr</w:t>
      </w:r>
      <w:r w:rsidR="00415412">
        <w:t>avil pro Dostavník. Kromě hudby</w:t>
      </w:r>
      <w:r w:rsidR="00C8201A">
        <w:t xml:space="preserve"> Karla Svobody se </w:t>
      </w:r>
      <w:proofErr w:type="gramStart"/>
      <w:r w:rsidR="00C8201A">
        <w:t>na</w:t>
      </w:r>
      <w:proofErr w:type="gramEnd"/>
      <w:r w:rsidR="00C8201A">
        <w:t xml:space="preserve"> hudební složce podílel Vladimír Čech a texty napsal Jaroslav Cedidla. O pohybovou spolupráci požádal soubor </w:t>
      </w:r>
      <w:r w:rsidR="00BE5D0E">
        <w:t xml:space="preserve">opět </w:t>
      </w:r>
      <w:r w:rsidR="00C8201A">
        <w:t>Vlastu Hartlovou.</w:t>
      </w:r>
      <w:r w:rsidR="008D6822">
        <w:rPr>
          <w:rStyle w:val="Znakapoznpodarou"/>
        </w:rPr>
        <w:footnoteReference w:id="60"/>
      </w:r>
      <w:r w:rsidR="00415412">
        <w:t xml:space="preserve"> </w:t>
      </w:r>
      <w:r w:rsidR="00811A6F">
        <w:t xml:space="preserve">Pro rok 1998 byla k nastudování vybrána zpěvohra </w:t>
      </w:r>
      <w:proofErr w:type="gramStart"/>
      <w:r w:rsidR="00811A6F">
        <w:t>na</w:t>
      </w:r>
      <w:proofErr w:type="gramEnd"/>
      <w:r w:rsidR="00811A6F">
        <w:t xml:space="preserve"> motivy básnické sbírky Karla Jaromíra Erbena </w:t>
      </w:r>
      <w:r w:rsidR="00811A6F" w:rsidRPr="00C23696">
        <w:rPr>
          <w:i/>
        </w:rPr>
        <w:t>Kytice</w:t>
      </w:r>
      <w:r w:rsidR="00811A6F">
        <w:t xml:space="preserve"> autora Jiřího Suchého s hudbou Ferdinanda Havlíka. </w:t>
      </w:r>
      <w:r w:rsidR="00C23696">
        <w:t>Na režii spolupracoval</w:t>
      </w:r>
      <w:r w:rsidR="00BF5ACB">
        <w:t>a s</w:t>
      </w:r>
      <w:r w:rsidR="00C23696">
        <w:t xml:space="preserve"> Jiří</w:t>
      </w:r>
      <w:r w:rsidR="00BF5ACB">
        <w:t>m</w:t>
      </w:r>
      <w:r w:rsidR="00C23696">
        <w:t xml:space="preserve"> Vobecký</w:t>
      </w:r>
      <w:r w:rsidR="00BF5ACB">
        <w:t>m i Vlastou Hartlová</w:t>
      </w:r>
      <w:r w:rsidR="00C23696">
        <w:t>, která se podílela</w:t>
      </w:r>
      <w:r w:rsidR="006B73A1">
        <w:t xml:space="preserve"> také</w:t>
      </w:r>
      <w:r w:rsidR="00ED486B">
        <w:t xml:space="preserve"> </w:t>
      </w:r>
      <w:proofErr w:type="gramStart"/>
      <w:r w:rsidR="00C23696">
        <w:t>na</w:t>
      </w:r>
      <w:proofErr w:type="gramEnd"/>
      <w:r w:rsidR="00C23696">
        <w:t xml:space="preserve"> choreografii. </w:t>
      </w:r>
      <w:proofErr w:type="gramStart"/>
      <w:r w:rsidR="001F08DE">
        <w:t xml:space="preserve">V témže roce </w:t>
      </w:r>
      <w:r w:rsidR="00946DD3">
        <w:t>soubor</w:t>
      </w:r>
      <w:r w:rsidR="00BF5ACB">
        <w:t xml:space="preserve"> herecky</w:t>
      </w:r>
      <w:r w:rsidR="001F08DE">
        <w:t xml:space="preserve"> posílil pěvecky i muzikálně nadaný Zdeněk Hilbert.</w:t>
      </w:r>
      <w:proofErr w:type="gramEnd"/>
      <w:r w:rsidR="001F08DE">
        <w:t xml:space="preserve"> </w:t>
      </w:r>
      <w:proofErr w:type="gramStart"/>
      <w:r w:rsidR="00ED4CD7">
        <w:t>Domnívám se,</w:t>
      </w:r>
      <w:r w:rsidR="00ED486B">
        <w:t xml:space="preserve"> že </w:t>
      </w:r>
      <w:r w:rsidR="00ED4CD7">
        <w:t xml:space="preserve">počínající </w:t>
      </w:r>
      <w:r w:rsidR="00ED486B">
        <w:t xml:space="preserve">spolupráce s Vlastou Hartlovou </w:t>
      </w:r>
      <w:r w:rsidR="00ED4CD7">
        <w:t>se jevila pro soubor přínosná</w:t>
      </w:r>
      <w:r w:rsidR="00F02CC9">
        <w:t>,</w:t>
      </w:r>
      <w:r w:rsidR="00ED4CD7">
        <w:t xml:space="preserve"> ačkoliv byla angažovaná jako choreografka, tak svým osobitým pohledem a zkušenostmi </w:t>
      </w:r>
      <w:r w:rsidR="00F65800">
        <w:t xml:space="preserve">přispěla i po režijní stránce k úspěšnému inscenování </w:t>
      </w:r>
      <w:r w:rsidR="00F65800" w:rsidRPr="00F65800">
        <w:rPr>
          <w:i/>
        </w:rPr>
        <w:t>Kytice</w:t>
      </w:r>
      <w:r w:rsidR="00F65800">
        <w:t>.</w:t>
      </w:r>
      <w:proofErr w:type="gramEnd"/>
      <w:r w:rsidR="00F02CC9" w:rsidRPr="00F02CC9">
        <w:t xml:space="preserve"> </w:t>
      </w:r>
      <w:proofErr w:type="gramStart"/>
      <w:r w:rsidR="00F02CC9">
        <w:t>Na 6.</w:t>
      </w:r>
      <w:proofErr w:type="gramEnd"/>
      <w:r w:rsidR="00F02CC9">
        <w:t xml:space="preserve"> </w:t>
      </w:r>
      <w:proofErr w:type="gramStart"/>
      <w:r w:rsidR="00F02CC9">
        <w:t>ročníku</w:t>
      </w:r>
      <w:proofErr w:type="gramEnd"/>
      <w:r w:rsidR="00F02CC9">
        <w:t xml:space="preserve"> Přehlídky amatérských divadelních souborů v Kojetíně byla hra porotou oceněna a doporučena na národní přehlídku Divadelní Třebíč 1998.</w:t>
      </w:r>
      <w:r w:rsidR="00F02CC9">
        <w:rPr>
          <w:rStyle w:val="Znakapoznpodarou"/>
        </w:rPr>
        <w:footnoteReference w:id="61"/>
      </w:r>
    </w:p>
    <w:p w:rsidR="00AD5E4A" w:rsidRDefault="00AD5E4A" w:rsidP="00EA3FD0">
      <w:pPr>
        <w:jc w:val="both"/>
      </w:pPr>
      <w:r>
        <w:tab/>
      </w:r>
      <w:proofErr w:type="gramStart"/>
      <w:r w:rsidR="00663929">
        <w:t>V 29.</w:t>
      </w:r>
      <w:proofErr w:type="gramEnd"/>
      <w:r w:rsidR="00663929">
        <w:t xml:space="preserve"> </w:t>
      </w:r>
      <w:proofErr w:type="gramStart"/>
      <w:r w:rsidR="00663929">
        <w:t>sezoně</w:t>
      </w:r>
      <w:proofErr w:type="gramEnd"/>
      <w:r w:rsidR="00663929">
        <w:t xml:space="preserve"> se rozhodl soubor </w:t>
      </w:r>
      <w:r w:rsidR="009A7F6B">
        <w:t xml:space="preserve">na návrh Vlasty Hartlové obnovit již před patnácti lety souborem uvedenou </w:t>
      </w:r>
      <w:r w:rsidR="00663929">
        <w:t xml:space="preserve">satirickou férii </w:t>
      </w:r>
      <w:r w:rsidR="00EB0102">
        <w:t xml:space="preserve">autora </w:t>
      </w:r>
      <w:r w:rsidR="00663929">
        <w:t xml:space="preserve">Pavla Dostála a Vladimíra Čecha </w:t>
      </w:r>
      <w:r w:rsidR="00EB0102">
        <w:t xml:space="preserve">(hudba) </w:t>
      </w:r>
      <w:r w:rsidR="00663929" w:rsidRPr="00663929">
        <w:rPr>
          <w:i/>
        </w:rPr>
        <w:t xml:space="preserve">Epochální výlet pana Broučka do XVI. </w:t>
      </w:r>
      <w:proofErr w:type="gramStart"/>
      <w:r w:rsidR="00663929">
        <w:rPr>
          <w:i/>
        </w:rPr>
        <w:t>s</w:t>
      </w:r>
      <w:r w:rsidR="00663929" w:rsidRPr="00663929">
        <w:rPr>
          <w:i/>
        </w:rPr>
        <w:t>toletí</w:t>
      </w:r>
      <w:proofErr w:type="gramEnd"/>
      <w:r w:rsidR="00663929">
        <w:rPr>
          <w:i/>
        </w:rPr>
        <w:t>.</w:t>
      </w:r>
      <w:r w:rsidR="009A7F6B">
        <w:t xml:space="preserve"> </w:t>
      </w:r>
      <w:r w:rsidR="00D719C6">
        <w:t>Vlasta Hartlová</w:t>
      </w:r>
      <w:r w:rsidR="009A7F6B">
        <w:t xml:space="preserve"> upravila </w:t>
      </w:r>
      <w:r w:rsidR="00D719C6">
        <w:t xml:space="preserve">se souhlasem Pavla Dostála </w:t>
      </w:r>
      <w:r w:rsidR="009A7F6B">
        <w:t xml:space="preserve">původní předlohu </w:t>
      </w:r>
      <w:proofErr w:type="gramStart"/>
      <w:r w:rsidR="00D719C6">
        <w:t>a</w:t>
      </w:r>
      <w:proofErr w:type="gramEnd"/>
      <w:r w:rsidR="00D719C6">
        <w:t xml:space="preserve"> </w:t>
      </w:r>
      <w:r w:rsidR="009A7F6B">
        <w:t xml:space="preserve">inscenace </w:t>
      </w:r>
      <w:r w:rsidR="00D719C6">
        <w:t xml:space="preserve">byla její </w:t>
      </w:r>
      <w:r w:rsidR="009A7F6B">
        <w:t>první samostatnou režií</w:t>
      </w:r>
      <w:r w:rsidR="00D719C6">
        <w:t xml:space="preserve"> v souboru Dostavník. </w:t>
      </w:r>
      <w:r w:rsidR="00354826">
        <w:t xml:space="preserve"> </w:t>
      </w:r>
      <w:r w:rsidR="00D719C6">
        <w:t>P</w:t>
      </w:r>
      <w:r w:rsidR="00D719C6" w:rsidRPr="009A7F6B">
        <w:t xml:space="preserve">o </w:t>
      </w:r>
      <w:r w:rsidR="00D719C6">
        <w:t>skončení spolupráce Jiřího Vobeckého se souborem se tak s</w:t>
      </w:r>
      <w:r w:rsidR="00663929">
        <w:t xml:space="preserve">tala </w:t>
      </w:r>
      <w:proofErr w:type="gramStart"/>
      <w:r w:rsidR="00663929">
        <w:t>od</w:t>
      </w:r>
      <w:proofErr w:type="gramEnd"/>
      <w:r w:rsidR="00663929">
        <w:t xml:space="preserve"> roku 1999</w:t>
      </w:r>
      <w:r w:rsidR="00354826">
        <w:t xml:space="preserve"> kmenovou režisérkou a choreografkou </w:t>
      </w:r>
      <w:r w:rsidR="00354826">
        <w:lastRenderedPageBreak/>
        <w:t xml:space="preserve">divadla Dostavník. </w:t>
      </w:r>
      <w:r w:rsidR="00EB0102">
        <w:t xml:space="preserve">Odborná porota </w:t>
      </w:r>
      <w:proofErr w:type="gramStart"/>
      <w:r w:rsidR="00EB0102">
        <w:t>na</w:t>
      </w:r>
      <w:proofErr w:type="gramEnd"/>
      <w:r w:rsidR="00EB0102">
        <w:t xml:space="preserve"> oblastní přehlídce v Kojetíně představení doporučila na národní přehlídku v Třebíči.</w:t>
      </w:r>
      <w:r w:rsidR="00EB0102">
        <w:rPr>
          <w:rStyle w:val="Znakapoznpodarou"/>
        </w:rPr>
        <w:footnoteReference w:id="62"/>
      </w:r>
      <w:r w:rsidR="009477DD">
        <w:t xml:space="preserve"> </w:t>
      </w:r>
    </w:p>
    <w:p w:rsidR="00AD5E4A" w:rsidRDefault="00AD5E4A" w:rsidP="00EA3FD0">
      <w:pPr>
        <w:jc w:val="both"/>
      </w:pPr>
      <w:r>
        <w:tab/>
      </w:r>
      <w:proofErr w:type="gramStart"/>
      <w:r w:rsidR="009477DD">
        <w:t>V jubilejní 30.</w:t>
      </w:r>
      <w:proofErr w:type="gramEnd"/>
      <w:r w:rsidR="009477DD">
        <w:t xml:space="preserve"> </w:t>
      </w:r>
      <w:proofErr w:type="gramStart"/>
      <w:r w:rsidR="009477DD">
        <w:t>divadelní</w:t>
      </w:r>
      <w:proofErr w:type="gramEnd"/>
      <w:r w:rsidR="009477DD">
        <w:t xml:space="preserve"> sezoně</w:t>
      </w:r>
      <w:r w:rsidR="0060760D">
        <w:t xml:space="preserve"> navrhla Vlasta Hartlová </w:t>
      </w:r>
      <w:r w:rsidR="00715925">
        <w:t>soubor</w:t>
      </w:r>
      <w:r w:rsidR="0060760D">
        <w:t xml:space="preserve">u Dostavník nazkoušet </w:t>
      </w:r>
      <w:r w:rsidR="00715925">
        <w:t xml:space="preserve">hudební komedii na motivy hry přerovského rodáka Josefa Kainara </w:t>
      </w:r>
      <w:r w:rsidR="00715925" w:rsidRPr="00F53B38">
        <w:rPr>
          <w:i/>
        </w:rPr>
        <w:t>Nebožtík Nasredin</w:t>
      </w:r>
      <w:r w:rsidR="00715925">
        <w:t xml:space="preserve"> pod názvem </w:t>
      </w:r>
      <w:r w:rsidR="00715925" w:rsidRPr="00715925">
        <w:rPr>
          <w:i/>
        </w:rPr>
        <w:t>Perly Hodži Nasredina</w:t>
      </w:r>
      <w:r w:rsidR="00F53B38">
        <w:t>, upravila př</w:t>
      </w:r>
      <w:r w:rsidR="00427E41">
        <w:t>e</w:t>
      </w:r>
      <w:r w:rsidR="00F53B38">
        <w:t xml:space="preserve">dlohu, </w:t>
      </w:r>
      <w:r w:rsidR="00715925">
        <w:t>hudbu složil Ivan Němeček a texty k písním napsal Zdeněk Hilbert.</w:t>
      </w:r>
      <w:r w:rsidR="00672734">
        <w:t xml:space="preserve"> </w:t>
      </w:r>
      <w:r w:rsidR="00D719C6">
        <w:t xml:space="preserve">Vlasta Hartlová byla za režii a choreografii oceněna </w:t>
      </w:r>
      <w:proofErr w:type="gramStart"/>
      <w:r w:rsidR="00D719C6">
        <w:t>n</w:t>
      </w:r>
      <w:r w:rsidR="00672734">
        <w:t>a</w:t>
      </w:r>
      <w:proofErr w:type="gramEnd"/>
      <w:r w:rsidR="00672734">
        <w:t xml:space="preserve"> národní přehlídce Divadelní Třebíč</w:t>
      </w:r>
      <w:r w:rsidR="001F710B">
        <w:t xml:space="preserve"> 2000</w:t>
      </w:r>
      <w:r w:rsidR="00672734">
        <w:t>.</w:t>
      </w:r>
      <w:r w:rsidR="0060760D">
        <w:rPr>
          <w:rStyle w:val="Znakapoznpodarou"/>
        </w:rPr>
        <w:footnoteReference w:id="63"/>
      </w:r>
      <w:r w:rsidR="00672734">
        <w:t xml:space="preserve"> </w:t>
      </w:r>
      <w:r w:rsidR="005B5388">
        <w:t xml:space="preserve">V časopise Amatérská scéna se </w:t>
      </w:r>
      <w:proofErr w:type="gramStart"/>
      <w:r w:rsidR="005B5388">
        <w:t>nad</w:t>
      </w:r>
      <w:proofErr w:type="gramEnd"/>
      <w:r w:rsidR="005B5388">
        <w:t xml:space="preserve"> Divadelní Třebíčí 2000 zamýšlí Jan Císař takto: m</w:t>
      </w:r>
      <w:r w:rsidR="00122630">
        <w:t xml:space="preserve">ěli bychom si uvědomit, že současné - a zřejmě i budoucí - české amatérské divadlo nebude produkovat tu kvalitu, na niž jsme si zvykli zejména v letech osmdesátých. </w:t>
      </w:r>
      <w:proofErr w:type="gramStart"/>
      <w:r w:rsidR="00122630">
        <w:t>A tím rozumím i to, že nebude s takovou soustavností a cílevědomostí mířit za divadelní, uměleckou, estetickou hodnotou jako rozhodujícím cílem, jímž amatérské divadlo plní svou funkci v určité pospolitosti.</w:t>
      </w:r>
      <w:proofErr w:type="gramEnd"/>
      <w:r w:rsidR="00122630">
        <w:t xml:space="preserve"> Což ostatně znamená návrat k samotné podstatě amatérského divadla, které vždycky uskutečňuje </w:t>
      </w:r>
      <w:proofErr w:type="gramStart"/>
      <w:r w:rsidR="00122630">
        <w:t>na</w:t>
      </w:r>
      <w:proofErr w:type="gramEnd"/>
      <w:r w:rsidR="00122630">
        <w:t xml:space="preserve"> místě prvním funkci komunikační, tedy mimodivadelní, mimouměleckou a mimoestetickou jako nástroj spolužití určitého společenství. </w:t>
      </w:r>
      <w:proofErr w:type="gramStart"/>
      <w:r w:rsidR="00122630">
        <w:t>Teprve potom si amatérští divadelníci - a ne všichni, protože prostě nemusí, amatérské divadlo dá dělat i bez toho - uvědomují, že tento nástroj má principy formující jedinečný umělecký druh, jejichž ovládnutím lze tu komunikační funkci prohlubovat, rozšiřovat,</w:t>
      </w:r>
      <w:r w:rsidR="00D26923">
        <w:t xml:space="preserve"> </w:t>
      </w:r>
      <w:r w:rsidR="00122630">
        <w:t>renovovat</w:t>
      </w:r>
      <w:r w:rsidR="00D26923">
        <w:t xml:space="preserve"> – </w:t>
      </w:r>
      <w:r w:rsidR="00122630">
        <w:t>zkrátka</w:t>
      </w:r>
      <w:r w:rsidR="00D26923">
        <w:t xml:space="preserve"> </w:t>
      </w:r>
      <w:r w:rsidR="00122630">
        <w:t>zlepšovat.</w:t>
      </w:r>
      <w:proofErr w:type="gramEnd"/>
      <w:r w:rsidR="00D26923">
        <w:t xml:space="preserve"> </w:t>
      </w:r>
      <w:proofErr w:type="gramStart"/>
      <w:r w:rsidR="00122630">
        <w:t>Jsem hluboce přesvědčen, že současné amatérské divadlo si stále tuto komunikační funkci hledá, že si ještě ohmatává prostor, v němž mu v polistopadovém světě bude nejlépe.</w:t>
      </w:r>
      <w:proofErr w:type="gramEnd"/>
      <w:r w:rsidR="00122630">
        <w:t xml:space="preserve"> Ještě jednou zcela zřetelně: myslím si, že v přítomnosti v českém amatérském divadle jde o to porozumět klíčovým příčinám, pro něž se jistá část veřejnosti potřebuje dorozumívat divadlem a cosi v něm spoluprožívat.</w:t>
      </w:r>
      <w:r w:rsidR="008C0FC6">
        <w:rPr>
          <w:rStyle w:val="Znakapoznpodarou"/>
        </w:rPr>
        <w:footnoteReference w:id="64"/>
      </w:r>
      <w:r w:rsidR="005B5388">
        <w:t xml:space="preserve"> </w:t>
      </w:r>
      <w:proofErr w:type="gramStart"/>
      <w:r w:rsidR="005B5388">
        <w:t xml:space="preserve">Z celého pojednání </w:t>
      </w:r>
      <w:r w:rsidR="00924C1A">
        <w:t xml:space="preserve">Jana Císaře </w:t>
      </w:r>
      <w:r w:rsidR="005B5388">
        <w:lastRenderedPageBreak/>
        <w:t>tak</w:t>
      </w:r>
      <w:r w:rsidR="00924C1A">
        <w:t>é</w:t>
      </w:r>
      <w:r w:rsidR="005B5388">
        <w:t xml:space="preserve"> </w:t>
      </w:r>
      <w:r w:rsidR="00924C1A">
        <w:t xml:space="preserve">vyplynulo, </w:t>
      </w:r>
      <w:r w:rsidR="005B5388">
        <w:t xml:space="preserve">že </w:t>
      </w:r>
      <w:r w:rsidR="00924C1A">
        <w:t xml:space="preserve">kvalita národní přehlídky Divadelní Třebíč byla spíše průměrná a </w:t>
      </w:r>
      <w:r w:rsidR="00F14FC2">
        <w:t xml:space="preserve">v dohledné době tak </w:t>
      </w:r>
      <w:r w:rsidR="00924C1A">
        <w:t xml:space="preserve">bude tvořit podobu českého amatérského divadla </w:t>
      </w:r>
      <w:r w:rsidR="00F14FC2">
        <w:t>i v nastupujícím století.</w:t>
      </w:r>
      <w:proofErr w:type="gramEnd"/>
    </w:p>
    <w:p w:rsidR="00AD5E4A" w:rsidRDefault="00AD5E4A" w:rsidP="00EA3FD0">
      <w:pPr>
        <w:jc w:val="both"/>
      </w:pPr>
      <w:r>
        <w:tab/>
      </w:r>
      <w:r w:rsidR="00555B1B">
        <w:t xml:space="preserve">Soubor si </w:t>
      </w:r>
      <w:r w:rsidR="00B00A7F">
        <w:t>na zahájení</w:t>
      </w:r>
      <w:r w:rsidR="00555B1B">
        <w:t xml:space="preserve"> čtvrté</w:t>
      </w:r>
      <w:r w:rsidR="00B00A7F">
        <w:t>ho</w:t>
      </w:r>
      <w:r w:rsidR="00555B1B">
        <w:t xml:space="preserve"> desetiletí svého působení</w:t>
      </w:r>
      <w:r w:rsidR="001F710B">
        <w:t xml:space="preserve"> v sezoně roku </w:t>
      </w:r>
      <w:r w:rsidR="00215A37">
        <w:t>2011</w:t>
      </w:r>
      <w:r w:rsidR="00555B1B">
        <w:t xml:space="preserve"> vybral hru Miroslava Švandrlíka </w:t>
      </w:r>
      <w:r w:rsidR="00F53B38" w:rsidRPr="00F53B38">
        <w:rPr>
          <w:i/>
        </w:rPr>
        <w:t>Šediny páně Casanovy</w:t>
      </w:r>
      <w:r w:rsidR="00427E41">
        <w:t>,</w:t>
      </w:r>
      <w:r w:rsidR="00B00A7F">
        <w:t xml:space="preserve"> kterou inscenoval pod názvem </w:t>
      </w:r>
      <w:r w:rsidR="00B00A7F" w:rsidRPr="00B00A7F">
        <w:rPr>
          <w:i/>
        </w:rPr>
        <w:t>Casanova, aneb láska bez reklamy</w:t>
      </w:r>
      <w:r w:rsidR="00B00A7F">
        <w:rPr>
          <w:i/>
        </w:rPr>
        <w:t xml:space="preserve"> </w:t>
      </w:r>
      <w:r w:rsidR="00B00A7F" w:rsidRPr="00B00A7F">
        <w:t>v</w:t>
      </w:r>
      <w:r w:rsidR="00B00A7F">
        <w:t> </w:t>
      </w:r>
      <w:r w:rsidR="00B00A7F" w:rsidRPr="00B00A7F">
        <w:t>úpravě</w:t>
      </w:r>
      <w:r w:rsidR="00B00A7F">
        <w:t>,</w:t>
      </w:r>
      <w:r w:rsidR="00B00A7F" w:rsidRPr="00B00A7F">
        <w:t xml:space="preserve"> režii </w:t>
      </w:r>
      <w:r w:rsidR="00B00A7F">
        <w:t xml:space="preserve">a choreografii </w:t>
      </w:r>
      <w:r w:rsidR="00B00A7F" w:rsidRPr="00B00A7F">
        <w:t>Vla</w:t>
      </w:r>
      <w:r w:rsidR="00B00A7F">
        <w:t>s</w:t>
      </w:r>
      <w:r w:rsidR="00B00A7F" w:rsidRPr="00B00A7F">
        <w:t>ty Hartlové s hudbou Ivana Němečka.</w:t>
      </w:r>
      <w:r w:rsidR="00B00A7F">
        <w:t xml:space="preserve"> </w:t>
      </w:r>
      <w:proofErr w:type="gramStart"/>
      <w:r w:rsidR="00B00A7F">
        <w:t>S tímto titulem se sice soubor zúčastnil národní přehlídky v Třebíči, ale odborná porota měla zásadní výhrady k výběru původní předlohy, kterou označila za ne příliš kvalitní.</w:t>
      </w:r>
      <w:proofErr w:type="gramEnd"/>
      <w:r w:rsidR="00B00A7F">
        <w:t xml:space="preserve"> </w:t>
      </w:r>
      <w:r w:rsidR="00B42D66">
        <w:t>Domnívám se</w:t>
      </w:r>
      <w:r w:rsidR="00931ECF">
        <w:t>, že nesnadné hledání předlohy vhodné pro inscenování hudebního či muzikálového představení přiměl</w:t>
      </w:r>
      <w:r w:rsidR="00B42D66">
        <w:t>o</w:t>
      </w:r>
      <w:r w:rsidR="009B090A">
        <w:t xml:space="preserve"> muzikálně zdatného</w:t>
      </w:r>
      <w:r w:rsidR="00931ECF">
        <w:t xml:space="preserve"> člena souboru Zdeňka Hilberta k</w:t>
      </w:r>
      <w:r w:rsidR="00D719C6">
        <w:t> </w:t>
      </w:r>
      <w:r w:rsidR="00931ECF">
        <w:t>napsání</w:t>
      </w:r>
      <w:r w:rsidR="00D719C6">
        <w:t xml:space="preserve"> autorské</w:t>
      </w:r>
      <w:r w:rsidR="00931ECF">
        <w:t xml:space="preserve"> hudební komedie </w:t>
      </w:r>
      <w:r w:rsidR="00931ECF" w:rsidRPr="00931ECF">
        <w:rPr>
          <w:i/>
        </w:rPr>
        <w:t>Robin H</w:t>
      </w:r>
      <w:r w:rsidR="0013304C">
        <w:rPr>
          <w:i/>
        </w:rPr>
        <w:t xml:space="preserve">ood, aneb jak to bylo doopravdy, </w:t>
      </w:r>
      <w:r w:rsidR="00DF73A9">
        <w:t>kterou</w:t>
      </w:r>
      <w:r w:rsidR="0013304C" w:rsidRPr="0013304C">
        <w:t xml:space="preserve"> </w:t>
      </w:r>
      <w:r w:rsidR="0013304C">
        <w:t>Dosta</w:t>
      </w:r>
      <w:r w:rsidR="0013304C" w:rsidRPr="0013304C">
        <w:t>v</w:t>
      </w:r>
      <w:r w:rsidR="0013304C">
        <w:t>ník nastudoval v</w:t>
      </w:r>
      <w:r w:rsidR="0013304C" w:rsidRPr="0013304C">
        <w:t> režii a</w:t>
      </w:r>
      <w:r w:rsidR="0013304C">
        <w:rPr>
          <w:i/>
        </w:rPr>
        <w:t xml:space="preserve"> </w:t>
      </w:r>
      <w:r w:rsidR="0013304C" w:rsidRPr="0013304C">
        <w:t>choreografii Vlasty Hartlové.</w:t>
      </w:r>
      <w:r w:rsidR="00931ECF">
        <w:rPr>
          <w:i/>
        </w:rPr>
        <w:t xml:space="preserve"> </w:t>
      </w:r>
      <w:r w:rsidR="0013304C">
        <w:t>Zdeněk Hilbert je k</w:t>
      </w:r>
      <w:r w:rsidR="00931ECF" w:rsidRPr="00931ECF">
        <w:t xml:space="preserve">romě scénáře i </w:t>
      </w:r>
      <w:r w:rsidR="00DF73A9">
        <w:t>autorem hudby a písňových textů a za tuto divácky úspěšnou inscenaci získal</w:t>
      </w:r>
      <w:r w:rsidR="0013304C">
        <w:t xml:space="preserve"> </w:t>
      </w:r>
      <w:r w:rsidR="00DF73A9">
        <w:t>n</w:t>
      </w:r>
      <w:r w:rsidR="00B55C6E">
        <w:t>a přehlídce amatérských divadelních souborů Kojetín 2002 cenu za dramaturgický debut v oblasti hudebně zábavného divadla.</w:t>
      </w:r>
      <w:r w:rsidR="00B86A4B">
        <w:rPr>
          <w:rStyle w:val="Znakapoznpodarou"/>
        </w:rPr>
        <w:footnoteReference w:id="65"/>
      </w:r>
      <w:r w:rsidR="00B55C6E">
        <w:t xml:space="preserve"> </w:t>
      </w:r>
      <w:r w:rsidR="0013304C">
        <w:t xml:space="preserve"> </w:t>
      </w:r>
    </w:p>
    <w:p w:rsidR="00AD5E4A" w:rsidRDefault="00AD5E4A" w:rsidP="00EA3FD0">
      <w:pPr>
        <w:jc w:val="both"/>
      </w:pPr>
      <w:r>
        <w:tab/>
      </w:r>
      <w:proofErr w:type="gramStart"/>
      <w:r w:rsidR="00046C55">
        <w:t>Ve 33.</w:t>
      </w:r>
      <w:proofErr w:type="gramEnd"/>
      <w:r w:rsidR="00046C55">
        <w:t xml:space="preserve"> </w:t>
      </w:r>
      <w:proofErr w:type="gramStart"/>
      <w:r w:rsidR="00046C55">
        <w:t>divadelní</w:t>
      </w:r>
      <w:proofErr w:type="gramEnd"/>
      <w:r w:rsidR="00046C55">
        <w:t xml:space="preserve"> sezoně soubor </w:t>
      </w:r>
      <w:r w:rsidR="00DF73A9">
        <w:t>uvedl</w:t>
      </w:r>
      <w:r w:rsidR="00046C55">
        <w:t xml:space="preserve"> </w:t>
      </w:r>
      <w:r w:rsidR="00DF73A9">
        <w:t xml:space="preserve">hudební feerii </w:t>
      </w:r>
      <w:r w:rsidR="00DF73A9" w:rsidRPr="00647B52">
        <w:rPr>
          <w:i/>
        </w:rPr>
        <w:t>Kniha džunglí</w:t>
      </w:r>
      <w:r w:rsidR="00DF73A9">
        <w:t xml:space="preserve"> </w:t>
      </w:r>
      <w:r w:rsidR="00046C55">
        <w:t xml:space="preserve">podle povídek Rudyarda Kiplinga dle předlohy Dagmar a Václava Martincových. V režii a choreografii Vlasty Hartlové a s hudbou Zdeňka Hilberta byla </w:t>
      </w:r>
      <w:r w:rsidR="00046C55" w:rsidRPr="00B55C6E">
        <w:rPr>
          <w:i/>
        </w:rPr>
        <w:t>Kniha džunglí</w:t>
      </w:r>
      <w:r w:rsidR="00046C55">
        <w:t xml:space="preserve"> nominovaná </w:t>
      </w:r>
      <w:proofErr w:type="gramStart"/>
      <w:r w:rsidR="00046C55">
        <w:t>na</w:t>
      </w:r>
      <w:proofErr w:type="gramEnd"/>
      <w:r w:rsidR="00046C55">
        <w:t xml:space="preserve"> Jiráskův Hronov a festival dětského diváka Popelku Rakovník. </w:t>
      </w:r>
      <w:proofErr w:type="gramStart"/>
      <w:r w:rsidR="00046C55">
        <w:t>Scénu a kostýmy navrhla a zhotovila Hana Dostálová.</w:t>
      </w:r>
      <w:proofErr w:type="gramEnd"/>
      <w:r w:rsidR="00046C55">
        <w:t xml:space="preserve"> </w:t>
      </w:r>
      <w:r w:rsidR="00943C10">
        <w:t xml:space="preserve">Ve svém článku shrnujícím dění </w:t>
      </w:r>
      <w:proofErr w:type="gramStart"/>
      <w:r w:rsidR="00943C10">
        <w:t>na</w:t>
      </w:r>
      <w:proofErr w:type="gramEnd"/>
      <w:r w:rsidR="00943C10">
        <w:t xml:space="preserve"> národní přehlídce s názvem Taxonomie jedné přehlídky aneb třídění v amatérském divadle Jan Císař o inscenaci</w:t>
      </w:r>
      <w:r w:rsidR="00943C10" w:rsidRPr="00943C10">
        <w:t xml:space="preserve"> </w:t>
      </w:r>
      <w:r w:rsidR="00943C10">
        <w:t xml:space="preserve">konstatuje. </w:t>
      </w:r>
      <w:proofErr w:type="gramStart"/>
      <w:r w:rsidR="00943C10">
        <w:t xml:space="preserve">Tento muzikál se zcela vymknul podobě, kterou nabyl náš profesionální muzikál, a byl především divadlem, nikoliv jakousi přehlídkou zpěvních čísel pospojovaných jevištním </w:t>
      </w:r>
      <w:r w:rsidR="00943C10">
        <w:lastRenderedPageBreak/>
        <w:t>děním.</w:t>
      </w:r>
      <w:proofErr w:type="gramEnd"/>
      <w:r w:rsidR="00943C10">
        <w:rPr>
          <w:rStyle w:val="Znakapoznpodarou"/>
        </w:rPr>
        <w:footnoteReference w:id="66"/>
      </w:r>
      <w:r w:rsidR="00B55C6E">
        <w:t xml:space="preserve"> </w:t>
      </w:r>
      <w:r w:rsidR="00954A93">
        <w:t xml:space="preserve">Je patrné, že ve zmiňovaných představeních začala oboustranná </w:t>
      </w:r>
      <w:r w:rsidR="00255964">
        <w:t xml:space="preserve">plodná </w:t>
      </w:r>
      <w:r w:rsidR="00954A93">
        <w:t>spolupráce režisérky Vlasty Hartlové s</w:t>
      </w:r>
      <w:r w:rsidR="005B66D7">
        <w:t>e</w:t>
      </w:r>
      <w:r w:rsidR="00954A93">
        <w:t xml:space="preserve"> </w:t>
      </w:r>
      <w:r w:rsidR="005B66D7">
        <w:t xml:space="preserve">Zdeňkem Hilbertem, který v souboru začínal jako herec a v dalších letech </w:t>
      </w:r>
      <w:r w:rsidR="0053052B">
        <w:t>se stal</w:t>
      </w:r>
      <w:r w:rsidR="005B66D7">
        <w:t xml:space="preserve"> autorem písňových textů, </w:t>
      </w:r>
      <w:r w:rsidR="0053052B">
        <w:t>hudby a scénáře k uvedeným inscenacím.</w:t>
      </w:r>
    </w:p>
    <w:p w:rsidR="00AD5E4A" w:rsidRDefault="00AD5E4A" w:rsidP="00EA3FD0">
      <w:pPr>
        <w:jc w:val="both"/>
      </w:pPr>
      <w:r>
        <w:tab/>
      </w:r>
      <w:r w:rsidR="0003141C">
        <w:t xml:space="preserve">V následující sezoně se muzikálový soubor poprvé v historii pokusil o změnu žánru a nastudoval činoherní </w:t>
      </w:r>
      <w:r w:rsidR="00FA7F56">
        <w:t xml:space="preserve">komedii podle hry Raye Cooneyho </w:t>
      </w:r>
      <w:r w:rsidR="00FA7F56" w:rsidRPr="00FA7F56">
        <w:rPr>
          <w:i/>
        </w:rPr>
        <w:t>Rodina je základ stát</w:t>
      </w:r>
      <w:r w:rsidR="00427E41">
        <w:rPr>
          <w:i/>
        </w:rPr>
        <w:t>u</w:t>
      </w:r>
      <w:r w:rsidR="0003141C" w:rsidRPr="00FA7F56">
        <w:rPr>
          <w:i/>
        </w:rPr>
        <w:t xml:space="preserve"> </w:t>
      </w:r>
      <w:proofErr w:type="gramStart"/>
      <w:r w:rsidR="00FA7F56">
        <w:t>a</w:t>
      </w:r>
      <w:proofErr w:type="gramEnd"/>
      <w:r w:rsidR="00FA7F56">
        <w:t xml:space="preserve"> uvedl ji v</w:t>
      </w:r>
      <w:r w:rsidR="0003141C">
        <w:t xml:space="preserve"> režii Vlasty Hartlové pod názvem </w:t>
      </w:r>
      <w:r w:rsidR="0003141C" w:rsidRPr="006B5787">
        <w:rPr>
          <w:i/>
        </w:rPr>
        <w:t>To neřeš!!</w:t>
      </w:r>
      <w:r w:rsidR="005D0002">
        <w:t xml:space="preserve"> </w:t>
      </w:r>
      <w:proofErr w:type="gramStart"/>
      <w:r w:rsidR="005D0002">
        <w:t xml:space="preserve">Autory </w:t>
      </w:r>
      <w:r w:rsidR="0003141C">
        <w:t xml:space="preserve">scénické hudby </w:t>
      </w:r>
      <w:r w:rsidR="00894AEB">
        <w:t>byli</w:t>
      </w:r>
      <w:r w:rsidR="0003141C">
        <w:t xml:space="preserve"> Zdeněk Hilbert a Radek Hrůza.</w:t>
      </w:r>
      <w:proofErr w:type="gramEnd"/>
      <w:r w:rsidR="0003141C">
        <w:t xml:space="preserve"> </w:t>
      </w:r>
      <w:r w:rsidR="00894AEB">
        <w:t xml:space="preserve">S touto inscenací soubor postoupil </w:t>
      </w:r>
      <w:proofErr w:type="gramStart"/>
      <w:r w:rsidR="00894AEB">
        <w:t>na</w:t>
      </w:r>
      <w:proofErr w:type="gramEnd"/>
      <w:r w:rsidR="00894AEB">
        <w:t xml:space="preserve"> </w:t>
      </w:r>
      <w:r w:rsidR="00E100FD">
        <w:t>N</w:t>
      </w:r>
      <w:r w:rsidR="00894AEB">
        <w:t>árodní přehlídku</w:t>
      </w:r>
      <w:r w:rsidR="00E100FD">
        <w:t xml:space="preserve"> činoherního a hudebního divadla</w:t>
      </w:r>
      <w:r w:rsidR="00894AEB">
        <w:t xml:space="preserve"> </w:t>
      </w:r>
      <w:r w:rsidR="00E100FD">
        <w:t>Třebíč 2004</w:t>
      </w:r>
      <w:r w:rsidR="00894AEB">
        <w:t xml:space="preserve">. Ve stejném roce </w:t>
      </w:r>
      <w:proofErr w:type="gramStart"/>
      <w:r w:rsidR="00894AEB">
        <w:t>měl</w:t>
      </w:r>
      <w:proofErr w:type="gramEnd"/>
      <w:r w:rsidR="00894AEB">
        <w:t xml:space="preserve"> premiéru muzikál </w:t>
      </w:r>
      <w:r w:rsidR="00FA7F56">
        <w:t xml:space="preserve">v úpravě </w:t>
      </w:r>
      <w:r w:rsidR="00894AEB">
        <w:t xml:space="preserve">Pavla Dostála a Richarda Pogody </w:t>
      </w:r>
      <w:r w:rsidR="00894AEB" w:rsidRPr="006B5787">
        <w:rPr>
          <w:i/>
        </w:rPr>
        <w:t>Princ a Chuďas</w:t>
      </w:r>
      <w:r w:rsidR="00894AEB">
        <w:t xml:space="preserve"> podle klasické předlohy Marka Twaina</w:t>
      </w:r>
      <w:r w:rsidR="00F96D0D">
        <w:t xml:space="preserve"> </w:t>
      </w:r>
      <w:r w:rsidR="00894AEB">
        <w:t>v režii Čestmíra Beťáka a choreografii Vlasty Hartlové.</w:t>
      </w:r>
      <w:r w:rsidR="00B86A4B">
        <w:rPr>
          <w:rStyle w:val="Znakapoznpodarou"/>
        </w:rPr>
        <w:footnoteReference w:id="67"/>
      </w:r>
      <w:r w:rsidR="006B5787">
        <w:t xml:space="preserve"> </w:t>
      </w:r>
      <w:r w:rsidR="00CC3796">
        <w:t xml:space="preserve">Inscenace byla nominovaná </w:t>
      </w:r>
      <w:proofErr w:type="gramStart"/>
      <w:r w:rsidR="00CC3796">
        <w:t>na</w:t>
      </w:r>
      <w:proofErr w:type="gramEnd"/>
      <w:r w:rsidR="00CC3796">
        <w:t xml:space="preserve"> národní přehlídku Popelka Rakovník. </w:t>
      </w:r>
      <w:proofErr w:type="gramStart"/>
      <w:r w:rsidR="001C4960">
        <w:t>Poprvé v historii souboru byla inscenována dvě předst</w:t>
      </w:r>
      <w:r w:rsidR="005D0002">
        <w:t>avení v jedné divadelní sezoně.</w:t>
      </w:r>
      <w:proofErr w:type="gramEnd"/>
      <w:r w:rsidR="005D0002">
        <w:t xml:space="preserve"> </w:t>
      </w:r>
      <w:proofErr w:type="gramStart"/>
      <w:r w:rsidR="006B5787">
        <w:t>V</w:t>
      </w:r>
      <w:r w:rsidR="00B36FFE">
        <w:t> </w:t>
      </w:r>
      <w:r w:rsidR="006B5787">
        <w:t>přestavení</w:t>
      </w:r>
      <w:r w:rsidR="00B36FFE">
        <w:t xml:space="preserve"> </w:t>
      </w:r>
      <w:r w:rsidR="006B5787">
        <w:t>dostali hereckou příležitost nejmladší členové souboru Dostavník</w:t>
      </w:r>
      <w:r w:rsidR="00CC3796">
        <w:t>.</w:t>
      </w:r>
      <w:proofErr w:type="gramEnd"/>
      <w:r w:rsidR="00B36FFE">
        <w:t xml:space="preserve"> </w:t>
      </w:r>
      <w:r w:rsidR="001C4960">
        <w:t xml:space="preserve">Vedoucí souboru Ivo Kolařík </w:t>
      </w:r>
      <w:proofErr w:type="gramStart"/>
      <w:r w:rsidR="001C4960">
        <w:t>v  rozhovoru</w:t>
      </w:r>
      <w:proofErr w:type="gramEnd"/>
      <w:r w:rsidR="001C4960">
        <w:t xml:space="preserve"> o tehdejším obsazení souboru říká: „Nastala doba, kdy jsme potřebovali herecky omladit soubor a začali jsme pořádat každoroční konkurzy na nové členy. </w:t>
      </w:r>
      <w:proofErr w:type="gramStart"/>
      <w:r w:rsidR="001C4960">
        <w:t xml:space="preserve">Základní </w:t>
      </w:r>
      <w:r w:rsidR="00FA7F56">
        <w:t xml:space="preserve">herecký </w:t>
      </w:r>
      <w:r w:rsidR="001C4960">
        <w:t>kádr souboru se skládal z třiadvaceti členů a chyběli př</w:t>
      </w:r>
      <w:r w:rsidR="001F08DE">
        <w:t>edstavitelé mužských rolí, mladí</w:t>
      </w:r>
      <w:r w:rsidR="001C4960">
        <w:t xml:space="preserve"> herci často </w:t>
      </w:r>
      <w:r w:rsidR="001F08DE">
        <w:t>z Přerova odešli</w:t>
      </w:r>
      <w:r w:rsidR="001C4960">
        <w:t xml:space="preserve"> </w:t>
      </w:r>
      <w:r w:rsidR="001F08DE">
        <w:t xml:space="preserve">studovat nebo </w:t>
      </w:r>
      <w:r w:rsidR="001C4960">
        <w:t>za prací</w:t>
      </w:r>
      <w:r w:rsidR="001F08DE">
        <w:t>.</w:t>
      </w:r>
      <w:proofErr w:type="gramEnd"/>
      <w:r w:rsidR="001C4960">
        <w:t xml:space="preserve"> </w:t>
      </w:r>
      <w:proofErr w:type="gramStart"/>
      <w:r w:rsidR="001C4960">
        <w:t>Byli i tací, které divadlo neoslovilo takovou měrou, aby byli ochotní věnovat velké penzum svého volného času divadelní práci a ti opustili soubor po jedné či dvou sezónách.</w:t>
      </w:r>
      <w:proofErr w:type="gramEnd"/>
      <w:r w:rsidR="001C4960">
        <w:t xml:space="preserve"> Konkurzů se </w:t>
      </w:r>
      <w:r w:rsidR="00A063A2">
        <w:t xml:space="preserve">vždy </w:t>
      </w:r>
      <w:r w:rsidR="001C4960">
        <w:t xml:space="preserve">účastnilo pouze deset až patnáct zájemců, z velké většiny dívky a ženy. Vzhledem k tomu, že naše nároky byly docela vysoké, herecký adept musel být schopný hereckého projevu a kromě toho být pěvecky a pohybově nadaný, tak jsme vybrali pro práci na další inscenaci vždy </w:t>
      </w:r>
      <w:r w:rsidR="00A063A2">
        <w:t>nevýše</w:t>
      </w:r>
      <w:r w:rsidR="001C4960">
        <w:t xml:space="preserve"> tři nové členy</w:t>
      </w:r>
      <w:proofErr w:type="gramStart"/>
      <w:r w:rsidR="001C4960">
        <w:t>.“</w:t>
      </w:r>
      <w:proofErr w:type="gramEnd"/>
      <w:r w:rsidR="001C4960">
        <w:rPr>
          <w:rStyle w:val="Znakapoznpodarou"/>
        </w:rPr>
        <w:footnoteReference w:id="68"/>
      </w:r>
      <w:r w:rsidR="001C4960">
        <w:t xml:space="preserve"> </w:t>
      </w:r>
      <w:proofErr w:type="gramStart"/>
      <w:r w:rsidR="001C4960">
        <w:t xml:space="preserve">Usuzuji, že </w:t>
      </w:r>
      <w:r w:rsidR="001C4960">
        <w:lastRenderedPageBreak/>
        <w:t>divadlo D</w:t>
      </w:r>
      <w:r w:rsidR="00324A15">
        <w:t>ostavník si tak mohlo vychovávat nové pohybově, tanečně a herecky zdatné členy, kteří se pak uplatnili v dalších hudebních představeních.</w:t>
      </w:r>
      <w:proofErr w:type="gramEnd"/>
    </w:p>
    <w:p w:rsidR="00AD5E4A" w:rsidRDefault="00AD5E4A" w:rsidP="00EA3FD0">
      <w:pPr>
        <w:jc w:val="both"/>
      </w:pPr>
      <w:r>
        <w:tab/>
      </w:r>
      <w:proofErr w:type="gramStart"/>
      <w:r w:rsidR="00F90AE8">
        <w:t>Pro 35.</w:t>
      </w:r>
      <w:proofErr w:type="gramEnd"/>
      <w:r w:rsidR="00F90AE8">
        <w:t xml:space="preserve"> </w:t>
      </w:r>
      <w:proofErr w:type="gramStart"/>
      <w:r w:rsidR="00F90AE8">
        <w:t>divadelní</w:t>
      </w:r>
      <w:proofErr w:type="gramEnd"/>
      <w:r w:rsidR="00F90AE8">
        <w:t xml:space="preserve"> sezonu </w:t>
      </w:r>
      <w:r w:rsidR="00B36FFE">
        <w:t xml:space="preserve">vybrala a </w:t>
      </w:r>
      <w:r w:rsidR="00F90AE8">
        <w:t>upravila Vlasta Hartlová muzikál Ern</w:t>
      </w:r>
      <w:r w:rsidR="00FA7F56">
        <w:t xml:space="preserve">sta Brylla a Katarzyny Gärtner </w:t>
      </w:r>
      <w:r w:rsidR="00FA7F56" w:rsidRPr="00FA7F56">
        <w:rPr>
          <w:i/>
        </w:rPr>
        <w:t>M</w:t>
      </w:r>
      <w:r w:rsidR="00F90AE8" w:rsidRPr="00FA7F56">
        <w:rPr>
          <w:i/>
        </w:rPr>
        <w:t>alované na skle</w:t>
      </w:r>
      <w:r w:rsidR="00F90AE8">
        <w:t xml:space="preserve">. Muzikál byl </w:t>
      </w:r>
      <w:r w:rsidR="00B86A4B">
        <w:t xml:space="preserve">uvedený </w:t>
      </w:r>
      <w:r w:rsidR="00F90AE8">
        <w:t xml:space="preserve">pod názvem </w:t>
      </w:r>
      <w:r w:rsidR="00F90AE8" w:rsidRPr="00F90AE8">
        <w:rPr>
          <w:i/>
        </w:rPr>
        <w:t xml:space="preserve">O zrození, milování </w:t>
      </w:r>
      <w:proofErr w:type="gramStart"/>
      <w:r w:rsidR="00F90AE8" w:rsidRPr="00F90AE8">
        <w:rPr>
          <w:i/>
        </w:rPr>
        <w:t>a</w:t>
      </w:r>
      <w:proofErr w:type="gramEnd"/>
      <w:r w:rsidR="00F90AE8" w:rsidRPr="00F90AE8">
        <w:rPr>
          <w:i/>
        </w:rPr>
        <w:t xml:space="preserve"> umírání</w:t>
      </w:r>
      <w:r w:rsidR="00F90AE8">
        <w:t xml:space="preserve"> a byl doporučen</w:t>
      </w:r>
      <w:r w:rsidR="00B86A4B">
        <w:t>ý</w:t>
      </w:r>
      <w:r w:rsidR="00CC3796">
        <w:t xml:space="preserve"> na národní přehlídku Divadelní Třebíč 2005.</w:t>
      </w:r>
      <w:r w:rsidR="00CC3796">
        <w:rPr>
          <w:rStyle w:val="Znakapoznpodarou"/>
        </w:rPr>
        <w:footnoteReference w:id="69"/>
      </w:r>
      <w:r w:rsidR="00CC3796">
        <w:t xml:space="preserve"> </w:t>
      </w:r>
      <w:proofErr w:type="gramStart"/>
      <w:r w:rsidR="00FA7F56">
        <w:t xml:space="preserve">Z uvedeného výčtu </w:t>
      </w:r>
      <w:r w:rsidR="00F96D0D">
        <w:t>inscenací je</w:t>
      </w:r>
      <w:r w:rsidR="00FA7F56">
        <w:t xml:space="preserve"> zřejmé, </w:t>
      </w:r>
      <w:r w:rsidR="00FE5C3C">
        <w:t>že pro trvalé udržení hudební dramaturgie souboru byli nepostradatelní zejména režiséři, k</w:t>
      </w:r>
      <w:r w:rsidR="00FB50D6">
        <w:t>teří se souborem spolupracovali a byli</w:t>
      </w:r>
      <w:r w:rsidR="00FA7F56">
        <w:t xml:space="preserve"> v té době </w:t>
      </w:r>
      <w:r w:rsidR="00FB50D6">
        <w:t>zároveň pro soubor i dramaturgy.</w:t>
      </w:r>
      <w:proofErr w:type="gramEnd"/>
      <w:r w:rsidR="00FB50D6">
        <w:t xml:space="preserve"> Pavel Dostál</w:t>
      </w:r>
      <w:r w:rsidR="00FE5C3C">
        <w:t xml:space="preserve"> souboru nabídl své autorské hry, Jiří Vobecký byl ponejvíce inspirován tituly uváděnými ve Slováckém divadle v Uherském Hradišti a režisérka Vlasta Hartlová vybírala </w:t>
      </w:r>
      <w:r w:rsidR="00FB50D6">
        <w:t xml:space="preserve">podle svých hereckých zkušeností </w:t>
      </w:r>
      <w:r w:rsidR="00FE5C3C">
        <w:t>předlohy, které citlivě upravovala dle dispozic a obsazení souboru</w:t>
      </w:r>
      <w:r w:rsidR="00FB50D6">
        <w:t>.</w:t>
      </w:r>
      <w:r w:rsidR="00FE5C3C">
        <w:t xml:space="preserve"> </w:t>
      </w:r>
      <w:r w:rsidR="00F96D0D">
        <w:t xml:space="preserve">V případě </w:t>
      </w:r>
      <w:r w:rsidR="00FB50D6">
        <w:t>posledně zmíněné režisérky tak ve spolupráci s</w:t>
      </w:r>
      <w:r w:rsidR="00FE5C3C">
        <w:t> hudebníky Ivanem Něm</w:t>
      </w:r>
      <w:r w:rsidR="00EE052E">
        <w:t xml:space="preserve">ečkem či Zdeňkem Hilbertem </w:t>
      </w:r>
      <w:r w:rsidR="00F96D0D">
        <w:t xml:space="preserve">začaly vznikat osobité </w:t>
      </w:r>
      <w:r w:rsidR="00FE5C3C">
        <w:t>inscenace</w:t>
      </w:r>
      <w:r w:rsidR="00F96D0D">
        <w:t xml:space="preserve">, které se </w:t>
      </w:r>
      <w:proofErr w:type="gramStart"/>
      <w:r w:rsidR="00F96D0D">
        <w:t xml:space="preserve">mohou </w:t>
      </w:r>
      <w:r w:rsidR="00F96D0D" w:rsidRPr="00F96D0D">
        <w:t xml:space="preserve"> </w:t>
      </w:r>
      <w:r w:rsidR="00F96D0D">
        <w:t>nazývat</w:t>
      </w:r>
      <w:proofErr w:type="gramEnd"/>
      <w:r w:rsidR="00F96D0D">
        <w:t xml:space="preserve"> hudebním či muzikálovým divadlem.</w:t>
      </w:r>
    </w:p>
    <w:p w:rsidR="00AD5E4A" w:rsidRDefault="00AD5E4A" w:rsidP="00EA3FD0">
      <w:pPr>
        <w:jc w:val="both"/>
      </w:pPr>
      <w:r>
        <w:tab/>
      </w:r>
      <w:r w:rsidR="00CC3796">
        <w:t>J</w:t>
      </w:r>
      <w:r w:rsidR="00E26F49">
        <w:t>ako poděkování a vzpomínku na režiséra Pavla Dostála, zesnulého v roce 2005 měla v roce 2006 premiéru hudební crazy-komedie David a Dominika podle původní předlohy Pavla Dostála, kterou upravila a režírovala Vlasta Hartlová.</w:t>
      </w:r>
      <w:r w:rsidR="00E94053">
        <w:t xml:space="preserve"> </w:t>
      </w:r>
      <w:r w:rsidR="003D7E24">
        <w:t xml:space="preserve">Soubor divadla Dostavník ji uvedl pod názvem </w:t>
      </w:r>
      <w:r w:rsidR="003D7E24" w:rsidRPr="003D7E24">
        <w:rPr>
          <w:i/>
        </w:rPr>
        <w:t>Klášterní tajemství aneb David a Dominika.</w:t>
      </w:r>
      <w:r w:rsidR="00E26F49" w:rsidRPr="003D7E24">
        <w:rPr>
          <w:i/>
        </w:rPr>
        <w:t xml:space="preserve"> </w:t>
      </w:r>
      <w:proofErr w:type="gramStart"/>
      <w:r w:rsidR="00E26F49">
        <w:t>Scénu a kostýmy navrhla Hana Dostálová.</w:t>
      </w:r>
      <w:proofErr w:type="gramEnd"/>
      <w:r w:rsidR="002949D9">
        <w:t xml:space="preserve"> </w:t>
      </w:r>
      <w:proofErr w:type="gramStart"/>
      <w:r w:rsidR="002949D9">
        <w:t>Hudbu podle gospelových předloh upravil a nahrál Vladimír Čech.</w:t>
      </w:r>
      <w:proofErr w:type="gramEnd"/>
      <w:r w:rsidR="00E26F49">
        <w:t xml:space="preserve"> Inscenace neměla soutěžní ambice</w:t>
      </w:r>
      <w:r w:rsidR="00255964">
        <w:t>,</w:t>
      </w:r>
      <w:r w:rsidR="00E26F49">
        <w:t xml:space="preserve"> a proto se neúčastnila žádné z divadelních přehlídek</w:t>
      </w:r>
      <w:r w:rsidR="00F761B6">
        <w:t xml:space="preserve"> ahrála se pouze v okolních obcích </w:t>
      </w:r>
      <w:proofErr w:type="gramStart"/>
      <w:r w:rsidR="00F761B6">
        <w:t>a</w:t>
      </w:r>
      <w:proofErr w:type="gramEnd"/>
      <w:r w:rsidR="00F761B6">
        <w:t xml:space="preserve"> městech.</w:t>
      </w:r>
      <w:r w:rsidR="006B57D0">
        <w:rPr>
          <w:rStyle w:val="Znakapoznpodarou"/>
        </w:rPr>
        <w:footnoteReference w:id="70"/>
      </w:r>
      <w:r w:rsidR="008F2E44">
        <w:t xml:space="preserve"> </w:t>
      </w:r>
    </w:p>
    <w:p w:rsidR="00AD5E4A" w:rsidRDefault="00AD5E4A" w:rsidP="00EA3FD0">
      <w:pPr>
        <w:jc w:val="both"/>
      </w:pPr>
      <w:r>
        <w:tab/>
      </w:r>
      <w:r w:rsidR="003D270D">
        <w:t>Do sedmatřicáté divadelní sezony Dostavník vstoupil s</w:t>
      </w:r>
      <w:r w:rsidR="001B6F90">
        <w:t> </w:t>
      </w:r>
      <w:r w:rsidR="003D270D">
        <w:t>inscenací</w:t>
      </w:r>
      <w:r w:rsidR="001B6F90">
        <w:t xml:space="preserve"> hudební</w:t>
      </w:r>
      <w:r w:rsidR="003D270D">
        <w:t xml:space="preserve"> komedie italského dramatika Luigiho Pirandella </w:t>
      </w:r>
      <w:r w:rsidR="003D270D" w:rsidRPr="003D270D">
        <w:rPr>
          <w:i/>
        </w:rPr>
        <w:t>Sicilská komedie</w:t>
      </w:r>
      <w:r w:rsidR="003D270D">
        <w:rPr>
          <w:i/>
        </w:rPr>
        <w:t xml:space="preserve">, </w:t>
      </w:r>
      <w:r w:rsidR="003D270D" w:rsidRPr="003D270D">
        <w:t>kterou upravila a</w:t>
      </w:r>
      <w:r w:rsidR="003D270D">
        <w:t xml:space="preserve"> </w:t>
      </w:r>
      <w:r w:rsidR="003D270D" w:rsidRPr="003D270D">
        <w:t xml:space="preserve">režírovala Vlasta Hartlová. </w:t>
      </w:r>
      <w:proofErr w:type="gramStart"/>
      <w:r w:rsidR="003D270D">
        <w:t>Hudbu složil Ivan Němeček.</w:t>
      </w:r>
      <w:proofErr w:type="gramEnd"/>
      <w:r w:rsidR="006B57D0">
        <w:t xml:space="preserve"> </w:t>
      </w:r>
      <w:r w:rsidR="00F708F0">
        <w:t>Na Krajské postupové přehlídce amatérského divadla Zlom vaz v Českém Těšíně</w:t>
      </w:r>
      <w:r w:rsidR="00AF5814">
        <w:t xml:space="preserve"> byla inscenace doporučena </w:t>
      </w:r>
      <w:proofErr w:type="gramStart"/>
      <w:r w:rsidR="00AF5814">
        <w:t>na</w:t>
      </w:r>
      <w:proofErr w:type="gramEnd"/>
      <w:r w:rsidR="00AF5814">
        <w:t xml:space="preserve"> celostátní přehlídku Divadelní Třebíč 2007</w:t>
      </w:r>
      <w:r w:rsidR="00F708F0">
        <w:t>.</w:t>
      </w:r>
      <w:r w:rsidR="00AF5814">
        <w:t xml:space="preserve"> </w:t>
      </w:r>
      <w:r w:rsidR="003D270D">
        <w:t>Titulem následující divadelní sezony</w:t>
      </w:r>
      <w:r w:rsidR="00AF5814">
        <w:t xml:space="preserve"> byla</w:t>
      </w:r>
      <w:r w:rsidR="003D270D">
        <w:t xml:space="preserve"> hudební </w:t>
      </w:r>
      <w:proofErr w:type="gramStart"/>
      <w:r w:rsidR="003D270D">
        <w:t>pohádka</w:t>
      </w:r>
      <w:r w:rsidR="00E100FD">
        <w:t xml:space="preserve"> </w:t>
      </w:r>
      <w:r w:rsidR="003D270D">
        <w:t xml:space="preserve"> </w:t>
      </w:r>
      <w:r w:rsidR="003D270D" w:rsidRPr="003D270D">
        <w:rPr>
          <w:i/>
        </w:rPr>
        <w:t>Jak</w:t>
      </w:r>
      <w:proofErr w:type="gramEnd"/>
      <w:r w:rsidR="003D270D" w:rsidRPr="003D270D">
        <w:rPr>
          <w:i/>
        </w:rPr>
        <w:t xml:space="preserve"> se peklo zadlužilo a co z toho všechno </w:t>
      </w:r>
      <w:r w:rsidR="003D270D" w:rsidRPr="003D270D">
        <w:rPr>
          <w:i/>
        </w:rPr>
        <w:lastRenderedPageBreak/>
        <w:t>bylo</w:t>
      </w:r>
      <w:r w:rsidR="003D270D">
        <w:t xml:space="preserve"> podle námětu</w:t>
      </w:r>
      <w:r w:rsidR="006823AB">
        <w:t xml:space="preserve"> scénáristy Jaroslava Koloděje v režii Vlasty Hartlové s hudbou Ivana Němečka. Na Oblastní přehlídce v Němčicích </w:t>
      </w:r>
      <w:proofErr w:type="gramStart"/>
      <w:r w:rsidR="006823AB">
        <w:t>nad</w:t>
      </w:r>
      <w:proofErr w:type="gramEnd"/>
      <w:r w:rsidR="006823AB">
        <w:t xml:space="preserve"> Hanou byla oceněna Vlasta Hartlová za hudební a choreografické ztvárnění hry. V roce 2009 měla premiéru </w:t>
      </w:r>
      <w:r w:rsidR="00324A15">
        <w:t xml:space="preserve">hudební </w:t>
      </w:r>
      <w:r w:rsidR="006823AB">
        <w:t xml:space="preserve">komedie americké autorky Pauly Vogel „Nejstarší řemeslo“ pod názvem </w:t>
      </w:r>
      <w:r w:rsidR="006823AB" w:rsidRPr="006823AB">
        <w:rPr>
          <w:i/>
        </w:rPr>
        <w:t>Nejstarší řemeslo aneb natoč ten gramofon</w:t>
      </w:r>
      <w:r w:rsidR="006823AB">
        <w:rPr>
          <w:i/>
        </w:rPr>
        <w:t xml:space="preserve">. </w:t>
      </w:r>
      <w:r w:rsidR="001B6F90">
        <w:t>P</w:t>
      </w:r>
      <w:r w:rsidR="006823AB">
        <w:t>ůvodně činoherní inscenaci upravila a režírovala Vlasta Hartlová</w:t>
      </w:r>
      <w:r w:rsidR="008B31E8">
        <w:t xml:space="preserve"> a</w:t>
      </w:r>
      <w:r w:rsidR="001B6F90">
        <w:t xml:space="preserve"> </w:t>
      </w:r>
      <w:proofErr w:type="gramStart"/>
      <w:r w:rsidR="001B6F90">
        <w:t>na</w:t>
      </w:r>
      <w:proofErr w:type="gramEnd"/>
      <w:r w:rsidR="001B6F90">
        <w:t xml:space="preserve"> písně Franka Sinatry napsal text Zdeněk Hilbert.</w:t>
      </w:r>
      <w:r w:rsidR="006B57D0">
        <w:rPr>
          <w:rStyle w:val="Znakapoznpodarou"/>
        </w:rPr>
        <w:footnoteReference w:id="71"/>
      </w:r>
    </w:p>
    <w:p w:rsidR="00AD5E4A" w:rsidRDefault="00AD5E4A" w:rsidP="00EA3FD0">
      <w:pPr>
        <w:jc w:val="both"/>
      </w:pPr>
      <w:r>
        <w:tab/>
      </w:r>
      <w:r w:rsidR="008B31E8">
        <w:t xml:space="preserve">V roce 2010 </w:t>
      </w:r>
      <w:proofErr w:type="gramStart"/>
      <w:r w:rsidR="008B31E8">
        <w:t>měl</w:t>
      </w:r>
      <w:proofErr w:type="gramEnd"/>
      <w:r w:rsidR="008B31E8">
        <w:t xml:space="preserve"> premiéru hudební epos Zdeňka Hilberta </w:t>
      </w:r>
      <w:r w:rsidR="008B31E8" w:rsidRPr="008B31E8">
        <w:rPr>
          <w:i/>
        </w:rPr>
        <w:t>Odyseus aneb leporelo ro©ku</w:t>
      </w:r>
      <w:r w:rsidR="008B31E8">
        <w:t xml:space="preserve">, Zdeněk Hilbert byl autorem scénáře a hudby a spolu s Čestmírem Beťákem i autorem písňových textů. </w:t>
      </w:r>
      <w:proofErr w:type="gramStart"/>
      <w:r w:rsidR="008B31E8">
        <w:t>Režisérkou a choreografkou představení byla Vlasta Hartlová.</w:t>
      </w:r>
      <w:proofErr w:type="gramEnd"/>
      <w:r w:rsidR="008B31E8">
        <w:t xml:space="preserve"> </w:t>
      </w:r>
      <w:proofErr w:type="gramStart"/>
      <w:r w:rsidR="008B31E8">
        <w:t>Scénu a kostýmy navrhla Hana Dostálová.</w:t>
      </w:r>
      <w:proofErr w:type="gramEnd"/>
      <w:r w:rsidR="008B31E8">
        <w:t xml:space="preserve"> Titul by </w:t>
      </w:r>
      <w:proofErr w:type="gramStart"/>
      <w:r w:rsidR="008B31E8">
        <w:t>na</w:t>
      </w:r>
      <w:proofErr w:type="gramEnd"/>
      <w:r w:rsidR="008B31E8">
        <w:t xml:space="preserve"> programu souboru i následující sezonu. Představení dostalo</w:t>
      </w:r>
      <w:r w:rsidR="00B81244">
        <w:t xml:space="preserve"> </w:t>
      </w:r>
      <w:proofErr w:type="gramStart"/>
      <w:r w:rsidR="00B81244">
        <w:t>na</w:t>
      </w:r>
      <w:proofErr w:type="gramEnd"/>
      <w:r w:rsidR="00B81244">
        <w:t xml:space="preserve"> Přehlídce amatérských divadelních souborů Divadelní Kojetín 2011</w:t>
      </w:r>
      <w:r w:rsidR="008B31E8">
        <w:t xml:space="preserve"> doporučení na </w:t>
      </w:r>
      <w:r w:rsidR="00B81244">
        <w:t xml:space="preserve">celostátní přehlídku </w:t>
      </w:r>
      <w:r w:rsidR="008B31E8">
        <w:t>Divadelní Děčín 2011</w:t>
      </w:r>
      <w:r w:rsidR="00B81244">
        <w:t xml:space="preserve">. V následující sezoně divadlo Dostavník uvedlo konverzační komedii „Řeči“ Neila Simona ve volné úpravě </w:t>
      </w:r>
      <w:r w:rsidR="000F3D53">
        <w:t xml:space="preserve">a režii </w:t>
      </w:r>
      <w:r w:rsidR="00B81244">
        <w:t xml:space="preserve">Vlasty Hartlové s názvem </w:t>
      </w:r>
      <w:r w:rsidR="00B81244" w:rsidRPr="00B81244">
        <w:rPr>
          <w:i/>
        </w:rPr>
        <w:t>Alibisti</w:t>
      </w:r>
      <w:r w:rsidR="00B81244">
        <w:rPr>
          <w:i/>
        </w:rPr>
        <w:t xml:space="preserve">. </w:t>
      </w:r>
      <w:r w:rsidR="00B81244" w:rsidRPr="00B81244">
        <w:t>Tento titu</w:t>
      </w:r>
      <w:r w:rsidR="00B81244">
        <w:t>l je druhou činohrou v</w:t>
      </w:r>
      <w:proofErr w:type="gramStart"/>
      <w:r w:rsidR="00B81244">
        <w:t>  hudební</w:t>
      </w:r>
      <w:proofErr w:type="gramEnd"/>
      <w:r w:rsidR="00B81244">
        <w:t xml:space="preserve"> dramaturgii souboru.</w:t>
      </w:r>
      <w:r w:rsidR="006B57D0">
        <w:rPr>
          <w:rStyle w:val="Znakapoznpodarou"/>
        </w:rPr>
        <w:footnoteReference w:id="72"/>
      </w:r>
    </w:p>
    <w:p w:rsidR="00D26923" w:rsidRPr="006823AB" w:rsidRDefault="00AD5E4A" w:rsidP="00EA3FD0">
      <w:pPr>
        <w:jc w:val="both"/>
      </w:pPr>
      <w:r>
        <w:tab/>
      </w:r>
      <w:r w:rsidR="00F07FEC">
        <w:t xml:space="preserve">V roce 2013 uvedl soubor Dostavník adaptaci humoristického fantasy románu </w:t>
      </w:r>
      <w:r w:rsidR="00B029D6">
        <w:t>Terry</w:t>
      </w:r>
      <w:r w:rsidR="00F07FEC">
        <w:t>ho</w:t>
      </w:r>
      <w:r w:rsidR="00B029D6">
        <w:t xml:space="preserve"> Pratchett</w:t>
      </w:r>
      <w:r w:rsidR="00F07FEC">
        <w:t>a s</w:t>
      </w:r>
      <w:r w:rsidR="00B029D6">
        <w:t xml:space="preserve"> hudb</w:t>
      </w:r>
      <w:r w:rsidR="00F07FEC">
        <w:t>ou Zdeňka</w:t>
      </w:r>
      <w:r w:rsidR="00B029D6">
        <w:t xml:space="preserve"> Hilbert</w:t>
      </w:r>
      <w:r w:rsidR="00F07FEC">
        <w:t xml:space="preserve">a </w:t>
      </w:r>
      <w:r w:rsidR="00B029D6" w:rsidRPr="006B57D0">
        <w:rPr>
          <w:i/>
        </w:rPr>
        <w:t>Maškarád</w:t>
      </w:r>
      <w:r w:rsidR="00B029D6">
        <w:t>a</w:t>
      </w:r>
      <w:r w:rsidR="006677A5">
        <w:t xml:space="preserve">, </w:t>
      </w:r>
      <w:r w:rsidR="00B029D6">
        <w:t xml:space="preserve">inspirovaného </w:t>
      </w:r>
      <w:r w:rsidR="006677A5">
        <w:t>muzikálem Fantom Opery v režii Vlasty</w:t>
      </w:r>
      <w:r w:rsidR="00B029D6">
        <w:t xml:space="preserve"> Hartlov</w:t>
      </w:r>
      <w:r w:rsidR="006677A5">
        <w:t>é</w:t>
      </w:r>
      <w:r w:rsidR="00B029D6">
        <w:t xml:space="preserve">. </w:t>
      </w:r>
      <w:proofErr w:type="gramStart"/>
      <w:r w:rsidR="006677A5">
        <w:t>S</w:t>
      </w:r>
      <w:r w:rsidR="00324A15">
        <w:t xml:space="preserve"> </w:t>
      </w:r>
      <w:r w:rsidR="006677A5">
        <w:t>představením se soubor zúčastnil Krajské postupové přehlídky amatérského činoherního a hudebního divadla pro celostátní přehlídku Divadelní Piknik Volyně</w:t>
      </w:r>
      <w:r w:rsidR="00324A15">
        <w:t>.</w:t>
      </w:r>
      <w:proofErr w:type="gramEnd"/>
      <w:r w:rsidR="00324A15">
        <w:t xml:space="preserve"> </w:t>
      </w:r>
      <w:proofErr w:type="gramStart"/>
      <w:r w:rsidR="006677A5">
        <w:t xml:space="preserve">Režisérka Vlasta Hartlová dostala čestné uznání za inscenaci a soubor Divadla Dostavník </w:t>
      </w:r>
      <w:r w:rsidR="00324A15">
        <w:t>obdržel</w:t>
      </w:r>
      <w:r w:rsidR="006677A5">
        <w:t xml:space="preserve"> cenu za režijně-scénografické zpracování.</w:t>
      </w:r>
      <w:proofErr w:type="gramEnd"/>
      <w:r w:rsidR="006677A5">
        <w:t xml:space="preserve"> </w:t>
      </w:r>
      <w:r w:rsidR="00147615">
        <w:t xml:space="preserve">Představení získalo </w:t>
      </w:r>
      <w:proofErr w:type="gramStart"/>
      <w:r w:rsidR="00147615">
        <w:t>na</w:t>
      </w:r>
      <w:proofErr w:type="gramEnd"/>
      <w:r w:rsidR="00147615">
        <w:t xml:space="preserve"> celostátní divadelní přehlídce amatérského činoherního a hudebního divadla Divadelní Piknik Volyně čestné uznání za inscenaci a </w:t>
      </w:r>
      <w:r w:rsidR="00654DB2">
        <w:t>postoupil</w:t>
      </w:r>
      <w:r w:rsidR="00147615">
        <w:t>o</w:t>
      </w:r>
      <w:r w:rsidR="00654DB2">
        <w:t xml:space="preserve"> na národní přehlídku Jiráskův Hronov.</w:t>
      </w:r>
      <w:r w:rsidR="006B57D0">
        <w:rPr>
          <w:rStyle w:val="Znakapoznpodarou"/>
        </w:rPr>
        <w:footnoteReference w:id="73"/>
      </w:r>
      <w:r w:rsidR="00B029D6">
        <w:t xml:space="preserve"> </w:t>
      </w:r>
    </w:p>
    <w:p w:rsidR="002949D9" w:rsidRDefault="002949D9" w:rsidP="00EA3FD0">
      <w:pPr>
        <w:jc w:val="both"/>
      </w:pPr>
    </w:p>
    <w:p w:rsidR="00CB11F9" w:rsidRDefault="00CB11F9" w:rsidP="00EA3FD0">
      <w:pPr>
        <w:jc w:val="both"/>
      </w:pPr>
    </w:p>
    <w:p w:rsidR="00514B64" w:rsidRPr="00FB3D84" w:rsidRDefault="00514B64" w:rsidP="00EA3FD0">
      <w:pPr>
        <w:pStyle w:val="Nadpis1"/>
        <w:jc w:val="both"/>
        <w:rPr>
          <w:i/>
        </w:rPr>
      </w:pPr>
      <w:bookmarkStart w:id="7" w:name="_Toc11951712"/>
      <w:r w:rsidRPr="00AD5E4A">
        <w:t xml:space="preserve">3. </w:t>
      </w:r>
      <w:r w:rsidR="00DC6659" w:rsidRPr="00AD5E4A">
        <w:t xml:space="preserve">Analýza inscenace </w:t>
      </w:r>
      <w:r w:rsidRPr="00FB3D84">
        <w:rPr>
          <w:i/>
        </w:rPr>
        <w:t>Odysseus aneb leporelo ro©ku</w:t>
      </w:r>
      <w:bookmarkEnd w:id="7"/>
    </w:p>
    <w:p w:rsidR="000C0F03" w:rsidRPr="00EA7AC3" w:rsidRDefault="000C0F03" w:rsidP="00EA3FD0">
      <w:pPr>
        <w:jc w:val="both"/>
        <w:rPr>
          <w:sz w:val="28"/>
          <w:szCs w:val="28"/>
        </w:rPr>
      </w:pPr>
    </w:p>
    <w:p w:rsidR="00514B64" w:rsidRPr="00CB11F9" w:rsidRDefault="00514B64" w:rsidP="00EA3FD0">
      <w:pPr>
        <w:jc w:val="both"/>
      </w:pPr>
      <w:r w:rsidRPr="00CB11F9">
        <w:t>Divadl</w:t>
      </w:r>
      <w:r w:rsidR="006D0A3A">
        <w:t>o</w:t>
      </w:r>
      <w:r w:rsidRPr="00CB11F9">
        <w:t xml:space="preserve"> Dostavník Přerov.</w:t>
      </w:r>
    </w:p>
    <w:p w:rsidR="00514B64" w:rsidRPr="00CB11F9" w:rsidRDefault="00514B64" w:rsidP="00EA3FD0">
      <w:pPr>
        <w:jc w:val="both"/>
      </w:pPr>
      <w:proofErr w:type="gramStart"/>
      <w:r w:rsidRPr="00CB11F9">
        <w:t>Premiéra 20.</w:t>
      </w:r>
      <w:proofErr w:type="gramEnd"/>
      <w:r w:rsidRPr="00CB11F9">
        <w:t xml:space="preserve"> 9. 2010, </w:t>
      </w:r>
      <w:r w:rsidR="006D0A3A">
        <w:t>v</w:t>
      </w:r>
      <w:r w:rsidRPr="00CB11F9">
        <w:t>elký sál Městského domu v Přerově.</w:t>
      </w:r>
    </w:p>
    <w:p w:rsidR="00514B64" w:rsidRPr="00CB11F9" w:rsidRDefault="00514B64" w:rsidP="00EA3FD0">
      <w:pPr>
        <w:jc w:val="both"/>
        <w:rPr>
          <w:b/>
          <w:bCs/>
        </w:rPr>
      </w:pPr>
      <w:r w:rsidRPr="00CB11F9">
        <w:rPr>
          <w:b/>
          <w:bCs/>
        </w:rPr>
        <w:t xml:space="preserve">Scénář:  </w:t>
      </w:r>
      <w:r w:rsidRPr="00CB11F9">
        <w:rPr>
          <w:b/>
          <w:bCs/>
        </w:rPr>
        <w:tab/>
      </w:r>
      <w:r w:rsidRPr="00CB11F9">
        <w:rPr>
          <w:b/>
          <w:bCs/>
        </w:rPr>
        <w:tab/>
      </w:r>
      <w:r w:rsidRPr="00CB11F9">
        <w:rPr>
          <w:b/>
          <w:bCs/>
        </w:rPr>
        <w:tab/>
      </w:r>
      <w:r w:rsidRPr="00CB11F9">
        <w:t>Zdeněk Hilbert</w:t>
      </w:r>
    </w:p>
    <w:p w:rsidR="00514B64" w:rsidRPr="00CB11F9" w:rsidRDefault="00514B64" w:rsidP="00EA3FD0">
      <w:pPr>
        <w:jc w:val="both"/>
      </w:pPr>
      <w:r w:rsidRPr="00CB11F9">
        <w:rPr>
          <w:b/>
          <w:bCs/>
        </w:rPr>
        <w:t>Texty písní:</w:t>
      </w:r>
      <w:r w:rsidRPr="00CB11F9">
        <w:t xml:space="preserve">  </w:t>
      </w:r>
      <w:r w:rsidRPr="00CB11F9">
        <w:tab/>
      </w:r>
      <w:r w:rsidRPr="00CB11F9">
        <w:tab/>
      </w:r>
      <w:r w:rsidRPr="00CB11F9">
        <w:tab/>
        <w:t>Zdeněk Hilbert</w:t>
      </w:r>
    </w:p>
    <w:p w:rsidR="00514B64" w:rsidRPr="00CB11F9" w:rsidRDefault="00514B64" w:rsidP="00EA3FD0">
      <w:pPr>
        <w:jc w:val="both"/>
      </w:pPr>
      <w:r w:rsidRPr="00CB11F9">
        <w:tab/>
      </w:r>
      <w:r w:rsidRPr="00CB11F9">
        <w:tab/>
      </w:r>
      <w:r w:rsidRPr="00CB11F9">
        <w:tab/>
      </w:r>
      <w:r w:rsidRPr="00CB11F9">
        <w:tab/>
        <w:t>Čestmír Beťák</w:t>
      </w:r>
    </w:p>
    <w:p w:rsidR="00514B64" w:rsidRPr="00CB11F9" w:rsidRDefault="00514B64" w:rsidP="00EA3FD0">
      <w:pPr>
        <w:jc w:val="both"/>
        <w:rPr>
          <w:b/>
        </w:rPr>
      </w:pPr>
      <w:r w:rsidRPr="00CB11F9">
        <w:rPr>
          <w:b/>
          <w:bCs/>
        </w:rPr>
        <w:t>Hudba:</w:t>
      </w:r>
      <w:r w:rsidRPr="00CB11F9">
        <w:t xml:space="preserve"> </w:t>
      </w:r>
      <w:r w:rsidRPr="00CB11F9">
        <w:tab/>
      </w:r>
      <w:r w:rsidRPr="00CB11F9">
        <w:tab/>
      </w:r>
      <w:r w:rsidRPr="00CB11F9">
        <w:tab/>
        <w:t>Zdeněk Hilbert</w:t>
      </w:r>
    </w:p>
    <w:p w:rsidR="00514B64" w:rsidRPr="00CB11F9" w:rsidRDefault="00514B64" w:rsidP="00EA3FD0">
      <w:pPr>
        <w:jc w:val="both"/>
      </w:pPr>
      <w:r w:rsidRPr="00CB11F9">
        <w:rPr>
          <w:b/>
          <w:bCs/>
        </w:rPr>
        <w:t>Režie:</w:t>
      </w:r>
      <w:r w:rsidRPr="00CB11F9">
        <w:t xml:space="preserve"> </w:t>
      </w:r>
      <w:r w:rsidRPr="00CB11F9">
        <w:tab/>
      </w:r>
      <w:r w:rsidRPr="00CB11F9">
        <w:tab/>
      </w:r>
      <w:r w:rsidRPr="00CB11F9">
        <w:tab/>
      </w:r>
      <w:r w:rsidRPr="00CB11F9">
        <w:tab/>
        <w:t xml:space="preserve">Vlasta Hartlová </w:t>
      </w:r>
    </w:p>
    <w:p w:rsidR="00514B64" w:rsidRPr="00CB11F9" w:rsidRDefault="00514B64" w:rsidP="00EA3FD0">
      <w:pPr>
        <w:jc w:val="both"/>
        <w:rPr>
          <w:b/>
        </w:rPr>
      </w:pPr>
      <w:r w:rsidRPr="00CB11F9">
        <w:rPr>
          <w:b/>
          <w:bCs/>
        </w:rPr>
        <w:t>Choreografie:</w:t>
      </w:r>
      <w:r w:rsidRPr="00CB11F9">
        <w:rPr>
          <w:b/>
          <w:bCs/>
        </w:rPr>
        <w:tab/>
      </w:r>
      <w:r w:rsidRPr="00CB11F9">
        <w:rPr>
          <w:b/>
          <w:bCs/>
        </w:rPr>
        <w:tab/>
      </w:r>
      <w:r w:rsidRPr="00CB11F9">
        <w:t>Vlasta Hartlová</w:t>
      </w:r>
    </w:p>
    <w:p w:rsidR="00514B64" w:rsidRPr="00CB11F9" w:rsidRDefault="00514B64" w:rsidP="00EA3FD0">
      <w:pPr>
        <w:jc w:val="both"/>
      </w:pPr>
      <w:r w:rsidRPr="00CB11F9">
        <w:rPr>
          <w:b/>
          <w:bCs/>
        </w:rPr>
        <w:t>Scéna:</w:t>
      </w:r>
      <w:r w:rsidRPr="00CB11F9">
        <w:rPr>
          <w:b/>
          <w:bCs/>
        </w:rPr>
        <w:tab/>
      </w:r>
      <w:r w:rsidRPr="00CB11F9">
        <w:rPr>
          <w:b/>
          <w:bCs/>
        </w:rPr>
        <w:tab/>
      </w:r>
      <w:r w:rsidRPr="00CB11F9">
        <w:rPr>
          <w:b/>
          <w:bCs/>
        </w:rPr>
        <w:tab/>
      </w:r>
      <w:r w:rsidRPr="00CB11F9">
        <w:rPr>
          <w:b/>
          <w:bCs/>
        </w:rPr>
        <w:tab/>
      </w:r>
      <w:r w:rsidRPr="00CB11F9">
        <w:t xml:space="preserve">Vlasta Hartlová     </w:t>
      </w:r>
    </w:p>
    <w:p w:rsidR="00514B64" w:rsidRPr="00CB11F9" w:rsidRDefault="00514B64" w:rsidP="00EA3FD0">
      <w:pPr>
        <w:jc w:val="both"/>
        <w:rPr>
          <w:b/>
        </w:rPr>
      </w:pPr>
      <w:r w:rsidRPr="00CB11F9">
        <w:rPr>
          <w:b/>
          <w:bCs/>
        </w:rPr>
        <w:t>Kostýmy:</w:t>
      </w:r>
      <w:r w:rsidRPr="00CB11F9">
        <w:rPr>
          <w:b/>
          <w:bCs/>
        </w:rPr>
        <w:tab/>
      </w:r>
      <w:r w:rsidRPr="00CB11F9">
        <w:rPr>
          <w:b/>
          <w:bCs/>
        </w:rPr>
        <w:tab/>
      </w:r>
      <w:r w:rsidRPr="00CB11F9">
        <w:rPr>
          <w:b/>
          <w:bCs/>
        </w:rPr>
        <w:tab/>
      </w:r>
      <w:r w:rsidRPr="00CB11F9">
        <w:t>Hana Dostálová</w:t>
      </w:r>
    </w:p>
    <w:p w:rsidR="00514B64" w:rsidRPr="00CB11F9" w:rsidRDefault="00514B64" w:rsidP="00EA3FD0">
      <w:pPr>
        <w:jc w:val="both"/>
      </w:pPr>
      <w:r w:rsidRPr="00CB11F9">
        <w:rPr>
          <w:b/>
          <w:bCs/>
        </w:rPr>
        <w:t>Zvuk:</w:t>
      </w:r>
      <w:r w:rsidRPr="00CB11F9">
        <w:rPr>
          <w:b/>
          <w:bCs/>
        </w:rPr>
        <w:tab/>
      </w:r>
      <w:r w:rsidRPr="00CB11F9">
        <w:rPr>
          <w:b/>
          <w:bCs/>
        </w:rPr>
        <w:tab/>
      </w:r>
      <w:r w:rsidRPr="00CB11F9">
        <w:rPr>
          <w:b/>
          <w:bCs/>
        </w:rPr>
        <w:tab/>
      </w:r>
      <w:r w:rsidRPr="00CB11F9">
        <w:rPr>
          <w:b/>
          <w:bCs/>
        </w:rPr>
        <w:tab/>
      </w:r>
      <w:r w:rsidRPr="00CB11F9">
        <w:t xml:space="preserve">Pavel Žák     </w:t>
      </w:r>
    </w:p>
    <w:p w:rsidR="00514B64" w:rsidRPr="00CB11F9" w:rsidRDefault="00514B64" w:rsidP="00EA3FD0">
      <w:pPr>
        <w:jc w:val="both"/>
        <w:rPr>
          <w:b/>
        </w:rPr>
      </w:pPr>
      <w:r w:rsidRPr="00CB11F9">
        <w:tab/>
      </w:r>
      <w:r w:rsidRPr="00CB11F9">
        <w:tab/>
      </w:r>
      <w:r w:rsidRPr="00CB11F9">
        <w:tab/>
      </w:r>
      <w:r w:rsidRPr="00CB11F9">
        <w:tab/>
        <w:t>Michal Takáč</w:t>
      </w:r>
    </w:p>
    <w:p w:rsidR="00514B64" w:rsidRPr="00AD5E4A" w:rsidRDefault="00514B64" w:rsidP="00EA3FD0">
      <w:pPr>
        <w:jc w:val="both"/>
        <w:rPr>
          <w:bCs/>
        </w:rPr>
      </w:pPr>
      <w:r w:rsidRPr="00CB11F9">
        <w:rPr>
          <w:b/>
          <w:bCs/>
        </w:rPr>
        <w:t>Světla:</w:t>
      </w:r>
      <w:r w:rsidRPr="00CB11F9">
        <w:rPr>
          <w:b/>
          <w:bCs/>
        </w:rPr>
        <w:tab/>
      </w:r>
      <w:r w:rsidRPr="00CB11F9">
        <w:rPr>
          <w:b/>
          <w:bCs/>
        </w:rPr>
        <w:tab/>
      </w:r>
      <w:r w:rsidRPr="00CB11F9">
        <w:rPr>
          <w:b/>
          <w:bCs/>
        </w:rPr>
        <w:tab/>
      </w:r>
      <w:r w:rsidRPr="00CB11F9">
        <w:rPr>
          <w:b/>
          <w:bCs/>
        </w:rPr>
        <w:tab/>
      </w:r>
      <w:r w:rsidRPr="00CB11F9">
        <w:rPr>
          <w:bCs/>
        </w:rPr>
        <w:t>Lukáš Pavelka</w:t>
      </w:r>
      <w:r w:rsidR="00AD5E4A">
        <w:rPr>
          <w:bCs/>
        </w:rPr>
        <w:t xml:space="preserve">, </w:t>
      </w:r>
      <w:r w:rsidRPr="00CB11F9">
        <w:t>Alois Zdráhal</w:t>
      </w:r>
      <w:r w:rsidRPr="00CB11F9">
        <w:tab/>
      </w:r>
      <w:r w:rsidRPr="00CB11F9">
        <w:tab/>
      </w:r>
      <w:r w:rsidRPr="00CB11F9">
        <w:tab/>
      </w:r>
      <w:r w:rsidRPr="00CB11F9">
        <w:tab/>
      </w:r>
    </w:p>
    <w:p w:rsidR="00514B64" w:rsidRPr="00CB11F9" w:rsidRDefault="00514B64" w:rsidP="00EA3FD0">
      <w:pPr>
        <w:jc w:val="both"/>
        <w:rPr>
          <w:b/>
        </w:rPr>
      </w:pPr>
    </w:p>
    <w:p w:rsidR="00AD5E4A" w:rsidRDefault="004462E8" w:rsidP="00EA3FD0">
      <w:pPr>
        <w:pStyle w:val="Nadpis2"/>
        <w:jc w:val="both"/>
      </w:pPr>
      <w:bookmarkStart w:id="8" w:name="_Toc11951713"/>
      <w:r w:rsidRPr="00CB11F9">
        <w:t>3.</w:t>
      </w:r>
      <w:r w:rsidR="00AD5E4A">
        <w:t>1</w:t>
      </w:r>
      <w:r w:rsidRPr="00CB11F9">
        <w:t xml:space="preserve"> </w:t>
      </w:r>
      <w:r>
        <w:t>Scénář</w:t>
      </w:r>
      <w:bookmarkEnd w:id="8"/>
    </w:p>
    <w:p w:rsidR="00AD5E4A" w:rsidRDefault="00AD5E4A" w:rsidP="00EA3FD0">
      <w:pPr>
        <w:jc w:val="both"/>
      </w:pPr>
      <w:r>
        <w:tab/>
      </w:r>
      <w:proofErr w:type="gramStart"/>
      <w:r w:rsidR="004462E8" w:rsidRPr="00CB11F9">
        <w:t xml:space="preserve">Autorem divadelní </w:t>
      </w:r>
      <w:r w:rsidR="004462E8">
        <w:t>adaptace</w:t>
      </w:r>
      <w:r w:rsidR="004462E8" w:rsidRPr="00CB11F9">
        <w:t xml:space="preserve"> starořeckého mytolo</w:t>
      </w:r>
      <w:r w:rsidR="004462E8">
        <w:t>gického eposu je Zdeněk Hilbert.</w:t>
      </w:r>
      <w:proofErr w:type="gramEnd"/>
      <w:r w:rsidR="004462E8">
        <w:t xml:space="preserve"> </w:t>
      </w:r>
      <w:proofErr w:type="gramStart"/>
      <w:r w:rsidR="004462E8">
        <w:t xml:space="preserve">Předlohou pro scénář k muzikálové inscenaci </w:t>
      </w:r>
      <w:r w:rsidR="004462E8" w:rsidRPr="002F55D1">
        <w:rPr>
          <w:i/>
        </w:rPr>
        <w:t xml:space="preserve">Odysseus aneb leporelo ro©ku </w:t>
      </w:r>
      <w:r w:rsidR="004462E8">
        <w:t>je epická báseň Odysseia, jejíž autorství je připisováno nejstaršímu řeckému básníkovi Homérovi.</w:t>
      </w:r>
      <w:proofErr w:type="gramEnd"/>
      <w:r w:rsidR="004462E8">
        <w:t xml:space="preserve"> </w:t>
      </w:r>
      <w:proofErr w:type="gramStart"/>
      <w:r w:rsidR="004462E8" w:rsidRPr="00AD4DB7">
        <w:t>Prob</w:t>
      </w:r>
      <w:r w:rsidR="004462E8">
        <w:t>lém vzniku homérských eposů, tzv.</w:t>
      </w:r>
      <w:proofErr w:type="gramEnd"/>
      <w:r w:rsidR="004462E8">
        <w:t xml:space="preserve"> </w:t>
      </w:r>
      <w:proofErr w:type="gramStart"/>
      <w:r w:rsidR="004462E8">
        <w:t>homérská</w:t>
      </w:r>
      <w:proofErr w:type="gramEnd"/>
      <w:r w:rsidR="004462E8">
        <w:t xml:space="preserve"> otázka, zaměstnávala celé generace badatelů a dodnes ji nelze po všech stránkách </w:t>
      </w:r>
      <w:r w:rsidR="004462E8">
        <w:lastRenderedPageBreak/>
        <w:t xml:space="preserve">považovat za vyřešenou. Nejblíže pravdě je patrně mínění, že Ilias </w:t>
      </w:r>
      <w:proofErr w:type="gramStart"/>
      <w:r w:rsidR="004462E8">
        <w:t>a</w:t>
      </w:r>
      <w:proofErr w:type="gramEnd"/>
      <w:r w:rsidR="004462E8">
        <w:t xml:space="preserve"> Odysseia vznikly v 8. </w:t>
      </w:r>
      <w:proofErr w:type="gramStart"/>
      <w:r w:rsidR="004462E8">
        <w:t>století</w:t>
      </w:r>
      <w:proofErr w:type="gramEnd"/>
      <w:r w:rsidR="004462E8">
        <w:t xml:space="preserve"> př. </w:t>
      </w:r>
      <w:proofErr w:type="gramStart"/>
      <w:r w:rsidR="004462E8">
        <w:t>n</w:t>
      </w:r>
      <w:proofErr w:type="gramEnd"/>
      <w:r w:rsidR="004462E8">
        <w:t>. l.– Odysseia o něco později než Ilias</w:t>
      </w:r>
      <w:r w:rsidR="004462E8">
        <w:rPr>
          <w:rStyle w:val="Znakapoznpodarou"/>
          <w:rFonts w:eastAsiaTheme="majorEastAsia"/>
        </w:rPr>
        <w:footnoteReference w:id="74"/>
      </w:r>
      <w:r w:rsidR="004462E8">
        <w:t xml:space="preserve">. Oba eposy jsou cílevědomým výtvorem velikého básníka (nebo i dvou básníků), výtvorem, který se však opírá o bohatou ústní tradici obohacovanou z pokolení </w:t>
      </w:r>
      <w:proofErr w:type="gramStart"/>
      <w:r w:rsidR="004462E8">
        <w:t>na</w:t>
      </w:r>
      <w:proofErr w:type="gramEnd"/>
      <w:r w:rsidR="004462E8">
        <w:t xml:space="preserve"> pokolení podáním pěvců. V tomto ústním podání se zachovaly v paměti historické události, k nimž došlo o čtyři nebo o pět století dříve, propletené bájeslovnými prvky, svědčícími o představivosti lidu, a mýty o bozích, kteří zasahují do životů smrtelných lidí. P</w:t>
      </w:r>
      <w:r w:rsidR="004462E8" w:rsidRPr="00CB11F9">
        <w:t xml:space="preserve">říběh Odysseova návratu </w:t>
      </w:r>
      <w:proofErr w:type="gramStart"/>
      <w:r w:rsidR="004462E8" w:rsidRPr="00CB11F9">
        <w:t>na</w:t>
      </w:r>
      <w:proofErr w:type="gramEnd"/>
      <w:r w:rsidR="004462E8" w:rsidRPr="00CB11F9">
        <w:t xml:space="preserve"> rodnou Ithaku </w:t>
      </w:r>
      <w:r w:rsidR="004462E8">
        <w:t xml:space="preserve">se </w:t>
      </w:r>
      <w:r w:rsidR="004462E8" w:rsidRPr="00CB11F9">
        <w:t>odehrává deset let po skončení trojské války a je do jisté míry pokra</w:t>
      </w:r>
      <w:r w:rsidR="004462E8">
        <w:t>čováním předchozího eposu Iliady</w:t>
      </w:r>
      <w:r w:rsidR="004462E8" w:rsidRPr="00CB11F9">
        <w:t>.</w:t>
      </w:r>
    </w:p>
    <w:p w:rsidR="00AD5E4A" w:rsidRDefault="00AD5E4A" w:rsidP="00EA3FD0">
      <w:pPr>
        <w:jc w:val="both"/>
      </w:pPr>
      <w:r>
        <w:tab/>
      </w:r>
      <w:r w:rsidR="004462E8" w:rsidRPr="0047257B">
        <w:t xml:space="preserve">Ithackému králi Odysseovi, který je </w:t>
      </w:r>
      <w:proofErr w:type="gramStart"/>
      <w:r w:rsidR="004462E8" w:rsidRPr="0047257B">
        <w:t>na</w:t>
      </w:r>
      <w:proofErr w:type="gramEnd"/>
      <w:r w:rsidR="004462E8" w:rsidRPr="0047257B">
        <w:t xml:space="preserve"> vítězné cestě z Trojské války, se rozhněvaný bůh moří Poseidon rozhodne znemožnit jeho návrat domů. Odyssea tak potkávají </w:t>
      </w:r>
      <w:proofErr w:type="gramStart"/>
      <w:r w:rsidR="004462E8" w:rsidRPr="0047257B">
        <w:t>na</w:t>
      </w:r>
      <w:proofErr w:type="gramEnd"/>
      <w:r w:rsidR="004462E8" w:rsidRPr="0047257B">
        <w:t xml:space="preserve"> jeho cestě útrapy v boji s mořskou obludou Charybdis, se zuřivou saní Skyllou, musí odolat nástrahám a volání Sirén. Odysseus s pomocí boha Herma přelstí kouzelnici Kirké a vlastní chytrostí </w:t>
      </w:r>
      <w:proofErr w:type="gramStart"/>
      <w:r w:rsidR="004462E8" w:rsidRPr="0047257B">
        <w:t>a</w:t>
      </w:r>
      <w:proofErr w:type="gramEnd"/>
      <w:r w:rsidR="004462E8" w:rsidRPr="0047257B">
        <w:t xml:space="preserve"> udatností vyvázne ze zajetí v Kyklopově jeskyni. </w:t>
      </w:r>
      <w:proofErr w:type="gramStart"/>
      <w:r w:rsidR="004462E8" w:rsidRPr="0047257B">
        <w:t>Navštíví Hádovu říši mr</w:t>
      </w:r>
      <w:r w:rsidR="004462E8">
        <w:t>t</w:t>
      </w:r>
      <w:r w:rsidR="004462E8" w:rsidRPr="0047257B">
        <w:t>vých, kde se setká se svou matkou.</w:t>
      </w:r>
      <w:proofErr w:type="gramEnd"/>
      <w:r w:rsidR="004462E8" w:rsidRPr="0047257B">
        <w:t xml:space="preserve"> </w:t>
      </w:r>
      <w:proofErr w:type="gramStart"/>
      <w:r w:rsidR="004462E8" w:rsidRPr="0047257B">
        <w:t>Po deseti letech bloudění, díky pomoci své ochránkyně bohyni Athény pak šťastně dorazí domů.</w:t>
      </w:r>
      <w:proofErr w:type="gramEnd"/>
      <w:r w:rsidR="004462E8" w:rsidRPr="0047257B">
        <w:t xml:space="preserve"> </w:t>
      </w:r>
      <w:proofErr w:type="gramStart"/>
      <w:r w:rsidR="004462E8" w:rsidRPr="0047257B">
        <w:t>Najde svůj dům plný samozvaných nápadníků jeho věrné ženy Pénelopy.</w:t>
      </w:r>
      <w:proofErr w:type="gramEnd"/>
      <w:r w:rsidR="004462E8" w:rsidRPr="0047257B">
        <w:t xml:space="preserve"> </w:t>
      </w:r>
      <w:proofErr w:type="gramStart"/>
      <w:r w:rsidR="004462E8" w:rsidRPr="0047257B">
        <w:t>Odysseus v přestrojení</w:t>
      </w:r>
      <w:r w:rsidR="004462E8" w:rsidRPr="00CB11F9">
        <w:t xml:space="preserve"> žebráka dokáže jako jediný napnout svůj starý luk a při zkoušce, kterou pro neodbytné muže vymyslela jeho manželka se nechá poznat.</w:t>
      </w:r>
      <w:proofErr w:type="gramEnd"/>
      <w:r w:rsidR="004462E8" w:rsidRPr="00CB11F9">
        <w:t xml:space="preserve"> </w:t>
      </w:r>
      <w:proofErr w:type="gramStart"/>
      <w:r w:rsidR="004462E8" w:rsidRPr="00CB11F9">
        <w:t>S pomocí svého syna Télemacha pozabíjí všechny nápadníky.</w:t>
      </w:r>
      <w:proofErr w:type="gramEnd"/>
      <w:r w:rsidR="004462E8" w:rsidRPr="00CB11F9">
        <w:t xml:space="preserve"> Pénelope si p</w:t>
      </w:r>
      <w:r w:rsidR="004462E8">
        <w:t>řipraví</w:t>
      </w:r>
      <w:r w:rsidR="004462E8" w:rsidRPr="00CB11F9">
        <w:t xml:space="preserve"> pro Odyssea ještě jednu zkoušku a poručí vynést jejich společné manželské lože, ten svoji ženě dokáže, že je její pravý manžel, protože ví, že nechal sám vytesat jejich lůžko z kmene vrostlého do podlahy. Pénelopé ho přivítá jako svého muže a ten se ujímá vlády </w:t>
      </w:r>
      <w:proofErr w:type="gramStart"/>
      <w:r w:rsidR="004462E8" w:rsidRPr="00CB11F9">
        <w:t>na</w:t>
      </w:r>
      <w:proofErr w:type="gramEnd"/>
      <w:r w:rsidR="004462E8" w:rsidRPr="00CB11F9">
        <w:t xml:space="preserve"> ostrově Ithaka.</w:t>
      </w:r>
    </w:p>
    <w:p w:rsidR="00AD5E4A" w:rsidRDefault="00AD5E4A" w:rsidP="00EA3FD0">
      <w:pPr>
        <w:jc w:val="both"/>
      </w:pPr>
      <w:r>
        <w:tab/>
      </w:r>
      <w:r w:rsidR="004462E8" w:rsidRPr="00CB11F9">
        <w:t xml:space="preserve">V tištěném programu k divadelnímu představení je tento příběh anoncován jako velkolepý příběh o odvaze a touze, o lásce, utrpení a soužení, o slávě, odhodlání, chrabrosti a hrdinství. </w:t>
      </w:r>
      <w:proofErr w:type="gramStart"/>
      <w:r w:rsidR="004462E8" w:rsidRPr="00CB11F9">
        <w:t>Příběh starý téměř jako lidstvo samo a přece stále strhující.</w:t>
      </w:r>
      <w:proofErr w:type="gramEnd"/>
      <w:r w:rsidR="004462E8" w:rsidRPr="00CB11F9">
        <w:t xml:space="preserve"> </w:t>
      </w:r>
      <w:proofErr w:type="gramStart"/>
      <w:r w:rsidR="004462E8" w:rsidRPr="00CB11F9">
        <w:t>Příběh zdánlivě jednoduchý a přesto plný našich vlastních prožitků, představ a přání.</w:t>
      </w:r>
      <w:proofErr w:type="gramEnd"/>
      <w:r w:rsidR="004462E8" w:rsidRPr="00CB11F9">
        <w:t xml:space="preserve"> </w:t>
      </w:r>
      <w:proofErr w:type="gramStart"/>
      <w:r w:rsidR="004462E8" w:rsidRPr="00CB11F9">
        <w:t xml:space="preserve">Příběh dílem nadpřirozený, ale dílem tak reálný, že zastaví dech i </w:t>
      </w:r>
      <w:r w:rsidR="004462E8" w:rsidRPr="00CB11F9">
        <w:lastRenderedPageBreak/>
        <w:t>srdce.</w:t>
      </w:r>
      <w:proofErr w:type="gramEnd"/>
      <w:r w:rsidR="004462E8" w:rsidRPr="00CB11F9">
        <w:t xml:space="preserve"> Příběh, který byste rádi zažili </w:t>
      </w:r>
      <w:proofErr w:type="gramStart"/>
      <w:r w:rsidR="004462E8" w:rsidRPr="00CB11F9">
        <w:t>na</w:t>
      </w:r>
      <w:proofErr w:type="gramEnd"/>
      <w:r w:rsidR="004462E8" w:rsidRPr="00CB11F9">
        <w:t xml:space="preserve"> vlastní kůži. Příběh o strastiplné cestě ithackého krále do Tróje a zpět na Ithaku</w:t>
      </w:r>
      <w:proofErr w:type="gramStart"/>
      <w:r w:rsidR="004462E8" w:rsidRPr="00CB11F9">
        <w:t>  s</w:t>
      </w:r>
      <w:proofErr w:type="gramEnd"/>
      <w:r w:rsidR="004462E8" w:rsidRPr="00CB11F9">
        <w:t xml:space="preserve"> odhodláním vlastním Ithackým rekům a s láskou rovnou té od Ithackých žen.</w:t>
      </w:r>
      <w:r w:rsidR="004462E8" w:rsidRPr="00CB11F9">
        <w:rPr>
          <w:rStyle w:val="Znakapoznpodarou"/>
          <w:rFonts w:eastAsiaTheme="majorEastAsia"/>
        </w:rPr>
        <w:footnoteReference w:id="75"/>
      </w:r>
    </w:p>
    <w:p w:rsidR="004462E8" w:rsidRDefault="00AD5E4A" w:rsidP="00EA3FD0">
      <w:pPr>
        <w:jc w:val="both"/>
      </w:pPr>
      <w:r>
        <w:tab/>
      </w:r>
      <w:r w:rsidR="004462E8">
        <w:t xml:space="preserve">Inscenace </w:t>
      </w:r>
      <w:r w:rsidR="004462E8" w:rsidRPr="002F55D1">
        <w:rPr>
          <w:i/>
        </w:rPr>
        <w:t>Odysseus aneb leporelo ro©ku</w:t>
      </w:r>
      <w:r w:rsidR="004462E8">
        <w:t>,</w:t>
      </w:r>
      <w:r w:rsidR="004462E8">
        <w:rPr>
          <w:i/>
        </w:rPr>
        <w:t xml:space="preserve"> </w:t>
      </w:r>
      <w:r w:rsidR="004462E8">
        <w:t xml:space="preserve">vznikla adaptací nedramatické literární předlohy, rozsáhlé epické básně, jež má volnou kompozici </w:t>
      </w:r>
      <w:proofErr w:type="gramStart"/>
      <w:r w:rsidR="004462E8">
        <w:t>a</w:t>
      </w:r>
      <w:proofErr w:type="gramEnd"/>
      <w:r w:rsidR="004462E8">
        <w:t xml:space="preserve"> epizodami tvořený pomalý děj, což vyžadovalo specifický přístup autora scénáře a rozsáhlé úpravy textu. Původní epická předloha byla převedena do prozaického textu a část textu byla vytvořena autorsky.</w:t>
      </w:r>
      <w:r w:rsidR="004462E8" w:rsidRPr="00B919C0">
        <w:rPr>
          <w:rFonts w:eastAsia="Arial Unicode MS"/>
          <w:color w:val="000000"/>
          <w:u w:color="000000"/>
          <w:bdr w:val="nil"/>
        </w:rPr>
        <w:t xml:space="preserve"> </w:t>
      </w:r>
      <w:proofErr w:type="gramStart"/>
      <w:r w:rsidR="004462E8" w:rsidRPr="00B919C0">
        <w:rPr>
          <w:rFonts w:eastAsia="Arial Unicode MS"/>
          <w:color w:val="000000"/>
          <w:u w:color="000000"/>
          <w:bdr w:val="nil"/>
        </w:rPr>
        <w:t>Bud</w:t>
      </w:r>
      <w:r w:rsidR="004462E8">
        <w:rPr>
          <w:rFonts w:eastAsia="Arial Unicode MS"/>
          <w:color w:val="000000"/>
          <w:u w:color="000000"/>
          <w:bdr w:val="nil"/>
        </w:rPr>
        <w:t>u</w:t>
      </w:r>
      <w:r w:rsidR="004462E8" w:rsidRPr="00B919C0">
        <w:rPr>
          <w:rFonts w:eastAsia="Arial Unicode MS"/>
          <w:color w:val="000000"/>
          <w:u w:color="000000"/>
          <w:bdr w:val="nil"/>
        </w:rPr>
        <w:t xml:space="preserve"> proto tuto transformaci nazývat divadelní adaptací.</w:t>
      </w:r>
      <w:proofErr w:type="gramEnd"/>
      <w:r w:rsidR="004462E8">
        <w:rPr>
          <w:rFonts w:eastAsia="Arial Unicode MS"/>
          <w:color w:val="000000"/>
          <w:u w:color="000000"/>
          <w:bdr w:val="nil"/>
        </w:rPr>
        <w:t xml:space="preserve"> Iva Šulajová, která se zabývá adaptační problematikou výstižně charakterizuje termín adaptace, který (podle ní) vyjadřuje přizpůsobení struktury původního díla novému uměleckému záměru buď cestou moderního přepracování, aktualizace, parodie, nebo kompozičně stylistické úpravy zastaralého textu.</w:t>
      </w:r>
      <w:r w:rsidR="004462E8">
        <w:rPr>
          <w:rStyle w:val="Znakapoznpodarou"/>
          <w:rFonts w:eastAsia="Arial Unicode MS"/>
          <w:color w:val="000000"/>
          <w:u w:color="000000"/>
          <w:bdr w:val="nil"/>
        </w:rPr>
        <w:footnoteReference w:id="76"/>
      </w:r>
    </w:p>
    <w:p w:rsidR="004462E8" w:rsidRDefault="00AD5E4A" w:rsidP="00EA3FD0">
      <w:pPr>
        <w:jc w:val="both"/>
      </w:pPr>
      <w:r>
        <w:rPr>
          <w:rFonts w:eastAsia="Arial Unicode MS"/>
          <w:color w:val="000000"/>
          <w:u w:color="000000"/>
          <w:bdr w:val="nil"/>
        </w:rPr>
        <w:tab/>
      </w:r>
      <w:proofErr w:type="gramStart"/>
      <w:r w:rsidR="004462E8">
        <w:rPr>
          <w:rFonts w:eastAsia="Arial Unicode MS"/>
          <w:color w:val="000000"/>
          <w:u w:color="000000"/>
          <w:bdr w:val="nil"/>
        </w:rPr>
        <w:t>Výstižná je i definice uvedená v </w:t>
      </w:r>
      <w:r w:rsidR="004462E8" w:rsidRPr="00C97270">
        <w:rPr>
          <w:rFonts w:eastAsia="Arial Unicode MS"/>
          <w:i/>
          <w:u w:color="000000"/>
          <w:bdr w:val="nil"/>
        </w:rPr>
        <w:t>Divadelním slovníku</w:t>
      </w:r>
      <w:r w:rsidR="004462E8" w:rsidRPr="00C97270">
        <w:rPr>
          <w:rFonts w:eastAsia="Arial Unicode MS"/>
          <w:u w:color="000000"/>
          <w:bdr w:val="nil"/>
        </w:rPr>
        <w:t xml:space="preserve"> P</w:t>
      </w:r>
      <w:r w:rsidR="004462E8">
        <w:rPr>
          <w:rFonts w:eastAsia="Arial Unicode MS"/>
          <w:u w:color="000000"/>
          <w:bdr w:val="nil"/>
        </w:rPr>
        <w:t>atrice P</w:t>
      </w:r>
      <w:r w:rsidR="004462E8" w:rsidRPr="00C97270">
        <w:rPr>
          <w:rFonts w:eastAsia="Arial Unicode MS"/>
          <w:u w:color="000000"/>
          <w:bdr w:val="nil"/>
        </w:rPr>
        <w:t xml:space="preserve">avise, </w:t>
      </w:r>
      <w:r w:rsidR="004462E8">
        <w:rPr>
          <w:rFonts w:eastAsia="Arial Unicode MS"/>
          <w:u w:color="000000"/>
          <w:bdr w:val="nil"/>
        </w:rPr>
        <w:t>podle kterého je v termínu adaptace zahrnuto</w:t>
      </w:r>
      <w:r w:rsidR="004462E8" w:rsidRPr="00C97270">
        <w:rPr>
          <w:rFonts w:eastAsia="Arial Unicode MS"/>
          <w:u w:color="000000"/>
          <w:bdr w:val="nil"/>
        </w:rPr>
        <w:t xml:space="preserve"> „přenesení či přeměn</w:t>
      </w:r>
      <w:r w:rsidR="004462E8">
        <w:rPr>
          <w:rFonts w:eastAsia="Arial Unicode MS"/>
          <w:u w:color="000000"/>
          <w:bdr w:val="nil"/>
        </w:rPr>
        <w:t>a</w:t>
      </w:r>
      <w:r w:rsidR="004462E8" w:rsidRPr="00C97270">
        <w:rPr>
          <w:rFonts w:eastAsia="Arial Unicode MS"/>
          <w:u w:color="000000"/>
          <w:bdr w:val="nil"/>
        </w:rPr>
        <w:t xml:space="preserve"> jednoho díla či žánru (románu, divadelní hry) v</w:t>
      </w:r>
      <w:r w:rsidR="004462E8">
        <w:rPr>
          <w:rFonts w:eastAsia="Arial Unicode MS"/>
          <w:u w:color="000000"/>
          <w:bdr w:val="nil"/>
        </w:rPr>
        <w:t> </w:t>
      </w:r>
      <w:r w:rsidR="004462E8" w:rsidRPr="00C97270">
        <w:rPr>
          <w:rFonts w:eastAsia="Arial Unicode MS"/>
          <w:u w:color="000000"/>
          <w:bdr w:val="nil"/>
        </w:rPr>
        <w:t>dílo či žánr jiný.</w:t>
      </w:r>
      <w:proofErr w:type="gramEnd"/>
      <w:r w:rsidR="004462E8" w:rsidRPr="00C97270">
        <w:rPr>
          <w:rFonts w:eastAsia="Arial Unicode MS"/>
          <w:u w:color="000000"/>
          <w:bdr w:val="nil"/>
        </w:rPr>
        <w:t xml:space="preserve"> </w:t>
      </w:r>
      <w:proofErr w:type="gramStart"/>
      <w:r w:rsidR="004462E8" w:rsidRPr="00C97270">
        <w:rPr>
          <w:rFonts w:eastAsia="Arial Unicode MS"/>
          <w:u w:color="000000"/>
          <w:bdr w:val="nil"/>
        </w:rPr>
        <w:t xml:space="preserve">Divadelní adaptace (či dramatizace) uchovává </w:t>
      </w:r>
      <w:r w:rsidR="004462E8">
        <w:rPr>
          <w:rFonts w:eastAsia="Arial Unicode MS"/>
          <w:u w:color="000000"/>
          <w:bdr w:val="nil"/>
        </w:rPr>
        <w:t>–</w:t>
      </w:r>
      <w:r w:rsidR="004462E8" w:rsidRPr="00C97270">
        <w:rPr>
          <w:rFonts w:eastAsia="Arial Unicode MS"/>
          <w:u w:color="000000"/>
          <w:bdr w:val="nil"/>
        </w:rPr>
        <w:t xml:space="preserve"> s</w:t>
      </w:r>
      <w:r w:rsidR="004462E8">
        <w:rPr>
          <w:rFonts w:eastAsia="Arial Unicode MS"/>
          <w:u w:color="000000"/>
          <w:bdr w:val="nil"/>
        </w:rPr>
        <w:t> </w:t>
      </w:r>
      <w:r w:rsidR="004462E8" w:rsidRPr="00C97270">
        <w:rPr>
          <w:rFonts w:eastAsia="Arial Unicode MS"/>
          <w:u w:color="000000"/>
          <w:bdr w:val="nil"/>
        </w:rPr>
        <w:t xml:space="preserve">větší či menší mírou věrnosti originálu </w:t>
      </w:r>
      <w:r w:rsidR="004462E8">
        <w:rPr>
          <w:rFonts w:eastAsia="Arial Unicode MS"/>
          <w:u w:color="000000"/>
          <w:bdr w:val="nil"/>
        </w:rPr>
        <w:t>–</w:t>
      </w:r>
      <w:r w:rsidR="004462E8" w:rsidRPr="00C97270">
        <w:rPr>
          <w:rFonts w:eastAsia="Arial Unicode MS"/>
          <w:u w:color="000000"/>
          <w:bdr w:val="nil"/>
        </w:rPr>
        <w:t xml:space="preserve"> původní narativní obsah (příběh, fabule), zatímco diskurzní struktura je podrobena radikální transformaci, dané především přechodem k</w:t>
      </w:r>
      <w:r w:rsidR="004462E8">
        <w:rPr>
          <w:rFonts w:eastAsia="Arial Unicode MS"/>
          <w:u w:color="000000"/>
          <w:bdr w:val="nil"/>
        </w:rPr>
        <w:t> </w:t>
      </w:r>
      <w:r w:rsidR="004462E8" w:rsidRPr="00C97270">
        <w:rPr>
          <w:rFonts w:eastAsia="Arial Unicode MS"/>
          <w:u w:color="000000"/>
          <w:bdr w:val="nil"/>
        </w:rPr>
        <w:t>odlišnému systému vypovídacího mechanismu.</w:t>
      </w:r>
      <w:proofErr w:type="gramEnd"/>
      <w:r w:rsidR="004462E8" w:rsidRPr="00C97270">
        <w:rPr>
          <w:rFonts w:eastAsia="Arial Unicode MS"/>
          <w:u w:color="000000"/>
          <w:bdr w:val="nil"/>
        </w:rPr>
        <w:t xml:space="preserve"> </w:t>
      </w:r>
      <w:proofErr w:type="gramStart"/>
      <w:r w:rsidR="004462E8" w:rsidRPr="00C97270">
        <w:rPr>
          <w:rFonts w:eastAsia="Arial Unicode MS"/>
          <w:u w:color="000000"/>
          <w:bdr w:val="nil"/>
        </w:rPr>
        <w:t>Tak může být román adaptován pro divadlo, film či televizi.</w:t>
      </w:r>
      <w:proofErr w:type="gramEnd"/>
      <w:r w:rsidR="004462E8" w:rsidRPr="00C97270">
        <w:rPr>
          <w:rFonts w:eastAsia="Arial Unicode MS"/>
          <w:u w:color="000000"/>
          <w:bdr w:val="nil"/>
        </w:rPr>
        <w:t xml:space="preserve"> Během této sémiotické operace j</w:t>
      </w:r>
      <w:r w:rsidR="004462E8">
        <w:rPr>
          <w:rFonts w:eastAsia="Arial Unicode MS"/>
          <w:u w:color="000000"/>
          <w:bdr w:val="nil"/>
        </w:rPr>
        <w:t>e román převeden do dialogu (…</w:t>
      </w:r>
      <w:r w:rsidR="004462E8" w:rsidRPr="00C97270">
        <w:rPr>
          <w:rFonts w:eastAsia="Arial Unicode MS"/>
          <w:u w:color="000000"/>
          <w:bdr w:val="nil"/>
        </w:rPr>
        <w:t>) a</w:t>
      </w:r>
      <w:r w:rsidR="004462E8">
        <w:rPr>
          <w:rFonts w:eastAsia="Arial Unicode MS"/>
          <w:u w:color="000000"/>
          <w:bdr w:val="nil"/>
        </w:rPr>
        <w:t> </w:t>
      </w:r>
      <w:r w:rsidR="004462E8" w:rsidRPr="00C97270">
        <w:rPr>
          <w:rFonts w:eastAsia="Arial Unicode MS"/>
          <w:u w:color="000000"/>
          <w:bdr w:val="nil"/>
        </w:rPr>
        <w:t>především do scénických akcí, které využívají veškerý divadelní materiál (gesta, obrazy, hudba atd.)</w:t>
      </w:r>
      <w:proofErr w:type="gramStart"/>
      <w:r w:rsidR="004462E8" w:rsidRPr="00C97270">
        <w:rPr>
          <w:rFonts w:eastAsia="Arial Unicode MS"/>
          <w:u w:color="000000"/>
          <w:bdr w:val="nil"/>
        </w:rPr>
        <w:t>.“</w:t>
      </w:r>
      <w:proofErr w:type="gramEnd"/>
      <w:r w:rsidR="004462E8" w:rsidRPr="00C97270">
        <w:rPr>
          <w:rStyle w:val="Znakapoznpodarou"/>
          <w:rFonts w:eastAsia="Arial Unicode MS"/>
          <w:u w:color="000000"/>
          <w:bdr w:val="nil"/>
        </w:rPr>
        <w:footnoteReference w:id="77"/>
      </w:r>
    </w:p>
    <w:p w:rsidR="00AD5E4A" w:rsidRDefault="00AD5E4A" w:rsidP="00EA3FD0">
      <w:pPr>
        <w:jc w:val="both"/>
      </w:pPr>
      <w:r>
        <w:tab/>
      </w:r>
      <w:r w:rsidR="004462E8">
        <w:t>Zdeněk Hilbert o své práci</w:t>
      </w:r>
      <w:r w:rsidR="004462E8" w:rsidRPr="00CB11F9">
        <w:t xml:space="preserve"> </w:t>
      </w:r>
      <w:r w:rsidR="004462E8">
        <w:t>na textu říká: „Před samotným psaním jsem se</w:t>
      </w:r>
      <w:r w:rsidR="004462E8" w:rsidRPr="00CB11F9">
        <w:t xml:space="preserve"> začetl do všech dostupných překladů z období </w:t>
      </w:r>
      <w:r w:rsidR="004462E8">
        <w:t xml:space="preserve">od čtyřicátých let minulého století do současnosti, od Odyseiy v překladu </w:t>
      </w:r>
      <w:hyperlink r:id="rId10" w:tooltip="Otmar Vaňorný" w:history="1">
        <w:r w:rsidR="004462E8" w:rsidRPr="009B1DD5">
          <w:rPr>
            <w:rStyle w:val="Hypertextovodkaz"/>
            <w:rFonts w:eastAsiaTheme="majorEastAsia"/>
            <w:color w:val="auto"/>
          </w:rPr>
          <w:t>Otmara Vaňorného</w:t>
        </w:r>
      </w:hyperlink>
      <w:r w:rsidR="004462E8" w:rsidRPr="009B1DD5">
        <w:t xml:space="preserve"> </w:t>
      </w:r>
      <w:r w:rsidR="004462E8">
        <w:t>(2017)</w:t>
      </w:r>
      <w:r w:rsidR="004462E8">
        <w:rPr>
          <w:rStyle w:val="Znakapoznpodarou"/>
          <w:rFonts w:eastAsiaTheme="majorEastAsia"/>
        </w:rPr>
        <w:footnoteReference w:id="78"/>
      </w:r>
      <w:r w:rsidR="004462E8">
        <w:t xml:space="preserve"> až po </w:t>
      </w:r>
      <w:r w:rsidR="004462E8" w:rsidRPr="00BC548F">
        <w:rPr>
          <w:iCs/>
        </w:rPr>
        <w:t xml:space="preserve">Příběhy </w:t>
      </w:r>
      <w:r w:rsidR="004462E8" w:rsidRPr="00BC548F">
        <w:rPr>
          <w:iCs/>
        </w:rPr>
        <w:lastRenderedPageBreak/>
        <w:t>Odysseiovy</w:t>
      </w:r>
      <w:r w:rsidR="004462E8">
        <w:rPr>
          <w:iCs/>
        </w:rPr>
        <w:t xml:space="preserve"> (2014)</w:t>
      </w:r>
      <w:r w:rsidR="004462E8">
        <w:rPr>
          <w:rStyle w:val="Znakapoznpodarou"/>
          <w:rFonts w:eastAsiaTheme="majorEastAsia"/>
          <w:iCs/>
        </w:rPr>
        <w:footnoteReference w:id="79"/>
      </w:r>
      <w:r w:rsidR="004462E8">
        <w:t xml:space="preserve"> v překladu Rudolfa Mertlika. </w:t>
      </w:r>
      <w:r w:rsidR="004462E8" w:rsidRPr="00CB11F9">
        <w:t xml:space="preserve">Oslovil mě silný, možná až pohádkově černobílý příběh, ve kterém se </w:t>
      </w:r>
      <w:proofErr w:type="gramStart"/>
      <w:r w:rsidR="004462E8" w:rsidRPr="00CB11F9">
        <w:t>dobro</w:t>
      </w:r>
      <w:proofErr w:type="gramEnd"/>
      <w:r w:rsidR="004462E8" w:rsidRPr="00CB11F9">
        <w:t xml:space="preserve"> a zlo dá odlišit na první pohled. </w:t>
      </w:r>
      <w:r w:rsidR="004462E8">
        <w:t>Přál jsem si</w:t>
      </w:r>
      <w:r w:rsidR="004462E8" w:rsidRPr="00CB11F9">
        <w:t xml:space="preserve">, aby se </w:t>
      </w:r>
      <w:r w:rsidR="004462E8">
        <w:t xml:space="preserve">i díky textu </w:t>
      </w:r>
      <w:r w:rsidR="004462E8" w:rsidRPr="00CB11F9">
        <w:t xml:space="preserve">ten silný dojem přenesl přes forbínu a dopadl </w:t>
      </w:r>
      <w:proofErr w:type="gramStart"/>
      <w:r w:rsidR="004462E8" w:rsidRPr="00CB11F9">
        <w:t>na</w:t>
      </w:r>
      <w:proofErr w:type="gramEnd"/>
      <w:r w:rsidR="004462E8" w:rsidRPr="00CB11F9">
        <w:t xml:space="preserve"> divák</w:t>
      </w:r>
      <w:r w:rsidR="004462E8">
        <w:t>y</w:t>
      </w:r>
      <w:r w:rsidR="004462E8" w:rsidRPr="00CB11F9">
        <w:t>.</w:t>
      </w:r>
      <w:r w:rsidR="004462E8" w:rsidRPr="00A03474">
        <w:t xml:space="preserve"> </w:t>
      </w:r>
      <w:proofErr w:type="gramStart"/>
      <w:r w:rsidR="004462E8">
        <w:t>Navíc příběhy o antických hrdinech jsem miloval a jako dítě jsem je četl pořád znovu a znovu.</w:t>
      </w:r>
      <w:proofErr w:type="gramEnd"/>
      <w:r w:rsidR="004462E8">
        <w:t xml:space="preserve"> Ale především byl pro mě scénář podkladem pro komponování hudby</w:t>
      </w:r>
      <w:proofErr w:type="gramStart"/>
      <w:r w:rsidR="004462E8">
        <w:t>.</w:t>
      </w:r>
      <w:r w:rsidR="004462E8" w:rsidRPr="00CB11F9">
        <w:t>“</w:t>
      </w:r>
      <w:proofErr w:type="gramEnd"/>
      <w:r w:rsidR="004462E8" w:rsidRPr="00CB11F9">
        <w:rPr>
          <w:rStyle w:val="Znakapoznpodarou"/>
          <w:rFonts w:eastAsiaTheme="majorEastAsia"/>
        </w:rPr>
        <w:footnoteReference w:id="80"/>
      </w:r>
      <w:r w:rsidR="004462E8" w:rsidRPr="00CB11F9">
        <w:t xml:space="preserve"> Název </w:t>
      </w:r>
      <w:r w:rsidR="004462E8" w:rsidRPr="00B7649A">
        <w:rPr>
          <w:i/>
        </w:rPr>
        <w:t xml:space="preserve">Odysseus aneb Leporelo ro©ku </w:t>
      </w:r>
      <w:r w:rsidR="004462E8" w:rsidRPr="00CB11F9">
        <w:t xml:space="preserve">má podle autora poukázat nejen </w:t>
      </w:r>
      <w:proofErr w:type="gramStart"/>
      <w:r w:rsidR="004462E8" w:rsidRPr="00CB11F9">
        <w:t>na</w:t>
      </w:r>
      <w:proofErr w:type="gramEnd"/>
      <w:r w:rsidR="004462E8" w:rsidRPr="00CB11F9">
        <w:t xml:space="preserve"> hudební zaměření hry, ale také na tradici Dostavníku, který většinou každý rok přináší jednu premiéru.</w:t>
      </w:r>
      <w:r w:rsidR="004462E8">
        <w:t xml:space="preserve"> </w:t>
      </w:r>
      <w:r w:rsidR="004462E8" w:rsidRPr="00CB11F9">
        <w:t>„Je to taková Odyssea roku, protože jsem na textu a hudbě pracoval celý rok</w:t>
      </w:r>
      <w:proofErr w:type="gramStart"/>
      <w:r w:rsidR="004462E8" w:rsidRPr="00CB11F9">
        <w:t>.“</w:t>
      </w:r>
      <w:proofErr w:type="gramEnd"/>
      <w:r w:rsidR="004462E8" w:rsidRPr="00CB11F9">
        <w:rPr>
          <w:rStyle w:val="Znakapoznpodarou"/>
          <w:rFonts w:eastAsiaTheme="majorEastAsia"/>
        </w:rPr>
        <w:footnoteReference w:id="81"/>
      </w:r>
      <w:r w:rsidR="004462E8" w:rsidRPr="00CB11F9">
        <w:t xml:space="preserve"> </w:t>
      </w:r>
    </w:p>
    <w:p w:rsidR="004462E8" w:rsidRDefault="00AD5E4A" w:rsidP="00EA3FD0">
      <w:pPr>
        <w:jc w:val="both"/>
      </w:pPr>
      <w:r>
        <w:tab/>
      </w:r>
      <w:r w:rsidR="004462E8">
        <w:t>Homérův e</w:t>
      </w:r>
      <w:r w:rsidR="004462E8" w:rsidRPr="00CB11F9">
        <w:t xml:space="preserve">pos je rozdělen do </w:t>
      </w:r>
      <w:r w:rsidR="004462E8">
        <w:t>čtyřiadvaceti</w:t>
      </w:r>
      <w:r w:rsidR="004462E8" w:rsidRPr="00CB11F9">
        <w:t xml:space="preserve"> zpěvů a kompozice děje není seřazena chronologicky. Své strastiplné putování popisuje hrdina během své cesty </w:t>
      </w:r>
      <w:proofErr w:type="gramStart"/>
      <w:r w:rsidR="004462E8" w:rsidRPr="00CB11F9">
        <w:t>na</w:t>
      </w:r>
      <w:proofErr w:type="gramEnd"/>
      <w:r w:rsidR="004462E8" w:rsidRPr="00CB11F9">
        <w:t xml:space="preserve"> rodnou Ithaku při vyprávěních u svých hostitelů.</w:t>
      </w:r>
      <w:r w:rsidR="004462E8" w:rsidRPr="001C1824">
        <w:t xml:space="preserve"> </w:t>
      </w:r>
      <w:r w:rsidR="004462E8" w:rsidRPr="00CB11F9">
        <w:t xml:space="preserve">Na rozdíl </w:t>
      </w:r>
      <w:proofErr w:type="gramStart"/>
      <w:r w:rsidR="004462E8" w:rsidRPr="00CB11F9">
        <w:t>od</w:t>
      </w:r>
      <w:proofErr w:type="gramEnd"/>
      <w:r w:rsidR="004462E8" w:rsidRPr="00CB11F9">
        <w:t xml:space="preserve"> literární předlohy Hilbert scénář rozdělil do dvanácti na sebe chronologicky navazujících obrazů. Před prvním obrazem je ve scénáři uveden hudební prolog, kterým je píseň, ve které je textově obsažen děj předcház</w:t>
      </w:r>
      <w:r w:rsidR="004462E8">
        <w:t>ející</w:t>
      </w:r>
      <w:r w:rsidR="004462E8" w:rsidRPr="00CB11F9">
        <w:t xml:space="preserve"> </w:t>
      </w:r>
      <w:r w:rsidR="004462E8">
        <w:t xml:space="preserve">příběhu </w:t>
      </w:r>
      <w:proofErr w:type="gramStart"/>
      <w:r w:rsidR="004462E8">
        <w:t>a</w:t>
      </w:r>
      <w:proofErr w:type="gramEnd"/>
      <w:r w:rsidR="004462E8">
        <w:t xml:space="preserve"> úvodní monolog Odyssea otevírající děj.</w:t>
      </w:r>
    </w:p>
    <w:p w:rsidR="00AD5E4A" w:rsidRDefault="00AD5E4A" w:rsidP="00EA3FD0">
      <w:pPr>
        <w:jc w:val="both"/>
      </w:pPr>
    </w:p>
    <w:p w:rsidR="004462E8" w:rsidRPr="00CB11F9" w:rsidRDefault="004462E8" w:rsidP="00EA3FD0">
      <w:pPr>
        <w:jc w:val="both"/>
      </w:pPr>
      <w:r>
        <w:t>Následuje shrnutí předcházejícího děje obsaženého v úvodní písni/prologu:</w:t>
      </w:r>
    </w:p>
    <w:p w:rsidR="004462E8" w:rsidRPr="00CB11F9" w:rsidRDefault="004462E8" w:rsidP="00EA3FD0">
      <w:pPr>
        <w:jc w:val="both"/>
      </w:pPr>
      <w:r>
        <w:t>Prolog</w:t>
      </w:r>
      <w:r w:rsidRPr="00CB11F9">
        <w:tab/>
      </w:r>
      <w:r w:rsidRPr="00CB11F9">
        <w:tab/>
        <w:t xml:space="preserve"> (PÍSEŇ)</w:t>
      </w:r>
    </w:p>
    <w:p w:rsidR="004462E8" w:rsidRPr="00CB11F9" w:rsidRDefault="004462E8" w:rsidP="00EA3FD0">
      <w:pPr>
        <w:jc w:val="both"/>
      </w:pPr>
      <w:r w:rsidRPr="00CB11F9">
        <w:t>Narození Télemacha</w:t>
      </w:r>
    </w:p>
    <w:p w:rsidR="004462E8" w:rsidRPr="00CB11F9" w:rsidRDefault="004462E8" w:rsidP="00EA3FD0">
      <w:pPr>
        <w:jc w:val="both"/>
      </w:pPr>
      <w:r w:rsidRPr="00CB11F9">
        <w:t xml:space="preserve"> </w:t>
      </w:r>
      <w:r w:rsidRPr="00CB11F9">
        <w:tab/>
      </w:r>
      <w:r w:rsidRPr="00CB11F9">
        <w:tab/>
        <w:t xml:space="preserve">Mobilizace  </w:t>
      </w:r>
    </w:p>
    <w:p w:rsidR="004462E8" w:rsidRPr="00CB11F9" w:rsidRDefault="004462E8" w:rsidP="00EA3FD0">
      <w:pPr>
        <w:jc w:val="both"/>
      </w:pPr>
      <w:r w:rsidRPr="00CB11F9">
        <w:t>Odjezd do Tróje - „Ithako vzdálená</w:t>
      </w:r>
      <w:proofErr w:type="gramStart"/>
      <w:r w:rsidRPr="00CB11F9">
        <w:t>“ (</w:t>
      </w:r>
      <w:proofErr w:type="gramEnd"/>
      <w:r w:rsidRPr="00CB11F9">
        <w:t>píseň)</w:t>
      </w:r>
    </w:p>
    <w:p w:rsidR="004462E8" w:rsidRPr="00CB11F9" w:rsidRDefault="004462E8" w:rsidP="00EA3FD0">
      <w:pPr>
        <w:jc w:val="both"/>
      </w:pPr>
      <w:r w:rsidRPr="00CB11F9">
        <w:t>Válka v Tróji</w:t>
      </w:r>
    </w:p>
    <w:p w:rsidR="004462E8" w:rsidRPr="00CB11F9" w:rsidRDefault="004462E8" w:rsidP="00EA3FD0">
      <w:pPr>
        <w:jc w:val="both"/>
      </w:pPr>
      <w:r w:rsidRPr="00CB11F9">
        <w:lastRenderedPageBreak/>
        <w:t xml:space="preserve">Trójský </w:t>
      </w:r>
      <w:proofErr w:type="gramStart"/>
      <w:r w:rsidRPr="00CB11F9">
        <w:t>kůň</w:t>
      </w:r>
      <w:proofErr w:type="gramEnd"/>
    </w:p>
    <w:p w:rsidR="004462E8" w:rsidRPr="00CB11F9" w:rsidRDefault="004462E8" w:rsidP="00EA3FD0">
      <w:pPr>
        <w:jc w:val="both"/>
      </w:pPr>
      <w:r w:rsidRPr="00CB11F9">
        <w:t>Konec bitvy</w:t>
      </w:r>
    </w:p>
    <w:p w:rsidR="004462E8" w:rsidRPr="00CB11F9" w:rsidRDefault="004462E8" w:rsidP="00EA3FD0">
      <w:pPr>
        <w:jc w:val="both"/>
      </w:pPr>
      <w:r w:rsidRPr="00CB11F9">
        <w:t>Odyseus:</w:t>
      </w:r>
      <w:r w:rsidRPr="00CB11F9">
        <w:tab/>
        <w:t xml:space="preserve">Deset let... deset let války – dobývání, zabíjení, utrpení </w:t>
      </w:r>
      <w:proofErr w:type="gramStart"/>
      <w:r w:rsidRPr="00CB11F9">
        <w:t>a</w:t>
      </w:r>
      <w:proofErr w:type="gramEnd"/>
      <w:r w:rsidRPr="00CB11F9">
        <w:t xml:space="preserve"> umírání. </w:t>
      </w:r>
      <w:proofErr w:type="gramStart"/>
      <w:r w:rsidRPr="00CB11F9">
        <w:t>Tolik krve a neštěstí jsem za ta léta viděl, že se mi srdce mění v kámen.</w:t>
      </w:r>
      <w:proofErr w:type="gramEnd"/>
      <w:r w:rsidRPr="00CB11F9">
        <w:t xml:space="preserve"> Snad po tak dlouhé době konečně uvidím svou rodnou Ithaku, svou milovanou ženu Penelopé a... </w:t>
      </w:r>
      <w:proofErr w:type="gramStart"/>
      <w:r w:rsidRPr="00CB11F9">
        <w:t>Télemacha.</w:t>
      </w:r>
      <w:proofErr w:type="gramEnd"/>
      <w:r w:rsidRPr="00CB11F9">
        <w:t xml:space="preserve"> </w:t>
      </w:r>
      <w:proofErr w:type="gramStart"/>
      <w:r w:rsidRPr="00CB11F9">
        <w:t>Můj syn – když jsem jej opouštěl, byl ještě batole.</w:t>
      </w:r>
      <w:proofErr w:type="gramEnd"/>
      <w:r w:rsidRPr="00CB11F9">
        <w:t xml:space="preserve"> Jaký je </w:t>
      </w:r>
      <w:proofErr w:type="gramStart"/>
      <w:r w:rsidRPr="00CB11F9">
        <w:t>asi</w:t>
      </w:r>
      <w:proofErr w:type="gramEnd"/>
      <w:r w:rsidRPr="00CB11F9">
        <w:t xml:space="preserve"> teď? </w:t>
      </w:r>
      <w:proofErr w:type="gramStart"/>
      <w:r w:rsidRPr="00CB11F9">
        <w:t>Vyrostl v muže statečného a zdatného?</w:t>
      </w:r>
      <w:proofErr w:type="gramEnd"/>
      <w:r w:rsidRPr="00CB11F9">
        <w:t xml:space="preserve"> A jestlipak pozná svého otce.... </w:t>
      </w:r>
      <w:proofErr w:type="gramStart"/>
      <w:r w:rsidRPr="00CB11F9">
        <w:t>Bohové nesmrtelní prosím Vás – dopřejte mi dobrý vítr a poklidnou cestu domů.</w:t>
      </w:r>
      <w:proofErr w:type="gramEnd"/>
      <w:r w:rsidRPr="00CB11F9">
        <w:t xml:space="preserve"> </w:t>
      </w:r>
      <w:proofErr w:type="gramStart"/>
      <w:r w:rsidRPr="00CB11F9">
        <w:t>Vždyť já i mí druhové a naše rodiny si ji jistě zasloužíme.</w:t>
      </w:r>
      <w:proofErr w:type="gramEnd"/>
      <w:r w:rsidRPr="00CB11F9">
        <w:rPr>
          <w:rStyle w:val="Znakapoznpodarou"/>
          <w:rFonts w:eastAsiaTheme="majorEastAsia"/>
        </w:rPr>
        <w:footnoteReference w:id="82"/>
      </w:r>
      <w:r w:rsidRPr="00CB11F9">
        <w:t xml:space="preserve"> </w:t>
      </w:r>
    </w:p>
    <w:p w:rsidR="004462E8" w:rsidRDefault="004462E8" w:rsidP="00EA3FD0">
      <w:pPr>
        <w:jc w:val="both"/>
      </w:pPr>
      <w:r>
        <w:tab/>
      </w:r>
      <w:r w:rsidRPr="00CB11F9">
        <w:tab/>
      </w:r>
      <w:proofErr w:type="gramStart"/>
      <w:r w:rsidRPr="00CB11F9">
        <w:t>„Ithako vzdálená...“</w:t>
      </w:r>
      <w:proofErr w:type="gramEnd"/>
      <w:r w:rsidRPr="00CB11F9">
        <w:t xml:space="preserve"> (</w:t>
      </w:r>
      <w:proofErr w:type="gramStart"/>
      <w:r w:rsidRPr="00CB11F9">
        <w:t>loď</w:t>
      </w:r>
      <w:proofErr w:type="gramEnd"/>
      <w:r w:rsidRPr="00CB11F9">
        <w:t xml:space="preserve"> vyplouvá z Tróje)</w:t>
      </w:r>
      <w:r w:rsidRPr="00CB11F9">
        <w:rPr>
          <w:rStyle w:val="Znakapoznpodarou"/>
          <w:rFonts w:eastAsiaTheme="majorEastAsia"/>
        </w:rPr>
        <w:footnoteReference w:id="83"/>
      </w:r>
    </w:p>
    <w:p w:rsidR="004462E8" w:rsidRDefault="004462E8" w:rsidP="00EA3FD0">
      <w:pPr>
        <w:jc w:val="both"/>
      </w:pPr>
      <w:r w:rsidRPr="00CB11F9">
        <w:t xml:space="preserve"> </w:t>
      </w:r>
    </w:p>
    <w:p w:rsidR="004462E8" w:rsidRDefault="004462E8" w:rsidP="00EA3FD0">
      <w:pPr>
        <w:jc w:val="both"/>
      </w:pPr>
      <w:r>
        <w:t>Názvy obrazů předznamenávají místo děje a jména postav v jednotlivých scénách</w:t>
      </w:r>
      <w:r w:rsidR="00AD5E4A">
        <w:t>:</w:t>
      </w:r>
    </w:p>
    <w:p w:rsidR="004462E8" w:rsidRPr="00CB11F9" w:rsidRDefault="004462E8" w:rsidP="00EA3FD0">
      <w:pPr>
        <w:jc w:val="both"/>
      </w:pPr>
      <w:proofErr w:type="gramStart"/>
      <w:r w:rsidRPr="00CB11F9">
        <w:t>obraz</w:t>
      </w:r>
      <w:proofErr w:type="gramEnd"/>
      <w:r w:rsidRPr="00CB11F9">
        <w:tab/>
        <w:t>Kyklop</w:t>
      </w:r>
    </w:p>
    <w:p w:rsidR="004462E8" w:rsidRPr="00CB11F9" w:rsidRDefault="004462E8" w:rsidP="00EA3FD0">
      <w:pPr>
        <w:jc w:val="both"/>
      </w:pPr>
      <w:proofErr w:type="gramStart"/>
      <w:r w:rsidRPr="00CB11F9">
        <w:t>obraz</w:t>
      </w:r>
      <w:proofErr w:type="gramEnd"/>
      <w:r w:rsidRPr="00CB11F9">
        <w:tab/>
        <w:t>Chrám krále Aiola</w:t>
      </w:r>
    </w:p>
    <w:p w:rsidR="004462E8" w:rsidRPr="00CB11F9" w:rsidRDefault="004462E8" w:rsidP="00EA3FD0">
      <w:pPr>
        <w:jc w:val="both"/>
      </w:pPr>
      <w:proofErr w:type="gramStart"/>
      <w:r w:rsidRPr="00CB11F9">
        <w:t>obraz</w:t>
      </w:r>
      <w:proofErr w:type="gramEnd"/>
      <w:r w:rsidRPr="00CB11F9">
        <w:tab/>
        <w:t>Kouzelnice Kirké</w:t>
      </w:r>
    </w:p>
    <w:p w:rsidR="004462E8" w:rsidRPr="00CB11F9" w:rsidRDefault="004462E8" w:rsidP="00EA3FD0">
      <w:pPr>
        <w:jc w:val="both"/>
      </w:pPr>
      <w:proofErr w:type="gramStart"/>
      <w:r w:rsidRPr="00CB11F9">
        <w:t>obraz</w:t>
      </w:r>
      <w:proofErr w:type="gramEnd"/>
      <w:r w:rsidRPr="00CB11F9">
        <w:tab/>
        <w:t>Podsvětí Hádes</w:t>
      </w:r>
    </w:p>
    <w:p w:rsidR="004462E8" w:rsidRPr="00CB11F9" w:rsidRDefault="004462E8" w:rsidP="00EA3FD0">
      <w:pPr>
        <w:jc w:val="both"/>
      </w:pPr>
      <w:proofErr w:type="gramStart"/>
      <w:r w:rsidRPr="00CB11F9">
        <w:t>obraz</w:t>
      </w:r>
      <w:proofErr w:type="gramEnd"/>
      <w:r w:rsidRPr="00CB11F9">
        <w:tab/>
        <w:t>Siréna, Skylla, Charibda</w:t>
      </w:r>
    </w:p>
    <w:p w:rsidR="004462E8" w:rsidRPr="00CB11F9" w:rsidRDefault="004462E8" w:rsidP="00EA3FD0">
      <w:pPr>
        <w:jc w:val="both"/>
      </w:pPr>
      <w:proofErr w:type="gramStart"/>
      <w:r w:rsidRPr="00CB11F9">
        <w:t>obraz</w:t>
      </w:r>
      <w:proofErr w:type="gramEnd"/>
      <w:r w:rsidRPr="00CB11F9">
        <w:tab/>
        <w:t>Hyperionova stáda</w:t>
      </w:r>
    </w:p>
    <w:p w:rsidR="004462E8" w:rsidRPr="00CB11F9" w:rsidRDefault="004462E8" w:rsidP="00EA3FD0">
      <w:pPr>
        <w:jc w:val="both"/>
      </w:pPr>
      <w:proofErr w:type="gramStart"/>
      <w:r w:rsidRPr="00CB11F9">
        <w:t>obraz</w:t>
      </w:r>
      <w:proofErr w:type="gramEnd"/>
      <w:r w:rsidRPr="00CB11F9">
        <w:tab/>
        <w:t>Nymfa Kalypsó</w:t>
      </w:r>
      <w:r w:rsidRPr="00326196">
        <w:t xml:space="preserve"> </w:t>
      </w:r>
    </w:p>
    <w:p w:rsidR="004462E8" w:rsidRPr="00CB11F9" w:rsidRDefault="004462E8" w:rsidP="00EA3FD0">
      <w:pPr>
        <w:jc w:val="both"/>
      </w:pPr>
      <w:proofErr w:type="gramStart"/>
      <w:r w:rsidRPr="00CB11F9">
        <w:t>obraz</w:t>
      </w:r>
      <w:proofErr w:type="gramEnd"/>
      <w:r w:rsidRPr="00CB11F9">
        <w:tab/>
        <w:t>Nausiká – Ostrov Fajáků</w:t>
      </w:r>
    </w:p>
    <w:p w:rsidR="004462E8" w:rsidRPr="00CB11F9" w:rsidRDefault="004462E8" w:rsidP="00EA3FD0">
      <w:pPr>
        <w:jc w:val="both"/>
      </w:pPr>
      <w:proofErr w:type="gramStart"/>
      <w:r w:rsidRPr="00CB11F9">
        <w:t>obraz</w:t>
      </w:r>
      <w:proofErr w:type="gramEnd"/>
      <w:r w:rsidRPr="00CB11F9">
        <w:tab/>
        <w:t>Setkání s Télemachem</w:t>
      </w:r>
    </w:p>
    <w:p w:rsidR="004462E8" w:rsidRPr="00CB11F9" w:rsidRDefault="004462E8" w:rsidP="00EA3FD0">
      <w:pPr>
        <w:jc w:val="both"/>
      </w:pPr>
      <w:proofErr w:type="gramStart"/>
      <w:r w:rsidRPr="00CB11F9">
        <w:t>obraz</w:t>
      </w:r>
      <w:proofErr w:type="gramEnd"/>
      <w:r w:rsidRPr="00CB11F9">
        <w:tab/>
        <w:t>Žebrák v paláci</w:t>
      </w:r>
    </w:p>
    <w:p w:rsidR="004462E8" w:rsidRPr="00CB11F9" w:rsidRDefault="004462E8" w:rsidP="00EA3FD0">
      <w:pPr>
        <w:jc w:val="both"/>
      </w:pPr>
      <w:proofErr w:type="gramStart"/>
      <w:r w:rsidRPr="00CB11F9">
        <w:t>obraz</w:t>
      </w:r>
      <w:proofErr w:type="gramEnd"/>
      <w:r w:rsidRPr="00CB11F9">
        <w:tab/>
        <w:t>Setkání s Pénelopé</w:t>
      </w:r>
      <w:r w:rsidRPr="00CB11F9">
        <w:tab/>
      </w:r>
    </w:p>
    <w:p w:rsidR="004462E8" w:rsidRDefault="004462E8" w:rsidP="00EA3FD0">
      <w:pPr>
        <w:jc w:val="both"/>
      </w:pPr>
      <w:proofErr w:type="gramStart"/>
      <w:r w:rsidRPr="00CB11F9">
        <w:lastRenderedPageBreak/>
        <w:t>obraz</w:t>
      </w:r>
      <w:proofErr w:type="gramEnd"/>
      <w:r w:rsidRPr="00CB11F9">
        <w:tab/>
        <w:t>Odysseův luk</w:t>
      </w:r>
    </w:p>
    <w:p w:rsidR="004462E8" w:rsidRDefault="00AD5E4A" w:rsidP="00EA3FD0">
      <w:pPr>
        <w:jc w:val="both"/>
        <w:rPr>
          <w:rFonts w:eastAsia="Arial Unicode MS"/>
          <w:u w:color="000000"/>
          <w:bdr w:val="nil"/>
        </w:rPr>
      </w:pPr>
      <w:r>
        <w:tab/>
      </w:r>
      <w:proofErr w:type="gramStart"/>
      <w:r w:rsidR="004462E8" w:rsidRPr="00760CE7">
        <w:t>Zdeněk Hilbert využívá prostředků spisovné češtiny</w:t>
      </w:r>
      <w:r w:rsidR="004462E8">
        <w:t>, kterou promlouvají všechny</w:t>
      </w:r>
      <w:r w:rsidR="004462E8" w:rsidRPr="00760CE7">
        <w:t xml:space="preserve"> hlavní postavy</w:t>
      </w:r>
      <w:r w:rsidR="004462E8">
        <w:t xml:space="preserve"> včetně Odyssea.</w:t>
      </w:r>
      <w:proofErr w:type="gramEnd"/>
      <w:r w:rsidR="004462E8" w:rsidRPr="005D0646">
        <w:t xml:space="preserve"> U </w:t>
      </w:r>
      <w:r w:rsidR="004462E8">
        <w:t xml:space="preserve">vedlejších </w:t>
      </w:r>
      <w:r w:rsidR="004462E8" w:rsidRPr="005D0646">
        <w:t xml:space="preserve">postav reků, služek a ženichů použil </w:t>
      </w:r>
      <w:r w:rsidR="004462E8">
        <w:t>hovorový, expresivní i obecně český jazyk</w:t>
      </w:r>
      <w:r w:rsidR="004462E8" w:rsidRPr="005D0646">
        <w:t xml:space="preserve"> </w:t>
      </w:r>
      <w:proofErr w:type="gramStart"/>
      <w:r w:rsidR="004462E8" w:rsidRPr="005D0646">
        <w:t>a</w:t>
      </w:r>
      <w:proofErr w:type="gramEnd"/>
      <w:r w:rsidR="004462E8" w:rsidRPr="005D0646">
        <w:t xml:space="preserve"> aktuálnější stylistické prostředky. </w:t>
      </w:r>
      <w:proofErr w:type="gramStart"/>
      <w:r w:rsidR="004462E8" w:rsidRPr="005D0646">
        <w:t xml:space="preserve">Nepochybně Zdeněk Hilbert hledal vhodný způsob interpretace, kterým by byl text současnému divákovi </w:t>
      </w:r>
      <w:r w:rsidR="004462E8">
        <w:t>srozumitelný a přehledný.</w:t>
      </w:r>
      <w:proofErr w:type="gramEnd"/>
      <w:r w:rsidR="004462E8">
        <w:t xml:space="preserve"> </w:t>
      </w:r>
      <w:proofErr w:type="gramStart"/>
      <w:r w:rsidR="004462E8" w:rsidRPr="0022530F">
        <w:t xml:space="preserve">V rámci dramaturgicko-režijní koncepce text zredukoval </w:t>
      </w:r>
      <w:r w:rsidR="004462E8">
        <w:t xml:space="preserve">a </w:t>
      </w:r>
      <w:r w:rsidR="004462E8">
        <w:rPr>
          <w:rFonts w:eastAsia="Arial Unicode MS"/>
          <w:u w:color="000000"/>
          <w:bdr w:val="nil"/>
        </w:rPr>
        <w:t>zkrácení textu</w:t>
      </w:r>
      <w:r w:rsidR="004462E8" w:rsidRPr="00661409">
        <w:rPr>
          <w:rFonts w:eastAsia="Arial Unicode MS"/>
          <w:u w:color="000000"/>
          <w:bdr w:val="nil"/>
        </w:rPr>
        <w:t xml:space="preserve"> se odrazil</w:t>
      </w:r>
      <w:r w:rsidR="004462E8">
        <w:rPr>
          <w:rFonts w:eastAsia="Arial Unicode MS"/>
          <w:u w:color="000000"/>
          <w:bdr w:val="nil"/>
        </w:rPr>
        <w:t>o</w:t>
      </w:r>
      <w:r w:rsidR="004462E8" w:rsidRPr="00661409">
        <w:rPr>
          <w:rFonts w:eastAsia="Arial Unicode MS"/>
          <w:u w:color="000000"/>
          <w:bdr w:val="nil"/>
        </w:rPr>
        <w:t xml:space="preserve"> také v syžetové</w:t>
      </w:r>
      <w:r w:rsidR="004462E8">
        <w:rPr>
          <w:rFonts w:eastAsia="Arial Unicode MS"/>
          <w:u w:color="000000"/>
          <w:bdr w:val="nil"/>
        </w:rPr>
        <w:t xml:space="preserve"> kompozici scénáře, která zahrnovala</w:t>
      </w:r>
      <w:r w:rsidR="004462E8" w:rsidRPr="00661409">
        <w:rPr>
          <w:rFonts w:eastAsia="Arial Unicode MS"/>
          <w:u w:color="000000"/>
          <w:bdr w:val="nil"/>
        </w:rPr>
        <w:t xml:space="preserve"> chronologicky uspořádané dramatické situace spojené téměř výhradně s</w:t>
      </w:r>
      <w:r w:rsidR="004462E8">
        <w:rPr>
          <w:rFonts w:eastAsia="Arial Unicode MS"/>
          <w:u w:color="000000"/>
          <w:bdr w:val="nil"/>
        </w:rPr>
        <w:t> hlavním hrdinou.</w:t>
      </w:r>
      <w:proofErr w:type="gramEnd"/>
      <w:r w:rsidR="004462E8">
        <w:rPr>
          <w:rFonts w:eastAsia="Arial Unicode MS"/>
          <w:u w:color="000000"/>
          <w:bdr w:val="nil"/>
        </w:rPr>
        <w:t xml:space="preserve"> </w:t>
      </w:r>
      <w:proofErr w:type="gramStart"/>
      <w:r w:rsidR="004462E8">
        <w:rPr>
          <w:rFonts w:eastAsia="Arial Unicode MS"/>
          <w:color w:val="000000"/>
          <w:u w:color="000000"/>
          <w:bdr w:val="nil"/>
        </w:rPr>
        <w:t>D</w:t>
      </w:r>
      <w:r w:rsidR="004462E8" w:rsidRPr="008E29BD">
        <w:rPr>
          <w:rFonts w:eastAsia="Arial Unicode MS"/>
          <w:color w:val="000000"/>
          <w:u w:color="000000"/>
          <w:bdr w:val="nil"/>
        </w:rPr>
        <w:t>ialogy nebo repliky vytvořily plynulý a</w:t>
      </w:r>
      <w:r w:rsidR="004462E8">
        <w:rPr>
          <w:rFonts w:eastAsia="Arial Unicode MS"/>
          <w:color w:val="000000"/>
          <w:u w:color="000000"/>
          <w:bdr w:val="nil"/>
        </w:rPr>
        <w:t> </w:t>
      </w:r>
      <w:r w:rsidR="004462E8" w:rsidRPr="008E29BD">
        <w:rPr>
          <w:rFonts w:eastAsia="Arial Unicode MS"/>
          <w:color w:val="000000"/>
          <w:u w:color="000000"/>
          <w:bdr w:val="nil"/>
        </w:rPr>
        <w:t>přirozený text.</w:t>
      </w:r>
      <w:proofErr w:type="gramEnd"/>
      <w:r w:rsidR="004462E8" w:rsidRPr="008E29BD">
        <w:rPr>
          <w:rFonts w:eastAsia="Arial Unicode MS"/>
          <w:color w:val="000000"/>
          <w:u w:color="000000"/>
          <w:bdr w:val="nil"/>
        </w:rPr>
        <w:t xml:space="preserve"> </w:t>
      </w:r>
      <w:r w:rsidR="004462E8">
        <w:rPr>
          <w:rFonts w:eastAsia="Arial Unicode MS"/>
          <w:u w:color="000000"/>
          <w:bdr w:val="nil"/>
        </w:rPr>
        <w:t xml:space="preserve">Některé autorské </w:t>
      </w:r>
      <w:r w:rsidR="004462E8" w:rsidRPr="00673D60">
        <w:rPr>
          <w:rFonts w:eastAsia="Arial Unicode MS"/>
          <w:u w:color="000000"/>
          <w:bdr w:val="nil"/>
        </w:rPr>
        <w:t>replik</w:t>
      </w:r>
      <w:r w:rsidR="004462E8">
        <w:rPr>
          <w:rFonts w:eastAsia="Arial Unicode MS"/>
          <w:u w:color="000000"/>
          <w:bdr w:val="nil"/>
        </w:rPr>
        <w:t xml:space="preserve">y vznikly z potřeby vnést trochu humoru a civilnosti do vážných až patetických promluv Odysseových. </w:t>
      </w:r>
      <w:proofErr w:type="gramStart"/>
      <w:r w:rsidR="004462E8">
        <w:rPr>
          <w:rFonts w:eastAsia="Arial Unicode MS"/>
          <w:u w:color="000000"/>
          <w:bdr w:val="nil"/>
        </w:rPr>
        <w:t>Nejvíc zřejmé je to u postav námořníků (reků) z Odysseovy družiny, služek v paláci nebo u nápadníků Penelopy.</w:t>
      </w:r>
      <w:proofErr w:type="gramEnd"/>
      <w:r w:rsidR="004462E8">
        <w:rPr>
          <w:rFonts w:eastAsia="Arial Unicode MS"/>
          <w:u w:color="000000"/>
          <w:bdr w:val="nil"/>
        </w:rPr>
        <w:t xml:space="preserve"> </w:t>
      </w:r>
      <w:r w:rsidR="004462E8" w:rsidRPr="00673D60">
        <w:rPr>
          <w:rFonts w:eastAsia="Arial Unicode MS"/>
          <w:u w:color="000000"/>
          <w:bdr w:val="nil"/>
        </w:rPr>
        <w:t xml:space="preserve"> </w:t>
      </w:r>
    </w:p>
    <w:p w:rsidR="004462E8" w:rsidRPr="005D0646" w:rsidRDefault="004462E8" w:rsidP="00EA3FD0">
      <w:pPr>
        <w:jc w:val="both"/>
      </w:pPr>
    </w:p>
    <w:p w:rsidR="004462E8" w:rsidRPr="00CB11F9" w:rsidRDefault="004462E8" w:rsidP="00EA3FD0">
      <w:pPr>
        <w:jc w:val="both"/>
      </w:pPr>
      <w:r>
        <w:t>Jako příklad uvádím ukázku ze scénáře:</w:t>
      </w:r>
    </w:p>
    <w:p w:rsidR="004462E8" w:rsidRPr="005736DF" w:rsidRDefault="004462E8" w:rsidP="00EA3FD0">
      <w:pPr>
        <w:jc w:val="both"/>
        <w:rPr>
          <w:i/>
        </w:rPr>
      </w:pPr>
      <w:r w:rsidRPr="005736DF">
        <w:rPr>
          <w:i/>
        </w:rPr>
        <w:t xml:space="preserve">Nausikaá, dcera krále Alkinoa, vládce Fajáků, jde se svými družkami </w:t>
      </w:r>
      <w:proofErr w:type="gramStart"/>
      <w:r w:rsidRPr="005736DF">
        <w:rPr>
          <w:i/>
        </w:rPr>
        <w:t>na</w:t>
      </w:r>
      <w:proofErr w:type="gramEnd"/>
      <w:r w:rsidRPr="005736DF">
        <w:rPr>
          <w:i/>
        </w:rPr>
        <w:t xml:space="preserve"> procházku k řece</w:t>
      </w:r>
    </w:p>
    <w:p w:rsidR="004462E8" w:rsidRPr="005736DF" w:rsidRDefault="004462E8" w:rsidP="00EA3FD0">
      <w:pPr>
        <w:jc w:val="both"/>
        <w:rPr>
          <w:i/>
        </w:rPr>
      </w:pPr>
      <w:r w:rsidRPr="005736DF">
        <w:rPr>
          <w:i/>
        </w:rPr>
        <w:t>Nausikaá:</w:t>
      </w:r>
      <w:r w:rsidRPr="005736DF">
        <w:rPr>
          <w:i/>
        </w:rPr>
        <w:tab/>
        <w:t xml:space="preserve"> Bohové nás dnes poctili krásným dnem.  </w:t>
      </w:r>
    </w:p>
    <w:p w:rsidR="004462E8" w:rsidRPr="005736DF" w:rsidRDefault="004462E8" w:rsidP="00EA3FD0">
      <w:pPr>
        <w:jc w:val="both"/>
        <w:rPr>
          <w:i/>
        </w:rPr>
      </w:pPr>
      <w:r w:rsidRPr="005736DF">
        <w:rPr>
          <w:i/>
        </w:rPr>
        <w:t>Družka 1:</w:t>
      </w:r>
      <w:r w:rsidRPr="005736DF">
        <w:rPr>
          <w:i/>
        </w:rPr>
        <w:tab/>
        <w:t xml:space="preserve"> (vyzývavě) Na nebi není ani mráčku. </w:t>
      </w:r>
    </w:p>
    <w:p w:rsidR="004462E8" w:rsidRPr="005736DF" w:rsidRDefault="004462E8" w:rsidP="00EA3FD0">
      <w:pPr>
        <w:jc w:val="both"/>
        <w:rPr>
          <w:i/>
        </w:rPr>
      </w:pPr>
      <w:r w:rsidRPr="005736DF">
        <w:rPr>
          <w:i/>
        </w:rPr>
        <w:t>Družka 2:</w:t>
      </w:r>
      <w:r w:rsidRPr="005736DF">
        <w:rPr>
          <w:i/>
        </w:rPr>
        <w:tab/>
        <w:t xml:space="preserve"> Žádný takový, ty by </w:t>
      </w:r>
      <w:proofErr w:type="gramStart"/>
      <w:r w:rsidRPr="005736DF">
        <w:rPr>
          <w:i/>
        </w:rPr>
        <w:t>ses</w:t>
      </w:r>
      <w:proofErr w:type="gramEnd"/>
      <w:r w:rsidRPr="005736DF">
        <w:rPr>
          <w:i/>
        </w:rPr>
        <w:t xml:space="preserve"> zase jenom opalovala! </w:t>
      </w:r>
    </w:p>
    <w:p w:rsidR="004462E8" w:rsidRPr="005736DF" w:rsidRDefault="004462E8" w:rsidP="00EA3FD0">
      <w:pPr>
        <w:jc w:val="both"/>
        <w:rPr>
          <w:i/>
        </w:rPr>
      </w:pPr>
      <w:r w:rsidRPr="005736DF">
        <w:rPr>
          <w:i/>
        </w:rPr>
        <w:t>Družka 1:</w:t>
      </w:r>
      <w:r w:rsidRPr="005736DF">
        <w:rPr>
          <w:i/>
        </w:rPr>
        <w:tab/>
        <w:t xml:space="preserve"> No a? Co je </w:t>
      </w:r>
      <w:proofErr w:type="gramStart"/>
      <w:r w:rsidRPr="005736DF">
        <w:rPr>
          <w:i/>
        </w:rPr>
        <w:t>na</w:t>
      </w:r>
      <w:proofErr w:type="gramEnd"/>
      <w:r w:rsidRPr="005736DF">
        <w:rPr>
          <w:i/>
        </w:rPr>
        <w:t xml:space="preserve"> tom zlého, potěšit zrak boha Slunce?  </w:t>
      </w:r>
    </w:p>
    <w:p w:rsidR="004462E8" w:rsidRPr="005736DF" w:rsidRDefault="004462E8" w:rsidP="00EA3FD0">
      <w:pPr>
        <w:jc w:val="both"/>
        <w:rPr>
          <w:i/>
        </w:rPr>
      </w:pPr>
      <w:proofErr w:type="gramStart"/>
      <w:r w:rsidRPr="005736DF">
        <w:rPr>
          <w:i/>
        </w:rPr>
        <w:t>Družka 2.</w:t>
      </w:r>
      <w:proofErr w:type="gramEnd"/>
      <w:r w:rsidRPr="005736DF">
        <w:rPr>
          <w:i/>
        </w:rPr>
        <w:tab/>
        <w:t xml:space="preserve"> Je to nuda!! – </w:t>
      </w:r>
      <w:proofErr w:type="gramStart"/>
      <w:r w:rsidRPr="005736DF">
        <w:rPr>
          <w:i/>
        </w:rPr>
        <w:t>ležet</w:t>
      </w:r>
      <w:proofErr w:type="gramEnd"/>
      <w:r w:rsidRPr="005736DF">
        <w:rPr>
          <w:i/>
        </w:rPr>
        <w:t xml:space="preserve"> rozplácnutá na slunci. </w:t>
      </w:r>
      <w:proofErr w:type="gramStart"/>
      <w:r w:rsidRPr="005736DF">
        <w:rPr>
          <w:i/>
        </w:rPr>
        <w:t>A roztáhni prsty, ať se opálíš i tady (mezi prsty).</w:t>
      </w:r>
      <w:proofErr w:type="gramEnd"/>
      <w:r w:rsidRPr="005736DF">
        <w:rPr>
          <w:i/>
        </w:rPr>
        <w:t xml:space="preserve">  </w:t>
      </w:r>
    </w:p>
    <w:p w:rsidR="004462E8" w:rsidRPr="005736DF" w:rsidRDefault="004462E8" w:rsidP="00EA3FD0">
      <w:pPr>
        <w:jc w:val="both"/>
        <w:rPr>
          <w:i/>
        </w:rPr>
      </w:pPr>
      <w:r w:rsidRPr="005736DF">
        <w:rPr>
          <w:i/>
        </w:rPr>
        <w:t>Družka 1:</w:t>
      </w:r>
      <w:r w:rsidRPr="005736DF">
        <w:rPr>
          <w:i/>
        </w:rPr>
        <w:tab/>
        <w:t xml:space="preserve"> Aspoň nejsem taková běloba, jako ty.  </w:t>
      </w:r>
    </w:p>
    <w:p w:rsidR="004462E8" w:rsidRPr="005736DF" w:rsidRDefault="004462E8" w:rsidP="00EA3FD0">
      <w:pPr>
        <w:jc w:val="both"/>
        <w:rPr>
          <w:i/>
        </w:rPr>
      </w:pPr>
      <w:proofErr w:type="gramStart"/>
      <w:r w:rsidRPr="005736DF">
        <w:rPr>
          <w:i/>
        </w:rPr>
        <w:t>Nausikaá.</w:t>
      </w:r>
      <w:proofErr w:type="gramEnd"/>
      <w:r w:rsidRPr="005736DF">
        <w:rPr>
          <w:i/>
        </w:rPr>
        <w:tab/>
        <w:t xml:space="preserve"> Děvčata... </w:t>
      </w:r>
    </w:p>
    <w:p w:rsidR="004462E8" w:rsidRPr="00942ECE" w:rsidRDefault="004462E8" w:rsidP="00EA3FD0">
      <w:pPr>
        <w:jc w:val="both"/>
        <w:rPr>
          <w:i/>
        </w:rPr>
      </w:pPr>
      <w:r w:rsidRPr="005736DF">
        <w:rPr>
          <w:i/>
        </w:rPr>
        <w:t>Družka 1:</w:t>
      </w:r>
      <w:r w:rsidRPr="005736DF">
        <w:rPr>
          <w:i/>
        </w:rPr>
        <w:tab/>
        <w:t xml:space="preserve"> Vždyť si začala, ani jsem se nechtěla opalovat.</w:t>
      </w:r>
    </w:p>
    <w:p w:rsidR="004462E8" w:rsidRDefault="00AD5E4A" w:rsidP="00EA3FD0">
      <w:pPr>
        <w:jc w:val="both"/>
      </w:pPr>
      <w:r>
        <w:rPr>
          <w:rFonts w:eastAsia="Arial Unicode MS"/>
          <w:color w:val="000000"/>
          <w:u w:color="000000"/>
          <w:bdr w:val="nil"/>
        </w:rPr>
        <w:tab/>
      </w:r>
      <w:r w:rsidR="004462E8" w:rsidRPr="008E29BD">
        <w:rPr>
          <w:rFonts w:eastAsia="Arial Unicode MS"/>
          <w:color w:val="000000"/>
          <w:u w:color="000000"/>
          <w:bdr w:val="nil"/>
        </w:rPr>
        <w:t xml:space="preserve">Struktura scénáře </w:t>
      </w:r>
      <w:r w:rsidR="004462E8">
        <w:rPr>
          <w:rFonts w:eastAsia="Arial Unicode MS"/>
          <w:color w:val="000000"/>
          <w:u w:color="000000"/>
          <w:bdr w:val="nil"/>
        </w:rPr>
        <w:t>je</w:t>
      </w:r>
      <w:r w:rsidR="004462E8" w:rsidRPr="008E29BD">
        <w:rPr>
          <w:rFonts w:eastAsia="Arial Unicode MS"/>
          <w:color w:val="000000"/>
          <w:u w:color="000000"/>
          <w:bdr w:val="nil"/>
        </w:rPr>
        <w:t xml:space="preserve"> formál</w:t>
      </w:r>
      <w:r w:rsidR="004462E8">
        <w:rPr>
          <w:rFonts w:eastAsia="Arial Unicode MS"/>
          <w:color w:val="000000"/>
          <w:u w:color="000000"/>
          <w:bdr w:val="nil"/>
        </w:rPr>
        <w:t>ně přehledná, k</w:t>
      </w:r>
      <w:r w:rsidR="004462E8" w:rsidRPr="008E29BD">
        <w:rPr>
          <w:rFonts w:eastAsia="Arial Unicode MS"/>
          <w:color w:val="000000"/>
          <w:u w:color="000000"/>
          <w:bdr w:val="nil"/>
        </w:rPr>
        <w:t xml:space="preserve">aždá </w:t>
      </w:r>
      <w:r w:rsidR="004462E8">
        <w:rPr>
          <w:rFonts w:eastAsia="Arial Unicode MS"/>
          <w:color w:val="000000"/>
          <w:u w:color="000000"/>
          <w:bdr w:val="nil"/>
        </w:rPr>
        <w:t xml:space="preserve">scéna </w:t>
      </w:r>
      <w:r w:rsidR="004462E8" w:rsidRPr="008E29BD">
        <w:rPr>
          <w:rFonts w:eastAsia="Arial Unicode MS"/>
          <w:color w:val="000000"/>
          <w:u w:color="000000"/>
          <w:bdr w:val="nil"/>
        </w:rPr>
        <w:t xml:space="preserve">začíná explicitní poznámkou, která </w:t>
      </w:r>
      <w:r w:rsidR="004462E8">
        <w:rPr>
          <w:rFonts w:eastAsia="Arial Unicode MS"/>
          <w:u w:color="000000"/>
          <w:bdr w:val="nil"/>
        </w:rPr>
        <w:t xml:space="preserve">konkretizuje místo, </w:t>
      </w:r>
      <w:proofErr w:type="gramStart"/>
      <w:r w:rsidR="004462E8">
        <w:rPr>
          <w:rFonts w:eastAsia="Arial Unicode MS"/>
          <w:u w:color="000000"/>
          <w:bdr w:val="nil"/>
        </w:rPr>
        <w:t>čas</w:t>
      </w:r>
      <w:proofErr w:type="gramEnd"/>
      <w:r w:rsidR="004462E8">
        <w:rPr>
          <w:rFonts w:eastAsia="Arial Unicode MS"/>
          <w:u w:color="000000"/>
          <w:bdr w:val="nil"/>
        </w:rPr>
        <w:t xml:space="preserve"> a</w:t>
      </w:r>
      <w:r w:rsidR="004462E8" w:rsidRPr="000E7D03">
        <w:rPr>
          <w:rFonts w:eastAsia="Arial Unicode MS"/>
          <w:u w:color="000000"/>
          <w:bdr w:val="nil"/>
        </w:rPr>
        <w:t xml:space="preserve"> postavy na scéně</w:t>
      </w:r>
      <w:r w:rsidR="004462E8">
        <w:rPr>
          <w:rFonts w:eastAsia="Arial Unicode MS"/>
          <w:u w:color="000000"/>
          <w:bdr w:val="nil"/>
        </w:rPr>
        <w:t xml:space="preserve"> a zamýšlený způsob inscenování (scéna, světla, zvuk). </w:t>
      </w:r>
      <w:r w:rsidR="004462E8" w:rsidRPr="00CB11F9">
        <w:t xml:space="preserve">Scénické poznámky </w:t>
      </w:r>
      <w:r w:rsidR="004462E8">
        <w:t xml:space="preserve">jsou poměrně časté </w:t>
      </w:r>
      <w:proofErr w:type="gramStart"/>
      <w:r w:rsidR="004462E8">
        <w:t>a</w:t>
      </w:r>
      <w:proofErr w:type="gramEnd"/>
      <w:r w:rsidR="004462E8">
        <w:t xml:space="preserve"> </w:t>
      </w:r>
      <w:r w:rsidR="004462E8" w:rsidRPr="00CB11F9">
        <w:lastRenderedPageBreak/>
        <w:t>obsahují popisy fyzických akcí</w:t>
      </w:r>
      <w:r w:rsidR="004462E8">
        <w:t xml:space="preserve"> a </w:t>
      </w:r>
      <w:r w:rsidR="004462E8" w:rsidRPr="00CB11F9">
        <w:t>popisy prostředí, v němž se jednotlivé scény odehráva</w:t>
      </w:r>
      <w:r w:rsidR="004462E8">
        <w:t>jí</w:t>
      </w:r>
      <w:r w:rsidR="004462E8" w:rsidRPr="005736DF">
        <w:t xml:space="preserve"> </w:t>
      </w:r>
      <w:r w:rsidR="004462E8">
        <w:t>a také popisy rekvizit a jejich funkcí:</w:t>
      </w:r>
      <w:r w:rsidR="004462E8" w:rsidRPr="005736DF">
        <w:t xml:space="preserve"> </w:t>
      </w:r>
      <w:r w:rsidR="004462E8">
        <w:t>ukázka ze scénáře – obraz Kyklop</w:t>
      </w:r>
    </w:p>
    <w:p w:rsidR="004462E8" w:rsidRPr="005736DF" w:rsidRDefault="004462E8" w:rsidP="00EA3FD0">
      <w:pPr>
        <w:jc w:val="both"/>
        <w:rPr>
          <w:i/>
        </w:rPr>
      </w:pPr>
      <w:proofErr w:type="gramStart"/>
      <w:r w:rsidRPr="005736DF">
        <w:rPr>
          <w:i/>
        </w:rPr>
        <w:t>Kyklop nehraje.</w:t>
      </w:r>
      <w:proofErr w:type="gramEnd"/>
      <w:r w:rsidRPr="005736DF">
        <w:rPr>
          <w:i/>
        </w:rPr>
        <w:t xml:space="preserve"> Řekové budou k němu mluvit do portálu. Kyklop bude buď nahraný, nebo ho bude někdo mluvit přes mikrofon.</w:t>
      </w:r>
    </w:p>
    <w:p w:rsidR="004462E8" w:rsidRPr="005736DF" w:rsidRDefault="004462E8" w:rsidP="00EA3FD0">
      <w:pPr>
        <w:jc w:val="both"/>
        <w:rPr>
          <w:i/>
        </w:rPr>
      </w:pPr>
      <w:r w:rsidRPr="005736DF">
        <w:rPr>
          <w:i/>
        </w:rPr>
        <w:t>Rekvizity: dlouhý kůl, malovaná ruka s dlouhým pruhem látky, ovce a berani (několik lidí vlnící se pod velkou plachtou)</w:t>
      </w:r>
      <w:r>
        <w:rPr>
          <w:i/>
        </w:rPr>
        <w:t>.</w:t>
      </w:r>
      <w:r w:rsidRPr="005736DF">
        <w:rPr>
          <w:i/>
        </w:rPr>
        <w:t xml:space="preserve">  </w:t>
      </w:r>
    </w:p>
    <w:p w:rsidR="004462E8" w:rsidRPr="005736DF" w:rsidRDefault="004462E8" w:rsidP="00EA3FD0">
      <w:pPr>
        <w:jc w:val="both"/>
        <w:rPr>
          <w:i/>
        </w:rPr>
      </w:pPr>
      <w:r w:rsidRPr="005736DF">
        <w:rPr>
          <w:i/>
        </w:rPr>
        <w:t xml:space="preserve">Odysseus se svými muži dorazili </w:t>
      </w:r>
      <w:proofErr w:type="gramStart"/>
      <w:r w:rsidRPr="005736DF">
        <w:rPr>
          <w:i/>
        </w:rPr>
        <w:t>na</w:t>
      </w:r>
      <w:proofErr w:type="gramEnd"/>
      <w:r w:rsidRPr="005736DF">
        <w:rPr>
          <w:i/>
        </w:rPr>
        <w:t xml:space="preserve"> ostrov Kyklopů. Vchází přímo do Kyklopovy jeskyně. Z portálu svítí do jeviště reflektor</w:t>
      </w:r>
      <w:r>
        <w:rPr>
          <w:i/>
        </w:rPr>
        <w:t>.</w:t>
      </w:r>
      <w:r>
        <w:rPr>
          <w:rStyle w:val="Znakapoznpodarou"/>
          <w:rFonts w:eastAsiaTheme="majorEastAsia"/>
          <w:i/>
        </w:rPr>
        <w:footnoteReference w:id="84"/>
      </w:r>
    </w:p>
    <w:p w:rsidR="004462E8" w:rsidRDefault="004462E8" w:rsidP="00EA3FD0">
      <w:pPr>
        <w:jc w:val="both"/>
      </w:pPr>
    </w:p>
    <w:p w:rsidR="004462E8" w:rsidRDefault="004462E8" w:rsidP="00EA3FD0">
      <w:pPr>
        <w:jc w:val="both"/>
        <w:rPr>
          <w:rFonts w:eastAsia="Arial Unicode MS"/>
          <w:u w:color="000000"/>
          <w:bdr w:val="nil"/>
        </w:rPr>
      </w:pPr>
    </w:p>
    <w:p w:rsidR="004462E8" w:rsidRDefault="00AD5E4A" w:rsidP="00EA3FD0">
      <w:pPr>
        <w:jc w:val="both"/>
        <w:rPr>
          <w:rFonts w:eastAsia="Arial Unicode MS"/>
          <w:u w:color="000000"/>
          <w:bdr w:val="nil"/>
        </w:rPr>
      </w:pPr>
      <w:r>
        <w:rPr>
          <w:rFonts w:eastAsia="Arial Unicode MS"/>
          <w:u w:color="000000"/>
          <w:bdr w:val="nil"/>
        </w:rPr>
        <w:tab/>
      </w:r>
      <w:r w:rsidR="004462E8">
        <w:rPr>
          <w:rFonts w:eastAsia="Arial Unicode MS"/>
          <w:u w:color="000000"/>
          <w:bdr w:val="nil"/>
        </w:rPr>
        <w:t xml:space="preserve">Autor uvedl, že scénář mu byl teprve prvotním podkladem ke skládání hudby, i napříč tomu jsou ve už scénáři </w:t>
      </w:r>
      <w:proofErr w:type="gramStart"/>
      <w:r w:rsidR="004462E8">
        <w:rPr>
          <w:rFonts w:eastAsia="Arial Unicode MS"/>
          <w:u w:color="000000"/>
          <w:bdr w:val="nil"/>
        </w:rPr>
        <w:t>na</w:t>
      </w:r>
      <w:proofErr w:type="gramEnd"/>
      <w:r w:rsidR="004462E8">
        <w:rPr>
          <w:rFonts w:eastAsia="Arial Unicode MS"/>
          <w:u w:color="000000"/>
          <w:bdr w:val="nil"/>
        </w:rPr>
        <w:t xml:space="preserve"> odpovídajících místech uvedeny poznámky o hudebním podkresu nebo písních, které budou součástí inscenace. </w:t>
      </w:r>
      <w:proofErr w:type="gramStart"/>
      <w:r w:rsidR="004462E8">
        <w:rPr>
          <w:rFonts w:eastAsia="Arial Unicode MS"/>
          <w:u w:color="000000"/>
          <w:bdr w:val="nil"/>
        </w:rPr>
        <w:t>Texty písní nejsou uvedeny, pouze jejich názvy, např.</w:t>
      </w:r>
      <w:proofErr w:type="gramEnd"/>
      <w:r w:rsidR="004462E8">
        <w:rPr>
          <w:rFonts w:eastAsia="Arial Unicode MS"/>
          <w:u w:color="000000"/>
          <w:bdr w:val="nil"/>
        </w:rPr>
        <w:t xml:space="preserve"> Píseň Sirén. </w:t>
      </w:r>
      <w:proofErr w:type="gramStart"/>
      <w:r w:rsidR="004462E8">
        <w:rPr>
          <w:rFonts w:eastAsia="Arial Unicode MS"/>
          <w:u w:color="000000"/>
          <w:bdr w:val="nil"/>
        </w:rPr>
        <w:t>Ve scénáři se b</w:t>
      </w:r>
      <w:r w:rsidR="004462E8" w:rsidRPr="000E7D03">
        <w:rPr>
          <w:rFonts w:eastAsia="Arial Unicode MS"/>
          <w:u w:color="000000"/>
          <w:bdr w:val="nil"/>
        </w:rPr>
        <w:t xml:space="preserve">ěhem dialogů </w:t>
      </w:r>
      <w:r w:rsidR="004462E8">
        <w:rPr>
          <w:rFonts w:eastAsia="Arial Unicode MS"/>
          <w:u w:color="000000"/>
          <w:bdr w:val="nil"/>
        </w:rPr>
        <w:t>téměř nevyskytují</w:t>
      </w:r>
      <w:r w:rsidR="004462E8" w:rsidRPr="000E7D03">
        <w:rPr>
          <w:rFonts w:eastAsia="Arial Unicode MS"/>
          <w:u w:color="000000"/>
          <w:bdr w:val="nil"/>
        </w:rPr>
        <w:t xml:space="preserve"> </w:t>
      </w:r>
      <w:r w:rsidR="004462E8">
        <w:rPr>
          <w:rFonts w:eastAsia="Arial Unicode MS"/>
          <w:u w:color="000000"/>
          <w:bdr w:val="nil"/>
        </w:rPr>
        <w:t>explicitní poznámky,</w:t>
      </w:r>
      <w:r w:rsidR="004462E8" w:rsidRPr="000E7D03">
        <w:rPr>
          <w:rFonts w:eastAsia="Arial Unicode MS"/>
          <w:u w:color="000000"/>
          <w:bdr w:val="nil"/>
        </w:rPr>
        <w:t xml:space="preserve"> které </w:t>
      </w:r>
      <w:r w:rsidR="004462E8">
        <w:rPr>
          <w:rFonts w:eastAsia="Arial Unicode MS"/>
          <w:u w:color="000000"/>
          <w:bdr w:val="nil"/>
        </w:rPr>
        <w:t>by opisovaly rozpoložení a chování postav a není uvedeno, jakým způsobem bude docházet ke změně jednotlivých obrazů.</w:t>
      </w:r>
      <w:proofErr w:type="gramEnd"/>
      <w:r w:rsidR="004462E8">
        <w:rPr>
          <w:rFonts w:eastAsia="Arial Unicode MS"/>
          <w:u w:color="000000"/>
          <w:bdr w:val="nil"/>
        </w:rPr>
        <w:t xml:space="preserve"> </w:t>
      </w:r>
      <w:r w:rsidR="004462E8" w:rsidRPr="00661409">
        <w:rPr>
          <w:rFonts w:eastAsia="Arial Unicode MS"/>
          <w:u w:color="000000"/>
          <w:bdr w:val="nil"/>
        </w:rPr>
        <w:t xml:space="preserve">Fabule scénáře </w:t>
      </w:r>
      <w:r w:rsidR="004462E8">
        <w:rPr>
          <w:rFonts w:eastAsia="Arial Unicode MS"/>
          <w:u w:color="000000"/>
          <w:bdr w:val="nil"/>
        </w:rPr>
        <w:t>se podobala</w:t>
      </w:r>
      <w:r w:rsidR="004462E8" w:rsidRPr="00661409">
        <w:rPr>
          <w:rFonts w:eastAsia="Arial Unicode MS"/>
          <w:u w:color="000000"/>
          <w:bdr w:val="nil"/>
        </w:rPr>
        <w:t xml:space="preserve"> fabuli </w:t>
      </w:r>
      <w:r w:rsidR="004462E8">
        <w:rPr>
          <w:rFonts w:eastAsia="Arial Unicode MS"/>
          <w:u w:color="000000"/>
          <w:bdr w:val="nil"/>
        </w:rPr>
        <w:t xml:space="preserve">literární předlohy </w:t>
      </w:r>
      <w:proofErr w:type="gramStart"/>
      <w:r w:rsidR="004462E8">
        <w:rPr>
          <w:rFonts w:eastAsia="Arial Unicode MS"/>
          <w:u w:color="000000"/>
          <w:bdr w:val="nil"/>
        </w:rPr>
        <w:t>a</w:t>
      </w:r>
      <w:proofErr w:type="gramEnd"/>
      <w:r w:rsidR="004462E8">
        <w:rPr>
          <w:rFonts w:eastAsia="Arial Unicode MS"/>
          <w:u w:color="000000"/>
          <w:bdr w:val="nil"/>
        </w:rPr>
        <w:t xml:space="preserve"> l</w:t>
      </w:r>
      <w:r w:rsidR="004462E8" w:rsidRPr="00BD598B">
        <w:rPr>
          <w:rFonts w:eastAsia="Arial Unicode MS"/>
          <w:u w:color="000000"/>
          <w:bdr w:val="nil"/>
        </w:rPr>
        <w:t>ze</w:t>
      </w:r>
      <w:r w:rsidR="004462E8">
        <w:rPr>
          <w:rFonts w:eastAsia="Arial Unicode MS"/>
          <w:u w:color="000000"/>
          <w:bdr w:val="nil"/>
        </w:rPr>
        <w:t xml:space="preserve"> konstatovat, že syžetová výstavba vede logicky a jednoznačně ke konstrukci fabule (bez použití vedlejších epizodních situací). Scénář naznačil</w:t>
      </w:r>
      <w:r w:rsidR="004462E8" w:rsidRPr="00141076">
        <w:rPr>
          <w:rFonts w:eastAsia="Arial Unicode MS"/>
          <w:u w:color="000000"/>
          <w:bdr w:val="nil"/>
        </w:rPr>
        <w:t xml:space="preserve"> </w:t>
      </w:r>
      <w:r w:rsidR="004462E8">
        <w:rPr>
          <w:rFonts w:eastAsia="Arial Unicode MS"/>
          <w:u w:color="000000"/>
          <w:bdr w:val="nil"/>
        </w:rPr>
        <w:t>autorovu představu o dramaturgicko-režijní koncepci a jeho snahu o vyjádření příběhu, bez hlubšího vhledu do charakteru postav, za podmínek, že bude</w:t>
      </w:r>
      <w:r w:rsidR="004462E8">
        <w:rPr>
          <w:rFonts w:eastAsia="Arial Unicode MS"/>
          <w:color w:val="000000"/>
          <w:u w:color="000000"/>
          <w:bdr w:val="nil"/>
        </w:rPr>
        <w:t xml:space="preserve"> slovní vyjádření </w:t>
      </w:r>
      <w:r w:rsidR="004462E8" w:rsidRPr="00067FEE">
        <w:rPr>
          <w:rFonts w:eastAsia="Arial Unicode MS"/>
          <w:u w:color="000000"/>
          <w:bdr w:val="nil"/>
        </w:rPr>
        <w:t xml:space="preserve">nahrazeno </w:t>
      </w:r>
      <w:r w:rsidR="004462E8">
        <w:rPr>
          <w:rFonts w:eastAsia="Arial Unicode MS"/>
          <w:u w:color="000000"/>
          <w:bdr w:val="nil"/>
        </w:rPr>
        <w:t xml:space="preserve">hudbou, pohybem nebo </w:t>
      </w:r>
      <w:r w:rsidR="004462E8" w:rsidRPr="00067FEE">
        <w:rPr>
          <w:rFonts w:eastAsia="Arial Unicode MS"/>
          <w:u w:color="000000"/>
          <w:bdr w:val="nil"/>
        </w:rPr>
        <w:t>vizuální</w:t>
      </w:r>
      <w:r w:rsidR="004462E8">
        <w:rPr>
          <w:rFonts w:eastAsia="Arial Unicode MS"/>
          <w:u w:color="000000"/>
          <w:bdr w:val="nil"/>
        </w:rPr>
        <w:t>mi prostředky.</w:t>
      </w:r>
    </w:p>
    <w:p w:rsidR="004462E8" w:rsidRPr="008E36EB" w:rsidRDefault="004462E8" w:rsidP="00EA3FD0">
      <w:pPr>
        <w:pStyle w:val="Nadpis2"/>
        <w:jc w:val="both"/>
      </w:pPr>
      <w:bookmarkStart w:id="9" w:name="_Toc11951714"/>
      <w:r w:rsidRPr="008E36EB">
        <w:t>3.2 Hudba</w:t>
      </w:r>
      <w:bookmarkEnd w:id="9"/>
    </w:p>
    <w:p w:rsidR="004462E8" w:rsidRPr="004837F6" w:rsidRDefault="008E36EB" w:rsidP="00EA3FD0">
      <w:pPr>
        <w:jc w:val="both"/>
      </w:pPr>
      <w:r>
        <w:rPr>
          <w:rFonts w:eastAsia="Arial Unicode MS"/>
          <w:u w:color="000000"/>
          <w:bdr w:val="nil"/>
        </w:rPr>
        <w:tab/>
      </w:r>
      <w:proofErr w:type="gramStart"/>
      <w:r w:rsidR="004462E8">
        <w:rPr>
          <w:rFonts w:eastAsia="Arial Unicode MS"/>
          <w:u w:color="000000"/>
          <w:bdr w:val="nil"/>
        </w:rPr>
        <w:t>Pro výslednou jevištní podobu muzikálové inscenace má nezastupitelnou funkci hudební složka.</w:t>
      </w:r>
      <w:proofErr w:type="gramEnd"/>
      <w:r w:rsidR="004462E8">
        <w:rPr>
          <w:rFonts w:eastAsia="Arial Unicode MS"/>
          <w:u w:color="000000"/>
          <w:bdr w:val="nil"/>
        </w:rPr>
        <w:t xml:space="preserve"> </w:t>
      </w:r>
      <w:proofErr w:type="gramStart"/>
      <w:r w:rsidR="004462E8" w:rsidRPr="00CB11F9">
        <w:t xml:space="preserve">Zdeněk Hilbert je autorem hudby a </w:t>
      </w:r>
      <w:r w:rsidR="004462E8">
        <w:t xml:space="preserve">představitelem hlavní </w:t>
      </w:r>
      <w:r w:rsidR="004462E8">
        <w:lastRenderedPageBreak/>
        <w:t>role Odyssea.</w:t>
      </w:r>
      <w:proofErr w:type="gramEnd"/>
      <w:r w:rsidR="004462E8">
        <w:t xml:space="preserve"> Ivo Osolsobě ve své knize Muzikál je, když…</w:t>
      </w:r>
      <w:r w:rsidR="004462E8">
        <w:rPr>
          <w:rStyle w:val="Znakapoznpodarou"/>
          <w:rFonts w:eastAsiaTheme="majorEastAsia"/>
        </w:rPr>
        <w:footnoteReference w:id="85"/>
      </w:r>
      <w:r w:rsidR="004462E8">
        <w:t xml:space="preserve">  uvádí, že pro to, aby muzikál mohl fungovat a mohl fungovat úspěšně, je zapotřebí použít správnou předlohu, připsat správné písně, škrtnout správné věci, jiné správné zase přidat a to vše samozřejmě na správná místa.</w:t>
      </w:r>
    </w:p>
    <w:p w:rsidR="004462E8" w:rsidRDefault="008E36EB" w:rsidP="00EA3FD0">
      <w:pPr>
        <w:jc w:val="both"/>
      </w:pPr>
      <w:r>
        <w:tab/>
      </w:r>
      <w:proofErr w:type="gramStart"/>
      <w:r w:rsidR="004462E8">
        <w:t>Hudba dle slov autora vznikala postupně.</w:t>
      </w:r>
      <w:proofErr w:type="gramEnd"/>
      <w:r w:rsidR="004462E8">
        <w:t xml:space="preserve"> „První hudební nápady jsem </w:t>
      </w:r>
      <w:proofErr w:type="gramStart"/>
      <w:r w:rsidR="004462E8">
        <w:t>měl</w:t>
      </w:r>
      <w:proofErr w:type="gramEnd"/>
      <w:r w:rsidR="004462E8">
        <w:t xml:space="preserve"> ještě daleko před prvními řádky scénáře. </w:t>
      </w:r>
      <w:proofErr w:type="gramStart"/>
      <w:r w:rsidR="004462E8">
        <w:t>Po Robinu Hoodovi (Robin Hood, aneb jak to bylo doopravdy 2002), chtěl jsem se vrátit ke svým rockovým kořenům.</w:t>
      </w:r>
      <w:proofErr w:type="gramEnd"/>
      <w:r w:rsidR="004462E8">
        <w:t xml:space="preserve"> </w:t>
      </w:r>
      <w:r w:rsidR="004462E8" w:rsidRPr="004837F6">
        <w:t>Přestože má</w:t>
      </w:r>
      <w:r w:rsidR="004462E8">
        <w:t>m</w:t>
      </w:r>
      <w:r w:rsidR="004462E8" w:rsidRPr="004837F6">
        <w:t xml:space="preserve"> z hudebních žánrů k rocku nejblíže, v tomto případě nepůjde o „čistý</w:t>
      </w:r>
      <w:proofErr w:type="gramStart"/>
      <w:r w:rsidR="004462E8" w:rsidRPr="004837F6">
        <w:t>“ rock</w:t>
      </w:r>
      <w:proofErr w:type="gramEnd"/>
      <w:r w:rsidR="004462E8" w:rsidRPr="004837F6">
        <w:t xml:space="preserve">. </w:t>
      </w:r>
      <w:proofErr w:type="gramStart"/>
      <w:r w:rsidR="004462E8">
        <w:t>Zazní spoustu</w:t>
      </w:r>
      <w:r w:rsidR="004462E8" w:rsidRPr="004837F6">
        <w:t xml:space="preserve"> orchestrálních doprovodů a také dudy nebo etnické nástroje, které </w:t>
      </w:r>
      <w:r w:rsidR="004462E8">
        <w:t>budou doprovázet</w:t>
      </w:r>
      <w:r w:rsidR="004462E8" w:rsidRPr="004837F6">
        <w:t xml:space="preserve"> Odyssea po různých končinách.</w:t>
      </w:r>
      <w:proofErr w:type="gramEnd"/>
      <w:r w:rsidR="004462E8" w:rsidRPr="004837F6">
        <w:t xml:space="preserve"> </w:t>
      </w:r>
      <w:proofErr w:type="gramStart"/>
      <w:r w:rsidR="004462E8" w:rsidRPr="004837F6">
        <w:t>Téma si takovou hudební bohatost zaslouží</w:t>
      </w:r>
      <w:r w:rsidR="004462E8">
        <w:t>.</w:t>
      </w:r>
      <w:proofErr w:type="gramEnd"/>
      <w:r w:rsidR="004462E8" w:rsidRPr="004837F6">
        <w:t xml:space="preserve"> </w:t>
      </w:r>
      <w:r w:rsidR="004462E8">
        <w:t xml:space="preserve">Samozřejmě s ohledem </w:t>
      </w:r>
      <w:proofErr w:type="gramStart"/>
      <w:r w:rsidR="004462E8">
        <w:t>na</w:t>
      </w:r>
      <w:proofErr w:type="gramEnd"/>
      <w:r w:rsidR="004462E8">
        <w:t xml:space="preserve"> skalní příznivce Dostavníku, léta napájené melodiemi Ježka či Suchého, bylo třeba tento rockový sound hodně mírnit. </w:t>
      </w:r>
      <w:proofErr w:type="gramStart"/>
      <w:r w:rsidR="004462E8">
        <w:t>Proto jsem se rozhodl, že zcela vyloučím bicí složku, která největším dílem určuje tvrdost muziky, t</w:t>
      </w:r>
      <w:r w:rsidR="004462E8" w:rsidRPr="00D559D2">
        <w:t>y nahrazují spíš rytmicky hrané smyčcové party, zvuky tympánů a zazní i etnické nástroje</w:t>
      </w:r>
      <w:r w:rsidR="004462E8">
        <w:t>.</w:t>
      </w:r>
      <w:proofErr w:type="gramEnd"/>
      <w:r w:rsidR="004462E8">
        <w:t xml:space="preserve"> Celé to vlastně začalo úvodní skladbou popisující prvních deset let Odyseovy cesty - války v Tróji. Rock má obrovský potenciál v dynamice a velmi širokém zvukovém rejstříku a </w:t>
      </w:r>
      <w:r w:rsidR="004462E8" w:rsidRPr="00D559D2">
        <w:t xml:space="preserve">u Odyssea </w:t>
      </w:r>
      <w:r w:rsidR="004462E8">
        <w:t>jsem měl pocit</w:t>
      </w:r>
      <w:r w:rsidR="004462E8" w:rsidRPr="00D559D2">
        <w:t>, že starověk po rockové muzice přímo volá</w:t>
      </w:r>
      <w:proofErr w:type="gramStart"/>
      <w:r w:rsidR="004462E8">
        <w:t>.“</w:t>
      </w:r>
      <w:proofErr w:type="gramEnd"/>
      <w:r w:rsidR="004462E8">
        <w:rPr>
          <w:rStyle w:val="Znakapoznpodarou"/>
          <w:rFonts w:eastAsiaTheme="majorEastAsia"/>
        </w:rPr>
        <w:footnoteReference w:id="86"/>
      </w:r>
      <w:r w:rsidR="004462E8">
        <w:t xml:space="preserve"> </w:t>
      </w:r>
    </w:p>
    <w:p w:rsidR="004462E8" w:rsidRDefault="008E36EB" w:rsidP="00EA3FD0">
      <w:pPr>
        <w:jc w:val="both"/>
      </w:pPr>
      <w:r>
        <w:tab/>
      </w:r>
      <w:r w:rsidR="004462E8">
        <w:t xml:space="preserve">V inscenaci zazní dvanáct písní, ve kterých sólové party jednotlivých postav doplňují vždy vícehlasné sborové zpěvy. </w:t>
      </w:r>
      <w:proofErr w:type="gramStart"/>
      <w:r w:rsidR="004462E8">
        <w:t>Texty písní, jichž je autorem je Zdeněk Hilbert spolu s Čestmírm Beťákem nijak neposouvají děj, jsou spolu s melodií spíše vypovídajícím prvkem o vnitřním rozpoložení postav a tím napomáhají dokreslení jednotlivých charakterů.</w:t>
      </w:r>
      <w:proofErr w:type="gramEnd"/>
      <w:r w:rsidR="004462E8">
        <w:t xml:space="preserve"> </w:t>
      </w:r>
      <w:proofErr w:type="gramStart"/>
      <w:r w:rsidR="004462E8">
        <w:t>Herci zpívající sóla používají mikroporty.</w:t>
      </w:r>
      <w:proofErr w:type="gramEnd"/>
      <w:r w:rsidR="004462E8">
        <w:t xml:space="preserve"> Hlavní postava Odysseus má tři sólové zpívané výstupy, píseň Zápas s Kyklopem je svižnou rockovou skladbou, v  rockové baladě s názvem Setkání s matkou divák nahlédne do zraněného Odysseova nitra, který svou matku potká v Hádu – podsvětí mrtvých duší a v závěrečné skladbě Odysseova pomsta vyzpívá hrozbu pro všechny </w:t>
      </w:r>
      <w:r w:rsidR="004462E8">
        <w:lastRenderedPageBreak/>
        <w:t xml:space="preserve">ziskuchtivé ženichy. Další dvě písně zpívá jako duety, smutné loučení s Kalypsó, je pomalou lyrickou písní a při dojemném setkání se svým synem Télemachem zpívá s bohyní Athénou každý svůj part v tklivé rockové baladě. </w:t>
      </w:r>
    </w:p>
    <w:p w:rsidR="008E36EB" w:rsidRDefault="008E36EB" w:rsidP="00EA3FD0">
      <w:pPr>
        <w:jc w:val="both"/>
      </w:pPr>
    </w:p>
    <w:p w:rsidR="008E36EB" w:rsidRDefault="008E36EB" w:rsidP="00EA3FD0">
      <w:pPr>
        <w:jc w:val="both"/>
      </w:pPr>
    </w:p>
    <w:p w:rsidR="004462E8" w:rsidRDefault="004462E8" w:rsidP="00EA3FD0">
      <w:pPr>
        <w:jc w:val="both"/>
      </w:pPr>
      <w:r>
        <w:t>Ukázka textu:</w:t>
      </w:r>
    </w:p>
    <w:p w:rsidR="004462E8" w:rsidRPr="00F970C7" w:rsidRDefault="004462E8" w:rsidP="00EA3FD0">
      <w:pPr>
        <w:jc w:val="both"/>
      </w:pPr>
      <w:r w:rsidRPr="00F970C7">
        <w:rPr>
          <w:color w:val="000000"/>
        </w:rPr>
        <w:t>Setkání s Télemachem </w:t>
      </w:r>
    </w:p>
    <w:p w:rsidR="004462E8" w:rsidRPr="00DB24FF" w:rsidRDefault="004462E8" w:rsidP="00EA3FD0">
      <w:pPr>
        <w:jc w:val="both"/>
      </w:pPr>
      <w:r w:rsidRPr="00DB24FF">
        <w:rPr>
          <w:color w:val="000000"/>
        </w:rPr>
        <w:t>Z. Hilbert / Z. Hilbert</w:t>
      </w:r>
    </w:p>
    <w:p w:rsidR="004462E8" w:rsidRPr="00DB24FF" w:rsidRDefault="004462E8" w:rsidP="00EA3FD0">
      <w:pPr>
        <w:jc w:val="both"/>
      </w:pPr>
    </w:p>
    <w:tbl>
      <w:tblPr>
        <w:tblW w:w="8450" w:type="dxa"/>
        <w:tblCellMar>
          <w:top w:w="15" w:type="dxa"/>
          <w:left w:w="15" w:type="dxa"/>
          <w:bottom w:w="15" w:type="dxa"/>
          <w:right w:w="15" w:type="dxa"/>
        </w:tblCellMar>
        <w:tblLook w:val="0600"/>
      </w:tblPr>
      <w:tblGrid>
        <w:gridCol w:w="1587"/>
        <w:gridCol w:w="6863"/>
      </w:tblGrid>
      <w:tr w:rsidR="004462E8" w:rsidRPr="00DB24FF" w:rsidTr="00AC787E">
        <w:trPr>
          <w:trHeight w:val="1655"/>
        </w:trPr>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t>Athéna:</w:t>
            </w:r>
          </w:p>
        </w:tc>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color w:val="000000"/>
              </w:rPr>
              <w:t>Hle, zde stojí syn</w:t>
            </w:r>
          </w:p>
          <w:p w:rsidR="004462E8" w:rsidRPr="00F970C7" w:rsidRDefault="004462E8" w:rsidP="00EA3FD0">
            <w:pPr>
              <w:jc w:val="both"/>
            </w:pPr>
            <w:r w:rsidRPr="00F970C7">
              <w:rPr>
                <w:color w:val="000000"/>
              </w:rPr>
              <w:t>Očima se ptá:  "Znám ho? Co já vím!"</w:t>
            </w:r>
          </w:p>
          <w:p w:rsidR="004462E8" w:rsidRPr="00F970C7" w:rsidRDefault="004462E8" w:rsidP="00EA3FD0">
            <w:pPr>
              <w:jc w:val="both"/>
            </w:pPr>
            <w:r w:rsidRPr="00F970C7">
              <w:rPr>
                <w:color w:val="000000"/>
              </w:rPr>
              <w:t>Na vážkách se zdá.</w:t>
            </w:r>
          </w:p>
          <w:p w:rsidR="004462E8" w:rsidRPr="00F970C7" w:rsidRDefault="004462E8" w:rsidP="00EA3FD0">
            <w:pPr>
              <w:jc w:val="both"/>
            </w:pPr>
            <w:r w:rsidRPr="00F970C7">
              <w:rPr>
                <w:color w:val="000000"/>
              </w:rPr>
              <w:t>"Kdes tak dlouho byl?"</w:t>
            </w:r>
          </w:p>
          <w:p w:rsidR="004462E8" w:rsidRPr="00F970C7" w:rsidRDefault="004462E8" w:rsidP="00EA3FD0">
            <w:pPr>
              <w:jc w:val="both"/>
            </w:pPr>
            <w:r w:rsidRPr="00F970C7">
              <w:rPr>
                <w:color w:val="000000"/>
              </w:rPr>
              <w:t>Hněv svůj ukrývá</w:t>
            </w:r>
          </w:p>
          <w:p w:rsidR="004462E8" w:rsidRPr="00F970C7" w:rsidRDefault="004462E8" w:rsidP="00EA3FD0">
            <w:pPr>
              <w:jc w:val="both"/>
            </w:pPr>
            <w:r w:rsidRPr="00F970C7">
              <w:rPr>
                <w:color w:val="000000"/>
              </w:rPr>
              <w:t>Však sám už ví - je tvůj syn!</w:t>
            </w:r>
          </w:p>
        </w:tc>
      </w:tr>
      <w:tr w:rsidR="004462E8" w:rsidRPr="00DB24FF" w:rsidTr="00AC787E">
        <w:trPr>
          <w:trHeight w:val="1388"/>
        </w:trPr>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iCs/>
                <w:color w:val="000000"/>
              </w:rPr>
              <w:t>Odysseus: </w:t>
            </w:r>
          </w:p>
        </w:tc>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color w:val="000000"/>
              </w:rPr>
              <w:t>Jak rád bych dal všechna vítězství</w:t>
            </w:r>
          </w:p>
          <w:p w:rsidR="004462E8" w:rsidRPr="00F970C7" w:rsidRDefault="004462E8" w:rsidP="00EA3FD0">
            <w:pPr>
              <w:jc w:val="both"/>
            </w:pPr>
            <w:r w:rsidRPr="00F970C7">
              <w:rPr>
                <w:color w:val="000000"/>
              </w:rPr>
              <w:t>Za pouhý den ve tvé blízkosti</w:t>
            </w:r>
          </w:p>
          <w:p w:rsidR="004462E8" w:rsidRPr="00F970C7" w:rsidRDefault="004462E8" w:rsidP="00EA3FD0">
            <w:pPr>
              <w:jc w:val="both"/>
            </w:pPr>
            <w:r w:rsidRPr="00F970C7">
              <w:rPr>
                <w:color w:val="000000"/>
              </w:rPr>
              <w:t>Čím víc jsem chtěl, tím dál jsem byl</w:t>
            </w:r>
          </w:p>
          <w:p w:rsidR="004462E8" w:rsidRPr="00F970C7" w:rsidRDefault="004462E8" w:rsidP="00EA3FD0">
            <w:pPr>
              <w:jc w:val="both"/>
            </w:pPr>
            <w:r w:rsidRPr="00F970C7">
              <w:rPr>
                <w:color w:val="000000"/>
              </w:rPr>
              <w:t>Vsak dnes je to pryč</w:t>
            </w:r>
          </w:p>
          <w:p w:rsidR="004462E8" w:rsidRPr="00F970C7" w:rsidRDefault="004462E8" w:rsidP="00EA3FD0">
            <w:pPr>
              <w:jc w:val="both"/>
            </w:pPr>
            <w:r w:rsidRPr="00F970C7">
              <w:rPr>
                <w:color w:val="000000"/>
              </w:rPr>
              <w:t>Zde stojím a se mnou</w:t>
            </w:r>
            <w:proofErr w:type="gramStart"/>
            <w:r w:rsidRPr="00F970C7">
              <w:rPr>
                <w:color w:val="000000"/>
              </w:rPr>
              <w:t>  -</w:t>
            </w:r>
            <w:proofErr w:type="gramEnd"/>
            <w:r w:rsidRPr="00F970C7">
              <w:rPr>
                <w:color w:val="000000"/>
              </w:rPr>
              <w:t xml:space="preserve"> můj syn!    </w:t>
            </w:r>
          </w:p>
        </w:tc>
      </w:tr>
      <w:tr w:rsidR="004462E8" w:rsidRPr="00DB24FF" w:rsidTr="00AC787E">
        <w:trPr>
          <w:trHeight w:val="1388"/>
        </w:trPr>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iCs/>
                <w:color w:val="000000"/>
              </w:rPr>
              <w:t>Télemachos: </w:t>
            </w:r>
          </w:p>
        </w:tc>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color w:val="000000"/>
              </w:rPr>
              <w:t>Otče!</w:t>
            </w:r>
          </w:p>
          <w:p w:rsidR="004462E8" w:rsidRPr="00F970C7" w:rsidRDefault="004462E8" w:rsidP="00EA3FD0">
            <w:pPr>
              <w:jc w:val="both"/>
            </w:pPr>
            <w:r w:rsidRPr="00F970C7">
              <w:rPr>
                <w:color w:val="000000"/>
              </w:rPr>
              <w:t>Tak dlouho jsem čekal na tuto chvíli, </w:t>
            </w:r>
          </w:p>
          <w:p w:rsidR="004462E8" w:rsidRPr="00F970C7" w:rsidRDefault="004462E8" w:rsidP="00EA3FD0">
            <w:pPr>
              <w:jc w:val="both"/>
            </w:pPr>
            <w:r w:rsidRPr="00F970C7">
              <w:rPr>
                <w:color w:val="000000"/>
              </w:rPr>
              <w:t>Tak dlouho jsem prosil bohy.</w:t>
            </w:r>
          </w:p>
          <w:p w:rsidR="004462E8" w:rsidRPr="00F970C7" w:rsidRDefault="004462E8" w:rsidP="00EA3FD0">
            <w:pPr>
              <w:jc w:val="both"/>
            </w:pPr>
            <w:r w:rsidRPr="00F970C7">
              <w:rPr>
                <w:color w:val="000000"/>
              </w:rPr>
              <w:lastRenderedPageBreak/>
              <w:t>Dnes mne konečně vyslyšeli!</w:t>
            </w:r>
          </w:p>
          <w:p w:rsidR="004462E8" w:rsidRPr="00F970C7" w:rsidRDefault="004462E8" w:rsidP="00EA3FD0">
            <w:pPr>
              <w:jc w:val="both"/>
            </w:pPr>
            <w:r w:rsidRPr="00F970C7">
              <w:rPr>
                <w:color w:val="000000"/>
              </w:rPr>
              <w:t>Ale k čemu ta maškaráda, otče?</w:t>
            </w:r>
          </w:p>
        </w:tc>
      </w:tr>
      <w:tr w:rsidR="004462E8" w:rsidRPr="00DB24FF" w:rsidTr="00AC787E">
        <w:trPr>
          <w:trHeight w:val="1100"/>
        </w:trPr>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iCs/>
                <w:color w:val="000000"/>
              </w:rPr>
              <w:lastRenderedPageBreak/>
              <w:t>Odysseus:</w:t>
            </w:r>
          </w:p>
        </w:tc>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rsidRPr="00F970C7">
              <w:rPr>
                <w:color w:val="000000"/>
              </w:rPr>
              <w:t>To je nápad bohyně Athény. Ne silou, můj synu, ale chytrostí jsme dobyli Tróju a nejinak tomu bude i zde.</w:t>
            </w:r>
          </w:p>
          <w:p w:rsidR="004462E8" w:rsidRPr="00F970C7" w:rsidRDefault="004462E8" w:rsidP="00EA3FD0">
            <w:pPr>
              <w:jc w:val="both"/>
            </w:pPr>
            <w:r w:rsidRPr="00F970C7">
              <w:rPr>
                <w:color w:val="000000"/>
              </w:rPr>
              <w:t>Ty však nesmíš dát ani mrknutím oka najevo, že jsem zde - i kdyby se dělo cokoliv. Ne dokud nepřijde náš čas. </w:t>
            </w:r>
          </w:p>
        </w:tc>
      </w:tr>
      <w:tr w:rsidR="004462E8" w:rsidRPr="00DB24FF" w:rsidTr="00AC787E">
        <w:trPr>
          <w:trHeight w:val="706"/>
        </w:trPr>
        <w:tc>
          <w:tcPr>
            <w:tcW w:w="0" w:type="auto"/>
            <w:shd w:val="clear" w:color="auto" w:fill="FFFFFF"/>
            <w:tcMar>
              <w:top w:w="150" w:type="dxa"/>
              <w:left w:w="150" w:type="dxa"/>
              <w:bottom w:w="150" w:type="dxa"/>
              <w:right w:w="150" w:type="dxa"/>
            </w:tcMar>
            <w:hideMark/>
          </w:tcPr>
          <w:p w:rsidR="004462E8" w:rsidRPr="00F970C7" w:rsidRDefault="004462E8" w:rsidP="00EA3FD0">
            <w:pPr>
              <w:jc w:val="both"/>
            </w:pPr>
            <w:r>
              <w:t xml:space="preserve">Télemachos:     </w:t>
            </w:r>
          </w:p>
        </w:tc>
        <w:tc>
          <w:tcPr>
            <w:tcW w:w="0" w:type="auto"/>
            <w:shd w:val="clear" w:color="auto" w:fill="FFFFFF"/>
            <w:tcMar>
              <w:top w:w="150" w:type="dxa"/>
              <w:left w:w="150" w:type="dxa"/>
              <w:bottom w:w="150" w:type="dxa"/>
              <w:right w:w="150" w:type="dxa"/>
            </w:tcMar>
            <w:hideMark/>
          </w:tcPr>
          <w:p w:rsidR="004462E8" w:rsidRDefault="004462E8" w:rsidP="00EA3FD0">
            <w:pPr>
              <w:jc w:val="both"/>
            </w:pPr>
            <w:r>
              <w:t>Spolehni se, otče!</w:t>
            </w:r>
            <w:r>
              <w:rPr>
                <w:rStyle w:val="Znakapoznpodarou"/>
                <w:rFonts w:eastAsiaTheme="majorEastAsia"/>
              </w:rPr>
              <w:footnoteReference w:id="87"/>
            </w:r>
          </w:p>
          <w:p w:rsidR="004462E8" w:rsidRPr="00F970C7" w:rsidRDefault="004462E8" w:rsidP="00EA3FD0">
            <w:pPr>
              <w:jc w:val="both"/>
            </w:pPr>
          </w:p>
        </w:tc>
      </w:tr>
    </w:tbl>
    <w:p w:rsidR="004462E8" w:rsidRPr="004837F6" w:rsidRDefault="008E36EB" w:rsidP="00EA3FD0">
      <w:pPr>
        <w:jc w:val="both"/>
      </w:pPr>
      <w:r>
        <w:tab/>
      </w:r>
      <w:r w:rsidR="004462E8">
        <w:t xml:space="preserve">V každém z dalších obrazů byla uvedena jedna sólová píseň interpretovaná postavou, která byla v každém nově vytvořeném dramatickém prostoru postavou hlavní až do příchodu Odyssea. Na svém ostrově vládla lstivá čarodějnice Kirké, bezstarostná Nausiká se ve své písni radovala v zemi Fajáků a smutná Pénelopé ve svém paláci </w:t>
      </w:r>
      <w:proofErr w:type="gramStart"/>
      <w:r w:rsidR="004462E8">
        <w:t>marně</w:t>
      </w:r>
      <w:proofErr w:type="gramEnd"/>
      <w:r w:rsidR="004462E8">
        <w:t xml:space="preserve"> čekala na návrat svého muže. Osolsobě říká (ibid.) „</w:t>
      </w:r>
      <w:r w:rsidR="004462E8" w:rsidRPr="004837F6">
        <w:t>Forma muzikálu, tedy forma, kde hudba nezní stále, ale právě jen uvnitř jednotlivých „čísel“, umožnuje právě velmi snadným a přehledným srovnáním a konfrontací těchto čísel zjistit, nebo si aspoň znovu ověřit a uvědomit, co spojuje a co rozděluje jednotlivé osoby příběhu. Jinými slovy řečeno, tato forma umožnuje velmi zřetelnou diferenciální charakteristiku nejen postav, ale i situací nebo jednotlivých fází děje</w:t>
      </w:r>
      <w:proofErr w:type="gramStart"/>
      <w:r w:rsidR="004462E8" w:rsidRPr="004837F6">
        <w:t>.</w:t>
      </w:r>
      <w:r w:rsidR="004462E8">
        <w:t>“</w:t>
      </w:r>
      <w:proofErr w:type="gramEnd"/>
      <w:r w:rsidR="004462E8" w:rsidRPr="004837F6">
        <w:rPr>
          <w:rStyle w:val="Znakapoznpodarou"/>
          <w:rFonts w:eastAsiaTheme="majorEastAsia"/>
        </w:rPr>
        <w:footnoteReference w:id="88"/>
      </w:r>
      <w:r w:rsidR="004462E8" w:rsidRPr="004837F6">
        <w:t xml:space="preserve"> </w:t>
      </w:r>
      <w:proofErr w:type="gramStart"/>
      <w:r w:rsidR="004462E8">
        <w:t>a</w:t>
      </w:r>
      <w:proofErr w:type="gramEnd"/>
      <w:r w:rsidR="004462E8">
        <w:t xml:space="preserve"> dále: „</w:t>
      </w:r>
      <w:r w:rsidR="004462E8" w:rsidRPr="004837F6">
        <w:t>Právě zpěvní číslo v</w:t>
      </w:r>
      <w:r w:rsidR="004462E8">
        <w:t xml:space="preserve"> </w:t>
      </w:r>
      <w:r w:rsidR="004462E8" w:rsidRPr="004837F6">
        <w:t xml:space="preserve">muzikálu totiž nereprezentuje jen samo sebe, ale reprezentuje také vnitřní situaci dramatické osoby, tj. </w:t>
      </w:r>
      <w:proofErr w:type="gramStart"/>
      <w:r w:rsidR="004462E8" w:rsidRPr="004837F6">
        <w:t>dává</w:t>
      </w:r>
      <w:proofErr w:type="gramEnd"/>
      <w:r w:rsidR="004462E8" w:rsidRPr="004837F6">
        <w:t xml:space="preserve"> nám informaci o tom, jakou písničku dramatická osoba zpívá, jak se cítí, jak jí je.</w:t>
      </w:r>
      <w:r w:rsidR="004462E8">
        <w:t xml:space="preserve"> </w:t>
      </w:r>
      <w:r w:rsidR="004462E8" w:rsidRPr="004837F6">
        <w:t>To,</w:t>
      </w:r>
      <w:r w:rsidR="004462E8">
        <w:t xml:space="preserve"> </w:t>
      </w:r>
      <w:r w:rsidR="004462E8" w:rsidRPr="004837F6">
        <w:t xml:space="preserve">co zpěv v </w:t>
      </w:r>
      <w:r w:rsidR="004462E8" w:rsidRPr="004837F6">
        <w:lastRenderedPageBreak/>
        <w:t>jednotlivých číslech znamená, však můžeme jednoznačně určit až z</w:t>
      </w:r>
      <w:r w:rsidR="004462E8">
        <w:t xml:space="preserve"> </w:t>
      </w:r>
      <w:r w:rsidR="004462E8" w:rsidRPr="004837F6">
        <w:t>celého kontextu příběhu</w:t>
      </w:r>
      <w:proofErr w:type="gramStart"/>
      <w:r w:rsidR="004462E8" w:rsidRPr="004837F6">
        <w:t>.</w:t>
      </w:r>
      <w:r w:rsidR="004462E8">
        <w:t>“</w:t>
      </w:r>
      <w:proofErr w:type="gramEnd"/>
      <w:r w:rsidR="004462E8" w:rsidRPr="004837F6">
        <w:t xml:space="preserve"> </w:t>
      </w:r>
      <w:r w:rsidR="004462E8" w:rsidRPr="004837F6">
        <w:rPr>
          <w:rStyle w:val="Znakapoznpodarou"/>
          <w:rFonts w:eastAsiaTheme="majorEastAsia"/>
        </w:rPr>
        <w:footnoteReference w:id="89"/>
      </w:r>
    </w:p>
    <w:p w:rsidR="004462E8" w:rsidRDefault="008E36EB" w:rsidP="00EA3FD0">
      <w:pPr>
        <w:jc w:val="both"/>
      </w:pPr>
      <w:r>
        <w:tab/>
      </w:r>
      <w:proofErr w:type="gramStart"/>
      <w:r w:rsidR="004462E8">
        <w:t>Při plavbě Odyssea kolem ostrova Sirén lákají námořníky Sirény svým podmanivým zpěvem, které se za ponurého zvuku hudby změní v úpěnlivé kvílení a křik.</w:t>
      </w:r>
      <w:proofErr w:type="gramEnd"/>
      <w:r w:rsidR="004462E8" w:rsidRPr="00850B92">
        <w:t xml:space="preserve"> </w:t>
      </w:r>
      <w:proofErr w:type="gramStart"/>
      <w:r w:rsidR="004462E8">
        <w:t>Motiv úvodní písně Ithako vzdálená, zazní také v několika melodických variacích v hudebních podkresech při plavbách Odyssea se svou družinou.</w:t>
      </w:r>
      <w:proofErr w:type="gramEnd"/>
      <w:r w:rsidR="004462E8">
        <w:t xml:space="preserve"> Dramatická hudba s rockový soundem zní i při boji s mořskou nestvůrou Skyllou </w:t>
      </w:r>
      <w:proofErr w:type="gramStart"/>
      <w:r w:rsidR="004462E8">
        <w:t>a</w:t>
      </w:r>
      <w:proofErr w:type="gramEnd"/>
      <w:r w:rsidR="004462E8">
        <w:t xml:space="preserve"> s děsivým mořským vírem Charybdis. Naléhavé víření tympánů podpoří napětí při závěrečné scéně ve které Odysseus dokáže svým lukem prostřelit </w:t>
      </w:r>
      <w:proofErr w:type="gramStart"/>
      <w:r w:rsidR="004462E8">
        <w:t>oka</w:t>
      </w:r>
      <w:proofErr w:type="gramEnd"/>
      <w:r w:rsidR="004462E8">
        <w:t xml:space="preserve"> dvanácti seker a odhalí tím svou identitu. </w:t>
      </w:r>
      <w:proofErr w:type="gramStart"/>
      <w:r w:rsidR="004462E8">
        <w:t>Stmívané přechody mezi jednotlivými obrazy doprovází citlivě vybrnkávané kytarové tóny.</w:t>
      </w:r>
      <w:proofErr w:type="gramEnd"/>
      <w:r w:rsidR="004462E8">
        <w:t xml:space="preserve"> Hudební složka celého představení nabývá </w:t>
      </w:r>
      <w:proofErr w:type="gramStart"/>
      <w:r w:rsidR="004462E8">
        <w:t>na</w:t>
      </w:r>
      <w:proofErr w:type="gramEnd"/>
      <w:r w:rsidR="004462E8">
        <w:t xml:space="preserve"> působivosti mimo jiné i díky pěveckým výkonům celého souboru.</w:t>
      </w:r>
    </w:p>
    <w:p w:rsidR="004462E8" w:rsidRPr="00CB11F9" w:rsidRDefault="00566F32" w:rsidP="00EA3FD0">
      <w:pPr>
        <w:pStyle w:val="Nadpis2"/>
        <w:jc w:val="both"/>
      </w:pPr>
      <w:bookmarkStart w:id="10" w:name="_Toc11951715"/>
      <w:r>
        <w:t>3.3</w:t>
      </w:r>
      <w:r w:rsidR="004462E8" w:rsidRPr="00CB11F9">
        <w:t xml:space="preserve"> </w:t>
      </w:r>
      <w:r w:rsidR="004462E8">
        <w:t>Režie, herectví, scénografie,</w:t>
      </w:r>
      <w:r w:rsidR="004462E8" w:rsidRPr="000A3B82">
        <w:t xml:space="preserve"> </w:t>
      </w:r>
      <w:r w:rsidR="004462E8">
        <w:t>choreografie</w:t>
      </w:r>
      <w:bookmarkEnd w:id="10"/>
      <w:r w:rsidR="004462E8">
        <w:t xml:space="preserve"> </w:t>
      </w:r>
    </w:p>
    <w:p w:rsidR="004462E8" w:rsidRDefault="004462E8" w:rsidP="00EA3FD0">
      <w:pPr>
        <w:jc w:val="both"/>
        <w:rPr>
          <w:rFonts w:eastAsia="Arial Unicode MS"/>
          <w:u w:color="000000"/>
          <w:bdr w:val="nil"/>
        </w:rPr>
      </w:pPr>
    </w:p>
    <w:p w:rsidR="004462E8" w:rsidRDefault="008E36EB" w:rsidP="00EA3FD0">
      <w:pPr>
        <w:jc w:val="both"/>
      </w:pPr>
      <w:r>
        <w:rPr>
          <w:rFonts w:eastAsia="Arial Unicode MS"/>
          <w:u w:color="000000"/>
          <w:bdr w:val="nil"/>
        </w:rPr>
        <w:tab/>
      </w:r>
      <w:proofErr w:type="gramStart"/>
      <w:r w:rsidR="004462E8">
        <w:rPr>
          <w:rFonts w:eastAsia="Arial Unicode MS"/>
          <w:u w:color="000000"/>
          <w:bdr w:val="nil"/>
        </w:rPr>
        <w:t xml:space="preserve">Režisérkou, choreografkou a scénografkou muzikálu </w:t>
      </w:r>
      <w:r w:rsidR="004462E8" w:rsidRPr="00B7649A">
        <w:rPr>
          <w:i/>
        </w:rPr>
        <w:t>Odysseus aneb Leporelo ro©ku</w:t>
      </w:r>
      <w:r w:rsidR="004462E8">
        <w:rPr>
          <w:i/>
        </w:rPr>
        <w:t xml:space="preserve"> </w:t>
      </w:r>
      <w:r w:rsidR="004462E8" w:rsidRPr="00B7649A">
        <w:t>je Vlasta Hartlová</w:t>
      </w:r>
      <w:r w:rsidR="004462E8">
        <w:t>.</w:t>
      </w:r>
      <w:proofErr w:type="gramEnd"/>
      <w:r w:rsidR="004462E8">
        <w:t xml:space="preserve"> </w:t>
      </w:r>
      <w:proofErr w:type="gramStart"/>
      <w:r w:rsidR="004462E8">
        <w:t>Důležitým východiskem při inscenování muzikálu byla dramaturgicko–režijní spolupráce Zdeňka Hilberta s Vlastou Hartlovou.</w:t>
      </w:r>
      <w:proofErr w:type="gramEnd"/>
      <w:r w:rsidR="004462E8">
        <w:t xml:space="preserve"> Jak režisérka v rozhovoru konstatuje, „</w:t>
      </w:r>
      <w:proofErr w:type="gramStart"/>
      <w:r w:rsidR="004462E8">
        <w:t>režírovat  inscenaci</w:t>
      </w:r>
      <w:proofErr w:type="gramEnd"/>
      <w:r w:rsidR="004462E8">
        <w:t xml:space="preserve">, ve které je jeden a tentýž člověk autorem textu a hudby a zároveň představitelem hlavní role není vůbec snadné. Všechno záleželo </w:t>
      </w:r>
      <w:proofErr w:type="gramStart"/>
      <w:r w:rsidR="004462E8">
        <w:t>na  přístupu</w:t>
      </w:r>
      <w:proofErr w:type="gramEnd"/>
      <w:r w:rsidR="004462E8">
        <w:t xml:space="preserve"> a toleranci obou tvůrců.  </w:t>
      </w:r>
      <w:proofErr w:type="gramStart"/>
      <w:r w:rsidR="004462E8">
        <w:t>Po vzájemné domluvě jsem z malé části upravovala text tak, aby korespondoval s hudbou a písněmi, aby obě složky byly vyvážené.</w:t>
      </w:r>
      <w:proofErr w:type="gramEnd"/>
      <w:r w:rsidR="004462E8">
        <w:t xml:space="preserve"> Výtvarnou stránku jsem konzultovala s autorem během dokončování jeho práce </w:t>
      </w:r>
      <w:proofErr w:type="gramStart"/>
      <w:r w:rsidR="004462E8">
        <w:t>na</w:t>
      </w:r>
      <w:proofErr w:type="gramEnd"/>
      <w:r w:rsidR="004462E8">
        <w:t xml:space="preserve"> textu. Mým režijním záměrem bylo scénicky vytvořit inscenaci pouze z látek různých materiálů, na jevišti jsem si představovala jen malý praktikábl a všechna prostředí – podsvětí Hádes, zemi Fajáků, moře, bouře a jiné jsem chtěla inscenovat herecky. Vycházela jsem z vlastní zkušenosti při inscenování hry Williama Shakespeara Sen noci svatojánské v Severomoravském divadle v Šumperku, v režii Václava Martince, </w:t>
      </w:r>
      <w:r w:rsidR="004462E8">
        <w:lastRenderedPageBreak/>
        <w:t>který podobně použil stejné prostředky, a ověřila si, že se mohou stát funkční složkou představení. Během zkoušek jsem ubírala na výtvarné složce, protože jsem musela vycházet z momentálních finančních dispozic souboru</w:t>
      </w:r>
      <w:proofErr w:type="gramStart"/>
      <w:r w:rsidR="004462E8">
        <w:t>.“</w:t>
      </w:r>
      <w:proofErr w:type="gramEnd"/>
      <w:r w:rsidR="004462E8">
        <w:rPr>
          <w:rStyle w:val="Znakapoznpodarou"/>
          <w:rFonts w:eastAsiaTheme="majorEastAsia"/>
        </w:rPr>
        <w:footnoteReference w:id="90"/>
      </w:r>
      <w:r w:rsidR="004462E8">
        <w:t xml:space="preserve"> </w:t>
      </w:r>
    </w:p>
    <w:p w:rsidR="004462E8" w:rsidRDefault="004462E8" w:rsidP="00EA3FD0">
      <w:pPr>
        <w:jc w:val="both"/>
      </w:pPr>
    </w:p>
    <w:p w:rsidR="004462E8" w:rsidRPr="00B7649A" w:rsidRDefault="008E36EB" w:rsidP="00EA3FD0">
      <w:pPr>
        <w:jc w:val="both"/>
        <w:rPr>
          <w:rFonts w:eastAsia="Arial Unicode MS"/>
          <w:u w:color="000000"/>
          <w:bdr w:val="nil"/>
        </w:rPr>
      </w:pPr>
      <w:r>
        <w:tab/>
      </w:r>
      <w:proofErr w:type="gramStart"/>
      <w:r w:rsidR="004462E8" w:rsidRPr="00C70C69">
        <w:t xml:space="preserve">Domnívám se, že pro sestavení režijní koncepce byl </w:t>
      </w:r>
      <w:r w:rsidR="004462E8">
        <w:t xml:space="preserve">pro Vlastu Hartlovou </w:t>
      </w:r>
      <w:r w:rsidR="004462E8" w:rsidRPr="00C70C69">
        <w:t xml:space="preserve">výchozím materiálem scénář, </w:t>
      </w:r>
      <w:r w:rsidR="004462E8">
        <w:t xml:space="preserve">ve kterém se </w:t>
      </w:r>
      <w:r w:rsidR="004462E8" w:rsidRPr="00C70C69">
        <w:t>ve scénických poznámkách uváděl</w:t>
      </w:r>
      <w:r w:rsidR="004462E8">
        <w:t>y</w:t>
      </w:r>
      <w:r w:rsidR="004462E8" w:rsidRPr="00C70C69">
        <w:t xml:space="preserve"> </w:t>
      </w:r>
      <w:r w:rsidR="004462E8">
        <w:t xml:space="preserve">při Odysseově putování </w:t>
      </w:r>
      <w:r w:rsidR="004462E8" w:rsidRPr="00C70C69">
        <w:t>časté změny hracího prostoru</w:t>
      </w:r>
      <w:r w:rsidR="004462E8">
        <w:t>.</w:t>
      </w:r>
      <w:proofErr w:type="gramEnd"/>
      <w:r w:rsidR="004462E8">
        <w:t xml:space="preserve"> </w:t>
      </w:r>
      <w:proofErr w:type="gramStart"/>
      <w:r w:rsidR="004462E8">
        <w:t>V inscenaci takto posloužil prázdný</w:t>
      </w:r>
      <w:r w:rsidR="004462E8" w:rsidRPr="00C70C69">
        <w:t xml:space="preserve"> jevištní prostor schopný rychlé proměny prostředí</w:t>
      </w:r>
      <w:r w:rsidR="004462E8">
        <w:t>, tvořený pouze jednou stabilní dekorací</w:t>
      </w:r>
      <w:r w:rsidR="004462E8" w:rsidRPr="00C70C69">
        <w:t xml:space="preserve"> (praktikábl</w:t>
      </w:r>
      <w:r w:rsidR="004462E8">
        <w:t>em</w:t>
      </w:r>
      <w:r w:rsidR="004462E8" w:rsidRPr="00C70C69">
        <w:t>)</w:t>
      </w:r>
      <w:r w:rsidR="004462E8">
        <w:t>, přes kterou byla přehozena světlá látka z pevného a zároveň splývavého materiálu.</w:t>
      </w:r>
      <w:proofErr w:type="gramEnd"/>
      <w:r w:rsidR="004462E8">
        <w:t xml:space="preserve"> </w:t>
      </w:r>
      <w:proofErr w:type="gramStart"/>
      <w:r w:rsidR="004462E8">
        <w:t>Vyvýšený prostor se během hry stává ostrovem v moři, Kyklopovou jeskyní, vstupní bránou do paláce nebo hodovní síní v zemi Fajáků.</w:t>
      </w:r>
      <w:proofErr w:type="gramEnd"/>
      <w:r w:rsidR="004462E8">
        <w:t xml:space="preserve"> Při dotvoření jevištního prostoru byla ke ztvárnění skal,</w:t>
      </w:r>
      <w:proofErr w:type="gramStart"/>
      <w:r w:rsidR="004462E8">
        <w:t>  jeskyně</w:t>
      </w:r>
      <w:proofErr w:type="gramEnd"/>
      <w:r w:rsidR="004462E8">
        <w:t xml:space="preserve"> a balvanů použita přes těla herců převěšená látka</w:t>
      </w:r>
      <w:r w:rsidR="004462E8" w:rsidRPr="00D15BA3">
        <w:t> </w:t>
      </w:r>
      <w:r w:rsidR="004462E8">
        <w:t xml:space="preserve">z hrubšího materiálu. Stejně tak herci, kteří měli přes </w:t>
      </w:r>
      <w:proofErr w:type="gramStart"/>
      <w:r w:rsidR="004462E8">
        <w:t>sebe</w:t>
      </w:r>
      <w:proofErr w:type="gramEnd"/>
      <w:r w:rsidR="004462E8">
        <w:t xml:space="preserve"> přehozený bílý splývavý materiál znázorňovali sloupy a židle. </w:t>
      </w:r>
      <w:r w:rsidR="004462E8" w:rsidRPr="00C70C69">
        <w:t xml:space="preserve">Dramatický prostor </w:t>
      </w:r>
      <w:r w:rsidR="004462E8">
        <w:t>byl</w:t>
      </w:r>
      <w:r w:rsidR="004462E8" w:rsidRPr="00C70C69">
        <w:t xml:space="preserve"> odlišný </w:t>
      </w:r>
      <w:proofErr w:type="gramStart"/>
      <w:r w:rsidR="004462E8" w:rsidRPr="00C70C69">
        <w:t>od</w:t>
      </w:r>
      <w:proofErr w:type="gramEnd"/>
      <w:r w:rsidR="004462E8" w:rsidRPr="00C70C69">
        <w:t xml:space="preserve"> prostoru jevištního</w:t>
      </w:r>
      <w:r w:rsidR="004462E8">
        <w:t>, bylo tak důležité použitými režijními prostředky vyprovokovat divákovu vlastní fantazii natolik,</w:t>
      </w:r>
      <w:r w:rsidR="004462E8" w:rsidRPr="00C70C69">
        <w:t xml:space="preserve"> aby</w:t>
      </w:r>
      <w:r w:rsidR="004462E8">
        <w:t xml:space="preserve"> si vytvořil sám svůj obraz o prostoru, který není přímo na scéně, ale ve kterém se děj odehrává. Scéna navržená Vlastou Hartlovou se tak svou jednoduchostí stal univerzálním hracím prostorem a spoléhá </w:t>
      </w:r>
      <w:proofErr w:type="gramStart"/>
      <w:r w:rsidR="004462E8">
        <w:t>na</w:t>
      </w:r>
      <w:proofErr w:type="gramEnd"/>
      <w:r w:rsidR="004462E8">
        <w:t xml:space="preserve"> divákovu fantazii, když pro ztvárnění Kyklopovy ruky používá pruh látky spuštěný v bočním portálu, na jehož konci herec jedním pohybem sbírá udatné reky. </w:t>
      </w:r>
      <w:proofErr w:type="gramStart"/>
      <w:r w:rsidR="004462E8">
        <w:t>V závěrečné scéně střílí Odysseus z luku, kterým je napnutý pevně svinutý pruh látky.</w:t>
      </w:r>
      <w:proofErr w:type="gramEnd"/>
      <w:r w:rsidR="004462E8">
        <w:t xml:space="preserve"> </w:t>
      </w:r>
    </w:p>
    <w:p w:rsidR="004462E8" w:rsidRPr="00292317" w:rsidRDefault="008E36EB" w:rsidP="00EA3FD0">
      <w:pPr>
        <w:jc w:val="both"/>
      </w:pPr>
      <w:r>
        <w:tab/>
      </w:r>
      <w:proofErr w:type="gramStart"/>
      <w:r w:rsidR="004462E8" w:rsidRPr="008C15BA">
        <w:t>Režijní práce Vlasty Hartlové se vyznačuje citem</w:t>
      </w:r>
      <w:r w:rsidR="004462E8">
        <w:t>,</w:t>
      </w:r>
      <w:r w:rsidR="004462E8" w:rsidRPr="008C15BA">
        <w:t xml:space="preserve"> se kterým obsazuje </w:t>
      </w:r>
      <w:r w:rsidR="004462E8">
        <w:t>vhodné</w:t>
      </w:r>
      <w:r w:rsidR="004462E8" w:rsidRPr="008C15BA">
        <w:t xml:space="preserve"> </w:t>
      </w:r>
      <w:r w:rsidR="004462E8">
        <w:t>herecké typy a mnohostranným využíváním</w:t>
      </w:r>
      <w:r w:rsidR="004462E8" w:rsidRPr="008C15BA">
        <w:t xml:space="preserve"> jejich hereckých </w:t>
      </w:r>
      <w:r w:rsidR="004462E8">
        <w:t>schopností a dovedností.</w:t>
      </w:r>
      <w:proofErr w:type="gramEnd"/>
      <w:r w:rsidR="004462E8">
        <w:t xml:space="preserve"> </w:t>
      </w:r>
      <w:proofErr w:type="gramStart"/>
      <w:r w:rsidR="004462E8">
        <w:t>Dvacetičlenný soubor nestačil k obsazení všech rolí, proto většina herců ztvárnila dvě až čtyři postavy.</w:t>
      </w:r>
      <w:proofErr w:type="gramEnd"/>
      <w:r w:rsidR="004462E8">
        <w:t xml:space="preserve"> </w:t>
      </w:r>
      <w:proofErr w:type="gramStart"/>
      <w:r w:rsidR="004462E8">
        <w:t>Početná byla skupina Odysseových druhů, ithackých žen, ženichů a sloužících.</w:t>
      </w:r>
      <w:proofErr w:type="gramEnd"/>
      <w:r w:rsidR="004462E8">
        <w:t xml:space="preserve"> </w:t>
      </w:r>
      <w:proofErr w:type="gramStart"/>
      <w:r w:rsidR="004462E8">
        <w:t>Mužské role námořníků hrály i ženy.</w:t>
      </w:r>
      <w:proofErr w:type="gramEnd"/>
      <w:r w:rsidR="004462E8">
        <w:t xml:space="preserve"> Do hlavní role Odyssea byl obsazen pěvecky dobře vybavený Zdeněk Hilbert. Postavu čarodějnice Kirké a Odysseovy manželky Pénelopé představovala herecky i pěvecky zdatná </w:t>
      </w:r>
      <w:r w:rsidR="004462E8">
        <w:lastRenderedPageBreak/>
        <w:t xml:space="preserve">Renata Bartlová, roli Odysseovy matky a Palas Athény hrála s osobitým citem Božena Weiglová, rozvernou Nausikaá, Sirénu a ithackou služku představila Hana Kopecká a za zmínku stojí herecký a pěvecký výkon Lenky Hibertová která ztvárnila roli tvrdohlavé Kalypsó a úlohu moře.  </w:t>
      </w:r>
      <w:proofErr w:type="gramStart"/>
      <w:r w:rsidR="004462E8">
        <w:t>Rámcovým motivem inscenace je základní téma příběhu Odysea,</w:t>
      </w:r>
      <w:r w:rsidR="004462E8" w:rsidRPr="004837F6">
        <w:t xml:space="preserve"> kterým</w:t>
      </w:r>
      <w:r w:rsidR="004462E8" w:rsidRPr="00292317">
        <w:t xml:space="preserve"> je vytrvání a dosažení </w:t>
      </w:r>
      <w:r w:rsidR="004462E8">
        <w:t>jeho</w:t>
      </w:r>
      <w:r w:rsidR="004462E8" w:rsidRPr="00292317">
        <w:t xml:space="preserve"> vytčeného cíle navzdory kladeným překážkám.</w:t>
      </w:r>
      <w:proofErr w:type="gramEnd"/>
      <w:r w:rsidR="004462E8">
        <w:t xml:space="preserve"> V</w:t>
      </w:r>
      <w:r w:rsidR="004462E8" w:rsidRPr="003C57F6">
        <w:t> důsledku zvoleného r</w:t>
      </w:r>
      <w:r w:rsidR="004462E8">
        <w:t xml:space="preserve">ežijně – dramaturgického řešení lze inscenační spojení zvolených hudebních, výtvarných a pohybových složek považovat za specifickou poetiku souboru, která primárně necílí a také neumožňuje hlubší průnik do vnitřní psychologie postav a zůstává u prostého vykreslení jejich charakterů. </w:t>
      </w:r>
      <w:proofErr w:type="gramStart"/>
      <w:r w:rsidR="004462E8">
        <w:t>Závěrečnou scénu uvedenou ve scénáři režisérka zkrátila o monolog mezi Odysseem a jeho ženou Pénelopé, která chce svého muže podrobit druhé zkoušce a poroučí vynést jejich lože z ložnice.</w:t>
      </w:r>
      <w:proofErr w:type="gramEnd"/>
      <w:r w:rsidR="004462E8">
        <w:t xml:space="preserve"> Inscenovaným závěrem je tedy prolog – do podkresu zvuku tympánů se rozpoutá hrozná bitva ve které Odysseus a Télemachos pobijí všechny zpupné ženichy. Hudební podkres se změní v klidnou melodii a přichází Pénelopé, která se   vítá s Odysseem a se svým synem, zezadu vystoupí bohyně Athéna, která lehce pokyne Odysseovi a ten se jí s úctou pokloní, Athéna odchází </w:t>
      </w:r>
      <w:proofErr w:type="gramStart"/>
      <w:r w:rsidR="004462E8">
        <w:t>a</w:t>
      </w:r>
      <w:proofErr w:type="gramEnd"/>
      <w:r w:rsidR="004462E8">
        <w:t xml:space="preserve"> Odysseova rodina zůstává beze slov v objetí.</w:t>
      </w:r>
    </w:p>
    <w:p w:rsidR="004462E8" w:rsidRDefault="008E36EB" w:rsidP="00EA3FD0">
      <w:pPr>
        <w:jc w:val="both"/>
      </w:pPr>
      <w:r>
        <w:tab/>
      </w:r>
      <w:proofErr w:type="gramStart"/>
      <w:r w:rsidR="004462E8">
        <w:t>Na základě</w:t>
      </w:r>
      <w:r w:rsidR="004462E8" w:rsidRPr="00C70C69">
        <w:rPr>
          <w:rStyle w:val="highlight"/>
        </w:rPr>
        <w:t xml:space="preserve"> </w:t>
      </w:r>
      <w:r w:rsidR="004462E8">
        <w:rPr>
          <w:rStyle w:val="highlight"/>
        </w:rPr>
        <w:t xml:space="preserve">dojmů ze </w:t>
      </w:r>
      <w:r w:rsidR="004462E8" w:rsidRPr="00C70C69">
        <w:rPr>
          <w:rStyle w:val="highlight"/>
        </w:rPr>
        <w:t xml:space="preserve">zhlédnutého záznamu </w:t>
      </w:r>
      <w:r w:rsidR="004462E8">
        <w:rPr>
          <w:rStyle w:val="highlight"/>
        </w:rPr>
        <w:t>inscenace</w:t>
      </w:r>
      <w:r w:rsidR="004462E8" w:rsidRPr="00C70C69">
        <w:rPr>
          <w:rStyle w:val="highlight"/>
        </w:rPr>
        <w:t xml:space="preserve"> se domnívám, že se Vlastě Hartlové </w:t>
      </w:r>
      <w:r w:rsidR="004462E8">
        <w:t>podařilo vytvořit tvůrčí prostředí, ve kterém vyniklo nejen individuální herectví, ale především souhra celého souboru.</w:t>
      </w:r>
      <w:proofErr w:type="gramEnd"/>
    </w:p>
    <w:p w:rsidR="004462E8" w:rsidRDefault="004462E8" w:rsidP="00EA3FD0">
      <w:pPr>
        <w:jc w:val="both"/>
      </w:pPr>
    </w:p>
    <w:p w:rsidR="004462E8" w:rsidRDefault="008E36EB" w:rsidP="00EA3FD0">
      <w:pPr>
        <w:jc w:val="both"/>
      </w:pPr>
      <w:r>
        <w:tab/>
      </w:r>
      <w:proofErr w:type="gramStart"/>
      <w:r w:rsidR="004462E8">
        <w:t>Kostýmy navrhla a vytvořila Hana Dostálová.</w:t>
      </w:r>
      <w:proofErr w:type="gramEnd"/>
      <w:r w:rsidR="004462E8">
        <w:t xml:space="preserve"> Všichni muži i ženy byli oblečeni do jednobarevných tunik z lehkého materiálu, muži měli tuniky v barvě hnědé a ženy v barvě bílé. Muži i ženy, kteří hráli </w:t>
      </w:r>
      <w:r w:rsidR="00F761B6">
        <w:t>udatné reky měli tuniku doplněnou</w:t>
      </w:r>
      <w:r w:rsidR="004462E8">
        <w:t xml:space="preserve"> jednoduchým límcem a </w:t>
      </w:r>
      <w:proofErr w:type="gramStart"/>
      <w:r w:rsidR="004462E8">
        <w:t>na</w:t>
      </w:r>
      <w:proofErr w:type="gramEnd"/>
      <w:r w:rsidR="004462E8">
        <w:t xml:space="preserve"> ní krátkou členěnou suknic</w:t>
      </w:r>
      <w:r w:rsidR="00F761B6">
        <w:t>i</w:t>
      </w:r>
      <w:r w:rsidR="004462E8">
        <w:t xml:space="preserve"> z hrubé lněné látky. Odysseus </w:t>
      </w:r>
      <w:proofErr w:type="gramStart"/>
      <w:r w:rsidR="004462E8">
        <w:t>měl</w:t>
      </w:r>
      <w:proofErr w:type="gramEnd"/>
      <w:r w:rsidR="004462E8">
        <w:t xml:space="preserve"> na tunice oranžový pruh, Pénelopé oranžový šál a Télemachos měl v oranžové barvě</w:t>
      </w:r>
      <w:r w:rsidR="004462E8" w:rsidRPr="00F477ED">
        <w:t xml:space="preserve"> </w:t>
      </w:r>
      <w:r w:rsidR="004462E8">
        <w:t xml:space="preserve">celou tuniku. </w:t>
      </w:r>
      <w:proofErr w:type="gramStart"/>
      <w:r w:rsidR="004462E8">
        <w:t>Ženy měly tuniku ozdobenou šerpou ze stejného materiálu.</w:t>
      </w:r>
      <w:proofErr w:type="gramEnd"/>
      <w:r w:rsidR="004462E8">
        <w:t xml:space="preserve"> </w:t>
      </w:r>
      <w:proofErr w:type="gramStart"/>
      <w:r w:rsidR="004462E8">
        <w:t>Postavy žen při změnách prostředí měnily barvu šerpy.</w:t>
      </w:r>
      <w:proofErr w:type="gramEnd"/>
      <w:r w:rsidR="004462E8">
        <w:t xml:space="preserve"> Král Aiolos </w:t>
      </w:r>
      <w:proofErr w:type="gramStart"/>
      <w:r w:rsidR="004462E8">
        <w:t>měl</w:t>
      </w:r>
      <w:proofErr w:type="gramEnd"/>
      <w:r w:rsidR="004462E8">
        <w:t xml:space="preserve"> ve fialové barvě tógu a ženy šerpu. V Odysseově paláci měly ženy barvu šerpy oranžovou, Kirké měla </w:t>
      </w:r>
      <w:proofErr w:type="gramStart"/>
      <w:r w:rsidR="004462E8">
        <w:t>na</w:t>
      </w:r>
      <w:proofErr w:type="gramEnd"/>
      <w:r w:rsidR="004462E8">
        <w:t xml:space="preserve"> hlavě fialový šál a Kalypsó světle modrou šerpu. Matka Odysseova a věštec Teiresias měli přes hlavu přehozenou hnědou lehkou látku.</w:t>
      </w:r>
      <w:r w:rsidR="004462E8" w:rsidRPr="00F92525">
        <w:t xml:space="preserve"> </w:t>
      </w:r>
      <w:proofErr w:type="gramStart"/>
      <w:r w:rsidR="004462E8">
        <w:t>Žebráci měli přes hlavu přetažený kus děravé hrubé látky.</w:t>
      </w:r>
      <w:proofErr w:type="gramEnd"/>
      <w:r w:rsidR="004462E8">
        <w:t xml:space="preserve"> </w:t>
      </w:r>
      <w:proofErr w:type="gramStart"/>
      <w:r w:rsidR="004462E8">
        <w:t xml:space="preserve">Jednotícím prvkem </w:t>
      </w:r>
      <w:r w:rsidR="004462E8">
        <w:lastRenderedPageBreak/>
        <w:t>kostýmu byly riflové kalhoty odkazující k estetice oblékání spojené s kulturou rockové hudby.</w:t>
      </w:r>
      <w:proofErr w:type="gramEnd"/>
      <w:r w:rsidR="004462E8" w:rsidRPr="00847443">
        <w:t xml:space="preserve"> </w:t>
      </w:r>
      <w:r w:rsidR="004462E8">
        <w:t xml:space="preserve">Šest herců bylo oblečeno do černých přiléhavých oděvů, které variabilně měnili přidáním lehké modré látky, </w:t>
      </w:r>
      <w:proofErr w:type="gramStart"/>
      <w:r w:rsidR="004462E8">
        <w:t>při</w:t>
      </w:r>
      <w:proofErr w:type="gramEnd"/>
      <w:r w:rsidR="004462E8">
        <w:t xml:space="preserve"> ztvárnění moře, nebo omotáním hlavy šedou látkou v rolích mrtvých duší z Hádovy říše.</w:t>
      </w:r>
    </w:p>
    <w:p w:rsidR="004462E8" w:rsidRDefault="004462E8" w:rsidP="00EA3FD0">
      <w:pPr>
        <w:jc w:val="both"/>
      </w:pPr>
    </w:p>
    <w:p w:rsidR="008E36EB" w:rsidRDefault="008E36EB" w:rsidP="00EA3FD0">
      <w:pPr>
        <w:jc w:val="both"/>
      </w:pPr>
      <w:r>
        <w:tab/>
      </w:r>
      <w:proofErr w:type="gramStart"/>
      <w:r w:rsidR="004462E8">
        <w:t>Jedním z podstatných znaků choreografie byla náznakovost konání postav.</w:t>
      </w:r>
      <w:proofErr w:type="gramEnd"/>
      <w:r w:rsidR="004462E8">
        <w:t xml:space="preserve"> Odysseus se svými druhy plul na lodi sestavené z</w:t>
      </w:r>
      <w:proofErr w:type="gramStart"/>
      <w:r w:rsidR="004462E8">
        <w:t>  mužů</w:t>
      </w:r>
      <w:proofErr w:type="gramEnd"/>
      <w:r w:rsidR="004462E8" w:rsidRPr="00AE3729">
        <w:t xml:space="preserve"> </w:t>
      </w:r>
      <w:r w:rsidR="004462E8">
        <w:t xml:space="preserve">klečících na jednom koleni, kteří pohybem naznačovali veslování. Při proplouvání okolo ostrova Sirén se kvílící Sirény přesunovaly po celé délce jeviště zatímco muži veslovali v pokleku </w:t>
      </w:r>
      <w:proofErr w:type="gramStart"/>
      <w:r w:rsidR="004462E8">
        <w:t>na</w:t>
      </w:r>
      <w:proofErr w:type="gramEnd"/>
      <w:r w:rsidR="004462E8">
        <w:t xml:space="preserve"> jednom místě, touto záměnou pohybujících se objektů na scéně vznikla působivá iluze plující lodi. </w:t>
      </w:r>
      <w:proofErr w:type="gramStart"/>
      <w:r w:rsidR="004462E8">
        <w:t>Ve scéně boje s Kyklopem, jsou vizuálně zajímavé světelně ohraničené obrazy těl v rytmizovaných štronzech.</w:t>
      </w:r>
      <w:proofErr w:type="gramEnd"/>
      <w:r w:rsidR="004462E8">
        <w:t xml:space="preserve"> Výtvarně působivé je ztvárnění moře, bouře a vlnobití několika herci v černém oděvu, kteří mají při pohybu </w:t>
      </w:r>
      <w:proofErr w:type="gramStart"/>
      <w:r w:rsidR="004462E8">
        <w:t>na</w:t>
      </w:r>
      <w:proofErr w:type="gramEnd"/>
      <w:r w:rsidR="004462E8">
        <w:t xml:space="preserve"> zádech rozvlněný modrý kus látky. </w:t>
      </w:r>
      <w:proofErr w:type="gramStart"/>
      <w:r w:rsidR="004462E8">
        <w:t>V závěrečné scéně při Odysseově střelbě lukem, všechny postavy ve zpomaleném pohybu fascinovaně sledují imaginární letící šíp.</w:t>
      </w:r>
      <w:proofErr w:type="gramEnd"/>
      <w:r w:rsidR="004462E8">
        <w:t xml:space="preserve"> Ač j</w:t>
      </w:r>
      <w:r w:rsidR="004462E8" w:rsidRPr="004837F6">
        <w:t>ednoduché</w:t>
      </w:r>
      <w:r w:rsidR="004462E8">
        <w:t>,</w:t>
      </w:r>
      <w:r w:rsidR="004462E8" w:rsidRPr="004837F6">
        <w:t xml:space="preserve"> obrazy</w:t>
      </w:r>
      <w:r w:rsidR="004462E8">
        <w:t xml:space="preserve"> </w:t>
      </w:r>
      <w:r w:rsidR="004462E8" w:rsidRPr="004837F6">
        <w:t xml:space="preserve">tvořené </w:t>
      </w:r>
      <w:r w:rsidR="004462E8">
        <w:t>herci</w:t>
      </w:r>
      <w:r w:rsidR="004462E8" w:rsidRPr="004837F6">
        <w:t xml:space="preserve"> a </w:t>
      </w:r>
      <w:r w:rsidR="004462E8">
        <w:t xml:space="preserve">rozmanitost </w:t>
      </w:r>
      <w:r w:rsidR="004462E8" w:rsidRPr="004837F6">
        <w:t>jejich</w:t>
      </w:r>
      <w:r w:rsidR="004462E8">
        <w:t xml:space="preserve"> </w:t>
      </w:r>
      <w:r w:rsidR="004462E8" w:rsidRPr="004837F6">
        <w:t xml:space="preserve">vztahů k prostoru </w:t>
      </w:r>
      <w:r w:rsidR="004462E8">
        <w:t xml:space="preserve">mě nenechalo </w:t>
      </w:r>
      <w:proofErr w:type="gramStart"/>
      <w:r w:rsidR="004462E8" w:rsidRPr="004837F6">
        <w:t>na</w:t>
      </w:r>
      <w:proofErr w:type="gramEnd"/>
      <w:r w:rsidR="004462E8" w:rsidRPr="004837F6">
        <w:t xml:space="preserve"> pochybách, kde se právě nachází </w:t>
      </w:r>
      <w:r w:rsidR="004462E8">
        <w:t xml:space="preserve">nebo co mi právě sdělují. </w:t>
      </w:r>
      <w:proofErr w:type="gramStart"/>
      <w:r w:rsidR="004462E8">
        <w:t>Tohoto efektu bylo docíleno bez výpravných kulis a kostýmů.</w:t>
      </w:r>
      <w:proofErr w:type="gramEnd"/>
    </w:p>
    <w:p w:rsidR="004462E8" w:rsidRPr="0072565E" w:rsidRDefault="008E36EB" w:rsidP="00EA3FD0">
      <w:pPr>
        <w:jc w:val="both"/>
      </w:pPr>
      <w:r>
        <w:tab/>
      </w:r>
      <w:r w:rsidR="004462E8">
        <w:t xml:space="preserve">Zdeněk Hořínek ve své eseji Mezi dvěma texty uvádí o dramatickém textu: </w:t>
      </w:r>
      <w:r w:rsidR="004462E8" w:rsidRPr="0072565E">
        <w:t xml:space="preserve">„Má-li se literární drama stát dramatickým textem, tj. </w:t>
      </w:r>
      <w:proofErr w:type="gramStart"/>
      <w:r w:rsidR="004462E8" w:rsidRPr="0072565E">
        <w:t>textem</w:t>
      </w:r>
      <w:proofErr w:type="gramEnd"/>
      <w:r w:rsidR="004462E8" w:rsidRPr="0072565E">
        <w:t xml:space="preserve"> k inscenování, musí se jeho systém otevřít. Neotevírá se však jenom proto, aby se jinými prostředky nahradilo to, co bylo (muselo být) vypuštěno – poznámky; otevírá se jiné rovině a dalšímu stupni umělecké tvorby – tvorbě divadelní, jež pomocí operativních složek (herecké, výtvarné, hudební, taneční) pod vedením organizující a koordinující složky režijní vytváří z postav, situací a dějů dramatického textu jevištní podívanou zvanou divadelní dílo. </w:t>
      </w:r>
      <w:proofErr w:type="gramStart"/>
      <w:r w:rsidR="004462E8" w:rsidRPr="0072565E">
        <w:t>Tento proces není pouhou reprodukcí literárního dramatu v divadelním jazyku, je vždy – menší nebo větší měrou – svébytnou uměleckou tvorbou, pro niž je dramatický text spíše potenciálem než rezervoárem interpretačních možností.</w:t>
      </w:r>
      <w:proofErr w:type="gramEnd"/>
      <w:r w:rsidR="004462E8" w:rsidRPr="0072565E">
        <w:t xml:space="preserve"> Ve výsledném tvaru jevištního díla je literární text pouze jednou ze složek</w:t>
      </w:r>
      <w:proofErr w:type="gramStart"/>
      <w:r w:rsidR="004462E8" w:rsidRPr="0072565E">
        <w:t>.“</w:t>
      </w:r>
      <w:proofErr w:type="gramEnd"/>
      <w:r w:rsidR="004462E8" w:rsidRPr="0072565E">
        <w:t xml:space="preserve">           </w:t>
      </w:r>
    </w:p>
    <w:p w:rsidR="004462E8" w:rsidRPr="0072565E" w:rsidRDefault="008E36EB" w:rsidP="00EA3FD0">
      <w:pPr>
        <w:jc w:val="both"/>
        <w:rPr>
          <w:iCs/>
        </w:rPr>
      </w:pPr>
      <w:r>
        <w:rPr>
          <w:iCs/>
        </w:rPr>
        <w:lastRenderedPageBreak/>
        <w:tab/>
      </w:r>
      <w:r w:rsidR="004462E8" w:rsidRPr="0072565E">
        <w:rPr>
          <w:iCs/>
        </w:rPr>
        <w:t xml:space="preserve">Odborná porota </w:t>
      </w:r>
      <w:r w:rsidR="004462E8">
        <w:rPr>
          <w:iCs/>
        </w:rPr>
        <w:t xml:space="preserve">Přehlídky amatérských divadelních souborů Divadelní Kojetín </w:t>
      </w:r>
      <w:r w:rsidR="004462E8" w:rsidRPr="0072565E">
        <w:rPr>
          <w:iCs/>
        </w:rPr>
        <w:t xml:space="preserve">2011 udělila čestné uznání Zdeňku Hilbertovi za roli Odyssea ve stejnojmenném muzikálu, diplom Zdeňku Hilbertovi za scénář a hudbu k inscenaci muzikálu a také Divadlo Dostavník Přerov za inscenaci muzikálu Odysseus aneb leporelo ro(c)ku doporučila k výběru na celostátní přehlídku </w:t>
      </w:r>
      <w:r w:rsidR="004462E8">
        <w:rPr>
          <w:iCs/>
        </w:rPr>
        <w:t xml:space="preserve">amatérského činoherního a hudebního divadla </w:t>
      </w:r>
      <w:r w:rsidR="004462E8" w:rsidRPr="0072565E">
        <w:rPr>
          <w:iCs/>
        </w:rPr>
        <w:t>Divadelní Děčín 2011.</w:t>
      </w:r>
    </w:p>
    <w:p w:rsidR="004462E8" w:rsidRPr="0072565E" w:rsidRDefault="004462E8" w:rsidP="00EA3FD0">
      <w:pPr>
        <w:jc w:val="both"/>
        <w:rPr>
          <w:iCs/>
        </w:rPr>
      </w:pPr>
      <w:r w:rsidRPr="0072565E">
        <w:rPr>
          <w:iCs/>
        </w:rPr>
        <w:t>Hodnocení inscenace</w:t>
      </w:r>
      <w:r>
        <w:rPr>
          <w:iCs/>
        </w:rPr>
        <w:t xml:space="preserve"> odborné poroty bylo následující:</w:t>
      </w:r>
    </w:p>
    <w:p w:rsidR="00847443" w:rsidRDefault="004462E8" w:rsidP="00EA3FD0">
      <w:pPr>
        <w:jc w:val="both"/>
      </w:pPr>
      <w:r w:rsidRPr="004837F6">
        <w:t xml:space="preserve">Muzikálem Zdeňka Hilberta Odysseus navázalo Divadlo Dostavník </w:t>
      </w:r>
      <w:proofErr w:type="gramStart"/>
      <w:r w:rsidRPr="004837F6">
        <w:t>na</w:t>
      </w:r>
      <w:proofErr w:type="gramEnd"/>
      <w:r w:rsidRPr="004837F6">
        <w:t xml:space="preserve"> svůj předchozí autorský počin - muzikál Robin Hood. Scénář je postaven </w:t>
      </w:r>
      <w:proofErr w:type="gramStart"/>
      <w:r w:rsidRPr="004837F6">
        <w:t>na</w:t>
      </w:r>
      <w:proofErr w:type="gramEnd"/>
      <w:r w:rsidRPr="004837F6">
        <w:t xml:space="preserve"> jednotlivých obrazech, kdy se Odysseus vrací z Trojské války zpět do rodné Ithaky. </w:t>
      </w:r>
      <w:proofErr w:type="gramStart"/>
      <w:r w:rsidRPr="004837F6">
        <w:t>Hudební složku muzikálu lze hodnotit jako vysoce kvalitní, žánrově rockovou, s instrumentálními prvky, sólovými a působivými sborovými scénami.</w:t>
      </w:r>
      <w:proofErr w:type="gramEnd"/>
      <w:r w:rsidRPr="004837F6">
        <w:t xml:space="preserve"> </w:t>
      </w:r>
      <w:proofErr w:type="gramStart"/>
      <w:r w:rsidRPr="004837F6">
        <w:t>Lze ocenit i funkčnost minimalizovaných scénických prostředků, spojení patosu a humoru v jednotlivých hereckých kreacích.</w:t>
      </w:r>
      <w:proofErr w:type="gramEnd"/>
      <w:r w:rsidRPr="004837F6">
        <w:t xml:space="preserve"> I přes určité výhrady členů poroty (kostýmy) a nejednoznačné přijetí inscenace diváky, rozhodla se porota s ohledem </w:t>
      </w:r>
      <w:proofErr w:type="gramStart"/>
      <w:r w:rsidRPr="004837F6">
        <w:t>na</w:t>
      </w:r>
      <w:proofErr w:type="gramEnd"/>
      <w:r w:rsidRPr="004837F6">
        <w:t xml:space="preserve"> vnitřní vklad souboru a jeho neběžné interpretační nasazení muzikál doporučit na Divadelní Děčín 2011. Divadlo Dostavník pracuje nepřetržitě již 40 let a jeho pozice autorského a hudebního divadla je v rámci českého amatérského divadla výjimečná.</w:t>
      </w: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Default="000B322F" w:rsidP="00EA3FD0">
      <w:pPr>
        <w:jc w:val="both"/>
        <w:rPr>
          <w:b/>
        </w:rPr>
      </w:pPr>
    </w:p>
    <w:p w:rsidR="000B322F" w:rsidRPr="008E36EB" w:rsidRDefault="000B322F" w:rsidP="00EA3FD0">
      <w:pPr>
        <w:jc w:val="both"/>
        <w:rPr>
          <w:b/>
        </w:rPr>
      </w:pPr>
    </w:p>
    <w:p w:rsidR="00EA3FD0" w:rsidRDefault="00EA3FD0" w:rsidP="00EA3FD0">
      <w:pPr>
        <w:pStyle w:val="Nadpis1"/>
        <w:jc w:val="both"/>
      </w:pPr>
    </w:p>
    <w:p w:rsidR="00EA3FD0" w:rsidRDefault="00EA3FD0" w:rsidP="00EA3FD0">
      <w:pPr>
        <w:pStyle w:val="Nadpis1"/>
        <w:jc w:val="both"/>
      </w:pPr>
    </w:p>
    <w:p w:rsidR="00EA3FD0" w:rsidRDefault="00EA3FD0" w:rsidP="00EA3FD0">
      <w:pPr>
        <w:pStyle w:val="Nadpis1"/>
        <w:jc w:val="both"/>
      </w:pPr>
    </w:p>
    <w:p w:rsidR="00EA3FD0" w:rsidRDefault="00EA3FD0" w:rsidP="00EA3FD0">
      <w:pPr>
        <w:jc w:val="both"/>
      </w:pPr>
    </w:p>
    <w:p w:rsidR="00EA3FD0" w:rsidRDefault="00EA3FD0" w:rsidP="00EA3FD0">
      <w:pPr>
        <w:jc w:val="both"/>
      </w:pPr>
    </w:p>
    <w:p w:rsidR="00EA3FD0" w:rsidRPr="00EA3FD0" w:rsidRDefault="00EA3FD0" w:rsidP="00EA3FD0">
      <w:pPr>
        <w:jc w:val="both"/>
      </w:pPr>
    </w:p>
    <w:p w:rsidR="00EA3FD0" w:rsidRDefault="00EA3FD0" w:rsidP="00EA3FD0">
      <w:pPr>
        <w:pStyle w:val="Nadpis1"/>
        <w:jc w:val="both"/>
      </w:pPr>
    </w:p>
    <w:p w:rsidR="00AC787E" w:rsidRDefault="008E36EB" w:rsidP="00EA3FD0">
      <w:pPr>
        <w:pStyle w:val="Nadpis1"/>
        <w:jc w:val="both"/>
      </w:pPr>
      <w:bookmarkStart w:id="11" w:name="_Toc11951716"/>
      <w:r>
        <w:t xml:space="preserve">4. </w:t>
      </w:r>
      <w:r w:rsidR="00882CD4">
        <w:t>A</w:t>
      </w:r>
      <w:r w:rsidR="00882CD4" w:rsidRPr="004A2863">
        <w:t>nalýza</w:t>
      </w:r>
      <w:r w:rsidR="00882CD4">
        <w:t xml:space="preserve"> činoherní </w:t>
      </w:r>
      <w:proofErr w:type="gramStart"/>
      <w:r w:rsidR="00882CD4">
        <w:t xml:space="preserve">inscenace  </w:t>
      </w:r>
      <w:r w:rsidR="00882CD4" w:rsidRPr="00FB3D84">
        <w:rPr>
          <w:i/>
        </w:rPr>
        <w:t>Alibisti</w:t>
      </w:r>
      <w:bookmarkEnd w:id="11"/>
      <w:proofErr w:type="gramEnd"/>
    </w:p>
    <w:p w:rsidR="004462E8" w:rsidRPr="004A2863" w:rsidRDefault="00882CD4" w:rsidP="00EA3FD0">
      <w:pPr>
        <w:jc w:val="both"/>
      </w:pPr>
      <w:r>
        <w:t>Divadlo Dostavník Přerov</w:t>
      </w:r>
    </w:p>
    <w:p w:rsidR="00882CD4" w:rsidRDefault="00882CD4" w:rsidP="00EA3FD0">
      <w:pPr>
        <w:jc w:val="both"/>
      </w:pPr>
      <w:proofErr w:type="gramStart"/>
      <w:r>
        <w:t>Premiéra 5.</w:t>
      </w:r>
      <w:proofErr w:type="gramEnd"/>
      <w:r w:rsidR="00F761B6">
        <w:t xml:space="preserve"> </w:t>
      </w:r>
      <w:r>
        <w:t>3. 2012 v Městském domě v</w:t>
      </w:r>
      <w:r w:rsidR="004462E8">
        <w:t> </w:t>
      </w:r>
      <w:r>
        <w:t>Přerově</w:t>
      </w:r>
    </w:p>
    <w:p w:rsidR="004462E8" w:rsidRPr="004A2863" w:rsidRDefault="004462E8" w:rsidP="00EA3FD0">
      <w:pPr>
        <w:jc w:val="both"/>
      </w:pPr>
    </w:p>
    <w:p w:rsidR="004462E8" w:rsidRPr="00882CD4" w:rsidRDefault="004462E8" w:rsidP="00EA3FD0">
      <w:pPr>
        <w:jc w:val="both"/>
      </w:pPr>
      <w:proofErr w:type="gramStart"/>
      <w:r w:rsidRPr="008E36EB">
        <w:rPr>
          <w:b/>
        </w:rPr>
        <w:t>režie</w:t>
      </w:r>
      <w:proofErr w:type="gramEnd"/>
      <w:r w:rsidRPr="008E36EB">
        <w:rPr>
          <w:b/>
        </w:rPr>
        <w:t>:</w:t>
      </w:r>
      <w:r>
        <w:t xml:space="preserve"> </w:t>
      </w:r>
      <w:r>
        <w:tab/>
      </w:r>
      <w:r>
        <w:tab/>
        <w:t xml:space="preserve">         Vlasta Hartlová</w:t>
      </w:r>
    </w:p>
    <w:tbl>
      <w:tblPr>
        <w:tblW w:w="0" w:type="auto"/>
        <w:tblCellMar>
          <w:top w:w="15" w:type="dxa"/>
          <w:left w:w="15" w:type="dxa"/>
          <w:bottom w:w="15" w:type="dxa"/>
          <w:right w:w="15" w:type="dxa"/>
        </w:tblCellMar>
        <w:tblLook w:val="04A0"/>
      </w:tblPr>
      <w:tblGrid>
        <w:gridCol w:w="1945"/>
        <w:gridCol w:w="3871"/>
      </w:tblGrid>
      <w:tr w:rsidR="004462E8" w:rsidRPr="00882CD4" w:rsidTr="00AC787E">
        <w:trPr>
          <w:trHeight w:val="187"/>
        </w:trPr>
        <w:tc>
          <w:tcPr>
            <w:tcW w:w="1945" w:type="dxa"/>
            <w:vAlign w:val="center"/>
            <w:hideMark/>
          </w:tcPr>
          <w:p w:rsidR="004462E8" w:rsidRPr="008E36EB" w:rsidRDefault="00F761B6" w:rsidP="00EA3FD0">
            <w:pPr>
              <w:jc w:val="both"/>
              <w:rPr>
                <w:b/>
              </w:rPr>
            </w:pPr>
            <w:r>
              <w:rPr>
                <w:b/>
              </w:rPr>
              <w:t xml:space="preserve">Výprava: </w:t>
            </w:r>
            <w:r w:rsidR="004462E8" w:rsidRPr="008E36EB">
              <w:rPr>
                <w:b/>
              </w:rPr>
              <w:t xml:space="preserve"> kostýmy:       </w:t>
            </w:r>
          </w:p>
        </w:tc>
        <w:tc>
          <w:tcPr>
            <w:tcW w:w="3871" w:type="dxa"/>
            <w:vAlign w:val="center"/>
            <w:hideMark/>
          </w:tcPr>
          <w:p w:rsidR="004462E8" w:rsidRPr="00882CD4" w:rsidRDefault="004462E8" w:rsidP="00EA3FD0">
            <w:pPr>
              <w:jc w:val="both"/>
            </w:pPr>
            <w:r w:rsidRPr="00882CD4">
              <w:t>Divadlo Dostavník</w:t>
            </w:r>
          </w:p>
        </w:tc>
      </w:tr>
      <w:tr w:rsidR="004462E8" w:rsidRPr="00882CD4" w:rsidTr="00AC787E">
        <w:trPr>
          <w:trHeight w:val="187"/>
        </w:trPr>
        <w:tc>
          <w:tcPr>
            <w:tcW w:w="1945" w:type="dxa"/>
            <w:vAlign w:val="center"/>
            <w:hideMark/>
          </w:tcPr>
          <w:p w:rsidR="004462E8" w:rsidRPr="008E36EB" w:rsidRDefault="004462E8" w:rsidP="00EA3FD0">
            <w:pPr>
              <w:jc w:val="both"/>
              <w:rPr>
                <w:b/>
              </w:rPr>
            </w:pPr>
            <w:r w:rsidRPr="008E36EB">
              <w:rPr>
                <w:b/>
              </w:rPr>
              <w:t>Zvuk:</w:t>
            </w:r>
          </w:p>
        </w:tc>
        <w:tc>
          <w:tcPr>
            <w:tcW w:w="3871" w:type="dxa"/>
            <w:vAlign w:val="center"/>
            <w:hideMark/>
          </w:tcPr>
          <w:p w:rsidR="004462E8" w:rsidRPr="00882CD4" w:rsidRDefault="004462E8" w:rsidP="00EA3FD0">
            <w:pPr>
              <w:jc w:val="both"/>
            </w:pPr>
            <w:r w:rsidRPr="00882CD4">
              <w:t>Michal Takáč </w:t>
            </w:r>
          </w:p>
        </w:tc>
      </w:tr>
      <w:tr w:rsidR="004462E8" w:rsidRPr="00882CD4" w:rsidTr="00AC787E">
        <w:trPr>
          <w:trHeight w:val="187"/>
        </w:trPr>
        <w:tc>
          <w:tcPr>
            <w:tcW w:w="1945" w:type="dxa"/>
            <w:vAlign w:val="center"/>
            <w:hideMark/>
          </w:tcPr>
          <w:p w:rsidR="004462E8" w:rsidRPr="008E36EB" w:rsidRDefault="004462E8" w:rsidP="00EA3FD0">
            <w:pPr>
              <w:jc w:val="both"/>
              <w:rPr>
                <w:b/>
              </w:rPr>
            </w:pPr>
            <w:r w:rsidRPr="008E36EB">
              <w:rPr>
                <w:b/>
              </w:rPr>
              <w:t>Světla: </w:t>
            </w:r>
          </w:p>
        </w:tc>
        <w:tc>
          <w:tcPr>
            <w:tcW w:w="3871" w:type="dxa"/>
            <w:vAlign w:val="center"/>
            <w:hideMark/>
          </w:tcPr>
          <w:p w:rsidR="004462E8" w:rsidRPr="00882CD4" w:rsidRDefault="004462E8" w:rsidP="00EA3FD0">
            <w:pPr>
              <w:jc w:val="both"/>
            </w:pPr>
            <w:r w:rsidRPr="00882CD4">
              <w:t>Lukáš Pavelka</w:t>
            </w:r>
          </w:p>
        </w:tc>
      </w:tr>
      <w:tr w:rsidR="004462E8" w:rsidRPr="00882CD4" w:rsidTr="00AC787E">
        <w:trPr>
          <w:trHeight w:val="187"/>
        </w:trPr>
        <w:tc>
          <w:tcPr>
            <w:tcW w:w="1945" w:type="dxa"/>
            <w:vAlign w:val="center"/>
            <w:hideMark/>
          </w:tcPr>
          <w:p w:rsidR="004462E8" w:rsidRPr="008E36EB" w:rsidRDefault="004462E8" w:rsidP="00EA3FD0">
            <w:pPr>
              <w:jc w:val="both"/>
              <w:rPr>
                <w:b/>
              </w:rPr>
            </w:pPr>
            <w:r w:rsidRPr="008E36EB">
              <w:rPr>
                <w:b/>
              </w:rPr>
              <w:t>Produkce: </w:t>
            </w:r>
          </w:p>
        </w:tc>
        <w:tc>
          <w:tcPr>
            <w:tcW w:w="3871" w:type="dxa"/>
            <w:vAlign w:val="center"/>
            <w:hideMark/>
          </w:tcPr>
          <w:p w:rsidR="004462E8" w:rsidRPr="00882CD4" w:rsidRDefault="004462E8" w:rsidP="00EA3FD0">
            <w:pPr>
              <w:jc w:val="both"/>
            </w:pPr>
            <w:r w:rsidRPr="00882CD4">
              <w:t>Ivo Kolařík </w:t>
            </w:r>
          </w:p>
        </w:tc>
      </w:tr>
      <w:tr w:rsidR="004462E8" w:rsidRPr="00882CD4" w:rsidTr="00AC787E">
        <w:trPr>
          <w:trHeight w:val="187"/>
        </w:trPr>
        <w:tc>
          <w:tcPr>
            <w:tcW w:w="1945" w:type="dxa"/>
            <w:vAlign w:val="center"/>
            <w:hideMark/>
          </w:tcPr>
          <w:p w:rsidR="004462E8" w:rsidRPr="008E36EB" w:rsidRDefault="004462E8" w:rsidP="00EA3FD0">
            <w:pPr>
              <w:jc w:val="both"/>
              <w:rPr>
                <w:b/>
              </w:rPr>
            </w:pPr>
            <w:r w:rsidRPr="008E36EB">
              <w:rPr>
                <w:b/>
              </w:rPr>
              <w:t>Text sleduje:  </w:t>
            </w:r>
          </w:p>
        </w:tc>
        <w:tc>
          <w:tcPr>
            <w:tcW w:w="3871" w:type="dxa"/>
            <w:vAlign w:val="center"/>
            <w:hideMark/>
          </w:tcPr>
          <w:p w:rsidR="004462E8" w:rsidRPr="00882CD4" w:rsidRDefault="004462E8" w:rsidP="00EA3FD0">
            <w:pPr>
              <w:jc w:val="both"/>
            </w:pPr>
            <w:r w:rsidRPr="00882CD4">
              <w:t>Jitka Lukešová </w:t>
            </w:r>
          </w:p>
        </w:tc>
      </w:tr>
    </w:tbl>
    <w:p w:rsidR="00882CD4" w:rsidRPr="004A2863" w:rsidRDefault="00882CD4" w:rsidP="00EA3FD0">
      <w:pPr>
        <w:jc w:val="both"/>
      </w:pPr>
    </w:p>
    <w:p w:rsidR="00882CD4" w:rsidRPr="007D58A2" w:rsidRDefault="008E36EB" w:rsidP="00EA3FD0">
      <w:pPr>
        <w:pStyle w:val="Nadpis2"/>
        <w:jc w:val="both"/>
      </w:pPr>
      <w:bookmarkStart w:id="12" w:name="_Toc11951717"/>
      <w:r>
        <w:t xml:space="preserve">4.1 </w:t>
      </w:r>
      <w:r w:rsidR="00882CD4" w:rsidRPr="007D58A2">
        <w:t>Námět, scénář</w:t>
      </w:r>
      <w:bookmarkEnd w:id="12"/>
    </w:p>
    <w:p w:rsidR="00882CD4" w:rsidRPr="007D58A2" w:rsidRDefault="00882CD4" w:rsidP="00EA3FD0">
      <w:pPr>
        <w:jc w:val="both"/>
      </w:pPr>
    </w:p>
    <w:p w:rsidR="00882CD4" w:rsidRPr="007D58A2" w:rsidRDefault="008E36EB" w:rsidP="00EA3FD0">
      <w:pPr>
        <w:jc w:val="both"/>
      </w:pPr>
      <w:r>
        <w:tab/>
      </w:r>
      <w:r w:rsidR="00882CD4" w:rsidRPr="007D58A2">
        <w:t>Divadelní hra, kterou divadlo Dostavník uvedlo pod názvem „Alibisti</w:t>
      </w:r>
      <w:proofErr w:type="gramStart"/>
      <w:r w:rsidR="00882CD4" w:rsidRPr="007D58A2">
        <w:t>“ je</w:t>
      </w:r>
      <w:proofErr w:type="gramEnd"/>
      <w:r w:rsidR="00882CD4" w:rsidRPr="007D58A2">
        <w:t xml:space="preserve"> upravenou verzí situační komedie a frašky o dvou dějstvích amerického autora Neila Simona. </w:t>
      </w:r>
      <w:proofErr w:type="gramStart"/>
      <w:r w:rsidR="00882CD4" w:rsidRPr="007D58A2">
        <w:t>Původní hra pochází z roku 1988 a v New Yorku byla uvedena v 513 reprízách.</w:t>
      </w:r>
      <w:proofErr w:type="gramEnd"/>
      <w:r w:rsidR="00882CD4" w:rsidRPr="007D58A2">
        <w:t xml:space="preserve"> K nastudování byl použit český překlad Alexandra Jerie, který originální název hry „Rumors“ překládá do češtiny jako „Řeči“. K práci </w:t>
      </w:r>
      <w:proofErr w:type="gramStart"/>
      <w:r w:rsidR="00882CD4" w:rsidRPr="007D58A2">
        <w:t>na</w:t>
      </w:r>
      <w:proofErr w:type="gramEnd"/>
      <w:r w:rsidR="00882CD4" w:rsidRPr="007D58A2">
        <w:t xml:space="preserve"> analýze divadelní inscenace jsem měla k dispozici zapůjčený</w:t>
      </w:r>
      <w:r w:rsidR="00882CD4">
        <w:t xml:space="preserve"> upravený</w:t>
      </w:r>
      <w:r w:rsidR="00882CD4" w:rsidRPr="007D58A2">
        <w:t xml:space="preserve"> pracovní scénář, který byl používán při zkouškách Divadla Dostavník.</w:t>
      </w:r>
    </w:p>
    <w:p w:rsidR="00882CD4" w:rsidRPr="007D58A2" w:rsidRDefault="008E36EB" w:rsidP="00EA3FD0">
      <w:pPr>
        <w:jc w:val="both"/>
      </w:pPr>
      <w:r>
        <w:tab/>
      </w:r>
      <w:r w:rsidR="00882CD4" w:rsidRPr="007D58A2">
        <w:t>V adaptaci Dostavníku byl název dle vyjádření režisérky po dohodě se souborem změněn na nový název „Alibisti</w:t>
      </w:r>
      <w:proofErr w:type="gramStart"/>
      <w:r w:rsidR="00882CD4" w:rsidRPr="007D58A2">
        <w:t>“ se</w:t>
      </w:r>
      <w:proofErr w:type="gramEnd"/>
      <w:r w:rsidR="00882CD4" w:rsidRPr="007D58A2">
        <w:t xml:space="preserve"> snahou o vytvoření popisnějšího a pro diváka sdělnějšího titulu. V překladu se termín „alibisti</w:t>
      </w:r>
      <w:proofErr w:type="gramStart"/>
      <w:r w:rsidR="00882CD4" w:rsidRPr="007D58A2">
        <w:t>“ vyskytuje</w:t>
      </w:r>
      <w:proofErr w:type="gramEnd"/>
      <w:r w:rsidR="00882CD4" w:rsidRPr="007D58A2">
        <w:t xml:space="preserve"> v jedné z replik jako označení pro všechny postavy účastnící se na neustálém matoucím koloběhu lží a výmluv, který je základním principem v rámci </w:t>
      </w:r>
      <w:r w:rsidR="00F761B6">
        <w:t>ně</w:t>
      </w:r>
      <w:r w:rsidR="00882CD4" w:rsidRPr="007D58A2">
        <w:t xml:space="preserve">hož vznikají v Simonově předloze humorné situace. </w:t>
      </w:r>
      <w:r w:rsidR="00882CD4">
        <w:t>Kromě změny názvu jsou d</w:t>
      </w:r>
      <w:r w:rsidR="00882CD4" w:rsidRPr="007D58A2">
        <w:t>alší z odchyl</w:t>
      </w:r>
      <w:r w:rsidR="00882CD4">
        <w:t>kou</w:t>
      </w:r>
      <w:r w:rsidR="00882CD4" w:rsidRPr="007D58A2">
        <w:t xml:space="preserve"> </w:t>
      </w:r>
      <w:proofErr w:type="gramStart"/>
      <w:r w:rsidR="00882CD4" w:rsidRPr="007D58A2">
        <w:t>od</w:t>
      </w:r>
      <w:proofErr w:type="gramEnd"/>
      <w:r w:rsidR="00882CD4" w:rsidRPr="007D58A2">
        <w:t xml:space="preserve"> originálu a jeho překladu úpravy jmen některých postav. Režisérka </w:t>
      </w:r>
      <w:r w:rsidR="00882CD4">
        <w:t xml:space="preserve">Vlasta Hartlová </w:t>
      </w:r>
      <w:r w:rsidR="00882CD4" w:rsidRPr="007D58A2">
        <w:t>některá jména postav převedla do jejich české varianty (Charlie Brok – Kája/Karel Brok) a nebo vytvořila jména úplně nová (Harold Green – René Kukačka) se záměrem přiblížit původně americký originál českému prostředí.</w:t>
      </w:r>
    </w:p>
    <w:p w:rsidR="00882CD4" w:rsidRPr="007D58A2" w:rsidRDefault="00882CD4" w:rsidP="00EA3FD0">
      <w:pPr>
        <w:jc w:val="both"/>
      </w:pPr>
      <w:r w:rsidRPr="007D58A2">
        <w:tab/>
        <w:t xml:space="preserve">Děj se odehrává v domě manželů Brokových </w:t>
      </w:r>
      <w:proofErr w:type="gramStart"/>
      <w:r w:rsidRPr="007D58A2">
        <w:t>na</w:t>
      </w:r>
      <w:proofErr w:type="gramEnd"/>
      <w:r w:rsidRPr="007D58A2">
        <w:t xml:space="preserve"> oslavě desátého výročí jejich svatby. Miriam a Karel Brokovi se však </w:t>
      </w:r>
      <w:proofErr w:type="gramStart"/>
      <w:r w:rsidRPr="007D58A2">
        <w:t>na</w:t>
      </w:r>
      <w:proofErr w:type="gramEnd"/>
      <w:r w:rsidRPr="007D58A2">
        <w:t xml:space="preserve"> scéně nikdy neobjeví. </w:t>
      </w:r>
      <w:proofErr w:type="gramStart"/>
      <w:r w:rsidRPr="007D58A2">
        <w:t>Počáteční zápletku představí první hosté p</w:t>
      </w:r>
      <w:r>
        <w:t>á</w:t>
      </w:r>
      <w:r w:rsidRPr="007D58A2">
        <w:t>rty, kteří po zvuku výstřelu z ruční pistole objeví hostitele Karla s prostřeleným ušním lalůčkem.</w:t>
      </w:r>
      <w:proofErr w:type="gramEnd"/>
      <w:r w:rsidRPr="007D58A2">
        <w:t xml:space="preserve"> Nikdo netuší, kde je jeho manželka, služebnictvo a jak se událost stala, avšak okamžitě vytváří absurdní teorie (šlo o pokus o sebevraždu) </w:t>
      </w:r>
      <w:proofErr w:type="gramStart"/>
      <w:r w:rsidRPr="007D58A2">
        <w:t>a</w:t>
      </w:r>
      <w:proofErr w:type="gramEnd"/>
      <w:r w:rsidRPr="007D58A2">
        <w:t xml:space="preserve"> lži (spadl ze schodů). Děj se stupňovitě komplikuje s každým příchodem dalších hostů do domu. Po prvním páru Kristýny a Dana, kteří raněného hostitele objevili, se </w:t>
      </w:r>
      <w:proofErr w:type="gramStart"/>
      <w:r w:rsidRPr="007D58A2">
        <w:t>na</w:t>
      </w:r>
      <w:proofErr w:type="gramEnd"/>
      <w:r w:rsidRPr="007D58A2">
        <w:t xml:space="preserve"> scéně objevuje pár Leonarda a Kláry, kteří měli po cestě autonehodu, dále zamilovaný pár Kamily a Emila a postarší pár Oskara a Kateřiny sužovaný podezřením z nevěry. Ti, kteří jsou uvnitř domu konstruují čím dál absurdnější teorie a výmluvy, tají opravdové skutečnosti před svými nově </w:t>
      </w:r>
      <w:r w:rsidRPr="007D58A2">
        <w:lastRenderedPageBreak/>
        <w:t xml:space="preserve">příchozími přáteli a tím se zamotávají do koloběhu, který je narušen až návštěvou policie, která byla přivolána v souvislosti s výstřely. Jeden z hostů Leonard </w:t>
      </w:r>
      <w:proofErr w:type="gramStart"/>
      <w:r w:rsidRPr="007D58A2">
        <w:t>na</w:t>
      </w:r>
      <w:proofErr w:type="gramEnd"/>
      <w:r w:rsidRPr="007D58A2">
        <w:t xml:space="preserve"> sebe z nouze vezme roli hostitele</w:t>
      </w:r>
      <w:r w:rsidR="00F761B6">
        <w:t>.</w:t>
      </w:r>
      <w:r w:rsidRPr="007D58A2">
        <w:t xml:space="preserve"> </w:t>
      </w:r>
      <w:r w:rsidR="00F761B6">
        <w:t xml:space="preserve"> </w:t>
      </w:r>
      <w:proofErr w:type="gramStart"/>
      <w:r w:rsidRPr="007D58A2">
        <w:t>Kar</w:t>
      </w:r>
      <w:r w:rsidR="00F761B6">
        <w:t>el</w:t>
      </w:r>
      <w:r w:rsidRPr="007D58A2">
        <w:t xml:space="preserve"> policii v rozsáhlém monologu plném nafouklých a přibarvených lží vysvětluje události.</w:t>
      </w:r>
      <w:proofErr w:type="gramEnd"/>
      <w:r w:rsidRPr="007D58A2">
        <w:t xml:space="preserve"> Leonard zachraňuje situaci, policie odchází, když se z poza zavřených dveří do sklepa ozve hlas</w:t>
      </w:r>
      <w:r w:rsidR="00E852A3">
        <w:t xml:space="preserve"> do té doby</w:t>
      </w:r>
      <w:r w:rsidRPr="007D58A2">
        <w:t xml:space="preserve"> nezvěstné hostitelky Miriam.</w:t>
      </w:r>
    </w:p>
    <w:p w:rsidR="00882CD4" w:rsidRPr="007D58A2" w:rsidRDefault="00882CD4" w:rsidP="00EA3FD0">
      <w:pPr>
        <w:jc w:val="both"/>
      </w:pPr>
      <w:r w:rsidRPr="007D58A2">
        <w:tab/>
      </w:r>
    </w:p>
    <w:p w:rsidR="00882CD4" w:rsidRDefault="00882CD4" w:rsidP="00EA3FD0">
      <w:pPr>
        <w:jc w:val="both"/>
      </w:pPr>
      <w:r w:rsidRPr="007D58A2">
        <w:tab/>
        <w:t xml:space="preserve">Scénář je rozdělen do dvou dějství </w:t>
      </w:r>
      <w:proofErr w:type="gramStart"/>
      <w:r w:rsidRPr="007D58A2">
        <w:t>a</w:t>
      </w:r>
      <w:proofErr w:type="gramEnd"/>
      <w:r w:rsidRPr="007D58A2">
        <w:t xml:space="preserve"> až na finální monolog Leonarda je rozčleněn do krátkých konverzačních replik</w:t>
      </w:r>
      <w:r>
        <w:t xml:space="preserve">, které na sebe bezprostředně navazují v rychlém sledu. </w:t>
      </w:r>
      <w:proofErr w:type="gramStart"/>
      <w:r>
        <w:t>Humor je opřen o jednotlivé charaktery postav.</w:t>
      </w:r>
      <w:proofErr w:type="gramEnd"/>
      <w:r>
        <w:t xml:space="preserve"> Kristýna je zmatená a nervózní odvykající kuřačka, Kamila extravagantní psychoanalytička s bolestmi zad, Leonard zkušený businessman se záměrem pobavit se </w:t>
      </w:r>
      <w:proofErr w:type="gramStart"/>
      <w:r>
        <w:t>na</w:t>
      </w:r>
      <w:proofErr w:type="gramEnd"/>
      <w:r>
        <w:t xml:space="preserve"> párty. Na základě těchto archetypů, které vycházejí z osobností a problémů vyšší třídy New Yorkských občanů přelomu osmdesátých a devadesátých let vznikají humorné situace například, když jsou v absenci služebnictva hosté hladem donuceni k přípravě vlastního jídla. </w:t>
      </w:r>
      <w:proofErr w:type="gramStart"/>
      <w:r>
        <w:t>Prvkem humoru jsou také rekurentní motivy v mnoha různých obměnách (Kristýnin kuřácký návyk, Oskarův křišťál pro uvolnění stresu, Danova indukovaná hluchota, Kamilina bolest zad).</w:t>
      </w:r>
      <w:proofErr w:type="gramEnd"/>
    </w:p>
    <w:p w:rsidR="00882CD4" w:rsidRDefault="00882CD4" w:rsidP="00EA3FD0">
      <w:pPr>
        <w:jc w:val="both"/>
      </w:pPr>
    </w:p>
    <w:p w:rsidR="00882CD4" w:rsidRDefault="008E36EB" w:rsidP="00EA3FD0">
      <w:pPr>
        <w:pStyle w:val="Nadpis2"/>
        <w:jc w:val="both"/>
      </w:pPr>
      <w:bookmarkStart w:id="13" w:name="_Toc11951718"/>
      <w:r>
        <w:t xml:space="preserve">4.2 </w:t>
      </w:r>
      <w:r w:rsidR="00882CD4">
        <w:t>Režie</w:t>
      </w:r>
      <w:bookmarkEnd w:id="13"/>
    </w:p>
    <w:p w:rsidR="00882CD4" w:rsidRDefault="00882CD4" w:rsidP="00EA3FD0">
      <w:pPr>
        <w:jc w:val="both"/>
      </w:pPr>
    </w:p>
    <w:p w:rsidR="00882CD4" w:rsidRDefault="00882CD4" w:rsidP="00EA3FD0">
      <w:pPr>
        <w:jc w:val="both"/>
      </w:pPr>
      <w:r>
        <w:tab/>
        <w:t xml:space="preserve">O nastudování v Divadle Dostavník (premiéra 5.3. 2012) se podobně jako v ostatních analyzovaných hrách postarala Vlasta Hartlová. Pro herecký soubor, který je ve většině případů zvyklý do značné míry uplatňovat hudební složku jakožto důležitý inscenační princip, byl žánr konverzační komedie výzvou. Vlasta Hartlová ve své režii však znovu projevila dobrou znalost souboru a protagonisty obsadila vhodným způsobem do jednotlivých rolí. </w:t>
      </w:r>
      <w:proofErr w:type="gramStart"/>
      <w:r>
        <w:t xml:space="preserve">Typově </w:t>
      </w:r>
      <w:r w:rsidR="00E852A3">
        <w:t>vhodně</w:t>
      </w:r>
      <w:r>
        <w:t xml:space="preserve"> obsazené role byly dobrým základem pro vyznění komediálních prvků.</w:t>
      </w:r>
      <w:proofErr w:type="gramEnd"/>
      <w:r>
        <w:t xml:space="preserve"> Předloha </w:t>
      </w:r>
      <w:proofErr w:type="gramStart"/>
      <w:r>
        <w:t>sama</w:t>
      </w:r>
      <w:proofErr w:type="gramEnd"/>
      <w:r>
        <w:t xml:space="preserve"> si vyžaduje rychlé tempo, které má spád improvizovaných konverzací a v režii je vidět snaha o jeho zachování. Herci se </w:t>
      </w:r>
      <w:proofErr w:type="gramStart"/>
      <w:r>
        <w:t>na</w:t>
      </w:r>
      <w:proofErr w:type="gramEnd"/>
      <w:r>
        <w:t xml:space="preserve"> scéně často střídají a pokud nehovoří, mizí v zákulisí, </w:t>
      </w:r>
      <w:r>
        <w:lastRenderedPageBreak/>
        <w:t xml:space="preserve">čímž je vytvořena iluze plného domu, který sahá i za hranice scény. </w:t>
      </w:r>
      <w:proofErr w:type="gramStart"/>
      <w:r>
        <w:t>Divák má dojem, že velká část děje se odehrává mimo jeho zorné pole (Karlův pokoj, kuchyň, toalety).</w:t>
      </w:r>
      <w:proofErr w:type="gramEnd"/>
      <w:r>
        <w:t xml:space="preserve"> Pohyb herců </w:t>
      </w:r>
      <w:proofErr w:type="gramStart"/>
      <w:r>
        <w:t>na</w:t>
      </w:r>
      <w:proofErr w:type="gramEnd"/>
      <w:r>
        <w:t xml:space="preserve"> scéně reflektuje tempo konverzací a Hartlová někdy záměrně vytváří inscenované obrazy, například před koncem prvního dějství, když se herci chystají k jídlu – jednotící prvek talířů jako symbol jejich společného hladu je pro diváka vítaným oddechem po neustálých konverzačních peripetiích. Hudební složka se v tomto případě omezuje pouze </w:t>
      </w:r>
      <w:proofErr w:type="gramStart"/>
      <w:r>
        <w:t>na</w:t>
      </w:r>
      <w:proofErr w:type="gramEnd"/>
      <w:r>
        <w:t xml:space="preserve"> pár drobných čísel s akustickou kytarou, kterou s sebou na párty přinese na počátku jeden z hostů Leonard. Na kytaru střídavě hraje Leonard a Oskar, buďto jako doprovod ke krátké písni, která má v ději své místo, například když před příchodem dalších hostů Leonard s Kristýnou předstírají bujarou zábavu, nebo jako hudební podkres podtrhující atmosféru situace (postavy spekulují a Leonard hraje na kytaru motiv „Růžového pantera“). </w:t>
      </w:r>
      <w:proofErr w:type="gramStart"/>
      <w:r>
        <w:t>V režii je patrná snaha o výstavbu a návaznost jednotlivých situací tak, aby se humor řetězil a vtip nevyzníval izolovaně, ale po delších úsecích.</w:t>
      </w:r>
      <w:proofErr w:type="gramEnd"/>
    </w:p>
    <w:p w:rsidR="00882CD4" w:rsidRDefault="00882CD4" w:rsidP="00EA3FD0">
      <w:pPr>
        <w:jc w:val="both"/>
      </w:pPr>
    </w:p>
    <w:p w:rsidR="008E36EB" w:rsidRDefault="008E36EB" w:rsidP="00EA3FD0">
      <w:pPr>
        <w:jc w:val="both"/>
      </w:pPr>
    </w:p>
    <w:p w:rsidR="008E36EB" w:rsidRDefault="008E36EB" w:rsidP="00EA3FD0">
      <w:pPr>
        <w:jc w:val="both"/>
      </w:pPr>
    </w:p>
    <w:p w:rsidR="000B322F" w:rsidRDefault="000B322F" w:rsidP="00EA3FD0">
      <w:pPr>
        <w:jc w:val="both"/>
      </w:pPr>
    </w:p>
    <w:p w:rsidR="00882CD4" w:rsidRPr="000B322F" w:rsidRDefault="008E36EB" w:rsidP="00EA3FD0">
      <w:pPr>
        <w:pStyle w:val="Nadpis2"/>
        <w:jc w:val="both"/>
      </w:pPr>
      <w:bookmarkStart w:id="14" w:name="_Toc11951719"/>
      <w:r w:rsidRPr="000B322F">
        <w:t xml:space="preserve">4.3 </w:t>
      </w:r>
      <w:r w:rsidR="00882CD4" w:rsidRPr="000B322F">
        <w:t>Scénografie</w:t>
      </w:r>
      <w:bookmarkEnd w:id="14"/>
    </w:p>
    <w:p w:rsidR="00882CD4" w:rsidRDefault="00882CD4" w:rsidP="00EA3FD0">
      <w:pPr>
        <w:jc w:val="both"/>
      </w:pPr>
    </w:p>
    <w:p w:rsidR="00882CD4" w:rsidRDefault="00882CD4" w:rsidP="00EA3FD0">
      <w:pPr>
        <w:jc w:val="both"/>
      </w:pPr>
      <w:r>
        <w:tab/>
        <w:t xml:space="preserve">O výpravnou stránku představení se kolektivně postarali členové souboru. </w:t>
      </w:r>
      <w:proofErr w:type="gramStart"/>
      <w:r>
        <w:t>Scéna znázorňuje zahradu před domem manželů Brokových.</w:t>
      </w:r>
      <w:proofErr w:type="gramEnd"/>
      <w:r>
        <w:t xml:space="preserve"> </w:t>
      </w:r>
      <w:proofErr w:type="gramStart"/>
      <w:r>
        <w:t>Ve střední části dominuje zahradní altán s barem, který je centrem sociálních aktivit jednotlivých protagonistů.</w:t>
      </w:r>
      <w:proofErr w:type="gramEnd"/>
      <w:r>
        <w:t xml:space="preserve"> Levá strana ústí do ulice, což je naznačeno drobnou kulisou bílého plotu, pravá strana ústí do domu, kde se nachází pokoje, toalety a kuchyně. </w:t>
      </w:r>
      <w:proofErr w:type="gramStart"/>
      <w:r>
        <w:t>V levé přední části scény je umístěn zahradní stolek s třemi židlemi.</w:t>
      </w:r>
      <w:proofErr w:type="gramEnd"/>
      <w:r>
        <w:t xml:space="preserve"> </w:t>
      </w:r>
      <w:proofErr w:type="gramStart"/>
      <w:r>
        <w:t>Celý prostor slouží jako centrální bod, ve kterém se děje spíše potkávají, nežli odehrávají.</w:t>
      </w:r>
      <w:proofErr w:type="gramEnd"/>
      <w:r>
        <w:t xml:space="preserve"> Kostýmy se v průběhu hry zásadně neproměňují, pouze u postavy Leonarda, který se na konci vydává za zraněného Karla tím, že se převleče do jeho domácího pyžama s iniciály K.B. Ženské kostýmy jsou koncipovány jako večerní róby a kostýmky luxusnějšího </w:t>
      </w:r>
      <w:r>
        <w:lastRenderedPageBreak/>
        <w:t xml:space="preserve">charakteru, které ukazují na vyšší společenský status. </w:t>
      </w:r>
      <w:proofErr w:type="gramStart"/>
      <w:r>
        <w:t>Muži jsou oblečeni v ležérních oblecích nebo košilích.</w:t>
      </w:r>
      <w:proofErr w:type="gramEnd"/>
    </w:p>
    <w:p w:rsidR="00882CD4" w:rsidRDefault="00882CD4" w:rsidP="00EA3FD0">
      <w:pPr>
        <w:jc w:val="both"/>
      </w:pPr>
    </w:p>
    <w:p w:rsidR="00882CD4" w:rsidRDefault="008E36EB" w:rsidP="00EA3FD0">
      <w:pPr>
        <w:pStyle w:val="Nadpis2"/>
        <w:jc w:val="both"/>
      </w:pPr>
      <w:bookmarkStart w:id="15" w:name="_Toc11951720"/>
      <w:r>
        <w:t xml:space="preserve">4.4 </w:t>
      </w:r>
      <w:r w:rsidR="00882CD4">
        <w:t>Herectví</w:t>
      </w:r>
      <w:bookmarkEnd w:id="15"/>
    </w:p>
    <w:p w:rsidR="00882CD4" w:rsidRDefault="00882CD4" w:rsidP="00EA3FD0">
      <w:pPr>
        <w:jc w:val="both"/>
      </w:pPr>
    </w:p>
    <w:p w:rsidR="00AC787E" w:rsidRPr="007D58A2" w:rsidRDefault="00882CD4" w:rsidP="00EA3FD0">
      <w:pPr>
        <w:jc w:val="both"/>
      </w:pPr>
      <w:r>
        <w:tab/>
      </w:r>
      <w:proofErr w:type="gramStart"/>
      <w:r>
        <w:t>Jak už bylo zmíněno, současný herecký soubor divadla Dostavník vyniká spíše v polohách hudebního divadla a muzikálu, proto je provedení činohry komediálního typu poměrně nevýrazné.</w:t>
      </w:r>
      <w:proofErr w:type="gramEnd"/>
      <w:r>
        <w:t xml:space="preserve"> </w:t>
      </w:r>
      <w:proofErr w:type="gramStart"/>
      <w:r>
        <w:t>Jednotlivé charaktery se sl</w:t>
      </w:r>
      <w:r w:rsidR="00E852A3">
        <w:t>é</w:t>
      </w:r>
      <w:r>
        <w:t xml:space="preserve">vají podobnou intenzitou </w:t>
      </w:r>
      <w:r w:rsidR="00E852A3">
        <w:t xml:space="preserve">projevu </w:t>
      </w:r>
      <w:r>
        <w:t>a mezi herci nevzniká hlubší vztah, který by vytvářel silnější napětí.</w:t>
      </w:r>
      <w:proofErr w:type="gramEnd"/>
      <w:r>
        <w:t xml:space="preserve"> </w:t>
      </w:r>
      <w:proofErr w:type="gramStart"/>
      <w:r>
        <w:t>Obecně hercům v projevu chybí cit pro kontrast, nachází jednu polohu, které se až upjatě drží po dobu celého představení, což může být pro diváka únavné.</w:t>
      </w:r>
      <w:proofErr w:type="gramEnd"/>
      <w:r>
        <w:t xml:space="preserve"> </w:t>
      </w:r>
      <w:proofErr w:type="gramStart"/>
      <w:r>
        <w:t>Také tempo konverzace je pro herce hraniční.</w:t>
      </w:r>
      <w:proofErr w:type="gramEnd"/>
      <w:r>
        <w:t xml:space="preserve"> V místech, kde je třeba nastolit dojem přirozené mluvy, vzájemného přerušování a odsekávání</w:t>
      </w:r>
      <w:r w:rsidR="00E852A3">
        <w:t>,</w:t>
      </w:r>
      <w:r>
        <w:t xml:space="preserve"> je mezi replikami často zbytečně velký prostor, který konverzacím ubírá </w:t>
      </w:r>
      <w:proofErr w:type="gramStart"/>
      <w:r>
        <w:t>na</w:t>
      </w:r>
      <w:proofErr w:type="gramEnd"/>
      <w:r>
        <w:t xml:space="preserve"> intenzitě. </w:t>
      </w:r>
      <w:proofErr w:type="gramStart"/>
      <w:r>
        <w:t>Naopak v momentech, kde je třeba nechat vyznít důležité dějotvorné události, herci často zbytečně spěchají.</w:t>
      </w:r>
      <w:proofErr w:type="gramEnd"/>
      <w:r>
        <w:t xml:space="preserve"> </w:t>
      </w:r>
      <w:proofErr w:type="gramStart"/>
      <w:r>
        <w:t>Je třeba ovšem poznamenat, že i díky specifickým reáliím původní předlohy, není hlubší průnik do psychologie a charakteru postav jednoduchý.</w:t>
      </w:r>
      <w:proofErr w:type="gramEnd"/>
      <w:r>
        <w:t xml:space="preserve"> Námět je kulturně i dobově vzdálený a adaptace </w:t>
      </w:r>
      <w:proofErr w:type="gramStart"/>
      <w:r>
        <w:t>na</w:t>
      </w:r>
      <w:proofErr w:type="gramEnd"/>
      <w:r>
        <w:t xml:space="preserve"> české prostředí se omezila pouze na úpravu jmen, sociální a kulturní principy byly však zachovány. </w:t>
      </w:r>
      <w:proofErr w:type="gramStart"/>
      <w:r>
        <w:t>To může být jedním z</w:t>
      </w:r>
      <w:r w:rsidR="004462E8">
        <w:t> </w:t>
      </w:r>
      <w:r>
        <w:t>důvodů</w:t>
      </w:r>
      <w:r w:rsidR="004462E8">
        <w:t>,</w:t>
      </w:r>
      <w:r>
        <w:t xml:space="preserve"> proč charaktery působí poměrně plytce.</w:t>
      </w:r>
      <w:proofErr w:type="gramEnd"/>
      <w:r w:rsidR="00AC787E">
        <w:t xml:space="preserve"> </w:t>
      </w:r>
      <w:proofErr w:type="gramStart"/>
      <w:r w:rsidR="00AC787E">
        <w:t>Na krajské postupové přehlídce amatérského divadla Valašské křoví 2012 Slavičín získal</w:t>
      </w:r>
      <w:r w:rsidR="00FB3D84">
        <w:t>i</w:t>
      </w:r>
      <w:r w:rsidR="00AC787E">
        <w:t xml:space="preserve"> za herecký výkon cenu Zdeněk Hilbert a Božena Weiglová.</w:t>
      </w:r>
      <w:proofErr w:type="gramEnd"/>
    </w:p>
    <w:p w:rsidR="00847443" w:rsidRDefault="00847443" w:rsidP="00EA3FD0">
      <w:pPr>
        <w:jc w:val="both"/>
      </w:pPr>
    </w:p>
    <w:p w:rsidR="00882CD4" w:rsidRPr="00882CD4" w:rsidRDefault="004462E8" w:rsidP="00EA3FD0">
      <w:pPr>
        <w:jc w:val="both"/>
      </w:pPr>
      <w:r w:rsidRPr="004462E8">
        <w:rPr>
          <w:bCs/>
          <w:sz w:val="27"/>
          <w:szCs w:val="27"/>
        </w:rPr>
        <w:t xml:space="preserve">Osoby </w:t>
      </w:r>
      <w:proofErr w:type="gramStart"/>
      <w:r w:rsidRPr="004462E8">
        <w:rPr>
          <w:bCs/>
          <w:sz w:val="27"/>
          <w:szCs w:val="27"/>
        </w:rPr>
        <w:t>a</w:t>
      </w:r>
      <w:proofErr w:type="gramEnd"/>
      <w:r w:rsidRPr="004462E8">
        <w:rPr>
          <w:bCs/>
          <w:sz w:val="27"/>
          <w:szCs w:val="27"/>
        </w:rPr>
        <w:t xml:space="preserve"> obsazení:</w:t>
      </w:r>
      <w:r w:rsidR="00882CD4" w:rsidRPr="00882CD4">
        <w:rPr>
          <w:sz w:val="27"/>
          <w:szCs w:val="27"/>
        </w:rPr>
        <w:t xml:space="preserve"> </w:t>
      </w:r>
    </w:p>
    <w:tbl>
      <w:tblPr>
        <w:tblW w:w="0" w:type="auto"/>
        <w:tblCellMar>
          <w:top w:w="15" w:type="dxa"/>
          <w:left w:w="15" w:type="dxa"/>
          <w:bottom w:w="15" w:type="dxa"/>
          <w:right w:w="15" w:type="dxa"/>
        </w:tblCellMar>
        <w:tblLook w:val="04A0"/>
      </w:tblPr>
      <w:tblGrid>
        <w:gridCol w:w="2236"/>
        <w:gridCol w:w="444"/>
        <w:gridCol w:w="1739"/>
      </w:tblGrid>
      <w:tr w:rsidR="00882CD4" w:rsidRPr="00882CD4" w:rsidTr="00882CD4">
        <w:trPr>
          <w:trHeight w:val="178"/>
        </w:trPr>
        <w:tc>
          <w:tcPr>
            <w:tcW w:w="1524" w:type="dxa"/>
            <w:vAlign w:val="center"/>
            <w:hideMark/>
          </w:tcPr>
          <w:p w:rsidR="00882CD4" w:rsidRPr="00882CD4" w:rsidRDefault="004462E8" w:rsidP="00EA3FD0">
            <w:pPr>
              <w:jc w:val="both"/>
            </w:pPr>
            <w:r w:rsidRPr="004462E8">
              <w:rPr>
                <w:bCs/>
              </w:rPr>
              <w:t>Blanka Nevřelová</w:t>
            </w:r>
            <w:r w:rsidR="00882CD4"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Kristýna Gurmánová</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Bob Šponar</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Dan Gurmán</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Renata Bartlová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Klára Goetz</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lastRenderedPageBreak/>
              <w:t>Zdeněk Hilbert</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Leonard Goetz</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Dagmar Hrubá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Kamila Kusáková</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Jan Švéda</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Emil Kusák</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Boženka Weiglová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Kateřina Kopp</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Vratislav Lukeš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Oskar Kopp</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Vendula Hallová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strážník Horká</w:t>
            </w:r>
            <w:r w:rsidRPr="00882CD4">
              <w:t> </w:t>
            </w:r>
          </w:p>
        </w:tc>
      </w:tr>
      <w:tr w:rsidR="00882CD4" w:rsidRPr="00882CD4" w:rsidTr="00882CD4">
        <w:trPr>
          <w:trHeight w:val="178"/>
        </w:trPr>
        <w:tc>
          <w:tcPr>
            <w:tcW w:w="1524" w:type="dxa"/>
            <w:vAlign w:val="center"/>
            <w:hideMark/>
          </w:tcPr>
          <w:p w:rsidR="00882CD4" w:rsidRPr="00882CD4" w:rsidRDefault="00882CD4" w:rsidP="00EA3FD0">
            <w:pPr>
              <w:jc w:val="both"/>
            </w:pPr>
            <w:r w:rsidRPr="00882CD4">
              <w:rPr>
                <w:bCs/>
              </w:rPr>
              <w:t>Jiří Vávra</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strážník Tupý</w:t>
            </w:r>
            <w:r w:rsidRPr="00882CD4">
              <w:t> </w:t>
            </w:r>
          </w:p>
        </w:tc>
      </w:tr>
      <w:tr w:rsidR="00882CD4" w:rsidRPr="00882CD4" w:rsidTr="00882CD4">
        <w:trPr>
          <w:trHeight w:val="355"/>
        </w:trPr>
        <w:tc>
          <w:tcPr>
            <w:tcW w:w="1524" w:type="dxa"/>
            <w:vAlign w:val="center"/>
            <w:hideMark/>
          </w:tcPr>
          <w:p w:rsidR="00882CD4" w:rsidRPr="00882CD4" w:rsidRDefault="00882CD4" w:rsidP="00EA3FD0">
            <w:pPr>
              <w:jc w:val="both"/>
            </w:pPr>
            <w:r w:rsidRPr="00882CD4">
              <w:rPr>
                <w:bCs/>
              </w:rPr>
              <w:t>Michaela Provázková</w:t>
            </w:r>
            <w:r w:rsidRPr="00882CD4">
              <w:t>  </w:t>
            </w:r>
          </w:p>
        </w:tc>
        <w:tc>
          <w:tcPr>
            <w:tcW w:w="346" w:type="dxa"/>
            <w:vAlign w:val="center"/>
            <w:hideMark/>
          </w:tcPr>
          <w:p w:rsidR="00882CD4" w:rsidRPr="00882CD4" w:rsidRDefault="00882CD4" w:rsidP="00EA3FD0">
            <w:pPr>
              <w:jc w:val="both"/>
            </w:pPr>
            <w:r w:rsidRPr="00882CD4">
              <w:t>jako</w:t>
            </w:r>
          </w:p>
        </w:tc>
        <w:tc>
          <w:tcPr>
            <w:tcW w:w="1739" w:type="dxa"/>
            <w:vAlign w:val="center"/>
            <w:hideMark/>
          </w:tcPr>
          <w:p w:rsidR="00882CD4" w:rsidRPr="00882CD4" w:rsidRDefault="00882CD4" w:rsidP="00EA3FD0">
            <w:pPr>
              <w:jc w:val="both"/>
            </w:pPr>
            <w:r w:rsidRPr="00882CD4">
              <w:rPr>
                <w:bCs/>
              </w:rPr>
              <w:t>strážník Bystrá</w:t>
            </w:r>
            <w:r w:rsidRPr="00882CD4">
              <w:t> </w:t>
            </w:r>
          </w:p>
        </w:tc>
      </w:tr>
    </w:tbl>
    <w:p w:rsidR="00847443" w:rsidRDefault="00847443" w:rsidP="00EA3FD0">
      <w:pPr>
        <w:jc w:val="both"/>
      </w:pPr>
    </w:p>
    <w:p w:rsidR="00847443" w:rsidRDefault="00847443" w:rsidP="00EA3FD0">
      <w:pPr>
        <w:jc w:val="both"/>
      </w:pPr>
    </w:p>
    <w:p w:rsidR="00847443" w:rsidRDefault="00847443" w:rsidP="00EA3FD0">
      <w:pPr>
        <w:jc w:val="both"/>
      </w:pPr>
    </w:p>
    <w:p w:rsidR="00847443" w:rsidRDefault="00847443" w:rsidP="00EA3FD0">
      <w:pPr>
        <w:jc w:val="both"/>
      </w:pPr>
    </w:p>
    <w:p w:rsidR="008E36EB" w:rsidRDefault="008E36EB" w:rsidP="00EA3FD0">
      <w:pPr>
        <w:jc w:val="both"/>
      </w:pPr>
    </w:p>
    <w:p w:rsidR="00F22436" w:rsidRDefault="008E36EB" w:rsidP="00EA3FD0">
      <w:pPr>
        <w:pStyle w:val="Nadpis1"/>
        <w:jc w:val="both"/>
      </w:pPr>
      <w:bookmarkStart w:id="16" w:name="_Toc11951721"/>
      <w:r>
        <w:t>5.</w:t>
      </w:r>
      <w:r w:rsidR="00F22436" w:rsidRPr="00DE43F0">
        <w:t xml:space="preserve"> </w:t>
      </w:r>
      <w:r w:rsidR="00FD3621">
        <w:t xml:space="preserve">Analýza hudební </w:t>
      </w:r>
      <w:proofErr w:type="gramStart"/>
      <w:r w:rsidR="00FD3621">
        <w:t xml:space="preserve">inscence </w:t>
      </w:r>
      <w:r w:rsidR="00FB3D84">
        <w:t xml:space="preserve"> </w:t>
      </w:r>
      <w:r w:rsidR="00F22436" w:rsidRPr="00FB3D84">
        <w:rPr>
          <w:i/>
        </w:rPr>
        <w:t>Maškaráda</w:t>
      </w:r>
      <w:bookmarkEnd w:id="16"/>
      <w:proofErr w:type="gramEnd"/>
    </w:p>
    <w:p w:rsidR="00FD3621" w:rsidRPr="00FD3621" w:rsidRDefault="00FD3621" w:rsidP="00EA3FD0">
      <w:pPr>
        <w:jc w:val="both"/>
        <w:rPr>
          <w:sz w:val="28"/>
          <w:szCs w:val="28"/>
        </w:rPr>
      </w:pPr>
    </w:p>
    <w:p w:rsidR="00FD3621" w:rsidRPr="008E36EB" w:rsidRDefault="00FD3621" w:rsidP="00EA3FD0">
      <w:pPr>
        <w:jc w:val="both"/>
        <w:rPr>
          <w:bCs/>
          <w:color w:val="222222"/>
        </w:rPr>
      </w:pPr>
      <w:r w:rsidRPr="008E36EB">
        <w:rPr>
          <w:bCs/>
          <w:color w:val="222222"/>
        </w:rPr>
        <w:t>Divadlo Dostavník Přerov</w:t>
      </w:r>
    </w:p>
    <w:p w:rsidR="00FD3621" w:rsidRPr="008E36EB" w:rsidRDefault="00FD3621" w:rsidP="00EA3FD0">
      <w:pPr>
        <w:jc w:val="both"/>
        <w:rPr>
          <w:bCs/>
          <w:color w:val="222222"/>
        </w:rPr>
      </w:pPr>
      <w:proofErr w:type="gramStart"/>
      <w:r w:rsidRPr="008E36EB">
        <w:rPr>
          <w:bCs/>
          <w:color w:val="222222"/>
        </w:rPr>
        <w:t>Premiéra 4.</w:t>
      </w:r>
      <w:proofErr w:type="gramEnd"/>
      <w:r w:rsidRPr="008E36EB">
        <w:rPr>
          <w:bCs/>
          <w:color w:val="222222"/>
        </w:rPr>
        <w:t xml:space="preserve"> 3. 2013 v Městském domě v Přerově</w:t>
      </w:r>
    </w:p>
    <w:p w:rsidR="00F22436" w:rsidRPr="00F22436" w:rsidRDefault="00F22436" w:rsidP="00EA3FD0">
      <w:pPr>
        <w:jc w:val="both"/>
      </w:pPr>
      <w:r w:rsidRPr="00F22436">
        <w:rPr>
          <w:b/>
          <w:bCs/>
          <w:color w:val="222222"/>
        </w:rPr>
        <w:br/>
      </w:r>
      <w:r w:rsidRPr="008E36EB">
        <w:rPr>
          <w:b/>
          <w:bCs/>
          <w:color w:val="222222"/>
        </w:rPr>
        <w:t>Autor textu:</w:t>
      </w:r>
      <w:r w:rsidRPr="00F22436">
        <w:rPr>
          <w:color w:val="222222"/>
        </w:rPr>
        <w:t xml:space="preserve"> </w:t>
      </w:r>
      <w:r>
        <w:rPr>
          <w:color w:val="222222"/>
        </w:rPr>
        <w:tab/>
      </w:r>
      <w:r>
        <w:rPr>
          <w:color w:val="222222"/>
        </w:rPr>
        <w:tab/>
      </w:r>
      <w:r w:rsidR="006D3422">
        <w:rPr>
          <w:color w:val="222222"/>
        </w:rPr>
        <w:tab/>
      </w:r>
      <w:r w:rsidRPr="00F22436">
        <w:rPr>
          <w:color w:val="222222"/>
        </w:rPr>
        <w:t>Terry Pratchett</w:t>
      </w:r>
    </w:p>
    <w:p w:rsidR="00F22436" w:rsidRPr="00F22436" w:rsidRDefault="00F22436" w:rsidP="00EA3FD0">
      <w:pPr>
        <w:jc w:val="both"/>
      </w:pPr>
      <w:r w:rsidRPr="008E36EB">
        <w:rPr>
          <w:b/>
          <w:bCs/>
          <w:color w:val="222222"/>
        </w:rPr>
        <w:t>Překlad:</w:t>
      </w:r>
      <w:r w:rsidRPr="00F22436">
        <w:rPr>
          <w:color w:val="222222"/>
        </w:rPr>
        <w:t> </w:t>
      </w:r>
      <w:r>
        <w:rPr>
          <w:color w:val="222222"/>
        </w:rPr>
        <w:tab/>
      </w:r>
      <w:r>
        <w:rPr>
          <w:color w:val="222222"/>
        </w:rPr>
        <w:tab/>
      </w:r>
      <w:r w:rsidR="006D3422">
        <w:rPr>
          <w:color w:val="222222"/>
        </w:rPr>
        <w:tab/>
        <w:t>J</w:t>
      </w:r>
      <w:r w:rsidRPr="00F22436">
        <w:rPr>
          <w:color w:val="222222"/>
        </w:rPr>
        <w:t>an Kantůrek</w:t>
      </w:r>
    </w:p>
    <w:p w:rsidR="00F22436" w:rsidRPr="00F22436" w:rsidRDefault="00F22436" w:rsidP="00EA3FD0">
      <w:pPr>
        <w:jc w:val="both"/>
      </w:pPr>
      <w:r w:rsidRPr="008E36EB">
        <w:rPr>
          <w:b/>
          <w:bCs/>
          <w:color w:val="222222"/>
        </w:rPr>
        <w:t>Autor hudby, texty písní:</w:t>
      </w:r>
      <w:r w:rsidRPr="00F22436">
        <w:rPr>
          <w:color w:val="222222"/>
        </w:rPr>
        <w:t xml:space="preserve"> </w:t>
      </w:r>
      <w:r w:rsidR="006D3422">
        <w:rPr>
          <w:color w:val="222222"/>
        </w:rPr>
        <w:tab/>
      </w:r>
      <w:r w:rsidRPr="00F22436">
        <w:rPr>
          <w:color w:val="222222"/>
        </w:rPr>
        <w:t>Zdeněk Hilbert</w:t>
      </w:r>
    </w:p>
    <w:p w:rsidR="00F22436" w:rsidRPr="00F22436" w:rsidRDefault="00F22436" w:rsidP="00EA3FD0">
      <w:pPr>
        <w:jc w:val="both"/>
      </w:pPr>
      <w:r w:rsidRPr="008E36EB">
        <w:rPr>
          <w:b/>
          <w:bCs/>
          <w:color w:val="222222"/>
        </w:rPr>
        <w:lastRenderedPageBreak/>
        <w:t>Režie:</w:t>
      </w:r>
      <w:r w:rsidRPr="00F22436">
        <w:rPr>
          <w:color w:val="222222"/>
        </w:rPr>
        <w:t xml:space="preserve"> </w:t>
      </w:r>
      <w:r>
        <w:rPr>
          <w:color w:val="222222"/>
        </w:rPr>
        <w:tab/>
      </w:r>
      <w:r>
        <w:rPr>
          <w:color w:val="222222"/>
        </w:rPr>
        <w:tab/>
      </w:r>
      <w:r>
        <w:rPr>
          <w:color w:val="222222"/>
        </w:rPr>
        <w:tab/>
      </w:r>
      <w:r w:rsidR="006D3422">
        <w:rPr>
          <w:color w:val="222222"/>
        </w:rPr>
        <w:tab/>
      </w:r>
      <w:r w:rsidRPr="00F22436">
        <w:rPr>
          <w:color w:val="222222"/>
        </w:rPr>
        <w:t>Vlasta Hartlová</w:t>
      </w:r>
    </w:p>
    <w:p w:rsidR="00F22436" w:rsidRPr="00F22436" w:rsidRDefault="00F22436" w:rsidP="00EA3FD0">
      <w:pPr>
        <w:jc w:val="both"/>
      </w:pPr>
      <w:r w:rsidRPr="008E36EB">
        <w:rPr>
          <w:b/>
          <w:bCs/>
          <w:color w:val="222222"/>
        </w:rPr>
        <w:t>Choreografie, scéna:</w:t>
      </w:r>
      <w:r w:rsidRPr="00F22436">
        <w:rPr>
          <w:bCs/>
          <w:color w:val="222222"/>
        </w:rPr>
        <w:t xml:space="preserve"> </w:t>
      </w:r>
      <w:r>
        <w:rPr>
          <w:bCs/>
          <w:color w:val="222222"/>
        </w:rPr>
        <w:tab/>
      </w:r>
      <w:r w:rsidRPr="00F22436">
        <w:rPr>
          <w:color w:val="222222"/>
        </w:rPr>
        <w:t>Vlasta Hartlová</w:t>
      </w:r>
    </w:p>
    <w:p w:rsidR="00F22436" w:rsidRPr="00F22436" w:rsidRDefault="00F22436" w:rsidP="00EA3FD0">
      <w:pPr>
        <w:jc w:val="both"/>
      </w:pPr>
      <w:r w:rsidRPr="008E36EB">
        <w:rPr>
          <w:b/>
          <w:bCs/>
          <w:color w:val="222222"/>
        </w:rPr>
        <w:t>Kostýmy:</w:t>
      </w:r>
      <w:r w:rsidRPr="008E36EB">
        <w:rPr>
          <w:b/>
          <w:color w:val="222222"/>
        </w:rPr>
        <w:t xml:space="preserve"> </w:t>
      </w:r>
      <w:r>
        <w:rPr>
          <w:color w:val="222222"/>
        </w:rPr>
        <w:tab/>
      </w:r>
      <w:r>
        <w:rPr>
          <w:color w:val="222222"/>
        </w:rPr>
        <w:tab/>
      </w:r>
      <w:r w:rsidR="006D3422">
        <w:rPr>
          <w:color w:val="222222"/>
        </w:rPr>
        <w:tab/>
      </w:r>
      <w:r w:rsidRPr="00F22436">
        <w:rPr>
          <w:color w:val="222222"/>
        </w:rPr>
        <w:t>Hana Dostálová</w:t>
      </w:r>
    </w:p>
    <w:p w:rsidR="00F22436" w:rsidRPr="00F22436" w:rsidRDefault="00F22436" w:rsidP="00EA3FD0">
      <w:pPr>
        <w:jc w:val="both"/>
      </w:pPr>
      <w:r w:rsidRPr="008E36EB">
        <w:rPr>
          <w:b/>
          <w:bCs/>
          <w:color w:val="222222"/>
        </w:rPr>
        <w:t>Zvuk:</w:t>
      </w:r>
      <w:r w:rsidRPr="00F22436">
        <w:rPr>
          <w:bCs/>
          <w:color w:val="222222"/>
        </w:rPr>
        <w:t xml:space="preserve"> </w:t>
      </w:r>
      <w:r>
        <w:rPr>
          <w:bCs/>
          <w:color w:val="222222"/>
        </w:rPr>
        <w:tab/>
      </w:r>
      <w:r>
        <w:rPr>
          <w:bCs/>
          <w:color w:val="222222"/>
        </w:rPr>
        <w:tab/>
      </w:r>
      <w:r>
        <w:rPr>
          <w:bCs/>
          <w:color w:val="222222"/>
        </w:rPr>
        <w:tab/>
      </w:r>
      <w:r w:rsidR="006D3422">
        <w:rPr>
          <w:bCs/>
          <w:color w:val="222222"/>
        </w:rPr>
        <w:tab/>
      </w:r>
      <w:r w:rsidRPr="00F22436">
        <w:rPr>
          <w:color w:val="222222"/>
        </w:rPr>
        <w:t>Michal Zbořil</w:t>
      </w:r>
    </w:p>
    <w:p w:rsidR="00F22436" w:rsidRPr="00F22436" w:rsidRDefault="00F22436" w:rsidP="00EA3FD0">
      <w:pPr>
        <w:jc w:val="both"/>
      </w:pPr>
      <w:r w:rsidRPr="008E36EB">
        <w:rPr>
          <w:b/>
          <w:bCs/>
          <w:color w:val="222222"/>
        </w:rPr>
        <w:t>Světla:</w:t>
      </w:r>
      <w:r w:rsidRPr="00F22436">
        <w:rPr>
          <w:color w:val="222222"/>
        </w:rPr>
        <w:t xml:space="preserve"> </w:t>
      </w:r>
      <w:r w:rsidR="006D3422">
        <w:rPr>
          <w:color w:val="222222"/>
        </w:rPr>
        <w:tab/>
      </w:r>
      <w:r w:rsidR="006D3422">
        <w:rPr>
          <w:color w:val="222222"/>
        </w:rPr>
        <w:tab/>
      </w:r>
      <w:r w:rsidR="006D3422">
        <w:rPr>
          <w:color w:val="222222"/>
        </w:rPr>
        <w:tab/>
      </w:r>
      <w:r w:rsidRPr="00F22436">
        <w:rPr>
          <w:color w:val="222222"/>
        </w:rPr>
        <w:t>Lukáš Pavelka, Jar</w:t>
      </w:r>
      <w:r w:rsidR="006D3422">
        <w:rPr>
          <w:color w:val="222222"/>
        </w:rPr>
        <w:t>omír</w:t>
      </w:r>
      <w:r w:rsidRPr="00F22436">
        <w:rPr>
          <w:color w:val="222222"/>
        </w:rPr>
        <w:t xml:space="preserve"> Zbranek</w:t>
      </w:r>
    </w:p>
    <w:p w:rsidR="00FD3621" w:rsidRPr="00F22436" w:rsidRDefault="00FD3621" w:rsidP="00EA3FD0">
      <w:pPr>
        <w:pStyle w:val="Podnadpis1"/>
      </w:pPr>
    </w:p>
    <w:p w:rsidR="00F22436" w:rsidRDefault="008E36EB" w:rsidP="00EA3FD0">
      <w:pPr>
        <w:pStyle w:val="Nadpis2"/>
        <w:jc w:val="both"/>
      </w:pPr>
      <w:bookmarkStart w:id="17" w:name="_Toc11951722"/>
      <w:r>
        <w:t>5.1</w:t>
      </w:r>
      <w:r w:rsidR="00F22436" w:rsidRPr="00CB11F9">
        <w:t xml:space="preserve"> </w:t>
      </w:r>
      <w:r w:rsidR="006D3422">
        <w:t>Scénář</w:t>
      </w:r>
      <w:r w:rsidR="00F22436" w:rsidRPr="00CB11F9">
        <w:t xml:space="preserve">, režie, </w:t>
      </w:r>
      <w:r w:rsidR="0031101F">
        <w:t xml:space="preserve">scénografie, choreografie, </w:t>
      </w:r>
      <w:r w:rsidR="00F22436" w:rsidRPr="00CB11F9">
        <w:t>herectví</w:t>
      </w:r>
      <w:bookmarkEnd w:id="17"/>
    </w:p>
    <w:p w:rsidR="00991672" w:rsidRPr="00CB11F9" w:rsidRDefault="00991672" w:rsidP="00EA3FD0">
      <w:pPr>
        <w:jc w:val="both"/>
        <w:rPr>
          <w:b/>
        </w:rPr>
      </w:pPr>
    </w:p>
    <w:p w:rsidR="006C6D0D" w:rsidRDefault="008E36EB" w:rsidP="00EA3FD0">
      <w:pPr>
        <w:jc w:val="both"/>
      </w:pPr>
      <w:r>
        <w:rPr>
          <w:bCs/>
          <w:i/>
        </w:rPr>
        <w:tab/>
      </w:r>
      <w:proofErr w:type="gramStart"/>
      <w:r w:rsidR="006C6D0D" w:rsidRPr="00C315ED">
        <w:rPr>
          <w:bCs/>
          <w:i/>
        </w:rPr>
        <w:t>Maškaráda</w:t>
      </w:r>
      <w:r w:rsidR="006C6D0D" w:rsidRPr="00F22436">
        <w:t> je jevištní adaptací humoristického fantasy románu T. Pratchetta inspirovaného slavným muzikálem Fantom Opery</w:t>
      </w:r>
      <w:r w:rsidR="006C6D0D">
        <w:t>.</w:t>
      </w:r>
      <w:proofErr w:type="gramEnd"/>
      <w:r w:rsidR="00991672">
        <w:t xml:space="preserve"> </w:t>
      </w:r>
    </w:p>
    <w:p w:rsidR="00B94AE2" w:rsidRDefault="00B94AE2" w:rsidP="00EA3FD0">
      <w:pPr>
        <w:jc w:val="both"/>
      </w:pPr>
    </w:p>
    <w:p w:rsidR="00E12215" w:rsidRDefault="008E36EB" w:rsidP="00EA3FD0">
      <w:pPr>
        <w:jc w:val="both"/>
      </w:pPr>
      <w:r>
        <w:rPr>
          <w:iCs/>
        </w:rPr>
        <w:tab/>
      </w:r>
      <w:r w:rsidR="0011220B" w:rsidRPr="0011220B">
        <w:rPr>
          <w:iCs/>
        </w:rPr>
        <w:t xml:space="preserve">Autorem </w:t>
      </w:r>
      <w:r w:rsidR="0011220B">
        <w:rPr>
          <w:iCs/>
        </w:rPr>
        <w:t>původní literární předlohy je Sir Terence David John „Terry</w:t>
      </w:r>
      <w:proofErr w:type="gramStart"/>
      <w:r w:rsidR="0011220B">
        <w:rPr>
          <w:iCs/>
        </w:rPr>
        <w:t>“ Pratchett</w:t>
      </w:r>
      <w:proofErr w:type="gramEnd"/>
      <w:r w:rsidR="0011220B">
        <w:rPr>
          <w:iCs/>
        </w:rPr>
        <w:t xml:space="preserve">, který se narodil 28. </w:t>
      </w:r>
      <w:proofErr w:type="gramStart"/>
      <w:r w:rsidR="0011220B">
        <w:rPr>
          <w:iCs/>
        </w:rPr>
        <w:t>dubna</w:t>
      </w:r>
      <w:proofErr w:type="gramEnd"/>
      <w:r w:rsidR="0011220B">
        <w:rPr>
          <w:iCs/>
        </w:rPr>
        <w:t xml:space="preserve"> 1948</w:t>
      </w:r>
      <w:r w:rsidR="0011220B" w:rsidRPr="0011220B">
        <w:rPr>
          <w:iCs/>
        </w:rPr>
        <w:t xml:space="preserve"> </w:t>
      </w:r>
      <w:r w:rsidR="0011220B">
        <w:rPr>
          <w:iCs/>
        </w:rPr>
        <w:t xml:space="preserve">v Beancofieldu v hrabství Buckingham. Publikoval už </w:t>
      </w:r>
      <w:proofErr w:type="gramStart"/>
      <w:r w:rsidR="0011220B">
        <w:rPr>
          <w:iCs/>
        </w:rPr>
        <w:t>od</w:t>
      </w:r>
      <w:proofErr w:type="gramEnd"/>
      <w:r w:rsidR="0011220B">
        <w:rPr>
          <w:iCs/>
        </w:rPr>
        <w:t xml:space="preserve"> dětství a jeho první povídka byla vydána již v jeho třinácti letech.</w:t>
      </w:r>
      <w:r w:rsidR="000A0D0C">
        <w:rPr>
          <w:iCs/>
        </w:rPr>
        <w:t xml:space="preserve"> </w:t>
      </w:r>
      <w:proofErr w:type="gramStart"/>
      <w:r w:rsidR="000A0D0C">
        <w:rPr>
          <w:iCs/>
        </w:rPr>
        <w:t>Od</w:t>
      </w:r>
      <w:proofErr w:type="gramEnd"/>
      <w:r w:rsidR="000A0D0C">
        <w:rPr>
          <w:iCs/>
        </w:rPr>
        <w:t xml:space="preserve"> roku 1971 již pravidelně vydává své scifi romány, od roku 1983 sérii děl „Úžasná zeměplocha“, kte</w:t>
      </w:r>
      <w:r w:rsidR="009263FC">
        <w:rPr>
          <w:iCs/>
        </w:rPr>
        <w:t xml:space="preserve">rá čítá 41 románů a pět povídek a zde se řadí i </w:t>
      </w:r>
      <w:r w:rsidR="009263FC" w:rsidRPr="00C315ED">
        <w:rPr>
          <w:i/>
          <w:iCs/>
        </w:rPr>
        <w:t>Maškaráda</w:t>
      </w:r>
      <w:r w:rsidR="009263FC">
        <w:rPr>
          <w:iCs/>
        </w:rPr>
        <w:t>.</w:t>
      </w:r>
      <w:r w:rsidR="000A0D0C">
        <w:rPr>
          <w:iCs/>
        </w:rPr>
        <w:t xml:space="preserve"> Zeměplocha je fiktivní svět ležící </w:t>
      </w:r>
      <w:proofErr w:type="gramStart"/>
      <w:r w:rsidR="000A0D0C">
        <w:rPr>
          <w:iCs/>
        </w:rPr>
        <w:t>na</w:t>
      </w:r>
      <w:proofErr w:type="gramEnd"/>
      <w:r w:rsidR="000A0D0C">
        <w:rPr>
          <w:iCs/>
        </w:rPr>
        <w:t xml:space="preserve"> hřbetě želvy</w:t>
      </w:r>
      <w:r w:rsidR="00275C40">
        <w:rPr>
          <w:iCs/>
        </w:rPr>
        <w:t>, která pluje</w:t>
      </w:r>
      <w:r w:rsidR="000A0D0C">
        <w:rPr>
          <w:iCs/>
        </w:rPr>
        <w:t xml:space="preserve"> vesmírem. </w:t>
      </w:r>
      <w:r w:rsidR="009263FC">
        <w:t xml:space="preserve">Knihy jsou rozděleny do skupin podle svých hlavních témat nebo hrdinů. </w:t>
      </w:r>
      <w:r w:rsidR="009263FC">
        <w:rPr>
          <w:iCs/>
        </w:rPr>
        <w:t xml:space="preserve"> </w:t>
      </w:r>
      <w:proofErr w:type="gramStart"/>
      <w:r w:rsidR="009263FC" w:rsidRPr="00C315ED">
        <w:rPr>
          <w:i/>
          <w:iCs/>
        </w:rPr>
        <w:t>Maškaráda</w:t>
      </w:r>
      <w:r w:rsidR="009263FC">
        <w:rPr>
          <w:iCs/>
        </w:rPr>
        <w:t xml:space="preserve"> patří mezi knihy o čarodějkách.</w:t>
      </w:r>
      <w:proofErr w:type="gramEnd"/>
      <w:r w:rsidR="009263FC">
        <w:rPr>
          <w:iCs/>
        </w:rPr>
        <w:t xml:space="preserve"> </w:t>
      </w:r>
      <w:proofErr w:type="gramStart"/>
      <w:r w:rsidR="000A0D0C">
        <w:rPr>
          <w:iCs/>
        </w:rPr>
        <w:t>Jeho literatura se označuje jako moderní fantasy se sp</w:t>
      </w:r>
      <w:r w:rsidR="00C33A95">
        <w:rPr>
          <w:iCs/>
        </w:rPr>
        <w:t>o</w:t>
      </w:r>
      <w:r w:rsidR="000A0D0C">
        <w:rPr>
          <w:iCs/>
        </w:rPr>
        <w:t>ustou humoristických a satirických prvků a často parodují</w:t>
      </w:r>
      <w:r w:rsidR="009263FC">
        <w:rPr>
          <w:iCs/>
        </w:rPr>
        <w:t>cí</w:t>
      </w:r>
      <w:r w:rsidR="000A0D0C">
        <w:rPr>
          <w:iCs/>
        </w:rPr>
        <w:t xml:space="preserve"> motivy z mytologie a pohádek.</w:t>
      </w:r>
      <w:proofErr w:type="gramEnd"/>
      <w:r w:rsidR="000A0D0C">
        <w:rPr>
          <w:iCs/>
        </w:rPr>
        <w:t xml:space="preserve"> </w:t>
      </w:r>
      <w:proofErr w:type="gramStart"/>
      <w:r w:rsidR="009263FC" w:rsidRPr="00C315ED">
        <w:rPr>
          <w:i/>
          <w:iCs/>
        </w:rPr>
        <w:t>Maškaráda</w:t>
      </w:r>
      <w:r w:rsidR="009263FC" w:rsidRPr="00E12215">
        <w:t xml:space="preserve"> byla jako jedna z několika Pratchettových knih zdramatizována </w:t>
      </w:r>
      <w:hyperlink r:id="rId11" w:tooltip="Stephen Briggs" w:history="1">
        <w:r w:rsidR="009263FC" w:rsidRPr="00E12215">
          <w:rPr>
            <w:rStyle w:val="Hypertextovodkaz"/>
            <w:color w:val="auto"/>
            <w:u w:val="none"/>
          </w:rPr>
          <w:t>Stephenem Briggsem</w:t>
        </w:r>
      </w:hyperlink>
      <w:r w:rsidR="009263FC">
        <w:t>.</w:t>
      </w:r>
      <w:proofErr w:type="gramEnd"/>
      <w:r w:rsidR="009263FC">
        <w:t xml:space="preserve"> </w:t>
      </w:r>
      <w:proofErr w:type="gramStart"/>
      <w:r w:rsidR="009263FC">
        <w:t>Překladatelem Úž</w:t>
      </w:r>
      <w:r w:rsidR="001B0515">
        <w:t>asné zeměplochy je Jan Kantůrek</w:t>
      </w:r>
      <w:r w:rsidR="00C33A95">
        <w:t>, který</w:t>
      </w:r>
      <w:r w:rsidR="009263FC">
        <w:t xml:space="preserve"> </w:t>
      </w:r>
      <w:r w:rsidR="001B0515">
        <w:t>p</w:t>
      </w:r>
      <w:r w:rsidR="009263FC">
        <w:t>atří k </w:t>
      </w:r>
      <w:r w:rsidR="001B0515">
        <w:t>nejznám</w:t>
      </w:r>
      <w:r w:rsidR="009263FC">
        <w:t xml:space="preserve">ějším překladatelům sci-fi </w:t>
      </w:r>
      <w:r w:rsidR="001B0515">
        <w:t xml:space="preserve">a je oceňován pro svůj </w:t>
      </w:r>
      <w:r w:rsidR="00C33A95">
        <w:t xml:space="preserve">jazykový </w:t>
      </w:r>
      <w:r w:rsidR="001B0515">
        <w:t>cit a vynalézavost při překladech díla Terryho Pratchetta.</w:t>
      </w:r>
      <w:proofErr w:type="gramEnd"/>
    </w:p>
    <w:p w:rsidR="0013366B" w:rsidRDefault="008E36EB" w:rsidP="00EA3FD0">
      <w:pPr>
        <w:pStyle w:val="Nadpis2"/>
        <w:jc w:val="both"/>
      </w:pPr>
      <w:bookmarkStart w:id="18" w:name="_Toc11951723"/>
      <w:r>
        <w:t xml:space="preserve">5.2 </w:t>
      </w:r>
      <w:r w:rsidR="0013366B">
        <w:t>Scénář</w:t>
      </w:r>
      <w:bookmarkEnd w:id="18"/>
    </w:p>
    <w:p w:rsidR="008E36EB" w:rsidRPr="008E36EB" w:rsidRDefault="009335D0" w:rsidP="00EA3FD0">
      <w:pPr>
        <w:jc w:val="both"/>
        <w:rPr>
          <w:b/>
        </w:rPr>
      </w:pPr>
      <w:r w:rsidRPr="008E36EB">
        <w:rPr>
          <w:b/>
        </w:rPr>
        <w:t>Rámcový děj</w:t>
      </w:r>
    </w:p>
    <w:p w:rsidR="009335D0" w:rsidRDefault="008E36EB" w:rsidP="00EA3FD0">
      <w:pPr>
        <w:jc w:val="both"/>
      </w:pPr>
      <w:r>
        <w:rPr>
          <w:rStyle w:val="5yl5"/>
        </w:rPr>
        <w:lastRenderedPageBreak/>
        <w:tab/>
      </w:r>
      <w:proofErr w:type="gramStart"/>
      <w:r w:rsidR="009335D0">
        <w:rPr>
          <w:rStyle w:val="5yl5"/>
        </w:rPr>
        <w:t>Potom co se jedna z trojice čarodějek Magráta Česneková vdala, zůstaly spolu pouze Bábi Zlopočasná a Stařenka Oggová.</w:t>
      </w:r>
      <w:proofErr w:type="gramEnd"/>
      <w:r w:rsidR="009335D0">
        <w:rPr>
          <w:rStyle w:val="5yl5"/>
        </w:rPr>
        <w:t xml:space="preserve"> </w:t>
      </w:r>
      <w:proofErr w:type="gramStart"/>
      <w:r w:rsidR="009335D0">
        <w:rPr>
          <w:rStyle w:val="5yl5"/>
        </w:rPr>
        <w:t>Tradice ovšem praví, že by ve skupině měly být čarodějky vždy tři.</w:t>
      </w:r>
      <w:proofErr w:type="gramEnd"/>
      <w:r w:rsidR="009335D0">
        <w:rPr>
          <w:rStyle w:val="5yl5"/>
        </w:rPr>
        <w:t xml:space="preserve"> </w:t>
      </w:r>
      <w:proofErr w:type="gramStart"/>
      <w:r w:rsidR="009335D0">
        <w:rPr>
          <w:rStyle w:val="5yl5"/>
        </w:rPr>
        <w:t>Čarodějce Oggové by se jako následovnice po Magrátě líbila mladá Anežka Nulíčková, ta se ovšem čarodějkou nechce stát, mnohem radši by byla hvězdou ankh-morporské Opery a čarodějky odmítá.</w:t>
      </w:r>
      <w:proofErr w:type="gramEnd"/>
      <w:r w:rsidR="009335D0">
        <w:rPr>
          <w:rStyle w:val="5yl5"/>
        </w:rPr>
        <w:t xml:space="preserve"> Namísto dalšího přemlouvání, se vydávají obě čarodějky do Ankh-Morporku aby poprávu získaly finance za kuchařskou knihu napsanou jejich Stařenkou. Anežčina kariéra v opeře však ustrne na mrtvém bodu kvůli její objemnější figuře, která se nehodí k sólové operní superstar a tak ačkoliv má Anežka krásný hlas, skončí jako sboristka s pseudonymem Perdita X. V opeře se však záhy začne odehrávat drama, neboť neznámý tajemný duch (fantom) páchá na zaměstnancích opery jednu vraždu za druhou. Poté, co se čarodějkám podaří </w:t>
      </w:r>
      <w:proofErr w:type="gramStart"/>
      <w:r w:rsidR="009335D0">
        <w:rPr>
          <w:rStyle w:val="5yl5"/>
        </w:rPr>
        <w:t>od</w:t>
      </w:r>
      <w:proofErr w:type="gramEnd"/>
      <w:r w:rsidR="009335D0">
        <w:rPr>
          <w:rStyle w:val="5yl5"/>
        </w:rPr>
        <w:t xml:space="preserve"> nakladatele získat peníze, donese se jim zpráva o událostech v opeře. </w:t>
      </w:r>
      <w:proofErr w:type="gramStart"/>
      <w:r w:rsidR="009335D0">
        <w:rPr>
          <w:rStyle w:val="5yl5"/>
        </w:rPr>
        <w:t>Po sáhlodlouhých peripetiích se ukazují viníci, kteří stáli za osobou tajemného ducha – ředitel Sardelli a Valtr Plíža.</w:t>
      </w:r>
      <w:proofErr w:type="gramEnd"/>
      <w:r w:rsidR="009335D0">
        <w:rPr>
          <w:rStyle w:val="5yl5"/>
        </w:rPr>
        <w:t xml:space="preserve"> </w:t>
      </w:r>
      <w:proofErr w:type="gramStart"/>
      <w:r w:rsidR="009335D0">
        <w:rPr>
          <w:rStyle w:val="5yl5"/>
        </w:rPr>
        <w:t>Ředitel je vrahem a zlodějem a z Plíži se pod maskou stává odvážný rek.</w:t>
      </w:r>
      <w:proofErr w:type="gramEnd"/>
      <w:r w:rsidR="009335D0">
        <w:rPr>
          <w:rStyle w:val="5yl5"/>
        </w:rPr>
        <w:t xml:space="preserve"> </w:t>
      </w:r>
      <w:proofErr w:type="gramStart"/>
      <w:r w:rsidR="009335D0">
        <w:rPr>
          <w:rStyle w:val="5yl5"/>
        </w:rPr>
        <w:t>Po rozřešení záhady se Anežka sblíží s oběma čarodějkami a stává se jednou z nové trojice.</w:t>
      </w:r>
      <w:proofErr w:type="gramEnd"/>
    </w:p>
    <w:p w:rsidR="009335D0" w:rsidRDefault="009335D0" w:rsidP="00EA3FD0">
      <w:pPr>
        <w:jc w:val="both"/>
      </w:pPr>
    </w:p>
    <w:p w:rsidR="001B0515" w:rsidRDefault="008E36EB" w:rsidP="00EA3FD0">
      <w:pPr>
        <w:jc w:val="both"/>
      </w:pPr>
      <w:r>
        <w:tab/>
      </w:r>
      <w:r w:rsidR="001B0515">
        <w:t xml:space="preserve">K práci </w:t>
      </w:r>
      <w:proofErr w:type="gramStart"/>
      <w:r w:rsidR="001B0515">
        <w:t>na</w:t>
      </w:r>
      <w:proofErr w:type="gramEnd"/>
      <w:r w:rsidR="001B0515">
        <w:t xml:space="preserve"> analýze hudební </w:t>
      </w:r>
      <w:r w:rsidR="00AE738D">
        <w:t xml:space="preserve">divadelní </w:t>
      </w:r>
      <w:r w:rsidR="001B0515">
        <w:t xml:space="preserve">inscenace </w:t>
      </w:r>
      <w:r w:rsidR="00AE738D">
        <w:t>jsem měla</w:t>
      </w:r>
      <w:r w:rsidR="001B0515">
        <w:t xml:space="preserve"> k dispozici </w:t>
      </w:r>
      <w:r w:rsidR="00147020">
        <w:t xml:space="preserve">zapůjčený </w:t>
      </w:r>
      <w:r w:rsidR="004E530C">
        <w:t xml:space="preserve">pracovní </w:t>
      </w:r>
      <w:r w:rsidR="001B0515">
        <w:t>scénář</w:t>
      </w:r>
      <w:r w:rsidR="00910C68">
        <w:rPr>
          <w:rStyle w:val="Znakapoznpodarou"/>
        </w:rPr>
        <w:footnoteReference w:id="91"/>
      </w:r>
      <w:r w:rsidR="001B0515">
        <w:t>, který</w:t>
      </w:r>
      <w:r w:rsidR="00147020">
        <w:t xml:space="preserve"> byl používán při zkouškách Divadla Dostavník. </w:t>
      </w:r>
      <w:proofErr w:type="gramStart"/>
      <w:r w:rsidR="0013366B">
        <w:t xml:space="preserve">Celý text je vzhledem k jeho obsáhlosti (120 stran) poměrně </w:t>
      </w:r>
      <w:r w:rsidR="004E530C">
        <w:t>ne</w:t>
      </w:r>
      <w:r w:rsidR="0013366B">
        <w:t>zřídka modifikován, je zde</w:t>
      </w:r>
      <w:r w:rsidR="00C33A95">
        <w:t xml:space="preserve"> </w:t>
      </w:r>
      <w:r w:rsidR="0013366B">
        <w:t>větší množství drob</w:t>
      </w:r>
      <w:r w:rsidR="00E852A3">
        <w:t>ných</w:t>
      </w:r>
      <w:r w:rsidR="0013366B">
        <w:t xml:space="preserve"> úprav.</w:t>
      </w:r>
      <w:proofErr w:type="gramEnd"/>
      <w:r w:rsidR="0013366B">
        <w:t xml:space="preserve"> Dochází k přesouvání jednotlivých slov nebo celých replik do jiné části promluvy. </w:t>
      </w:r>
      <w:proofErr w:type="gramStart"/>
      <w:r w:rsidR="009E274A">
        <w:t>Jsou proškrtány celé věty nebo jen některá slova.</w:t>
      </w:r>
      <w:proofErr w:type="gramEnd"/>
      <w:r w:rsidR="009E274A">
        <w:t xml:space="preserve"> </w:t>
      </w:r>
      <w:proofErr w:type="gramStart"/>
      <w:r w:rsidR="009E274A">
        <w:t>Těmito úpravami se text stává více plynulým.</w:t>
      </w:r>
      <w:proofErr w:type="gramEnd"/>
      <w:r w:rsidR="009E274A">
        <w:t xml:space="preserve"> </w:t>
      </w:r>
      <w:r w:rsidR="00127850">
        <w:t xml:space="preserve">Menšími úpravami v textu je nahrazování nebo přeskupení krátkých vět a slov, které vedou </w:t>
      </w:r>
      <w:r w:rsidR="00035E7D">
        <w:t xml:space="preserve">buď </w:t>
      </w:r>
      <w:r w:rsidR="00127850">
        <w:t xml:space="preserve">k lepšímu </w:t>
      </w:r>
      <w:r w:rsidR="00035E7D">
        <w:t xml:space="preserve">upřesnění anebo </w:t>
      </w:r>
      <w:r w:rsidR="004E530C">
        <w:t>srozumitelnosti</w:t>
      </w:r>
      <w:r w:rsidR="00127850">
        <w:t xml:space="preserve"> (příklad č.</w:t>
      </w:r>
      <w:r w:rsidR="00D56210">
        <w:t xml:space="preserve">1) </w:t>
      </w:r>
      <w:r w:rsidR="009E274A">
        <w:t>Proškrtání nadbytečných dialogů</w:t>
      </w:r>
      <w:r w:rsidR="00C33A95">
        <w:t xml:space="preserve"> a frází</w:t>
      </w:r>
      <w:r w:rsidR="00127850">
        <w:t xml:space="preserve"> (příklad č.</w:t>
      </w:r>
      <w:r w:rsidR="00910C68">
        <w:t>2</w:t>
      </w:r>
      <w:r w:rsidR="00127850">
        <w:t>)</w:t>
      </w:r>
      <w:r w:rsidR="009E274A">
        <w:t>, nebo jejich částí (příkl</w:t>
      </w:r>
      <w:r w:rsidR="00910C68">
        <w:t>ad č.</w:t>
      </w:r>
      <w:r w:rsidR="009E274A">
        <w:t>3) posloužilo k posílení dynamiky děje.</w:t>
      </w:r>
    </w:p>
    <w:p w:rsidR="00035E7D" w:rsidRDefault="00035E7D" w:rsidP="00EA3FD0">
      <w:pPr>
        <w:jc w:val="both"/>
      </w:pPr>
      <w:r>
        <w:t>Příklad č.1</w:t>
      </w:r>
    </w:p>
    <w:p w:rsidR="00035E7D" w:rsidRDefault="00035E7D" w:rsidP="00EA3FD0">
      <w:pPr>
        <w:jc w:val="both"/>
      </w:pPr>
      <w:r>
        <w:lastRenderedPageBreak/>
        <w:t>Štandlík: Pane S</w:t>
      </w:r>
      <w:r w:rsidR="000A76E9">
        <w:t xml:space="preserve">ardelli! Pane Sardelli! Bohové! </w:t>
      </w:r>
      <w:r w:rsidR="000A76E9" w:rsidRPr="000A76E9">
        <w:rPr>
          <w:i/>
        </w:rPr>
        <w:t>(Sleduje pohledy všech přítomných</w:t>
      </w:r>
      <w:r w:rsidR="000A76E9">
        <w:rPr>
          <w:i/>
        </w:rPr>
        <w:t xml:space="preserve"> </w:t>
      </w:r>
      <w:r w:rsidR="000A76E9" w:rsidRPr="000A76E9">
        <w:rPr>
          <w:i/>
        </w:rPr>
        <w:t>a uvidí „tělo“)</w:t>
      </w:r>
      <w:r w:rsidR="000A76E9">
        <w:rPr>
          <w:i/>
        </w:rPr>
        <w:t xml:space="preserve"> </w:t>
      </w:r>
      <w:proofErr w:type="gramStart"/>
      <w:r>
        <w:t>Takže udeřil znovu, že?</w:t>
      </w:r>
      <w:proofErr w:type="gramEnd"/>
    </w:p>
    <w:p w:rsidR="00035E7D" w:rsidRDefault="00035E7D" w:rsidP="00EA3FD0">
      <w:pPr>
        <w:jc w:val="both"/>
      </w:pPr>
      <w:r>
        <w:t xml:space="preserve">Plížová: </w:t>
      </w:r>
      <w:r w:rsidRPr="000A76E9">
        <w:rPr>
          <w:strike/>
        </w:rPr>
        <w:t>Právě spadl z</w:t>
      </w:r>
      <w:r w:rsidR="000A76E9" w:rsidRPr="000A76E9">
        <w:rPr>
          <w:strike/>
        </w:rPr>
        <w:t> </w:t>
      </w:r>
      <w:r w:rsidRPr="000A76E9">
        <w:rPr>
          <w:strike/>
        </w:rPr>
        <w:t>provaziště</w:t>
      </w:r>
      <w:r w:rsidR="000A76E9" w:rsidRPr="000A76E9">
        <w:rPr>
          <w:strike/>
        </w:rPr>
        <w:t>!</w:t>
      </w:r>
      <w:r w:rsidR="000A76E9">
        <w:t xml:space="preserve"> </w:t>
      </w:r>
      <w:proofErr w:type="gramStart"/>
      <w:r w:rsidR="000A76E9" w:rsidRPr="000A76E9">
        <w:rPr>
          <w:strike/>
        </w:rPr>
        <w:t>Jeho</w:t>
      </w:r>
      <w:r w:rsidR="000A76E9">
        <w:t xml:space="preserve"> ubohý </w:t>
      </w:r>
      <w:r w:rsidR="000A76E9" w:rsidRPr="000A76E9">
        <w:rPr>
          <w:strike/>
        </w:rPr>
        <w:t>klobouk</w:t>
      </w:r>
      <w:r w:rsidR="000A76E9">
        <w:t>.</w:t>
      </w:r>
      <w:proofErr w:type="gramEnd"/>
      <w:r w:rsidR="000A76E9">
        <w:t xml:space="preserve"> Liberka!</w:t>
      </w:r>
      <w:r w:rsidR="00F333FE">
        <w:rPr>
          <w:rStyle w:val="Znakapoznpodarou"/>
        </w:rPr>
        <w:footnoteReference w:id="92"/>
      </w:r>
    </w:p>
    <w:p w:rsidR="000A76E9" w:rsidRDefault="000A76E9" w:rsidP="00EA3FD0">
      <w:pPr>
        <w:jc w:val="both"/>
      </w:pPr>
      <w:r>
        <w:t>Příklad č. 2</w:t>
      </w:r>
    </w:p>
    <w:p w:rsidR="00E80C80" w:rsidRDefault="00E80C80" w:rsidP="00EA3FD0">
      <w:pPr>
        <w:jc w:val="both"/>
        <w:rPr>
          <w:i/>
        </w:rPr>
      </w:pPr>
      <w:r>
        <w:rPr>
          <w:i/>
        </w:rPr>
        <w:t>Vstoupí pan Štandlík a pan Sardelli, každý z jiné strany, a po nich Anežka podpírající Kristýnu.</w:t>
      </w:r>
    </w:p>
    <w:p w:rsidR="00E80C80" w:rsidRPr="00910C68" w:rsidRDefault="00E80C80" w:rsidP="00EA3FD0">
      <w:pPr>
        <w:jc w:val="both"/>
        <w:rPr>
          <w:strike/>
        </w:rPr>
      </w:pPr>
      <w:r w:rsidRPr="00910C68">
        <w:t xml:space="preserve">Sardelli: </w:t>
      </w:r>
      <w:r w:rsidRPr="00910C68">
        <w:rPr>
          <w:strike/>
        </w:rPr>
        <w:t xml:space="preserve">Představte si, že by nám tak spadl </w:t>
      </w:r>
      <w:proofErr w:type="gramStart"/>
      <w:r w:rsidRPr="00910C68">
        <w:rPr>
          <w:strike/>
        </w:rPr>
        <w:t>na</w:t>
      </w:r>
      <w:proofErr w:type="gramEnd"/>
      <w:r w:rsidRPr="00910C68">
        <w:rPr>
          <w:strike/>
        </w:rPr>
        <w:t xml:space="preserve"> jeviště uprostřed jednání?</w:t>
      </w:r>
    </w:p>
    <w:p w:rsidR="00E80C80" w:rsidRPr="00910C68" w:rsidRDefault="00E80C80" w:rsidP="00EA3FD0">
      <w:pPr>
        <w:jc w:val="both"/>
        <w:rPr>
          <w:strike/>
        </w:rPr>
      </w:pPr>
      <w:r w:rsidRPr="00910C68">
        <w:t xml:space="preserve">Štandlík: </w:t>
      </w:r>
      <w:r w:rsidRPr="00910C68">
        <w:rPr>
          <w:strike/>
        </w:rPr>
        <w:t xml:space="preserve">Proboha! </w:t>
      </w:r>
      <w:proofErr w:type="gramStart"/>
      <w:r w:rsidRPr="00910C68">
        <w:rPr>
          <w:strike/>
        </w:rPr>
        <w:t>Ub</w:t>
      </w:r>
      <w:r w:rsidR="00910C68" w:rsidRPr="00910C68">
        <w:rPr>
          <w:strike/>
        </w:rPr>
        <w:t>o</w:t>
      </w:r>
      <w:r w:rsidRPr="00910C68">
        <w:rPr>
          <w:strike/>
        </w:rPr>
        <w:t>hý doktor.</w:t>
      </w:r>
      <w:proofErr w:type="gramEnd"/>
    </w:p>
    <w:p w:rsidR="00E80C80" w:rsidRPr="00910C68" w:rsidRDefault="00E80C80" w:rsidP="00EA3FD0">
      <w:pPr>
        <w:jc w:val="both"/>
        <w:rPr>
          <w:strike/>
        </w:rPr>
      </w:pPr>
      <w:r w:rsidRPr="00910C68">
        <w:t xml:space="preserve">Sardelli: </w:t>
      </w:r>
      <w:r w:rsidRPr="00910C68">
        <w:rPr>
          <w:strike/>
        </w:rPr>
        <w:t>Raději půjdu a seženu orchestr. Ti zas budou všichni v tom pajzlu „ U kudly v zádech“</w:t>
      </w:r>
    </w:p>
    <w:p w:rsidR="00E80C80" w:rsidRPr="00910C68" w:rsidRDefault="00E80C80" w:rsidP="00EA3FD0">
      <w:pPr>
        <w:jc w:val="both"/>
        <w:rPr>
          <w:strike/>
        </w:rPr>
      </w:pPr>
      <w:r w:rsidRPr="00910C68">
        <w:t xml:space="preserve">Štandlík: </w:t>
      </w:r>
      <w:r w:rsidRPr="00910C68">
        <w:rPr>
          <w:strike/>
        </w:rPr>
        <w:t xml:space="preserve">Poslyšte – všechno to vzrušení a napětí. </w:t>
      </w:r>
      <w:proofErr w:type="gramStart"/>
      <w:r w:rsidRPr="00910C68">
        <w:rPr>
          <w:strike/>
        </w:rPr>
        <w:t>Dokážou vůbec hrát?</w:t>
      </w:r>
      <w:proofErr w:type="gramEnd"/>
    </w:p>
    <w:p w:rsidR="00E80C80" w:rsidRPr="00910C68" w:rsidRDefault="00E80C80" w:rsidP="00EA3FD0">
      <w:pPr>
        <w:jc w:val="both"/>
      </w:pPr>
      <w:r w:rsidRPr="00910C68">
        <w:t xml:space="preserve">Sardelli: </w:t>
      </w:r>
      <w:r w:rsidRPr="00910C68">
        <w:rPr>
          <w:strike/>
        </w:rPr>
        <w:t xml:space="preserve">To nedokázali nikdy. </w:t>
      </w:r>
      <w:proofErr w:type="gramStart"/>
      <w:r w:rsidRPr="00910C68">
        <w:rPr>
          <w:strike/>
        </w:rPr>
        <w:t>Jsou to muzikanti Štandlíku.</w:t>
      </w:r>
      <w:proofErr w:type="gramEnd"/>
      <w:r w:rsidRPr="00910C68">
        <w:rPr>
          <w:strike/>
        </w:rPr>
        <w:t xml:space="preserve"> Ty by vzrušila mrtvola snad jenom kdyby </w:t>
      </w:r>
      <w:proofErr w:type="gramStart"/>
      <w:r w:rsidRPr="00910C68">
        <w:rPr>
          <w:strike/>
        </w:rPr>
        <w:t>jim</w:t>
      </w:r>
      <w:proofErr w:type="gramEnd"/>
      <w:r w:rsidRPr="00910C68">
        <w:rPr>
          <w:strike/>
        </w:rPr>
        <w:t xml:space="preserve"> spadla do piva a i pak by hráli, kdybyste jim dal příplatek</w:t>
      </w:r>
      <w:r w:rsidRPr="00910C68">
        <w:t>.</w:t>
      </w:r>
    </w:p>
    <w:p w:rsidR="00910C68" w:rsidRPr="00910C68" w:rsidRDefault="00910C68" w:rsidP="00EA3FD0">
      <w:pPr>
        <w:jc w:val="both"/>
        <w:rPr>
          <w:i/>
        </w:rPr>
      </w:pPr>
      <w:r w:rsidRPr="00910C68">
        <w:rPr>
          <w:i/>
        </w:rPr>
        <w:t>Sardelli odchází</w:t>
      </w:r>
    </w:p>
    <w:p w:rsidR="00910C68" w:rsidRDefault="00910C68" w:rsidP="00EA3FD0">
      <w:pPr>
        <w:jc w:val="both"/>
      </w:pPr>
      <w:r w:rsidRPr="00910C68">
        <w:t>Štandlík:</w:t>
      </w:r>
      <w:r>
        <w:rPr>
          <w:i/>
        </w:rPr>
        <w:t xml:space="preserve"> (popojde k Anežce) </w:t>
      </w:r>
      <w:r w:rsidRPr="00910C68">
        <w:t>Jak je jí?</w:t>
      </w:r>
    </w:p>
    <w:p w:rsidR="00910C68" w:rsidRDefault="00910C68" w:rsidP="00EA3FD0">
      <w:pPr>
        <w:jc w:val="both"/>
      </w:pPr>
      <w:r>
        <w:t>Příklad č.3</w:t>
      </w:r>
    </w:p>
    <w:p w:rsidR="00910C68" w:rsidRDefault="00910C68" w:rsidP="00EA3FD0">
      <w:pPr>
        <w:jc w:val="both"/>
      </w:pPr>
      <w:r>
        <w:t xml:space="preserve">Anežka: </w:t>
      </w:r>
      <w:r w:rsidRPr="00910C68">
        <w:rPr>
          <w:strike/>
        </w:rPr>
        <w:t>To je v pořádku</w:t>
      </w:r>
      <w:r>
        <w:t xml:space="preserve">. </w:t>
      </w:r>
      <w:proofErr w:type="gramStart"/>
      <w:r>
        <w:t>Já nebyla vystrašená.</w:t>
      </w:r>
      <w:proofErr w:type="gramEnd"/>
    </w:p>
    <w:p w:rsidR="00910C68" w:rsidRPr="00910C68" w:rsidRDefault="00910C68" w:rsidP="00EA3FD0">
      <w:pPr>
        <w:jc w:val="both"/>
        <w:rPr>
          <w:strike/>
        </w:rPr>
      </w:pPr>
      <w:r>
        <w:t xml:space="preserve">André: Chtěl jsem se…neřekla jste o tom nikomu, že ne? </w:t>
      </w:r>
      <w:proofErr w:type="gramStart"/>
      <w:r w:rsidRPr="00910C68">
        <w:rPr>
          <w:strike/>
        </w:rPr>
        <w:t>Byl bych hrozně nerad, aby si o mě lidé mysleli, že lámu hlavu každou hloupostí.</w:t>
      </w:r>
      <w:proofErr w:type="gramEnd"/>
      <w:r w:rsidR="00F333FE">
        <w:rPr>
          <w:rStyle w:val="Znakapoznpodarou"/>
          <w:strike/>
        </w:rPr>
        <w:footnoteReference w:id="93"/>
      </w:r>
    </w:p>
    <w:p w:rsidR="00910C68" w:rsidRPr="00910C68" w:rsidRDefault="00910C68" w:rsidP="00EA3FD0">
      <w:pPr>
        <w:jc w:val="both"/>
      </w:pPr>
      <w:r>
        <w:t>Anežka: Vím, že vy nemůžete být</w:t>
      </w:r>
      <w:r w:rsidRPr="00910C68">
        <w:t xml:space="preserve"> </w:t>
      </w:r>
      <w:r>
        <w:t xml:space="preserve">duch, jestli je to to, co vám dělá starosti. </w:t>
      </w:r>
    </w:p>
    <w:p w:rsidR="00FF5D9C" w:rsidRDefault="00910C68" w:rsidP="00EA3FD0">
      <w:pPr>
        <w:jc w:val="both"/>
      </w:pPr>
      <w:proofErr w:type="gramStart"/>
      <w:r>
        <w:t>Nelze konstatovat, že u některých postav došlo k výraznějším škrtům, protože úpravy se vyskytují rovnoměrně napříč celým textem.</w:t>
      </w:r>
      <w:proofErr w:type="gramEnd"/>
      <w:r w:rsidR="00880BC3">
        <w:t xml:space="preserve"> </w:t>
      </w:r>
      <w:r w:rsidR="00D56210">
        <w:t xml:space="preserve">Ve scénáři se vyskytuje velké množství scénických poznámek, které jsou potřebné pro orientaci ve struktuře děje, </w:t>
      </w:r>
      <w:r w:rsidR="00D56210">
        <w:lastRenderedPageBreak/>
        <w:t xml:space="preserve">protože hra je </w:t>
      </w:r>
      <w:proofErr w:type="gramStart"/>
      <w:r w:rsidR="00D56210">
        <w:t>sama</w:t>
      </w:r>
      <w:proofErr w:type="gramEnd"/>
      <w:r w:rsidR="00D56210">
        <w:t xml:space="preserve"> o sobě dost komplikovaná.</w:t>
      </w:r>
      <w:r w:rsidR="004E530C">
        <w:t xml:space="preserve"> T</w:t>
      </w:r>
      <w:r w:rsidR="00FF5D9C">
        <w:t xml:space="preserve">ext rozdělen do dvou jednání. </w:t>
      </w:r>
      <w:proofErr w:type="gramStart"/>
      <w:r w:rsidR="00FF5D9C">
        <w:t>První jednání se skládá ze čtrnácti scén a druhé jednání ze scén šestnácti.</w:t>
      </w:r>
      <w:proofErr w:type="gramEnd"/>
    </w:p>
    <w:p w:rsidR="006C6D0D" w:rsidRDefault="006C6D0D" w:rsidP="00EA3FD0">
      <w:pPr>
        <w:jc w:val="both"/>
      </w:pPr>
    </w:p>
    <w:p w:rsidR="00147020" w:rsidRPr="000B322F" w:rsidRDefault="008E36EB" w:rsidP="00EA3FD0">
      <w:pPr>
        <w:pStyle w:val="Nadpis2"/>
        <w:jc w:val="both"/>
      </w:pPr>
      <w:bookmarkStart w:id="19" w:name="_Toc11951724"/>
      <w:r w:rsidRPr="000B322F">
        <w:t xml:space="preserve">5.3 </w:t>
      </w:r>
      <w:r w:rsidR="0031101F" w:rsidRPr="000B322F">
        <w:t>Režie</w:t>
      </w:r>
      <w:r w:rsidR="00D10B7F" w:rsidRPr="000B322F">
        <w:t xml:space="preserve">, scénografie, </w:t>
      </w:r>
      <w:proofErr w:type="gramStart"/>
      <w:r w:rsidR="00D10B7F" w:rsidRPr="000B322F">
        <w:t>herectví ,</w:t>
      </w:r>
      <w:proofErr w:type="gramEnd"/>
      <w:r w:rsidR="00FF5D9C" w:rsidRPr="000B322F">
        <w:t xml:space="preserve"> choreografie</w:t>
      </w:r>
      <w:bookmarkEnd w:id="19"/>
    </w:p>
    <w:p w:rsidR="0031101F" w:rsidRDefault="0031101F" w:rsidP="00EA3FD0">
      <w:pPr>
        <w:jc w:val="both"/>
      </w:pPr>
    </w:p>
    <w:p w:rsidR="006C6D0D" w:rsidRDefault="008E36EB" w:rsidP="00EA3FD0">
      <w:pPr>
        <w:jc w:val="both"/>
      </w:pPr>
      <w:r>
        <w:tab/>
      </w:r>
      <w:proofErr w:type="gramStart"/>
      <w:r w:rsidR="00FF5D9C">
        <w:t xml:space="preserve">Režisérkou, scénografkou a choreografkou jevištní adaptace inscenace </w:t>
      </w:r>
      <w:r w:rsidR="00FF5D9C" w:rsidRPr="00C315ED">
        <w:rPr>
          <w:i/>
        </w:rPr>
        <w:t>Maškaráda</w:t>
      </w:r>
      <w:r w:rsidR="00FF5D9C">
        <w:t xml:space="preserve"> </w:t>
      </w:r>
      <w:r w:rsidR="00D10B7F">
        <w:t>byla</w:t>
      </w:r>
      <w:r w:rsidR="00FF5D9C">
        <w:t xml:space="preserve"> Vlasta Hartlová.</w:t>
      </w:r>
      <w:proofErr w:type="gramEnd"/>
      <w:r w:rsidR="00FF5D9C">
        <w:t xml:space="preserve"> </w:t>
      </w:r>
      <w:r w:rsidR="00991672">
        <w:t xml:space="preserve">Východiskem pro inscenování předlohy bylo pro </w:t>
      </w:r>
      <w:r w:rsidR="00D10B7F">
        <w:t>režisérku</w:t>
      </w:r>
      <w:r w:rsidR="00991672">
        <w:t xml:space="preserve"> její scénografické pojetí, které </w:t>
      </w:r>
      <w:r w:rsidR="002D1233">
        <w:t xml:space="preserve">je ve velmi úzké vazbě </w:t>
      </w:r>
      <w:r w:rsidR="00991672">
        <w:t>k režijní práci</w:t>
      </w:r>
      <w:r w:rsidR="00E07C80">
        <w:t xml:space="preserve"> </w:t>
      </w:r>
      <w:proofErr w:type="gramStart"/>
      <w:r w:rsidR="00E07C80">
        <w:t>na</w:t>
      </w:r>
      <w:proofErr w:type="gramEnd"/>
      <w:r w:rsidR="00E07C80">
        <w:t xml:space="preserve"> výsledné podobě </w:t>
      </w:r>
      <w:r w:rsidR="00BC0F3A">
        <w:t xml:space="preserve">této </w:t>
      </w:r>
      <w:r w:rsidR="00E07C80">
        <w:t xml:space="preserve">inscenace. Podle scénáře </w:t>
      </w:r>
      <w:r w:rsidR="00BC0F3A">
        <w:t>se příběh odehrává v šestnácti různých prostředích, v divoké krajině, na jevišti</w:t>
      </w:r>
      <w:r w:rsidR="00703558">
        <w:t>,</w:t>
      </w:r>
      <w:r w:rsidR="00BC0F3A">
        <w:t xml:space="preserve"> v opeře, v zákulisí opery, v budově opery, na cestě nedaleko Kyselé prdele, v kanceláři pana Štandlíka, v dostavníku, na bidýlku v opeře, na Stínově, v Kristýnině pokoji, v podzemí opery, v chodbě za lóžemi, ve Fantomově doupěti, Ve velkém salónku divadla a v lóži č. 9.</w:t>
      </w:r>
      <w:r w:rsidR="009335D0">
        <w:t xml:space="preserve"> </w:t>
      </w:r>
      <w:proofErr w:type="gramStart"/>
      <w:r w:rsidR="009335D0">
        <w:t>Hartlová je režisérkou, která pracuje v osobitém režijním stylu, v rámci něhož vychází při hledání inscenační</w:t>
      </w:r>
      <w:r w:rsidR="004E530C">
        <w:t>ho způsobu.</w:t>
      </w:r>
      <w:proofErr w:type="gramEnd"/>
      <w:r w:rsidR="004E530C">
        <w:t xml:space="preserve"> Kouzelný a trochu směšný svět opery plný přetvářky a masek ve spojení s ironickou komičností stařenky Ogové a bábi Zlopočasné umístila do prázdného jevištního prostoru, </w:t>
      </w:r>
      <w:r w:rsidR="005C5201">
        <w:t xml:space="preserve">kterému dominuje dvoudveřová skříň. </w:t>
      </w:r>
    </w:p>
    <w:p w:rsidR="00A0380E" w:rsidRDefault="008E36EB" w:rsidP="00EA3FD0">
      <w:pPr>
        <w:jc w:val="both"/>
      </w:pPr>
      <w:r>
        <w:tab/>
      </w:r>
      <w:proofErr w:type="gramStart"/>
      <w:r w:rsidR="00E852A3">
        <w:t>Divadelní  prostor</w:t>
      </w:r>
      <w:proofErr w:type="gramEnd"/>
      <w:r w:rsidR="00930E62">
        <w:t>, který se podle děje proměňuje na šestnáct různých scén</w:t>
      </w:r>
      <w:r w:rsidR="00E03B5F">
        <w:t>,</w:t>
      </w:r>
      <w:r w:rsidR="00930E62">
        <w:t xml:space="preserve"> </w:t>
      </w:r>
      <w:r w:rsidR="00E852A3">
        <w:t xml:space="preserve">musela </w:t>
      </w:r>
      <w:r w:rsidR="00D10B7F">
        <w:t xml:space="preserve">režisérka </w:t>
      </w:r>
      <w:r w:rsidR="00930E62">
        <w:t xml:space="preserve">zorganizovat </w:t>
      </w:r>
      <w:r w:rsidR="00A874C6">
        <w:t xml:space="preserve">také </w:t>
      </w:r>
      <w:r w:rsidR="00930E62">
        <w:t xml:space="preserve">šestnáct </w:t>
      </w:r>
      <w:r w:rsidR="00A874C6">
        <w:t xml:space="preserve">hereckých </w:t>
      </w:r>
      <w:r w:rsidR="00930E62">
        <w:t xml:space="preserve">postav. Scénu z venkovního prostředí </w:t>
      </w:r>
      <w:r w:rsidR="00E03B5F">
        <w:t xml:space="preserve">s názvem </w:t>
      </w:r>
      <w:r w:rsidR="00930E62">
        <w:t xml:space="preserve">V divoké krajině (bábi Zlopočasná a stařenka Ogová si opékají chleba a u toho spřádají plány) umístila </w:t>
      </w:r>
      <w:proofErr w:type="gramStart"/>
      <w:r w:rsidR="00930E62">
        <w:t>na</w:t>
      </w:r>
      <w:proofErr w:type="gramEnd"/>
      <w:r w:rsidR="00930E62">
        <w:t xml:space="preserve"> boční okraj forbíny</w:t>
      </w:r>
      <w:r w:rsidR="00703558">
        <w:t>,</w:t>
      </w:r>
      <w:r w:rsidR="00930E62">
        <w:t xml:space="preserve"> od okolní t</w:t>
      </w:r>
      <w:r w:rsidR="00703558">
        <w:t xml:space="preserve">my </w:t>
      </w:r>
      <w:r w:rsidR="00343D63">
        <w:t xml:space="preserve">ji </w:t>
      </w:r>
      <w:r w:rsidR="00703558">
        <w:t xml:space="preserve">oddělila kuželem světla a vytvořila tak dojem venkovního prostoru. Ve scénách </w:t>
      </w:r>
      <w:proofErr w:type="gramStart"/>
      <w:r w:rsidR="00703558">
        <w:t>na</w:t>
      </w:r>
      <w:proofErr w:type="gramEnd"/>
      <w:r w:rsidR="00703558">
        <w:t xml:space="preserve"> cestě a v dostavníku využila funkčnosti skříně</w:t>
      </w:r>
      <w:r w:rsidR="007F5C43">
        <w:t xml:space="preserve"> </w:t>
      </w:r>
      <w:r w:rsidR="00703558">
        <w:t>–</w:t>
      </w:r>
      <w:r w:rsidR="007F5C43">
        <w:t xml:space="preserve"> </w:t>
      </w:r>
      <w:r w:rsidR="00703558">
        <w:t>jediné kulisy, která se při překlopení stala cestovním vozem pro dvě čarodějky a</w:t>
      </w:r>
      <w:r w:rsidR="007F5C43">
        <w:t xml:space="preserve"> Seňora Basilicu s jeho manažerem. </w:t>
      </w:r>
      <w:proofErr w:type="gramStart"/>
      <w:r w:rsidR="007F5C43">
        <w:t xml:space="preserve">Herci svými pohyby a mimikou vytvořili věrohodnou iluzi jízdy </w:t>
      </w:r>
      <w:r w:rsidR="00A874C6">
        <w:t xml:space="preserve">dostavníkem </w:t>
      </w:r>
      <w:r w:rsidR="007F5C43">
        <w:t>po křivolaké cestě.</w:t>
      </w:r>
      <w:proofErr w:type="gramEnd"/>
      <w:r w:rsidR="00535133">
        <w:t xml:space="preserve"> </w:t>
      </w:r>
      <w:proofErr w:type="gramStart"/>
      <w:r w:rsidR="007F5C43">
        <w:t>V budově divadla opery se odehrává nejpodstatnější část děje.</w:t>
      </w:r>
      <w:proofErr w:type="gramEnd"/>
      <w:r w:rsidR="00535133">
        <w:t xml:space="preserve"> Pro rozlišení scén </w:t>
      </w:r>
      <w:proofErr w:type="gramStart"/>
      <w:r w:rsidR="00535133">
        <w:t>na</w:t>
      </w:r>
      <w:proofErr w:type="gramEnd"/>
      <w:r w:rsidR="00535133">
        <w:t xml:space="preserve"> jevišti a v zákulisí posloužila skříň, v případě, že byla otočena </w:t>
      </w:r>
      <w:r w:rsidR="00931EEA">
        <w:t>čelem</w:t>
      </w:r>
      <w:r w:rsidR="00535133">
        <w:t xml:space="preserve"> k divákovi</w:t>
      </w:r>
      <w:r w:rsidR="00E852A3">
        <w:t>,</w:t>
      </w:r>
      <w:r w:rsidR="00535133">
        <w:t xml:space="preserve"> tak se děj </w:t>
      </w:r>
      <w:r w:rsidR="00A874C6">
        <w:t>na jeviši</w:t>
      </w:r>
      <w:r w:rsidR="00535133">
        <w:t xml:space="preserve"> odehrával na jevišti operního domu, v opačném případě</w:t>
      </w:r>
      <w:r w:rsidR="00343D63">
        <w:t>,</w:t>
      </w:r>
      <w:r w:rsidR="00535133">
        <w:t xml:space="preserve"> kdy dveře směřovaly do zadního prostoru jeviště</w:t>
      </w:r>
      <w:r w:rsidR="00343D63">
        <w:t>,</w:t>
      </w:r>
      <w:r w:rsidR="00535133">
        <w:t xml:space="preserve"> </w:t>
      </w:r>
      <w:r w:rsidR="00931EEA">
        <w:t xml:space="preserve">se </w:t>
      </w:r>
      <w:r w:rsidR="00A874C6">
        <w:t xml:space="preserve">na jevišti </w:t>
      </w:r>
      <w:r w:rsidR="00535133">
        <w:t xml:space="preserve">odehrávala scéna ze zákulisí. </w:t>
      </w:r>
      <w:proofErr w:type="gramStart"/>
      <w:r w:rsidR="00931EEA">
        <w:t xml:space="preserve">Ve svižném tempu událostí odehrávajích se v divadle, kdy skříní (dveřmi) postavy vcházely i vycházely, se </w:t>
      </w:r>
      <w:r w:rsidR="00931EEA">
        <w:lastRenderedPageBreak/>
        <w:t>skříň stala jednoduchým znakem pro divákovu orientaci.</w:t>
      </w:r>
      <w:proofErr w:type="gramEnd"/>
      <w:r w:rsidR="00931EEA">
        <w:t xml:space="preserve"> </w:t>
      </w:r>
      <w:r w:rsidR="00E03B5F">
        <w:t>Vchod</w:t>
      </w:r>
      <w:r w:rsidR="00343D63">
        <w:t>em</w:t>
      </w:r>
      <w:r w:rsidR="00E03B5F">
        <w:t xml:space="preserve"> do podzemí opery </w:t>
      </w:r>
      <w:r w:rsidR="00343D63">
        <w:t xml:space="preserve">byla otevřená skřín položená </w:t>
      </w:r>
      <w:proofErr w:type="gramStart"/>
      <w:r w:rsidR="00343D63">
        <w:t>na</w:t>
      </w:r>
      <w:proofErr w:type="gramEnd"/>
      <w:r w:rsidR="00343D63">
        <w:t xml:space="preserve"> boční straně, </w:t>
      </w:r>
      <w:r w:rsidR="00E03B5F">
        <w:t>nasvíce</w:t>
      </w:r>
      <w:r w:rsidR="00343D63">
        <w:t>ná</w:t>
      </w:r>
      <w:r w:rsidR="00E03B5F">
        <w:t xml:space="preserve"> teplým žlutým světlem</w:t>
      </w:r>
      <w:r w:rsidR="00A874C6">
        <w:t xml:space="preserve"> </w:t>
      </w:r>
      <w:r w:rsidR="00E852A3">
        <w:t>a</w:t>
      </w:r>
      <w:r w:rsidR="00343D63">
        <w:t xml:space="preserve"> vyvolávala </w:t>
      </w:r>
      <w:r w:rsidR="00E852A3">
        <w:t xml:space="preserve">tak </w:t>
      </w:r>
      <w:r w:rsidR="00343D63">
        <w:t>dojem tajemného místa.</w:t>
      </w:r>
      <w:r w:rsidR="00E03B5F">
        <w:t xml:space="preserve"> </w:t>
      </w:r>
      <w:r w:rsidR="00931EEA">
        <w:t xml:space="preserve">Pro ztvárnění </w:t>
      </w:r>
      <w:r w:rsidR="00F76965">
        <w:t>Anežčina</w:t>
      </w:r>
      <w:r w:rsidR="00931EEA">
        <w:t xml:space="preserve"> pokoje stačila prázdná scéna a skříň, kterou </w:t>
      </w:r>
      <w:r w:rsidR="00A874C6">
        <w:t>Anežka</w:t>
      </w:r>
      <w:r w:rsidR="00931EEA">
        <w:t xml:space="preserve"> do </w:t>
      </w:r>
      <w:r w:rsidR="002419E6">
        <w:t>svého</w:t>
      </w:r>
      <w:r w:rsidR="00494ADA">
        <w:t xml:space="preserve"> pokoje vešla a položila si </w:t>
      </w:r>
      <w:proofErr w:type="gramStart"/>
      <w:r w:rsidR="00494ADA">
        <w:t>na</w:t>
      </w:r>
      <w:proofErr w:type="gramEnd"/>
      <w:r w:rsidR="00494ADA">
        <w:t xml:space="preserve"> zem donesený polštář.</w:t>
      </w:r>
      <w:r w:rsidR="00F76965">
        <w:t xml:space="preserve"> </w:t>
      </w:r>
      <w:proofErr w:type="gramStart"/>
      <w:r w:rsidR="00F76965">
        <w:t>Označením cedulkou se skříň stala také lóží číslo 8, ve které s</w:t>
      </w:r>
      <w:r w:rsidR="00985629">
        <w:t>edává utajený návštěvník opery.</w:t>
      </w:r>
      <w:proofErr w:type="gramEnd"/>
      <w:r w:rsidR="00985629">
        <w:t xml:space="preserve"> </w:t>
      </w:r>
      <w:proofErr w:type="gramStart"/>
      <w:r w:rsidR="00E03B5F">
        <w:t xml:space="preserve">Z výše uvedeného je zřejmé, že použitím minimálních scénografických prostředků </w:t>
      </w:r>
      <w:r w:rsidR="00343D63">
        <w:t>režisérka</w:t>
      </w:r>
      <w:r w:rsidR="00E03B5F">
        <w:t xml:space="preserve"> scénicky </w:t>
      </w:r>
      <w:r w:rsidR="00343D63">
        <w:t>zobrazila</w:t>
      </w:r>
      <w:r w:rsidR="00E03B5F">
        <w:t xml:space="preserve"> nejen samotný prostor, ale i jeho atmosféru.</w:t>
      </w:r>
      <w:proofErr w:type="gramEnd"/>
      <w:r w:rsidR="00343D63">
        <w:t xml:space="preserve"> </w:t>
      </w:r>
      <w:proofErr w:type="gramStart"/>
      <w:r w:rsidR="00A0380E">
        <w:t>Kostýmy se vyznačovaly svou divokou barevností, která korespondovala s operním prostředím.</w:t>
      </w:r>
      <w:proofErr w:type="gramEnd"/>
      <w:r w:rsidR="00A0380E">
        <w:t xml:space="preserve"> Čarodějky </w:t>
      </w:r>
      <w:proofErr w:type="gramStart"/>
      <w:r w:rsidR="00A0380E">
        <w:t>na</w:t>
      </w:r>
      <w:proofErr w:type="gramEnd"/>
      <w:r w:rsidR="00A0380E">
        <w:t xml:space="preserve"> sobě měly vrstvené sukně a zástěry v tmavších barvách, stařenka Zlopočasná měla na hlavě černý špičatý klobouk s fialovou stuhou</w:t>
      </w:r>
      <w:r w:rsidR="003A7AD4">
        <w:t xml:space="preserve">, babi Ogová měla fialovou hustě nařasenou sukni. Ředitel divadla Štandlík </w:t>
      </w:r>
      <w:proofErr w:type="gramStart"/>
      <w:r w:rsidR="003A7AD4">
        <w:t>měl</w:t>
      </w:r>
      <w:proofErr w:type="gramEnd"/>
      <w:r w:rsidR="003A7AD4">
        <w:t xml:space="preserve"> groteskně velkou žlutou kravatu a sbormistr Sardelli střapatou rozčepýřenou paruku</w:t>
      </w:r>
      <w:r w:rsidR="007038DD">
        <w:t xml:space="preserve"> a sytě zelenou mašli u krku.</w:t>
      </w:r>
      <w:r w:rsidR="003A7AD4">
        <w:t xml:space="preserve"> </w:t>
      </w:r>
      <w:proofErr w:type="gramStart"/>
      <w:r w:rsidR="003A7AD4">
        <w:t>Mladé subrety měly oblečené společenské róby s výstřihem.</w:t>
      </w:r>
      <w:proofErr w:type="gramEnd"/>
      <w:r w:rsidR="003A7AD4">
        <w:t xml:space="preserve"> </w:t>
      </w:r>
      <w:proofErr w:type="gramStart"/>
      <w:r w:rsidR="007038DD">
        <w:t>Účelně přehnaná barevnost</w:t>
      </w:r>
      <w:r w:rsidR="00D10B7F">
        <w:t xml:space="preserve">, správná </w:t>
      </w:r>
      <w:r w:rsidR="00985629">
        <w:t xml:space="preserve">míra </w:t>
      </w:r>
      <w:r w:rsidR="00D10B7F">
        <w:t>nevkus</w:t>
      </w:r>
      <w:r w:rsidR="00985629">
        <w:t>u</w:t>
      </w:r>
      <w:r w:rsidR="00D10B7F">
        <w:t xml:space="preserve"> a přehnané líčení dokonale ladily s operetním světem.</w:t>
      </w:r>
      <w:proofErr w:type="gramEnd"/>
    </w:p>
    <w:p w:rsidR="00D10B7F" w:rsidRDefault="008E36EB" w:rsidP="00EA3FD0">
      <w:pPr>
        <w:jc w:val="both"/>
      </w:pPr>
      <w:r>
        <w:tab/>
      </w:r>
      <w:proofErr w:type="gramStart"/>
      <w:r w:rsidR="00343D63">
        <w:t xml:space="preserve">Herecká složka inscenace </w:t>
      </w:r>
      <w:r w:rsidR="00FF4C54">
        <w:t>je zastoupena hlavními rolemi čarodějek bábi a stařenky, které jsou hybatelkami celého děje.</w:t>
      </w:r>
      <w:proofErr w:type="gramEnd"/>
      <w:r w:rsidR="00FF4C54">
        <w:t xml:space="preserve"> Dále jsou to představitelé vedlejších rolí, ředitel</w:t>
      </w:r>
      <w:r w:rsidR="00A70030">
        <w:t>e</w:t>
      </w:r>
      <w:r w:rsidR="00FF4C54">
        <w:t xml:space="preserve"> </w:t>
      </w:r>
      <w:r w:rsidR="00A70030">
        <w:t>opery</w:t>
      </w:r>
      <w:r w:rsidR="00FF4C54">
        <w:t xml:space="preserve"> Štandlík</w:t>
      </w:r>
      <w:r w:rsidR="00A70030">
        <w:t>a</w:t>
      </w:r>
      <w:r w:rsidR="00FF4C54">
        <w:t>, šéfdirigent</w:t>
      </w:r>
      <w:r w:rsidR="00A70030">
        <w:t xml:space="preserve">a Sardelliho, Valtra Plíži, subrety Kristýna </w:t>
      </w:r>
      <w:proofErr w:type="gramStart"/>
      <w:r w:rsidR="00A70030">
        <w:t>a</w:t>
      </w:r>
      <w:proofErr w:type="gramEnd"/>
      <w:r w:rsidR="00A70030">
        <w:t xml:space="preserve"> Anežka a sbormistr Muzikfuteral. </w:t>
      </w:r>
      <w:proofErr w:type="gramStart"/>
      <w:r w:rsidR="00A70030">
        <w:t>Epizodní role náleží personálu divadla a baletkám.</w:t>
      </w:r>
      <w:proofErr w:type="gramEnd"/>
      <w:r w:rsidR="00A70030">
        <w:t xml:space="preserve"> </w:t>
      </w:r>
      <w:proofErr w:type="gramStart"/>
      <w:r w:rsidR="00A70030">
        <w:t>Hartlové se povedlo odhalit herecké kvality mladých představitelů a zároveň je vést k souhře.</w:t>
      </w:r>
      <w:proofErr w:type="gramEnd"/>
      <w:r w:rsidR="00A70030">
        <w:t xml:space="preserve"> </w:t>
      </w:r>
      <w:proofErr w:type="gramStart"/>
      <w:r w:rsidR="00F76965">
        <w:t>Zkušenější herci</w:t>
      </w:r>
      <w:r w:rsidR="00A70030">
        <w:t xml:space="preserve"> v hlavních a vedlejších rolích odvedli </w:t>
      </w:r>
      <w:r w:rsidR="00F76965">
        <w:t>vyzrálý herecký i pěvecký výkon jak při sólových výstupech</w:t>
      </w:r>
      <w:r w:rsidR="00A874C6">
        <w:t>,</w:t>
      </w:r>
      <w:r w:rsidR="00F76965">
        <w:t xml:space="preserve"> tak v davových scénách.</w:t>
      </w:r>
      <w:proofErr w:type="gramEnd"/>
      <w:r w:rsidR="003A7AD4">
        <w:t xml:space="preserve"> </w:t>
      </w:r>
      <w:proofErr w:type="gramStart"/>
      <w:r w:rsidR="003A7AD4">
        <w:t xml:space="preserve">Inscenace měla svěží temporytmus, včetně správného </w:t>
      </w:r>
      <w:r w:rsidR="007038DD">
        <w:t>vypointování slovního humoru a gagů.</w:t>
      </w:r>
      <w:proofErr w:type="gramEnd"/>
      <w:r w:rsidR="007038DD">
        <w:t xml:space="preserve">  </w:t>
      </w:r>
      <w:proofErr w:type="gramStart"/>
      <w:r w:rsidR="00A874C6">
        <w:t>Ch</w:t>
      </w:r>
      <w:r w:rsidR="00A0380E">
        <w:t>oreografie byla uplatněna ponejvíce</w:t>
      </w:r>
      <w:r w:rsidR="00A874C6">
        <w:t xml:space="preserve"> při </w:t>
      </w:r>
      <w:r w:rsidR="00A0380E">
        <w:t xml:space="preserve">společných </w:t>
      </w:r>
      <w:r w:rsidR="00A874C6">
        <w:t xml:space="preserve">hudebních a tanečních číslech </w:t>
      </w:r>
      <w:r w:rsidR="00A0380E">
        <w:t>pomocného divadelního personálu</w:t>
      </w:r>
      <w:r w:rsidR="00A874C6">
        <w:t>, pohybových kreacíc</w:t>
      </w:r>
      <w:r w:rsidR="007A4C38">
        <w:t>h baletek i při organizování davových scén.</w:t>
      </w:r>
      <w:proofErr w:type="gramEnd"/>
      <w:r w:rsidR="005821E5">
        <w:t xml:space="preserve"> Divadelně byly vyřešeny přestavby mezi jednotlivými obrazy, </w:t>
      </w:r>
      <w:proofErr w:type="gramStart"/>
      <w:r w:rsidR="005821E5">
        <w:t>na</w:t>
      </w:r>
      <w:proofErr w:type="gramEnd"/>
      <w:r w:rsidR="005821E5">
        <w:t xml:space="preserve"> setmělé scéně nasvícené modrým světlem, vždy v poklusu přiběhli tři divadelní technici v jednotném pracovním oblečení</w:t>
      </w:r>
      <w:r w:rsidR="00A0380E">
        <w:t xml:space="preserve"> (technici divadla opery), aby </w:t>
      </w:r>
      <w:r w:rsidR="00D10B7F">
        <w:t xml:space="preserve">rychle a účelně </w:t>
      </w:r>
      <w:r w:rsidR="00A0380E">
        <w:t>připravili skříň pro další scé</w:t>
      </w:r>
      <w:r w:rsidR="00C16370">
        <w:t>nu.</w:t>
      </w:r>
    </w:p>
    <w:p w:rsidR="00D10B7F" w:rsidRDefault="00D10B7F" w:rsidP="00EA3FD0">
      <w:pPr>
        <w:jc w:val="both"/>
      </w:pPr>
    </w:p>
    <w:p w:rsidR="006D3422" w:rsidRPr="000B322F" w:rsidRDefault="008E36EB" w:rsidP="00EA3FD0">
      <w:pPr>
        <w:pStyle w:val="Nadpis2"/>
        <w:jc w:val="both"/>
      </w:pPr>
      <w:bookmarkStart w:id="20" w:name="_Toc11951725"/>
      <w:r w:rsidRPr="000B322F">
        <w:lastRenderedPageBreak/>
        <w:t xml:space="preserve">5.4 </w:t>
      </w:r>
      <w:r w:rsidR="007A4C38" w:rsidRPr="000B322F">
        <w:t>H</w:t>
      </w:r>
      <w:r w:rsidR="006C6D0D" w:rsidRPr="000B322F">
        <w:t>udba</w:t>
      </w:r>
      <w:bookmarkEnd w:id="20"/>
    </w:p>
    <w:p w:rsidR="00EF46A2" w:rsidRDefault="00EF46A2" w:rsidP="00EA3FD0">
      <w:pPr>
        <w:jc w:val="both"/>
      </w:pPr>
    </w:p>
    <w:p w:rsidR="00D36B71" w:rsidRDefault="008E36EB" w:rsidP="00EA3FD0">
      <w:pPr>
        <w:jc w:val="both"/>
      </w:pPr>
      <w:r>
        <w:tab/>
      </w:r>
      <w:proofErr w:type="gramStart"/>
      <w:r w:rsidR="00EF46A2">
        <w:t xml:space="preserve">Svět opery, ve kterém se ponejvíce děj inscenace </w:t>
      </w:r>
      <w:r w:rsidR="00EF46A2" w:rsidRPr="00C315ED">
        <w:rPr>
          <w:i/>
        </w:rPr>
        <w:t>Maškaráda</w:t>
      </w:r>
      <w:r w:rsidR="00EF46A2">
        <w:t xml:space="preserve"> odehrává, byl zřejmě výzvou pro autora hudby a textů písní Zdeňka Hilberta.</w:t>
      </w:r>
      <w:proofErr w:type="gramEnd"/>
      <w:r w:rsidR="00EF46A2">
        <w:t xml:space="preserve"> V rozhovoru o své práci </w:t>
      </w:r>
      <w:proofErr w:type="gramStart"/>
      <w:r w:rsidR="00EF46A2">
        <w:t>na</w:t>
      </w:r>
      <w:proofErr w:type="gramEnd"/>
      <w:r w:rsidR="00EF46A2">
        <w:t xml:space="preserve"> hudbě a textech uvádí: „</w:t>
      </w:r>
      <w:r w:rsidR="00EF46A2">
        <w:rPr>
          <w:rStyle w:val="5yl5"/>
        </w:rPr>
        <w:t>Fantom opery se nabízel</w:t>
      </w:r>
      <w:r w:rsidR="005C5201">
        <w:rPr>
          <w:rStyle w:val="5yl5"/>
        </w:rPr>
        <w:t xml:space="preserve"> přímo z Pratchetova textu - </w:t>
      </w:r>
      <w:r w:rsidR="00EF46A2">
        <w:rPr>
          <w:rStyle w:val="5yl5"/>
        </w:rPr>
        <w:t>k</w:t>
      </w:r>
      <w:r w:rsidR="005C5201">
        <w:rPr>
          <w:rStyle w:val="5yl5"/>
        </w:rPr>
        <w:t xml:space="preserve">dyž Pratchet vytvořil textovou parodii na Fantoma opery, bylo nasnadě vytvořit parodii i na hudbu slavného muzikálu. </w:t>
      </w:r>
      <w:proofErr w:type="gramStart"/>
      <w:r w:rsidR="005C5201">
        <w:rPr>
          <w:rStyle w:val="5yl5"/>
        </w:rPr>
        <w:t>Nakonec se o parodii úplně nejednalo, ale téměř každý ze vstupů obsahoval všech pět půltónů té nejslavnější pasáže.</w:t>
      </w:r>
      <w:proofErr w:type="gramEnd"/>
      <w:r w:rsidR="005C5201">
        <w:rPr>
          <w:rStyle w:val="5yl5"/>
        </w:rPr>
        <w:t xml:space="preserve"> Nevím kolik hudebních vstupů tam bylo, ale těch pět tónů se rozrostlo do zhruba hodiny hudebních podkladů. </w:t>
      </w:r>
      <w:proofErr w:type="gramStart"/>
      <w:r w:rsidR="005C5201">
        <w:rPr>
          <w:rStyle w:val="5yl5"/>
        </w:rPr>
        <w:t>Byla to pro mne nová zkušenost s orchestrací více než 5 nástrojů.</w:t>
      </w:r>
      <w:proofErr w:type="gramEnd"/>
      <w:r w:rsidR="005C5201">
        <w:rPr>
          <w:rStyle w:val="5yl5"/>
        </w:rPr>
        <w:t xml:space="preserve"> Nelze </w:t>
      </w:r>
      <w:proofErr w:type="gramStart"/>
      <w:r w:rsidR="005C5201">
        <w:rPr>
          <w:rStyle w:val="5yl5"/>
        </w:rPr>
        <w:t>asi</w:t>
      </w:r>
      <w:proofErr w:type="gramEnd"/>
      <w:r w:rsidR="005C5201">
        <w:rPr>
          <w:rStyle w:val="5yl5"/>
        </w:rPr>
        <w:t xml:space="preserve"> říci, že se jedná o symfonickou hudbu, protože ať píšu, co píšu, nakonec je to stejně rockové. </w:t>
      </w:r>
      <w:proofErr w:type="gramStart"/>
      <w:r w:rsidR="005C5201">
        <w:rPr>
          <w:rStyle w:val="5yl5"/>
        </w:rPr>
        <w:t>Ale díky tzv.</w:t>
      </w:r>
      <w:proofErr w:type="gramEnd"/>
      <w:r w:rsidR="005C5201">
        <w:rPr>
          <w:rStyle w:val="5yl5"/>
        </w:rPr>
        <w:t xml:space="preserve"> </w:t>
      </w:r>
      <w:proofErr w:type="gramStart"/>
      <w:r w:rsidR="005C5201">
        <w:rPr>
          <w:rStyle w:val="5yl5"/>
        </w:rPr>
        <w:t>virtuálním</w:t>
      </w:r>
      <w:proofErr w:type="gramEnd"/>
      <w:r w:rsidR="005C5201">
        <w:rPr>
          <w:rStyle w:val="5yl5"/>
        </w:rPr>
        <w:t xml:space="preserve"> nástrojům, které vtrhly do hudebního světa, jsem měl k dispozici zvuk téměř jakéhokoli hudebního nástroje. </w:t>
      </w:r>
      <w:proofErr w:type="gramStart"/>
      <w:r w:rsidR="005C5201">
        <w:rPr>
          <w:rStyle w:val="5yl5"/>
        </w:rPr>
        <w:t>To mi dalo obrovskou tvůrčí svobodu - dokonce tak velkou, že jsem se s ní v celém rozsahu ani nemohl popasovat.</w:t>
      </w:r>
      <w:proofErr w:type="gramEnd"/>
      <w:r w:rsidR="005C5201">
        <w:rPr>
          <w:rStyle w:val="5yl5"/>
        </w:rPr>
        <w:t xml:space="preserve"> Ale </w:t>
      </w:r>
      <w:r w:rsidR="005C5201" w:rsidRPr="00C315ED">
        <w:rPr>
          <w:rStyle w:val="5yl5"/>
          <w:i/>
        </w:rPr>
        <w:t>Maškaráda</w:t>
      </w:r>
      <w:r w:rsidR="005C5201">
        <w:rPr>
          <w:rStyle w:val="5yl5"/>
        </w:rPr>
        <w:t xml:space="preserve"> mi otevřela dveře do jiného světa hudební estetiky. </w:t>
      </w:r>
      <w:proofErr w:type="gramStart"/>
      <w:r w:rsidR="005C5201">
        <w:rPr>
          <w:rStyle w:val="5yl5"/>
        </w:rPr>
        <w:t>Myslím, že teprve později, jsem mohl více docenit nepřeberné množství možností, které symfonický orchestr nabízí.</w:t>
      </w:r>
      <w:proofErr w:type="gramEnd"/>
      <w:r w:rsidR="005C5201">
        <w:rPr>
          <w:rStyle w:val="5yl5"/>
        </w:rPr>
        <w:t xml:space="preserve"> </w:t>
      </w:r>
      <w:proofErr w:type="gramStart"/>
      <w:r w:rsidR="005C5201">
        <w:rPr>
          <w:rStyle w:val="5yl5"/>
        </w:rPr>
        <w:t>A samozřejmě znovu ve fůzi s rockem.</w:t>
      </w:r>
      <w:proofErr w:type="gramEnd"/>
      <w:r w:rsidR="005C5201">
        <w:rPr>
          <w:rStyle w:val="5yl5"/>
        </w:rPr>
        <w:t xml:space="preserve"> Texty písní byly </w:t>
      </w:r>
      <w:proofErr w:type="gramStart"/>
      <w:r w:rsidR="005C5201">
        <w:rPr>
          <w:rStyle w:val="5yl5"/>
        </w:rPr>
        <w:t>na</w:t>
      </w:r>
      <w:proofErr w:type="gramEnd"/>
      <w:r w:rsidR="005C5201">
        <w:rPr>
          <w:rStyle w:val="5yl5"/>
        </w:rPr>
        <w:t xml:space="preserve"> objednávku režisérky, ostatně</w:t>
      </w:r>
      <w:r w:rsidR="00EF46A2">
        <w:rPr>
          <w:rStyle w:val="5yl5"/>
        </w:rPr>
        <w:t xml:space="preserve"> i</w:t>
      </w:r>
      <w:r w:rsidR="005C5201">
        <w:rPr>
          <w:rStyle w:val="5yl5"/>
        </w:rPr>
        <w:t xml:space="preserve"> jako hudební vstupy. </w:t>
      </w:r>
      <w:proofErr w:type="gramStart"/>
      <w:r w:rsidR="005C5201">
        <w:rPr>
          <w:rStyle w:val="5yl5"/>
        </w:rPr>
        <w:t>Opravdu jen minimum písní vzniklo v místech, kde nebyly původně zamýšleny a vyplynuly z textu, děje či atmosféry.</w:t>
      </w:r>
      <w:proofErr w:type="gramEnd"/>
      <w:r w:rsidR="005C5201">
        <w:rPr>
          <w:rStyle w:val="5yl5"/>
        </w:rPr>
        <w:t xml:space="preserve"> </w:t>
      </w:r>
      <w:proofErr w:type="gramStart"/>
      <w:r w:rsidR="005C5201">
        <w:rPr>
          <w:rStyle w:val="5yl5"/>
        </w:rPr>
        <w:t>Scházeli jsme se s</w:t>
      </w:r>
      <w:r w:rsidR="00EF46A2">
        <w:rPr>
          <w:rStyle w:val="5yl5"/>
        </w:rPr>
        <w:t> </w:t>
      </w:r>
      <w:r w:rsidR="005C5201">
        <w:rPr>
          <w:rStyle w:val="5yl5"/>
        </w:rPr>
        <w:t>Vlastou</w:t>
      </w:r>
      <w:r w:rsidR="00EF46A2">
        <w:rPr>
          <w:rStyle w:val="5yl5"/>
        </w:rPr>
        <w:t xml:space="preserve"> Hartlovou</w:t>
      </w:r>
      <w:r w:rsidR="005C5201">
        <w:rPr>
          <w:rStyle w:val="5yl5"/>
        </w:rPr>
        <w:t xml:space="preserve"> a vybírali vhodná místa, která vyžadovala hudební předěly, dramatický podkres nebo píseň.</w:t>
      </w:r>
      <w:proofErr w:type="gramEnd"/>
      <w:r w:rsidR="005C5201">
        <w:rPr>
          <w:rStyle w:val="5yl5"/>
        </w:rPr>
        <w:t xml:space="preserve"> </w:t>
      </w:r>
      <w:proofErr w:type="gramStart"/>
      <w:r w:rsidR="005C5201">
        <w:rPr>
          <w:rStyle w:val="5yl5"/>
        </w:rPr>
        <w:t>Místy jako základ textů sloužil samotný text předlohy.</w:t>
      </w:r>
      <w:proofErr w:type="gramEnd"/>
      <w:r w:rsidR="005C5201">
        <w:rPr>
          <w:rStyle w:val="5yl5"/>
        </w:rPr>
        <w:t xml:space="preserve"> Ale nakonec bylo třeba slova přepracovat v rýmy</w:t>
      </w:r>
      <w:proofErr w:type="gramStart"/>
      <w:r w:rsidR="005C5201">
        <w:rPr>
          <w:rStyle w:val="5yl5"/>
        </w:rPr>
        <w:t>.</w:t>
      </w:r>
      <w:r w:rsidR="0027658C">
        <w:rPr>
          <w:rStyle w:val="5yl5"/>
        </w:rPr>
        <w:t>“</w:t>
      </w:r>
      <w:proofErr w:type="gramEnd"/>
      <w:r w:rsidR="00D36B71">
        <w:rPr>
          <w:rStyle w:val="Znakapoznpodarou"/>
        </w:rPr>
        <w:footnoteReference w:id="94"/>
      </w:r>
      <w:r w:rsidR="0027658C">
        <w:rPr>
          <w:rStyle w:val="5yl5"/>
        </w:rPr>
        <w:t xml:space="preserve"> Hudební podkresy sloužily celému představení téměř kontinuálně a vystihovaly </w:t>
      </w:r>
      <w:proofErr w:type="gramStart"/>
      <w:r w:rsidR="00F85261">
        <w:rPr>
          <w:rStyle w:val="5yl5"/>
        </w:rPr>
        <w:t>věrně</w:t>
      </w:r>
      <w:proofErr w:type="gramEnd"/>
      <w:r w:rsidR="0027658C">
        <w:rPr>
          <w:rStyle w:val="5yl5"/>
        </w:rPr>
        <w:t xml:space="preserve"> momentální atmosféru. Nebyly to však pouze podkresy hudební, ale z jeviště se ozýval ladící se orchestr, který předznamenával blížící představení v opeře, ve scéně v podzemí opery byly slyšet jakoby padající kapky vody, které byly vyťukávány na klavír, přestavby scény doprovázelo varhan</w:t>
      </w:r>
      <w:r w:rsidR="00F85261">
        <w:rPr>
          <w:rStyle w:val="5yl5"/>
        </w:rPr>
        <w:t>n</w:t>
      </w:r>
      <w:r w:rsidR="0027658C">
        <w:rPr>
          <w:rStyle w:val="5yl5"/>
        </w:rPr>
        <w:t>í preludium</w:t>
      </w:r>
      <w:r w:rsidR="00F85261">
        <w:rPr>
          <w:rStyle w:val="5yl5"/>
        </w:rPr>
        <w:t xml:space="preserve"> a z pomyslného zrcadla na Anežku promlouval </w:t>
      </w:r>
      <w:r w:rsidR="00F85261">
        <w:rPr>
          <w:rStyle w:val="5yl5"/>
        </w:rPr>
        <w:lastRenderedPageBreak/>
        <w:t xml:space="preserve">Fantom opery elektronicky zkresleným hlasem. </w:t>
      </w:r>
      <w:proofErr w:type="gramStart"/>
      <w:r w:rsidR="00F85261">
        <w:rPr>
          <w:rStyle w:val="5yl5"/>
        </w:rPr>
        <w:t>V inscenaci kromě toho zaznělo šest písní, z nichž dvě byly sborové.</w:t>
      </w:r>
      <w:proofErr w:type="gramEnd"/>
      <w:r w:rsidR="00D36B71" w:rsidRPr="00D36B71">
        <w:t xml:space="preserve"> </w:t>
      </w:r>
    </w:p>
    <w:p w:rsidR="00532CE1" w:rsidRDefault="008E36EB" w:rsidP="00EA3FD0">
      <w:pPr>
        <w:jc w:val="both"/>
      </w:pPr>
      <w:r>
        <w:tab/>
      </w:r>
      <w:r w:rsidR="0049580E">
        <w:t>Pratchettovský humor a dynamičnost děje ve spojení s</w:t>
      </w:r>
      <w:proofErr w:type="gramStart"/>
      <w:r w:rsidR="0049580E">
        <w:t xml:space="preserve">  </w:t>
      </w:r>
      <w:r w:rsidR="004F4E7B">
        <w:t>bláznivou</w:t>
      </w:r>
      <w:proofErr w:type="gramEnd"/>
      <w:r w:rsidR="004F4E7B">
        <w:t xml:space="preserve"> operní atmosférou vzniklo syntetické dílo, které může svou osobitou poetikou oslovit nejen příznivce Terryho Pratcheta. </w:t>
      </w:r>
      <w:r w:rsidR="00532CE1">
        <w:t>V podobém kontextu</w:t>
      </w:r>
      <w:r w:rsidR="004F4E7B">
        <w:t xml:space="preserve"> </w:t>
      </w:r>
      <w:r w:rsidR="00532CE1">
        <w:t>se o poetice vyjadřuje Jan Císař ve své úvaze Od poetiky k estetické funkci: Neboť poetika daného druhu a žánru musí být technicky přesně ovládnuta, aby mohl být navázán vztah mezi hercem a divákem, jenž dovoluje vznik estetické funkce jako zdroje smíchu z nepatřičností chování a jednání lidí.</w:t>
      </w:r>
      <w:r w:rsidR="00532CE1">
        <w:rPr>
          <w:rStyle w:val="Znakapoznpodarou"/>
        </w:rPr>
        <w:footnoteReference w:id="95"/>
      </w:r>
    </w:p>
    <w:p w:rsidR="00532CE1" w:rsidRDefault="008E36EB" w:rsidP="00EA3FD0">
      <w:pPr>
        <w:jc w:val="both"/>
      </w:pPr>
      <w:r>
        <w:tab/>
      </w:r>
      <w:proofErr w:type="gramStart"/>
      <w:r w:rsidR="00532CE1">
        <w:t>Poetika je východiskem pro rozvinutí funkce estetické.</w:t>
      </w:r>
      <w:proofErr w:type="gramEnd"/>
      <w:r w:rsidR="00532CE1">
        <w:t xml:space="preserve"> Zvlášť patrné – jako ostatně už dlouho, předlouho – je to na inscenacích, které vycházejí z komediálních textů žánrově a druhově, taxonomicky, přesně určených a realizovaných konvencemi, jež těmto druhům, a žánrům přísluší. To vyžaduje technicky vskutku dobré zvládnutí těchto konvencí především ve složce herecké, aby mohl být nastartován proces, </w:t>
      </w:r>
      <w:proofErr w:type="gramStart"/>
      <w:r w:rsidR="00532CE1">
        <w:t>na</w:t>
      </w:r>
      <w:proofErr w:type="gramEnd"/>
      <w:r w:rsidR="00532CE1">
        <w:t xml:space="preserve"> jehož konci stojí ono radostné vnímání tvořivého hereckého projevu.</w:t>
      </w:r>
      <w:r w:rsidR="00532CE1">
        <w:rPr>
          <w:rStyle w:val="Znakapoznpodarou"/>
        </w:rPr>
        <w:footnoteReference w:id="96"/>
      </w:r>
    </w:p>
    <w:p w:rsidR="0049580E" w:rsidRDefault="00532CE1" w:rsidP="00EA3FD0">
      <w:pPr>
        <w:jc w:val="both"/>
      </w:pPr>
      <w:r>
        <w:t xml:space="preserve"> </w:t>
      </w:r>
    </w:p>
    <w:p w:rsidR="008E36EB" w:rsidRDefault="008E36EB" w:rsidP="00EA3FD0">
      <w:pPr>
        <w:jc w:val="both"/>
      </w:pPr>
      <w:r>
        <w:tab/>
      </w:r>
      <w:proofErr w:type="gramStart"/>
      <w:r w:rsidR="00D36B71">
        <w:t xml:space="preserve">Na celostátní přehlídce Divadelní piknik Volyně obdržel soubor cenu za režijně – scénografické zpracování a zúčastnil se s inscenací </w:t>
      </w:r>
      <w:r w:rsidR="00D36B71" w:rsidRPr="00C315ED">
        <w:rPr>
          <w:i/>
        </w:rPr>
        <w:t>Maškaráda</w:t>
      </w:r>
      <w:r w:rsidR="00D36B71">
        <w:t xml:space="preserve"> celostátní přehlídky Jiráskův Hronov.</w:t>
      </w:r>
      <w:proofErr w:type="gramEnd"/>
    </w:p>
    <w:p w:rsidR="008E36EB" w:rsidRDefault="008E36EB" w:rsidP="00EA3FD0">
      <w:pPr>
        <w:jc w:val="both"/>
      </w:pPr>
    </w:p>
    <w:p w:rsidR="00985629" w:rsidRDefault="00D36B71" w:rsidP="00EA3FD0">
      <w:pPr>
        <w:jc w:val="both"/>
      </w:pPr>
      <w:r>
        <w:t xml:space="preserve">    </w:t>
      </w:r>
    </w:p>
    <w:p w:rsidR="00F52722" w:rsidRPr="005C5201" w:rsidRDefault="00D36B71" w:rsidP="00EA3FD0">
      <w:pPr>
        <w:jc w:val="both"/>
      </w:pPr>
      <w:r>
        <w:br/>
      </w:r>
      <w:r w:rsidR="00F52722" w:rsidRPr="005C5201">
        <w:rPr>
          <w:bCs/>
        </w:rPr>
        <w:t xml:space="preserve">Osoby </w:t>
      </w:r>
      <w:proofErr w:type="gramStart"/>
      <w:r w:rsidR="00F52722" w:rsidRPr="005C5201">
        <w:rPr>
          <w:bCs/>
        </w:rPr>
        <w:t>a</w:t>
      </w:r>
      <w:proofErr w:type="gramEnd"/>
      <w:r w:rsidR="00F52722" w:rsidRPr="005C5201">
        <w:rPr>
          <w:bCs/>
        </w:rPr>
        <w:t xml:space="preserve"> obsazení:</w:t>
      </w:r>
    </w:p>
    <w:p w:rsidR="00F52722" w:rsidRPr="005C5201" w:rsidRDefault="00F52722" w:rsidP="00EA3FD0">
      <w:pPr>
        <w:jc w:val="both"/>
      </w:pPr>
      <w:r w:rsidRPr="005C5201">
        <w:rPr>
          <w:bCs/>
        </w:rPr>
        <w:t>Bábi Zlopočasná</w:t>
      </w:r>
      <w:r w:rsidRPr="005C5201">
        <w:t xml:space="preserve"> (Čarodějka): </w:t>
      </w:r>
      <w:r>
        <w:tab/>
      </w:r>
      <w:r>
        <w:tab/>
      </w:r>
      <w:r>
        <w:tab/>
      </w:r>
      <w:r w:rsidRPr="005C5201">
        <w:t>Boženka Weiglová</w:t>
      </w:r>
    </w:p>
    <w:p w:rsidR="00F52722" w:rsidRPr="005C5201" w:rsidRDefault="00F52722" w:rsidP="00EA3FD0">
      <w:pPr>
        <w:jc w:val="both"/>
      </w:pPr>
      <w:r w:rsidRPr="005C5201">
        <w:rPr>
          <w:bCs/>
        </w:rPr>
        <w:lastRenderedPageBreak/>
        <w:t>Stařenka Oggová</w:t>
      </w:r>
      <w:r w:rsidRPr="005C5201">
        <w:t xml:space="preserve"> (Taky čarodějka): </w:t>
      </w:r>
      <w:r>
        <w:tab/>
      </w:r>
      <w:r>
        <w:tab/>
      </w:r>
      <w:r>
        <w:tab/>
      </w:r>
      <w:r w:rsidRPr="005C5201">
        <w:t>Renata Bartlová</w:t>
      </w:r>
    </w:p>
    <w:p w:rsidR="00F52722" w:rsidRPr="005C5201" w:rsidRDefault="00F52722" w:rsidP="00EA3FD0">
      <w:pPr>
        <w:jc w:val="both"/>
      </w:pPr>
      <w:r w:rsidRPr="005C5201">
        <w:rPr>
          <w:bCs/>
        </w:rPr>
        <w:t xml:space="preserve">Anežka </w:t>
      </w:r>
      <w:r w:rsidRPr="005C5201">
        <w:t xml:space="preserve">(Perdita) </w:t>
      </w:r>
      <w:r w:rsidRPr="005C5201">
        <w:rPr>
          <w:bCs/>
        </w:rPr>
        <w:t>Nulíčková</w:t>
      </w:r>
      <w:r w:rsidRPr="005C5201">
        <w:t xml:space="preserve">: </w:t>
      </w:r>
      <w:r>
        <w:tab/>
      </w:r>
      <w:r>
        <w:tab/>
      </w:r>
      <w:r w:rsidRPr="005C5201">
        <w:t>Míša Provázková, Lenka Hilbertová</w:t>
      </w:r>
    </w:p>
    <w:p w:rsidR="00F52722" w:rsidRPr="005C5201" w:rsidRDefault="00F52722" w:rsidP="00EA3FD0">
      <w:pPr>
        <w:jc w:val="both"/>
      </w:pPr>
      <w:r w:rsidRPr="005C5201">
        <w:rPr>
          <w:bCs/>
        </w:rPr>
        <w:t>Valtr Plíža</w:t>
      </w:r>
      <w:r w:rsidRPr="005C5201">
        <w:t xml:space="preserve"> (Příležitostný muž pro příležitostné práce): Bob Šponar</w:t>
      </w:r>
    </w:p>
    <w:p w:rsidR="00F52722" w:rsidRPr="005C5201" w:rsidRDefault="00F52722" w:rsidP="00EA3FD0">
      <w:pPr>
        <w:jc w:val="both"/>
      </w:pPr>
      <w:r w:rsidRPr="005C5201">
        <w:rPr>
          <w:bCs/>
        </w:rPr>
        <w:t>Doktor Musikfuteral</w:t>
      </w:r>
      <w:r w:rsidRPr="005C5201">
        <w:t xml:space="preserve"> (Sbormistr): </w:t>
      </w:r>
      <w:r>
        <w:tab/>
      </w:r>
      <w:r>
        <w:tab/>
      </w:r>
      <w:r w:rsidRPr="005C5201">
        <w:t>I</w:t>
      </w:r>
      <w:r>
        <w:tab/>
        <w:t>I</w:t>
      </w:r>
      <w:r w:rsidRPr="005C5201">
        <w:t>vo Kolařík</w:t>
      </w:r>
    </w:p>
    <w:p w:rsidR="00F52722" w:rsidRPr="005C5201" w:rsidRDefault="00F52722" w:rsidP="00EA3FD0">
      <w:pPr>
        <w:jc w:val="both"/>
      </w:pPr>
      <w:r w:rsidRPr="005C5201">
        <w:rPr>
          <w:bCs/>
        </w:rPr>
        <w:t>Pan Sardelli</w:t>
      </w:r>
      <w:r w:rsidRPr="005C5201">
        <w:t xml:space="preserve"> (Šéfdirigent): </w:t>
      </w:r>
      <w:r>
        <w:tab/>
      </w:r>
      <w:r>
        <w:tab/>
      </w:r>
      <w:r>
        <w:tab/>
      </w:r>
      <w:r>
        <w:tab/>
      </w:r>
      <w:r w:rsidRPr="005C5201">
        <w:t>Zdeněk Hilbert</w:t>
      </w:r>
    </w:p>
    <w:p w:rsidR="00F52722" w:rsidRPr="005C5201" w:rsidRDefault="00F52722" w:rsidP="00EA3FD0">
      <w:pPr>
        <w:jc w:val="both"/>
      </w:pPr>
      <w:r w:rsidRPr="005C5201">
        <w:rPr>
          <w:bCs/>
        </w:rPr>
        <w:t>Pan Kateřín Štandlík</w:t>
      </w:r>
      <w:r w:rsidRPr="005C5201">
        <w:t xml:space="preserve"> (Majitel a ředitel Opery): </w:t>
      </w:r>
      <w:r>
        <w:tab/>
      </w:r>
      <w:r w:rsidRPr="005C5201">
        <w:t>Dalibor Koutný</w:t>
      </w:r>
    </w:p>
    <w:p w:rsidR="00F52722" w:rsidRPr="005C5201" w:rsidRDefault="00F52722" w:rsidP="00EA3FD0">
      <w:pPr>
        <w:jc w:val="both"/>
      </w:pPr>
      <w:r w:rsidRPr="005C5201">
        <w:rPr>
          <w:bCs/>
        </w:rPr>
        <w:t xml:space="preserve">Silver </w:t>
      </w:r>
      <w:r w:rsidRPr="005C5201">
        <w:t xml:space="preserve">(Kocour v lidské podobě): </w:t>
      </w:r>
      <w:r>
        <w:tab/>
      </w:r>
      <w:r>
        <w:tab/>
      </w:r>
      <w:r>
        <w:tab/>
      </w:r>
      <w:r w:rsidRPr="005C5201">
        <w:t>Ladislav Zbožínek ml.</w:t>
      </w:r>
    </w:p>
    <w:p w:rsidR="00F52722" w:rsidRPr="005C5201" w:rsidRDefault="00F52722" w:rsidP="00EA3FD0">
      <w:pPr>
        <w:jc w:val="both"/>
      </w:pPr>
      <w:r w:rsidRPr="005C5201">
        <w:rPr>
          <w:bCs/>
        </w:rPr>
        <w:t>Seňor Enrico Basilica/Jindřich Slimejš</w:t>
      </w:r>
      <w:r w:rsidRPr="005C5201">
        <w:t xml:space="preserve"> (Operní sólista): Gyula Nyars</w:t>
      </w:r>
    </w:p>
    <w:p w:rsidR="00F52722" w:rsidRPr="005C5201" w:rsidRDefault="00F52722" w:rsidP="00EA3FD0">
      <w:pPr>
        <w:jc w:val="both"/>
      </w:pPr>
      <w:r w:rsidRPr="005C5201">
        <w:rPr>
          <w:bCs/>
        </w:rPr>
        <w:t xml:space="preserve">Kristýna </w:t>
      </w:r>
      <w:r w:rsidRPr="005C5201">
        <w:t xml:space="preserve">(Operní diva): </w:t>
      </w:r>
      <w:r>
        <w:tab/>
      </w:r>
      <w:r>
        <w:tab/>
      </w:r>
      <w:r>
        <w:tab/>
      </w:r>
      <w:r>
        <w:tab/>
      </w:r>
      <w:r w:rsidRPr="005C5201">
        <w:t>Vendula Hallová, Eva Dopitová</w:t>
      </w:r>
    </w:p>
    <w:p w:rsidR="00F52722" w:rsidRPr="005C5201" w:rsidRDefault="00F52722" w:rsidP="00EA3FD0">
      <w:pPr>
        <w:jc w:val="both"/>
      </w:pPr>
      <w:r w:rsidRPr="005C5201">
        <w:rPr>
          <w:bCs/>
        </w:rPr>
        <w:t>Tomáš Křípal</w:t>
      </w:r>
      <w:r w:rsidRPr="005C5201">
        <w:t xml:space="preserve"> (Výtvarník - malíř kulis): </w:t>
      </w:r>
      <w:r>
        <w:tab/>
      </w:r>
      <w:r>
        <w:tab/>
      </w:r>
      <w:r w:rsidRPr="005C5201">
        <w:t>Michal Takáč</w:t>
      </w:r>
    </w:p>
    <w:p w:rsidR="00F52722" w:rsidRPr="005C5201" w:rsidRDefault="00F52722" w:rsidP="00EA3FD0">
      <w:pPr>
        <w:jc w:val="both"/>
      </w:pPr>
      <w:r w:rsidRPr="005C5201">
        <w:rPr>
          <w:bCs/>
        </w:rPr>
        <w:t xml:space="preserve">Liberka </w:t>
      </w:r>
      <w:r w:rsidRPr="005C5201">
        <w:t xml:space="preserve">(Deratizátor): </w:t>
      </w:r>
      <w:r>
        <w:tab/>
      </w:r>
      <w:r>
        <w:tab/>
      </w:r>
      <w:r>
        <w:tab/>
      </w:r>
      <w:r>
        <w:tab/>
      </w:r>
      <w:r w:rsidRPr="005C5201">
        <w:t>Štěpán Bělocký</w:t>
      </w:r>
    </w:p>
    <w:p w:rsidR="00F52722" w:rsidRPr="005C5201" w:rsidRDefault="00F52722" w:rsidP="00EA3FD0">
      <w:pPr>
        <w:jc w:val="both"/>
      </w:pPr>
      <w:r w:rsidRPr="005C5201">
        <w:rPr>
          <w:bCs/>
        </w:rPr>
        <w:t>Manažer a tlumočník seňora Basilicy</w:t>
      </w:r>
      <w:r w:rsidRPr="005C5201">
        <w:t xml:space="preserve">: </w:t>
      </w:r>
      <w:r>
        <w:tab/>
      </w:r>
      <w:r>
        <w:tab/>
      </w:r>
      <w:r w:rsidRPr="005C5201">
        <w:t>Michal Takáč</w:t>
      </w:r>
    </w:p>
    <w:p w:rsidR="00F52722" w:rsidRPr="005C5201" w:rsidRDefault="00F52722" w:rsidP="00EA3FD0">
      <w:pPr>
        <w:jc w:val="both"/>
      </w:pPr>
      <w:r w:rsidRPr="005C5201">
        <w:rPr>
          <w:bCs/>
        </w:rPr>
        <w:t xml:space="preserve">Arno </w:t>
      </w:r>
      <w:r w:rsidRPr="005C5201">
        <w:t xml:space="preserve">(Inspicientka): </w:t>
      </w:r>
      <w:r w:rsidR="008E36EB">
        <w:tab/>
      </w:r>
      <w:r w:rsidR="008E36EB">
        <w:tab/>
      </w:r>
      <w:r w:rsidR="008E36EB">
        <w:tab/>
      </w:r>
      <w:r w:rsidR="008E36EB">
        <w:tab/>
      </w:r>
      <w:r w:rsidR="008E36EB">
        <w:tab/>
      </w:r>
      <w:r w:rsidRPr="005C5201">
        <w:t>Dagi Hrubá</w:t>
      </w:r>
    </w:p>
    <w:p w:rsidR="00F52722" w:rsidRDefault="00F52722" w:rsidP="00EA3FD0">
      <w:pPr>
        <w:jc w:val="both"/>
      </w:pPr>
      <w:r w:rsidRPr="005C5201">
        <w:rPr>
          <w:bCs/>
        </w:rPr>
        <w:t xml:space="preserve">Hron, Kevin </w:t>
      </w:r>
      <w:r w:rsidRPr="005C5201">
        <w:t xml:space="preserve">(Kulisáci): </w:t>
      </w:r>
      <w:r>
        <w:tab/>
      </w:r>
      <w:r>
        <w:tab/>
      </w:r>
      <w:r>
        <w:tab/>
      </w:r>
      <w:r>
        <w:tab/>
      </w:r>
      <w:r w:rsidRPr="005C5201">
        <w:t>Michal Richter, Ladislav</w:t>
      </w:r>
      <w:r w:rsidR="008E36EB">
        <w:t xml:space="preserve"> </w:t>
      </w:r>
      <w:r w:rsidRPr="005C5201">
        <w:t xml:space="preserve">Zbožínek </w:t>
      </w:r>
      <w:proofErr w:type="gramStart"/>
      <w:r w:rsidRPr="005C5201">
        <w:t>ml.</w:t>
      </w:r>
      <w:r w:rsidR="008E36EB">
        <w:t>,</w:t>
      </w:r>
      <w:proofErr w:type="gramEnd"/>
      <w:r w:rsidR="008E36EB">
        <w:t xml:space="preserve"> </w:t>
      </w:r>
      <w:r w:rsidRPr="005C5201">
        <w:rPr>
          <w:bCs/>
        </w:rPr>
        <w:t>Coletta, Solange</w:t>
      </w:r>
      <w:r w:rsidRPr="005C5201">
        <w:t xml:space="preserve"> (Baletky): Olga Kudýnová, Hana Kopecká</w:t>
      </w: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Pr="005C5201" w:rsidRDefault="000B322F" w:rsidP="00EA3FD0">
      <w:pPr>
        <w:jc w:val="both"/>
      </w:pPr>
    </w:p>
    <w:p w:rsidR="00532CE1" w:rsidRDefault="00532CE1" w:rsidP="00EA3FD0">
      <w:pPr>
        <w:jc w:val="both"/>
      </w:pPr>
    </w:p>
    <w:p w:rsidR="00532CE1" w:rsidRPr="000B322F" w:rsidRDefault="000B322F" w:rsidP="00EA3FD0">
      <w:pPr>
        <w:pStyle w:val="Nadpis1"/>
        <w:jc w:val="both"/>
      </w:pPr>
      <w:bookmarkStart w:id="21" w:name="_Toc11951726"/>
      <w:r w:rsidRPr="000B322F">
        <w:lastRenderedPageBreak/>
        <w:t>6.</w:t>
      </w:r>
      <w:r w:rsidR="00532CE1" w:rsidRPr="000B322F">
        <w:t xml:space="preserve"> Komparace současného muzikálového a činoherního repertoáru divadla</w:t>
      </w:r>
      <w:bookmarkEnd w:id="21"/>
    </w:p>
    <w:p w:rsidR="00532CE1" w:rsidRDefault="008E36EB" w:rsidP="00EA3FD0">
      <w:pPr>
        <w:jc w:val="both"/>
      </w:pPr>
      <w:r>
        <w:tab/>
      </w:r>
      <w:proofErr w:type="gramStart"/>
      <w:r w:rsidR="00532CE1">
        <w:t>Na základě analýz budu srovnávat současný muzikálový a činoherní repertoár a vyhodnotím jednotlivé dramaturgické linie.</w:t>
      </w:r>
      <w:proofErr w:type="gramEnd"/>
      <w:r w:rsidR="00532CE1">
        <w:t xml:space="preserve"> </w:t>
      </w:r>
      <w:r w:rsidR="00C315ED">
        <w:t xml:space="preserve">Inscenace </w:t>
      </w:r>
      <w:r w:rsidR="00C315ED" w:rsidRPr="00C315ED">
        <w:rPr>
          <w:i/>
          <w:iCs/>
        </w:rPr>
        <w:t>Odysseus aneb leporelo ro(c</w:t>
      </w:r>
      <w:proofErr w:type="gramStart"/>
      <w:r w:rsidR="00C315ED" w:rsidRPr="00C315ED">
        <w:rPr>
          <w:i/>
          <w:iCs/>
        </w:rPr>
        <w:t>)ku</w:t>
      </w:r>
      <w:proofErr w:type="gramEnd"/>
      <w:r w:rsidR="00C315ED" w:rsidRPr="00C315ED">
        <w:t xml:space="preserve"> </w:t>
      </w:r>
      <w:r w:rsidR="00C16370">
        <w:t>(2010)</w:t>
      </w:r>
      <w:r w:rsidR="00C315ED">
        <w:t xml:space="preserve"> je autorský</w:t>
      </w:r>
      <w:r w:rsidR="00D17E90">
        <w:t>m</w:t>
      </w:r>
      <w:r w:rsidR="00C315ED">
        <w:t xml:space="preserve"> počin</w:t>
      </w:r>
      <w:r w:rsidR="00EB712B">
        <w:t>em</w:t>
      </w:r>
      <w:r w:rsidR="00C315ED">
        <w:t xml:space="preserve"> Zdeňka Hilberta, který na základě literární předlohy napsal scénář, složil hudbu a napsal písňové texty. Tímto nepřímo navazuje na dramaturgickou linii Divadla Dostavník v předchozích letech</w:t>
      </w:r>
      <w:r w:rsidR="00E630D0">
        <w:t>, kdy</w:t>
      </w:r>
      <w:r w:rsidR="00C315ED">
        <w:t xml:space="preserve"> byl autorem předlohy, hudby a textů písní v inscenaci </w:t>
      </w:r>
      <w:r w:rsidR="00C315ED" w:rsidRPr="00C315ED">
        <w:rPr>
          <w:i/>
        </w:rPr>
        <w:t>Robin Hood, aneb jak to bylo doopravdy</w:t>
      </w:r>
      <w:r w:rsidR="00E630D0" w:rsidRPr="00E630D0">
        <w:t xml:space="preserve"> (</w:t>
      </w:r>
      <w:r w:rsidR="00E630D0">
        <w:t xml:space="preserve">2002) a autorem hudby k inscenaci </w:t>
      </w:r>
      <w:r w:rsidR="00E630D0" w:rsidRPr="00E630D0">
        <w:rPr>
          <w:i/>
        </w:rPr>
        <w:t>Kniha džunglí</w:t>
      </w:r>
      <w:r w:rsidR="00E630D0">
        <w:rPr>
          <w:i/>
        </w:rPr>
        <w:t xml:space="preserve"> </w:t>
      </w:r>
      <w:r w:rsidR="00E630D0">
        <w:t xml:space="preserve">(2003), Tyto inscenace měly příznivý ohlas jak u diváků, tak i u odborné veřejnosti. </w:t>
      </w:r>
      <w:proofErr w:type="gramStart"/>
      <w:r w:rsidR="00C16370">
        <w:t>V </w:t>
      </w:r>
      <w:r w:rsidR="00985629">
        <w:t>takovéto dramaturgii</w:t>
      </w:r>
      <w:r w:rsidR="00C16370">
        <w:t xml:space="preserve"> mohl soubor pokračovat pouze za přepokladu, že bude mít k dispozici předlohu, která umožňuje </w:t>
      </w:r>
      <w:r w:rsidR="00FA4EEA">
        <w:t>hudební nebo muzikálové zpracování a bude dějově a významově pro soubor interesující.</w:t>
      </w:r>
      <w:proofErr w:type="gramEnd"/>
      <w:r w:rsidR="00FA4EEA">
        <w:t xml:space="preserve"> </w:t>
      </w:r>
      <w:proofErr w:type="gramStart"/>
      <w:r w:rsidR="00FA4EEA">
        <w:t xml:space="preserve">Již několikrát jsem výše zmínila nedostatek divadelních předloh, které by byly materiálem, který by </w:t>
      </w:r>
      <w:r w:rsidR="00985629">
        <w:t>mohl vést</w:t>
      </w:r>
      <w:r w:rsidR="00FA4EEA">
        <w:t xml:space="preserve"> k možnému vzniku kvalitní inscenace.</w:t>
      </w:r>
      <w:proofErr w:type="gramEnd"/>
      <w:r w:rsidR="00FA4EEA">
        <w:t xml:space="preserve"> </w:t>
      </w:r>
      <w:proofErr w:type="gramStart"/>
      <w:r w:rsidR="002C7ED0">
        <w:t xml:space="preserve">Na dramaturgickou linii hudebního divadla navázal soubor adaptací inscenace </w:t>
      </w:r>
      <w:r w:rsidR="002C7ED0" w:rsidRPr="002C7ED0">
        <w:rPr>
          <w:i/>
        </w:rPr>
        <w:t>Maškarád</w:t>
      </w:r>
      <w:r w:rsidR="002C7ED0">
        <w:rPr>
          <w:i/>
        </w:rPr>
        <w:t xml:space="preserve">a, </w:t>
      </w:r>
      <w:r w:rsidR="002C7ED0">
        <w:t>která byla původní v hudební složce autora Zdeňka Hilberta.</w:t>
      </w:r>
      <w:proofErr w:type="gramEnd"/>
      <w:r w:rsidR="002C7ED0">
        <w:t xml:space="preserve"> J</w:t>
      </w:r>
      <w:r w:rsidR="00E630D0">
        <w:t>e zřejmé, že úspěšnost hudebních či muzikálových inscenací spočívá v </w:t>
      </w:r>
      <w:r w:rsidR="00F15D5F">
        <w:t>kolektivní</w:t>
      </w:r>
      <w:r w:rsidR="00E630D0">
        <w:t xml:space="preserve"> soutředěné tvorbě celého souboru, který má předpoklad využít svůj herecký, hudební a taneční potenciál pod režijním vedením Vlasty Hartlové, která svým </w:t>
      </w:r>
      <w:r w:rsidR="00F15D5F">
        <w:t xml:space="preserve">pojetím práce dokáže </w:t>
      </w:r>
      <w:r w:rsidR="00C16370">
        <w:t>těchto dispozic</w:t>
      </w:r>
      <w:r w:rsidR="00F15D5F">
        <w:t xml:space="preserve"> </w:t>
      </w:r>
      <w:r w:rsidR="000B11C6">
        <w:t xml:space="preserve">vhodně </w:t>
      </w:r>
      <w:r w:rsidR="00C16370">
        <w:t>využít.</w:t>
      </w:r>
      <w:r w:rsidR="00F15D5F">
        <w:t xml:space="preserve"> </w:t>
      </w:r>
      <w:proofErr w:type="gramStart"/>
      <w:r w:rsidR="00F15D5F">
        <w:t>Přímá spolupráce s autorem dává režisérce možnost volit neotřelé a ve své jednoduchosti funkční režijně – scénografické pojetí.</w:t>
      </w:r>
      <w:proofErr w:type="gramEnd"/>
      <w:r w:rsidR="00F15D5F">
        <w:t xml:space="preserve"> </w:t>
      </w:r>
      <w:r w:rsidR="000B11C6">
        <w:t xml:space="preserve"> </w:t>
      </w:r>
      <w:proofErr w:type="gramStart"/>
      <w:r w:rsidR="002C7ED0">
        <w:t>Inscenační pojetí těchto hudebních projektů má svou specifickou poetiku, která se opírá o smysluplné propojení všech divadelních složek</w:t>
      </w:r>
      <w:r w:rsidR="00045277">
        <w:t xml:space="preserve"> (textu, režie, herectví, hudby, scénografie, choreografie)</w:t>
      </w:r>
      <w:r w:rsidR="002C7ED0">
        <w:t>.</w:t>
      </w:r>
      <w:proofErr w:type="gramEnd"/>
      <w:r w:rsidR="002C7ED0">
        <w:t xml:space="preserve"> </w:t>
      </w:r>
      <w:r w:rsidR="00045277">
        <w:t xml:space="preserve">Ve srovnání s inscenací </w:t>
      </w:r>
      <w:proofErr w:type="gramStart"/>
      <w:r w:rsidR="004C45DC">
        <w:t xml:space="preserve">činoherní </w:t>
      </w:r>
      <w:r w:rsidR="00045277">
        <w:t> konverzační</w:t>
      </w:r>
      <w:proofErr w:type="gramEnd"/>
      <w:r w:rsidR="00045277">
        <w:t xml:space="preserve"> komedie </w:t>
      </w:r>
      <w:r w:rsidR="00045277" w:rsidRPr="00045277">
        <w:rPr>
          <w:i/>
        </w:rPr>
        <w:t>Alibisti</w:t>
      </w:r>
      <w:r w:rsidR="004C45DC">
        <w:rPr>
          <w:i/>
        </w:rPr>
        <w:t xml:space="preserve"> </w:t>
      </w:r>
      <w:r w:rsidR="00045277">
        <w:t xml:space="preserve">(2012), která </w:t>
      </w:r>
      <w:r w:rsidR="004C45DC">
        <w:t>vymezením</w:t>
      </w:r>
      <w:r w:rsidR="00045277">
        <w:t xml:space="preserve"> </w:t>
      </w:r>
      <w:r w:rsidR="004C45DC">
        <w:t xml:space="preserve">činoherního </w:t>
      </w:r>
      <w:r w:rsidR="00EB712B">
        <w:t xml:space="preserve">(komediálního) </w:t>
      </w:r>
      <w:r w:rsidR="00045277">
        <w:t>žán</w:t>
      </w:r>
      <w:r w:rsidR="004C45DC">
        <w:t>ru</w:t>
      </w:r>
      <w:r w:rsidR="00045277">
        <w:t xml:space="preserve"> neposkytuje</w:t>
      </w:r>
      <w:r w:rsidR="004C45DC">
        <w:t xml:space="preserve"> tolik možností divadelního vyjá</w:t>
      </w:r>
      <w:r w:rsidR="00045277">
        <w:t>dření</w:t>
      </w:r>
      <w:r w:rsidR="00045277">
        <w:rPr>
          <w:i/>
        </w:rPr>
        <w:t xml:space="preserve"> </w:t>
      </w:r>
      <w:r w:rsidR="004C45DC">
        <w:t xml:space="preserve">a způsobů inscenování. </w:t>
      </w:r>
      <w:proofErr w:type="gramStart"/>
      <w:r w:rsidR="004C45DC">
        <w:t xml:space="preserve">I </w:t>
      </w:r>
      <w:r w:rsidR="00817468">
        <w:t xml:space="preserve">když </w:t>
      </w:r>
      <w:r w:rsidR="00710430">
        <w:t>je možné</w:t>
      </w:r>
      <w:r w:rsidR="00817468">
        <w:t xml:space="preserve">, že </w:t>
      </w:r>
      <w:r w:rsidR="00710430">
        <w:t xml:space="preserve">by </w:t>
      </w:r>
      <w:r w:rsidR="00817468">
        <w:t>v rovině scénick</w:t>
      </w:r>
      <w:r w:rsidR="00596133">
        <w:t xml:space="preserve">o – režijní </w:t>
      </w:r>
      <w:r w:rsidR="00817468">
        <w:t xml:space="preserve">realizace </w:t>
      </w:r>
      <w:r w:rsidR="00710430">
        <w:t>mohla vzniknout poetika jiná.</w:t>
      </w:r>
      <w:proofErr w:type="gramEnd"/>
      <w:r w:rsidR="00817468">
        <w:t xml:space="preserve"> </w:t>
      </w:r>
      <w:r w:rsidR="00710430">
        <w:t xml:space="preserve"> </w:t>
      </w:r>
      <w:proofErr w:type="gramStart"/>
      <w:r w:rsidR="00710430">
        <w:t>D</w:t>
      </w:r>
      <w:r w:rsidR="00817468">
        <w:t>omnívám se</w:t>
      </w:r>
      <w:r w:rsidR="00710430" w:rsidRPr="00710430">
        <w:t xml:space="preserve"> </w:t>
      </w:r>
      <w:r w:rsidR="00710430">
        <w:t>ale</w:t>
      </w:r>
      <w:r w:rsidR="00817468">
        <w:t>, že u komedií tohoto typu ji ani žádný divák nehledá a ne</w:t>
      </w:r>
      <w:r w:rsidR="00710430">
        <w:t>o</w:t>
      </w:r>
      <w:r w:rsidR="00817468">
        <w:t>čeká</w:t>
      </w:r>
      <w:r w:rsidR="00710430">
        <w:t>vá</w:t>
      </w:r>
      <w:r w:rsidR="00817468">
        <w:t>.</w:t>
      </w:r>
      <w:proofErr w:type="gramEnd"/>
      <w:r w:rsidR="004C45DC">
        <w:t xml:space="preserve"> </w:t>
      </w:r>
      <w:r w:rsidR="00596133">
        <w:t>Jan Císař uvažuje takto: t</w:t>
      </w:r>
      <w:r w:rsidR="000B11C6">
        <w:t xml:space="preserve">oto hledisko vychází vždycky z poznávání, analýzy postupů a zásad, </w:t>
      </w:r>
      <w:proofErr w:type="gramStart"/>
      <w:r w:rsidR="000B11C6">
        <w:t>na</w:t>
      </w:r>
      <w:proofErr w:type="gramEnd"/>
      <w:r w:rsidR="000B11C6">
        <w:t xml:space="preserve"> nichž jsou uspořádány výrazové divadelní prostředky, z celku, jejž takto vytvářejí. Inscenace je takto posuzována z různých aspektů, při čemž převažuje ten nebo onen: druhů a žánrů (taxonomicky), </w:t>
      </w:r>
      <w:r w:rsidR="000B11C6">
        <w:lastRenderedPageBreak/>
        <w:t xml:space="preserve">strukturálně a systémově (jak vypadá struktura dané konkrétní inscenace a do jakého systému divadelního, případně uměleckého se dá zařadit) a jaká významová výstavba tak vzniká. </w:t>
      </w:r>
      <w:proofErr w:type="gramStart"/>
      <w:r w:rsidR="000B11C6">
        <w:t>V poslední instanci jde vždycky o stavbu a tvar divadelního díla (aspekt morfologický).</w:t>
      </w:r>
      <w:proofErr w:type="gramEnd"/>
      <w:r w:rsidR="000B11C6">
        <w:t xml:space="preserve"> </w:t>
      </w:r>
      <w:proofErr w:type="gramStart"/>
      <w:r w:rsidR="000B11C6">
        <w:t>Tento pohled se ve svém celku dá plus minus označit pojmem poetika, označující souhrn uměleckých prostředků, které určují styl, druh, žánr díla i autora.</w:t>
      </w:r>
      <w:proofErr w:type="gramEnd"/>
      <w:r w:rsidR="000B11C6">
        <w:t xml:space="preserve"> </w:t>
      </w:r>
      <w:proofErr w:type="gramStart"/>
      <w:r w:rsidR="000B11C6">
        <w:t>A tím i jeho příslušnost k nějakému obecněji platnému a používanému směru, proudu, trendu, tendenci.</w:t>
      </w:r>
      <w:proofErr w:type="gramEnd"/>
      <w:r w:rsidR="000B11C6">
        <w:rPr>
          <w:rStyle w:val="Znakapoznpodarou"/>
        </w:rPr>
        <w:footnoteReference w:id="97"/>
      </w:r>
      <w:r w:rsidR="00331340">
        <w:t xml:space="preserve"> Činohra je jednoznačně </w:t>
      </w:r>
      <w:r w:rsidR="00331340" w:rsidRPr="00331340">
        <w:rPr>
          <w:iCs/>
        </w:rPr>
        <w:t>verbálním</w:t>
      </w:r>
      <w:r w:rsidR="00331340">
        <w:rPr>
          <w:i/>
          <w:iCs/>
        </w:rPr>
        <w:t xml:space="preserve"> </w:t>
      </w:r>
      <w:r w:rsidR="00331340" w:rsidRPr="00331340">
        <w:rPr>
          <w:iCs/>
        </w:rPr>
        <w:t>druhem divadla</w:t>
      </w:r>
      <w:r w:rsidR="00331340">
        <w:t>, protože její hlavní zvukovou složkou je mluvené slovo,</w:t>
      </w:r>
      <w:r w:rsidR="00331340" w:rsidRPr="00331340">
        <w:t xml:space="preserve"> </w:t>
      </w:r>
      <w:r w:rsidR="00331340">
        <w:t>kdežto divadlo syntetizující zpěv a tanec, je druhem hudebního i pohybového divadla</w:t>
      </w:r>
      <w:r w:rsidR="00D67743">
        <w:t xml:space="preserve"> </w:t>
      </w:r>
      <w:r w:rsidR="00331340">
        <w:t xml:space="preserve">jehož text je </w:t>
      </w:r>
      <w:r w:rsidR="00710430">
        <w:t xml:space="preserve">nejen mluven, </w:t>
      </w:r>
      <w:proofErr w:type="gramStart"/>
      <w:r w:rsidR="00710430">
        <w:t>ali</w:t>
      </w:r>
      <w:proofErr w:type="gramEnd"/>
      <w:r w:rsidR="00710430">
        <w:t xml:space="preserve"> I </w:t>
      </w:r>
      <w:r w:rsidR="00331340">
        <w:t>zpíván</w:t>
      </w:r>
      <w:r w:rsidR="00D67743">
        <w:t>.</w:t>
      </w:r>
      <w:r w:rsidR="00331340">
        <w:t xml:space="preserve"> </w:t>
      </w:r>
      <w:proofErr w:type="gramStart"/>
      <w:r w:rsidR="004C45DC">
        <w:t>V dramaturgii Divadla Dostavník byla inscenace činoherní komedie výjimkou</w:t>
      </w:r>
      <w:r w:rsidR="00817468">
        <w:t xml:space="preserve">, která </w:t>
      </w:r>
      <w:r w:rsidR="00EB712B">
        <w:t>tak mohla</w:t>
      </w:r>
      <w:r w:rsidR="00817468">
        <w:t xml:space="preserve"> být </w:t>
      </w:r>
      <w:r w:rsidR="00596133">
        <w:t xml:space="preserve">právě nepřímo </w:t>
      </w:r>
      <w:r w:rsidR="00817468">
        <w:t xml:space="preserve">ukazatelem </w:t>
      </w:r>
      <w:r w:rsidR="00D67743">
        <w:t>rozdílu v kvalitě při inscenování hudebních</w:t>
      </w:r>
      <w:r w:rsidR="00817468">
        <w:t xml:space="preserve"> </w:t>
      </w:r>
      <w:r w:rsidR="00D67743">
        <w:t>a muzikálových titulů</w:t>
      </w:r>
      <w:r w:rsidR="00817468">
        <w:t>.</w:t>
      </w:r>
      <w:proofErr w:type="gramEnd"/>
      <w:r w:rsidR="00EB712B">
        <w:t xml:space="preserve"> </w:t>
      </w:r>
      <w:r w:rsidR="005A247C">
        <w:t xml:space="preserve">Dramaturgie souboru je v historickém kontextu různorodou z pohledu výběru inscenovaných titulů, jejich dramatická a literární úroveň </w:t>
      </w:r>
      <w:r w:rsidR="00710430">
        <w:t xml:space="preserve">občas neměla </w:t>
      </w:r>
      <w:r w:rsidR="005A247C">
        <w:t xml:space="preserve">velkou vypovídací hodnotu, ale </w:t>
      </w:r>
      <w:r w:rsidR="000B11C6">
        <w:t xml:space="preserve">vždy se </w:t>
      </w:r>
      <w:r w:rsidR="005A247C">
        <w:t xml:space="preserve">ve svých inscenacích </w:t>
      </w:r>
      <w:r w:rsidR="000B11C6">
        <w:t xml:space="preserve">vymezovala </w:t>
      </w:r>
      <w:r w:rsidR="005A247C">
        <w:t>snahou o hudebně divadelní žánr</w:t>
      </w:r>
      <w:r w:rsidR="00596133">
        <w:t>, který dle mého názoru k </w:t>
      </w:r>
      <w:r w:rsidR="00710430">
        <w:t xml:space="preserve">tomuto </w:t>
      </w:r>
      <w:r w:rsidR="00596133">
        <w:t>divadlu s určitostí patří.</w:t>
      </w:r>
      <w:r w:rsidR="005A247C">
        <w:t xml:space="preserve"> </w:t>
      </w:r>
    </w:p>
    <w:p w:rsidR="00CB561F" w:rsidRDefault="00CB561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0B322F" w:rsidRDefault="000B322F" w:rsidP="00EA3FD0">
      <w:pPr>
        <w:jc w:val="both"/>
      </w:pPr>
    </w:p>
    <w:p w:rsidR="00CB561F" w:rsidRPr="000B322F" w:rsidRDefault="000B322F" w:rsidP="00EA3FD0">
      <w:pPr>
        <w:pStyle w:val="Nadpis1"/>
        <w:jc w:val="both"/>
      </w:pPr>
      <w:bookmarkStart w:id="22" w:name="_Toc11951727"/>
      <w:r w:rsidRPr="000B322F">
        <w:t>7.</w:t>
      </w:r>
      <w:r w:rsidR="008E36EB" w:rsidRPr="000B322F">
        <w:t xml:space="preserve"> </w:t>
      </w:r>
      <w:r w:rsidR="00C001E2" w:rsidRPr="000B322F">
        <w:t>Závěr</w:t>
      </w:r>
      <w:bookmarkEnd w:id="22"/>
    </w:p>
    <w:p w:rsidR="00C001E2" w:rsidRDefault="00C001E2" w:rsidP="00EA3FD0">
      <w:pPr>
        <w:jc w:val="both"/>
      </w:pPr>
    </w:p>
    <w:p w:rsidR="00894109" w:rsidRDefault="008E36EB" w:rsidP="00EA3FD0">
      <w:pPr>
        <w:jc w:val="both"/>
      </w:pPr>
      <w:r>
        <w:tab/>
      </w:r>
      <w:r w:rsidR="00C001E2" w:rsidRPr="00987B60">
        <w:t>Cílem</w:t>
      </w:r>
      <w:r w:rsidR="00C001E2">
        <w:t xml:space="preserve"> mé </w:t>
      </w:r>
      <w:r w:rsidR="00C001E2" w:rsidRPr="00987B60">
        <w:t xml:space="preserve">práce bylo </w:t>
      </w:r>
      <w:r w:rsidR="00C001E2">
        <w:t>postihnutí proměny dramaturgie v historickém kontextu souboru a v rámci současného muzikálového a činoherního repertoáru vyhodnotit</w:t>
      </w:r>
      <w:r w:rsidR="00894109">
        <w:t xml:space="preserve"> jednotlivé dramaturgické linie a</w:t>
      </w:r>
      <w:r w:rsidR="00C001E2">
        <w:t xml:space="preserve"> </w:t>
      </w:r>
      <w:proofErr w:type="gramStart"/>
      <w:r w:rsidR="00894109">
        <w:t>n</w:t>
      </w:r>
      <w:r w:rsidR="00C001E2">
        <w:t>a</w:t>
      </w:r>
      <w:proofErr w:type="gramEnd"/>
      <w:r w:rsidR="00C001E2">
        <w:t xml:space="preserve"> základě analýz vybraných inscenací jsem se pokusila demonstrovat a charakterizovat specifickou proměnu poetiky obou žánrů.</w:t>
      </w:r>
    </w:p>
    <w:p w:rsidR="00894109" w:rsidRDefault="00EA3FD0" w:rsidP="00EA3FD0">
      <w:pPr>
        <w:jc w:val="both"/>
      </w:pPr>
      <w:r>
        <w:tab/>
      </w:r>
      <w:r w:rsidRPr="00EA3FD0">
        <w:t xml:space="preserve">Pro celkovou orientaci v dramaturgii amatérského divadla jsem se v první části práce věnovala prehistorii ochotnického divadla v Přerově, </w:t>
      </w:r>
      <w:proofErr w:type="gramStart"/>
      <w:r w:rsidRPr="00EA3FD0">
        <w:t>na</w:t>
      </w:r>
      <w:proofErr w:type="gramEnd"/>
      <w:r w:rsidRPr="00EA3FD0">
        <w:t xml:space="preserve"> který je navázán vznik amatérského divadelního souboru Dostavník Přerov. Dále jsem se snažila kontinuálně vysledovat dramaturgické linie souboru </w:t>
      </w:r>
      <w:proofErr w:type="gramStart"/>
      <w:r w:rsidRPr="00EA3FD0">
        <w:t>od</w:t>
      </w:r>
      <w:proofErr w:type="gramEnd"/>
      <w:r w:rsidRPr="00EA3FD0">
        <w:t xml:space="preserve"> jeho založení do roku 2013.</w:t>
      </w:r>
    </w:p>
    <w:p w:rsidR="00C61D57" w:rsidRDefault="00C001E2" w:rsidP="00EA3FD0">
      <w:pPr>
        <w:jc w:val="both"/>
      </w:pPr>
      <w:r>
        <w:t xml:space="preserve"> </w:t>
      </w:r>
      <w:r w:rsidR="008E36EB">
        <w:tab/>
      </w:r>
      <w:r>
        <w:t xml:space="preserve">Analyzovala jsem dvě scénické podoby </w:t>
      </w:r>
      <w:r w:rsidR="00894109">
        <w:t xml:space="preserve">muzikálu </w:t>
      </w:r>
      <w:r w:rsidR="00894109" w:rsidRPr="00C315ED">
        <w:rPr>
          <w:i/>
          <w:iCs/>
        </w:rPr>
        <w:t>Odysseus aneb leporelo ro(c</w:t>
      </w:r>
      <w:proofErr w:type="gramStart"/>
      <w:r w:rsidR="00894109" w:rsidRPr="00C315ED">
        <w:rPr>
          <w:i/>
          <w:iCs/>
        </w:rPr>
        <w:t>)ku</w:t>
      </w:r>
      <w:proofErr w:type="gramEnd"/>
      <w:r w:rsidR="00894109">
        <w:rPr>
          <w:i/>
          <w:iCs/>
        </w:rPr>
        <w:t xml:space="preserve"> Zdeňka Hilberta,</w:t>
      </w:r>
      <w:r w:rsidR="00894109">
        <w:t xml:space="preserve"> hudební inscenace </w:t>
      </w:r>
      <w:r w:rsidR="00894109" w:rsidRPr="00894109">
        <w:rPr>
          <w:i/>
        </w:rPr>
        <w:t>Maškaráda</w:t>
      </w:r>
      <w:r w:rsidR="00894109">
        <w:t xml:space="preserve"> Terryho Pratchetta a inscenaci činoherní komedie </w:t>
      </w:r>
      <w:r w:rsidR="00894109" w:rsidRPr="00894109">
        <w:rPr>
          <w:i/>
        </w:rPr>
        <w:t xml:space="preserve">Alibisti </w:t>
      </w:r>
      <w:r w:rsidR="00894109">
        <w:t>Neila Simona.</w:t>
      </w:r>
      <w:r w:rsidR="0033113F">
        <w:t xml:space="preserve"> Na základě analýz jsem se p</w:t>
      </w:r>
      <w:r w:rsidR="00D67743">
        <w:t xml:space="preserve">ři posouzení celkového vyznění výsledných inscenací musela pozastavit </w:t>
      </w:r>
      <w:proofErr w:type="gramStart"/>
      <w:r w:rsidR="00D67743">
        <w:t>nad</w:t>
      </w:r>
      <w:proofErr w:type="gramEnd"/>
      <w:r w:rsidR="00D67743">
        <w:t xml:space="preserve"> rozdílným vyzněním inscenací hudebních a inscenace činoherní.</w:t>
      </w:r>
      <w:r w:rsidR="00894109">
        <w:t xml:space="preserve"> </w:t>
      </w:r>
      <w:proofErr w:type="gramStart"/>
      <w:r w:rsidR="00D67743">
        <w:t>Všechny tři tituly byly z pohledu divácké i odborné veřejnosti hodnoceny kladně</w:t>
      </w:r>
      <w:r w:rsidR="0033113F">
        <w:t>.</w:t>
      </w:r>
      <w:proofErr w:type="gramEnd"/>
      <w:r w:rsidR="00D67743">
        <w:t xml:space="preserve"> </w:t>
      </w:r>
      <w:r w:rsidR="0033113F">
        <w:t>Z</w:t>
      </w:r>
      <w:r w:rsidR="00D67743">
        <w:t xml:space="preserve">ásadní rozdíl vidím </w:t>
      </w:r>
      <w:r w:rsidR="0033113F">
        <w:t xml:space="preserve">v konečném vyznění a působení na diváka </w:t>
      </w:r>
      <w:r w:rsidR="00D67743">
        <w:t>řemeslně reži</w:t>
      </w:r>
      <w:r w:rsidR="0033113F">
        <w:t>j</w:t>
      </w:r>
      <w:r w:rsidR="00D67743">
        <w:t xml:space="preserve">ně a herecky zvládnuté činoherní inscenace </w:t>
      </w:r>
      <w:r w:rsidR="00D67743" w:rsidRPr="0033113F">
        <w:rPr>
          <w:i/>
        </w:rPr>
        <w:t>Alibisti</w:t>
      </w:r>
      <w:r w:rsidR="00D67743">
        <w:t xml:space="preserve"> oproti vícevrstevnatému </w:t>
      </w:r>
      <w:r w:rsidR="0033113F">
        <w:t>zpracování</w:t>
      </w:r>
      <w:r w:rsidR="00D67743">
        <w:t xml:space="preserve"> hudební</w:t>
      </w:r>
      <w:r w:rsidR="0033113F">
        <w:t>ch</w:t>
      </w:r>
      <w:r w:rsidR="00D67743">
        <w:t xml:space="preserve"> inscenací </w:t>
      </w:r>
      <w:r w:rsidR="00D67743" w:rsidRPr="00C315ED">
        <w:rPr>
          <w:i/>
          <w:iCs/>
        </w:rPr>
        <w:t>Odysseus aneb leporelo ro(c</w:t>
      </w:r>
      <w:proofErr w:type="gramStart"/>
      <w:r w:rsidR="00D67743" w:rsidRPr="00C315ED">
        <w:rPr>
          <w:i/>
          <w:iCs/>
        </w:rPr>
        <w:t>)ku</w:t>
      </w:r>
      <w:proofErr w:type="gramEnd"/>
      <w:r w:rsidR="00D67743">
        <w:rPr>
          <w:i/>
          <w:iCs/>
        </w:rPr>
        <w:t xml:space="preserve"> </w:t>
      </w:r>
      <w:r w:rsidR="00D67743">
        <w:rPr>
          <w:iCs/>
        </w:rPr>
        <w:t xml:space="preserve">a </w:t>
      </w:r>
      <w:r w:rsidR="0033113F" w:rsidRPr="00894109">
        <w:rPr>
          <w:i/>
        </w:rPr>
        <w:t>Maškaráda</w:t>
      </w:r>
      <w:r w:rsidR="002537EC">
        <w:rPr>
          <w:i/>
        </w:rPr>
        <w:t>.</w:t>
      </w:r>
      <w:r w:rsidR="00D67743">
        <w:t xml:space="preserve"> </w:t>
      </w:r>
      <w:proofErr w:type="gramStart"/>
      <w:r w:rsidR="002537EC">
        <w:t>H</w:t>
      </w:r>
      <w:r w:rsidR="0033113F">
        <w:t xml:space="preserve">lavní vklad </w:t>
      </w:r>
      <w:r w:rsidR="00710430">
        <w:t>pro tvorbu souboru shledávám v </w:t>
      </w:r>
      <w:r w:rsidR="0033113F">
        <w:t>autorské tvorb</w:t>
      </w:r>
      <w:r w:rsidR="002537EC">
        <w:t>ě Zdeňka Hilberta</w:t>
      </w:r>
      <w:r w:rsidR="00710430">
        <w:t>.</w:t>
      </w:r>
      <w:proofErr w:type="gramEnd"/>
      <w:r w:rsidR="00710430">
        <w:t xml:space="preserve"> P</w:t>
      </w:r>
      <w:r w:rsidRPr="00987B60">
        <w:t>řetvořen</w:t>
      </w:r>
      <w:r w:rsidR="008128F8">
        <w:t>á</w:t>
      </w:r>
      <w:r>
        <w:t xml:space="preserve"> literární </w:t>
      </w:r>
      <w:r w:rsidR="008128F8">
        <w:t xml:space="preserve">díla ve spojení s autorskou hudbou přináší daleko více možností ve </w:t>
      </w:r>
      <w:proofErr w:type="gramStart"/>
      <w:r w:rsidR="008128F8">
        <w:t>způsobu  jejich</w:t>
      </w:r>
      <w:proofErr w:type="gramEnd"/>
      <w:r w:rsidR="008128F8">
        <w:t xml:space="preserve"> inscenování. </w:t>
      </w:r>
      <w:proofErr w:type="gramStart"/>
      <w:r w:rsidR="0063542F">
        <w:t>Na základě výše uvedených poznatků se domnívám</w:t>
      </w:r>
      <w:r w:rsidR="002537EC">
        <w:t xml:space="preserve">, že dramaturgická linie započatá při vzniku Divadla Dostavník roce 1970 </w:t>
      </w:r>
      <w:r w:rsidR="008128F8">
        <w:t>by měla i nadále směřovat k žánru hudebního divadla</w:t>
      </w:r>
      <w:r w:rsidR="002537EC">
        <w:t>.</w:t>
      </w:r>
      <w:proofErr w:type="gramEnd"/>
    </w:p>
    <w:p w:rsidR="006D3422" w:rsidRDefault="006D3422" w:rsidP="00EA3FD0">
      <w:pPr>
        <w:jc w:val="both"/>
      </w:pPr>
    </w:p>
    <w:p w:rsidR="006D3422" w:rsidRDefault="006D3422" w:rsidP="00EA3FD0">
      <w:pPr>
        <w:jc w:val="both"/>
      </w:pPr>
    </w:p>
    <w:p w:rsidR="006D3422" w:rsidRDefault="006D3422" w:rsidP="00EA3FD0">
      <w:pPr>
        <w:jc w:val="both"/>
      </w:pPr>
    </w:p>
    <w:p w:rsidR="006D3422" w:rsidRDefault="006D3422" w:rsidP="00EA3FD0">
      <w:pPr>
        <w:jc w:val="both"/>
      </w:pPr>
    </w:p>
    <w:p w:rsidR="00BA45E1" w:rsidRDefault="00BA45E1" w:rsidP="00EA3FD0">
      <w:pPr>
        <w:jc w:val="both"/>
        <w:rPr>
          <w:bCs/>
        </w:rPr>
      </w:pPr>
    </w:p>
    <w:p w:rsidR="00BA45E1" w:rsidRDefault="000B322F" w:rsidP="00EA3FD0">
      <w:pPr>
        <w:pStyle w:val="Nadpis1"/>
        <w:jc w:val="both"/>
      </w:pPr>
      <w:bookmarkStart w:id="23" w:name="_Toc11951728"/>
      <w:r>
        <w:t>8. Seznam zdrojů</w:t>
      </w:r>
      <w:r w:rsidR="003C4FB2">
        <w:t>,</w:t>
      </w:r>
      <w:r>
        <w:t xml:space="preserve"> </w:t>
      </w:r>
      <w:r w:rsidR="003C4FB2">
        <w:t xml:space="preserve">použitých pramenů </w:t>
      </w:r>
      <w:r>
        <w:t>a literatury</w:t>
      </w:r>
      <w:bookmarkEnd w:id="23"/>
    </w:p>
    <w:p w:rsidR="00EA3FD0" w:rsidRPr="00EA3FD0" w:rsidRDefault="00EA3FD0" w:rsidP="00EA3FD0">
      <w:r>
        <w:t>Řazeno dle výskytu v textu:</w:t>
      </w:r>
    </w:p>
    <w:p w:rsidR="00EA3FD0" w:rsidRPr="00EA3FD0" w:rsidRDefault="00EA3FD0" w:rsidP="00EA3FD0">
      <w:r w:rsidRPr="00EA3FD0">
        <w:t xml:space="preserve">KOLAŘÍK, Ivo. Ochotnické divadlo Přerovského regionu 1945-2000 aneb po stopách amatérského divadla </w:t>
      </w:r>
      <w:proofErr w:type="gramStart"/>
      <w:r w:rsidRPr="00EA3FD0">
        <w:t>na</w:t>
      </w:r>
      <w:proofErr w:type="gramEnd"/>
      <w:r w:rsidRPr="00EA3FD0">
        <w:t xml:space="preserve"> Přerovsku. Přerov: Divadlo Dostavník, 2000. </w:t>
      </w:r>
    </w:p>
    <w:p w:rsidR="00EA3FD0" w:rsidRPr="00EA3FD0" w:rsidRDefault="00EA3FD0" w:rsidP="00EA3FD0">
      <w:r w:rsidRPr="00EA3FD0">
        <w:t>KOLAŘÍK, Ivo. Čtyřicet muzikálových let Dostavníku. Přerov: Divadlo Dostavník Přerov, 2010.</w:t>
      </w:r>
    </w:p>
    <w:p w:rsidR="00EA3FD0" w:rsidRPr="00EA3FD0" w:rsidRDefault="00EA3FD0" w:rsidP="00EA3FD0">
      <w:r w:rsidRPr="00EA3FD0">
        <w:t>CÍSAŘ, J. Cesty českého amatérského divadla: vývojové tendence. </w:t>
      </w:r>
      <w:proofErr w:type="gramStart"/>
      <w:r w:rsidRPr="00EA3FD0">
        <w:t>Vyd.</w:t>
      </w:r>
      <w:proofErr w:type="gramEnd"/>
      <w:r w:rsidRPr="00EA3FD0">
        <w:t xml:space="preserve"> 1. Praha: IPOS, 1998. </w:t>
      </w:r>
      <w:proofErr w:type="gramStart"/>
      <w:r w:rsidRPr="00EA3FD0">
        <w:t>444 s. ISBN 8070681292.</w:t>
      </w:r>
      <w:proofErr w:type="gramEnd"/>
    </w:p>
    <w:p w:rsidR="00EA3FD0" w:rsidRPr="00EA3FD0" w:rsidRDefault="00EA3FD0" w:rsidP="00EA3FD0">
      <w:r w:rsidRPr="00EA3FD0">
        <w:t xml:space="preserve">PAVIS, Patrice. Divadelní slovník: [slovník divadelních pojmů]. Praha: Divadelní ústav, 2003. </w:t>
      </w:r>
      <w:proofErr w:type="gramStart"/>
      <w:r w:rsidRPr="00EA3FD0">
        <w:t>ISBN 80-7008-157-0.</w:t>
      </w:r>
      <w:proofErr w:type="gramEnd"/>
    </w:p>
    <w:p w:rsidR="00EA3FD0" w:rsidRPr="00EA3FD0" w:rsidRDefault="00EA3FD0" w:rsidP="00EA3FD0">
      <w:r w:rsidRPr="00EA3FD0">
        <w:t>OSOLSOBĚ, Ivo. </w:t>
      </w:r>
      <w:proofErr w:type="gramStart"/>
      <w:r w:rsidRPr="00EA3FD0">
        <w:t>Muzikál je, když ... 1.</w:t>
      </w:r>
      <w:proofErr w:type="gramEnd"/>
      <w:r w:rsidRPr="00EA3FD0">
        <w:t xml:space="preserve"> </w:t>
      </w:r>
      <w:proofErr w:type="gramStart"/>
      <w:r w:rsidRPr="00EA3FD0">
        <w:t>vyd</w:t>
      </w:r>
      <w:proofErr w:type="gramEnd"/>
      <w:r w:rsidRPr="00EA3FD0">
        <w:t xml:space="preserve">. Praha: Supraphon, 1967. 192, [3] s. Hudba </w:t>
      </w:r>
      <w:proofErr w:type="gramStart"/>
      <w:r w:rsidRPr="00EA3FD0">
        <w:t>na</w:t>
      </w:r>
      <w:proofErr w:type="gramEnd"/>
      <w:r w:rsidRPr="00EA3FD0">
        <w:t xml:space="preserve"> každém kroku, sv. 22.</w:t>
      </w:r>
    </w:p>
    <w:p w:rsidR="00EA3FD0" w:rsidRPr="00EA3FD0" w:rsidRDefault="00EA3FD0" w:rsidP="00EA3FD0">
      <w:r w:rsidRPr="00EA3FD0">
        <w:t>OSOLSOBĚ, Ivo. Divadlo, které mluví, zpívá a tančí... </w:t>
      </w:r>
      <w:proofErr w:type="gramStart"/>
      <w:r w:rsidRPr="00EA3FD0">
        <w:t>Vydání první.</w:t>
      </w:r>
      <w:proofErr w:type="gramEnd"/>
      <w:r w:rsidRPr="00EA3FD0">
        <w:t xml:space="preserve"> Praha: Supraphon, 1974. </w:t>
      </w:r>
      <w:proofErr w:type="gramStart"/>
      <w:r w:rsidRPr="00EA3FD0">
        <w:t>250 s.</w:t>
      </w:r>
      <w:proofErr w:type="gramEnd"/>
    </w:p>
    <w:p w:rsidR="00EA3FD0" w:rsidRPr="00EA3FD0" w:rsidRDefault="00EA3FD0" w:rsidP="00EA3FD0">
      <w:r w:rsidRPr="00EA3FD0">
        <w:t>HOŘÍNEK, Zdeněk. </w:t>
      </w:r>
      <w:proofErr w:type="gramStart"/>
      <w:r w:rsidRPr="00EA3FD0">
        <w:t>Drama, divadlo, divák.</w:t>
      </w:r>
      <w:proofErr w:type="gramEnd"/>
      <w:r w:rsidRPr="00EA3FD0">
        <w:t xml:space="preserve"> 3. </w:t>
      </w:r>
      <w:proofErr w:type="gramStart"/>
      <w:r w:rsidRPr="00EA3FD0">
        <w:t>rozš</w:t>
      </w:r>
      <w:proofErr w:type="gramEnd"/>
      <w:r w:rsidRPr="00EA3FD0">
        <w:t xml:space="preserve">. </w:t>
      </w:r>
      <w:proofErr w:type="gramStart"/>
      <w:r w:rsidRPr="00EA3FD0">
        <w:t>vyd</w:t>
      </w:r>
      <w:proofErr w:type="gramEnd"/>
      <w:r w:rsidRPr="00EA3FD0">
        <w:t xml:space="preserve">. Brno: Janáčkova akademie múzických umění, 2008. </w:t>
      </w:r>
      <w:proofErr w:type="gramStart"/>
      <w:r w:rsidRPr="00EA3FD0">
        <w:t>209 s. ISBN 9788086928463.</w:t>
      </w:r>
      <w:proofErr w:type="gramEnd"/>
    </w:p>
    <w:p w:rsidR="00EA3FD0" w:rsidRPr="00EA3FD0" w:rsidRDefault="00EA3FD0" w:rsidP="00EA3FD0">
      <w:proofErr w:type="gramStart"/>
      <w:r w:rsidRPr="00EA3FD0">
        <w:t>Hořínek, Z. Mezi dvěma texty.</w:t>
      </w:r>
      <w:proofErr w:type="gramEnd"/>
      <w:r w:rsidRPr="00EA3FD0">
        <w:t xml:space="preserve"> </w:t>
      </w:r>
      <w:proofErr w:type="gramStart"/>
      <w:r w:rsidRPr="00EA3FD0">
        <w:t>STUDIE.</w:t>
      </w:r>
      <w:proofErr w:type="gramEnd"/>
      <w:r w:rsidRPr="00EA3FD0">
        <w:t xml:space="preserve"> </w:t>
      </w:r>
      <w:proofErr w:type="gramStart"/>
      <w:r w:rsidRPr="00EA3FD0">
        <w:t>Divadelní revue, roč.</w:t>
      </w:r>
      <w:proofErr w:type="gramEnd"/>
      <w:r w:rsidRPr="00EA3FD0">
        <w:t xml:space="preserve"> 2, č. 1, 1991, s. 17-28.</w:t>
      </w:r>
    </w:p>
    <w:p w:rsidR="00EA3FD0" w:rsidRPr="00EA3FD0" w:rsidRDefault="00EA3FD0" w:rsidP="00EA3FD0">
      <w:r w:rsidRPr="00EA3FD0">
        <w:t xml:space="preserve">PAVLOVSKÝ, Petr, ed. Základní pojmy divadla: teatrologický slovník. Praha: Libri, 2004. </w:t>
      </w:r>
      <w:proofErr w:type="gramStart"/>
      <w:r w:rsidRPr="00EA3FD0">
        <w:t>ISBN 80-7277-194-9.</w:t>
      </w:r>
      <w:proofErr w:type="gramEnd"/>
    </w:p>
    <w:p w:rsidR="00EA3FD0" w:rsidRPr="00EA3FD0" w:rsidRDefault="00EA3FD0" w:rsidP="00EA3FD0">
      <w:r w:rsidRPr="00EA3FD0">
        <w:t xml:space="preserve">KOLAŘÍK, Ivo. Ochotnické divadlo Přerovského regionu 1945-2000 aneb po stopách amatérského divadla </w:t>
      </w:r>
      <w:proofErr w:type="gramStart"/>
      <w:r w:rsidRPr="00EA3FD0">
        <w:t>na</w:t>
      </w:r>
      <w:proofErr w:type="gramEnd"/>
      <w:r w:rsidRPr="00EA3FD0">
        <w:t xml:space="preserve"> Přerovsku. Přerov: Divadlo Dostavník, 2000, s. 8.</w:t>
      </w:r>
    </w:p>
    <w:p w:rsidR="00EA3FD0" w:rsidRPr="00EA3FD0" w:rsidRDefault="00EA3FD0" w:rsidP="00EA3FD0">
      <w:r w:rsidRPr="00EA3FD0">
        <w:t xml:space="preserve">LAZORČÁKOVÁ, Tatjana. </w:t>
      </w:r>
      <w:proofErr w:type="gramStart"/>
      <w:r w:rsidRPr="00EA3FD0">
        <w:t>Čas</w:t>
      </w:r>
      <w:proofErr w:type="gramEnd"/>
      <w:r w:rsidRPr="00EA3FD0">
        <w:t xml:space="preserve"> malých divadel. Olomouc: Univerzita Palackého, 1996, s. 19.</w:t>
      </w:r>
    </w:p>
    <w:p w:rsidR="00EA3FD0" w:rsidRPr="00EA3FD0" w:rsidRDefault="00EA3FD0" w:rsidP="00EA3FD0">
      <w:r w:rsidRPr="00EA3FD0">
        <w:lastRenderedPageBreak/>
        <w:t xml:space="preserve">PAVLOVSKÝ, Petr, ed. Základní pojmy divadla: teatrologický slovník. Praha: Libri, 2004. </w:t>
      </w:r>
      <w:proofErr w:type="gramStart"/>
      <w:r w:rsidRPr="00EA3FD0">
        <w:t>ISBN 80-7277-194-9.</w:t>
      </w:r>
      <w:proofErr w:type="gramEnd"/>
      <w:r w:rsidRPr="00EA3FD0">
        <w:t xml:space="preserve"> st.96</w:t>
      </w:r>
    </w:p>
    <w:p w:rsidR="00EA3FD0" w:rsidRPr="00EA3FD0" w:rsidRDefault="00EA3FD0" w:rsidP="00EA3FD0">
      <w:r w:rsidRPr="00EA3FD0">
        <w:t xml:space="preserve">PAVLOVSKÝ, Petr, ed. Základní pojmy divadla: teatrologický slovník. Praha: Libri, 2004. </w:t>
      </w:r>
      <w:proofErr w:type="gramStart"/>
      <w:r w:rsidRPr="00EA3FD0">
        <w:t>ISBN 80-7277-194-9.</w:t>
      </w:r>
      <w:proofErr w:type="gramEnd"/>
      <w:r w:rsidRPr="00EA3FD0">
        <w:t xml:space="preserve"> st. 237</w:t>
      </w:r>
    </w:p>
    <w:p w:rsidR="00EA3FD0" w:rsidRPr="00EA3FD0" w:rsidRDefault="00EA3FD0" w:rsidP="00EA3FD0">
      <w:r w:rsidRPr="00EA3FD0">
        <w:t xml:space="preserve">CÍSAŘ, Jan. Amatérské činoherní </w:t>
      </w:r>
      <w:proofErr w:type="gramStart"/>
      <w:r w:rsidRPr="00EA3FD0">
        <w:t>a</w:t>
      </w:r>
      <w:proofErr w:type="gramEnd"/>
      <w:r w:rsidRPr="00EA3FD0">
        <w:t xml:space="preserve"> alternativní divadlo v letech 1970-1989. In: CÍSAŘ, Jan. Cesty českého amatérského divadla: vývojové tendence. </w:t>
      </w:r>
      <w:proofErr w:type="gramStart"/>
      <w:r w:rsidRPr="00EA3FD0">
        <w:t>Op. cit., s. 289.</w:t>
      </w:r>
      <w:proofErr w:type="gramEnd"/>
    </w:p>
    <w:p w:rsidR="00EA3FD0" w:rsidRPr="00EA3FD0" w:rsidRDefault="00EA3FD0" w:rsidP="00EA3FD0">
      <w:r w:rsidRPr="00EA3FD0">
        <w:t xml:space="preserve">CÍSAŘ, J. 2000. </w:t>
      </w:r>
      <w:proofErr w:type="gramStart"/>
      <w:r w:rsidRPr="00EA3FD0">
        <w:t>Pokus o trochu jiný pohled [online].</w:t>
      </w:r>
      <w:proofErr w:type="gramEnd"/>
      <w:r w:rsidRPr="00EA3FD0">
        <w:t xml:space="preserve">  </w:t>
      </w:r>
      <w:proofErr w:type="gramStart"/>
      <w:r w:rsidRPr="00EA3FD0">
        <w:t>Databáze českého amatérského divadla [citováno   23.</w:t>
      </w:r>
      <w:proofErr w:type="gramEnd"/>
      <w:r w:rsidRPr="00EA3FD0">
        <w:t xml:space="preserve"> </w:t>
      </w:r>
      <w:proofErr w:type="gramStart"/>
      <w:r w:rsidRPr="00EA3FD0">
        <w:t>4. 2019].</w:t>
      </w:r>
      <w:proofErr w:type="gramEnd"/>
      <w:r w:rsidRPr="00EA3FD0">
        <w:t xml:space="preserve"> Dostupné z WWW:  http://www.amaterskedivadlo.cz/main.php?data=txt&amp;id=424</w:t>
      </w:r>
    </w:p>
    <w:p w:rsidR="00EA3FD0" w:rsidRPr="00EA3FD0" w:rsidRDefault="00EA3FD0" w:rsidP="00EA3FD0">
      <w:r w:rsidRPr="00EA3FD0">
        <w:t xml:space="preserve">CÍSAŘ, J.2003. </w:t>
      </w:r>
      <w:proofErr w:type="gramStart"/>
      <w:r w:rsidRPr="00EA3FD0">
        <w:t>Taxonomie jedné přehlídky [online].</w:t>
      </w:r>
      <w:proofErr w:type="gramEnd"/>
      <w:r w:rsidRPr="00EA3FD0">
        <w:t xml:space="preserve"> </w:t>
      </w:r>
      <w:proofErr w:type="gramStart"/>
      <w:r w:rsidRPr="00EA3FD0">
        <w:t>Databáze českého amatérského divadla [citováno 23.</w:t>
      </w:r>
      <w:proofErr w:type="gramEnd"/>
      <w:r w:rsidRPr="00EA3FD0">
        <w:t xml:space="preserve"> </w:t>
      </w:r>
      <w:proofErr w:type="gramStart"/>
      <w:r w:rsidRPr="00EA3FD0">
        <w:t>4. 2019].</w:t>
      </w:r>
      <w:proofErr w:type="gramEnd"/>
      <w:r w:rsidRPr="00EA3FD0">
        <w:t xml:space="preserve"> Dostupné z WWW: http://www.amaterskedivadlo.cz/main.php?data=txt&amp;id=998</w:t>
      </w:r>
    </w:p>
    <w:p w:rsidR="00EA3FD0" w:rsidRPr="00EA3FD0" w:rsidRDefault="00EA3FD0" w:rsidP="00EA3FD0">
      <w:proofErr w:type="gramStart"/>
      <w:r w:rsidRPr="00EA3FD0">
        <w:t>ŠULAJOVÁ, Iva.</w:t>
      </w:r>
      <w:proofErr w:type="gramEnd"/>
      <w:r w:rsidRPr="00EA3FD0">
        <w:t xml:space="preserve"> </w:t>
      </w:r>
      <w:proofErr w:type="gramStart"/>
      <w:r w:rsidRPr="00EA3FD0">
        <w:t>Příspěvky k teoretické problematice dramatizací.</w:t>
      </w:r>
      <w:proofErr w:type="gramEnd"/>
      <w:r w:rsidRPr="00EA3FD0">
        <w:t xml:space="preserve"> </w:t>
      </w:r>
      <w:proofErr w:type="gramStart"/>
      <w:r w:rsidRPr="00EA3FD0">
        <w:t>In Sborník prací filozofické fakulty Brněnské univerzityQ 7.</w:t>
      </w:r>
      <w:proofErr w:type="gramEnd"/>
      <w:r w:rsidRPr="00EA3FD0">
        <w:t xml:space="preserve"> Brno: Masarykova univerzita, 2004, s. 163.</w:t>
      </w:r>
    </w:p>
    <w:p w:rsidR="00EA3FD0" w:rsidRPr="00EA3FD0" w:rsidRDefault="00EA3FD0" w:rsidP="00EA3FD0">
      <w:r w:rsidRPr="00EA3FD0">
        <w:t xml:space="preserve">PAVIS, Patrice. </w:t>
      </w:r>
      <w:proofErr w:type="gramStart"/>
      <w:r w:rsidRPr="00EA3FD0">
        <w:t>Divadelní slovník.</w:t>
      </w:r>
      <w:proofErr w:type="gramEnd"/>
      <w:r w:rsidRPr="00EA3FD0">
        <w:t xml:space="preserve"> Praha: Divadelní ústav, 2003. </w:t>
      </w:r>
      <w:proofErr w:type="gramStart"/>
      <w:r w:rsidRPr="00EA3FD0">
        <w:t>PAVIS, pozn.</w:t>
      </w:r>
      <w:proofErr w:type="gramEnd"/>
      <w:r w:rsidRPr="00EA3FD0">
        <w:t xml:space="preserve"> 6, s. 20-21.</w:t>
      </w:r>
    </w:p>
    <w:p w:rsidR="00EA3FD0" w:rsidRPr="00EA3FD0" w:rsidRDefault="00EA3FD0" w:rsidP="00EA3FD0">
      <w:proofErr w:type="gramStart"/>
      <w:r w:rsidRPr="00EA3FD0">
        <w:t>HOMÉROS.</w:t>
      </w:r>
      <w:proofErr w:type="gramEnd"/>
      <w:r w:rsidRPr="00EA3FD0">
        <w:t> </w:t>
      </w:r>
      <w:proofErr w:type="gramStart"/>
      <w:r w:rsidRPr="00EA3FD0">
        <w:t>Odysseia.</w:t>
      </w:r>
      <w:proofErr w:type="gramEnd"/>
      <w:r w:rsidRPr="00EA3FD0">
        <w:t xml:space="preserve"> </w:t>
      </w:r>
      <w:proofErr w:type="gramStart"/>
      <w:r w:rsidRPr="00EA3FD0">
        <w:t>Osmnácté vydání.</w:t>
      </w:r>
      <w:proofErr w:type="gramEnd"/>
      <w:r w:rsidRPr="00EA3FD0">
        <w:t xml:space="preserve"> Přeložil Otmar VAŇORNÝ. Praha: Rezek, 2017. </w:t>
      </w:r>
      <w:proofErr w:type="gramStart"/>
      <w:r w:rsidRPr="00EA3FD0">
        <w:t>ISBN 978-80-86027-00-5.</w:t>
      </w:r>
      <w:proofErr w:type="gramEnd"/>
    </w:p>
    <w:p w:rsidR="00EA3FD0" w:rsidRPr="00EA3FD0" w:rsidRDefault="00EA3FD0" w:rsidP="00EA3FD0">
      <w:r w:rsidRPr="00EA3FD0">
        <w:t xml:space="preserve">MERTLÍK, Rudolf. Příběhy Odysseovy. 2. </w:t>
      </w:r>
      <w:proofErr w:type="gramStart"/>
      <w:r w:rsidRPr="00EA3FD0">
        <w:t>vyd</w:t>
      </w:r>
      <w:proofErr w:type="gramEnd"/>
      <w:r w:rsidRPr="00EA3FD0">
        <w:t xml:space="preserve">. Ilustroval Michal CIHLÁŘ. V Praze: Albatros, 2014. </w:t>
      </w:r>
      <w:proofErr w:type="gramStart"/>
      <w:r w:rsidRPr="00EA3FD0">
        <w:t>ISBN 978-80-00-03500-0.</w:t>
      </w:r>
      <w:proofErr w:type="gramEnd"/>
    </w:p>
    <w:p w:rsidR="00EA3FD0" w:rsidRPr="00EA3FD0" w:rsidRDefault="00EA3FD0" w:rsidP="00EA3FD0">
      <w:r w:rsidRPr="00EA3FD0">
        <w:t xml:space="preserve">CÍSAŘ, J. 2004. </w:t>
      </w:r>
      <w:proofErr w:type="gramStart"/>
      <w:r w:rsidRPr="00EA3FD0">
        <w:t>Od</w:t>
      </w:r>
      <w:proofErr w:type="gramEnd"/>
      <w:r w:rsidRPr="00EA3FD0">
        <w:t xml:space="preserve"> poetiky k estetické funkci [online]. </w:t>
      </w:r>
      <w:proofErr w:type="gramStart"/>
      <w:r w:rsidRPr="00EA3FD0">
        <w:t>Databáze českého amatérského divadla [citováno dne 8.</w:t>
      </w:r>
      <w:proofErr w:type="gramEnd"/>
      <w:r w:rsidRPr="00EA3FD0">
        <w:t xml:space="preserve"> </w:t>
      </w:r>
      <w:proofErr w:type="gramStart"/>
      <w:r w:rsidRPr="00EA3FD0">
        <w:t>6. 2019].</w:t>
      </w:r>
      <w:proofErr w:type="gramEnd"/>
      <w:r w:rsidRPr="00EA3FD0">
        <w:t xml:space="preserve"> Dostupné </w:t>
      </w:r>
      <w:proofErr w:type="gramStart"/>
      <w:r w:rsidRPr="00EA3FD0">
        <w:t>z  WWW</w:t>
      </w:r>
      <w:proofErr w:type="gramEnd"/>
      <w:r w:rsidRPr="00EA3FD0">
        <w:t>: http://www.amaterskedivadlo.cz/main.php?data=txt&amp;id=604</w:t>
      </w:r>
    </w:p>
    <w:p w:rsidR="00EA3FD0" w:rsidRDefault="00EA3FD0" w:rsidP="00EA3FD0">
      <w:r w:rsidRPr="00EA3FD0">
        <w:t xml:space="preserve">CÍSAŘ, J. 2004. </w:t>
      </w:r>
      <w:proofErr w:type="gramStart"/>
      <w:r w:rsidRPr="00EA3FD0">
        <w:t>Od</w:t>
      </w:r>
      <w:proofErr w:type="gramEnd"/>
      <w:r w:rsidRPr="00EA3FD0">
        <w:t xml:space="preserve"> poetiky k estetické funkci [online]. </w:t>
      </w:r>
      <w:proofErr w:type="gramStart"/>
      <w:r w:rsidRPr="00EA3FD0">
        <w:t>Databáze českého amatérského divadla [citováno dne 8.</w:t>
      </w:r>
      <w:proofErr w:type="gramEnd"/>
      <w:r w:rsidRPr="00EA3FD0">
        <w:t xml:space="preserve"> </w:t>
      </w:r>
      <w:proofErr w:type="gramStart"/>
      <w:r w:rsidRPr="00EA3FD0">
        <w:t>6. 2019].</w:t>
      </w:r>
      <w:proofErr w:type="gramEnd"/>
      <w:r w:rsidRPr="00EA3FD0">
        <w:t xml:space="preserve"> Dostupné </w:t>
      </w:r>
      <w:proofErr w:type="gramStart"/>
      <w:r w:rsidRPr="00EA3FD0">
        <w:t>z  WWW</w:t>
      </w:r>
      <w:proofErr w:type="gramEnd"/>
      <w:r w:rsidRPr="00EA3FD0">
        <w:t xml:space="preserve">: </w:t>
      </w:r>
      <w:hyperlink r:id="rId12" w:history="1">
        <w:r w:rsidR="003C4FB2" w:rsidRPr="003C4FB2">
          <w:rPr>
            <w:rStyle w:val="Hypertextovodkaz"/>
            <w:color w:val="auto"/>
          </w:rPr>
          <w:t>http://www.amaterskedivadlo.cz/main.php?data=txt&amp;id=604</w:t>
        </w:r>
      </w:hyperlink>
    </w:p>
    <w:p w:rsidR="00FB3D84" w:rsidRPr="00B26FDE" w:rsidRDefault="00FB3D84" w:rsidP="00EA3FD0">
      <w:proofErr w:type="gramStart"/>
      <w:r>
        <w:lastRenderedPageBreak/>
        <w:t>DBČAD.</w:t>
      </w:r>
      <w:proofErr w:type="gramEnd"/>
      <w:r>
        <w:t xml:space="preserve"> 2019. </w:t>
      </w:r>
      <w:r w:rsidRPr="00FB3D84">
        <w:rPr>
          <w:i/>
        </w:rPr>
        <w:t>Soubory: Dostavník</w:t>
      </w:r>
      <w:r>
        <w:rPr>
          <w:i/>
        </w:rPr>
        <w:t xml:space="preserve"> </w:t>
      </w:r>
      <w:r w:rsidRPr="00EA3FD0">
        <w:t xml:space="preserve">[online]. </w:t>
      </w:r>
      <w:r>
        <w:t>Dostupné z WWW:</w:t>
      </w:r>
      <w:r w:rsidR="00B26FDE" w:rsidRPr="00B26FDE">
        <w:t xml:space="preserve"> </w:t>
      </w:r>
      <w:hyperlink r:id="rId13" w:history="1">
        <w:r w:rsidR="00B26FDE" w:rsidRPr="00B26FDE">
          <w:rPr>
            <w:rStyle w:val="Hypertextovodkaz"/>
            <w:color w:val="auto"/>
          </w:rPr>
          <w:t>http://www.amaterskedivadlo.cz/main.php?data=soubor&amp;id=264</w:t>
        </w:r>
      </w:hyperlink>
    </w:p>
    <w:p w:rsidR="00B26FDE" w:rsidRDefault="00B26FDE" w:rsidP="00EA3FD0"/>
    <w:p w:rsidR="00B26FDE" w:rsidRDefault="00B26FDE" w:rsidP="00EA3FD0"/>
    <w:p w:rsidR="00B26FDE" w:rsidRDefault="00B26FDE" w:rsidP="00EA3FD0"/>
    <w:p w:rsidR="00B26FDE" w:rsidRDefault="00B26FDE" w:rsidP="00EA3FD0"/>
    <w:p w:rsidR="003C4FB2" w:rsidRDefault="00547F4C" w:rsidP="00EA3FD0">
      <w:r>
        <w:rPr>
          <w:rFonts w:eastAsia="Calibri"/>
          <w:b/>
          <w:u w:color="000000"/>
        </w:rPr>
        <w:t>Zhlédnutá představení, divadelní programy</w:t>
      </w:r>
    </w:p>
    <w:p w:rsidR="00547F4C" w:rsidRDefault="00235A7D" w:rsidP="00547F4C">
      <w:pPr>
        <w:jc w:val="both"/>
        <w:rPr>
          <w:rFonts w:eastAsia="Calibri"/>
          <w:u w:color="000000"/>
        </w:rPr>
      </w:pPr>
      <w:r>
        <w:rPr>
          <w:rFonts w:eastAsia="Calibri"/>
          <w:u w:color="000000"/>
        </w:rPr>
        <w:t>HILBERT</w:t>
      </w:r>
      <w:r w:rsidRPr="009A1AD1">
        <w:rPr>
          <w:rFonts w:eastAsia="Calibri"/>
          <w:u w:color="000000"/>
        </w:rPr>
        <w:t xml:space="preserve">, </w:t>
      </w:r>
      <w:r>
        <w:rPr>
          <w:rFonts w:eastAsia="Calibri"/>
          <w:u w:color="000000"/>
        </w:rPr>
        <w:t>Zdeněk.</w:t>
      </w:r>
      <w:r w:rsidRPr="009A1AD1">
        <w:rPr>
          <w:rFonts w:eastAsia="Calibri"/>
          <w:u w:color="000000"/>
        </w:rPr>
        <w:t xml:space="preserve"> </w:t>
      </w:r>
      <w:r w:rsidRPr="00C315ED">
        <w:rPr>
          <w:i/>
          <w:iCs/>
        </w:rPr>
        <w:t>Odysseus aneb leporelo ro(c</w:t>
      </w:r>
      <w:proofErr w:type="gramStart"/>
      <w:r w:rsidRPr="00C315ED">
        <w:rPr>
          <w:i/>
          <w:iCs/>
        </w:rPr>
        <w:t>)ku</w:t>
      </w:r>
      <w:proofErr w:type="gramEnd"/>
      <w:r w:rsidRPr="009A1AD1">
        <w:rPr>
          <w:rFonts w:eastAsia="Calibri"/>
          <w:u w:color="000000"/>
        </w:rPr>
        <w:t xml:space="preserve"> </w:t>
      </w:r>
      <w:r w:rsidR="00547F4C" w:rsidRPr="00A0041D">
        <w:rPr>
          <w:rFonts w:eastAsia="Calibri"/>
          <w:u w:color="000000"/>
        </w:rPr>
        <w:t xml:space="preserve">[videozáznam na DVD]. </w:t>
      </w:r>
      <w:proofErr w:type="gramStart"/>
      <w:r w:rsidR="00547F4C" w:rsidRPr="00A0041D">
        <w:rPr>
          <w:rFonts w:eastAsia="Calibri"/>
          <w:u w:color="000000"/>
        </w:rPr>
        <w:t xml:space="preserve">Záznam představení </w:t>
      </w:r>
      <w:r w:rsidR="00547F4C">
        <w:rPr>
          <w:rFonts w:eastAsia="Calibri"/>
          <w:u w:color="000000"/>
        </w:rPr>
        <w:t>Divadlo Dostavník Přerov</w:t>
      </w:r>
      <w:r w:rsidR="00547F4C" w:rsidRPr="00A0041D">
        <w:rPr>
          <w:rFonts w:eastAsia="Calibri"/>
          <w:u w:color="000000"/>
        </w:rPr>
        <w:t>.</w:t>
      </w:r>
      <w:proofErr w:type="gramEnd"/>
      <w:r w:rsidR="00547F4C" w:rsidRPr="00A0041D">
        <w:rPr>
          <w:rFonts w:eastAsia="Calibri"/>
          <w:u w:color="000000"/>
        </w:rPr>
        <w:t xml:space="preserve"> </w:t>
      </w:r>
      <w:proofErr w:type="gramStart"/>
      <w:r w:rsidR="00547F4C">
        <w:rPr>
          <w:rFonts w:eastAsia="Calibri"/>
          <w:u w:color="000000"/>
        </w:rPr>
        <w:t>Přerov 2010</w:t>
      </w:r>
      <w:r w:rsidR="00547F4C" w:rsidRPr="00A0041D">
        <w:rPr>
          <w:rFonts w:eastAsia="Calibri"/>
          <w:u w:color="000000"/>
        </w:rPr>
        <w:t>.</w:t>
      </w:r>
      <w:proofErr w:type="gramEnd"/>
      <w:r w:rsidR="00547F4C" w:rsidRPr="00A0041D">
        <w:rPr>
          <w:rFonts w:eastAsia="Calibri"/>
          <w:u w:color="000000"/>
        </w:rPr>
        <w:t xml:space="preserve"> Archiv Divadla </w:t>
      </w:r>
      <w:r w:rsidR="00547F4C">
        <w:rPr>
          <w:rFonts w:eastAsia="Calibri"/>
          <w:u w:color="000000"/>
        </w:rPr>
        <w:t>Dostavník Přerov</w:t>
      </w:r>
      <w:r w:rsidR="00547F4C" w:rsidRPr="00A0041D">
        <w:rPr>
          <w:rFonts w:eastAsia="Calibri"/>
          <w:u w:color="000000"/>
        </w:rPr>
        <w:t xml:space="preserve">. </w:t>
      </w:r>
      <w:proofErr w:type="gramStart"/>
      <w:r w:rsidR="00547F4C" w:rsidRPr="00A0041D">
        <w:rPr>
          <w:rFonts w:eastAsia="Calibri"/>
          <w:u w:color="000000"/>
        </w:rPr>
        <w:t>Kopie je uložena v osobním archivu autorky této práce.</w:t>
      </w:r>
      <w:proofErr w:type="gramEnd"/>
    </w:p>
    <w:p w:rsidR="00B26FDE" w:rsidRPr="009A1AD1" w:rsidRDefault="00B26FDE" w:rsidP="00547F4C">
      <w:pPr>
        <w:jc w:val="both"/>
        <w:rPr>
          <w:rFonts w:eastAsia="Calibri"/>
          <w:u w:color="000000"/>
        </w:rPr>
      </w:pPr>
    </w:p>
    <w:p w:rsidR="00547F4C" w:rsidRDefault="00547F4C" w:rsidP="00547F4C">
      <w:pPr>
        <w:jc w:val="both"/>
        <w:rPr>
          <w:rFonts w:eastAsia="Calibri"/>
          <w:u w:color="000000"/>
        </w:rPr>
      </w:pPr>
      <w:r>
        <w:rPr>
          <w:rFonts w:eastAsia="Calibri"/>
          <w:u w:color="000000"/>
        </w:rPr>
        <w:t>PRATCHET</w:t>
      </w:r>
      <w:r w:rsidRPr="009A1AD1">
        <w:rPr>
          <w:rFonts w:eastAsia="Calibri"/>
          <w:u w:color="000000"/>
        </w:rPr>
        <w:t xml:space="preserve">, </w:t>
      </w:r>
      <w:r>
        <w:rPr>
          <w:rFonts w:eastAsia="Calibri"/>
          <w:u w:color="000000"/>
        </w:rPr>
        <w:t>Terry.</w:t>
      </w:r>
      <w:r w:rsidRPr="009A1AD1">
        <w:rPr>
          <w:rFonts w:eastAsia="Calibri"/>
          <w:u w:color="000000"/>
        </w:rPr>
        <w:t xml:space="preserve"> </w:t>
      </w:r>
      <w:r>
        <w:rPr>
          <w:i/>
          <w:iCs/>
        </w:rPr>
        <w:t>Maškaráda</w:t>
      </w:r>
      <w:r w:rsidRPr="009A1AD1">
        <w:rPr>
          <w:rFonts w:eastAsia="Calibri"/>
          <w:u w:color="000000"/>
        </w:rPr>
        <w:t xml:space="preserve"> </w:t>
      </w:r>
      <w:r w:rsidRPr="00A0041D">
        <w:rPr>
          <w:rFonts w:eastAsia="Calibri"/>
          <w:u w:color="000000"/>
        </w:rPr>
        <w:t xml:space="preserve">[videozáznam </w:t>
      </w:r>
      <w:proofErr w:type="gramStart"/>
      <w:r w:rsidRPr="00A0041D">
        <w:rPr>
          <w:rFonts w:eastAsia="Calibri"/>
          <w:u w:color="000000"/>
        </w:rPr>
        <w:t>na</w:t>
      </w:r>
      <w:proofErr w:type="gramEnd"/>
      <w:r w:rsidRPr="00A0041D">
        <w:rPr>
          <w:rFonts w:eastAsia="Calibri"/>
          <w:u w:color="000000"/>
        </w:rPr>
        <w:t xml:space="preserve"> DVD]. </w:t>
      </w:r>
      <w:proofErr w:type="gramStart"/>
      <w:r w:rsidRPr="00A0041D">
        <w:rPr>
          <w:rFonts w:eastAsia="Calibri"/>
          <w:u w:color="000000"/>
        </w:rPr>
        <w:t xml:space="preserve">Záznam představení </w:t>
      </w:r>
      <w:r>
        <w:rPr>
          <w:rFonts w:eastAsia="Calibri"/>
          <w:u w:color="000000"/>
        </w:rPr>
        <w:t>Divadlo Dostavník Přerov</w:t>
      </w:r>
      <w:r w:rsidRPr="00A0041D">
        <w:rPr>
          <w:rFonts w:eastAsia="Calibri"/>
          <w:u w:color="000000"/>
        </w:rPr>
        <w:t>.</w:t>
      </w:r>
      <w:proofErr w:type="gramEnd"/>
      <w:r w:rsidRPr="00A0041D">
        <w:rPr>
          <w:rFonts w:eastAsia="Calibri"/>
          <w:u w:color="000000"/>
        </w:rPr>
        <w:t xml:space="preserve"> </w:t>
      </w:r>
      <w:proofErr w:type="gramStart"/>
      <w:r>
        <w:rPr>
          <w:rFonts w:eastAsia="Calibri"/>
          <w:u w:color="000000"/>
        </w:rPr>
        <w:t>Přerov 2013</w:t>
      </w:r>
      <w:r w:rsidRPr="00A0041D">
        <w:rPr>
          <w:rFonts w:eastAsia="Calibri"/>
          <w:u w:color="000000"/>
        </w:rPr>
        <w:t>.</w:t>
      </w:r>
      <w:proofErr w:type="gramEnd"/>
      <w:r w:rsidRPr="00A0041D">
        <w:rPr>
          <w:rFonts w:eastAsia="Calibri"/>
          <w:u w:color="000000"/>
        </w:rPr>
        <w:t xml:space="preserve"> Archiv Divadla </w:t>
      </w:r>
      <w:r>
        <w:rPr>
          <w:rFonts w:eastAsia="Calibri"/>
          <w:u w:color="000000"/>
        </w:rPr>
        <w:t>Dostavník Přerov</w:t>
      </w:r>
      <w:r w:rsidRPr="00A0041D">
        <w:rPr>
          <w:rFonts w:eastAsia="Calibri"/>
          <w:u w:color="000000"/>
        </w:rPr>
        <w:t xml:space="preserve">. </w:t>
      </w:r>
      <w:proofErr w:type="gramStart"/>
      <w:r w:rsidRPr="00A0041D">
        <w:rPr>
          <w:rFonts w:eastAsia="Calibri"/>
          <w:u w:color="000000"/>
        </w:rPr>
        <w:t>Kopie je uložena v osobním archivu autorky této práce.</w:t>
      </w:r>
      <w:proofErr w:type="gramEnd"/>
    </w:p>
    <w:p w:rsidR="00B26FDE" w:rsidRPr="009A1AD1" w:rsidRDefault="00B26FDE" w:rsidP="00547F4C">
      <w:pPr>
        <w:jc w:val="both"/>
        <w:rPr>
          <w:rFonts w:eastAsia="Calibri"/>
          <w:u w:color="000000"/>
        </w:rPr>
      </w:pPr>
    </w:p>
    <w:p w:rsidR="00547F4C" w:rsidRDefault="00547F4C" w:rsidP="00547F4C">
      <w:pPr>
        <w:jc w:val="both"/>
        <w:rPr>
          <w:rFonts w:eastAsia="Calibri"/>
          <w:u w:color="000000"/>
        </w:rPr>
      </w:pPr>
      <w:r>
        <w:rPr>
          <w:rFonts w:eastAsia="Calibri"/>
          <w:u w:color="000000"/>
        </w:rPr>
        <w:t>SIMON</w:t>
      </w:r>
      <w:r w:rsidRPr="009A1AD1">
        <w:rPr>
          <w:rFonts w:eastAsia="Calibri"/>
          <w:u w:color="000000"/>
        </w:rPr>
        <w:t xml:space="preserve">, </w:t>
      </w:r>
      <w:r>
        <w:rPr>
          <w:rFonts w:eastAsia="Calibri"/>
          <w:u w:color="000000"/>
        </w:rPr>
        <w:t>Neil.</w:t>
      </w:r>
      <w:r w:rsidRPr="009A1AD1">
        <w:rPr>
          <w:rFonts w:eastAsia="Calibri"/>
          <w:u w:color="000000"/>
        </w:rPr>
        <w:t xml:space="preserve"> </w:t>
      </w:r>
      <w:r>
        <w:rPr>
          <w:i/>
          <w:iCs/>
        </w:rPr>
        <w:t>Alibisti aneb španělsky snadno a rychle</w:t>
      </w:r>
      <w:r w:rsidRPr="009A1AD1">
        <w:rPr>
          <w:rFonts w:eastAsia="Calibri"/>
          <w:u w:color="000000"/>
        </w:rPr>
        <w:t xml:space="preserve"> </w:t>
      </w:r>
      <w:r w:rsidRPr="00A0041D">
        <w:rPr>
          <w:rFonts w:eastAsia="Calibri"/>
          <w:u w:color="000000"/>
        </w:rPr>
        <w:t xml:space="preserve">[videozáznam </w:t>
      </w:r>
      <w:proofErr w:type="gramStart"/>
      <w:r w:rsidRPr="00A0041D">
        <w:rPr>
          <w:rFonts w:eastAsia="Calibri"/>
          <w:u w:color="000000"/>
        </w:rPr>
        <w:t>na</w:t>
      </w:r>
      <w:proofErr w:type="gramEnd"/>
      <w:r w:rsidRPr="00A0041D">
        <w:rPr>
          <w:rFonts w:eastAsia="Calibri"/>
          <w:u w:color="000000"/>
        </w:rPr>
        <w:t xml:space="preserve"> DVD]. </w:t>
      </w:r>
      <w:proofErr w:type="gramStart"/>
      <w:r w:rsidRPr="00A0041D">
        <w:rPr>
          <w:rFonts w:eastAsia="Calibri"/>
          <w:u w:color="000000"/>
        </w:rPr>
        <w:t xml:space="preserve">Záznam představení </w:t>
      </w:r>
      <w:r>
        <w:rPr>
          <w:rFonts w:eastAsia="Calibri"/>
          <w:u w:color="000000"/>
        </w:rPr>
        <w:t>Divadlo Dostavník Přerov</w:t>
      </w:r>
      <w:r w:rsidRPr="00A0041D">
        <w:rPr>
          <w:rFonts w:eastAsia="Calibri"/>
          <w:u w:color="000000"/>
        </w:rPr>
        <w:t>.</w:t>
      </w:r>
      <w:proofErr w:type="gramEnd"/>
      <w:r w:rsidRPr="00A0041D">
        <w:rPr>
          <w:rFonts w:eastAsia="Calibri"/>
          <w:u w:color="000000"/>
        </w:rPr>
        <w:t xml:space="preserve"> </w:t>
      </w:r>
      <w:proofErr w:type="gramStart"/>
      <w:r>
        <w:rPr>
          <w:rFonts w:eastAsia="Calibri"/>
          <w:u w:color="000000"/>
        </w:rPr>
        <w:t>Přerov 2012</w:t>
      </w:r>
      <w:r w:rsidRPr="00A0041D">
        <w:rPr>
          <w:rFonts w:eastAsia="Calibri"/>
          <w:u w:color="000000"/>
        </w:rPr>
        <w:t>.</w:t>
      </w:r>
      <w:proofErr w:type="gramEnd"/>
      <w:r w:rsidRPr="00A0041D">
        <w:rPr>
          <w:rFonts w:eastAsia="Calibri"/>
          <w:u w:color="000000"/>
        </w:rPr>
        <w:t xml:space="preserve"> Archiv Divadla </w:t>
      </w:r>
      <w:r>
        <w:rPr>
          <w:rFonts w:eastAsia="Calibri"/>
          <w:u w:color="000000"/>
        </w:rPr>
        <w:t>Dostavník Přerov</w:t>
      </w:r>
      <w:r w:rsidRPr="00A0041D">
        <w:rPr>
          <w:rFonts w:eastAsia="Calibri"/>
          <w:u w:color="000000"/>
        </w:rPr>
        <w:t xml:space="preserve">. </w:t>
      </w:r>
      <w:proofErr w:type="gramStart"/>
      <w:r w:rsidRPr="00A0041D">
        <w:rPr>
          <w:rFonts w:eastAsia="Calibri"/>
          <w:u w:color="000000"/>
        </w:rPr>
        <w:t>Kopie je uložena v osobním archivu autorky této práce.</w:t>
      </w:r>
      <w:proofErr w:type="gramEnd"/>
    </w:p>
    <w:p w:rsidR="00B26FDE" w:rsidRPr="009A1AD1" w:rsidRDefault="00B26FDE" w:rsidP="00547F4C">
      <w:pPr>
        <w:jc w:val="both"/>
        <w:rPr>
          <w:rFonts w:eastAsia="Calibri"/>
          <w:u w:color="000000"/>
        </w:rPr>
      </w:pPr>
    </w:p>
    <w:p w:rsidR="00547F4C" w:rsidRDefault="00547F4C" w:rsidP="00547F4C">
      <w:pPr>
        <w:jc w:val="both"/>
        <w:rPr>
          <w:rFonts w:eastAsia="Calibri"/>
          <w:u w:color="000000"/>
        </w:rPr>
      </w:pPr>
      <w:r>
        <w:rPr>
          <w:rFonts w:eastAsia="Calibri"/>
          <w:u w:color="000000"/>
        </w:rPr>
        <w:t>HILBERT, Zdeněk.</w:t>
      </w:r>
      <w:r w:rsidRPr="009A1AD1">
        <w:rPr>
          <w:rFonts w:eastAsia="Calibri"/>
          <w:u w:color="000000"/>
        </w:rPr>
        <w:t xml:space="preserve"> </w:t>
      </w:r>
      <w:r>
        <w:rPr>
          <w:rFonts w:eastAsia="Calibri"/>
          <w:u w:color="000000"/>
        </w:rPr>
        <w:t xml:space="preserve">Zdeněk Hilbert – </w:t>
      </w:r>
      <w:r w:rsidRPr="00C315ED">
        <w:rPr>
          <w:i/>
          <w:iCs/>
        </w:rPr>
        <w:t>Odysseus aneb leporelo ro(c</w:t>
      </w:r>
      <w:proofErr w:type="gramStart"/>
      <w:r w:rsidRPr="00C315ED">
        <w:rPr>
          <w:i/>
          <w:iCs/>
        </w:rPr>
        <w:t>)ku</w:t>
      </w:r>
      <w:proofErr w:type="gramEnd"/>
      <w:r w:rsidRPr="009A1AD1">
        <w:rPr>
          <w:rFonts w:eastAsia="Calibri"/>
          <w:u w:color="000000"/>
        </w:rPr>
        <w:t xml:space="preserve">. </w:t>
      </w:r>
      <w:proofErr w:type="gramStart"/>
      <w:r w:rsidRPr="009A1AD1">
        <w:rPr>
          <w:rFonts w:eastAsia="Calibri"/>
          <w:u w:color="000000"/>
        </w:rPr>
        <w:t>Divadelní program.</w:t>
      </w:r>
      <w:proofErr w:type="gramEnd"/>
      <w:r w:rsidRPr="009A1AD1">
        <w:rPr>
          <w:rFonts w:eastAsia="Calibri"/>
          <w:u w:color="000000"/>
        </w:rPr>
        <w:t xml:space="preserve"> </w:t>
      </w:r>
      <w:r>
        <w:rPr>
          <w:rFonts w:eastAsia="Calibri"/>
          <w:u w:color="000000"/>
        </w:rPr>
        <w:t>Divadlo Dostavník Přerov</w:t>
      </w:r>
      <w:r w:rsidRPr="009A1AD1">
        <w:rPr>
          <w:rFonts w:eastAsia="Calibri"/>
          <w:u w:color="000000"/>
        </w:rPr>
        <w:t xml:space="preserve">, </w:t>
      </w:r>
      <w:r>
        <w:rPr>
          <w:rFonts w:eastAsia="Calibri"/>
          <w:u w:color="000000"/>
        </w:rPr>
        <w:t>2011</w:t>
      </w:r>
      <w:r w:rsidRPr="009A1AD1">
        <w:rPr>
          <w:rFonts w:eastAsia="Calibri"/>
          <w:u w:color="000000"/>
        </w:rPr>
        <w:t xml:space="preserve">. </w:t>
      </w:r>
      <w:r>
        <w:rPr>
          <w:rFonts w:eastAsia="Calibri"/>
          <w:u w:color="000000"/>
        </w:rPr>
        <w:t>Přerov</w:t>
      </w:r>
      <w:r w:rsidRPr="009A1AD1">
        <w:rPr>
          <w:rFonts w:eastAsia="Calibri"/>
          <w:u w:color="000000"/>
        </w:rPr>
        <w:t xml:space="preserve">: </w:t>
      </w:r>
      <w:r>
        <w:rPr>
          <w:rFonts w:eastAsia="Calibri"/>
          <w:u w:color="000000"/>
        </w:rPr>
        <w:t>Městský dům</w:t>
      </w:r>
      <w:r w:rsidRPr="009A1AD1">
        <w:rPr>
          <w:rFonts w:eastAsia="Calibri"/>
          <w:u w:color="000000"/>
        </w:rPr>
        <w:t>.</w:t>
      </w:r>
    </w:p>
    <w:p w:rsidR="00547F4C" w:rsidRPr="003C4FB2" w:rsidRDefault="00547F4C" w:rsidP="00547F4C">
      <w:pPr>
        <w:jc w:val="both"/>
      </w:pPr>
    </w:p>
    <w:p w:rsidR="003C4FB2" w:rsidRPr="003C4FB2" w:rsidRDefault="0063542F" w:rsidP="003C4FB2">
      <w:pPr>
        <w:pStyle w:val="Nadpis1"/>
      </w:pPr>
      <w:bookmarkStart w:id="24" w:name="_Toc11951729"/>
      <w:r>
        <w:t>9. Přílohy</w:t>
      </w:r>
      <w:bookmarkEnd w:id="24"/>
    </w:p>
    <w:p w:rsidR="0063542F" w:rsidRPr="00654D35" w:rsidRDefault="0063542F" w:rsidP="0063542F">
      <w:pPr>
        <w:jc w:val="both"/>
        <w:rPr>
          <w:bCs/>
        </w:rPr>
      </w:pPr>
      <w:r>
        <w:t>1.</w:t>
      </w:r>
      <w:r>
        <w:tab/>
        <w:t>Obrázek č. 1</w:t>
      </w:r>
      <w:r>
        <w:tab/>
      </w:r>
      <w:r>
        <w:rPr>
          <w:bCs/>
        </w:rPr>
        <w:t xml:space="preserve">Divadlo Dostavník Přerov. </w:t>
      </w:r>
      <w:r w:rsidRPr="00C315ED">
        <w:rPr>
          <w:i/>
          <w:iCs/>
        </w:rPr>
        <w:t>Odysseus aneb leporelo ro(c</w:t>
      </w:r>
      <w:proofErr w:type="gramStart"/>
      <w:r w:rsidRPr="00C315ED">
        <w:rPr>
          <w:i/>
          <w:iCs/>
        </w:rPr>
        <w:t>)ku</w:t>
      </w:r>
      <w:proofErr w:type="gramEnd"/>
      <w:r>
        <w:rPr>
          <w:i/>
          <w:iCs/>
        </w:rPr>
        <w:t xml:space="preserve">. </w:t>
      </w:r>
      <w:r w:rsidRPr="00654D35">
        <w:rPr>
          <w:iCs/>
        </w:rPr>
        <w:t>Odysseus a jeho druhové, Scéna U Kyklopa</w:t>
      </w:r>
    </w:p>
    <w:p w:rsidR="0063542F" w:rsidRDefault="0063542F" w:rsidP="00EA3FD0">
      <w:r>
        <w:t>2.</w:t>
      </w:r>
      <w:r>
        <w:tab/>
        <w:t>Obrázek č. 2</w:t>
      </w:r>
      <w:r>
        <w:tab/>
        <w:t xml:space="preserve">Divadlo Dostavník Přerov. </w:t>
      </w:r>
      <w:proofErr w:type="gramStart"/>
      <w:r w:rsidRPr="00654D35">
        <w:rPr>
          <w:i/>
        </w:rPr>
        <w:t>Maškaráda</w:t>
      </w:r>
      <w:r>
        <w:rPr>
          <w:i/>
        </w:rPr>
        <w:t>.</w:t>
      </w:r>
      <w:proofErr w:type="gramEnd"/>
      <w:r>
        <w:rPr>
          <w:i/>
        </w:rPr>
        <w:t xml:space="preserve"> </w:t>
      </w:r>
      <w:r w:rsidRPr="00654D35">
        <w:t>Babi Zlopočasná</w:t>
      </w:r>
      <w:r>
        <w:rPr>
          <w:i/>
        </w:rPr>
        <w:t xml:space="preserve">, </w:t>
      </w:r>
      <w:r w:rsidRPr="00654D35">
        <w:t>stařenka Ogová a Sińor Basillica</w:t>
      </w:r>
      <w:r>
        <w:t xml:space="preserve"> </w:t>
      </w:r>
      <w:proofErr w:type="gramStart"/>
      <w:r w:rsidRPr="00654D35">
        <w:t>na</w:t>
      </w:r>
      <w:proofErr w:type="gramEnd"/>
      <w:r w:rsidRPr="00654D35">
        <w:t xml:space="preserve"> cestě dostavníkem</w:t>
      </w:r>
    </w:p>
    <w:p w:rsidR="0063542F" w:rsidRDefault="0063542F" w:rsidP="00EA3FD0">
      <w:r>
        <w:lastRenderedPageBreak/>
        <w:t>3.</w:t>
      </w:r>
      <w:r>
        <w:tab/>
        <w:t xml:space="preserve">Obrázek č. 3 Divadlo Dostavník Přerov. </w:t>
      </w:r>
      <w:proofErr w:type="gramStart"/>
      <w:r w:rsidRPr="00654D35">
        <w:rPr>
          <w:i/>
        </w:rPr>
        <w:t>Maškaráda</w:t>
      </w:r>
      <w:r>
        <w:rPr>
          <w:i/>
        </w:rPr>
        <w:t>.</w:t>
      </w:r>
      <w:proofErr w:type="gramEnd"/>
      <w:r>
        <w:rPr>
          <w:i/>
        </w:rPr>
        <w:t xml:space="preserve"> </w:t>
      </w:r>
      <w:r w:rsidRPr="00654D35">
        <w:t>Sardelli, Basillica, Kristýna, baletky a technický personál divadla. Z balkonu</w:t>
      </w:r>
      <w:r>
        <w:t xml:space="preserve"> </w:t>
      </w:r>
      <w:r w:rsidRPr="00654D35">
        <w:t>k nim promlouvá Fantom opery</w:t>
      </w:r>
      <w:r>
        <w:rPr>
          <w:i/>
        </w:rPr>
        <w:t>.</w:t>
      </w:r>
    </w:p>
    <w:p w:rsidR="00BA45E1" w:rsidRDefault="0063542F" w:rsidP="0063542F">
      <w:r>
        <w:t>4.</w:t>
      </w:r>
      <w:r>
        <w:tab/>
        <w:t xml:space="preserve">Obrázek č. 4 Divadlo Dostavník Přerov. </w:t>
      </w:r>
      <w:proofErr w:type="gramStart"/>
      <w:r w:rsidRPr="0063542F">
        <w:rPr>
          <w:i/>
        </w:rPr>
        <w:t>Alibisti</w:t>
      </w:r>
      <w:r w:rsidR="00D17E90">
        <w:rPr>
          <w:i/>
        </w:rPr>
        <w:t>.</w:t>
      </w:r>
      <w:proofErr w:type="gramEnd"/>
      <w:r w:rsidR="00D17E90">
        <w:rPr>
          <w:i/>
        </w:rPr>
        <w:t xml:space="preserve"> </w:t>
      </w:r>
      <w:r w:rsidR="00D17E90" w:rsidRPr="00D17E90">
        <w:t>Leonard a Klára</w:t>
      </w:r>
      <w:r w:rsidR="00D17E90">
        <w:t>.</w:t>
      </w:r>
    </w:p>
    <w:p w:rsidR="00D17E90" w:rsidRDefault="00D17E90" w:rsidP="0063542F"/>
    <w:p w:rsidR="00D17E90" w:rsidRDefault="00D17E90" w:rsidP="0063542F"/>
    <w:p w:rsidR="00D17E90" w:rsidRDefault="00D17E90" w:rsidP="0063542F"/>
    <w:p w:rsidR="00D17E90" w:rsidRDefault="00D17E90" w:rsidP="0063542F"/>
    <w:p w:rsidR="00D17E90" w:rsidRDefault="00D17E90" w:rsidP="0063542F"/>
    <w:p w:rsidR="00D17E90" w:rsidRDefault="00D17E90" w:rsidP="0063542F"/>
    <w:p w:rsidR="00D17E90" w:rsidRDefault="00D17E90" w:rsidP="0063542F"/>
    <w:p w:rsidR="00285817" w:rsidRDefault="00510F74" w:rsidP="00EA3FD0">
      <w:pPr>
        <w:jc w:val="both"/>
        <w:rPr>
          <w:bCs/>
        </w:rPr>
      </w:pPr>
      <w:r>
        <w:rPr>
          <w:noProof/>
          <w:lang w:val="cs-CZ" w:eastAsia="cs-CZ"/>
        </w:rPr>
        <w:drawing>
          <wp:inline distT="0" distB="0" distL="0" distR="0">
            <wp:extent cx="4824189" cy="3214530"/>
            <wp:effectExtent l="19050" t="0" r="0" b="0"/>
            <wp:docPr id="2" name="obrázek 2" descr="C:\Users\User\AppData\Local\Temp\Rar$DIa8900.13145\Odysse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8900.13145\Odysseus 2.jpg"/>
                    <pic:cNvPicPr>
                      <a:picLocks noChangeAspect="1" noChangeArrowheads="1"/>
                    </pic:cNvPicPr>
                  </pic:nvPicPr>
                  <pic:blipFill>
                    <a:blip r:embed="rId14" cstate="print"/>
                    <a:srcRect/>
                    <a:stretch>
                      <a:fillRect/>
                    </a:stretch>
                  </pic:blipFill>
                  <pic:spPr bwMode="auto">
                    <a:xfrm>
                      <a:off x="0" y="0"/>
                      <a:ext cx="4827937" cy="3217027"/>
                    </a:xfrm>
                    <a:prstGeom prst="rect">
                      <a:avLst/>
                    </a:prstGeom>
                    <a:noFill/>
                    <a:ln w="9525">
                      <a:noFill/>
                      <a:miter lim="800000"/>
                      <a:headEnd/>
                      <a:tailEnd/>
                    </a:ln>
                  </pic:spPr>
                </pic:pic>
              </a:graphicData>
            </a:graphic>
          </wp:inline>
        </w:drawing>
      </w:r>
      <w:bookmarkStart w:id="25" w:name="_GoBack"/>
      <w:bookmarkEnd w:id="25"/>
    </w:p>
    <w:p w:rsidR="00710430" w:rsidRPr="00654D35" w:rsidRDefault="0063542F" w:rsidP="00EA3FD0">
      <w:pPr>
        <w:jc w:val="both"/>
        <w:rPr>
          <w:bCs/>
        </w:rPr>
      </w:pPr>
      <w:proofErr w:type="gramStart"/>
      <w:r>
        <w:t xml:space="preserve">Obrázek č. 1 </w:t>
      </w:r>
      <w:r w:rsidR="00654D35">
        <w:rPr>
          <w:bCs/>
        </w:rPr>
        <w:t>Divadlo Dostavník Přerov.</w:t>
      </w:r>
      <w:proofErr w:type="gramEnd"/>
      <w:r w:rsidR="00654D35">
        <w:rPr>
          <w:bCs/>
        </w:rPr>
        <w:t xml:space="preserve"> </w:t>
      </w:r>
      <w:r w:rsidR="00654D35" w:rsidRPr="00C315ED">
        <w:rPr>
          <w:i/>
          <w:iCs/>
        </w:rPr>
        <w:t>Odysseus aneb leporelo ro(c</w:t>
      </w:r>
      <w:proofErr w:type="gramStart"/>
      <w:r w:rsidR="00654D35" w:rsidRPr="00C315ED">
        <w:rPr>
          <w:i/>
          <w:iCs/>
        </w:rPr>
        <w:t>)ku</w:t>
      </w:r>
      <w:proofErr w:type="gramEnd"/>
      <w:r w:rsidR="00654D35">
        <w:rPr>
          <w:i/>
          <w:iCs/>
        </w:rPr>
        <w:t xml:space="preserve">. </w:t>
      </w:r>
      <w:r w:rsidR="00654D35" w:rsidRPr="00654D35">
        <w:rPr>
          <w:iCs/>
        </w:rPr>
        <w:t>Odysseus a jeho druhové, Scéna U Kyklopa</w:t>
      </w:r>
    </w:p>
    <w:p w:rsidR="00654D35" w:rsidRDefault="00510F74" w:rsidP="00EA3FD0">
      <w:pPr>
        <w:jc w:val="both"/>
        <w:rPr>
          <w:bCs/>
        </w:rPr>
      </w:pPr>
      <w:r>
        <w:rPr>
          <w:bCs/>
          <w:noProof/>
          <w:lang w:val="cs-CZ" w:eastAsia="cs-CZ"/>
        </w:rPr>
        <w:lastRenderedPageBreak/>
        <w:drawing>
          <wp:inline distT="0" distB="0" distL="0" distR="0">
            <wp:extent cx="4819670" cy="32055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544946_877655912612972_6929515349356314624_n.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22391" cy="3207393"/>
                    </a:xfrm>
                    <a:prstGeom prst="rect">
                      <a:avLst/>
                    </a:prstGeom>
                  </pic:spPr>
                </pic:pic>
              </a:graphicData>
            </a:graphic>
          </wp:inline>
        </w:drawing>
      </w:r>
    </w:p>
    <w:p w:rsidR="0063542F" w:rsidRDefault="0063542F" w:rsidP="0063542F">
      <w:proofErr w:type="gramStart"/>
      <w:r>
        <w:t>Obrázek č. 2 Divadlo Dostavník Přerov.</w:t>
      </w:r>
      <w:proofErr w:type="gramEnd"/>
      <w:r>
        <w:t xml:space="preserve"> </w:t>
      </w:r>
      <w:proofErr w:type="gramStart"/>
      <w:r w:rsidRPr="00654D35">
        <w:rPr>
          <w:i/>
        </w:rPr>
        <w:t>Maškaráda</w:t>
      </w:r>
      <w:r>
        <w:rPr>
          <w:i/>
        </w:rPr>
        <w:t>.</w:t>
      </w:r>
      <w:proofErr w:type="gramEnd"/>
      <w:r>
        <w:rPr>
          <w:i/>
        </w:rPr>
        <w:t xml:space="preserve"> </w:t>
      </w:r>
      <w:r w:rsidRPr="00654D35">
        <w:t>Babi Zlopočasná</w:t>
      </w:r>
      <w:r>
        <w:rPr>
          <w:i/>
        </w:rPr>
        <w:t xml:space="preserve">, </w:t>
      </w:r>
      <w:r w:rsidRPr="00654D35">
        <w:t>stařenka Ogová a Sińor Basillica</w:t>
      </w:r>
      <w:r>
        <w:t xml:space="preserve"> </w:t>
      </w:r>
      <w:proofErr w:type="gramStart"/>
      <w:r w:rsidRPr="00654D35">
        <w:t>na</w:t>
      </w:r>
      <w:proofErr w:type="gramEnd"/>
      <w:r w:rsidRPr="00654D35">
        <w:t xml:space="preserve"> cestě dostavníkem</w:t>
      </w:r>
    </w:p>
    <w:p w:rsidR="00BA45E1" w:rsidRPr="00654D35" w:rsidRDefault="00654D35" w:rsidP="00654D35">
      <w:r>
        <w:t>.</w:t>
      </w:r>
    </w:p>
    <w:p w:rsidR="00510F74" w:rsidRDefault="00510F74" w:rsidP="00EA3FD0">
      <w:pPr>
        <w:jc w:val="both"/>
        <w:rPr>
          <w:bCs/>
        </w:rPr>
      </w:pPr>
      <w:r>
        <w:rPr>
          <w:bCs/>
          <w:noProof/>
          <w:lang w:val="cs-CZ" w:eastAsia="cs-CZ"/>
        </w:rPr>
        <w:drawing>
          <wp:inline distT="0" distB="0" distL="0" distR="0">
            <wp:extent cx="4883599" cy="324810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550266_386377878661061_7535286693654429696_n.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86356" cy="3249936"/>
                    </a:xfrm>
                    <a:prstGeom prst="rect">
                      <a:avLst/>
                    </a:prstGeom>
                  </pic:spPr>
                </pic:pic>
              </a:graphicData>
            </a:graphic>
          </wp:inline>
        </w:drawing>
      </w:r>
    </w:p>
    <w:p w:rsidR="00654D35" w:rsidRDefault="0063542F" w:rsidP="0063542F">
      <w:pPr>
        <w:rPr>
          <w:i/>
        </w:rPr>
      </w:pPr>
      <w:proofErr w:type="gramStart"/>
      <w:r>
        <w:t xml:space="preserve">Obrázek č. 3 </w:t>
      </w:r>
      <w:r w:rsidR="00654D35">
        <w:t>Divadlo Dostavník Přerov.</w:t>
      </w:r>
      <w:proofErr w:type="gramEnd"/>
      <w:r w:rsidR="00654D35">
        <w:t xml:space="preserve"> </w:t>
      </w:r>
      <w:proofErr w:type="gramStart"/>
      <w:r w:rsidR="00654D35" w:rsidRPr="00654D35">
        <w:rPr>
          <w:i/>
        </w:rPr>
        <w:t>Maškaráda</w:t>
      </w:r>
      <w:r w:rsidR="00654D35">
        <w:rPr>
          <w:i/>
        </w:rPr>
        <w:t>.</w:t>
      </w:r>
      <w:proofErr w:type="gramEnd"/>
      <w:r w:rsidR="00654D35">
        <w:rPr>
          <w:i/>
        </w:rPr>
        <w:t xml:space="preserve"> </w:t>
      </w:r>
      <w:r w:rsidR="00654D35" w:rsidRPr="00654D35">
        <w:t>Sardelli, Basillica, Kristýna, baletky a technický personál divadla. Z balkonu</w:t>
      </w:r>
      <w:r w:rsidR="00654D35">
        <w:t xml:space="preserve"> </w:t>
      </w:r>
      <w:r w:rsidR="00654D35" w:rsidRPr="00654D35">
        <w:t>k nim promlouvá Fantom opery</w:t>
      </w:r>
      <w:r w:rsidR="00654D35">
        <w:rPr>
          <w:i/>
        </w:rPr>
        <w:t>.</w:t>
      </w:r>
    </w:p>
    <w:p w:rsidR="00D17E90" w:rsidRDefault="00510F74" w:rsidP="00EA3FD0">
      <w:pPr>
        <w:jc w:val="both"/>
        <w:rPr>
          <w:bCs/>
        </w:rPr>
      </w:pPr>
      <w:r>
        <w:rPr>
          <w:bCs/>
          <w:noProof/>
          <w:lang w:val="cs-CZ" w:eastAsia="cs-CZ"/>
        </w:rPr>
        <w:lastRenderedPageBreak/>
        <w:drawing>
          <wp:inline distT="0" distB="0" distL="0" distR="0">
            <wp:extent cx="4876407" cy="3242811"/>
            <wp:effectExtent l="19050" t="0" r="39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4664522_1122851971254997_2967985176501551104_n.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77981" cy="3243858"/>
                    </a:xfrm>
                    <a:prstGeom prst="rect">
                      <a:avLst/>
                    </a:prstGeom>
                  </pic:spPr>
                </pic:pic>
              </a:graphicData>
            </a:graphic>
          </wp:inline>
        </w:drawing>
      </w:r>
    </w:p>
    <w:p w:rsidR="00510F74" w:rsidRPr="00D17E90" w:rsidRDefault="00D17E90" w:rsidP="00D17E90">
      <w:proofErr w:type="gramStart"/>
      <w:r>
        <w:t>Obrázek č. 4 Divadlo Dostavník Přerov.</w:t>
      </w:r>
      <w:proofErr w:type="gramEnd"/>
      <w:r>
        <w:t xml:space="preserve"> </w:t>
      </w:r>
      <w:proofErr w:type="gramStart"/>
      <w:r w:rsidRPr="00D17E90">
        <w:rPr>
          <w:i/>
        </w:rPr>
        <w:t>Alibisti</w:t>
      </w:r>
      <w:r>
        <w:t>.</w:t>
      </w:r>
      <w:proofErr w:type="gramEnd"/>
      <w:r>
        <w:t xml:space="preserve"> </w:t>
      </w:r>
      <w:proofErr w:type="gramStart"/>
      <w:r>
        <w:t>Leo a Klára v manželské rozepři.</w:t>
      </w:r>
      <w:proofErr w:type="gramEnd"/>
    </w:p>
    <w:sectPr w:rsidR="00510F74" w:rsidRPr="00D17E90" w:rsidSect="00530718">
      <w:pgSz w:w="11906" w:h="16838"/>
      <w:pgMar w:top="1701" w:right="1418" w:bottom="1134" w:left="23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4C" w:rsidRDefault="00B6344C" w:rsidP="007E0E5C">
      <w:r>
        <w:separator/>
      </w:r>
    </w:p>
  </w:endnote>
  <w:endnote w:type="continuationSeparator" w:id="0">
    <w:p w:rsidR="00B6344C" w:rsidRDefault="00B6344C" w:rsidP="007E0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949525"/>
      <w:docPartObj>
        <w:docPartGallery w:val="Page Numbers (Bottom of Page)"/>
        <w:docPartUnique/>
      </w:docPartObj>
    </w:sdtPr>
    <w:sdtContent>
      <w:p w:rsidR="002B2DE6" w:rsidRDefault="002B2DE6">
        <w:pPr>
          <w:pStyle w:val="Zpat"/>
          <w:jc w:val="center"/>
        </w:pPr>
        <w:fldSimple w:instr=" PAGE   \* MERGEFORMAT ">
          <w:r w:rsidR="00AC016E">
            <w:rPr>
              <w:noProof/>
            </w:rPr>
            <w:t>3</w:t>
          </w:r>
        </w:fldSimple>
      </w:p>
    </w:sdtContent>
  </w:sdt>
  <w:p w:rsidR="002B2DE6" w:rsidRDefault="002B2DE6">
    <w:pPr>
      <w:pStyle w:val="Zhlav"/>
      <w:tabs>
        <w:tab w:val="clear" w:pos="9072"/>
        <w:tab w:val="right" w:pos="8081"/>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4C" w:rsidRDefault="00B6344C" w:rsidP="007E0E5C">
      <w:r>
        <w:separator/>
      </w:r>
    </w:p>
  </w:footnote>
  <w:footnote w:type="continuationSeparator" w:id="0">
    <w:p w:rsidR="00B6344C" w:rsidRDefault="00B6344C" w:rsidP="007E0E5C">
      <w:r>
        <w:continuationSeparator/>
      </w:r>
    </w:p>
  </w:footnote>
  <w:footnote w:id="1">
    <w:p w:rsidR="002B2DE6" w:rsidRDefault="002B2DE6" w:rsidP="000B322F">
      <w:pPr>
        <w:pStyle w:val="Textpoznpodarou"/>
      </w:pPr>
      <w:r>
        <w:rPr>
          <w:rStyle w:val="Znakapoznpodarou"/>
        </w:rPr>
        <w:footnoteRef/>
      </w:r>
      <w:r>
        <w:t xml:space="preserve"> </w:t>
      </w:r>
      <w:r w:rsidRPr="00487C2E">
        <w:t xml:space="preserve">KOLAŘÍK, Ivo. Ochotnické divadlo Přerovského regionu 1945-2000 aneb po stopách amatérského divadla </w:t>
      </w:r>
      <w:proofErr w:type="gramStart"/>
      <w:r w:rsidRPr="00487C2E">
        <w:t>na</w:t>
      </w:r>
      <w:proofErr w:type="gramEnd"/>
      <w:r w:rsidRPr="00487C2E">
        <w:t xml:space="preserve"> Přerovsku. Přerov: Divadlo Dostavník, 2000</w:t>
      </w:r>
      <w:r>
        <w:t xml:space="preserve">. </w:t>
      </w:r>
    </w:p>
  </w:footnote>
  <w:footnote w:id="2">
    <w:p w:rsidR="002B2DE6" w:rsidRDefault="002B2DE6" w:rsidP="000B322F">
      <w:pPr>
        <w:pStyle w:val="Textpoznpodarou"/>
      </w:pPr>
      <w:r>
        <w:rPr>
          <w:rStyle w:val="Znakapoznpodarou"/>
        </w:rPr>
        <w:footnoteRef/>
      </w:r>
      <w:r>
        <w:t xml:space="preserve"> Digitální záznam, archiv autorky</w:t>
      </w:r>
    </w:p>
  </w:footnote>
  <w:footnote w:id="3">
    <w:p w:rsidR="002B2DE6" w:rsidRDefault="002B2DE6" w:rsidP="000B322F">
      <w:pPr>
        <w:pStyle w:val="Textpoznpodarou"/>
      </w:pPr>
      <w:r>
        <w:rPr>
          <w:rStyle w:val="Znakapoznpodarou"/>
        </w:rPr>
        <w:footnoteRef/>
      </w:r>
      <w:r>
        <w:t xml:space="preserve"> </w:t>
      </w:r>
      <w:r w:rsidRPr="00D800FE">
        <w:t>KOLAŘÍK, Ivo. Čtyřicet muzikálových let Dostavníku. Přerov: Divadlo Dostavník Přerov, 2010.</w:t>
      </w:r>
    </w:p>
  </w:footnote>
  <w:footnote w:id="4">
    <w:p w:rsidR="002B2DE6" w:rsidRDefault="002B2DE6" w:rsidP="000B322F">
      <w:pPr>
        <w:pStyle w:val="Textpoznpodarou"/>
      </w:pPr>
      <w:r>
        <w:rPr>
          <w:rStyle w:val="Znakapoznpodarou"/>
        </w:rPr>
        <w:footnoteRef/>
      </w:r>
      <w:r>
        <w:t xml:space="preserve"> Digitální záznam archiv autorky</w:t>
      </w:r>
    </w:p>
  </w:footnote>
  <w:footnote w:id="5">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Tento zkrácený název inscenace bude nahrazovat celý název Odysseus, aneb Leporelo ROcKU.</w:t>
      </w:r>
      <w:proofErr w:type="gramEnd"/>
    </w:p>
  </w:footnote>
  <w:footnote w:id="6">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Tento zkrácený název inscenace bude nahrazovat celý název Alibisti, aneb španělsky snadno a rychle.</w:t>
      </w:r>
      <w:proofErr w:type="gramEnd"/>
    </w:p>
  </w:footnote>
  <w:footnote w:id="7">
    <w:p w:rsidR="002B2DE6" w:rsidRDefault="002B2DE6" w:rsidP="00D800FE">
      <w:r>
        <w:rPr>
          <w:rStyle w:val="Znakapoznpodarou"/>
        </w:rPr>
        <w:footnoteRef/>
      </w:r>
      <w:r>
        <w:t xml:space="preserve"> </w:t>
      </w:r>
      <w:r w:rsidRPr="00566F32">
        <w:rPr>
          <w:rStyle w:val="TextpoznpodarouChar"/>
        </w:rPr>
        <w:t xml:space="preserve">CÍSAŘ, J. </w:t>
      </w:r>
      <w:r w:rsidRPr="00566F32">
        <w:rPr>
          <w:rStyle w:val="TextpoznpodarouChar"/>
          <w:i/>
        </w:rPr>
        <w:t>Cesty českého amatérského divadla: vývojové tendence</w:t>
      </w:r>
      <w:r w:rsidRPr="00566F32">
        <w:rPr>
          <w:rStyle w:val="TextpoznpodarouChar"/>
        </w:rPr>
        <w:t>. </w:t>
      </w:r>
      <w:proofErr w:type="gramStart"/>
      <w:r w:rsidRPr="00566F32">
        <w:rPr>
          <w:rStyle w:val="TextpoznpodarouChar"/>
        </w:rPr>
        <w:t>Vyd.</w:t>
      </w:r>
      <w:proofErr w:type="gramEnd"/>
      <w:r w:rsidRPr="00566F32">
        <w:rPr>
          <w:rStyle w:val="TextpoznpodarouChar"/>
        </w:rPr>
        <w:t xml:space="preserve"> 1. Praha: IPOS, 1998. </w:t>
      </w:r>
      <w:proofErr w:type="gramStart"/>
      <w:r w:rsidRPr="00566F32">
        <w:rPr>
          <w:rStyle w:val="TextpoznpodarouChar"/>
        </w:rPr>
        <w:t>444 s. ISBN 8070681292.</w:t>
      </w:r>
      <w:proofErr w:type="gramEnd"/>
    </w:p>
  </w:footnote>
  <w:footnote w:id="8">
    <w:p w:rsidR="002B2DE6" w:rsidRPr="009F2B63" w:rsidRDefault="002B2DE6" w:rsidP="00566F32">
      <w:pPr>
        <w:pStyle w:val="Textpoznpodarou"/>
      </w:pPr>
      <w:r>
        <w:rPr>
          <w:rStyle w:val="Znakapoznpodarou"/>
        </w:rPr>
        <w:footnoteRef/>
      </w:r>
      <w:r>
        <w:t xml:space="preserve"> </w:t>
      </w:r>
      <w:r w:rsidRPr="00566F32">
        <w:rPr>
          <w:shd w:val="clear" w:color="auto" w:fill="FFFFFF"/>
        </w:rPr>
        <w:t>PAVIS, Patrice. </w:t>
      </w:r>
      <w:r w:rsidRPr="00566F32">
        <w:rPr>
          <w:i/>
          <w:iCs/>
          <w:shd w:val="clear" w:color="auto" w:fill="FFFFFF"/>
        </w:rPr>
        <w:t>Divadelní slovník: [slovník divadelních pojmů]</w:t>
      </w:r>
      <w:r w:rsidRPr="00566F32">
        <w:rPr>
          <w:shd w:val="clear" w:color="auto" w:fill="FFFFFF"/>
        </w:rPr>
        <w:t xml:space="preserve">. Praha: Divadelní ústav, 2003. </w:t>
      </w:r>
      <w:proofErr w:type="gramStart"/>
      <w:r w:rsidRPr="00566F32">
        <w:rPr>
          <w:shd w:val="clear" w:color="auto" w:fill="FFFFFF"/>
        </w:rPr>
        <w:t>ISBN 80-7008-157-0.</w:t>
      </w:r>
      <w:proofErr w:type="gramEnd"/>
    </w:p>
  </w:footnote>
  <w:footnote w:id="9">
    <w:p w:rsidR="002B2DE6" w:rsidRPr="00566F32" w:rsidRDefault="002B2DE6">
      <w:pPr>
        <w:pStyle w:val="Textpoznpodarou"/>
      </w:pPr>
      <w:r>
        <w:rPr>
          <w:rStyle w:val="Znakapoznpodarou"/>
        </w:rPr>
        <w:footnoteRef/>
      </w:r>
      <w:r>
        <w:t xml:space="preserve"> </w:t>
      </w:r>
      <w:r w:rsidRPr="00566F32">
        <w:t>OSOLSOBĚ, Ivo. </w:t>
      </w:r>
      <w:proofErr w:type="gramStart"/>
      <w:r w:rsidRPr="00566F32">
        <w:t>Muzikál je, když ... 1.</w:t>
      </w:r>
      <w:proofErr w:type="gramEnd"/>
      <w:r w:rsidRPr="00566F32">
        <w:t xml:space="preserve"> </w:t>
      </w:r>
      <w:proofErr w:type="gramStart"/>
      <w:r w:rsidRPr="00566F32">
        <w:t>vyd</w:t>
      </w:r>
      <w:proofErr w:type="gramEnd"/>
      <w:r w:rsidRPr="00566F32">
        <w:t xml:space="preserve">. Praha: Supraphon, 1967. 192, [3] s. Hudba </w:t>
      </w:r>
      <w:proofErr w:type="gramStart"/>
      <w:r w:rsidRPr="00566F32">
        <w:t>na</w:t>
      </w:r>
      <w:proofErr w:type="gramEnd"/>
      <w:r w:rsidRPr="00566F32">
        <w:t xml:space="preserve"> každém kroku, sv. 22.</w:t>
      </w:r>
    </w:p>
  </w:footnote>
  <w:footnote w:id="10">
    <w:p w:rsidR="002B2DE6" w:rsidRPr="00566F32" w:rsidRDefault="002B2DE6" w:rsidP="00566F32">
      <w:r>
        <w:rPr>
          <w:rStyle w:val="Znakapoznpodarou"/>
        </w:rPr>
        <w:footnoteRef/>
      </w:r>
      <w:r>
        <w:t xml:space="preserve"> </w:t>
      </w:r>
      <w:r w:rsidRPr="00566F32">
        <w:rPr>
          <w:rStyle w:val="TextpoznpodarouChar"/>
        </w:rPr>
        <w:t>OSOLSOBĚ, Ivo. Divadlo, které mluví, zpívá a tančí... </w:t>
      </w:r>
      <w:proofErr w:type="gramStart"/>
      <w:r w:rsidRPr="00566F32">
        <w:rPr>
          <w:rStyle w:val="TextpoznpodarouChar"/>
        </w:rPr>
        <w:t>Vydání první.</w:t>
      </w:r>
      <w:proofErr w:type="gramEnd"/>
      <w:r w:rsidRPr="00566F32">
        <w:rPr>
          <w:rStyle w:val="TextpoznpodarouChar"/>
        </w:rPr>
        <w:t xml:space="preserve"> Praha: Supraphon, 1974. </w:t>
      </w:r>
      <w:proofErr w:type="gramStart"/>
      <w:r w:rsidRPr="00566F32">
        <w:rPr>
          <w:rStyle w:val="TextpoznpodarouChar"/>
        </w:rPr>
        <w:t>250 s.</w:t>
      </w:r>
      <w:proofErr w:type="gramEnd"/>
    </w:p>
  </w:footnote>
  <w:footnote w:id="11">
    <w:p w:rsidR="002B2DE6" w:rsidRPr="00487C2E" w:rsidRDefault="002B2DE6" w:rsidP="00566F32">
      <w:r w:rsidRPr="00487C2E">
        <w:rPr>
          <w:rStyle w:val="Znakapoznpodarou"/>
          <w:rFonts w:asciiTheme="minorHAnsi" w:hAnsiTheme="minorHAnsi" w:cstheme="minorHAnsi"/>
          <w:sz w:val="20"/>
          <w:szCs w:val="20"/>
        </w:rPr>
        <w:footnoteRef/>
      </w:r>
      <w:r w:rsidRPr="00487C2E">
        <w:t xml:space="preserve"> </w:t>
      </w:r>
      <w:r w:rsidRPr="00566F32">
        <w:rPr>
          <w:rStyle w:val="TextpoznpodarouChar"/>
        </w:rPr>
        <w:t>HOŘÍNEK, Zdeněk. </w:t>
      </w:r>
      <w:proofErr w:type="gramStart"/>
      <w:r w:rsidRPr="00566F32">
        <w:rPr>
          <w:rStyle w:val="TextpoznpodarouChar"/>
        </w:rPr>
        <w:t>Drama, divadlo, divák.</w:t>
      </w:r>
      <w:proofErr w:type="gramEnd"/>
      <w:r w:rsidRPr="00566F32">
        <w:rPr>
          <w:rStyle w:val="TextpoznpodarouChar"/>
        </w:rPr>
        <w:t xml:space="preserve"> 3. </w:t>
      </w:r>
      <w:proofErr w:type="gramStart"/>
      <w:r w:rsidRPr="00566F32">
        <w:rPr>
          <w:rStyle w:val="TextpoznpodarouChar"/>
        </w:rPr>
        <w:t>rozš</w:t>
      </w:r>
      <w:proofErr w:type="gramEnd"/>
      <w:r w:rsidRPr="00566F32">
        <w:rPr>
          <w:rStyle w:val="TextpoznpodarouChar"/>
        </w:rPr>
        <w:t xml:space="preserve">. </w:t>
      </w:r>
      <w:proofErr w:type="gramStart"/>
      <w:r w:rsidRPr="00566F32">
        <w:rPr>
          <w:rStyle w:val="TextpoznpodarouChar"/>
        </w:rPr>
        <w:t>vyd</w:t>
      </w:r>
      <w:proofErr w:type="gramEnd"/>
      <w:r w:rsidRPr="00566F32">
        <w:rPr>
          <w:rStyle w:val="TextpoznpodarouChar"/>
        </w:rPr>
        <w:t xml:space="preserve">. Brno: Janáčkova akademie múzických umění, 2008. </w:t>
      </w:r>
      <w:proofErr w:type="gramStart"/>
      <w:r w:rsidRPr="00566F32">
        <w:rPr>
          <w:rStyle w:val="TextpoznpodarouChar"/>
        </w:rPr>
        <w:t>209 s. ISBN 9788086928463.</w:t>
      </w:r>
      <w:proofErr w:type="gramEnd"/>
    </w:p>
  </w:footnote>
  <w:footnote w:id="12">
    <w:p w:rsidR="002B2DE6" w:rsidRPr="00566F32" w:rsidRDefault="002B2DE6" w:rsidP="00566F32">
      <w:r>
        <w:rPr>
          <w:rStyle w:val="Znakapoznpodarou"/>
        </w:rPr>
        <w:footnoteRef/>
      </w:r>
      <w:r>
        <w:t xml:space="preserve"> </w:t>
      </w:r>
      <w:proofErr w:type="gramStart"/>
      <w:r>
        <w:rPr>
          <w:rStyle w:val="TextpoznpodarouChar"/>
        </w:rPr>
        <w:t>HOŘÍNEK</w:t>
      </w:r>
      <w:r w:rsidRPr="009333E4">
        <w:rPr>
          <w:rStyle w:val="TextpoznpodarouChar"/>
        </w:rPr>
        <w:t>, Z.</w:t>
      </w:r>
      <w:r>
        <w:t xml:space="preserve"> </w:t>
      </w:r>
      <w:r w:rsidRPr="00566F32">
        <w:rPr>
          <w:rStyle w:val="TextpoznpodarouChar"/>
        </w:rPr>
        <w:t>Mezi dvěma texty.</w:t>
      </w:r>
      <w:proofErr w:type="gramEnd"/>
      <w:r w:rsidRPr="00566F32">
        <w:rPr>
          <w:rStyle w:val="TextpoznpodarouChar"/>
        </w:rPr>
        <w:t xml:space="preserve"> </w:t>
      </w:r>
      <w:proofErr w:type="gramStart"/>
      <w:r w:rsidRPr="00566F32">
        <w:rPr>
          <w:rStyle w:val="TextpoznpodarouChar"/>
        </w:rPr>
        <w:t>STUDIE.</w:t>
      </w:r>
      <w:proofErr w:type="gramEnd"/>
      <w:r w:rsidRPr="00566F32">
        <w:rPr>
          <w:rStyle w:val="TextpoznpodarouChar"/>
        </w:rPr>
        <w:t xml:space="preserve"> </w:t>
      </w:r>
      <w:proofErr w:type="gramStart"/>
      <w:r w:rsidRPr="00566F32">
        <w:rPr>
          <w:rStyle w:val="TextpoznpodarouChar"/>
        </w:rPr>
        <w:t>Divadelní revue, roč.</w:t>
      </w:r>
      <w:proofErr w:type="gramEnd"/>
      <w:r w:rsidRPr="00566F32">
        <w:rPr>
          <w:rStyle w:val="TextpoznpodarouChar"/>
        </w:rPr>
        <w:t xml:space="preserve"> 2, č. 1, 1991, s. 17-28.</w:t>
      </w:r>
    </w:p>
  </w:footnote>
  <w:footnote w:id="13">
    <w:p w:rsidR="002B2DE6" w:rsidRDefault="002B2DE6" w:rsidP="009333E4">
      <w:r>
        <w:rPr>
          <w:rStyle w:val="Znakapoznpodarou"/>
        </w:rPr>
        <w:footnoteRef/>
      </w:r>
      <w:r w:rsidRPr="009333E4">
        <w:rPr>
          <w:rStyle w:val="TextpoznpodarouChar"/>
        </w:rPr>
        <w:t xml:space="preserve">PAVLOVSKÝ, Petr, ed. Základní pojmy divadla: teatrologický slovník. Praha: Libri, 2004. </w:t>
      </w:r>
      <w:proofErr w:type="gramStart"/>
      <w:r w:rsidRPr="009333E4">
        <w:rPr>
          <w:rStyle w:val="TextpoznpodarouChar"/>
        </w:rPr>
        <w:t>ISBN 80-7277-194-9.</w:t>
      </w:r>
      <w:proofErr w:type="gramEnd"/>
    </w:p>
  </w:footnote>
  <w:footnote w:id="14">
    <w:p w:rsidR="002B2DE6" w:rsidRPr="009954BD" w:rsidRDefault="002B2DE6" w:rsidP="009954BD">
      <w:pPr>
        <w:pStyle w:val="Textpoznpodarou"/>
      </w:pPr>
      <w:r w:rsidRPr="009954BD">
        <w:rPr>
          <w:rStyle w:val="Znakapoznpodarou"/>
        </w:rPr>
        <w:footnoteRef/>
      </w:r>
      <w:r w:rsidRPr="009954BD">
        <w:t xml:space="preserve"> </w:t>
      </w:r>
      <w:proofErr w:type="gramStart"/>
      <w:r>
        <w:t>DČAD.</w:t>
      </w:r>
      <w:proofErr w:type="gramEnd"/>
      <w:r>
        <w:t xml:space="preserve"> 2019.</w:t>
      </w:r>
      <w:r w:rsidR="00B81B0F">
        <w:t xml:space="preserve"> </w:t>
      </w:r>
      <w:r w:rsidR="00B81B0F" w:rsidRPr="00B81B0F">
        <w:rPr>
          <w:i/>
        </w:rPr>
        <w:t>Databáze</w:t>
      </w:r>
      <w:r w:rsidR="00B81B0F">
        <w:rPr>
          <w:i/>
        </w:rPr>
        <w:t xml:space="preserve"> </w:t>
      </w:r>
      <w:r w:rsidR="00B81B0F" w:rsidRPr="00B81B0F">
        <w:rPr>
          <w:i/>
        </w:rPr>
        <w:t>českého</w:t>
      </w:r>
      <w:r w:rsidR="00B81B0F">
        <w:rPr>
          <w:i/>
        </w:rPr>
        <w:t xml:space="preserve"> a</w:t>
      </w:r>
      <w:r w:rsidR="00B81B0F" w:rsidRPr="00B81B0F">
        <w:rPr>
          <w:i/>
        </w:rPr>
        <w:t>matérského divadla</w:t>
      </w:r>
      <w:r w:rsidR="00B81B0F">
        <w:t>. Dostupné z WWW:</w:t>
      </w:r>
      <w:r w:rsidRPr="009954BD">
        <w:t>http://www.amaterskedivadlo.cz/</w:t>
      </w:r>
    </w:p>
  </w:footnote>
  <w:footnote w:id="15">
    <w:p w:rsidR="002B2DE6" w:rsidRPr="009954BD" w:rsidRDefault="002B2DE6" w:rsidP="009954BD">
      <w:pPr>
        <w:pStyle w:val="Textpoznpodarou"/>
      </w:pPr>
      <w:r w:rsidRPr="009954BD">
        <w:rPr>
          <w:rStyle w:val="Znakapoznpodarou"/>
        </w:rPr>
        <w:footnoteRef/>
      </w:r>
      <w:r w:rsidRPr="009954BD">
        <w:rPr>
          <w:rStyle w:val="Znakapoznpodarou"/>
        </w:rPr>
        <w:t xml:space="preserve"> </w:t>
      </w:r>
      <w:r>
        <w:t xml:space="preserve">DIVADLO DOSTAVNÍK. 2019.  </w:t>
      </w:r>
      <w:r w:rsidRPr="002B2DE6">
        <w:rPr>
          <w:i/>
        </w:rPr>
        <w:t>Historie divadla</w:t>
      </w:r>
      <w:r>
        <w:t xml:space="preserve">. Dostupné z WWW: </w:t>
      </w:r>
      <w:hyperlink r:id="rId1" w:history="1">
        <w:r w:rsidRPr="009954BD">
          <w:rPr>
            <w:rStyle w:val="Hypertextovodkaz"/>
            <w:color w:val="auto"/>
            <w:u w:val="none"/>
          </w:rPr>
          <w:t>http://www.divadlodostavnik.cz/</w:t>
        </w:r>
      </w:hyperlink>
    </w:p>
  </w:footnote>
  <w:footnote w:id="16">
    <w:p w:rsidR="002B2DE6" w:rsidRPr="00B52958" w:rsidRDefault="002B2DE6" w:rsidP="002B2DE6">
      <w:pPr>
        <w:pStyle w:val="Textpoznpodarou"/>
      </w:pPr>
      <w:r>
        <w:rPr>
          <w:rStyle w:val="Znakapoznpodarou"/>
        </w:rPr>
        <w:footnoteRef/>
      </w:r>
      <w:r>
        <w:t xml:space="preserve"> </w:t>
      </w:r>
      <w:r>
        <w:fldChar w:fldCharType="begin"/>
      </w:r>
      <w:r>
        <w:instrText>HYPERLINK "http://www.divadlodostavnik.cz/"</w:instrText>
      </w:r>
      <w:r>
        <w:fldChar w:fldCharType="separate"/>
      </w:r>
      <w:r w:rsidRPr="002B2DE6">
        <w:t xml:space="preserve"> </w:t>
      </w:r>
      <w:r>
        <w:t>Archiv Divadla Dostavník, uloženo u:  Renata Bartlová, Lověšice 233, Přerov 750 02</w:t>
      </w:r>
    </w:p>
    <w:p w:rsidR="002B2DE6" w:rsidRDefault="002B2DE6" w:rsidP="000B322F">
      <w:pPr>
        <w:pStyle w:val="Textpoznpodarou"/>
      </w:pPr>
      <w:r w:rsidRPr="009954BD">
        <w:rPr>
          <w:rStyle w:val="Hypertextovodkaz"/>
          <w:color w:val="auto"/>
          <w:u w:val="none"/>
        </w:rPr>
        <w:t>/</w:t>
      </w:r>
      <w:r>
        <w:fldChar w:fldCharType="end"/>
      </w:r>
    </w:p>
  </w:footnote>
  <w:footnote w:id="17">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Ochotnické divadlo Přerovského regionu 1945-2000 aneb po stopách amatérského divadla </w:t>
      </w:r>
      <w:proofErr w:type="gramStart"/>
      <w:r w:rsidRPr="00487C2E">
        <w:t>na</w:t>
      </w:r>
      <w:proofErr w:type="gramEnd"/>
      <w:r w:rsidRPr="00487C2E">
        <w:t xml:space="preserve"> Přerovsku. Přerov: Divadlo Dostavník, 2000, s. 8.</w:t>
      </w:r>
    </w:p>
  </w:footnote>
  <w:footnote w:id="18">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Tamtéž, s. 9</w:t>
      </w:r>
      <w:r w:rsidRPr="00487C2E">
        <w:tab/>
      </w:r>
    </w:p>
  </w:footnote>
  <w:footnote w:id="19">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Jiráskův Hronov. </w:t>
      </w:r>
      <w:proofErr w:type="gramStart"/>
      <w:r w:rsidRPr="00487C2E">
        <w:t>Významný národní festival amatérského divadla.</w:t>
      </w:r>
      <w:proofErr w:type="gramEnd"/>
      <w:r w:rsidRPr="00487C2E">
        <w:t xml:space="preserve"> </w:t>
      </w:r>
      <w:proofErr w:type="gramStart"/>
      <w:r w:rsidRPr="00487C2E">
        <w:t>Založen v roce 1931.</w:t>
      </w:r>
      <w:proofErr w:type="gramEnd"/>
    </w:p>
  </w:footnote>
  <w:footnote w:id="20">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Tamtéž, s. 7.</w:t>
      </w:r>
      <w:proofErr w:type="gramEnd"/>
    </w:p>
  </w:footnote>
  <w:footnote w:id="21">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Tamtéž, s. 26.</w:t>
      </w:r>
      <w:proofErr w:type="gramEnd"/>
    </w:p>
  </w:footnote>
  <w:footnote w:id="22">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Tamtéž, s. 6, 7.</w:t>
      </w:r>
      <w:proofErr w:type="gramEnd"/>
    </w:p>
  </w:footnote>
  <w:footnote w:id="23">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12. prosince 2016 (Přerov), rozhovor vedla Pavlína Konvičková</w:t>
      </w:r>
    </w:p>
  </w:footnote>
  <w:footnote w:id="24">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 xml:space="preserve">ROH – evoluční odborové hnutí, byla </w:t>
      </w:r>
      <w:r w:rsidRPr="00512DD8">
        <w:t xml:space="preserve">monopolní </w:t>
      </w:r>
      <w:hyperlink r:id="rId2" w:tooltip="Odborová organizace" w:history="1">
        <w:r w:rsidRPr="00512DD8">
          <w:rPr>
            <w:rStyle w:val="Hypertextovodkaz"/>
            <w:rFonts w:asciiTheme="minorHAnsi" w:hAnsiTheme="minorHAnsi" w:cstheme="minorHAnsi"/>
            <w:color w:val="auto"/>
            <w:u w:val="none"/>
          </w:rPr>
          <w:t>odborová organizace</w:t>
        </w:r>
      </w:hyperlink>
      <w:r w:rsidRPr="00512DD8">
        <w:t>,</w:t>
      </w:r>
      <w:r w:rsidRPr="00512DD8">
        <w:rPr>
          <w:u w:val="single"/>
        </w:rPr>
        <w:t xml:space="preserve"> </w:t>
      </w:r>
      <w:r w:rsidRPr="00487C2E">
        <w:t xml:space="preserve">která byla zároveň nejmasovější společenskou organizací v socialistickém </w:t>
      </w:r>
      <w:hyperlink r:id="rId3" w:tooltip="Československo" w:history="1">
        <w:r w:rsidRPr="00512DD8">
          <w:rPr>
            <w:rStyle w:val="Hypertextovodkaz"/>
            <w:rFonts w:asciiTheme="minorHAnsi" w:hAnsiTheme="minorHAnsi" w:cstheme="minorHAnsi"/>
            <w:color w:val="auto"/>
            <w:u w:val="none"/>
          </w:rPr>
          <w:t>Československu</w:t>
        </w:r>
      </w:hyperlink>
      <w:r w:rsidRPr="00487C2E">
        <w:t>.</w:t>
      </w:r>
      <w:proofErr w:type="gramEnd"/>
      <w:r w:rsidRPr="00487C2E">
        <w:t xml:space="preserve"> Mnohde bylo členství zaměstnanců v ROH prakticky povinné </w:t>
      </w:r>
      <w:proofErr w:type="gramStart"/>
      <w:r w:rsidRPr="00487C2E">
        <w:t>a</w:t>
      </w:r>
      <w:proofErr w:type="gramEnd"/>
      <w:r w:rsidRPr="00487C2E">
        <w:t xml:space="preserve"> automatické.</w:t>
      </w:r>
    </w:p>
  </w:footnote>
  <w:footnote w:id="25">
    <w:p w:rsidR="00B81B0F" w:rsidRPr="009954BD" w:rsidRDefault="002B2DE6" w:rsidP="00B81B0F">
      <w:pPr>
        <w:pStyle w:val="Textpoznpodarou"/>
      </w:pPr>
      <w:r>
        <w:rPr>
          <w:rStyle w:val="Znakapoznpodarou"/>
        </w:rPr>
        <w:footnoteRef/>
      </w:r>
      <w:r>
        <w:t xml:space="preserve"> </w:t>
      </w:r>
      <w:proofErr w:type="gramStart"/>
      <w:r w:rsidR="00B81B0F">
        <w:t>DČAD.</w:t>
      </w:r>
      <w:proofErr w:type="gramEnd"/>
      <w:r w:rsidR="00B81B0F">
        <w:t xml:space="preserve"> 2019. </w:t>
      </w:r>
      <w:r w:rsidR="00B81B0F" w:rsidRPr="00B81B0F">
        <w:rPr>
          <w:i/>
        </w:rPr>
        <w:t>Databáze</w:t>
      </w:r>
      <w:r w:rsidR="00B81B0F">
        <w:rPr>
          <w:i/>
        </w:rPr>
        <w:t xml:space="preserve"> </w:t>
      </w:r>
      <w:r w:rsidR="00B81B0F" w:rsidRPr="00B81B0F">
        <w:rPr>
          <w:i/>
        </w:rPr>
        <w:t>českého</w:t>
      </w:r>
      <w:r w:rsidR="00B81B0F">
        <w:rPr>
          <w:i/>
        </w:rPr>
        <w:t xml:space="preserve"> a</w:t>
      </w:r>
      <w:r w:rsidR="00B81B0F" w:rsidRPr="00B81B0F">
        <w:rPr>
          <w:i/>
        </w:rPr>
        <w:t>matérského divadla</w:t>
      </w:r>
      <w:r w:rsidR="00B81B0F">
        <w:t>. Dostupné z WWW:</w:t>
      </w:r>
      <w:r w:rsidR="00B81B0F" w:rsidRPr="009954BD">
        <w:t>http://www.amaterskedivadlo.cz/</w:t>
      </w:r>
    </w:p>
    <w:p w:rsidR="002B2DE6" w:rsidRDefault="002B2DE6" w:rsidP="000B322F">
      <w:pPr>
        <w:pStyle w:val="Textpoznpodarou"/>
      </w:pPr>
    </w:p>
  </w:footnote>
  <w:footnote w:id="26">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Tamtéž, s. 68, 70.</w:t>
      </w:r>
      <w:proofErr w:type="gramEnd"/>
    </w:p>
  </w:footnote>
  <w:footnote w:id="27">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Tamtéž, s. 19.</w:t>
      </w:r>
      <w:proofErr w:type="gramEnd"/>
    </w:p>
  </w:footnote>
  <w:footnote w:id="28">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Doc. PhDr. Petr Voit, CSc. je v současné době odborným pracovníkem a pedagogem v oboru knižní kultura s přesahem k literární historii a bibliografii.</w:t>
      </w:r>
    </w:p>
  </w:footnote>
  <w:footnote w:id="29">
    <w:p w:rsidR="002B2DE6" w:rsidRDefault="002B2DE6" w:rsidP="000B322F">
      <w:pPr>
        <w:pStyle w:val="Textpoznpodarou"/>
      </w:pPr>
      <w:r w:rsidRPr="00487C2E">
        <w:rPr>
          <w:rStyle w:val="Znakapoznpodarou"/>
          <w:rFonts w:asciiTheme="minorHAnsi" w:hAnsiTheme="minorHAnsi" w:cstheme="minorHAnsi"/>
        </w:rPr>
        <w:footnoteRef/>
      </w:r>
      <w:r w:rsidRPr="00487C2E">
        <w:t xml:space="preserve"> Kolařík, Ivo: 12. prosince 2016 (Přerov), rozhovor vedla Pavlína Konvičková</w:t>
      </w:r>
    </w:p>
  </w:footnote>
  <w:footnote w:id="30">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Ochotnické divadlo Přerovského regionu 1945-2000 aneb po stopách amatérského divadla </w:t>
      </w:r>
      <w:proofErr w:type="gramStart"/>
      <w:r w:rsidRPr="00487C2E">
        <w:t>na</w:t>
      </w:r>
      <w:proofErr w:type="gramEnd"/>
      <w:r w:rsidRPr="00487C2E">
        <w:t xml:space="preserve"> Přerovsku. Přerov: Divadlo Dostavník, 2000, s. 24, 71, 73.</w:t>
      </w:r>
    </w:p>
  </w:footnote>
  <w:footnote w:id="31">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12. prosince 2016 (Přerov), </w:t>
      </w:r>
      <w:r>
        <w:t>digitální archiv v osobním vlastnictví autorky</w:t>
      </w:r>
    </w:p>
  </w:footnote>
  <w:footnote w:id="32">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12. prosince 2016 (Přerov), </w:t>
      </w:r>
      <w:r>
        <w:t>digitální archiv v osobním vlastnictví autorky</w:t>
      </w:r>
    </w:p>
  </w:footnote>
  <w:footnote w:id="33">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Ochotnické divadlo Přerovského regionu 1945-2000 aneb po stopách amatérského divadla </w:t>
      </w:r>
      <w:proofErr w:type="gramStart"/>
      <w:r w:rsidRPr="00487C2E">
        <w:t>na</w:t>
      </w:r>
      <w:proofErr w:type="gramEnd"/>
      <w:r w:rsidRPr="00487C2E">
        <w:t xml:space="preserve"> Přerovsku. Přerov: Divadlo Dostavník, 2000, s. 63.</w:t>
      </w:r>
    </w:p>
  </w:footnote>
  <w:footnote w:id="34">
    <w:p w:rsidR="002B2DE6" w:rsidRDefault="002B2DE6" w:rsidP="000B322F">
      <w:pPr>
        <w:pStyle w:val="Textpoznpodarou"/>
      </w:pPr>
      <w:r>
        <w:rPr>
          <w:rStyle w:val="Znakapoznpodarou"/>
        </w:rPr>
        <w:footnoteRef/>
      </w:r>
      <w:r>
        <w:t xml:space="preserve"> </w:t>
      </w:r>
      <w:r w:rsidRPr="00487C2E">
        <w:t xml:space="preserve">LAZORČÁKOVÁ, Tatjana. </w:t>
      </w:r>
      <w:proofErr w:type="gramStart"/>
      <w:r w:rsidRPr="00487C2E">
        <w:t>Čas</w:t>
      </w:r>
      <w:proofErr w:type="gramEnd"/>
      <w:r w:rsidRPr="00487C2E">
        <w:t xml:space="preserve"> malých divadel. Olomouc: Univerzita Palackého, 1996, s. 19.</w:t>
      </w:r>
    </w:p>
  </w:footnote>
  <w:footnote w:id="35">
    <w:p w:rsidR="002B2DE6" w:rsidRDefault="002B2DE6" w:rsidP="009333E4">
      <w:r>
        <w:rPr>
          <w:rStyle w:val="Znakapoznpodarou"/>
        </w:rPr>
        <w:footnoteRef/>
      </w:r>
      <w:r>
        <w:t xml:space="preserve"> </w:t>
      </w:r>
      <w:r w:rsidRPr="009333E4">
        <w:rPr>
          <w:rStyle w:val="TextpoznpodarouChar"/>
        </w:rPr>
        <w:t xml:space="preserve">PAVLOVSKÝ, Petr, ed. Základní pojmy divadla: teatrologický slovník. Praha: Libri, 2004. </w:t>
      </w:r>
      <w:proofErr w:type="gramStart"/>
      <w:r w:rsidRPr="009333E4">
        <w:rPr>
          <w:rStyle w:val="TextpoznpodarouChar"/>
        </w:rPr>
        <w:t>ISBN 80-7277-194-9.</w:t>
      </w:r>
      <w:proofErr w:type="gramEnd"/>
      <w:r w:rsidRPr="009333E4">
        <w:rPr>
          <w:rStyle w:val="TextpoznpodarouChar"/>
        </w:rPr>
        <w:t xml:space="preserve"> st.96</w:t>
      </w:r>
    </w:p>
  </w:footnote>
  <w:footnote w:id="36">
    <w:p w:rsidR="002B2DE6" w:rsidRDefault="002B2DE6" w:rsidP="000B322F">
      <w:pPr>
        <w:pStyle w:val="Textpoznpodarou"/>
      </w:pPr>
      <w:r>
        <w:rPr>
          <w:rStyle w:val="Znakapoznpodarou"/>
        </w:rPr>
        <w:footnoteRef/>
      </w:r>
      <w:r>
        <w:t xml:space="preserve"> </w:t>
      </w:r>
      <w:r w:rsidRPr="009333E4">
        <w:rPr>
          <w:rStyle w:val="TextpoznpodarouChar"/>
        </w:rPr>
        <w:t xml:space="preserve">PAVLOVSKÝ, Petr, ed. Základní pojmy divadla: teatrologický slovník. Praha: Libri, 2004. </w:t>
      </w:r>
      <w:proofErr w:type="gramStart"/>
      <w:r w:rsidRPr="009333E4">
        <w:rPr>
          <w:rStyle w:val="TextpoznpodarouChar"/>
        </w:rPr>
        <w:t>ISBN 80-7277-194-9.</w:t>
      </w:r>
      <w:proofErr w:type="gramEnd"/>
      <w:r w:rsidRPr="009333E4">
        <w:rPr>
          <w:rStyle w:val="TextpoznpodarouChar"/>
        </w:rPr>
        <w:t xml:space="preserve"> </w:t>
      </w:r>
      <w:r>
        <w:t>st. 237</w:t>
      </w:r>
    </w:p>
  </w:footnote>
  <w:footnote w:id="37">
    <w:p w:rsidR="002B2DE6" w:rsidRDefault="002B2DE6" w:rsidP="000B322F">
      <w:pPr>
        <w:pStyle w:val="Textpoznpodarou"/>
      </w:pPr>
      <w:r>
        <w:rPr>
          <w:rStyle w:val="Znakapoznpodarou"/>
        </w:rPr>
        <w:footnoteRef/>
      </w:r>
      <w:r>
        <w:t xml:space="preserve"> Lubomír Pleva byl čtyřnásobný mistr světa ve hře na foukací harmoniku a přerovský rodák</w:t>
      </w:r>
    </w:p>
  </w:footnote>
  <w:footnote w:id="38">
    <w:p w:rsidR="002B2DE6" w:rsidRDefault="002B2DE6" w:rsidP="000B322F">
      <w:pPr>
        <w:pStyle w:val="Textpoznpodarou"/>
      </w:pPr>
      <w:r>
        <w:rPr>
          <w:rStyle w:val="Znakapoznpodarou"/>
        </w:rPr>
        <w:footnoteRef/>
      </w:r>
      <w:r>
        <w:t xml:space="preserve"> Dmitrij Kocev , který pobýval na dlouhodobé praxi v podniku Meopta  nabídl souboru spolupráci</w:t>
      </w:r>
    </w:p>
  </w:footnote>
  <w:footnote w:id="39">
    <w:p w:rsidR="002B2DE6" w:rsidRDefault="002B2DE6" w:rsidP="009333E4">
      <w:r>
        <w:rPr>
          <w:rStyle w:val="Znakapoznpodarou"/>
        </w:rPr>
        <w:footnoteRef/>
      </w:r>
      <w:r>
        <w:t xml:space="preserve"> </w:t>
      </w:r>
      <w:r w:rsidRPr="009333E4">
        <w:rPr>
          <w:rStyle w:val="TextpoznpodarouChar"/>
        </w:rPr>
        <w:t xml:space="preserve">Lazorčáková, </w:t>
      </w:r>
      <w:r>
        <w:rPr>
          <w:rStyle w:val="TextpoznpodarouChar"/>
        </w:rPr>
        <w:t>T</w:t>
      </w:r>
      <w:r w:rsidRPr="009333E4">
        <w:rPr>
          <w:rStyle w:val="TextpoznpodarouChar"/>
        </w:rPr>
        <w:t>.</w:t>
      </w:r>
      <w:r>
        <w:t xml:space="preserve"> </w:t>
      </w:r>
      <w:proofErr w:type="gramStart"/>
      <w:r w:rsidRPr="009333E4">
        <w:rPr>
          <w:rStyle w:val="TextpoznpodarouChar"/>
          <w:i/>
        </w:rPr>
        <w:t>Čas</w:t>
      </w:r>
      <w:proofErr w:type="gramEnd"/>
      <w:r w:rsidRPr="009333E4">
        <w:rPr>
          <w:rStyle w:val="TextpoznpodarouChar"/>
          <w:i/>
        </w:rPr>
        <w:t xml:space="preserve"> malých divadel: určeno pro posluchače Katedry teorie a dějin dramatických umění Filozofické fakulty</w:t>
      </w:r>
      <w:r w:rsidRPr="009333E4">
        <w:rPr>
          <w:rStyle w:val="TextpoznpodarouChar"/>
        </w:rPr>
        <w:t xml:space="preserve"> UP / Tatjana Lazorčáková. - 1. </w:t>
      </w:r>
      <w:proofErr w:type="gramStart"/>
      <w:r w:rsidRPr="009333E4">
        <w:rPr>
          <w:rStyle w:val="TextpoznpodarouChar"/>
        </w:rPr>
        <w:t>vyd</w:t>
      </w:r>
      <w:proofErr w:type="gramEnd"/>
      <w:r w:rsidRPr="009333E4">
        <w:rPr>
          <w:rStyle w:val="TextpoznpodarouChar"/>
        </w:rPr>
        <w:t xml:space="preserve">. - </w:t>
      </w:r>
      <w:proofErr w:type="gramStart"/>
      <w:r w:rsidRPr="009333E4">
        <w:rPr>
          <w:rStyle w:val="TextpoznpodarouChar"/>
        </w:rPr>
        <w:t>Olomouc :</w:t>
      </w:r>
      <w:proofErr w:type="gramEnd"/>
      <w:r w:rsidRPr="009333E4">
        <w:rPr>
          <w:rStyle w:val="TextpoznpodarouChar"/>
        </w:rPr>
        <w:t xml:space="preserve"> Vydavatelství Univerzity Palackého, 1996. - 216 s.: fot., obr.; 21 cm</w:t>
      </w:r>
      <w:r>
        <w:rPr>
          <w:rStyle w:val="TextpoznpodarouChar"/>
        </w:rPr>
        <w:t xml:space="preserve">, </w:t>
      </w:r>
      <w:r w:rsidRPr="009333E4">
        <w:rPr>
          <w:rStyle w:val="TextpoznpodarouChar"/>
        </w:rPr>
        <w:t>ISBN 80-7067-657-4</w:t>
      </w:r>
    </w:p>
  </w:footnote>
  <w:footnote w:id="40">
    <w:p w:rsidR="00B81B0F" w:rsidRPr="009954BD" w:rsidRDefault="002B2DE6" w:rsidP="00B81B0F">
      <w:pPr>
        <w:pStyle w:val="Textpoznpodarou"/>
      </w:pPr>
      <w:r>
        <w:rPr>
          <w:rStyle w:val="Znakapoznpodarou"/>
        </w:rPr>
        <w:footnoteRef/>
      </w:r>
      <w:r>
        <w:t xml:space="preserve"> </w:t>
      </w:r>
      <w:proofErr w:type="gramStart"/>
      <w:r w:rsidR="00B81B0F">
        <w:t>DČAD.</w:t>
      </w:r>
      <w:proofErr w:type="gramEnd"/>
      <w:r w:rsidR="00B81B0F">
        <w:t xml:space="preserve"> 2019. </w:t>
      </w:r>
      <w:r w:rsidR="00B81B0F" w:rsidRPr="00B81B0F">
        <w:rPr>
          <w:i/>
        </w:rPr>
        <w:t>Databáze</w:t>
      </w:r>
      <w:r w:rsidR="00B81B0F">
        <w:rPr>
          <w:i/>
        </w:rPr>
        <w:t xml:space="preserve"> </w:t>
      </w:r>
      <w:r w:rsidR="00B81B0F" w:rsidRPr="00B81B0F">
        <w:rPr>
          <w:i/>
        </w:rPr>
        <w:t>českého</w:t>
      </w:r>
      <w:r w:rsidR="00B81B0F">
        <w:rPr>
          <w:i/>
        </w:rPr>
        <w:t xml:space="preserve"> a</w:t>
      </w:r>
      <w:r w:rsidR="00B81B0F" w:rsidRPr="00B81B0F">
        <w:rPr>
          <w:i/>
        </w:rPr>
        <w:t>matérského divadla</w:t>
      </w:r>
      <w:r w:rsidR="00B81B0F">
        <w:t>. Dostupné z WWW:</w:t>
      </w:r>
      <w:r w:rsidR="00B81B0F" w:rsidRPr="009954BD">
        <w:t>http://www.amaterskedivadlo.cz/</w:t>
      </w:r>
    </w:p>
    <w:p w:rsidR="002B2DE6" w:rsidRDefault="002B2DE6" w:rsidP="000B322F">
      <w:pPr>
        <w:pStyle w:val="Textpoznpodarou"/>
      </w:pPr>
    </w:p>
  </w:footnote>
  <w:footnote w:id="41">
    <w:p w:rsidR="002B2DE6" w:rsidRDefault="002B2DE6" w:rsidP="000B322F">
      <w:pPr>
        <w:pStyle w:val="Textpoznpodarou"/>
      </w:pPr>
      <w:r>
        <w:rPr>
          <w:rStyle w:val="Znakapoznpodarou"/>
        </w:rPr>
        <w:footnoteRef/>
      </w:r>
      <w:r>
        <w:t xml:space="preserve"> </w:t>
      </w:r>
      <w:r w:rsidRPr="00487C2E">
        <w:t xml:space="preserve">KOLAŘÍK, Ivo. Ochotnické divadlo Přerovského regionu 1945-2000 aneb po stopách amatérského divadla </w:t>
      </w:r>
      <w:proofErr w:type="gramStart"/>
      <w:r w:rsidRPr="00487C2E">
        <w:t>na</w:t>
      </w:r>
      <w:proofErr w:type="gramEnd"/>
      <w:r w:rsidRPr="00487C2E">
        <w:t xml:space="preserve"> Přerovsku. Přerov: Divadlo Dostavník, 2000, </w:t>
      </w:r>
      <w:r>
        <w:t>str. 118</w:t>
      </w:r>
    </w:p>
  </w:footnote>
  <w:footnote w:id="42">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proofErr w:type="gramStart"/>
      <w:r w:rsidRPr="00487C2E">
        <w:t>DATABÁZE ČESKÉHO AMATÉRSKÉHO DIVADLA.</w:t>
      </w:r>
      <w:proofErr w:type="gramEnd"/>
      <w:r w:rsidRPr="00487C2E">
        <w:t xml:space="preserve"> </w:t>
      </w:r>
      <w:proofErr w:type="gramStart"/>
      <w:r w:rsidRPr="00487C2E">
        <w:t>Meopťanka [on-line].</w:t>
      </w:r>
      <w:proofErr w:type="gramEnd"/>
      <w:r w:rsidRPr="00487C2E">
        <w:t xml:space="preserve"> </w:t>
      </w:r>
      <w:proofErr w:type="gramStart"/>
      <w:r w:rsidRPr="00487C2E">
        <w:t>[cit. 24.</w:t>
      </w:r>
      <w:proofErr w:type="gramEnd"/>
      <w:r w:rsidRPr="00487C2E">
        <w:t xml:space="preserve"> </w:t>
      </w:r>
      <w:proofErr w:type="gramStart"/>
      <w:r w:rsidRPr="00487C2E">
        <w:t>1. 2017].</w:t>
      </w:r>
      <w:proofErr w:type="gramEnd"/>
      <w:r w:rsidRPr="00487C2E">
        <w:t xml:space="preserve"> Dostupné z: http://www.amaterskedivadlo.cz/main.php?data=soubor&amp;id=18808</w:t>
      </w:r>
    </w:p>
  </w:footnote>
  <w:footnote w:id="43">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12. prosince 2016 (Přerov), </w:t>
      </w:r>
      <w:r>
        <w:t>digitální záznam ve vlastnictví autorky</w:t>
      </w:r>
    </w:p>
  </w:footnote>
  <w:footnote w:id="44">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KOLAŘÍK, Ivo. </w:t>
      </w:r>
      <w:r w:rsidRPr="00487C2E">
        <w:rPr>
          <w:rStyle w:val="description"/>
          <w:rFonts w:asciiTheme="minorHAnsi" w:hAnsiTheme="minorHAnsi" w:cstheme="minorHAnsi"/>
          <w:i/>
        </w:rPr>
        <w:t>Čtyřicet muzikálových let Dostavníku.</w:t>
      </w:r>
      <w:r w:rsidRPr="00487C2E">
        <w:t xml:space="preserve"> </w:t>
      </w:r>
      <w:r w:rsidRPr="00487C2E">
        <w:rPr>
          <w:rStyle w:val="description"/>
          <w:rFonts w:asciiTheme="minorHAnsi" w:hAnsiTheme="minorHAnsi" w:cstheme="minorHAnsi"/>
        </w:rPr>
        <w:t>Přerov:</w:t>
      </w:r>
      <w:r w:rsidRPr="00487C2E">
        <w:t xml:space="preserve"> </w:t>
      </w:r>
      <w:r w:rsidRPr="00487C2E">
        <w:rPr>
          <w:rStyle w:val="description"/>
          <w:rFonts w:asciiTheme="minorHAnsi" w:hAnsiTheme="minorHAnsi" w:cstheme="minorHAnsi"/>
        </w:rPr>
        <w:t>Divadlo Dostavník Přerov</w:t>
      </w:r>
      <w:r w:rsidRPr="00487C2E">
        <w:t>, 2010, s.</w:t>
      </w:r>
      <w:r w:rsidRPr="002B2DE6">
        <w:rPr>
          <w:sz w:val="16"/>
          <w:szCs w:val="16"/>
        </w:rPr>
        <w:t>7</w:t>
      </w:r>
    </w:p>
  </w:footnote>
  <w:footnote w:id="45">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Tamtéž s.11-15</w:t>
      </w:r>
    </w:p>
  </w:footnote>
  <w:footnote w:id="46">
    <w:p w:rsidR="002B2DE6" w:rsidRPr="00487C2E" w:rsidRDefault="002B2DE6" w:rsidP="00193DD4">
      <w:r w:rsidRPr="00487C2E">
        <w:rPr>
          <w:rStyle w:val="Znakapoznpodarou"/>
          <w:rFonts w:asciiTheme="minorHAnsi" w:hAnsiTheme="minorHAnsi" w:cstheme="minorHAnsi"/>
        </w:rPr>
        <w:footnoteRef/>
      </w:r>
      <w:r w:rsidRPr="00193DD4">
        <w:rPr>
          <w:rStyle w:val="TextpoznpodarouChar"/>
        </w:rPr>
        <w:t xml:space="preserve">CÍSAŘ, Jan. Amatérské činoherní </w:t>
      </w:r>
      <w:proofErr w:type="gramStart"/>
      <w:r w:rsidRPr="00193DD4">
        <w:rPr>
          <w:rStyle w:val="TextpoznpodarouChar"/>
        </w:rPr>
        <w:t>a</w:t>
      </w:r>
      <w:proofErr w:type="gramEnd"/>
      <w:r w:rsidRPr="00193DD4">
        <w:rPr>
          <w:rStyle w:val="TextpoznpodarouChar"/>
        </w:rPr>
        <w:t xml:space="preserve"> alternativní divadlo v letech 1970-1989. In: CÍSAŘ, Jan. Cesty českého amatérského divadla: vývojové tendence. </w:t>
      </w:r>
      <w:proofErr w:type="gramStart"/>
      <w:r w:rsidRPr="00193DD4">
        <w:rPr>
          <w:rStyle w:val="TextpoznpodarouChar"/>
        </w:rPr>
        <w:t>Op. cit., s. 289.</w:t>
      </w:r>
      <w:proofErr w:type="gramEnd"/>
    </w:p>
  </w:footnote>
  <w:footnote w:id="47">
    <w:p w:rsidR="002B2DE6" w:rsidRDefault="002B2DE6" w:rsidP="000B322F">
      <w:pPr>
        <w:pStyle w:val="Textpoznpodarou"/>
      </w:pPr>
      <w:r>
        <w:rPr>
          <w:rStyle w:val="Znakapoznpodarou"/>
        </w:rPr>
        <w:footnoteRef/>
      </w:r>
      <w:r>
        <w:t xml:space="preserve"> Kolařík, str. 124</w:t>
      </w:r>
    </w:p>
  </w:footnote>
  <w:footnote w:id="48">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Tamtéž s. 15</w:t>
      </w:r>
    </w:p>
  </w:footnote>
  <w:footnote w:id="49">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Tamtéž s. 15</w:t>
      </w:r>
    </w:p>
  </w:footnote>
  <w:footnote w:id="50">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r w:rsidR="00B81B0F" w:rsidRPr="00487C2E">
        <w:t xml:space="preserve">Kolařík, Ivo: 12. prosince 2016 (Přerov), </w:t>
      </w:r>
      <w:r w:rsidR="00B81B0F">
        <w:t>digitální záznam ve vlastnictví autorky</w:t>
      </w:r>
    </w:p>
  </w:footnote>
  <w:footnote w:id="51">
    <w:p w:rsidR="00B81B0F" w:rsidRPr="00B81B0F" w:rsidRDefault="00B81B0F">
      <w:pPr>
        <w:pStyle w:val="Textpoznpodarou"/>
        <w:rPr>
          <w:lang w:val="cs-CZ"/>
        </w:rPr>
      </w:pPr>
      <w:r>
        <w:rPr>
          <w:rStyle w:val="Znakapoznpodarou"/>
        </w:rPr>
        <w:footnoteRef/>
      </w:r>
      <w:r>
        <w:t xml:space="preserve"> </w:t>
      </w:r>
      <w:r>
        <w:rPr>
          <w:lang w:val="cs-CZ"/>
        </w:rPr>
        <w:t>Tamtéž.</w:t>
      </w:r>
    </w:p>
  </w:footnote>
  <w:footnote w:id="52">
    <w:p w:rsidR="002B2DE6" w:rsidRPr="00487C2E" w:rsidRDefault="002B2DE6" w:rsidP="000B322F">
      <w:pPr>
        <w:pStyle w:val="Textpoznpodarou"/>
      </w:pPr>
      <w:r w:rsidRPr="00487C2E">
        <w:rPr>
          <w:rStyle w:val="Znakapoznpodarou"/>
          <w:rFonts w:asciiTheme="minorHAnsi" w:hAnsiTheme="minorHAnsi" w:cstheme="minorHAnsi"/>
        </w:rPr>
        <w:footnoteRef/>
      </w:r>
      <w:r w:rsidRPr="00487C2E">
        <w:t xml:space="preserve"> </w:t>
      </w:r>
      <w:r>
        <w:t>A</w:t>
      </w:r>
      <w:r w:rsidR="00B81B0F">
        <w:t xml:space="preserve">MATÉRSKÁ </w:t>
      </w:r>
      <w:r>
        <w:t>S</w:t>
      </w:r>
      <w:r w:rsidR="00B81B0F">
        <w:t xml:space="preserve">CÉNA. 1984. </w:t>
      </w:r>
      <w:r w:rsidR="00B81B0F" w:rsidRPr="00B81B0F">
        <w:rPr>
          <w:i/>
        </w:rPr>
        <w:t>Recenze</w:t>
      </w:r>
      <w:r w:rsidR="00B81B0F">
        <w:rPr>
          <w:i/>
        </w:rPr>
        <w:t>.</w:t>
      </w:r>
      <w:r w:rsidR="00FB7286">
        <w:t xml:space="preserve"> roč. 21. č. 10.</w:t>
      </w:r>
      <w:r>
        <w:t>říjen</w:t>
      </w:r>
      <w:r w:rsidR="00FB7286">
        <w:t>.</w:t>
      </w:r>
      <w:r>
        <w:t xml:space="preserve"> 1984</w:t>
      </w:r>
      <w:r w:rsidR="00FB7286">
        <w:t>.</w:t>
      </w:r>
      <w:r>
        <w:t xml:space="preserve"> s. 3</w:t>
      </w:r>
    </w:p>
    <w:p w:rsidR="002B2DE6" w:rsidRDefault="002B2DE6" w:rsidP="000B322F">
      <w:pPr>
        <w:pStyle w:val="Textpoznpodarou"/>
      </w:pPr>
    </w:p>
  </w:footnote>
  <w:footnote w:id="53">
    <w:p w:rsidR="002B2DE6" w:rsidRDefault="002B2DE6" w:rsidP="000B322F">
      <w:pPr>
        <w:pStyle w:val="Textpoznpodarou"/>
      </w:pPr>
      <w:r>
        <w:rPr>
          <w:rStyle w:val="Znakapoznpodarou"/>
        </w:rPr>
        <w:footnoteRef/>
      </w:r>
      <w:r>
        <w:t xml:space="preserve"> </w:t>
      </w:r>
      <w:r w:rsidRPr="00566F32">
        <w:t>OSOLSOBĚ, Ivo. </w:t>
      </w:r>
      <w:proofErr w:type="gramStart"/>
      <w:r w:rsidRPr="00566F32">
        <w:t>Muzikál je, když ... 1.</w:t>
      </w:r>
      <w:proofErr w:type="gramEnd"/>
      <w:r w:rsidRPr="00566F32">
        <w:t xml:space="preserve"> </w:t>
      </w:r>
      <w:proofErr w:type="gramStart"/>
      <w:r w:rsidRPr="00566F32">
        <w:t>vyd</w:t>
      </w:r>
      <w:proofErr w:type="gramEnd"/>
      <w:r w:rsidRPr="00566F32">
        <w:t xml:space="preserve">. Praha: Supraphon, 1967. 192, [3] s. Hudba </w:t>
      </w:r>
      <w:proofErr w:type="gramStart"/>
      <w:r w:rsidRPr="00566F32">
        <w:t>na</w:t>
      </w:r>
      <w:proofErr w:type="gramEnd"/>
      <w:r w:rsidRPr="00566F32">
        <w:t xml:space="preserve"> každém kroku, sv. </w:t>
      </w:r>
      <w:proofErr w:type="gramStart"/>
      <w:r w:rsidRPr="00566F32">
        <w:t>22.</w:t>
      </w:r>
      <w:r>
        <w:t>,</w:t>
      </w:r>
      <w:proofErr w:type="gramEnd"/>
      <w:r>
        <w:t xml:space="preserve"> s. 41.</w:t>
      </w:r>
    </w:p>
  </w:footnote>
  <w:footnote w:id="54">
    <w:p w:rsidR="002B2DE6" w:rsidRDefault="002B2DE6" w:rsidP="000B322F">
      <w:pPr>
        <w:pStyle w:val="Textpoznpodarou"/>
      </w:pPr>
      <w:r>
        <w:rPr>
          <w:rStyle w:val="Znakapoznpodarou"/>
        </w:rPr>
        <w:footnoteRef/>
      </w:r>
      <w:r>
        <w:t xml:space="preserve"> </w:t>
      </w:r>
      <w:r w:rsidRPr="00566F32">
        <w:t>OSOLSOBĚ, Ivo. </w:t>
      </w:r>
      <w:proofErr w:type="gramStart"/>
      <w:r w:rsidRPr="00566F32">
        <w:t>Muzikál je, když ... 1.</w:t>
      </w:r>
      <w:proofErr w:type="gramEnd"/>
      <w:r w:rsidRPr="00566F32">
        <w:t xml:space="preserve"> </w:t>
      </w:r>
      <w:proofErr w:type="gramStart"/>
      <w:r w:rsidRPr="00566F32">
        <w:t>vyd</w:t>
      </w:r>
      <w:proofErr w:type="gramEnd"/>
      <w:r w:rsidRPr="00566F32">
        <w:t xml:space="preserve">. Praha: Supraphon, 1967. 192, [3] s. Hudba </w:t>
      </w:r>
      <w:proofErr w:type="gramStart"/>
      <w:r w:rsidRPr="00566F32">
        <w:t>na</w:t>
      </w:r>
      <w:proofErr w:type="gramEnd"/>
      <w:r w:rsidRPr="00566F32">
        <w:t xml:space="preserve"> každém kroku, sv. </w:t>
      </w:r>
      <w:proofErr w:type="gramStart"/>
      <w:r w:rsidRPr="00566F32">
        <w:t>22.</w:t>
      </w:r>
      <w:r>
        <w:t>,</w:t>
      </w:r>
      <w:proofErr w:type="gramEnd"/>
      <w:r>
        <w:t xml:space="preserve"> s. 84.</w:t>
      </w:r>
    </w:p>
    <w:p w:rsidR="002B2DE6" w:rsidRDefault="002B2DE6" w:rsidP="000B322F">
      <w:pPr>
        <w:pStyle w:val="Textpoznpodarou"/>
      </w:pPr>
    </w:p>
  </w:footnote>
  <w:footnote w:id="55">
    <w:p w:rsidR="002B2DE6" w:rsidRDefault="002B2DE6" w:rsidP="000B322F">
      <w:pPr>
        <w:pStyle w:val="Textpoznpodarou"/>
      </w:pPr>
      <w:r>
        <w:rPr>
          <w:rStyle w:val="Znakapoznpodarou"/>
        </w:rPr>
        <w:footnoteRef/>
      </w:r>
      <w:r>
        <w:t xml:space="preserve"> Kolařík, str. 32</w:t>
      </w:r>
    </w:p>
  </w:footnote>
  <w:footnote w:id="56">
    <w:p w:rsidR="002B2DE6" w:rsidRDefault="002B2DE6" w:rsidP="000B322F">
      <w:pPr>
        <w:pStyle w:val="Textpoznpodarou"/>
      </w:pPr>
      <w:r>
        <w:rPr>
          <w:rStyle w:val="Znakapoznpodarou"/>
        </w:rPr>
        <w:footnoteRef/>
      </w:r>
      <w:r>
        <w:t xml:space="preserve"> Kolařík, str.36</w:t>
      </w:r>
    </w:p>
  </w:footnote>
  <w:footnote w:id="57">
    <w:p w:rsidR="002B2DE6" w:rsidRDefault="002B2DE6" w:rsidP="000B322F">
      <w:pPr>
        <w:pStyle w:val="Textpoznpodarou"/>
      </w:pPr>
      <w:r>
        <w:rPr>
          <w:rStyle w:val="Znakapoznpodarou"/>
        </w:rPr>
        <w:footnoteRef/>
      </w:r>
      <w:r>
        <w:t xml:space="preserve"> </w:t>
      </w:r>
      <w:r w:rsidR="00FB7286">
        <w:t xml:space="preserve">DIVADELNÍ KOJETÍN. 2019. </w:t>
      </w:r>
      <w:r w:rsidR="00FB7286" w:rsidRPr="00FB7286">
        <w:rPr>
          <w:i/>
        </w:rPr>
        <w:t>1. ročník přehlídky</w:t>
      </w:r>
      <w:r w:rsidR="00FB7286">
        <w:rPr>
          <w:i/>
        </w:rPr>
        <w:t>.Dostupné z WWW:</w:t>
      </w:r>
      <w:r w:rsidR="00FB7286" w:rsidRPr="00FB7286">
        <w:t xml:space="preserve"> </w:t>
      </w:r>
      <w:r w:rsidR="00FB7286" w:rsidRPr="00FB7286">
        <w:rPr>
          <w:i/>
        </w:rPr>
        <w:t>http://mekskojetin.cz/starsi-rocniky-prehlidky/150/1-rocnik-rok-1992</w:t>
      </w:r>
    </w:p>
  </w:footnote>
  <w:footnote w:id="58">
    <w:p w:rsidR="002B2DE6" w:rsidRDefault="002B2DE6" w:rsidP="000B322F">
      <w:pPr>
        <w:pStyle w:val="Textpoznpodarou"/>
      </w:pPr>
      <w:r>
        <w:rPr>
          <w:rStyle w:val="Znakapoznpodarou"/>
        </w:rPr>
        <w:footnoteRef/>
      </w:r>
      <w:r>
        <w:t xml:space="preserve"> </w:t>
      </w:r>
      <w:r w:rsidR="00FB7286">
        <w:t xml:space="preserve">DIVADELNÍ KOJETÍN. 2019. </w:t>
      </w:r>
      <w:r w:rsidR="00FB7286">
        <w:rPr>
          <w:i/>
        </w:rPr>
        <w:t>5.</w:t>
      </w:r>
      <w:r w:rsidR="00FB7286" w:rsidRPr="00FB7286">
        <w:rPr>
          <w:i/>
        </w:rPr>
        <w:t>ročník přehlídky</w:t>
      </w:r>
      <w:r w:rsidR="00FB7286">
        <w:rPr>
          <w:i/>
        </w:rPr>
        <w:t>.Dostupné z WWW:</w:t>
      </w:r>
      <w:r w:rsidR="00FB7286" w:rsidRPr="00FB7286">
        <w:t xml:space="preserve"> </w:t>
      </w:r>
      <w:r w:rsidRPr="00745EAE">
        <w:t>http://mekskojetin.cz/starsi-rocniky-prehlidky/153/4-rocnik-rok-1995</w:t>
      </w:r>
    </w:p>
  </w:footnote>
  <w:footnote w:id="59">
    <w:p w:rsidR="002B2DE6" w:rsidRPr="00193DD4" w:rsidRDefault="002B2DE6" w:rsidP="000B322F">
      <w:pPr>
        <w:pStyle w:val="Textpoznpodarou"/>
        <w:rPr>
          <w:rFonts w:ascii="Arial" w:hAnsi="Arial" w:cs="Arial"/>
          <w:sz w:val="18"/>
          <w:szCs w:val="18"/>
        </w:rPr>
      </w:pPr>
      <w:r>
        <w:rPr>
          <w:rStyle w:val="Znakapoznpodarou"/>
        </w:rPr>
        <w:footnoteRef/>
      </w:r>
      <w:r>
        <w:t xml:space="preserve"> </w:t>
      </w:r>
      <w:proofErr w:type="gramStart"/>
      <w:r w:rsidRPr="00BE5D0E">
        <w:rPr>
          <w:rFonts w:ascii="Arial" w:hAnsi="Arial" w:cs="Arial"/>
          <w:sz w:val="18"/>
          <w:szCs w:val="18"/>
        </w:rPr>
        <w:t>Rozhovor s </w:t>
      </w:r>
      <w:r>
        <w:rPr>
          <w:rFonts w:ascii="Arial" w:hAnsi="Arial" w:cs="Arial"/>
          <w:sz w:val="18"/>
          <w:szCs w:val="18"/>
        </w:rPr>
        <w:t>V. Hartlovou</w:t>
      </w:r>
      <w:r w:rsidRPr="00BE5D0E">
        <w:rPr>
          <w:rFonts w:ascii="Arial" w:hAnsi="Arial" w:cs="Arial"/>
          <w:sz w:val="18"/>
          <w:szCs w:val="18"/>
        </w:rPr>
        <w:t>.</w:t>
      </w:r>
      <w:proofErr w:type="gramEnd"/>
      <w:r w:rsidRPr="00BE5D0E">
        <w:rPr>
          <w:rFonts w:ascii="Arial" w:hAnsi="Arial" w:cs="Arial"/>
          <w:sz w:val="18"/>
          <w:szCs w:val="18"/>
        </w:rPr>
        <w:t xml:space="preserve"> </w:t>
      </w:r>
      <w:r>
        <w:rPr>
          <w:rFonts w:ascii="Arial" w:hAnsi="Arial" w:cs="Arial"/>
          <w:sz w:val="18"/>
          <w:szCs w:val="18"/>
        </w:rPr>
        <w:t>Záznam</w:t>
      </w:r>
      <w:r w:rsidRPr="00BE5D0E">
        <w:rPr>
          <w:rFonts w:ascii="Arial" w:hAnsi="Arial" w:cs="Arial"/>
          <w:sz w:val="18"/>
          <w:szCs w:val="18"/>
        </w:rPr>
        <w:t xml:space="preserve"> v osobním vlastnictví autorky, délka nahrávky 30min, </w:t>
      </w:r>
      <w:r>
        <w:rPr>
          <w:rFonts w:ascii="Arial" w:hAnsi="Arial" w:cs="Arial"/>
          <w:sz w:val="18"/>
          <w:szCs w:val="18"/>
        </w:rPr>
        <w:t>Přerov</w:t>
      </w:r>
      <w:r w:rsidRPr="00BE5D0E">
        <w:rPr>
          <w:rFonts w:ascii="Arial" w:hAnsi="Arial" w:cs="Arial"/>
          <w:sz w:val="18"/>
          <w:szCs w:val="18"/>
        </w:rPr>
        <w:t>: 20</w:t>
      </w:r>
      <w:r>
        <w:rPr>
          <w:rFonts w:ascii="Arial" w:hAnsi="Arial" w:cs="Arial"/>
          <w:sz w:val="18"/>
          <w:szCs w:val="18"/>
        </w:rPr>
        <w:t>18</w:t>
      </w:r>
      <w:r w:rsidRPr="00BE5D0E">
        <w:rPr>
          <w:rFonts w:ascii="Arial" w:hAnsi="Arial" w:cs="Arial"/>
          <w:sz w:val="18"/>
          <w:szCs w:val="18"/>
        </w:rPr>
        <w:t>.</w:t>
      </w:r>
    </w:p>
  </w:footnote>
  <w:footnote w:id="60">
    <w:p w:rsidR="002B2DE6" w:rsidRDefault="002B2DE6" w:rsidP="000B322F">
      <w:pPr>
        <w:pStyle w:val="Textpoznpodarou"/>
      </w:pPr>
      <w:r>
        <w:rPr>
          <w:rStyle w:val="Znakapoznpodarou"/>
        </w:rPr>
        <w:footnoteRef/>
      </w:r>
      <w:r>
        <w:t xml:space="preserve"> Kolařík, str. 43</w:t>
      </w:r>
    </w:p>
  </w:footnote>
  <w:footnote w:id="61">
    <w:p w:rsidR="002B2DE6" w:rsidRDefault="002B2DE6" w:rsidP="000B322F">
      <w:pPr>
        <w:pStyle w:val="Textpoznpodarou"/>
      </w:pPr>
      <w:r>
        <w:rPr>
          <w:rStyle w:val="Znakapoznpodarou"/>
        </w:rPr>
        <w:footnoteRef/>
      </w:r>
      <w:r>
        <w:t xml:space="preserve"> Kolařík, str. 45</w:t>
      </w:r>
    </w:p>
  </w:footnote>
  <w:footnote w:id="62">
    <w:p w:rsidR="002B2DE6" w:rsidRDefault="002B2DE6" w:rsidP="000B322F">
      <w:pPr>
        <w:pStyle w:val="Textpoznpodarou"/>
      </w:pPr>
      <w:r>
        <w:rPr>
          <w:rStyle w:val="Znakapoznpodarou"/>
        </w:rPr>
        <w:footnoteRef/>
      </w:r>
      <w:r>
        <w:t xml:space="preserve"> Kolařík, str. 46</w:t>
      </w:r>
    </w:p>
  </w:footnote>
  <w:footnote w:id="63">
    <w:p w:rsidR="002B2DE6" w:rsidRDefault="002B2DE6" w:rsidP="000B322F">
      <w:pPr>
        <w:pStyle w:val="Textpoznpodarou"/>
      </w:pPr>
      <w:r>
        <w:rPr>
          <w:rStyle w:val="Znakapoznpodarou"/>
        </w:rPr>
        <w:footnoteRef/>
      </w:r>
      <w:r>
        <w:t xml:space="preserve"> Kolařík, str. 48</w:t>
      </w:r>
    </w:p>
  </w:footnote>
  <w:footnote w:id="64">
    <w:p w:rsidR="002B2DE6" w:rsidRPr="00580580" w:rsidRDefault="002B2DE6" w:rsidP="000B322F">
      <w:pPr>
        <w:pStyle w:val="Textpoznpodarou"/>
      </w:pPr>
      <w:r w:rsidRPr="00580580">
        <w:rPr>
          <w:rStyle w:val="Znakapoznpodarou"/>
          <w:rFonts w:asciiTheme="minorHAnsi" w:hAnsiTheme="minorHAnsi" w:cstheme="minorHAnsi"/>
        </w:rPr>
        <w:footnoteRef/>
      </w:r>
      <w:r w:rsidRPr="00580580">
        <w:t xml:space="preserve"> CÍSAŘ, J. 2000. </w:t>
      </w:r>
      <w:proofErr w:type="gramStart"/>
      <w:r w:rsidRPr="00580580">
        <w:t>Pokus o trochu jiný pohled [online].</w:t>
      </w:r>
      <w:proofErr w:type="gramEnd"/>
      <w:r w:rsidRPr="00580580">
        <w:t xml:space="preserve">  </w:t>
      </w:r>
      <w:proofErr w:type="gramStart"/>
      <w:r w:rsidRPr="00580580">
        <w:t>Databáze českého amatérského divadla [citováno   23.</w:t>
      </w:r>
      <w:proofErr w:type="gramEnd"/>
      <w:r w:rsidRPr="00580580">
        <w:t xml:space="preserve"> </w:t>
      </w:r>
      <w:proofErr w:type="gramStart"/>
      <w:r w:rsidRPr="00580580">
        <w:t>4. 2019].</w:t>
      </w:r>
      <w:proofErr w:type="gramEnd"/>
      <w:r w:rsidRPr="00580580">
        <w:t xml:space="preserve"> Dostupné z WWW:  http://www.amaterskedivadlo.cz/main.php?data=txt&amp;id=424</w:t>
      </w:r>
    </w:p>
  </w:footnote>
  <w:footnote w:id="65">
    <w:p w:rsidR="002B2DE6" w:rsidRDefault="002B2DE6" w:rsidP="000B322F">
      <w:pPr>
        <w:pStyle w:val="Textpoznpodarou"/>
      </w:pPr>
      <w:r>
        <w:rPr>
          <w:rStyle w:val="Znakapoznpodarou"/>
        </w:rPr>
        <w:footnoteRef/>
      </w:r>
      <w:r>
        <w:t xml:space="preserve"> </w:t>
      </w:r>
      <w:r w:rsidR="00FB7286">
        <w:t xml:space="preserve">DIVADELNÍ KOJETÍN. 2019. </w:t>
      </w:r>
      <w:r w:rsidR="00FB7286" w:rsidRPr="00FB7286">
        <w:rPr>
          <w:i/>
        </w:rPr>
        <w:t>1</w:t>
      </w:r>
      <w:r w:rsidR="00FB7286">
        <w:rPr>
          <w:i/>
        </w:rPr>
        <w:t>2</w:t>
      </w:r>
      <w:r w:rsidR="00FB7286" w:rsidRPr="00FB7286">
        <w:rPr>
          <w:i/>
        </w:rPr>
        <w:t>. ročník přehlídky</w:t>
      </w:r>
      <w:r w:rsidR="00FB7286">
        <w:rPr>
          <w:i/>
        </w:rPr>
        <w:t>.Dostupné z WWW:</w:t>
      </w:r>
      <w:r w:rsidR="00FB7286" w:rsidRPr="00FB7286">
        <w:t xml:space="preserve"> </w:t>
      </w:r>
      <w:r w:rsidRPr="00B86A4B">
        <w:t>http://mekskojetin.cz/starsi-rocniky-prehlidky/159/10-rocnik-rok-2002</w:t>
      </w:r>
    </w:p>
  </w:footnote>
  <w:footnote w:id="66">
    <w:p w:rsidR="002B2DE6" w:rsidRPr="00580580" w:rsidRDefault="002B2DE6" w:rsidP="000B322F">
      <w:pPr>
        <w:pStyle w:val="Textpoznpodarou"/>
      </w:pPr>
      <w:r w:rsidRPr="00580580">
        <w:rPr>
          <w:rStyle w:val="Znakapoznpodarou"/>
          <w:rFonts w:asciiTheme="minorHAnsi" w:hAnsiTheme="minorHAnsi" w:cstheme="minorHAnsi"/>
        </w:rPr>
        <w:footnoteRef/>
      </w:r>
      <w:r w:rsidRPr="00580580">
        <w:t xml:space="preserve"> CÍSAŘ, J.2003. </w:t>
      </w:r>
      <w:proofErr w:type="gramStart"/>
      <w:r w:rsidRPr="00580580">
        <w:t>Taxonomie jedné přehlídky [online].</w:t>
      </w:r>
      <w:proofErr w:type="gramEnd"/>
      <w:r w:rsidRPr="00580580">
        <w:t xml:space="preserve"> </w:t>
      </w:r>
      <w:proofErr w:type="gramStart"/>
      <w:r w:rsidRPr="00580580">
        <w:t>Databáze českého amatérského divadla [citováno 23.</w:t>
      </w:r>
      <w:proofErr w:type="gramEnd"/>
      <w:r w:rsidRPr="00580580">
        <w:t xml:space="preserve"> </w:t>
      </w:r>
      <w:proofErr w:type="gramStart"/>
      <w:r w:rsidRPr="00580580">
        <w:t>4. 2019].</w:t>
      </w:r>
      <w:proofErr w:type="gramEnd"/>
      <w:r w:rsidRPr="00580580">
        <w:t xml:space="preserve"> Dostupné z WWW: http://www.amaterskedivadlo.cz/main.php?data=txt&amp;id=998</w:t>
      </w:r>
    </w:p>
  </w:footnote>
  <w:footnote w:id="67">
    <w:p w:rsidR="002B2DE6" w:rsidRDefault="002B2DE6" w:rsidP="000B322F">
      <w:pPr>
        <w:pStyle w:val="Textpoznpodarou"/>
      </w:pPr>
      <w:r>
        <w:rPr>
          <w:rStyle w:val="Znakapoznpodarou"/>
        </w:rPr>
        <w:footnoteRef/>
      </w:r>
      <w:r>
        <w:t xml:space="preserve"> Kolařík, str. 59</w:t>
      </w:r>
    </w:p>
  </w:footnote>
  <w:footnote w:id="68">
    <w:p w:rsidR="002B2DE6" w:rsidRPr="00193DD4" w:rsidRDefault="002B2DE6" w:rsidP="000B322F">
      <w:pPr>
        <w:pStyle w:val="Textpoznpodarou"/>
        <w:rPr>
          <w:rFonts w:ascii="Arial" w:hAnsi="Arial" w:cs="Arial"/>
        </w:rPr>
      </w:pPr>
      <w:r>
        <w:rPr>
          <w:rStyle w:val="Znakapoznpodarou"/>
        </w:rPr>
        <w:footnoteRef/>
      </w:r>
      <w:r>
        <w:t xml:space="preserve"> </w:t>
      </w:r>
      <w:proofErr w:type="gramStart"/>
      <w:r w:rsidRPr="00193DD4">
        <w:t>Rozhovor s I. Kolaříkem.</w:t>
      </w:r>
      <w:proofErr w:type="gramEnd"/>
      <w:r w:rsidRPr="00193DD4">
        <w:t xml:space="preserve"> Záznam v osobním vlastnictví autorky, délka nahrávky 45min, Přerov: 2019.</w:t>
      </w:r>
    </w:p>
  </w:footnote>
  <w:footnote w:id="69">
    <w:p w:rsidR="002B2DE6" w:rsidRDefault="002B2DE6" w:rsidP="000B322F">
      <w:pPr>
        <w:pStyle w:val="Textpoznpodarou"/>
      </w:pPr>
      <w:r>
        <w:rPr>
          <w:rStyle w:val="Znakapoznpodarou"/>
        </w:rPr>
        <w:footnoteRef/>
      </w:r>
      <w:r>
        <w:t xml:space="preserve"> Kolařík, str. 61</w:t>
      </w:r>
    </w:p>
  </w:footnote>
  <w:footnote w:id="70">
    <w:p w:rsidR="002B2DE6" w:rsidRDefault="002B2DE6" w:rsidP="000B322F">
      <w:pPr>
        <w:pStyle w:val="Textpoznpodarou"/>
      </w:pPr>
      <w:r>
        <w:rPr>
          <w:rStyle w:val="Znakapoznpodarou"/>
        </w:rPr>
        <w:footnoteRef/>
      </w:r>
      <w:r>
        <w:t xml:space="preserve"> Kolařík, str. 63</w:t>
      </w:r>
    </w:p>
  </w:footnote>
  <w:footnote w:id="71">
    <w:p w:rsidR="002B2DE6" w:rsidRDefault="002B2DE6" w:rsidP="000B322F">
      <w:pPr>
        <w:pStyle w:val="Textpoznpodarou"/>
      </w:pPr>
      <w:r>
        <w:rPr>
          <w:rStyle w:val="Znakapoznpodarou"/>
        </w:rPr>
        <w:footnoteRef/>
      </w:r>
      <w:r>
        <w:t xml:space="preserve"> Kolařík, str. 64-65</w:t>
      </w:r>
    </w:p>
  </w:footnote>
  <w:footnote w:id="72">
    <w:p w:rsidR="002B2DE6" w:rsidRPr="00B26FDE" w:rsidRDefault="002B2DE6" w:rsidP="00B26FDE">
      <w:r>
        <w:rPr>
          <w:rStyle w:val="Znakapoznpodarou"/>
        </w:rPr>
        <w:footnoteRef/>
      </w:r>
      <w:r>
        <w:t xml:space="preserve"> </w:t>
      </w:r>
      <w:proofErr w:type="gramStart"/>
      <w:r>
        <w:t>DBČAD.</w:t>
      </w:r>
      <w:proofErr w:type="gramEnd"/>
      <w:r>
        <w:t xml:space="preserve"> 2019. </w:t>
      </w:r>
      <w:r w:rsidRPr="00FB3D84">
        <w:rPr>
          <w:i/>
        </w:rPr>
        <w:t>Soubory: Dostavník</w:t>
      </w:r>
      <w:r>
        <w:rPr>
          <w:i/>
        </w:rPr>
        <w:t xml:space="preserve"> </w:t>
      </w:r>
      <w:r w:rsidRPr="00EA3FD0">
        <w:t xml:space="preserve">[online]. </w:t>
      </w:r>
      <w:r>
        <w:t>Dostupné z WWW:</w:t>
      </w:r>
      <w:r w:rsidRPr="00B26FDE">
        <w:t xml:space="preserve"> </w:t>
      </w:r>
      <w:hyperlink r:id="rId4" w:history="1">
        <w:r w:rsidRPr="00B26FDE">
          <w:rPr>
            <w:rStyle w:val="Hypertextovodkaz"/>
            <w:color w:val="auto"/>
            <w:u w:val="none"/>
          </w:rPr>
          <w:t>http://www.amaterskedivadlo.cz/main.php?data=soubor&amp;id=264</w:t>
        </w:r>
      </w:hyperlink>
    </w:p>
    <w:p w:rsidR="002B2DE6" w:rsidRDefault="002B2DE6" w:rsidP="000B322F">
      <w:pPr>
        <w:pStyle w:val="Textpoznpodarou"/>
      </w:pPr>
    </w:p>
  </w:footnote>
  <w:footnote w:id="73">
    <w:p w:rsidR="002B2DE6" w:rsidRDefault="002B2DE6" w:rsidP="000B322F">
      <w:pPr>
        <w:pStyle w:val="Textpoznpodarou"/>
      </w:pPr>
      <w:r>
        <w:rPr>
          <w:rStyle w:val="Znakapoznpodarou"/>
        </w:rPr>
        <w:footnoteRef/>
      </w:r>
      <w:r>
        <w:t xml:space="preserve"> tamtéž</w:t>
      </w:r>
    </w:p>
  </w:footnote>
  <w:footnote w:id="74">
    <w:p w:rsidR="002B2DE6" w:rsidRPr="00B52958" w:rsidRDefault="002B2DE6" w:rsidP="000B322F">
      <w:pPr>
        <w:pStyle w:val="Textpoznpodarou"/>
      </w:pPr>
      <w:r w:rsidRPr="00B52958">
        <w:rPr>
          <w:rStyle w:val="Znakapoznpodarou"/>
          <w:rFonts w:eastAsiaTheme="majorEastAsia"/>
        </w:rPr>
        <w:footnoteRef/>
      </w:r>
      <w:r w:rsidRPr="00B52958">
        <w:t xml:space="preserve"> </w:t>
      </w:r>
      <w:proofErr w:type="gramStart"/>
      <w:r w:rsidRPr="00B52958">
        <w:t>Trencsényi-Waldapfel, Imre.</w:t>
      </w:r>
      <w:proofErr w:type="gramEnd"/>
      <w:r w:rsidRPr="00B52958">
        <w:t xml:space="preserve"> </w:t>
      </w:r>
      <w:proofErr w:type="gramStart"/>
      <w:r w:rsidRPr="00B52958">
        <w:t>Mytologie.</w:t>
      </w:r>
      <w:proofErr w:type="gramEnd"/>
      <w:r w:rsidRPr="00B52958">
        <w:t xml:space="preserve"> 1. </w:t>
      </w:r>
      <w:proofErr w:type="gramStart"/>
      <w:r w:rsidRPr="00B52958">
        <w:t>vyd</w:t>
      </w:r>
      <w:proofErr w:type="gramEnd"/>
      <w:r w:rsidRPr="00B52958">
        <w:t>.  Praha: Odeon, 1967, s. 194.</w:t>
      </w:r>
    </w:p>
  </w:footnote>
  <w:footnote w:id="75">
    <w:p w:rsidR="002B2DE6" w:rsidRPr="00B52958" w:rsidRDefault="002B2DE6" w:rsidP="000B322F">
      <w:pPr>
        <w:pStyle w:val="Textpoznpodarou"/>
      </w:pPr>
      <w:r w:rsidRPr="00B52958">
        <w:rPr>
          <w:rStyle w:val="Znakapoznpodarou"/>
          <w:rFonts w:eastAsiaTheme="majorEastAsia"/>
        </w:rPr>
        <w:footnoteRef/>
      </w:r>
      <w:r w:rsidRPr="00B52958">
        <w:t xml:space="preserve"> program</w:t>
      </w:r>
      <w:r>
        <w:t>, uloženo v osobním archivu autorky</w:t>
      </w:r>
    </w:p>
  </w:footnote>
  <w:footnote w:id="76">
    <w:p w:rsidR="002B2DE6" w:rsidRPr="00B52958" w:rsidRDefault="002B2DE6" w:rsidP="000B322F">
      <w:pPr>
        <w:pStyle w:val="Textpoznpodarou"/>
      </w:pPr>
      <w:r w:rsidRPr="00B52958">
        <w:rPr>
          <w:rStyle w:val="Znakapoznpodarou"/>
          <w:rFonts w:eastAsiaTheme="majorEastAsia"/>
        </w:rPr>
        <w:footnoteRef/>
      </w:r>
      <w:r w:rsidRPr="00B52958">
        <w:t xml:space="preserve"> </w:t>
      </w:r>
      <w:proofErr w:type="gramStart"/>
      <w:r w:rsidRPr="00B52958">
        <w:rPr>
          <w:rStyle w:val="highlight"/>
        </w:rPr>
        <w:t>ŠULAJOVÁ</w:t>
      </w:r>
      <w:r w:rsidRPr="00B52958">
        <w:t>, Iva.</w:t>
      </w:r>
      <w:proofErr w:type="gramEnd"/>
      <w:r w:rsidRPr="00B52958">
        <w:t xml:space="preserve"> </w:t>
      </w:r>
      <w:proofErr w:type="gramStart"/>
      <w:r w:rsidRPr="00B52958">
        <w:t>Příspěvky k teoretické problematice dramatizací.</w:t>
      </w:r>
      <w:proofErr w:type="gramEnd"/>
      <w:r w:rsidRPr="00B52958">
        <w:t xml:space="preserve"> </w:t>
      </w:r>
      <w:proofErr w:type="gramStart"/>
      <w:r w:rsidRPr="00B52958">
        <w:t>In Sborník prací filozofické fakulty Brněnské univerzityQ 7.</w:t>
      </w:r>
      <w:proofErr w:type="gramEnd"/>
      <w:r w:rsidRPr="00B52958">
        <w:t xml:space="preserve"> Brno: Masarykova univerzita, 2004, s. 163.</w:t>
      </w:r>
    </w:p>
  </w:footnote>
  <w:footnote w:id="77">
    <w:p w:rsidR="002B2DE6" w:rsidRPr="00B52958" w:rsidRDefault="002B2DE6" w:rsidP="000B322F">
      <w:pPr>
        <w:pStyle w:val="Textpoznpodarou"/>
      </w:pPr>
      <w:r w:rsidRPr="00B52958">
        <w:rPr>
          <w:rStyle w:val="Znakapoznpodarou"/>
          <w:rFonts w:eastAsiaTheme="majorEastAsia"/>
        </w:rPr>
        <w:footnoteRef/>
      </w:r>
      <w:r w:rsidRPr="00B52958">
        <w:t xml:space="preserve"> PAVIS, Patrice. </w:t>
      </w:r>
      <w:proofErr w:type="gramStart"/>
      <w:r w:rsidRPr="00B52958">
        <w:t>Divadelní slovník.</w:t>
      </w:r>
      <w:proofErr w:type="gramEnd"/>
      <w:r w:rsidRPr="00B52958">
        <w:t xml:space="preserve"> Praha: Divadelní ústav, 2003.</w:t>
      </w:r>
      <w:r>
        <w:t xml:space="preserve"> </w:t>
      </w:r>
      <w:proofErr w:type="gramStart"/>
      <w:r w:rsidRPr="00B52958">
        <w:t>PAVIS, pozn.</w:t>
      </w:r>
      <w:proofErr w:type="gramEnd"/>
      <w:r w:rsidRPr="00B52958">
        <w:t xml:space="preserve"> 6, s. 20-21.</w:t>
      </w:r>
    </w:p>
  </w:footnote>
  <w:footnote w:id="78">
    <w:p w:rsidR="002B2DE6" w:rsidRPr="00B52958" w:rsidRDefault="002B2DE6" w:rsidP="000B322F">
      <w:pPr>
        <w:pStyle w:val="Textpoznpodarou"/>
      </w:pPr>
      <w:r w:rsidRPr="00B52958">
        <w:rPr>
          <w:rStyle w:val="Znakapoznpodarou"/>
          <w:rFonts w:eastAsiaTheme="majorEastAsia"/>
        </w:rPr>
        <w:footnoteRef/>
      </w:r>
      <w:r w:rsidRPr="00B52958">
        <w:t xml:space="preserve"> </w:t>
      </w:r>
      <w:proofErr w:type="gramStart"/>
      <w:r w:rsidRPr="00B52958">
        <w:t>HOMÉROS.</w:t>
      </w:r>
      <w:proofErr w:type="gramEnd"/>
      <w:r w:rsidRPr="00B52958">
        <w:t> </w:t>
      </w:r>
      <w:proofErr w:type="gramStart"/>
      <w:r w:rsidRPr="00B52958">
        <w:t>Odysseia.</w:t>
      </w:r>
      <w:proofErr w:type="gramEnd"/>
      <w:r w:rsidRPr="00B52958">
        <w:t xml:space="preserve"> </w:t>
      </w:r>
      <w:proofErr w:type="gramStart"/>
      <w:r w:rsidRPr="00B52958">
        <w:t>Osmnácté vydání.</w:t>
      </w:r>
      <w:proofErr w:type="gramEnd"/>
      <w:r w:rsidRPr="00B52958">
        <w:t xml:space="preserve"> Přeložil Otmar VAŇORNÝ. Praha: Rezek, 2017. </w:t>
      </w:r>
      <w:proofErr w:type="gramStart"/>
      <w:r w:rsidRPr="00B52958">
        <w:t>ISBN 978-80-86027-00-5.</w:t>
      </w:r>
      <w:proofErr w:type="gramEnd"/>
    </w:p>
  </w:footnote>
  <w:footnote w:id="79">
    <w:p w:rsidR="002B2DE6" w:rsidRPr="00B52958" w:rsidRDefault="002B2DE6" w:rsidP="000B322F">
      <w:pPr>
        <w:pStyle w:val="Textpoznpodarou"/>
      </w:pPr>
      <w:r w:rsidRPr="00B52958">
        <w:rPr>
          <w:rStyle w:val="Znakapoznpodarou"/>
          <w:rFonts w:eastAsiaTheme="majorEastAsia"/>
        </w:rPr>
        <w:footnoteRef/>
      </w:r>
      <w:r w:rsidRPr="00B52958">
        <w:t xml:space="preserve"> MERTLÍK, Rudolf. Příběhy Odysseovy. 2. </w:t>
      </w:r>
      <w:proofErr w:type="gramStart"/>
      <w:r w:rsidRPr="00B52958">
        <w:t>vyd</w:t>
      </w:r>
      <w:proofErr w:type="gramEnd"/>
      <w:r w:rsidRPr="00B52958">
        <w:t xml:space="preserve">. Ilustroval Michal CIHLÁŘ. V Praze: Albatros, 2014. </w:t>
      </w:r>
      <w:proofErr w:type="gramStart"/>
      <w:r w:rsidRPr="00B52958">
        <w:t>ISBN 978-80-00-03500-0.</w:t>
      </w:r>
      <w:proofErr w:type="gramEnd"/>
    </w:p>
  </w:footnote>
  <w:footnote w:id="80">
    <w:p w:rsidR="002B2DE6" w:rsidRPr="00B52958" w:rsidRDefault="002B2DE6" w:rsidP="000B322F">
      <w:pPr>
        <w:pStyle w:val="Textpoznpodarou"/>
      </w:pPr>
      <w:r w:rsidRPr="00B52958">
        <w:rPr>
          <w:rStyle w:val="Znakapoznpodarou"/>
          <w:rFonts w:eastAsiaTheme="majorEastAsia"/>
        </w:rPr>
        <w:footnoteRef/>
      </w:r>
      <w:r w:rsidRPr="00B52958">
        <w:t xml:space="preserve"> </w:t>
      </w:r>
      <w:r>
        <w:t>R</w:t>
      </w:r>
      <w:r w:rsidRPr="00B52958">
        <w:t>ozhovor</w:t>
      </w:r>
      <w:r>
        <w:t xml:space="preserve"> se Z. Hilbertem, Záznam v osobním vlastnictví autorky, Přerov (2019)</w:t>
      </w:r>
    </w:p>
  </w:footnote>
  <w:footnote w:id="81">
    <w:p w:rsidR="002B2DE6" w:rsidRPr="00B52958" w:rsidRDefault="002B2DE6" w:rsidP="000B322F">
      <w:pPr>
        <w:pStyle w:val="Textpoznpodarou"/>
      </w:pPr>
      <w:r w:rsidRPr="00B52958">
        <w:rPr>
          <w:rStyle w:val="Znakapoznpodarou"/>
          <w:rFonts w:eastAsiaTheme="majorEastAsia"/>
        </w:rPr>
        <w:footnoteRef/>
      </w:r>
      <w:r w:rsidRPr="00B52958">
        <w:t xml:space="preserve"> </w:t>
      </w:r>
      <w:r>
        <w:t>tamtéž</w:t>
      </w:r>
    </w:p>
    <w:p w:rsidR="002B2DE6" w:rsidRPr="00B52958" w:rsidRDefault="002B2DE6" w:rsidP="000B322F">
      <w:pPr>
        <w:pStyle w:val="Textpoznpodarou"/>
      </w:pPr>
    </w:p>
  </w:footnote>
  <w:footnote w:id="82">
    <w:p w:rsidR="002B2DE6" w:rsidRPr="00B52958" w:rsidRDefault="002B2DE6" w:rsidP="000B322F">
      <w:pPr>
        <w:pStyle w:val="Textpoznpodarou"/>
      </w:pPr>
      <w:r w:rsidRPr="00B52958">
        <w:rPr>
          <w:rStyle w:val="Znakapoznpodarou"/>
          <w:rFonts w:eastAsiaTheme="majorEastAsia"/>
        </w:rPr>
        <w:footnoteRef/>
      </w:r>
      <w:r w:rsidRPr="00B52958">
        <w:t xml:space="preserve"> Scénář Odysseus</w:t>
      </w:r>
      <w:r>
        <w:t>, Archiv Divadla Dostavník, uloženo u:  Renata Bartlová, Lověšice 233, Přerov 750 02</w:t>
      </w:r>
    </w:p>
  </w:footnote>
  <w:footnote w:id="83">
    <w:p w:rsidR="002B2DE6" w:rsidRPr="00B52958" w:rsidRDefault="002B2DE6" w:rsidP="000B322F">
      <w:pPr>
        <w:pStyle w:val="Textpoznpodarou"/>
      </w:pPr>
      <w:r w:rsidRPr="00B52958">
        <w:rPr>
          <w:rStyle w:val="Znakapoznpodarou"/>
          <w:rFonts w:eastAsiaTheme="majorEastAsia"/>
        </w:rPr>
        <w:footnoteRef/>
      </w:r>
      <w:r w:rsidRPr="00B52958">
        <w:t xml:space="preserve"> tamtéž</w:t>
      </w:r>
    </w:p>
  </w:footnote>
  <w:footnote w:id="84">
    <w:p w:rsidR="002B2DE6" w:rsidRPr="00B52958" w:rsidRDefault="002B2DE6" w:rsidP="000B322F">
      <w:pPr>
        <w:pStyle w:val="Textpoznpodarou"/>
      </w:pPr>
      <w:r w:rsidRPr="00B52958">
        <w:rPr>
          <w:rStyle w:val="Znakapoznpodarou"/>
          <w:rFonts w:eastAsiaTheme="majorEastAsia"/>
        </w:rPr>
        <w:footnoteRef/>
      </w:r>
      <w:r w:rsidRPr="00B52958">
        <w:t xml:space="preserve"> Scénář Odysseus</w:t>
      </w:r>
      <w:r>
        <w:t>, Archiv Divadla Dostavník, uloženo u:  Renata Bartlová, Lověšice 233, Přerov 750 02</w:t>
      </w:r>
    </w:p>
  </w:footnote>
  <w:footnote w:id="85">
    <w:p w:rsidR="002B2DE6" w:rsidRPr="00B52958" w:rsidRDefault="002B2DE6" w:rsidP="000B322F">
      <w:pPr>
        <w:pStyle w:val="Textpoznpodarou"/>
      </w:pPr>
      <w:r w:rsidRPr="00B52958">
        <w:rPr>
          <w:rStyle w:val="Znakapoznpodarou"/>
          <w:rFonts w:eastAsiaTheme="majorEastAsia"/>
        </w:rPr>
        <w:footnoteRef/>
      </w:r>
      <w:r w:rsidRPr="00B52958">
        <w:t xml:space="preserve"> OSOLSOBĚ, Ivo. </w:t>
      </w:r>
      <w:proofErr w:type="gramStart"/>
      <w:r w:rsidRPr="00B52958">
        <w:t>Muzikál je, když ... 1.</w:t>
      </w:r>
      <w:proofErr w:type="gramEnd"/>
      <w:r w:rsidRPr="00B52958">
        <w:t xml:space="preserve"> </w:t>
      </w:r>
      <w:proofErr w:type="gramStart"/>
      <w:r w:rsidRPr="00B52958">
        <w:t>vyd</w:t>
      </w:r>
      <w:proofErr w:type="gramEnd"/>
      <w:r w:rsidRPr="00B52958">
        <w:t xml:space="preserve">. Praha: Supraphon, 1967. 192, [3] s. Hudba </w:t>
      </w:r>
      <w:proofErr w:type="gramStart"/>
      <w:r w:rsidRPr="00B52958">
        <w:t>na</w:t>
      </w:r>
      <w:proofErr w:type="gramEnd"/>
      <w:r w:rsidRPr="00B52958">
        <w:t xml:space="preserve"> každém kroku, sv. 22. </w:t>
      </w:r>
    </w:p>
  </w:footnote>
  <w:footnote w:id="86">
    <w:p w:rsidR="002B2DE6" w:rsidRPr="00B52958" w:rsidRDefault="002B2DE6" w:rsidP="000B322F">
      <w:pPr>
        <w:pStyle w:val="Textpoznpodarou"/>
      </w:pPr>
      <w:r w:rsidRPr="00B52958">
        <w:rPr>
          <w:rStyle w:val="Znakapoznpodarou"/>
          <w:rFonts w:eastAsiaTheme="majorEastAsia"/>
        </w:rPr>
        <w:footnoteRef/>
      </w:r>
      <w:r w:rsidRPr="00B52958">
        <w:t xml:space="preserve"> </w:t>
      </w:r>
      <w:r>
        <w:t>R</w:t>
      </w:r>
      <w:r w:rsidRPr="00B52958">
        <w:t>ozhovor</w:t>
      </w:r>
      <w:r>
        <w:t xml:space="preserve"> se Z. Hilbertem, Záznam v osobním vlastnictví autorky, Přerov (2019)</w:t>
      </w:r>
    </w:p>
  </w:footnote>
  <w:footnote w:id="87">
    <w:p w:rsidR="002B2DE6" w:rsidRPr="00B52958" w:rsidRDefault="002B2DE6" w:rsidP="000B322F">
      <w:pPr>
        <w:pStyle w:val="Textpoznpodarou"/>
      </w:pPr>
      <w:r w:rsidRPr="00B52958">
        <w:rPr>
          <w:rStyle w:val="Znakapoznpodarou"/>
          <w:rFonts w:eastAsiaTheme="majorEastAsia"/>
        </w:rPr>
        <w:footnoteRef/>
      </w:r>
      <w:r w:rsidRPr="00B52958">
        <w:t xml:space="preserve"> Scénář Odysseus</w:t>
      </w:r>
      <w:r>
        <w:t>, Archiv Divadla Dostavník, uloženo u:  Renata Bartlová, Lověšice 233, Přerov 750 02</w:t>
      </w:r>
    </w:p>
  </w:footnote>
  <w:footnote w:id="88">
    <w:p w:rsidR="002B2DE6" w:rsidRPr="00B52958" w:rsidRDefault="002B2DE6" w:rsidP="000B322F">
      <w:pPr>
        <w:pStyle w:val="Textpoznpodarou"/>
      </w:pPr>
      <w:r w:rsidRPr="00B52958">
        <w:rPr>
          <w:rStyle w:val="Znakapoznpodarou"/>
          <w:rFonts w:eastAsiaTheme="majorEastAsia"/>
        </w:rPr>
        <w:footnoteRef/>
      </w:r>
      <w:r w:rsidRPr="00B52958">
        <w:t xml:space="preserve"> OSOLSOBĚ, Ivo: Muzikál je, když...Op. Cit. Str.70</w:t>
      </w:r>
    </w:p>
  </w:footnote>
  <w:footnote w:id="89">
    <w:p w:rsidR="002B2DE6" w:rsidRPr="00B52958" w:rsidRDefault="002B2DE6" w:rsidP="000B322F">
      <w:pPr>
        <w:pStyle w:val="Textpoznpodarou"/>
      </w:pPr>
      <w:r w:rsidRPr="00B52958">
        <w:rPr>
          <w:rStyle w:val="Znakapoznpodarou"/>
          <w:rFonts w:eastAsiaTheme="majorEastAsia"/>
        </w:rPr>
        <w:footnoteRef/>
      </w:r>
      <w:r w:rsidRPr="00B52958">
        <w:t xml:space="preserve"> OSOLSOBĚ, Ivo: Muzikál je, když...Op. Cit. Str.81</w:t>
      </w:r>
    </w:p>
  </w:footnote>
  <w:footnote w:id="90">
    <w:p w:rsidR="002B2DE6" w:rsidRPr="00B52958" w:rsidRDefault="002B2DE6" w:rsidP="000B322F">
      <w:pPr>
        <w:pStyle w:val="Textpoznpodarou"/>
      </w:pPr>
      <w:r w:rsidRPr="00B52958">
        <w:rPr>
          <w:rStyle w:val="Znakapoznpodarou"/>
          <w:rFonts w:eastAsiaTheme="majorEastAsia"/>
        </w:rPr>
        <w:footnoteRef/>
      </w:r>
      <w:r w:rsidRPr="00B52958">
        <w:t xml:space="preserve"> </w:t>
      </w:r>
      <w:r>
        <w:t>R</w:t>
      </w:r>
      <w:r w:rsidRPr="00B52958">
        <w:t>ozhovor</w:t>
      </w:r>
      <w:r>
        <w:t xml:space="preserve"> s V. Hartlovou , Záznam v osobním vlastnictví autorky, Přerov (2019)</w:t>
      </w:r>
    </w:p>
  </w:footnote>
  <w:footnote w:id="91">
    <w:p w:rsidR="002B2DE6" w:rsidRDefault="002B2DE6" w:rsidP="000B322F">
      <w:pPr>
        <w:pStyle w:val="Textpoznpodarou"/>
      </w:pPr>
      <w:r>
        <w:rPr>
          <w:rStyle w:val="Znakapoznpodarou"/>
        </w:rPr>
        <w:footnoteRef/>
      </w:r>
      <w:r>
        <w:t xml:space="preserve"> Archiv Divadla Dostavník, uloženo u:  Renata Bartlová, Lověšice 233, Přerov 750 02</w:t>
      </w:r>
    </w:p>
  </w:footnote>
  <w:footnote w:id="92">
    <w:p w:rsidR="002B2DE6" w:rsidRDefault="002B2DE6" w:rsidP="000B322F">
      <w:pPr>
        <w:pStyle w:val="Textpoznpodarou"/>
      </w:pPr>
      <w:r>
        <w:rPr>
          <w:rStyle w:val="Znakapoznpodarou"/>
        </w:rPr>
        <w:footnoteRef/>
      </w:r>
      <w:r>
        <w:t xml:space="preserve"> Tamtéž</w:t>
      </w:r>
    </w:p>
  </w:footnote>
  <w:footnote w:id="93">
    <w:p w:rsidR="002B2DE6" w:rsidRDefault="002B2DE6" w:rsidP="000B322F">
      <w:pPr>
        <w:pStyle w:val="Textpoznpodarou"/>
      </w:pPr>
      <w:r>
        <w:rPr>
          <w:rStyle w:val="Znakapoznpodarou"/>
        </w:rPr>
        <w:footnoteRef/>
      </w:r>
      <w:r>
        <w:t xml:space="preserve"> Tamtéž</w:t>
      </w:r>
    </w:p>
  </w:footnote>
  <w:footnote w:id="94">
    <w:p w:rsidR="002B2DE6" w:rsidRDefault="002B2DE6" w:rsidP="000B322F">
      <w:pPr>
        <w:pStyle w:val="Textpoznpodarou"/>
      </w:pPr>
      <w:r>
        <w:rPr>
          <w:rStyle w:val="Znakapoznpodarou"/>
        </w:rPr>
        <w:footnoteRef/>
      </w:r>
      <w:r>
        <w:t xml:space="preserve"> R</w:t>
      </w:r>
      <w:r w:rsidRPr="00B52958">
        <w:t>ozhovor</w:t>
      </w:r>
      <w:r>
        <w:t xml:space="preserve"> se Z. Hilbertem, Záznam v osobním vlastnictví autorky, Přerov (2019)</w:t>
      </w:r>
    </w:p>
  </w:footnote>
  <w:footnote w:id="95">
    <w:p w:rsidR="002B2DE6" w:rsidRDefault="002B2DE6" w:rsidP="00EA3FD0">
      <w:r>
        <w:rPr>
          <w:rStyle w:val="Znakapoznpodarou"/>
        </w:rPr>
        <w:footnoteRef/>
      </w:r>
      <w:r>
        <w:t xml:space="preserve"> </w:t>
      </w:r>
      <w:r w:rsidRPr="00EA3FD0">
        <w:rPr>
          <w:rStyle w:val="TextpoznpodarouChar"/>
        </w:rPr>
        <w:t xml:space="preserve">CÍSAŘ, J. 2004. </w:t>
      </w:r>
      <w:proofErr w:type="gramStart"/>
      <w:r w:rsidRPr="00EA3FD0">
        <w:rPr>
          <w:rStyle w:val="TextpoznpodarouChar"/>
        </w:rPr>
        <w:t>Od</w:t>
      </w:r>
      <w:proofErr w:type="gramEnd"/>
      <w:r w:rsidRPr="00EA3FD0">
        <w:rPr>
          <w:rStyle w:val="TextpoznpodarouChar"/>
        </w:rPr>
        <w:t xml:space="preserve"> poetiky k estetické funkci [online]. </w:t>
      </w:r>
      <w:proofErr w:type="gramStart"/>
      <w:r w:rsidRPr="00EA3FD0">
        <w:rPr>
          <w:rStyle w:val="TextpoznpodarouChar"/>
        </w:rPr>
        <w:t>Databáze českého amatérského divadla [citováno dne 8.</w:t>
      </w:r>
      <w:proofErr w:type="gramEnd"/>
      <w:r w:rsidRPr="00EA3FD0">
        <w:rPr>
          <w:rStyle w:val="TextpoznpodarouChar"/>
        </w:rPr>
        <w:t xml:space="preserve"> </w:t>
      </w:r>
      <w:proofErr w:type="gramStart"/>
      <w:r w:rsidRPr="00EA3FD0">
        <w:rPr>
          <w:rStyle w:val="TextpoznpodarouChar"/>
        </w:rPr>
        <w:t>6. 2019].</w:t>
      </w:r>
      <w:proofErr w:type="gramEnd"/>
      <w:r w:rsidRPr="00EA3FD0">
        <w:rPr>
          <w:rStyle w:val="TextpoznpodarouChar"/>
        </w:rPr>
        <w:t xml:space="preserve"> Dostupné z  WWW: http://www.amaterskedivadlo.cz/main.php?data=txt&amp;id=604</w:t>
      </w:r>
    </w:p>
  </w:footnote>
  <w:footnote w:id="96">
    <w:p w:rsidR="002B2DE6" w:rsidRDefault="002B2DE6" w:rsidP="000B322F">
      <w:pPr>
        <w:pStyle w:val="Textpoznpodarou"/>
      </w:pPr>
      <w:r>
        <w:rPr>
          <w:rStyle w:val="Znakapoznpodarou"/>
        </w:rPr>
        <w:footnoteRef/>
      </w:r>
      <w:r>
        <w:t xml:space="preserve"> Tamtéž</w:t>
      </w:r>
    </w:p>
  </w:footnote>
  <w:footnote w:id="97">
    <w:p w:rsidR="002B2DE6" w:rsidRDefault="002B2DE6" w:rsidP="000B322F">
      <w:pPr>
        <w:pStyle w:val="Textpoznpodarou"/>
      </w:pPr>
      <w:r>
        <w:rPr>
          <w:rStyle w:val="Znakapoznpodarou"/>
        </w:rPr>
        <w:footnoteRef/>
      </w:r>
      <w:r>
        <w:t xml:space="preserve"> CÍSAŘ, J. 2004. </w:t>
      </w:r>
      <w:proofErr w:type="gramStart"/>
      <w:r w:rsidRPr="002537EC">
        <w:t>Od</w:t>
      </w:r>
      <w:proofErr w:type="gramEnd"/>
      <w:r w:rsidRPr="002537EC">
        <w:t xml:space="preserve"> poetiky k estetické funkci</w:t>
      </w:r>
      <w:r>
        <w:t xml:space="preserve"> </w:t>
      </w:r>
      <w:r w:rsidRPr="00580580">
        <w:t>[online].</w:t>
      </w:r>
      <w:r>
        <w:t xml:space="preserve"> </w:t>
      </w:r>
      <w:proofErr w:type="gramStart"/>
      <w:r>
        <w:t xml:space="preserve">Databáze českého amatérského divadla </w:t>
      </w:r>
      <w:r w:rsidRPr="00580580">
        <w:t>[</w:t>
      </w:r>
      <w:r>
        <w:t>citováno dne 8.</w:t>
      </w:r>
      <w:proofErr w:type="gramEnd"/>
      <w:r>
        <w:t xml:space="preserve"> </w:t>
      </w:r>
      <w:proofErr w:type="gramStart"/>
      <w:r>
        <w:t>6. 2019</w:t>
      </w:r>
      <w:r w:rsidRPr="00580580">
        <w:t>]</w:t>
      </w:r>
      <w:r>
        <w:t>.</w:t>
      </w:r>
      <w:proofErr w:type="gramEnd"/>
      <w:r>
        <w:t xml:space="preserve"> Dostupné z  WWW: h</w:t>
      </w:r>
      <w:r w:rsidRPr="00E100FD">
        <w:t>ttp://www.amaterskedivadlo.cz/main.php?data=txt&amp;id=604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6" w:rsidRDefault="002B2DE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88189C"/>
    <w:lvl w:ilvl="0">
      <w:start w:val="1"/>
      <w:numFmt w:val="decimal"/>
      <w:lvlText w:val="%1."/>
      <w:lvlJc w:val="left"/>
      <w:pPr>
        <w:tabs>
          <w:tab w:val="num" w:pos="1800"/>
        </w:tabs>
        <w:ind w:left="1800" w:hanging="360"/>
      </w:pPr>
    </w:lvl>
  </w:abstractNum>
  <w:abstractNum w:abstractNumId="1">
    <w:nsid w:val="FFFFFF7D"/>
    <w:multiLevelType w:val="singleLevel"/>
    <w:tmpl w:val="7A5819C4"/>
    <w:lvl w:ilvl="0">
      <w:start w:val="1"/>
      <w:numFmt w:val="decimal"/>
      <w:lvlText w:val="%1."/>
      <w:lvlJc w:val="left"/>
      <w:pPr>
        <w:tabs>
          <w:tab w:val="num" w:pos="1440"/>
        </w:tabs>
        <w:ind w:left="1440" w:hanging="360"/>
      </w:pPr>
    </w:lvl>
  </w:abstractNum>
  <w:abstractNum w:abstractNumId="2">
    <w:nsid w:val="FFFFFF7E"/>
    <w:multiLevelType w:val="singleLevel"/>
    <w:tmpl w:val="D3AADC08"/>
    <w:lvl w:ilvl="0">
      <w:start w:val="1"/>
      <w:numFmt w:val="decimal"/>
      <w:lvlText w:val="%1."/>
      <w:lvlJc w:val="left"/>
      <w:pPr>
        <w:tabs>
          <w:tab w:val="num" w:pos="1080"/>
        </w:tabs>
        <w:ind w:left="1080" w:hanging="360"/>
      </w:pPr>
    </w:lvl>
  </w:abstractNum>
  <w:abstractNum w:abstractNumId="3">
    <w:nsid w:val="FFFFFF7F"/>
    <w:multiLevelType w:val="singleLevel"/>
    <w:tmpl w:val="9DB8216C"/>
    <w:lvl w:ilvl="0">
      <w:start w:val="1"/>
      <w:numFmt w:val="decimal"/>
      <w:lvlText w:val="%1."/>
      <w:lvlJc w:val="left"/>
      <w:pPr>
        <w:tabs>
          <w:tab w:val="num" w:pos="720"/>
        </w:tabs>
        <w:ind w:left="720" w:hanging="360"/>
      </w:pPr>
    </w:lvl>
  </w:abstractNum>
  <w:abstractNum w:abstractNumId="4">
    <w:nsid w:val="FFFFFF80"/>
    <w:multiLevelType w:val="singleLevel"/>
    <w:tmpl w:val="6EE48F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A8AF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D43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C4AF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AEB216"/>
    <w:lvl w:ilvl="0">
      <w:start w:val="1"/>
      <w:numFmt w:val="decimal"/>
      <w:lvlText w:val="%1."/>
      <w:lvlJc w:val="left"/>
      <w:pPr>
        <w:tabs>
          <w:tab w:val="num" w:pos="360"/>
        </w:tabs>
        <w:ind w:left="360" w:hanging="360"/>
      </w:pPr>
    </w:lvl>
  </w:abstractNum>
  <w:abstractNum w:abstractNumId="9">
    <w:nsid w:val="FFFFFF89"/>
    <w:multiLevelType w:val="singleLevel"/>
    <w:tmpl w:val="D10420CE"/>
    <w:lvl w:ilvl="0">
      <w:start w:val="1"/>
      <w:numFmt w:val="bullet"/>
      <w:lvlText w:val=""/>
      <w:lvlJc w:val="left"/>
      <w:pPr>
        <w:tabs>
          <w:tab w:val="num" w:pos="360"/>
        </w:tabs>
        <w:ind w:left="360" w:hanging="360"/>
      </w:pPr>
      <w:rPr>
        <w:rFonts w:ascii="Symbol" w:hAnsi="Symbol" w:hint="default"/>
      </w:rPr>
    </w:lvl>
  </w:abstractNum>
  <w:abstractNum w:abstractNumId="10">
    <w:nsid w:val="135C6635"/>
    <w:multiLevelType w:val="multilevel"/>
    <w:tmpl w:val="A3B831E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abstractNum>
  <w:abstractNum w:abstractNumId="11">
    <w:nsid w:val="2B947B6D"/>
    <w:multiLevelType w:val="multilevel"/>
    <w:tmpl w:val="A9940086"/>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abstractNum>
  <w:abstractNum w:abstractNumId="12">
    <w:nsid w:val="3631332F"/>
    <w:multiLevelType w:val="multilevel"/>
    <w:tmpl w:val="98BE4B8E"/>
    <w:lvl w:ilvl="0">
      <w:start w:val="1"/>
      <w:numFmt w:val="decimal"/>
      <w:lvlText w:val="%1."/>
      <w:lvlJc w:val="left"/>
      <w:pPr>
        <w:tabs>
          <w:tab w:val="num" w:pos="1950"/>
        </w:tabs>
        <w:ind w:left="1241" w:hanging="532"/>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1">
      <w:start w:val="1"/>
      <w:numFmt w:val="lowerLetter"/>
      <w:lvlText w:val="%2)"/>
      <w:lvlJc w:val="left"/>
      <w:pPr>
        <w:tabs>
          <w:tab w:val="num" w:pos="1294"/>
        </w:tabs>
        <w:ind w:left="58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2">
      <w:start w:val="1"/>
      <w:numFmt w:val="lowerRoman"/>
      <w:lvlText w:val="%3)"/>
      <w:lvlJc w:val="left"/>
      <w:pPr>
        <w:tabs>
          <w:tab w:val="num" w:pos="1654"/>
        </w:tabs>
        <w:ind w:left="94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3">
      <w:start w:val="1"/>
      <w:numFmt w:val="decimal"/>
      <w:lvlText w:val="(%4)"/>
      <w:lvlJc w:val="left"/>
      <w:pPr>
        <w:tabs>
          <w:tab w:val="num" w:pos="2014"/>
        </w:tabs>
        <w:ind w:left="130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4">
      <w:start w:val="1"/>
      <w:numFmt w:val="lowerLetter"/>
      <w:lvlText w:val="(%5)"/>
      <w:lvlJc w:val="left"/>
      <w:pPr>
        <w:tabs>
          <w:tab w:val="num" w:pos="2374"/>
        </w:tabs>
        <w:ind w:left="166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5">
      <w:start w:val="1"/>
      <w:numFmt w:val="lowerRoman"/>
      <w:lvlText w:val="(%6)"/>
      <w:lvlJc w:val="left"/>
      <w:pPr>
        <w:tabs>
          <w:tab w:val="num" w:pos="2734"/>
        </w:tabs>
        <w:ind w:left="202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6">
      <w:start w:val="1"/>
      <w:numFmt w:val="decimal"/>
      <w:lvlText w:val="%7."/>
      <w:lvlJc w:val="left"/>
      <w:pPr>
        <w:tabs>
          <w:tab w:val="num" w:pos="3094"/>
        </w:tabs>
        <w:ind w:left="238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7">
      <w:start w:val="1"/>
      <w:numFmt w:val="lowerLetter"/>
      <w:lvlText w:val="%8."/>
      <w:lvlJc w:val="left"/>
      <w:pPr>
        <w:tabs>
          <w:tab w:val="num" w:pos="3454"/>
        </w:tabs>
        <w:ind w:left="274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8">
      <w:start w:val="1"/>
      <w:numFmt w:val="lowerRoman"/>
      <w:lvlText w:val="%9."/>
      <w:lvlJc w:val="left"/>
      <w:pPr>
        <w:tabs>
          <w:tab w:val="num" w:pos="3814"/>
        </w:tabs>
        <w:ind w:left="3105" w:firstLine="484"/>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abstractNum>
  <w:abstractNum w:abstractNumId="13">
    <w:nsid w:val="3A521C3F"/>
    <w:multiLevelType w:val="multilevel"/>
    <w:tmpl w:val="C89C9D8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abstractNum>
  <w:abstractNum w:abstractNumId="14">
    <w:nsid w:val="3AD12F47"/>
    <w:multiLevelType w:val="multilevel"/>
    <w:tmpl w:val="EF4CDE3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color w:val="000000"/>
        <w:spacing w:val="0"/>
        <w:kern w:val="0"/>
        <w:position w:val="0"/>
        <w:sz w:val="20"/>
        <w:szCs w:val="20"/>
        <w:u w:val="none" w:color="000000"/>
        <w:vertAlign w:val="baseline"/>
        <w:rtl w:val="0"/>
      </w:rPr>
    </w:lvl>
  </w:abstractNum>
  <w:abstractNum w:abstractNumId="15">
    <w:nsid w:val="64753B50"/>
    <w:multiLevelType w:val="hybridMultilevel"/>
    <w:tmpl w:val="60308C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BB03C3"/>
    <w:multiLevelType w:val="multilevel"/>
    <w:tmpl w:val="0400B9F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color w:val="000000"/>
        <w:spacing w:val="0"/>
        <w:kern w:val="0"/>
        <w:position w:val="0"/>
        <w:sz w:val="20"/>
        <w:szCs w:val="20"/>
        <w:u w:val="none" w:color="000000"/>
        <w:vertAlign w:val="baseline"/>
        <w:rtl w:val="0"/>
      </w:rPr>
    </w:lvl>
  </w:abstractNum>
  <w:abstractNum w:abstractNumId="17">
    <w:nsid w:val="6D5225B1"/>
    <w:multiLevelType w:val="hybridMultilevel"/>
    <w:tmpl w:val="D12E8C60"/>
    <w:lvl w:ilvl="0" w:tplc="C9EAAC9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nsid w:val="7E4D22D2"/>
    <w:multiLevelType w:val="multilevel"/>
    <w:tmpl w:val="FECEEF40"/>
    <w:lvl w:ilvl="0">
      <w:start w:val="1"/>
      <w:numFmt w:val="decimal"/>
      <w:lvlText w:val="%1."/>
      <w:lvlJc w:val="left"/>
      <w:pPr>
        <w:tabs>
          <w:tab w:val="num" w:pos="978"/>
        </w:tabs>
        <w:ind w:left="269" w:firstLine="440"/>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1">
      <w:start w:val="1"/>
      <w:numFmt w:val="decimal"/>
      <w:lvlText w:val="%1.%2."/>
      <w:lvlJc w:val="left"/>
      <w:pPr>
        <w:tabs>
          <w:tab w:val="num" w:pos="1069"/>
        </w:tabs>
        <w:ind w:left="360" w:firstLine="349"/>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2">
      <w:start w:val="1"/>
      <w:numFmt w:val="decimal"/>
      <w:lvlText w:val="%1.%2.%3."/>
      <w:lvlJc w:val="left"/>
      <w:pPr>
        <w:tabs>
          <w:tab w:val="num" w:pos="1159"/>
        </w:tabs>
        <w:ind w:left="450" w:firstLine="259"/>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3">
      <w:start w:val="1"/>
      <w:numFmt w:val="decimal"/>
      <w:lvlText w:val="%1.%2.%3.%4."/>
      <w:lvlJc w:val="left"/>
      <w:pPr>
        <w:tabs>
          <w:tab w:val="num" w:pos="1249"/>
        </w:tabs>
        <w:ind w:left="540" w:firstLine="169"/>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4">
      <w:start w:val="1"/>
      <w:numFmt w:val="decimal"/>
      <w:lvlText w:val="%1.%2.%3.%4.%5."/>
      <w:lvlJc w:val="left"/>
      <w:pPr>
        <w:tabs>
          <w:tab w:val="num" w:pos="1339"/>
        </w:tabs>
        <w:ind w:left="630" w:firstLine="79"/>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5">
      <w:start w:val="1"/>
      <w:numFmt w:val="decimal"/>
      <w:lvlText w:val="%1.%2.%3.%4.%5.%6."/>
      <w:lvlJc w:val="left"/>
      <w:pPr>
        <w:tabs>
          <w:tab w:val="num" w:pos="1429"/>
        </w:tabs>
        <w:ind w:left="720" w:hanging="11"/>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6">
      <w:start w:val="1"/>
      <w:numFmt w:val="decimal"/>
      <w:lvlText w:val="%1.%2.%3.%4.%5.%6.%7."/>
      <w:lvlJc w:val="left"/>
      <w:pPr>
        <w:tabs>
          <w:tab w:val="num" w:pos="1519"/>
        </w:tabs>
        <w:ind w:left="810" w:hanging="101"/>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7">
      <w:start w:val="1"/>
      <w:numFmt w:val="decimal"/>
      <w:lvlText w:val="%1.%2.%3.%4.%5.%6.%7.%8."/>
      <w:lvlJc w:val="left"/>
      <w:pPr>
        <w:tabs>
          <w:tab w:val="num" w:pos="1609"/>
        </w:tabs>
        <w:ind w:left="900" w:hanging="191"/>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lvl w:ilvl="8">
      <w:start w:val="1"/>
      <w:numFmt w:val="decimal"/>
      <w:lvlText w:val="%1.%2.%3.%4.%5.%6.%7.%8.%9."/>
      <w:lvlJc w:val="left"/>
      <w:pPr>
        <w:tabs>
          <w:tab w:val="num" w:pos="1699"/>
        </w:tabs>
        <w:ind w:left="990" w:hanging="281"/>
      </w:pPr>
      <w:rPr>
        <w:rFonts w:ascii="Calibri" w:eastAsia="Calibri" w:hAnsi="Calibri" w:cs="Calibri"/>
        <w:b/>
        <w:bCs/>
        <w:i w:val="0"/>
        <w:iCs w:val="0"/>
        <w:caps/>
        <w:strike w:val="0"/>
        <w:dstrike w:val="0"/>
        <w:color w:val="000000"/>
        <w:spacing w:val="0"/>
        <w:kern w:val="0"/>
        <w:position w:val="0"/>
        <w:sz w:val="20"/>
        <w:szCs w:val="20"/>
        <w:u w:val="none" w:color="000000"/>
        <w:vertAlign w:val="baseline"/>
        <w:rtl w:val="0"/>
      </w:rPr>
    </w:lvl>
  </w:abstractNum>
  <w:num w:numId="1">
    <w:abstractNumId w:val="18"/>
  </w:num>
  <w:num w:numId="2">
    <w:abstractNumId w:val="11"/>
  </w:num>
  <w:num w:numId="3">
    <w:abstractNumId w:val="14"/>
  </w:num>
  <w:num w:numId="4">
    <w:abstractNumId w:val="10"/>
  </w:num>
  <w:num w:numId="5">
    <w:abstractNumId w:val="13"/>
  </w:num>
  <w:num w:numId="6">
    <w:abstractNumId w:val="16"/>
  </w:num>
  <w:num w:numId="7">
    <w:abstractNumId w:val="12"/>
  </w:num>
  <w:num w:numId="8">
    <w:abstractNumId w:val="17"/>
  </w:num>
  <w:num w:numId="9">
    <w:abstractNumId w:val="15"/>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1004"/>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E0E5C"/>
    <w:rsid w:val="0000000C"/>
    <w:rsid w:val="000069FC"/>
    <w:rsid w:val="00020B46"/>
    <w:rsid w:val="00022B29"/>
    <w:rsid w:val="000237DA"/>
    <w:rsid w:val="00025E96"/>
    <w:rsid w:val="000261AF"/>
    <w:rsid w:val="0003141C"/>
    <w:rsid w:val="000348E6"/>
    <w:rsid w:val="00034D5B"/>
    <w:rsid w:val="00035E7D"/>
    <w:rsid w:val="00045277"/>
    <w:rsid w:val="00046C55"/>
    <w:rsid w:val="00047C0A"/>
    <w:rsid w:val="000570D5"/>
    <w:rsid w:val="00057AD4"/>
    <w:rsid w:val="0006279A"/>
    <w:rsid w:val="0006722C"/>
    <w:rsid w:val="00072392"/>
    <w:rsid w:val="00073CF1"/>
    <w:rsid w:val="00081032"/>
    <w:rsid w:val="00086886"/>
    <w:rsid w:val="000A0D0C"/>
    <w:rsid w:val="000A1BDD"/>
    <w:rsid w:val="000A3B82"/>
    <w:rsid w:val="000A5DA8"/>
    <w:rsid w:val="000A76E9"/>
    <w:rsid w:val="000B11C6"/>
    <w:rsid w:val="000B322F"/>
    <w:rsid w:val="000C0F03"/>
    <w:rsid w:val="000C7713"/>
    <w:rsid w:val="000D34CA"/>
    <w:rsid w:val="000D421E"/>
    <w:rsid w:val="000E2392"/>
    <w:rsid w:val="000E2C51"/>
    <w:rsid w:val="000E3242"/>
    <w:rsid w:val="000E5C7A"/>
    <w:rsid w:val="000F17C2"/>
    <w:rsid w:val="000F2AF6"/>
    <w:rsid w:val="000F3D53"/>
    <w:rsid w:val="000F5ADC"/>
    <w:rsid w:val="0011203F"/>
    <w:rsid w:val="0011220B"/>
    <w:rsid w:val="001130D0"/>
    <w:rsid w:val="00114792"/>
    <w:rsid w:val="00114980"/>
    <w:rsid w:val="00122630"/>
    <w:rsid w:val="0012448F"/>
    <w:rsid w:val="0012568A"/>
    <w:rsid w:val="00126EEB"/>
    <w:rsid w:val="00127850"/>
    <w:rsid w:val="00127A84"/>
    <w:rsid w:val="00131AD4"/>
    <w:rsid w:val="001320FA"/>
    <w:rsid w:val="0013304C"/>
    <w:rsid w:val="0013366B"/>
    <w:rsid w:val="00134ACF"/>
    <w:rsid w:val="001366C8"/>
    <w:rsid w:val="00141C39"/>
    <w:rsid w:val="00143E28"/>
    <w:rsid w:val="00147020"/>
    <w:rsid w:val="00147615"/>
    <w:rsid w:val="00152BD9"/>
    <w:rsid w:val="001570A2"/>
    <w:rsid w:val="00165C79"/>
    <w:rsid w:val="00186B4C"/>
    <w:rsid w:val="00193DD4"/>
    <w:rsid w:val="001A15EF"/>
    <w:rsid w:val="001A2DA7"/>
    <w:rsid w:val="001A3E21"/>
    <w:rsid w:val="001B0515"/>
    <w:rsid w:val="001B361E"/>
    <w:rsid w:val="001B6F90"/>
    <w:rsid w:val="001C1176"/>
    <w:rsid w:val="001C1824"/>
    <w:rsid w:val="001C4960"/>
    <w:rsid w:val="001C6E86"/>
    <w:rsid w:val="001D46AB"/>
    <w:rsid w:val="001D7D0A"/>
    <w:rsid w:val="001E0307"/>
    <w:rsid w:val="001E57DE"/>
    <w:rsid w:val="001E6148"/>
    <w:rsid w:val="001E7B9C"/>
    <w:rsid w:val="001F08DE"/>
    <w:rsid w:val="001F3530"/>
    <w:rsid w:val="001F710B"/>
    <w:rsid w:val="00201C62"/>
    <w:rsid w:val="00215A37"/>
    <w:rsid w:val="0021786A"/>
    <w:rsid w:val="00222D60"/>
    <w:rsid w:val="002234C7"/>
    <w:rsid w:val="0022530F"/>
    <w:rsid w:val="00234FE5"/>
    <w:rsid w:val="00235A7D"/>
    <w:rsid w:val="002419E6"/>
    <w:rsid w:val="002460B4"/>
    <w:rsid w:val="002537EC"/>
    <w:rsid w:val="0025438A"/>
    <w:rsid w:val="00255964"/>
    <w:rsid w:val="00260E42"/>
    <w:rsid w:val="00262940"/>
    <w:rsid w:val="00274599"/>
    <w:rsid w:val="00275A6F"/>
    <w:rsid w:val="00275C40"/>
    <w:rsid w:val="0027658C"/>
    <w:rsid w:val="0028551C"/>
    <w:rsid w:val="00285817"/>
    <w:rsid w:val="00285DA7"/>
    <w:rsid w:val="002949D9"/>
    <w:rsid w:val="002B2DE6"/>
    <w:rsid w:val="002B5D1F"/>
    <w:rsid w:val="002C6043"/>
    <w:rsid w:val="002C7DB9"/>
    <w:rsid w:val="002C7ED0"/>
    <w:rsid w:val="002D1233"/>
    <w:rsid w:val="002D1847"/>
    <w:rsid w:val="002D1D82"/>
    <w:rsid w:val="002D57F1"/>
    <w:rsid w:val="002F05A9"/>
    <w:rsid w:val="002F55D1"/>
    <w:rsid w:val="0031101F"/>
    <w:rsid w:val="00324A15"/>
    <w:rsid w:val="00326196"/>
    <w:rsid w:val="0033113F"/>
    <w:rsid w:val="00331340"/>
    <w:rsid w:val="00334A37"/>
    <w:rsid w:val="003417A1"/>
    <w:rsid w:val="00343D63"/>
    <w:rsid w:val="0034608E"/>
    <w:rsid w:val="00350A9A"/>
    <w:rsid w:val="003532F1"/>
    <w:rsid w:val="00354826"/>
    <w:rsid w:val="00357D5D"/>
    <w:rsid w:val="00366602"/>
    <w:rsid w:val="00366A8B"/>
    <w:rsid w:val="0038172E"/>
    <w:rsid w:val="003858BD"/>
    <w:rsid w:val="00396CD2"/>
    <w:rsid w:val="003A00C4"/>
    <w:rsid w:val="003A7AD4"/>
    <w:rsid w:val="003B0EF6"/>
    <w:rsid w:val="003B2016"/>
    <w:rsid w:val="003B3297"/>
    <w:rsid w:val="003C1588"/>
    <w:rsid w:val="003C4FB2"/>
    <w:rsid w:val="003D270D"/>
    <w:rsid w:val="003D63CC"/>
    <w:rsid w:val="003D7E24"/>
    <w:rsid w:val="003E6292"/>
    <w:rsid w:val="003F4034"/>
    <w:rsid w:val="00401D34"/>
    <w:rsid w:val="0040554A"/>
    <w:rsid w:val="00415412"/>
    <w:rsid w:val="0041748A"/>
    <w:rsid w:val="004178AE"/>
    <w:rsid w:val="004219F5"/>
    <w:rsid w:val="0042553D"/>
    <w:rsid w:val="004264A9"/>
    <w:rsid w:val="004276C0"/>
    <w:rsid w:val="00427E41"/>
    <w:rsid w:val="0043548B"/>
    <w:rsid w:val="0043678B"/>
    <w:rsid w:val="00437571"/>
    <w:rsid w:val="004462E8"/>
    <w:rsid w:val="00446AF3"/>
    <w:rsid w:val="004614FD"/>
    <w:rsid w:val="004622B2"/>
    <w:rsid w:val="00464370"/>
    <w:rsid w:val="0047452A"/>
    <w:rsid w:val="00475AC9"/>
    <w:rsid w:val="0048100C"/>
    <w:rsid w:val="004837F6"/>
    <w:rsid w:val="00484150"/>
    <w:rsid w:val="00494ADA"/>
    <w:rsid w:val="00494CCA"/>
    <w:rsid w:val="0049580E"/>
    <w:rsid w:val="00497BB4"/>
    <w:rsid w:val="004A4D32"/>
    <w:rsid w:val="004A7514"/>
    <w:rsid w:val="004A792F"/>
    <w:rsid w:val="004B0C00"/>
    <w:rsid w:val="004B333B"/>
    <w:rsid w:val="004C45DC"/>
    <w:rsid w:val="004C5EF0"/>
    <w:rsid w:val="004D197D"/>
    <w:rsid w:val="004D32DF"/>
    <w:rsid w:val="004D4D72"/>
    <w:rsid w:val="004D5622"/>
    <w:rsid w:val="004E44A1"/>
    <w:rsid w:val="004E530C"/>
    <w:rsid w:val="004E6EBA"/>
    <w:rsid w:val="004F1121"/>
    <w:rsid w:val="004F18CE"/>
    <w:rsid w:val="004F19B5"/>
    <w:rsid w:val="004F4E7B"/>
    <w:rsid w:val="004F5476"/>
    <w:rsid w:val="004F67B2"/>
    <w:rsid w:val="00501635"/>
    <w:rsid w:val="00502B2C"/>
    <w:rsid w:val="00502B98"/>
    <w:rsid w:val="00504F4B"/>
    <w:rsid w:val="005050D1"/>
    <w:rsid w:val="00505440"/>
    <w:rsid w:val="00510F74"/>
    <w:rsid w:val="00512DD8"/>
    <w:rsid w:val="005147BA"/>
    <w:rsid w:val="00514B64"/>
    <w:rsid w:val="00514DE2"/>
    <w:rsid w:val="00520D7E"/>
    <w:rsid w:val="00524B03"/>
    <w:rsid w:val="0053052B"/>
    <w:rsid w:val="00530718"/>
    <w:rsid w:val="00530A7C"/>
    <w:rsid w:val="00532CE1"/>
    <w:rsid w:val="00535133"/>
    <w:rsid w:val="005360AA"/>
    <w:rsid w:val="0054415E"/>
    <w:rsid w:val="00544996"/>
    <w:rsid w:val="00547F4C"/>
    <w:rsid w:val="00551220"/>
    <w:rsid w:val="00555B1B"/>
    <w:rsid w:val="00561744"/>
    <w:rsid w:val="00566F32"/>
    <w:rsid w:val="005736DF"/>
    <w:rsid w:val="00577492"/>
    <w:rsid w:val="00580489"/>
    <w:rsid w:val="00580580"/>
    <w:rsid w:val="005821E5"/>
    <w:rsid w:val="00585A9B"/>
    <w:rsid w:val="0059284E"/>
    <w:rsid w:val="0059567B"/>
    <w:rsid w:val="00595703"/>
    <w:rsid w:val="00596133"/>
    <w:rsid w:val="005A247C"/>
    <w:rsid w:val="005B5388"/>
    <w:rsid w:val="005B66D7"/>
    <w:rsid w:val="005C5201"/>
    <w:rsid w:val="005C5C76"/>
    <w:rsid w:val="005D0002"/>
    <w:rsid w:val="005D0646"/>
    <w:rsid w:val="005D535E"/>
    <w:rsid w:val="005D7E3E"/>
    <w:rsid w:val="005E3DDB"/>
    <w:rsid w:val="005F3D96"/>
    <w:rsid w:val="005F562C"/>
    <w:rsid w:val="006001E1"/>
    <w:rsid w:val="00600E51"/>
    <w:rsid w:val="00603927"/>
    <w:rsid w:val="0060760D"/>
    <w:rsid w:val="00612A64"/>
    <w:rsid w:val="006153B1"/>
    <w:rsid w:val="00632679"/>
    <w:rsid w:val="0063542F"/>
    <w:rsid w:val="00647B52"/>
    <w:rsid w:val="00653009"/>
    <w:rsid w:val="00654D35"/>
    <w:rsid w:val="00654DB2"/>
    <w:rsid w:val="0065631B"/>
    <w:rsid w:val="00657D2C"/>
    <w:rsid w:val="00663929"/>
    <w:rsid w:val="006677A5"/>
    <w:rsid w:val="00672734"/>
    <w:rsid w:val="00672792"/>
    <w:rsid w:val="00677EBB"/>
    <w:rsid w:val="006823AB"/>
    <w:rsid w:val="006962F6"/>
    <w:rsid w:val="006B0343"/>
    <w:rsid w:val="006B5787"/>
    <w:rsid w:val="006B57D0"/>
    <w:rsid w:val="006B73A1"/>
    <w:rsid w:val="006C2E84"/>
    <w:rsid w:val="006C6D0D"/>
    <w:rsid w:val="006D0A3A"/>
    <w:rsid w:val="006D3422"/>
    <w:rsid w:val="006D518B"/>
    <w:rsid w:val="006D75DF"/>
    <w:rsid w:val="006E5784"/>
    <w:rsid w:val="00703308"/>
    <w:rsid w:val="00703558"/>
    <w:rsid w:val="007038DD"/>
    <w:rsid w:val="00703A30"/>
    <w:rsid w:val="00704542"/>
    <w:rsid w:val="00705615"/>
    <w:rsid w:val="00710430"/>
    <w:rsid w:val="007121D0"/>
    <w:rsid w:val="00715925"/>
    <w:rsid w:val="007160AA"/>
    <w:rsid w:val="007217FD"/>
    <w:rsid w:val="00723966"/>
    <w:rsid w:val="0072565E"/>
    <w:rsid w:val="007436B0"/>
    <w:rsid w:val="00745259"/>
    <w:rsid w:val="00745A14"/>
    <w:rsid w:val="00745EAE"/>
    <w:rsid w:val="00756548"/>
    <w:rsid w:val="007602DA"/>
    <w:rsid w:val="00760CE7"/>
    <w:rsid w:val="00774991"/>
    <w:rsid w:val="007A31DB"/>
    <w:rsid w:val="007A4C38"/>
    <w:rsid w:val="007C0F99"/>
    <w:rsid w:val="007C5237"/>
    <w:rsid w:val="007C705F"/>
    <w:rsid w:val="007C7502"/>
    <w:rsid w:val="007D0C1A"/>
    <w:rsid w:val="007D4382"/>
    <w:rsid w:val="007D515E"/>
    <w:rsid w:val="007D6AC1"/>
    <w:rsid w:val="007D7166"/>
    <w:rsid w:val="007E0CE9"/>
    <w:rsid w:val="007E0E5C"/>
    <w:rsid w:val="007E2F06"/>
    <w:rsid w:val="007F2BD9"/>
    <w:rsid w:val="007F30AE"/>
    <w:rsid w:val="007F5536"/>
    <w:rsid w:val="007F5C43"/>
    <w:rsid w:val="00803262"/>
    <w:rsid w:val="00804442"/>
    <w:rsid w:val="00804A3D"/>
    <w:rsid w:val="00806DB6"/>
    <w:rsid w:val="00811A6F"/>
    <w:rsid w:val="008128F8"/>
    <w:rsid w:val="00814311"/>
    <w:rsid w:val="00817468"/>
    <w:rsid w:val="008300CC"/>
    <w:rsid w:val="00830AC9"/>
    <w:rsid w:val="008368F5"/>
    <w:rsid w:val="00841B09"/>
    <w:rsid w:val="00847443"/>
    <w:rsid w:val="00850B92"/>
    <w:rsid w:val="0085444A"/>
    <w:rsid w:val="0086144A"/>
    <w:rsid w:val="008741F8"/>
    <w:rsid w:val="00880BC3"/>
    <w:rsid w:val="008817A4"/>
    <w:rsid w:val="00882CD4"/>
    <w:rsid w:val="0088427B"/>
    <w:rsid w:val="00894109"/>
    <w:rsid w:val="00894AEB"/>
    <w:rsid w:val="00894C62"/>
    <w:rsid w:val="00897A22"/>
    <w:rsid w:val="008A3435"/>
    <w:rsid w:val="008A46F5"/>
    <w:rsid w:val="008B31E8"/>
    <w:rsid w:val="008B33C6"/>
    <w:rsid w:val="008C0FC6"/>
    <w:rsid w:val="008C15BA"/>
    <w:rsid w:val="008C4AC1"/>
    <w:rsid w:val="008C5C74"/>
    <w:rsid w:val="008D4C27"/>
    <w:rsid w:val="008D6822"/>
    <w:rsid w:val="008E177F"/>
    <w:rsid w:val="008E36EB"/>
    <w:rsid w:val="008F2E44"/>
    <w:rsid w:val="00901141"/>
    <w:rsid w:val="00906124"/>
    <w:rsid w:val="00906487"/>
    <w:rsid w:val="00910C68"/>
    <w:rsid w:val="00913058"/>
    <w:rsid w:val="00916333"/>
    <w:rsid w:val="00924C1A"/>
    <w:rsid w:val="009260F9"/>
    <w:rsid w:val="009263FC"/>
    <w:rsid w:val="00930E62"/>
    <w:rsid w:val="00931ECF"/>
    <w:rsid w:val="00931EEA"/>
    <w:rsid w:val="009333E4"/>
    <w:rsid w:val="009335D0"/>
    <w:rsid w:val="009404D0"/>
    <w:rsid w:val="00940536"/>
    <w:rsid w:val="00942ECE"/>
    <w:rsid w:val="00943C10"/>
    <w:rsid w:val="00946DD3"/>
    <w:rsid w:val="009477DD"/>
    <w:rsid w:val="00951B33"/>
    <w:rsid w:val="009543F3"/>
    <w:rsid w:val="00954A93"/>
    <w:rsid w:val="009573A4"/>
    <w:rsid w:val="009573D4"/>
    <w:rsid w:val="009622E7"/>
    <w:rsid w:val="00967010"/>
    <w:rsid w:val="009715E1"/>
    <w:rsid w:val="00974311"/>
    <w:rsid w:val="00983223"/>
    <w:rsid w:val="00983364"/>
    <w:rsid w:val="00985629"/>
    <w:rsid w:val="00990DCB"/>
    <w:rsid w:val="00991672"/>
    <w:rsid w:val="009954BD"/>
    <w:rsid w:val="009A58FF"/>
    <w:rsid w:val="009A5BE4"/>
    <w:rsid w:val="009A6D73"/>
    <w:rsid w:val="009A7F6B"/>
    <w:rsid w:val="009B090A"/>
    <w:rsid w:val="009B2631"/>
    <w:rsid w:val="009B5934"/>
    <w:rsid w:val="009B744A"/>
    <w:rsid w:val="009C18A2"/>
    <w:rsid w:val="009D2321"/>
    <w:rsid w:val="009D243B"/>
    <w:rsid w:val="009E274A"/>
    <w:rsid w:val="009E64E5"/>
    <w:rsid w:val="009F2B63"/>
    <w:rsid w:val="009F42EB"/>
    <w:rsid w:val="009F47BF"/>
    <w:rsid w:val="00A026EC"/>
    <w:rsid w:val="00A03343"/>
    <w:rsid w:val="00A03474"/>
    <w:rsid w:val="00A0380E"/>
    <w:rsid w:val="00A063A2"/>
    <w:rsid w:val="00A204FA"/>
    <w:rsid w:val="00A243C1"/>
    <w:rsid w:val="00A34842"/>
    <w:rsid w:val="00A437C1"/>
    <w:rsid w:val="00A539CF"/>
    <w:rsid w:val="00A552D6"/>
    <w:rsid w:val="00A65A0A"/>
    <w:rsid w:val="00A70030"/>
    <w:rsid w:val="00A73D4A"/>
    <w:rsid w:val="00A74CC0"/>
    <w:rsid w:val="00A778C5"/>
    <w:rsid w:val="00A874C6"/>
    <w:rsid w:val="00AA54A4"/>
    <w:rsid w:val="00AB09EF"/>
    <w:rsid w:val="00AB62A0"/>
    <w:rsid w:val="00AB7554"/>
    <w:rsid w:val="00AC016E"/>
    <w:rsid w:val="00AC787E"/>
    <w:rsid w:val="00AD2449"/>
    <w:rsid w:val="00AD4DB7"/>
    <w:rsid w:val="00AD5E4A"/>
    <w:rsid w:val="00AE13CD"/>
    <w:rsid w:val="00AE22C5"/>
    <w:rsid w:val="00AE3729"/>
    <w:rsid w:val="00AE57FA"/>
    <w:rsid w:val="00AE738D"/>
    <w:rsid w:val="00AF5814"/>
    <w:rsid w:val="00AF7FF6"/>
    <w:rsid w:val="00B00A7F"/>
    <w:rsid w:val="00B029D6"/>
    <w:rsid w:val="00B030B7"/>
    <w:rsid w:val="00B06DD9"/>
    <w:rsid w:val="00B2395A"/>
    <w:rsid w:val="00B256AC"/>
    <w:rsid w:val="00B26FDE"/>
    <w:rsid w:val="00B310C7"/>
    <w:rsid w:val="00B34504"/>
    <w:rsid w:val="00B34D00"/>
    <w:rsid w:val="00B3568C"/>
    <w:rsid w:val="00B36559"/>
    <w:rsid w:val="00B3677E"/>
    <w:rsid w:val="00B36CB4"/>
    <w:rsid w:val="00B36FFE"/>
    <w:rsid w:val="00B42D66"/>
    <w:rsid w:val="00B43A0A"/>
    <w:rsid w:val="00B43A17"/>
    <w:rsid w:val="00B5202C"/>
    <w:rsid w:val="00B54719"/>
    <w:rsid w:val="00B55C6E"/>
    <w:rsid w:val="00B608F6"/>
    <w:rsid w:val="00B62056"/>
    <w:rsid w:val="00B6344C"/>
    <w:rsid w:val="00B76186"/>
    <w:rsid w:val="00B7649A"/>
    <w:rsid w:val="00B81244"/>
    <w:rsid w:val="00B81B0F"/>
    <w:rsid w:val="00B86A4B"/>
    <w:rsid w:val="00B924B3"/>
    <w:rsid w:val="00B94AE2"/>
    <w:rsid w:val="00B94F91"/>
    <w:rsid w:val="00B9764B"/>
    <w:rsid w:val="00BA0889"/>
    <w:rsid w:val="00BA37D8"/>
    <w:rsid w:val="00BA45E1"/>
    <w:rsid w:val="00BB31E3"/>
    <w:rsid w:val="00BB4CE7"/>
    <w:rsid w:val="00BB6B4D"/>
    <w:rsid w:val="00BC0F3A"/>
    <w:rsid w:val="00BC548F"/>
    <w:rsid w:val="00BC588C"/>
    <w:rsid w:val="00BD1E23"/>
    <w:rsid w:val="00BD3543"/>
    <w:rsid w:val="00BD39C5"/>
    <w:rsid w:val="00BD50E8"/>
    <w:rsid w:val="00BE013C"/>
    <w:rsid w:val="00BE4D4F"/>
    <w:rsid w:val="00BE5D0E"/>
    <w:rsid w:val="00BF0600"/>
    <w:rsid w:val="00BF38BB"/>
    <w:rsid w:val="00BF5ACB"/>
    <w:rsid w:val="00C001E2"/>
    <w:rsid w:val="00C061C3"/>
    <w:rsid w:val="00C1197A"/>
    <w:rsid w:val="00C16370"/>
    <w:rsid w:val="00C227FE"/>
    <w:rsid w:val="00C23696"/>
    <w:rsid w:val="00C237F5"/>
    <w:rsid w:val="00C315ED"/>
    <w:rsid w:val="00C33A95"/>
    <w:rsid w:val="00C350AC"/>
    <w:rsid w:val="00C40E82"/>
    <w:rsid w:val="00C42BA5"/>
    <w:rsid w:val="00C45B0F"/>
    <w:rsid w:val="00C5611C"/>
    <w:rsid w:val="00C61D57"/>
    <w:rsid w:val="00C70C69"/>
    <w:rsid w:val="00C71FE1"/>
    <w:rsid w:val="00C779D7"/>
    <w:rsid w:val="00C8201A"/>
    <w:rsid w:val="00CA304F"/>
    <w:rsid w:val="00CA3D01"/>
    <w:rsid w:val="00CB00A5"/>
    <w:rsid w:val="00CB11F9"/>
    <w:rsid w:val="00CB561F"/>
    <w:rsid w:val="00CB6540"/>
    <w:rsid w:val="00CB7DE8"/>
    <w:rsid w:val="00CC14C7"/>
    <w:rsid w:val="00CC3796"/>
    <w:rsid w:val="00CC559F"/>
    <w:rsid w:val="00CD30EA"/>
    <w:rsid w:val="00CE2227"/>
    <w:rsid w:val="00CE5078"/>
    <w:rsid w:val="00CE5AE8"/>
    <w:rsid w:val="00CF3016"/>
    <w:rsid w:val="00CF57DD"/>
    <w:rsid w:val="00CF659F"/>
    <w:rsid w:val="00D10B7F"/>
    <w:rsid w:val="00D11F9E"/>
    <w:rsid w:val="00D1347B"/>
    <w:rsid w:val="00D15943"/>
    <w:rsid w:val="00D15BA3"/>
    <w:rsid w:val="00D17E90"/>
    <w:rsid w:val="00D23908"/>
    <w:rsid w:val="00D23C22"/>
    <w:rsid w:val="00D2559A"/>
    <w:rsid w:val="00D26923"/>
    <w:rsid w:val="00D36029"/>
    <w:rsid w:val="00D36B71"/>
    <w:rsid w:val="00D46490"/>
    <w:rsid w:val="00D46D4E"/>
    <w:rsid w:val="00D47BE1"/>
    <w:rsid w:val="00D50EBE"/>
    <w:rsid w:val="00D56210"/>
    <w:rsid w:val="00D565A8"/>
    <w:rsid w:val="00D6216E"/>
    <w:rsid w:val="00D67743"/>
    <w:rsid w:val="00D702DC"/>
    <w:rsid w:val="00D719C6"/>
    <w:rsid w:val="00D76739"/>
    <w:rsid w:val="00D77D05"/>
    <w:rsid w:val="00D800FE"/>
    <w:rsid w:val="00D91D62"/>
    <w:rsid w:val="00D95C69"/>
    <w:rsid w:val="00DB24FF"/>
    <w:rsid w:val="00DB4B7A"/>
    <w:rsid w:val="00DB5F1C"/>
    <w:rsid w:val="00DC1851"/>
    <w:rsid w:val="00DC618C"/>
    <w:rsid w:val="00DC6659"/>
    <w:rsid w:val="00DC7192"/>
    <w:rsid w:val="00DD0E5B"/>
    <w:rsid w:val="00DD2094"/>
    <w:rsid w:val="00DD4A2E"/>
    <w:rsid w:val="00DE20E2"/>
    <w:rsid w:val="00DE6AAD"/>
    <w:rsid w:val="00DF73A9"/>
    <w:rsid w:val="00E01C8B"/>
    <w:rsid w:val="00E03369"/>
    <w:rsid w:val="00E03463"/>
    <w:rsid w:val="00E03B5F"/>
    <w:rsid w:val="00E04EF2"/>
    <w:rsid w:val="00E07C80"/>
    <w:rsid w:val="00E100FD"/>
    <w:rsid w:val="00E12215"/>
    <w:rsid w:val="00E13BAB"/>
    <w:rsid w:val="00E26F49"/>
    <w:rsid w:val="00E36E62"/>
    <w:rsid w:val="00E406F2"/>
    <w:rsid w:val="00E44895"/>
    <w:rsid w:val="00E545DE"/>
    <w:rsid w:val="00E54916"/>
    <w:rsid w:val="00E5681F"/>
    <w:rsid w:val="00E630D0"/>
    <w:rsid w:val="00E7363F"/>
    <w:rsid w:val="00E7639B"/>
    <w:rsid w:val="00E80C80"/>
    <w:rsid w:val="00E8353A"/>
    <w:rsid w:val="00E852A3"/>
    <w:rsid w:val="00E94053"/>
    <w:rsid w:val="00E962A3"/>
    <w:rsid w:val="00EA238A"/>
    <w:rsid w:val="00EA3FD0"/>
    <w:rsid w:val="00EA5C40"/>
    <w:rsid w:val="00EA7AC3"/>
    <w:rsid w:val="00EB0102"/>
    <w:rsid w:val="00EB712B"/>
    <w:rsid w:val="00EC01B3"/>
    <w:rsid w:val="00ED379D"/>
    <w:rsid w:val="00ED486B"/>
    <w:rsid w:val="00ED4B8F"/>
    <w:rsid w:val="00ED4CD7"/>
    <w:rsid w:val="00EE052E"/>
    <w:rsid w:val="00EF46A2"/>
    <w:rsid w:val="00EF5BFF"/>
    <w:rsid w:val="00EF5C86"/>
    <w:rsid w:val="00EF6613"/>
    <w:rsid w:val="00F02CC9"/>
    <w:rsid w:val="00F07FEC"/>
    <w:rsid w:val="00F12F5B"/>
    <w:rsid w:val="00F14FC2"/>
    <w:rsid w:val="00F15D5F"/>
    <w:rsid w:val="00F22436"/>
    <w:rsid w:val="00F333FE"/>
    <w:rsid w:val="00F36248"/>
    <w:rsid w:val="00F37DA6"/>
    <w:rsid w:val="00F40F38"/>
    <w:rsid w:val="00F44C9E"/>
    <w:rsid w:val="00F477ED"/>
    <w:rsid w:val="00F52722"/>
    <w:rsid w:val="00F5372E"/>
    <w:rsid w:val="00F53B38"/>
    <w:rsid w:val="00F565E0"/>
    <w:rsid w:val="00F6476A"/>
    <w:rsid w:val="00F6480F"/>
    <w:rsid w:val="00F65800"/>
    <w:rsid w:val="00F66336"/>
    <w:rsid w:val="00F708F0"/>
    <w:rsid w:val="00F73C01"/>
    <w:rsid w:val="00F761B6"/>
    <w:rsid w:val="00F76965"/>
    <w:rsid w:val="00F85261"/>
    <w:rsid w:val="00F90AE8"/>
    <w:rsid w:val="00F9138F"/>
    <w:rsid w:val="00F92525"/>
    <w:rsid w:val="00F935CF"/>
    <w:rsid w:val="00F95465"/>
    <w:rsid w:val="00F96D0D"/>
    <w:rsid w:val="00F970C7"/>
    <w:rsid w:val="00FA4EEA"/>
    <w:rsid w:val="00FA7F56"/>
    <w:rsid w:val="00FB3D84"/>
    <w:rsid w:val="00FB50D6"/>
    <w:rsid w:val="00FB7286"/>
    <w:rsid w:val="00FC65CC"/>
    <w:rsid w:val="00FD3621"/>
    <w:rsid w:val="00FD3889"/>
    <w:rsid w:val="00FD5A94"/>
    <w:rsid w:val="00FD5E74"/>
    <w:rsid w:val="00FE5C3C"/>
    <w:rsid w:val="00FF3469"/>
    <w:rsid w:val="00FF4C54"/>
    <w:rsid w:val="00FF5D9C"/>
    <w:rsid w:val="00FF5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0FE"/>
    <w:rPr>
      <w:rFonts w:ascii="Times New Roman" w:eastAsia="Times New Roman" w:hAnsi="Times New Roman" w:cs="Times New Roman"/>
      <w:sz w:val="24"/>
      <w:szCs w:val="24"/>
      <w:lang w:val="en-US"/>
    </w:rPr>
  </w:style>
  <w:style w:type="paragraph" w:styleId="Nadpis1">
    <w:name w:val="heading 1"/>
    <w:basedOn w:val="Normln"/>
    <w:next w:val="Normln"/>
    <w:link w:val="Nadpis1Char"/>
    <w:uiPriority w:val="9"/>
    <w:qFormat/>
    <w:rsid w:val="008E177F"/>
    <w:pPr>
      <w:keepNext/>
      <w:keepLines/>
      <w:spacing w:before="480"/>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8E177F"/>
    <w:pPr>
      <w:keepNext/>
      <w:keepLines/>
      <w:spacing w:before="200"/>
      <w:outlineLvl w:val="1"/>
    </w:pPr>
    <w:rPr>
      <w:rFonts w:eastAsiaTheme="majorEastAsia" w:cstheme="majorBidi"/>
      <w:b/>
      <w:bCs/>
      <w:color w:val="000000" w:themeColor="text1"/>
      <w:sz w:val="26"/>
      <w:szCs w:val="26"/>
    </w:rPr>
  </w:style>
  <w:style w:type="paragraph" w:styleId="Nadpis4">
    <w:name w:val="heading 4"/>
    <w:basedOn w:val="Normln"/>
    <w:next w:val="Normln"/>
    <w:link w:val="Nadpis4Char"/>
    <w:uiPriority w:val="9"/>
    <w:semiHidden/>
    <w:unhideWhenUsed/>
    <w:qFormat/>
    <w:rsid w:val="007E0E5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E0E5C"/>
    <w:pPr>
      <w:spacing w:before="240" w:after="60"/>
      <w:outlineLvl w:val="4"/>
    </w:pPr>
    <w:rPr>
      <w:rFonts w:ascii="Calibri" w:hAnsi="Calibri"/>
      <w:b/>
      <w:bCs/>
      <w:i/>
      <w:iCs/>
      <w:sz w:val="26"/>
      <w:szCs w:val="26"/>
    </w:rPr>
  </w:style>
  <w:style w:type="paragraph" w:styleId="Nadpis9">
    <w:name w:val="heading 9"/>
    <w:basedOn w:val="Normln"/>
    <w:next w:val="Normln"/>
    <w:link w:val="Nadpis9Char"/>
    <w:uiPriority w:val="9"/>
    <w:semiHidden/>
    <w:unhideWhenUsed/>
    <w:qFormat/>
    <w:rsid w:val="007E0E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E0E5C"/>
    <w:pPr>
      <w:spacing w:before="100" w:beforeAutospacing="1" w:after="100" w:afterAutospacing="1"/>
    </w:pPr>
  </w:style>
  <w:style w:type="paragraph" w:styleId="Textpoznpodarou">
    <w:name w:val="footnote text"/>
    <w:basedOn w:val="Normln"/>
    <w:link w:val="TextpoznpodarouChar"/>
    <w:unhideWhenUsed/>
    <w:rsid w:val="007E0E5C"/>
    <w:rPr>
      <w:sz w:val="20"/>
      <w:szCs w:val="20"/>
    </w:rPr>
  </w:style>
  <w:style w:type="character" w:customStyle="1" w:styleId="TextpoznpodarouChar">
    <w:name w:val="Text pozn. pod čarou Char"/>
    <w:basedOn w:val="Standardnpsmoodstavce"/>
    <w:link w:val="Textpoznpodarou"/>
    <w:rsid w:val="007E0E5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7E0E5C"/>
    <w:rPr>
      <w:vertAlign w:val="superscript"/>
    </w:rPr>
  </w:style>
  <w:style w:type="character" w:customStyle="1" w:styleId="Nadpis1Char">
    <w:name w:val="Nadpis 1 Char"/>
    <w:basedOn w:val="Standardnpsmoodstavce"/>
    <w:link w:val="Nadpis1"/>
    <w:uiPriority w:val="9"/>
    <w:rsid w:val="008E177F"/>
    <w:rPr>
      <w:rFonts w:ascii="Times New Roman" w:eastAsiaTheme="majorEastAsia" w:hAnsi="Times New Roman" w:cstheme="majorBidi"/>
      <w:b/>
      <w:bCs/>
      <w:color w:val="000000" w:themeColor="text1"/>
      <w:sz w:val="28"/>
      <w:szCs w:val="28"/>
      <w:lang w:eastAsia="cs-CZ"/>
    </w:rPr>
  </w:style>
  <w:style w:type="character" w:customStyle="1" w:styleId="Nadpis2Char">
    <w:name w:val="Nadpis 2 Char"/>
    <w:basedOn w:val="Standardnpsmoodstavce"/>
    <w:link w:val="Nadpis2"/>
    <w:uiPriority w:val="9"/>
    <w:rsid w:val="008E177F"/>
    <w:rPr>
      <w:rFonts w:ascii="Times New Roman" w:eastAsiaTheme="majorEastAsia" w:hAnsi="Times New Roman" w:cstheme="majorBidi"/>
      <w:b/>
      <w:bCs/>
      <w:color w:val="000000" w:themeColor="text1"/>
      <w:sz w:val="26"/>
      <w:szCs w:val="26"/>
      <w:lang w:eastAsia="cs-CZ"/>
    </w:rPr>
  </w:style>
  <w:style w:type="character" w:customStyle="1" w:styleId="Nadpis4Char">
    <w:name w:val="Nadpis 4 Char"/>
    <w:basedOn w:val="Standardnpsmoodstavce"/>
    <w:link w:val="Nadpis4"/>
    <w:uiPriority w:val="9"/>
    <w:semiHidden/>
    <w:rsid w:val="007E0E5C"/>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rsid w:val="007E0E5C"/>
    <w:rPr>
      <w:rFonts w:ascii="Calibri" w:eastAsia="Times New Roman" w:hAnsi="Calibri" w:cs="Times New Roman"/>
      <w:b/>
      <w:bCs/>
      <w:i/>
      <w:iCs/>
      <w:sz w:val="26"/>
      <w:szCs w:val="26"/>
      <w:lang w:eastAsia="cs-CZ"/>
    </w:rPr>
  </w:style>
  <w:style w:type="character" w:customStyle="1" w:styleId="Nadpis9Char">
    <w:name w:val="Nadpis 9 Char"/>
    <w:basedOn w:val="Standardnpsmoodstavce"/>
    <w:link w:val="Nadpis9"/>
    <w:uiPriority w:val="9"/>
    <w:semiHidden/>
    <w:rsid w:val="007E0E5C"/>
    <w:rPr>
      <w:rFonts w:asciiTheme="majorHAnsi" w:eastAsiaTheme="majorEastAsia" w:hAnsiTheme="majorHAnsi" w:cstheme="majorBidi"/>
      <w:i/>
      <w:iCs/>
      <w:color w:val="404040" w:themeColor="text1" w:themeTint="BF"/>
      <w:sz w:val="20"/>
      <w:szCs w:val="20"/>
      <w:lang w:eastAsia="cs-CZ"/>
    </w:rPr>
  </w:style>
  <w:style w:type="paragraph" w:styleId="Bezmezer">
    <w:name w:val="No Spacing"/>
    <w:link w:val="BezmezerChar"/>
    <w:uiPriority w:val="1"/>
    <w:qFormat/>
    <w:rsid w:val="007E0E5C"/>
    <w:pPr>
      <w:spacing w:after="0" w:line="240" w:lineRule="auto"/>
    </w:pPr>
    <w:rPr>
      <w:rFonts w:ascii="Calibri" w:eastAsia="Times New Roman" w:hAnsi="Calibri" w:cs="Times New Roman"/>
    </w:rPr>
  </w:style>
  <w:style w:type="character" w:customStyle="1" w:styleId="BezmezerChar">
    <w:name w:val="Bez mezer Char"/>
    <w:basedOn w:val="Standardnpsmoodstavce"/>
    <w:link w:val="Bezmezer"/>
    <w:uiPriority w:val="1"/>
    <w:rsid w:val="007E0E5C"/>
    <w:rPr>
      <w:rFonts w:ascii="Calibri" w:eastAsia="Times New Roman" w:hAnsi="Calibri" w:cs="Times New Roman"/>
    </w:rPr>
  </w:style>
  <w:style w:type="paragraph" w:styleId="Nzev">
    <w:name w:val="Title"/>
    <w:basedOn w:val="Normln"/>
    <w:link w:val="NzevChar"/>
    <w:qFormat/>
    <w:rsid w:val="007E0E5C"/>
    <w:pPr>
      <w:jc w:val="center"/>
    </w:pPr>
    <w:rPr>
      <w:rFonts w:eastAsia="Calibri"/>
      <w:b/>
      <w:bCs/>
    </w:rPr>
  </w:style>
  <w:style w:type="character" w:customStyle="1" w:styleId="NzevChar">
    <w:name w:val="Název Char"/>
    <w:basedOn w:val="Standardnpsmoodstavce"/>
    <w:link w:val="Nzev"/>
    <w:rsid w:val="007E0E5C"/>
    <w:rPr>
      <w:rFonts w:ascii="Times New Roman" w:eastAsia="Calibri" w:hAnsi="Times New Roman" w:cs="Times New Roman"/>
      <w:b/>
      <w:bCs/>
      <w:sz w:val="24"/>
      <w:szCs w:val="24"/>
      <w:lang w:eastAsia="cs-CZ"/>
    </w:rPr>
  </w:style>
  <w:style w:type="character" w:styleId="Siln">
    <w:name w:val="Strong"/>
    <w:basedOn w:val="Standardnpsmoodstavce"/>
    <w:uiPriority w:val="22"/>
    <w:qFormat/>
    <w:rsid w:val="007E0E5C"/>
    <w:rPr>
      <w:b/>
      <w:bCs/>
    </w:rPr>
  </w:style>
  <w:style w:type="character" w:customStyle="1" w:styleId="description">
    <w:name w:val="description"/>
    <w:basedOn w:val="Standardnpsmoodstavce"/>
    <w:rsid w:val="007E0E5C"/>
  </w:style>
  <w:style w:type="character" w:styleId="Hypertextovodkaz">
    <w:name w:val="Hyperlink"/>
    <w:basedOn w:val="Standardnpsmoodstavce"/>
    <w:uiPriority w:val="99"/>
    <w:unhideWhenUsed/>
    <w:rsid w:val="007E0E5C"/>
    <w:rPr>
      <w:color w:val="0000FF"/>
      <w:u w:val="single"/>
    </w:rPr>
  </w:style>
  <w:style w:type="paragraph" w:styleId="Textbubliny">
    <w:name w:val="Balloon Text"/>
    <w:basedOn w:val="Normln"/>
    <w:link w:val="TextbublinyChar"/>
    <w:uiPriority w:val="99"/>
    <w:semiHidden/>
    <w:unhideWhenUsed/>
    <w:rsid w:val="007E0E5C"/>
    <w:rPr>
      <w:rFonts w:ascii="Tahoma" w:hAnsi="Tahoma" w:cs="Tahoma"/>
      <w:sz w:val="16"/>
      <w:szCs w:val="16"/>
    </w:rPr>
  </w:style>
  <w:style w:type="character" w:customStyle="1" w:styleId="TextbublinyChar">
    <w:name w:val="Text bubliny Char"/>
    <w:basedOn w:val="Standardnpsmoodstavce"/>
    <w:link w:val="Textbubliny"/>
    <w:uiPriority w:val="99"/>
    <w:semiHidden/>
    <w:rsid w:val="007E0E5C"/>
    <w:rPr>
      <w:rFonts w:ascii="Tahoma" w:eastAsia="Times New Roman" w:hAnsi="Tahoma" w:cs="Tahoma"/>
      <w:sz w:val="16"/>
      <w:szCs w:val="16"/>
      <w:lang w:eastAsia="cs-CZ"/>
    </w:rPr>
  </w:style>
  <w:style w:type="paragraph" w:styleId="FormtovanvHTML">
    <w:name w:val="HTML Preformatted"/>
    <w:basedOn w:val="Normln"/>
    <w:link w:val="FormtovanvHTMLChar"/>
    <w:uiPriority w:val="99"/>
    <w:unhideWhenUsed/>
    <w:rsid w:val="007E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E0E5C"/>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7E0E5C"/>
    <w:rPr>
      <w:color w:val="800080" w:themeColor="followedHyperlink"/>
      <w:u w:val="single"/>
    </w:rPr>
  </w:style>
  <w:style w:type="paragraph" w:styleId="Zhlav">
    <w:name w:val="header"/>
    <w:link w:val="ZhlavChar"/>
    <w:rsid w:val="007E0E5C"/>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ZhlavChar">
    <w:name w:val="Záhlaví Char"/>
    <w:basedOn w:val="Standardnpsmoodstavce"/>
    <w:link w:val="Zhlav"/>
    <w:rsid w:val="007E0E5C"/>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7E0E5C"/>
    <w:pPr>
      <w:pBdr>
        <w:top w:val="nil"/>
        <w:left w:val="nil"/>
        <w:bottom w:val="nil"/>
        <w:right w:val="nil"/>
        <w:between w:val="nil"/>
        <w:bar w:val="nil"/>
      </w:pBdr>
      <w:spacing w:after="0"/>
      <w:jc w:val="both"/>
    </w:pPr>
    <w:rPr>
      <w:rFonts w:ascii="Times New Roman" w:eastAsia="Arial Unicode MS" w:hAnsi="Arial Unicode MS" w:cs="Arial Unicode MS"/>
      <w:color w:val="000000"/>
      <w:sz w:val="24"/>
      <w:szCs w:val="24"/>
      <w:u w:color="000000"/>
      <w:bdr w:val="nil"/>
      <w:lang w:eastAsia="cs-CZ"/>
    </w:rPr>
  </w:style>
  <w:style w:type="paragraph" w:customStyle="1" w:styleId="Podnadpis1">
    <w:name w:val="Podnadpis1"/>
    <w:next w:val="Normln"/>
    <w:rsid w:val="007E0E5C"/>
    <w:pPr>
      <w:keepNext/>
      <w:keepLines/>
      <w:pBdr>
        <w:top w:val="nil"/>
        <w:left w:val="nil"/>
        <w:bottom w:val="nil"/>
        <w:right w:val="nil"/>
        <w:between w:val="nil"/>
        <w:bar w:val="nil"/>
      </w:pBdr>
      <w:suppressAutoHyphens/>
      <w:spacing w:before="480"/>
      <w:jc w:val="both"/>
    </w:pPr>
    <w:rPr>
      <w:rFonts w:ascii="Times New Roman" w:eastAsia="Times New Roman" w:hAnsi="Times New Roman" w:cs="Times New Roman"/>
      <w:b/>
      <w:bCs/>
      <w:smallCaps/>
      <w:color w:val="000000"/>
      <w:sz w:val="24"/>
      <w:szCs w:val="24"/>
      <w:u w:color="000000"/>
      <w:bdr w:val="nil"/>
      <w:lang w:eastAsia="cs-CZ"/>
    </w:rPr>
  </w:style>
  <w:style w:type="paragraph" w:styleId="Obsah1">
    <w:name w:val="toc 1"/>
    <w:uiPriority w:val="39"/>
    <w:rsid w:val="007E0E5C"/>
    <w:pPr>
      <w:spacing w:after="0"/>
    </w:pPr>
    <w:rPr>
      <w:rFonts w:eastAsia="Times New Roman" w:cs="Times New Roman"/>
      <w:b/>
      <w:bCs/>
      <w:i/>
      <w:iCs/>
      <w:sz w:val="24"/>
      <w:szCs w:val="24"/>
      <w:lang w:eastAsia="cs-CZ"/>
    </w:rPr>
  </w:style>
  <w:style w:type="paragraph" w:customStyle="1" w:styleId="Nnadpis">
    <w:name w:val="N. nadpis"/>
    <w:next w:val="Normln"/>
    <w:rsid w:val="009622E7"/>
    <w:pPr>
      <w:keepNext/>
      <w:keepLines/>
      <w:pageBreakBefore/>
      <w:pBdr>
        <w:top w:val="nil"/>
        <w:left w:val="nil"/>
        <w:bottom w:val="nil"/>
        <w:right w:val="nil"/>
        <w:between w:val="nil"/>
        <w:bar w:val="nil"/>
      </w:pBdr>
      <w:suppressAutoHyphens/>
      <w:spacing w:before="600" w:after="240"/>
      <w:jc w:val="both"/>
      <w:outlineLvl w:val="0"/>
    </w:pPr>
    <w:rPr>
      <w:rFonts w:ascii="Times New Roman" w:eastAsia="Times New Roman" w:hAnsi="Times New Roman" w:cs="Times New Roman"/>
      <w:b/>
      <w:bCs/>
      <w:color w:val="000000"/>
      <w:sz w:val="28"/>
      <w:szCs w:val="32"/>
      <w:u w:color="000000"/>
      <w:bdr w:val="nil"/>
      <w:lang w:eastAsia="cs-CZ"/>
    </w:rPr>
  </w:style>
  <w:style w:type="paragraph" w:styleId="Obsah2">
    <w:name w:val="toc 2"/>
    <w:uiPriority w:val="39"/>
    <w:rsid w:val="007E0E5C"/>
    <w:pPr>
      <w:spacing w:after="0"/>
      <w:ind w:left="240"/>
    </w:pPr>
    <w:rPr>
      <w:rFonts w:eastAsia="Times New Roman" w:cs="Times New Roman"/>
      <w:b/>
      <w:bCs/>
      <w:lang w:eastAsia="cs-CZ"/>
    </w:rPr>
  </w:style>
  <w:style w:type="paragraph" w:styleId="Obsah3">
    <w:name w:val="toc 3"/>
    <w:rsid w:val="007E0E5C"/>
    <w:pPr>
      <w:spacing w:before="0" w:after="0"/>
      <w:ind w:left="480"/>
    </w:pPr>
    <w:rPr>
      <w:rFonts w:eastAsia="Times New Roman" w:cs="Times New Roman"/>
      <w:sz w:val="20"/>
      <w:szCs w:val="20"/>
      <w:lang w:eastAsia="cs-CZ"/>
    </w:rPr>
  </w:style>
  <w:style w:type="paragraph" w:styleId="Obsah4">
    <w:name w:val="toc 4"/>
    <w:rsid w:val="007E0E5C"/>
    <w:pPr>
      <w:spacing w:before="0" w:after="0"/>
      <w:ind w:left="720"/>
    </w:pPr>
    <w:rPr>
      <w:rFonts w:eastAsia="Times New Roman" w:cs="Times New Roman"/>
      <w:sz w:val="20"/>
      <w:szCs w:val="20"/>
      <w:lang w:eastAsia="cs-CZ"/>
    </w:rPr>
  </w:style>
  <w:style w:type="paragraph" w:styleId="Obsah5">
    <w:name w:val="toc 5"/>
    <w:rsid w:val="007E0E5C"/>
    <w:pPr>
      <w:spacing w:before="0" w:after="0"/>
      <w:ind w:left="960"/>
    </w:pPr>
    <w:rPr>
      <w:rFonts w:eastAsia="Times New Roman" w:cs="Times New Roman"/>
      <w:sz w:val="20"/>
      <w:szCs w:val="20"/>
      <w:lang w:eastAsia="cs-CZ"/>
    </w:rPr>
  </w:style>
  <w:style w:type="paragraph" w:styleId="Nadpisobsahu">
    <w:name w:val="TOC Heading"/>
    <w:basedOn w:val="Nadpis1"/>
    <w:next w:val="Normln"/>
    <w:uiPriority w:val="39"/>
    <w:unhideWhenUsed/>
    <w:qFormat/>
    <w:rsid w:val="007E0E5C"/>
    <w:pPr>
      <w:outlineLvl w:val="9"/>
    </w:pPr>
  </w:style>
  <w:style w:type="character" w:styleId="Zvraznn">
    <w:name w:val="Emphasis"/>
    <w:basedOn w:val="Standardnpsmoodstavce"/>
    <w:uiPriority w:val="20"/>
    <w:qFormat/>
    <w:rsid w:val="007E0E5C"/>
    <w:rPr>
      <w:i/>
      <w:iCs/>
    </w:rPr>
  </w:style>
  <w:style w:type="paragraph" w:styleId="Zpat">
    <w:name w:val="footer"/>
    <w:basedOn w:val="Normln"/>
    <w:link w:val="ZpatChar"/>
    <w:uiPriority w:val="99"/>
    <w:unhideWhenUsed/>
    <w:rsid w:val="007E0E5C"/>
    <w:pPr>
      <w:tabs>
        <w:tab w:val="center" w:pos="4536"/>
        <w:tab w:val="right" w:pos="9072"/>
      </w:tabs>
    </w:pPr>
  </w:style>
  <w:style w:type="character" w:customStyle="1" w:styleId="ZpatChar">
    <w:name w:val="Zápatí Char"/>
    <w:basedOn w:val="Standardnpsmoodstavce"/>
    <w:link w:val="Zpat"/>
    <w:uiPriority w:val="99"/>
    <w:rsid w:val="007E0E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45259"/>
    <w:pPr>
      <w:ind w:left="720"/>
      <w:contextualSpacing/>
    </w:pPr>
  </w:style>
  <w:style w:type="character" w:customStyle="1" w:styleId="highlight">
    <w:name w:val="highlight"/>
    <w:basedOn w:val="Standardnpsmoodstavce"/>
    <w:rsid w:val="007F2BD9"/>
  </w:style>
  <w:style w:type="paragraph" w:styleId="Zkladntextodsazen2">
    <w:name w:val="Body Text Indent 2"/>
    <w:basedOn w:val="Normln"/>
    <w:link w:val="Zkladntextodsazen2Char"/>
    <w:rsid w:val="00DC1851"/>
    <w:pPr>
      <w:spacing w:line="480" w:lineRule="auto"/>
      <w:ind w:left="283"/>
    </w:pPr>
  </w:style>
  <w:style w:type="character" w:customStyle="1" w:styleId="Zkladntextodsazen2Char">
    <w:name w:val="Základní text odsazený 2 Char"/>
    <w:basedOn w:val="Standardnpsmoodstavce"/>
    <w:link w:val="Zkladntextodsazen2"/>
    <w:rsid w:val="00DC1851"/>
    <w:rPr>
      <w:rFonts w:ascii="Times New Roman" w:eastAsia="Times New Roman" w:hAnsi="Times New Roman" w:cs="Times New Roman"/>
      <w:sz w:val="24"/>
      <w:szCs w:val="24"/>
      <w:lang w:eastAsia="cs-CZ"/>
    </w:rPr>
  </w:style>
  <w:style w:type="character" w:customStyle="1" w:styleId="5yl5">
    <w:name w:val="_5yl5"/>
    <w:basedOn w:val="Standardnpsmoodstavce"/>
    <w:rsid w:val="009335D0"/>
  </w:style>
  <w:style w:type="paragraph" w:styleId="Obsah6">
    <w:name w:val="toc 6"/>
    <w:basedOn w:val="Normln"/>
    <w:next w:val="Normln"/>
    <w:autoRedefine/>
    <w:uiPriority w:val="39"/>
    <w:semiHidden/>
    <w:unhideWhenUsed/>
    <w:rsid w:val="008E177F"/>
    <w:pPr>
      <w:spacing w:before="0" w:after="0"/>
      <w:ind w:left="1200"/>
    </w:pPr>
    <w:rPr>
      <w:rFonts w:asciiTheme="minorHAnsi" w:hAnsiTheme="minorHAnsi"/>
      <w:sz w:val="20"/>
      <w:szCs w:val="20"/>
    </w:rPr>
  </w:style>
  <w:style w:type="paragraph" w:styleId="Obsah7">
    <w:name w:val="toc 7"/>
    <w:basedOn w:val="Normln"/>
    <w:next w:val="Normln"/>
    <w:autoRedefine/>
    <w:uiPriority w:val="39"/>
    <w:semiHidden/>
    <w:unhideWhenUsed/>
    <w:rsid w:val="008E177F"/>
    <w:pPr>
      <w:spacing w:before="0" w:after="0"/>
      <w:ind w:left="1440"/>
    </w:pPr>
    <w:rPr>
      <w:rFonts w:asciiTheme="minorHAnsi" w:hAnsiTheme="minorHAnsi"/>
      <w:sz w:val="20"/>
      <w:szCs w:val="20"/>
    </w:rPr>
  </w:style>
  <w:style w:type="paragraph" w:styleId="Obsah8">
    <w:name w:val="toc 8"/>
    <w:basedOn w:val="Normln"/>
    <w:next w:val="Normln"/>
    <w:autoRedefine/>
    <w:uiPriority w:val="39"/>
    <w:semiHidden/>
    <w:unhideWhenUsed/>
    <w:rsid w:val="008E177F"/>
    <w:pPr>
      <w:spacing w:before="0" w:after="0"/>
      <w:ind w:left="1680"/>
    </w:pPr>
    <w:rPr>
      <w:rFonts w:asciiTheme="minorHAnsi" w:hAnsiTheme="minorHAnsi"/>
      <w:sz w:val="20"/>
      <w:szCs w:val="20"/>
    </w:rPr>
  </w:style>
  <w:style w:type="paragraph" w:styleId="Obsah9">
    <w:name w:val="toc 9"/>
    <w:basedOn w:val="Normln"/>
    <w:next w:val="Normln"/>
    <w:autoRedefine/>
    <w:uiPriority w:val="39"/>
    <w:semiHidden/>
    <w:unhideWhenUsed/>
    <w:rsid w:val="008E177F"/>
    <w:pPr>
      <w:spacing w:before="0" w:after="0"/>
      <w:ind w:left="1920"/>
    </w:pPr>
    <w:rPr>
      <w:rFonts w:asciiTheme="minorHAnsi" w:hAnsiTheme="minorHAnsi"/>
      <w:sz w:val="20"/>
      <w:szCs w:val="20"/>
    </w:rPr>
  </w:style>
  <w:style w:type="character" w:customStyle="1" w:styleId="sourcedocument">
    <w:name w:val="sourcedocument"/>
    <w:basedOn w:val="Standardnpsmoodstavce"/>
    <w:rsid w:val="00D800FE"/>
  </w:style>
</w:styles>
</file>

<file path=word/webSettings.xml><?xml version="1.0" encoding="utf-8"?>
<w:webSettings xmlns:r="http://schemas.openxmlformats.org/officeDocument/2006/relationships" xmlns:w="http://schemas.openxmlformats.org/wordprocessingml/2006/main">
  <w:divs>
    <w:div w:id="43335665">
      <w:bodyDiv w:val="1"/>
      <w:marLeft w:val="0"/>
      <w:marRight w:val="0"/>
      <w:marTop w:val="0"/>
      <w:marBottom w:val="0"/>
      <w:divBdr>
        <w:top w:val="none" w:sz="0" w:space="0" w:color="auto"/>
        <w:left w:val="none" w:sz="0" w:space="0" w:color="auto"/>
        <w:bottom w:val="none" w:sz="0" w:space="0" w:color="auto"/>
        <w:right w:val="none" w:sz="0" w:space="0" w:color="auto"/>
      </w:divBdr>
    </w:div>
    <w:div w:id="344326621">
      <w:bodyDiv w:val="1"/>
      <w:marLeft w:val="0"/>
      <w:marRight w:val="0"/>
      <w:marTop w:val="0"/>
      <w:marBottom w:val="0"/>
      <w:divBdr>
        <w:top w:val="none" w:sz="0" w:space="0" w:color="auto"/>
        <w:left w:val="none" w:sz="0" w:space="0" w:color="auto"/>
        <w:bottom w:val="none" w:sz="0" w:space="0" w:color="auto"/>
        <w:right w:val="none" w:sz="0" w:space="0" w:color="auto"/>
      </w:divBdr>
    </w:div>
    <w:div w:id="347099048">
      <w:bodyDiv w:val="1"/>
      <w:marLeft w:val="0"/>
      <w:marRight w:val="0"/>
      <w:marTop w:val="0"/>
      <w:marBottom w:val="0"/>
      <w:divBdr>
        <w:top w:val="none" w:sz="0" w:space="0" w:color="auto"/>
        <w:left w:val="none" w:sz="0" w:space="0" w:color="auto"/>
        <w:bottom w:val="none" w:sz="0" w:space="0" w:color="auto"/>
        <w:right w:val="none" w:sz="0" w:space="0" w:color="auto"/>
      </w:divBdr>
      <w:divsChild>
        <w:div w:id="414595231">
          <w:marLeft w:val="0"/>
          <w:marRight w:val="0"/>
          <w:marTop w:val="0"/>
          <w:marBottom w:val="0"/>
          <w:divBdr>
            <w:top w:val="none" w:sz="0" w:space="0" w:color="auto"/>
            <w:left w:val="none" w:sz="0" w:space="0" w:color="auto"/>
            <w:bottom w:val="none" w:sz="0" w:space="0" w:color="auto"/>
            <w:right w:val="none" w:sz="0" w:space="0" w:color="auto"/>
          </w:divBdr>
        </w:div>
        <w:div w:id="1935044726">
          <w:marLeft w:val="0"/>
          <w:marRight w:val="0"/>
          <w:marTop w:val="0"/>
          <w:marBottom w:val="0"/>
          <w:divBdr>
            <w:top w:val="none" w:sz="0" w:space="0" w:color="auto"/>
            <w:left w:val="none" w:sz="0" w:space="0" w:color="auto"/>
            <w:bottom w:val="none" w:sz="0" w:space="0" w:color="auto"/>
            <w:right w:val="none" w:sz="0" w:space="0" w:color="auto"/>
          </w:divBdr>
          <w:divsChild>
            <w:div w:id="984119694">
              <w:marLeft w:val="0"/>
              <w:marRight w:val="0"/>
              <w:marTop w:val="0"/>
              <w:marBottom w:val="0"/>
              <w:divBdr>
                <w:top w:val="none" w:sz="0" w:space="0" w:color="auto"/>
                <w:left w:val="none" w:sz="0" w:space="0" w:color="auto"/>
                <w:bottom w:val="none" w:sz="0" w:space="0" w:color="auto"/>
                <w:right w:val="none" w:sz="0" w:space="0" w:color="auto"/>
              </w:divBdr>
            </w:div>
            <w:div w:id="1466584678">
              <w:marLeft w:val="0"/>
              <w:marRight w:val="0"/>
              <w:marTop w:val="0"/>
              <w:marBottom w:val="0"/>
              <w:divBdr>
                <w:top w:val="none" w:sz="0" w:space="0" w:color="auto"/>
                <w:left w:val="none" w:sz="0" w:space="0" w:color="auto"/>
                <w:bottom w:val="none" w:sz="0" w:space="0" w:color="auto"/>
                <w:right w:val="none" w:sz="0" w:space="0" w:color="auto"/>
              </w:divBdr>
            </w:div>
            <w:div w:id="860632728">
              <w:marLeft w:val="0"/>
              <w:marRight w:val="0"/>
              <w:marTop w:val="0"/>
              <w:marBottom w:val="0"/>
              <w:divBdr>
                <w:top w:val="none" w:sz="0" w:space="0" w:color="auto"/>
                <w:left w:val="none" w:sz="0" w:space="0" w:color="auto"/>
                <w:bottom w:val="none" w:sz="0" w:space="0" w:color="auto"/>
                <w:right w:val="none" w:sz="0" w:space="0" w:color="auto"/>
              </w:divBdr>
            </w:div>
            <w:div w:id="130751145">
              <w:marLeft w:val="0"/>
              <w:marRight w:val="0"/>
              <w:marTop w:val="0"/>
              <w:marBottom w:val="0"/>
              <w:divBdr>
                <w:top w:val="none" w:sz="0" w:space="0" w:color="auto"/>
                <w:left w:val="none" w:sz="0" w:space="0" w:color="auto"/>
                <w:bottom w:val="none" w:sz="0" w:space="0" w:color="auto"/>
                <w:right w:val="none" w:sz="0" w:space="0" w:color="auto"/>
              </w:divBdr>
            </w:div>
            <w:div w:id="1664432928">
              <w:marLeft w:val="0"/>
              <w:marRight w:val="0"/>
              <w:marTop w:val="0"/>
              <w:marBottom w:val="0"/>
              <w:divBdr>
                <w:top w:val="none" w:sz="0" w:space="0" w:color="auto"/>
                <w:left w:val="none" w:sz="0" w:space="0" w:color="auto"/>
                <w:bottom w:val="none" w:sz="0" w:space="0" w:color="auto"/>
                <w:right w:val="none" w:sz="0" w:space="0" w:color="auto"/>
              </w:divBdr>
            </w:div>
            <w:div w:id="1242905613">
              <w:marLeft w:val="0"/>
              <w:marRight w:val="0"/>
              <w:marTop w:val="0"/>
              <w:marBottom w:val="0"/>
              <w:divBdr>
                <w:top w:val="none" w:sz="0" w:space="0" w:color="auto"/>
                <w:left w:val="none" w:sz="0" w:space="0" w:color="auto"/>
                <w:bottom w:val="none" w:sz="0" w:space="0" w:color="auto"/>
                <w:right w:val="none" w:sz="0" w:space="0" w:color="auto"/>
              </w:divBdr>
            </w:div>
            <w:div w:id="1409886585">
              <w:marLeft w:val="0"/>
              <w:marRight w:val="0"/>
              <w:marTop w:val="0"/>
              <w:marBottom w:val="0"/>
              <w:divBdr>
                <w:top w:val="none" w:sz="0" w:space="0" w:color="auto"/>
                <w:left w:val="none" w:sz="0" w:space="0" w:color="auto"/>
                <w:bottom w:val="none" w:sz="0" w:space="0" w:color="auto"/>
                <w:right w:val="none" w:sz="0" w:space="0" w:color="auto"/>
              </w:divBdr>
            </w:div>
            <w:div w:id="740173710">
              <w:marLeft w:val="0"/>
              <w:marRight w:val="0"/>
              <w:marTop w:val="0"/>
              <w:marBottom w:val="0"/>
              <w:divBdr>
                <w:top w:val="none" w:sz="0" w:space="0" w:color="auto"/>
                <w:left w:val="none" w:sz="0" w:space="0" w:color="auto"/>
                <w:bottom w:val="none" w:sz="0" w:space="0" w:color="auto"/>
                <w:right w:val="none" w:sz="0" w:space="0" w:color="auto"/>
              </w:divBdr>
            </w:div>
            <w:div w:id="273754269">
              <w:marLeft w:val="0"/>
              <w:marRight w:val="0"/>
              <w:marTop w:val="0"/>
              <w:marBottom w:val="0"/>
              <w:divBdr>
                <w:top w:val="none" w:sz="0" w:space="0" w:color="auto"/>
                <w:left w:val="none" w:sz="0" w:space="0" w:color="auto"/>
                <w:bottom w:val="none" w:sz="0" w:space="0" w:color="auto"/>
                <w:right w:val="none" w:sz="0" w:space="0" w:color="auto"/>
              </w:divBdr>
            </w:div>
            <w:div w:id="885751255">
              <w:marLeft w:val="0"/>
              <w:marRight w:val="0"/>
              <w:marTop w:val="0"/>
              <w:marBottom w:val="0"/>
              <w:divBdr>
                <w:top w:val="none" w:sz="0" w:space="0" w:color="auto"/>
                <w:left w:val="none" w:sz="0" w:space="0" w:color="auto"/>
                <w:bottom w:val="none" w:sz="0" w:space="0" w:color="auto"/>
                <w:right w:val="none" w:sz="0" w:space="0" w:color="auto"/>
              </w:divBdr>
            </w:div>
            <w:div w:id="1284581204">
              <w:marLeft w:val="0"/>
              <w:marRight w:val="0"/>
              <w:marTop w:val="0"/>
              <w:marBottom w:val="0"/>
              <w:divBdr>
                <w:top w:val="none" w:sz="0" w:space="0" w:color="auto"/>
                <w:left w:val="none" w:sz="0" w:space="0" w:color="auto"/>
                <w:bottom w:val="none" w:sz="0" w:space="0" w:color="auto"/>
                <w:right w:val="none" w:sz="0" w:space="0" w:color="auto"/>
              </w:divBdr>
            </w:div>
            <w:div w:id="1340549217">
              <w:marLeft w:val="0"/>
              <w:marRight w:val="0"/>
              <w:marTop w:val="0"/>
              <w:marBottom w:val="0"/>
              <w:divBdr>
                <w:top w:val="none" w:sz="0" w:space="0" w:color="auto"/>
                <w:left w:val="none" w:sz="0" w:space="0" w:color="auto"/>
                <w:bottom w:val="none" w:sz="0" w:space="0" w:color="auto"/>
                <w:right w:val="none" w:sz="0" w:space="0" w:color="auto"/>
              </w:divBdr>
            </w:div>
            <w:div w:id="547883367">
              <w:marLeft w:val="0"/>
              <w:marRight w:val="0"/>
              <w:marTop w:val="0"/>
              <w:marBottom w:val="0"/>
              <w:divBdr>
                <w:top w:val="none" w:sz="0" w:space="0" w:color="auto"/>
                <w:left w:val="none" w:sz="0" w:space="0" w:color="auto"/>
                <w:bottom w:val="none" w:sz="0" w:space="0" w:color="auto"/>
                <w:right w:val="none" w:sz="0" w:space="0" w:color="auto"/>
              </w:divBdr>
            </w:div>
            <w:div w:id="1335064256">
              <w:marLeft w:val="0"/>
              <w:marRight w:val="0"/>
              <w:marTop w:val="0"/>
              <w:marBottom w:val="0"/>
              <w:divBdr>
                <w:top w:val="none" w:sz="0" w:space="0" w:color="auto"/>
                <w:left w:val="none" w:sz="0" w:space="0" w:color="auto"/>
                <w:bottom w:val="none" w:sz="0" w:space="0" w:color="auto"/>
                <w:right w:val="none" w:sz="0" w:space="0" w:color="auto"/>
              </w:divBdr>
            </w:div>
            <w:div w:id="1142382034">
              <w:marLeft w:val="0"/>
              <w:marRight w:val="0"/>
              <w:marTop w:val="0"/>
              <w:marBottom w:val="0"/>
              <w:divBdr>
                <w:top w:val="none" w:sz="0" w:space="0" w:color="auto"/>
                <w:left w:val="none" w:sz="0" w:space="0" w:color="auto"/>
                <w:bottom w:val="none" w:sz="0" w:space="0" w:color="auto"/>
                <w:right w:val="none" w:sz="0" w:space="0" w:color="auto"/>
              </w:divBdr>
            </w:div>
            <w:div w:id="2007240648">
              <w:marLeft w:val="0"/>
              <w:marRight w:val="0"/>
              <w:marTop w:val="0"/>
              <w:marBottom w:val="0"/>
              <w:divBdr>
                <w:top w:val="none" w:sz="0" w:space="0" w:color="auto"/>
                <w:left w:val="none" w:sz="0" w:space="0" w:color="auto"/>
                <w:bottom w:val="none" w:sz="0" w:space="0" w:color="auto"/>
                <w:right w:val="none" w:sz="0" w:space="0" w:color="auto"/>
              </w:divBdr>
            </w:div>
            <w:div w:id="1383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8863">
      <w:bodyDiv w:val="1"/>
      <w:marLeft w:val="0"/>
      <w:marRight w:val="0"/>
      <w:marTop w:val="0"/>
      <w:marBottom w:val="0"/>
      <w:divBdr>
        <w:top w:val="none" w:sz="0" w:space="0" w:color="auto"/>
        <w:left w:val="none" w:sz="0" w:space="0" w:color="auto"/>
        <w:bottom w:val="none" w:sz="0" w:space="0" w:color="auto"/>
        <w:right w:val="none" w:sz="0" w:space="0" w:color="auto"/>
      </w:divBdr>
    </w:div>
    <w:div w:id="398868889">
      <w:bodyDiv w:val="1"/>
      <w:marLeft w:val="0"/>
      <w:marRight w:val="0"/>
      <w:marTop w:val="0"/>
      <w:marBottom w:val="0"/>
      <w:divBdr>
        <w:top w:val="none" w:sz="0" w:space="0" w:color="auto"/>
        <w:left w:val="none" w:sz="0" w:space="0" w:color="auto"/>
        <w:bottom w:val="none" w:sz="0" w:space="0" w:color="auto"/>
        <w:right w:val="none" w:sz="0" w:space="0" w:color="auto"/>
      </w:divBdr>
    </w:div>
    <w:div w:id="399061597">
      <w:bodyDiv w:val="1"/>
      <w:marLeft w:val="0"/>
      <w:marRight w:val="0"/>
      <w:marTop w:val="0"/>
      <w:marBottom w:val="0"/>
      <w:divBdr>
        <w:top w:val="none" w:sz="0" w:space="0" w:color="auto"/>
        <w:left w:val="none" w:sz="0" w:space="0" w:color="auto"/>
        <w:bottom w:val="none" w:sz="0" w:space="0" w:color="auto"/>
        <w:right w:val="none" w:sz="0" w:space="0" w:color="auto"/>
      </w:divBdr>
    </w:div>
    <w:div w:id="443115292">
      <w:bodyDiv w:val="1"/>
      <w:marLeft w:val="0"/>
      <w:marRight w:val="0"/>
      <w:marTop w:val="0"/>
      <w:marBottom w:val="0"/>
      <w:divBdr>
        <w:top w:val="none" w:sz="0" w:space="0" w:color="auto"/>
        <w:left w:val="none" w:sz="0" w:space="0" w:color="auto"/>
        <w:bottom w:val="none" w:sz="0" w:space="0" w:color="auto"/>
        <w:right w:val="none" w:sz="0" w:space="0" w:color="auto"/>
      </w:divBdr>
    </w:div>
    <w:div w:id="454906978">
      <w:bodyDiv w:val="1"/>
      <w:marLeft w:val="0"/>
      <w:marRight w:val="0"/>
      <w:marTop w:val="0"/>
      <w:marBottom w:val="0"/>
      <w:divBdr>
        <w:top w:val="none" w:sz="0" w:space="0" w:color="auto"/>
        <w:left w:val="none" w:sz="0" w:space="0" w:color="auto"/>
        <w:bottom w:val="none" w:sz="0" w:space="0" w:color="auto"/>
        <w:right w:val="none" w:sz="0" w:space="0" w:color="auto"/>
      </w:divBdr>
    </w:div>
    <w:div w:id="623123926">
      <w:bodyDiv w:val="1"/>
      <w:marLeft w:val="0"/>
      <w:marRight w:val="0"/>
      <w:marTop w:val="0"/>
      <w:marBottom w:val="0"/>
      <w:divBdr>
        <w:top w:val="none" w:sz="0" w:space="0" w:color="auto"/>
        <w:left w:val="none" w:sz="0" w:space="0" w:color="auto"/>
        <w:bottom w:val="none" w:sz="0" w:space="0" w:color="auto"/>
        <w:right w:val="none" w:sz="0" w:space="0" w:color="auto"/>
      </w:divBdr>
    </w:div>
    <w:div w:id="785807098">
      <w:bodyDiv w:val="1"/>
      <w:marLeft w:val="0"/>
      <w:marRight w:val="0"/>
      <w:marTop w:val="0"/>
      <w:marBottom w:val="0"/>
      <w:divBdr>
        <w:top w:val="none" w:sz="0" w:space="0" w:color="auto"/>
        <w:left w:val="none" w:sz="0" w:space="0" w:color="auto"/>
        <w:bottom w:val="none" w:sz="0" w:space="0" w:color="auto"/>
        <w:right w:val="none" w:sz="0" w:space="0" w:color="auto"/>
      </w:divBdr>
    </w:div>
    <w:div w:id="807357369">
      <w:bodyDiv w:val="1"/>
      <w:marLeft w:val="0"/>
      <w:marRight w:val="0"/>
      <w:marTop w:val="0"/>
      <w:marBottom w:val="0"/>
      <w:divBdr>
        <w:top w:val="none" w:sz="0" w:space="0" w:color="auto"/>
        <w:left w:val="none" w:sz="0" w:space="0" w:color="auto"/>
        <w:bottom w:val="none" w:sz="0" w:space="0" w:color="auto"/>
        <w:right w:val="none" w:sz="0" w:space="0" w:color="auto"/>
      </w:divBdr>
    </w:div>
    <w:div w:id="818307594">
      <w:bodyDiv w:val="1"/>
      <w:marLeft w:val="0"/>
      <w:marRight w:val="0"/>
      <w:marTop w:val="0"/>
      <w:marBottom w:val="0"/>
      <w:divBdr>
        <w:top w:val="none" w:sz="0" w:space="0" w:color="auto"/>
        <w:left w:val="none" w:sz="0" w:space="0" w:color="auto"/>
        <w:bottom w:val="none" w:sz="0" w:space="0" w:color="auto"/>
        <w:right w:val="none" w:sz="0" w:space="0" w:color="auto"/>
      </w:divBdr>
    </w:div>
    <w:div w:id="848325285">
      <w:bodyDiv w:val="1"/>
      <w:marLeft w:val="0"/>
      <w:marRight w:val="0"/>
      <w:marTop w:val="0"/>
      <w:marBottom w:val="0"/>
      <w:divBdr>
        <w:top w:val="none" w:sz="0" w:space="0" w:color="auto"/>
        <w:left w:val="none" w:sz="0" w:space="0" w:color="auto"/>
        <w:bottom w:val="none" w:sz="0" w:space="0" w:color="auto"/>
        <w:right w:val="none" w:sz="0" w:space="0" w:color="auto"/>
      </w:divBdr>
      <w:divsChild>
        <w:div w:id="629827721">
          <w:marLeft w:val="0"/>
          <w:marRight w:val="0"/>
          <w:marTop w:val="0"/>
          <w:marBottom w:val="0"/>
          <w:divBdr>
            <w:top w:val="none" w:sz="0" w:space="0" w:color="auto"/>
            <w:left w:val="none" w:sz="0" w:space="0" w:color="auto"/>
            <w:bottom w:val="none" w:sz="0" w:space="0" w:color="auto"/>
            <w:right w:val="none" w:sz="0" w:space="0" w:color="auto"/>
          </w:divBdr>
        </w:div>
        <w:div w:id="2060861753">
          <w:marLeft w:val="0"/>
          <w:marRight w:val="0"/>
          <w:marTop w:val="0"/>
          <w:marBottom w:val="0"/>
          <w:divBdr>
            <w:top w:val="none" w:sz="0" w:space="0" w:color="auto"/>
            <w:left w:val="none" w:sz="0" w:space="0" w:color="auto"/>
            <w:bottom w:val="none" w:sz="0" w:space="0" w:color="auto"/>
            <w:right w:val="none" w:sz="0" w:space="0" w:color="auto"/>
          </w:divBdr>
        </w:div>
        <w:div w:id="1228302693">
          <w:marLeft w:val="0"/>
          <w:marRight w:val="0"/>
          <w:marTop w:val="0"/>
          <w:marBottom w:val="0"/>
          <w:divBdr>
            <w:top w:val="none" w:sz="0" w:space="0" w:color="auto"/>
            <w:left w:val="none" w:sz="0" w:space="0" w:color="auto"/>
            <w:bottom w:val="none" w:sz="0" w:space="0" w:color="auto"/>
            <w:right w:val="none" w:sz="0" w:space="0" w:color="auto"/>
          </w:divBdr>
        </w:div>
        <w:div w:id="11959489">
          <w:marLeft w:val="0"/>
          <w:marRight w:val="0"/>
          <w:marTop w:val="0"/>
          <w:marBottom w:val="0"/>
          <w:divBdr>
            <w:top w:val="none" w:sz="0" w:space="0" w:color="auto"/>
            <w:left w:val="none" w:sz="0" w:space="0" w:color="auto"/>
            <w:bottom w:val="none" w:sz="0" w:space="0" w:color="auto"/>
            <w:right w:val="none" w:sz="0" w:space="0" w:color="auto"/>
          </w:divBdr>
        </w:div>
        <w:div w:id="344480565">
          <w:marLeft w:val="0"/>
          <w:marRight w:val="0"/>
          <w:marTop w:val="0"/>
          <w:marBottom w:val="0"/>
          <w:divBdr>
            <w:top w:val="none" w:sz="0" w:space="0" w:color="auto"/>
            <w:left w:val="none" w:sz="0" w:space="0" w:color="auto"/>
            <w:bottom w:val="none" w:sz="0" w:space="0" w:color="auto"/>
            <w:right w:val="none" w:sz="0" w:space="0" w:color="auto"/>
          </w:divBdr>
        </w:div>
      </w:divsChild>
    </w:div>
    <w:div w:id="851912383">
      <w:bodyDiv w:val="1"/>
      <w:marLeft w:val="0"/>
      <w:marRight w:val="0"/>
      <w:marTop w:val="0"/>
      <w:marBottom w:val="0"/>
      <w:divBdr>
        <w:top w:val="none" w:sz="0" w:space="0" w:color="auto"/>
        <w:left w:val="none" w:sz="0" w:space="0" w:color="auto"/>
        <w:bottom w:val="none" w:sz="0" w:space="0" w:color="auto"/>
        <w:right w:val="none" w:sz="0" w:space="0" w:color="auto"/>
      </w:divBdr>
    </w:div>
    <w:div w:id="915017500">
      <w:bodyDiv w:val="1"/>
      <w:marLeft w:val="0"/>
      <w:marRight w:val="0"/>
      <w:marTop w:val="0"/>
      <w:marBottom w:val="0"/>
      <w:divBdr>
        <w:top w:val="none" w:sz="0" w:space="0" w:color="auto"/>
        <w:left w:val="none" w:sz="0" w:space="0" w:color="auto"/>
        <w:bottom w:val="none" w:sz="0" w:space="0" w:color="auto"/>
        <w:right w:val="none" w:sz="0" w:space="0" w:color="auto"/>
      </w:divBdr>
      <w:divsChild>
        <w:div w:id="267202198">
          <w:marLeft w:val="0"/>
          <w:marRight w:val="0"/>
          <w:marTop w:val="0"/>
          <w:marBottom w:val="0"/>
          <w:divBdr>
            <w:top w:val="none" w:sz="0" w:space="0" w:color="auto"/>
            <w:left w:val="none" w:sz="0" w:space="0" w:color="auto"/>
            <w:bottom w:val="none" w:sz="0" w:space="0" w:color="auto"/>
            <w:right w:val="none" w:sz="0" w:space="0" w:color="auto"/>
          </w:divBdr>
          <w:divsChild>
            <w:div w:id="1529685005">
              <w:marLeft w:val="0"/>
              <w:marRight w:val="0"/>
              <w:marTop w:val="0"/>
              <w:marBottom w:val="0"/>
              <w:divBdr>
                <w:top w:val="none" w:sz="0" w:space="0" w:color="auto"/>
                <w:left w:val="none" w:sz="0" w:space="0" w:color="auto"/>
                <w:bottom w:val="none" w:sz="0" w:space="0" w:color="auto"/>
                <w:right w:val="none" w:sz="0" w:space="0" w:color="auto"/>
              </w:divBdr>
              <w:divsChild>
                <w:div w:id="630401800">
                  <w:marLeft w:val="0"/>
                  <w:marRight w:val="0"/>
                  <w:marTop w:val="0"/>
                  <w:marBottom w:val="0"/>
                  <w:divBdr>
                    <w:top w:val="none" w:sz="0" w:space="0" w:color="auto"/>
                    <w:left w:val="none" w:sz="0" w:space="0" w:color="auto"/>
                    <w:bottom w:val="none" w:sz="0" w:space="0" w:color="auto"/>
                    <w:right w:val="none" w:sz="0" w:space="0" w:color="auto"/>
                  </w:divBdr>
                  <w:divsChild>
                    <w:div w:id="995916890">
                      <w:marLeft w:val="0"/>
                      <w:marRight w:val="0"/>
                      <w:marTop w:val="0"/>
                      <w:marBottom w:val="0"/>
                      <w:divBdr>
                        <w:top w:val="none" w:sz="0" w:space="0" w:color="auto"/>
                        <w:left w:val="none" w:sz="0" w:space="0" w:color="auto"/>
                        <w:bottom w:val="none" w:sz="0" w:space="0" w:color="auto"/>
                        <w:right w:val="none" w:sz="0" w:space="0" w:color="auto"/>
                      </w:divBdr>
                      <w:divsChild>
                        <w:div w:id="2136367626">
                          <w:marLeft w:val="0"/>
                          <w:marRight w:val="0"/>
                          <w:marTop w:val="0"/>
                          <w:marBottom w:val="0"/>
                          <w:divBdr>
                            <w:top w:val="none" w:sz="0" w:space="0" w:color="auto"/>
                            <w:left w:val="none" w:sz="0" w:space="0" w:color="auto"/>
                            <w:bottom w:val="none" w:sz="0" w:space="0" w:color="auto"/>
                            <w:right w:val="none" w:sz="0" w:space="0" w:color="auto"/>
                          </w:divBdr>
                          <w:divsChild>
                            <w:div w:id="1117794507">
                              <w:marLeft w:val="0"/>
                              <w:marRight w:val="0"/>
                              <w:marTop w:val="0"/>
                              <w:marBottom w:val="0"/>
                              <w:divBdr>
                                <w:top w:val="none" w:sz="0" w:space="0" w:color="auto"/>
                                <w:left w:val="none" w:sz="0" w:space="0" w:color="auto"/>
                                <w:bottom w:val="none" w:sz="0" w:space="0" w:color="auto"/>
                                <w:right w:val="none" w:sz="0" w:space="0" w:color="auto"/>
                              </w:divBdr>
                              <w:divsChild>
                                <w:div w:id="1255358940">
                                  <w:marLeft w:val="0"/>
                                  <w:marRight w:val="0"/>
                                  <w:marTop w:val="0"/>
                                  <w:marBottom w:val="0"/>
                                  <w:divBdr>
                                    <w:top w:val="none" w:sz="0" w:space="0" w:color="auto"/>
                                    <w:left w:val="none" w:sz="0" w:space="0" w:color="auto"/>
                                    <w:bottom w:val="none" w:sz="0" w:space="0" w:color="auto"/>
                                    <w:right w:val="none" w:sz="0" w:space="0" w:color="auto"/>
                                  </w:divBdr>
                                  <w:divsChild>
                                    <w:div w:id="2140486989">
                                      <w:marLeft w:val="0"/>
                                      <w:marRight w:val="0"/>
                                      <w:marTop w:val="0"/>
                                      <w:marBottom w:val="0"/>
                                      <w:divBdr>
                                        <w:top w:val="none" w:sz="0" w:space="0" w:color="auto"/>
                                        <w:left w:val="none" w:sz="0" w:space="0" w:color="auto"/>
                                        <w:bottom w:val="none" w:sz="0" w:space="0" w:color="auto"/>
                                        <w:right w:val="none" w:sz="0" w:space="0" w:color="auto"/>
                                      </w:divBdr>
                                      <w:divsChild>
                                        <w:div w:id="1223296017">
                                          <w:marLeft w:val="0"/>
                                          <w:marRight w:val="0"/>
                                          <w:marTop w:val="0"/>
                                          <w:marBottom w:val="0"/>
                                          <w:divBdr>
                                            <w:top w:val="none" w:sz="0" w:space="0" w:color="auto"/>
                                            <w:left w:val="none" w:sz="0" w:space="0" w:color="auto"/>
                                            <w:bottom w:val="none" w:sz="0" w:space="0" w:color="auto"/>
                                            <w:right w:val="none" w:sz="0" w:space="0" w:color="auto"/>
                                          </w:divBdr>
                                          <w:divsChild>
                                            <w:div w:id="1039739048">
                                              <w:marLeft w:val="0"/>
                                              <w:marRight w:val="0"/>
                                              <w:marTop w:val="0"/>
                                              <w:marBottom w:val="0"/>
                                              <w:divBdr>
                                                <w:top w:val="none" w:sz="0" w:space="0" w:color="auto"/>
                                                <w:left w:val="none" w:sz="0" w:space="0" w:color="auto"/>
                                                <w:bottom w:val="none" w:sz="0" w:space="0" w:color="auto"/>
                                                <w:right w:val="none" w:sz="0" w:space="0" w:color="auto"/>
                                              </w:divBdr>
                                              <w:divsChild>
                                                <w:div w:id="447967191">
                                                  <w:marLeft w:val="0"/>
                                                  <w:marRight w:val="0"/>
                                                  <w:marTop w:val="0"/>
                                                  <w:marBottom w:val="0"/>
                                                  <w:divBdr>
                                                    <w:top w:val="none" w:sz="0" w:space="0" w:color="auto"/>
                                                    <w:left w:val="none" w:sz="0" w:space="0" w:color="auto"/>
                                                    <w:bottom w:val="none" w:sz="0" w:space="0" w:color="auto"/>
                                                    <w:right w:val="none" w:sz="0" w:space="0" w:color="auto"/>
                                                  </w:divBdr>
                                                  <w:divsChild>
                                                    <w:div w:id="188032567">
                                                      <w:marLeft w:val="0"/>
                                                      <w:marRight w:val="0"/>
                                                      <w:marTop w:val="0"/>
                                                      <w:marBottom w:val="0"/>
                                                      <w:divBdr>
                                                        <w:top w:val="none" w:sz="0" w:space="0" w:color="auto"/>
                                                        <w:left w:val="none" w:sz="0" w:space="0" w:color="auto"/>
                                                        <w:bottom w:val="none" w:sz="0" w:space="0" w:color="auto"/>
                                                        <w:right w:val="none" w:sz="0" w:space="0" w:color="auto"/>
                                                      </w:divBdr>
                                                      <w:divsChild>
                                                        <w:div w:id="9786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703116">
          <w:marLeft w:val="0"/>
          <w:marRight w:val="0"/>
          <w:marTop w:val="0"/>
          <w:marBottom w:val="0"/>
          <w:divBdr>
            <w:top w:val="none" w:sz="0" w:space="0" w:color="auto"/>
            <w:left w:val="none" w:sz="0" w:space="0" w:color="auto"/>
            <w:bottom w:val="none" w:sz="0" w:space="0" w:color="auto"/>
            <w:right w:val="none" w:sz="0" w:space="0" w:color="auto"/>
          </w:divBdr>
          <w:divsChild>
            <w:div w:id="2108959040">
              <w:marLeft w:val="0"/>
              <w:marRight w:val="0"/>
              <w:marTop w:val="0"/>
              <w:marBottom w:val="0"/>
              <w:divBdr>
                <w:top w:val="none" w:sz="0" w:space="0" w:color="auto"/>
                <w:left w:val="none" w:sz="0" w:space="0" w:color="auto"/>
                <w:bottom w:val="none" w:sz="0" w:space="0" w:color="auto"/>
                <w:right w:val="none" w:sz="0" w:space="0" w:color="auto"/>
              </w:divBdr>
              <w:divsChild>
                <w:div w:id="309871480">
                  <w:marLeft w:val="0"/>
                  <w:marRight w:val="0"/>
                  <w:marTop w:val="0"/>
                  <w:marBottom w:val="0"/>
                  <w:divBdr>
                    <w:top w:val="none" w:sz="0" w:space="0" w:color="auto"/>
                    <w:left w:val="none" w:sz="0" w:space="0" w:color="auto"/>
                    <w:bottom w:val="none" w:sz="0" w:space="0" w:color="auto"/>
                    <w:right w:val="none" w:sz="0" w:space="0" w:color="auto"/>
                  </w:divBdr>
                  <w:divsChild>
                    <w:div w:id="414743257">
                      <w:marLeft w:val="0"/>
                      <w:marRight w:val="0"/>
                      <w:marTop w:val="0"/>
                      <w:marBottom w:val="0"/>
                      <w:divBdr>
                        <w:top w:val="none" w:sz="0" w:space="0" w:color="auto"/>
                        <w:left w:val="none" w:sz="0" w:space="0" w:color="auto"/>
                        <w:bottom w:val="none" w:sz="0" w:space="0" w:color="auto"/>
                        <w:right w:val="none" w:sz="0" w:space="0" w:color="auto"/>
                      </w:divBdr>
                      <w:divsChild>
                        <w:div w:id="798646126">
                          <w:marLeft w:val="0"/>
                          <w:marRight w:val="0"/>
                          <w:marTop w:val="0"/>
                          <w:marBottom w:val="0"/>
                          <w:divBdr>
                            <w:top w:val="none" w:sz="0" w:space="0" w:color="auto"/>
                            <w:left w:val="none" w:sz="0" w:space="0" w:color="auto"/>
                            <w:bottom w:val="none" w:sz="0" w:space="0" w:color="auto"/>
                            <w:right w:val="none" w:sz="0" w:space="0" w:color="auto"/>
                          </w:divBdr>
                          <w:divsChild>
                            <w:div w:id="12873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06377">
          <w:marLeft w:val="0"/>
          <w:marRight w:val="0"/>
          <w:marTop w:val="0"/>
          <w:marBottom w:val="0"/>
          <w:divBdr>
            <w:top w:val="none" w:sz="0" w:space="0" w:color="auto"/>
            <w:left w:val="none" w:sz="0" w:space="0" w:color="auto"/>
            <w:bottom w:val="none" w:sz="0" w:space="0" w:color="auto"/>
            <w:right w:val="none" w:sz="0" w:space="0" w:color="auto"/>
          </w:divBdr>
          <w:divsChild>
            <w:div w:id="1268779462">
              <w:marLeft w:val="0"/>
              <w:marRight w:val="0"/>
              <w:marTop w:val="0"/>
              <w:marBottom w:val="0"/>
              <w:divBdr>
                <w:top w:val="none" w:sz="0" w:space="0" w:color="auto"/>
                <w:left w:val="none" w:sz="0" w:space="0" w:color="auto"/>
                <w:bottom w:val="none" w:sz="0" w:space="0" w:color="auto"/>
                <w:right w:val="none" w:sz="0" w:space="0" w:color="auto"/>
              </w:divBdr>
              <w:divsChild>
                <w:div w:id="1233392103">
                  <w:marLeft w:val="0"/>
                  <w:marRight w:val="0"/>
                  <w:marTop w:val="0"/>
                  <w:marBottom w:val="0"/>
                  <w:divBdr>
                    <w:top w:val="none" w:sz="0" w:space="0" w:color="auto"/>
                    <w:left w:val="none" w:sz="0" w:space="0" w:color="auto"/>
                    <w:bottom w:val="none" w:sz="0" w:space="0" w:color="auto"/>
                    <w:right w:val="none" w:sz="0" w:space="0" w:color="auto"/>
                  </w:divBdr>
                  <w:divsChild>
                    <w:div w:id="1570185780">
                      <w:marLeft w:val="0"/>
                      <w:marRight w:val="0"/>
                      <w:marTop w:val="0"/>
                      <w:marBottom w:val="0"/>
                      <w:divBdr>
                        <w:top w:val="none" w:sz="0" w:space="0" w:color="auto"/>
                        <w:left w:val="none" w:sz="0" w:space="0" w:color="auto"/>
                        <w:bottom w:val="none" w:sz="0" w:space="0" w:color="auto"/>
                        <w:right w:val="none" w:sz="0" w:space="0" w:color="auto"/>
                      </w:divBdr>
                      <w:divsChild>
                        <w:div w:id="527059515">
                          <w:marLeft w:val="0"/>
                          <w:marRight w:val="0"/>
                          <w:marTop w:val="0"/>
                          <w:marBottom w:val="0"/>
                          <w:divBdr>
                            <w:top w:val="none" w:sz="0" w:space="0" w:color="auto"/>
                            <w:left w:val="none" w:sz="0" w:space="0" w:color="auto"/>
                            <w:bottom w:val="none" w:sz="0" w:space="0" w:color="auto"/>
                            <w:right w:val="none" w:sz="0" w:space="0" w:color="auto"/>
                          </w:divBdr>
                          <w:divsChild>
                            <w:div w:id="2033072293">
                              <w:marLeft w:val="0"/>
                              <w:marRight w:val="0"/>
                              <w:marTop w:val="0"/>
                              <w:marBottom w:val="0"/>
                              <w:divBdr>
                                <w:top w:val="none" w:sz="0" w:space="0" w:color="auto"/>
                                <w:left w:val="none" w:sz="0" w:space="0" w:color="auto"/>
                                <w:bottom w:val="none" w:sz="0" w:space="0" w:color="auto"/>
                                <w:right w:val="none" w:sz="0" w:space="0" w:color="auto"/>
                              </w:divBdr>
                              <w:divsChild>
                                <w:div w:id="1579943279">
                                  <w:marLeft w:val="0"/>
                                  <w:marRight w:val="0"/>
                                  <w:marTop w:val="0"/>
                                  <w:marBottom w:val="0"/>
                                  <w:divBdr>
                                    <w:top w:val="none" w:sz="0" w:space="0" w:color="auto"/>
                                    <w:left w:val="none" w:sz="0" w:space="0" w:color="auto"/>
                                    <w:bottom w:val="none" w:sz="0" w:space="0" w:color="auto"/>
                                    <w:right w:val="none" w:sz="0" w:space="0" w:color="auto"/>
                                  </w:divBdr>
                                  <w:divsChild>
                                    <w:div w:id="517737992">
                                      <w:marLeft w:val="0"/>
                                      <w:marRight w:val="0"/>
                                      <w:marTop w:val="0"/>
                                      <w:marBottom w:val="0"/>
                                      <w:divBdr>
                                        <w:top w:val="none" w:sz="0" w:space="0" w:color="auto"/>
                                        <w:left w:val="none" w:sz="0" w:space="0" w:color="auto"/>
                                        <w:bottom w:val="none" w:sz="0" w:space="0" w:color="auto"/>
                                        <w:right w:val="none" w:sz="0" w:space="0" w:color="auto"/>
                                      </w:divBdr>
                                    </w:div>
                                  </w:divsChild>
                                </w:div>
                                <w:div w:id="481312415">
                                  <w:marLeft w:val="0"/>
                                  <w:marRight w:val="0"/>
                                  <w:marTop w:val="0"/>
                                  <w:marBottom w:val="0"/>
                                  <w:divBdr>
                                    <w:top w:val="none" w:sz="0" w:space="0" w:color="auto"/>
                                    <w:left w:val="none" w:sz="0" w:space="0" w:color="auto"/>
                                    <w:bottom w:val="none" w:sz="0" w:space="0" w:color="auto"/>
                                    <w:right w:val="none" w:sz="0" w:space="0" w:color="auto"/>
                                  </w:divBdr>
                                  <w:divsChild>
                                    <w:div w:id="1014844916">
                                      <w:marLeft w:val="0"/>
                                      <w:marRight w:val="0"/>
                                      <w:marTop w:val="0"/>
                                      <w:marBottom w:val="0"/>
                                      <w:divBdr>
                                        <w:top w:val="none" w:sz="0" w:space="0" w:color="auto"/>
                                        <w:left w:val="none" w:sz="0" w:space="0" w:color="auto"/>
                                        <w:bottom w:val="none" w:sz="0" w:space="0" w:color="auto"/>
                                        <w:right w:val="none" w:sz="0" w:space="0" w:color="auto"/>
                                      </w:divBdr>
                                      <w:divsChild>
                                        <w:div w:id="1354843973">
                                          <w:marLeft w:val="0"/>
                                          <w:marRight w:val="0"/>
                                          <w:marTop w:val="0"/>
                                          <w:marBottom w:val="0"/>
                                          <w:divBdr>
                                            <w:top w:val="none" w:sz="0" w:space="0" w:color="auto"/>
                                            <w:left w:val="none" w:sz="0" w:space="0" w:color="auto"/>
                                            <w:bottom w:val="none" w:sz="0" w:space="0" w:color="auto"/>
                                            <w:right w:val="none" w:sz="0" w:space="0" w:color="auto"/>
                                          </w:divBdr>
                                          <w:divsChild>
                                            <w:div w:id="1177501532">
                                              <w:marLeft w:val="0"/>
                                              <w:marRight w:val="0"/>
                                              <w:marTop w:val="0"/>
                                              <w:marBottom w:val="0"/>
                                              <w:divBdr>
                                                <w:top w:val="none" w:sz="0" w:space="0" w:color="auto"/>
                                                <w:left w:val="none" w:sz="0" w:space="0" w:color="auto"/>
                                                <w:bottom w:val="none" w:sz="0" w:space="0" w:color="auto"/>
                                                <w:right w:val="none" w:sz="0" w:space="0" w:color="auto"/>
                                              </w:divBdr>
                                              <w:divsChild>
                                                <w:div w:id="1786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739157">
      <w:bodyDiv w:val="1"/>
      <w:marLeft w:val="0"/>
      <w:marRight w:val="0"/>
      <w:marTop w:val="0"/>
      <w:marBottom w:val="0"/>
      <w:divBdr>
        <w:top w:val="none" w:sz="0" w:space="0" w:color="auto"/>
        <w:left w:val="none" w:sz="0" w:space="0" w:color="auto"/>
        <w:bottom w:val="none" w:sz="0" w:space="0" w:color="auto"/>
        <w:right w:val="none" w:sz="0" w:space="0" w:color="auto"/>
      </w:divBdr>
    </w:div>
    <w:div w:id="971786657">
      <w:bodyDiv w:val="1"/>
      <w:marLeft w:val="0"/>
      <w:marRight w:val="0"/>
      <w:marTop w:val="0"/>
      <w:marBottom w:val="0"/>
      <w:divBdr>
        <w:top w:val="none" w:sz="0" w:space="0" w:color="auto"/>
        <w:left w:val="none" w:sz="0" w:space="0" w:color="auto"/>
        <w:bottom w:val="none" w:sz="0" w:space="0" w:color="auto"/>
        <w:right w:val="none" w:sz="0" w:space="0" w:color="auto"/>
      </w:divBdr>
    </w:div>
    <w:div w:id="997732074">
      <w:bodyDiv w:val="1"/>
      <w:marLeft w:val="0"/>
      <w:marRight w:val="0"/>
      <w:marTop w:val="0"/>
      <w:marBottom w:val="0"/>
      <w:divBdr>
        <w:top w:val="none" w:sz="0" w:space="0" w:color="auto"/>
        <w:left w:val="none" w:sz="0" w:space="0" w:color="auto"/>
        <w:bottom w:val="none" w:sz="0" w:space="0" w:color="auto"/>
        <w:right w:val="none" w:sz="0" w:space="0" w:color="auto"/>
      </w:divBdr>
      <w:divsChild>
        <w:div w:id="1107820600">
          <w:marLeft w:val="0"/>
          <w:marRight w:val="0"/>
          <w:marTop w:val="0"/>
          <w:marBottom w:val="0"/>
          <w:divBdr>
            <w:top w:val="none" w:sz="0" w:space="0" w:color="auto"/>
            <w:left w:val="none" w:sz="0" w:space="0" w:color="auto"/>
            <w:bottom w:val="none" w:sz="0" w:space="0" w:color="auto"/>
            <w:right w:val="none" w:sz="0" w:space="0" w:color="auto"/>
          </w:divBdr>
        </w:div>
        <w:div w:id="2099018552">
          <w:marLeft w:val="0"/>
          <w:marRight w:val="0"/>
          <w:marTop w:val="0"/>
          <w:marBottom w:val="0"/>
          <w:divBdr>
            <w:top w:val="none" w:sz="0" w:space="0" w:color="auto"/>
            <w:left w:val="none" w:sz="0" w:space="0" w:color="auto"/>
            <w:bottom w:val="none" w:sz="0" w:space="0" w:color="auto"/>
            <w:right w:val="none" w:sz="0" w:space="0" w:color="auto"/>
          </w:divBdr>
        </w:div>
      </w:divsChild>
    </w:div>
    <w:div w:id="1057900072">
      <w:bodyDiv w:val="1"/>
      <w:marLeft w:val="0"/>
      <w:marRight w:val="0"/>
      <w:marTop w:val="0"/>
      <w:marBottom w:val="0"/>
      <w:divBdr>
        <w:top w:val="none" w:sz="0" w:space="0" w:color="auto"/>
        <w:left w:val="none" w:sz="0" w:space="0" w:color="auto"/>
        <w:bottom w:val="none" w:sz="0" w:space="0" w:color="auto"/>
        <w:right w:val="none" w:sz="0" w:space="0" w:color="auto"/>
      </w:divBdr>
    </w:div>
    <w:div w:id="1105150187">
      <w:bodyDiv w:val="1"/>
      <w:marLeft w:val="0"/>
      <w:marRight w:val="0"/>
      <w:marTop w:val="0"/>
      <w:marBottom w:val="0"/>
      <w:divBdr>
        <w:top w:val="none" w:sz="0" w:space="0" w:color="auto"/>
        <w:left w:val="none" w:sz="0" w:space="0" w:color="auto"/>
        <w:bottom w:val="none" w:sz="0" w:space="0" w:color="auto"/>
        <w:right w:val="none" w:sz="0" w:space="0" w:color="auto"/>
      </w:divBdr>
      <w:divsChild>
        <w:div w:id="538247292">
          <w:marLeft w:val="0"/>
          <w:marRight w:val="0"/>
          <w:marTop w:val="0"/>
          <w:marBottom w:val="0"/>
          <w:divBdr>
            <w:top w:val="none" w:sz="0" w:space="0" w:color="auto"/>
            <w:left w:val="none" w:sz="0" w:space="0" w:color="auto"/>
            <w:bottom w:val="none" w:sz="0" w:space="0" w:color="auto"/>
            <w:right w:val="none" w:sz="0" w:space="0" w:color="auto"/>
          </w:divBdr>
        </w:div>
        <w:div w:id="542524761">
          <w:marLeft w:val="0"/>
          <w:marRight w:val="0"/>
          <w:marTop w:val="0"/>
          <w:marBottom w:val="0"/>
          <w:divBdr>
            <w:top w:val="none" w:sz="0" w:space="0" w:color="auto"/>
            <w:left w:val="none" w:sz="0" w:space="0" w:color="auto"/>
            <w:bottom w:val="none" w:sz="0" w:space="0" w:color="auto"/>
            <w:right w:val="none" w:sz="0" w:space="0" w:color="auto"/>
          </w:divBdr>
        </w:div>
        <w:div w:id="1944069542">
          <w:marLeft w:val="0"/>
          <w:marRight w:val="0"/>
          <w:marTop w:val="0"/>
          <w:marBottom w:val="0"/>
          <w:divBdr>
            <w:top w:val="none" w:sz="0" w:space="0" w:color="auto"/>
            <w:left w:val="none" w:sz="0" w:space="0" w:color="auto"/>
            <w:bottom w:val="none" w:sz="0" w:space="0" w:color="auto"/>
            <w:right w:val="none" w:sz="0" w:space="0" w:color="auto"/>
          </w:divBdr>
        </w:div>
        <w:div w:id="867108706">
          <w:marLeft w:val="0"/>
          <w:marRight w:val="0"/>
          <w:marTop w:val="0"/>
          <w:marBottom w:val="0"/>
          <w:divBdr>
            <w:top w:val="none" w:sz="0" w:space="0" w:color="auto"/>
            <w:left w:val="none" w:sz="0" w:space="0" w:color="auto"/>
            <w:bottom w:val="none" w:sz="0" w:space="0" w:color="auto"/>
            <w:right w:val="none" w:sz="0" w:space="0" w:color="auto"/>
          </w:divBdr>
          <w:divsChild>
            <w:div w:id="1906180293">
              <w:marLeft w:val="0"/>
              <w:marRight w:val="0"/>
              <w:marTop w:val="0"/>
              <w:marBottom w:val="0"/>
              <w:divBdr>
                <w:top w:val="none" w:sz="0" w:space="0" w:color="auto"/>
                <w:left w:val="none" w:sz="0" w:space="0" w:color="auto"/>
                <w:bottom w:val="none" w:sz="0" w:space="0" w:color="auto"/>
                <w:right w:val="none" w:sz="0" w:space="0" w:color="auto"/>
              </w:divBdr>
            </w:div>
            <w:div w:id="385179347">
              <w:marLeft w:val="0"/>
              <w:marRight w:val="0"/>
              <w:marTop w:val="0"/>
              <w:marBottom w:val="0"/>
              <w:divBdr>
                <w:top w:val="none" w:sz="0" w:space="0" w:color="auto"/>
                <w:left w:val="none" w:sz="0" w:space="0" w:color="auto"/>
                <w:bottom w:val="none" w:sz="0" w:space="0" w:color="auto"/>
                <w:right w:val="none" w:sz="0" w:space="0" w:color="auto"/>
              </w:divBdr>
            </w:div>
            <w:div w:id="1499269441">
              <w:marLeft w:val="0"/>
              <w:marRight w:val="0"/>
              <w:marTop w:val="0"/>
              <w:marBottom w:val="0"/>
              <w:divBdr>
                <w:top w:val="none" w:sz="0" w:space="0" w:color="auto"/>
                <w:left w:val="none" w:sz="0" w:space="0" w:color="auto"/>
                <w:bottom w:val="none" w:sz="0" w:space="0" w:color="auto"/>
                <w:right w:val="none" w:sz="0" w:space="0" w:color="auto"/>
              </w:divBdr>
            </w:div>
            <w:div w:id="241842133">
              <w:marLeft w:val="0"/>
              <w:marRight w:val="0"/>
              <w:marTop w:val="0"/>
              <w:marBottom w:val="0"/>
              <w:divBdr>
                <w:top w:val="none" w:sz="0" w:space="0" w:color="auto"/>
                <w:left w:val="none" w:sz="0" w:space="0" w:color="auto"/>
                <w:bottom w:val="none" w:sz="0" w:space="0" w:color="auto"/>
                <w:right w:val="none" w:sz="0" w:space="0" w:color="auto"/>
              </w:divBdr>
            </w:div>
            <w:div w:id="2021199974">
              <w:marLeft w:val="0"/>
              <w:marRight w:val="0"/>
              <w:marTop w:val="0"/>
              <w:marBottom w:val="0"/>
              <w:divBdr>
                <w:top w:val="none" w:sz="0" w:space="0" w:color="auto"/>
                <w:left w:val="none" w:sz="0" w:space="0" w:color="auto"/>
                <w:bottom w:val="none" w:sz="0" w:space="0" w:color="auto"/>
                <w:right w:val="none" w:sz="0" w:space="0" w:color="auto"/>
              </w:divBdr>
            </w:div>
            <w:div w:id="808591723">
              <w:marLeft w:val="0"/>
              <w:marRight w:val="0"/>
              <w:marTop w:val="0"/>
              <w:marBottom w:val="0"/>
              <w:divBdr>
                <w:top w:val="none" w:sz="0" w:space="0" w:color="auto"/>
                <w:left w:val="none" w:sz="0" w:space="0" w:color="auto"/>
                <w:bottom w:val="none" w:sz="0" w:space="0" w:color="auto"/>
                <w:right w:val="none" w:sz="0" w:space="0" w:color="auto"/>
              </w:divBdr>
            </w:div>
            <w:div w:id="710150292">
              <w:marLeft w:val="0"/>
              <w:marRight w:val="0"/>
              <w:marTop w:val="0"/>
              <w:marBottom w:val="0"/>
              <w:divBdr>
                <w:top w:val="none" w:sz="0" w:space="0" w:color="auto"/>
                <w:left w:val="none" w:sz="0" w:space="0" w:color="auto"/>
                <w:bottom w:val="none" w:sz="0" w:space="0" w:color="auto"/>
                <w:right w:val="none" w:sz="0" w:space="0" w:color="auto"/>
              </w:divBdr>
            </w:div>
            <w:div w:id="317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4942">
      <w:bodyDiv w:val="1"/>
      <w:marLeft w:val="0"/>
      <w:marRight w:val="0"/>
      <w:marTop w:val="0"/>
      <w:marBottom w:val="0"/>
      <w:divBdr>
        <w:top w:val="none" w:sz="0" w:space="0" w:color="auto"/>
        <w:left w:val="none" w:sz="0" w:space="0" w:color="auto"/>
        <w:bottom w:val="none" w:sz="0" w:space="0" w:color="auto"/>
        <w:right w:val="none" w:sz="0" w:space="0" w:color="auto"/>
      </w:divBdr>
    </w:div>
    <w:div w:id="1219318681">
      <w:bodyDiv w:val="1"/>
      <w:marLeft w:val="0"/>
      <w:marRight w:val="0"/>
      <w:marTop w:val="0"/>
      <w:marBottom w:val="0"/>
      <w:divBdr>
        <w:top w:val="none" w:sz="0" w:space="0" w:color="auto"/>
        <w:left w:val="none" w:sz="0" w:space="0" w:color="auto"/>
        <w:bottom w:val="none" w:sz="0" w:space="0" w:color="auto"/>
        <w:right w:val="none" w:sz="0" w:space="0" w:color="auto"/>
      </w:divBdr>
    </w:div>
    <w:div w:id="1230532507">
      <w:bodyDiv w:val="1"/>
      <w:marLeft w:val="0"/>
      <w:marRight w:val="0"/>
      <w:marTop w:val="0"/>
      <w:marBottom w:val="0"/>
      <w:divBdr>
        <w:top w:val="none" w:sz="0" w:space="0" w:color="auto"/>
        <w:left w:val="none" w:sz="0" w:space="0" w:color="auto"/>
        <w:bottom w:val="none" w:sz="0" w:space="0" w:color="auto"/>
        <w:right w:val="none" w:sz="0" w:space="0" w:color="auto"/>
      </w:divBdr>
    </w:div>
    <w:div w:id="1254708906">
      <w:bodyDiv w:val="1"/>
      <w:marLeft w:val="0"/>
      <w:marRight w:val="0"/>
      <w:marTop w:val="0"/>
      <w:marBottom w:val="0"/>
      <w:divBdr>
        <w:top w:val="none" w:sz="0" w:space="0" w:color="auto"/>
        <w:left w:val="none" w:sz="0" w:space="0" w:color="auto"/>
        <w:bottom w:val="none" w:sz="0" w:space="0" w:color="auto"/>
        <w:right w:val="none" w:sz="0" w:space="0" w:color="auto"/>
      </w:divBdr>
      <w:divsChild>
        <w:div w:id="1134909343">
          <w:marLeft w:val="0"/>
          <w:marRight w:val="0"/>
          <w:marTop w:val="0"/>
          <w:marBottom w:val="0"/>
          <w:divBdr>
            <w:top w:val="none" w:sz="0" w:space="0" w:color="auto"/>
            <w:left w:val="none" w:sz="0" w:space="0" w:color="auto"/>
            <w:bottom w:val="none" w:sz="0" w:space="0" w:color="auto"/>
            <w:right w:val="none" w:sz="0" w:space="0" w:color="auto"/>
          </w:divBdr>
        </w:div>
        <w:div w:id="575676884">
          <w:marLeft w:val="0"/>
          <w:marRight w:val="0"/>
          <w:marTop w:val="0"/>
          <w:marBottom w:val="0"/>
          <w:divBdr>
            <w:top w:val="none" w:sz="0" w:space="0" w:color="auto"/>
            <w:left w:val="none" w:sz="0" w:space="0" w:color="auto"/>
            <w:bottom w:val="none" w:sz="0" w:space="0" w:color="auto"/>
            <w:right w:val="none" w:sz="0" w:space="0" w:color="auto"/>
          </w:divBdr>
        </w:div>
      </w:divsChild>
    </w:div>
    <w:div w:id="1325161820">
      <w:bodyDiv w:val="1"/>
      <w:marLeft w:val="0"/>
      <w:marRight w:val="0"/>
      <w:marTop w:val="0"/>
      <w:marBottom w:val="0"/>
      <w:divBdr>
        <w:top w:val="none" w:sz="0" w:space="0" w:color="auto"/>
        <w:left w:val="none" w:sz="0" w:space="0" w:color="auto"/>
        <w:bottom w:val="none" w:sz="0" w:space="0" w:color="auto"/>
        <w:right w:val="none" w:sz="0" w:space="0" w:color="auto"/>
      </w:divBdr>
      <w:divsChild>
        <w:div w:id="2117216958">
          <w:marLeft w:val="0"/>
          <w:marRight w:val="0"/>
          <w:marTop w:val="0"/>
          <w:marBottom w:val="0"/>
          <w:divBdr>
            <w:top w:val="none" w:sz="0" w:space="0" w:color="auto"/>
            <w:left w:val="none" w:sz="0" w:space="0" w:color="auto"/>
            <w:bottom w:val="none" w:sz="0" w:space="0" w:color="auto"/>
            <w:right w:val="none" w:sz="0" w:space="0" w:color="auto"/>
          </w:divBdr>
        </w:div>
      </w:divsChild>
    </w:div>
    <w:div w:id="1379821227">
      <w:bodyDiv w:val="1"/>
      <w:marLeft w:val="0"/>
      <w:marRight w:val="0"/>
      <w:marTop w:val="0"/>
      <w:marBottom w:val="0"/>
      <w:divBdr>
        <w:top w:val="none" w:sz="0" w:space="0" w:color="auto"/>
        <w:left w:val="none" w:sz="0" w:space="0" w:color="auto"/>
        <w:bottom w:val="none" w:sz="0" w:space="0" w:color="auto"/>
        <w:right w:val="none" w:sz="0" w:space="0" w:color="auto"/>
      </w:divBdr>
      <w:divsChild>
        <w:div w:id="378169110">
          <w:marLeft w:val="0"/>
          <w:marRight w:val="0"/>
          <w:marTop w:val="0"/>
          <w:marBottom w:val="0"/>
          <w:divBdr>
            <w:top w:val="none" w:sz="0" w:space="0" w:color="auto"/>
            <w:left w:val="none" w:sz="0" w:space="0" w:color="auto"/>
            <w:bottom w:val="none" w:sz="0" w:space="0" w:color="auto"/>
            <w:right w:val="none" w:sz="0" w:space="0" w:color="auto"/>
          </w:divBdr>
        </w:div>
        <w:div w:id="1820265089">
          <w:marLeft w:val="0"/>
          <w:marRight w:val="0"/>
          <w:marTop w:val="0"/>
          <w:marBottom w:val="0"/>
          <w:divBdr>
            <w:top w:val="none" w:sz="0" w:space="0" w:color="auto"/>
            <w:left w:val="none" w:sz="0" w:space="0" w:color="auto"/>
            <w:bottom w:val="none" w:sz="0" w:space="0" w:color="auto"/>
            <w:right w:val="none" w:sz="0" w:space="0" w:color="auto"/>
          </w:divBdr>
          <w:divsChild>
            <w:div w:id="1459570375">
              <w:marLeft w:val="0"/>
              <w:marRight w:val="0"/>
              <w:marTop w:val="0"/>
              <w:marBottom w:val="0"/>
              <w:divBdr>
                <w:top w:val="none" w:sz="0" w:space="0" w:color="auto"/>
                <w:left w:val="none" w:sz="0" w:space="0" w:color="auto"/>
                <w:bottom w:val="none" w:sz="0" w:space="0" w:color="auto"/>
                <w:right w:val="none" w:sz="0" w:space="0" w:color="auto"/>
              </w:divBdr>
            </w:div>
          </w:divsChild>
        </w:div>
        <w:div w:id="2089887052">
          <w:marLeft w:val="0"/>
          <w:marRight w:val="0"/>
          <w:marTop w:val="0"/>
          <w:marBottom w:val="0"/>
          <w:divBdr>
            <w:top w:val="none" w:sz="0" w:space="0" w:color="auto"/>
            <w:left w:val="none" w:sz="0" w:space="0" w:color="auto"/>
            <w:bottom w:val="none" w:sz="0" w:space="0" w:color="auto"/>
            <w:right w:val="none" w:sz="0" w:space="0" w:color="auto"/>
          </w:divBdr>
        </w:div>
        <w:div w:id="1478958147">
          <w:marLeft w:val="0"/>
          <w:marRight w:val="0"/>
          <w:marTop w:val="0"/>
          <w:marBottom w:val="0"/>
          <w:divBdr>
            <w:top w:val="none" w:sz="0" w:space="0" w:color="auto"/>
            <w:left w:val="none" w:sz="0" w:space="0" w:color="auto"/>
            <w:bottom w:val="none" w:sz="0" w:space="0" w:color="auto"/>
            <w:right w:val="none" w:sz="0" w:space="0" w:color="auto"/>
          </w:divBdr>
        </w:div>
        <w:div w:id="233129781">
          <w:marLeft w:val="0"/>
          <w:marRight w:val="0"/>
          <w:marTop w:val="0"/>
          <w:marBottom w:val="0"/>
          <w:divBdr>
            <w:top w:val="none" w:sz="0" w:space="0" w:color="auto"/>
            <w:left w:val="none" w:sz="0" w:space="0" w:color="auto"/>
            <w:bottom w:val="none" w:sz="0" w:space="0" w:color="auto"/>
            <w:right w:val="none" w:sz="0" w:space="0" w:color="auto"/>
          </w:divBdr>
          <w:divsChild>
            <w:div w:id="10090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4904">
      <w:bodyDiv w:val="1"/>
      <w:marLeft w:val="0"/>
      <w:marRight w:val="0"/>
      <w:marTop w:val="0"/>
      <w:marBottom w:val="0"/>
      <w:divBdr>
        <w:top w:val="none" w:sz="0" w:space="0" w:color="auto"/>
        <w:left w:val="none" w:sz="0" w:space="0" w:color="auto"/>
        <w:bottom w:val="none" w:sz="0" w:space="0" w:color="auto"/>
        <w:right w:val="none" w:sz="0" w:space="0" w:color="auto"/>
      </w:divBdr>
    </w:div>
    <w:div w:id="1440879008">
      <w:bodyDiv w:val="1"/>
      <w:marLeft w:val="0"/>
      <w:marRight w:val="0"/>
      <w:marTop w:val="0"/>
      <w:marBottom w:val="0"/>
      <w:divBdr>
        <w:top w:val="none" w:sz="0" w:space="0" w:color="auto"/>
        <w:left w:val="none" w:sz="0" w:space="0" w:color="auto"/>
        <w:bottom w:val="none" w:sz="0" w:space="0" w:color="auto"/>
        <w:right w:val="none" w:sz="0" w:space="0" w:color="auto"/>
      </w:divBdr>
    </w:div>
    <w:div w:id="1473327558">
      <w:bodyDiv w:val="1"/>
      <w:marLeft w:val="0"/>
      <w:marRight w:val="0"/>
      <w:marTop w:val="0"/>
      <w:marBottom w:val="0"/>
      <w:divBdr>
        <w:top w:val="none" w:sz="0" w:space="0" w:color="auto"/>
        <w:left w:val="none" w:sz="0" w:space="0" w:color="auto"/>
        <w:bottom w:val="none" w:sz="0" w:space="0" w:color="auto"/>
        <w:right w:val="none" w:sz="0" w:space="0" w:color="auto"/>
      </w:divBdr>
      <w:divsChild>
        <w:div w:id="1737439325">
          <w:marLeft w:val="0"/>
          <w:marRight w:val="0"/>
          <w:marTop w:val="0"/>
          <w:marBottom w:val="0"/>
          <w:divBdr>
            <w:top w:val="none" w:sz="0" w:space="0" w:color="auto"/>
            <w:left w:val="none" w:sz="0" w:space="0" w:color="auto"/>
            <w:bottom w:val="none" w:sz="0" w:space="0" w:color="auto"/>
            <w:right w:val="none" w:sz="0" w:space="0" w:color="auto"/>
          </w:divBdr>
          <w:divsChild>
            <w:div w:id="1929003089">
              <w:marLeft w:val="0"/>
              <w:marRight w:val="0"/>
              <w:marTop w:val="0"/>
              <w:marBottom w:val="0"/>
              <w:divBdr>
                <w:top w:val="none" w:sz="0" w:space="0" w:color="auto"/>
                <w:left w:val="none" w:sz="0" w:space="0" w:color="auto"/>
                <w:bottom w:val="none" w:sz="0" w:space="0" w:color="auto"/>
                <w:right w:val="none" w:sz="0" w:space="0" w:color="auto"/>
              </w:divBdr>
            </w:div>
            <w:div w:id="192812105">
              <w:marLeft w:val="0"/>
              <w:marRight w:val="0"/>
              <w:marTop w:val="0"/>
              <w:marBottom w:val="0"/>
              <w:divBdr>
                <w:top w:val="none" w:sz="0" w:space="0" w:color="auto"/>
                <w:left w:val="none" w:sz="0" w:space="0" w:color="auto"/>
                <w:bottom w:val="none" w:sz="0" w:space="0" w:color="auto"/>
                <w:right w:val="none" w:sz="0" w:space="0" w:color="auto"/>
              </w:divBdr>
            </w:div>
            <w:div w:id="2076464934">
              <w:marLeft w:val="0"/>
              <w:marRight w:val="0"/>
              <w:marTop w:val="0"/>
              <w:marBottom w:val="0"/>
              <w:divBdr>
                <w:top w:val="none" w:sz="0" w:space="0" w:color="auto"/>
                <w:left w:val="none" w:sz="0" w:space="0" w:color="auto"/>
                <w:bottom w:val="none" w:sz="0" w:space="0" w:color="auto"/>
                <w:right w:val="none" w:sz="0" w:space="0" w:color="auto"/>
              </w:divBdr>
              <w:divsChild>
                <w:div w:id="1010567254">
                  <w:marLeft w:val="0"/>
                  <w:marRight w:val="0"/>
                  <w:marTop w:val="0"/>
                  <w:marBottom w:val="0"/>
                  <w:divBdr>
                    <w:top w:val="none" w:sz="0" w:space="0" w:color="auto"/>
                    <w:left w:val="none" w:sz="0" w:space="0" w:color="auto"/>
                    <w:bottom w:val="none" w:sz="0" w:space="0" w:color="auto"/>
                    <w:right w:val="none" w:sz="0" w:space="0" w:color="auto"/>
                  </w:divBdr>
                </w:div>
                <w:div w:id="1357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2617">
      <w:bodyDiv w:val="1"/>
      <w:marLeft w:val="0"/>
      <w:marRight w:val="0"/>
      <w:marTop w:val="0"/>
      <w:marBottom w:val="0"/>
      <w:divBdr>
        <w:top w:val="none" w:sz="0" w:space="0" w:color="auto"/>
        <w:left w:val="none" w:sz="0" w:space="0" w:color="auto"/>
        <w:bottom w:val="none" w:sz="0" w:space="0" w:color="auto"/>
        <w:right w:val="none" w:sz="0" w:space="0" w:color="auto"/>
      </w:divBdr>
    </w:div>
    <w:div w:id="1638490209">
      <w:bodyDiv w:val="1"/>
      <w:marLeft w:val="0"/>
      <w:marRight w:val="0"/>
      <w:marTop w:val="0"/>
      <w:marBottom w:val="0"/>
      <w:divBdr>
        <w:top w:val="none" w:sz="0" w:space="0" w:color="auto"/>
        <w:left w:val="none" w:sz="0" w:space="0" w:color="auto"/>
        <w:bottom w:val="none" w:sz="0" w:space="0" w:color="auto"/>
        <w:right w:val="none" w:sz="0" w:space="0" w:color="auto"/>
      </w:divBdr>
      <w:divsChild>
        <w:div w:id="283344727">
          <w:marLeft w:val="0"/>
          <w:marRight w:val="0"/>
          <w:marTop w:val="0"/>
          <w:marBottom w:val="0"/>
          <w:divBdr>
            <w:top w:val="none" w:sz="0" w:space="0" w:color="auto"/>
            <w:left w:val="none" w:sz="0" w:space="0" w:color="auto"/>
            <w:bottom w:val="none" w:sz="0" w:space="0" w:color="auto"/>
            <w:right w:val="none" w:sz="0" w:space="0" w:color="auto"/>
          </w:divBdr>
          <w:divsChild>
            <w:div w:id="1630865542">
              <w:marLeft w:val="0"/>
              <w:marRight w:val="0"/>
              <w:marTop w:val="0"/>
              <w:marBottom w:val="0"/>
              <w:divBdr>
                <w:top w:val="none" w:sz="0" w:space="0" w:color="auto"/>
                <w:left w:val="none" w:sz="0" w:space="0" w:color="auto"/>
                <w:bottom w:val="none" w:sz="0" w:space="0" w:color="auto"/>
                <w:right w:val="none" w:sz="0" w:space="0" w:color="auto"/>
              </w:divBdr>
              <w:divsChild>
                <w:div w:id="1395078517">
                  <w:marLeft w:val="0"/>
                  <w:marRight w:val="0"/>
                  <w:marTop w:val="0"/>
                  <w:marBottom w:val="0"/>
                  <w:divBdr>
                    <w:top w:val="none" w:sz="0" w:space="0" w:color="auto"/>
                    <w:left w:val="none" w:sz="0" w:space="0" w:color="auto"/>
                    <w:bottom w:val="none" w:sz="0" w:space="0" w:color="auto"/>
                    <w:right w:val="none" w:sz="0" w:space="0" w:color="auto"/>
                  </w:divBdr>
                  <w:divsChild>
                    <w:div w:id="1218972418">
                      <w:marLeft w:val="0"/>
                      <w:marRight w:val="0"/>
                      <w:marTop w:val="0"/>
                      <w:marBottom w:val="0"/>
                      <w:divBdr>
                        <w:top w:val="none" w:sz="0" w:space="0" w:color="auto"/>
                        <w:left w:val="none" w:sz="0" w:space="0" w:color="auto"/>
                        <w:bottom w:val="none" w:sz="0" w:space="0" w:color="auto"/>
                        <w:right w:val="none" w:sz="0" w:space="0" w:color="auto"/>
                      </w:divBdr>
                      <w:divsChild>
                        <w:div w:id="921529994">
                          <w:marLeft w:val="0"/>
                          <w:marRight w:val="0"/>
                          <w:marTop w:val="0"/>
                          <w:marBottom w:val="0"/>
                          <w:divBdr>
                            <w:top w:val="none" w:sz="0" w:space="0" w:color="auto"/>
                            <w:left w:val="none" w:sz="0" w:space="0" w:color="auto"/>
                            <w:bottom w:val="none" w:sz="0" w:space="0" w:color="auto"/>
                            <w:right w:val="none" w:sz="0" w:space="0" w:color="auto"/>
                          </w:divBdr>
                          <w:divsChild>
                            <w:div w:id="415446978">
                              <w:marLeft w:val="0"/>
                              <w:marRight w:val="0"/>
                              <w:marTop w:val="0"/>
                              <w:marBottom w:val="0"/>
                              <w:divBdr>
                                <w:top w:val="none" w:sz="0" w:space="0" w:color="auto"/>
                                <w:left w:val="none" w:sz="0" w:space="0" w:color="auto"/>
                                <w:bottom w:val="none" w:sz="0" w:space="0" w:color="auto"/>
                                <w:right w:val="none" w:sz="0" w:space="0" w:color="auto"/>
                              </w:divBdr>
                              <w:divsChild>
                                <w:div w:id="856777272">
                                  <w:marLeft w:val="0"/>
                                  <w:marRight w:val="0"/>
                                  <w:marTop w:val="0"/>
                                  <w:marBottom w:val="0"/>
                                  <w:divBdr>
                                    <w:top w:val="none" w:sz="0" w:space="0" w:color="auto"/>
                                    <w:left w:val="none" w:sz="0" w:space="0" w:color="auto"/>
                                    <w:bottom w:val="none" w:sz="0" w:space="0" w:color="auto"/>
                                    <w:right w:val="none" w:sz="0" w:space="0" w:color="auto"/>
                                  </w:divBdr>
                                  <w:divsChild>
                                    <w:div w:id="271281745">
                                      <w:marLeft w:val="0"/>
                                      <w:marRight w:val="0"/>
                                      <w:marTop w:val="0"/>
                                      <w:marBottom w:val="0"/>
                                      <w:divBdr>
                                        <w:top w:val="none" w:sz="0" w:space="0" w:color="auto"/>
                                        <w:left w:val="none" w:sz="0" w:space="0" w:color="auto"/>
                                        <w:bottom w:val="none" w:sz="0" w:space="0" w:color="auto"/>
                                        <w:right w:val="none" w:sz="0" w:space="0" w:color="auto"/>
                                      </w:divBdr>
                                      <w:divsChild>
                                        <w:div w:id="1251966878">
                                          <w:marLeft w:val="0"/>
                                          <w:marRight w:val="0"/>
                                          <w:marTop w:val="0"/>
                                          <w:marBottom w:val="0"/>
                                          <w:divBdr>
                                            <w:top w:val="none" w:sz="0" w:space="0" w:color="auto"/>
                                            <w:left w:val="none" w:sz="0" w:space="0" w:color="auto"/>
                                            <w:bottom w:val="none" w:sz="0" w:space="0" w:color="auto"/>
                                            <w:right w:val="none" w:sz="0" w:space="0" w:color="auto"/>
                                          </w:divBdr>
                                          <w:divsChild>
                                            <w:div w:id="552666314">
                                              <w:marLeft w:val="0"/>
                                              <w:marRight w:val="0"/>
                                              <w:marTop w:val="0"/>
                                              <w:marBottom w:val="0"/>
                                              <w:divBdr>
                                                <w:top w:val="none" w:sz="0" w:space="0" w:color="auto"/>
                                                <w:left w:val="none" w:sz="0" w:space="0" w:color="auto"/>
                                                <w:bottom w:val="none" w:sz="0" w:space="0" w:color="auto"/>
                                                <w:right w:val="none" w:sz="0" w:space="0" w:color="auto"/>
                                              </w:divBdr>
                                              <w:divsChild>
                                                <w:div w:id="2018530694">
                                                  <w:marLeft w:val="0"/>
                                                  <w:marRight w:val="0"/>
                                                  <w:marTop w:val="0"/>
                                                  <w:marBottom w:val="0"/>
                                                  <w:divBdr>
                                                    <w:top w:val="none" w:sz="0" w:space="0" w:color="auto"/>
                                                    <w:left w:val="none" w:sz="0" w:space="0" w:color="auto"/>
                                                    <w:bottom w:val="none" w:sz="0" w:space="0" w:color="auto"/>
                                                    <w:right w:val="none" w:sz="0" w:space="0" w:color="auto"/>
                                                  </w:divBdr>
                                                  <w:divsChild>
                                                    <w:div w:id="1617366777">
                                                      <w:marLeft w:val="0"/>
                                                      <w:marRight w:val="0"/>
                                                      <w:marTop w:val="0"/>
                                                      <w:marBottom w:val="0"/>
                                                      <w:divBdr>
                                                        <w:top w:val="none" w:sz="0" w:space="0" w:color="auto"/>
                                                        <w:left w:val="none" w:sz="0" w:space="0" w:color="auto"/>
                                                        <w:bottom w:val="none" w:sz="0" w:space="0" w:color="auto"/>
                                                        <w:right w:val="none" w:sz="0" w:space="0" w:color="auto"/>
                                                      </w:divBdr>
                                                      <w:divsChild>
                                                        <w:div w:id="3233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00295">
          <w:marLeft w:val="0"/>
          <w:marRight w:val="0"/>
          <w:marTop w:val="0"/>
          <w:marBottom w:val="0"/>
          <w:divBdr>
            <w:top w:val="none" w:sz="0" w:space="0" w:color="auto"/>
            <w:left w:val="none" w:sz="0" w:space="0" w:color="auto"/>
            <w:bottom w:val="none" w:sz="0" w:space="0" w:color="auto"/>
            <w:right w:val="none" w:sz="0" w:space="0" w:color="auto"/>
          </w:divBdr>
          <w:divsChild>
            <w:div w:id="1274703208">
              <w:marLeft w:val="0"/>
              <w:marRight w:val="0"/>
              <w:marTop w:val="0"/>
              <w:marBottom w:val="0"/>
              <w:divBdr>
                <w:top w:val="none" w:sz="0" w:space="0" w:color="auto"/>
                <w:left w:val="none" w:sz="0" w:space="0" w:color="auto"/>
                <w:bottom w:val="none" w:sz="0" w:space="0" w:color="auto"/>
                <w:right w:val="none" w:sz="0" w:space="0" w:color="auto"/>
              </w:divBdr>
              <w:divsChild>
                <w:div w:id="1095251427">
                  <w:marLeft w:val="0"/>
                  <w:marRight w:val="0"/>
                  <w:marTop w:val="0"/>
                  <w:marBottom w:val="0"/>
                  <w:divBdr>
                    <w:top w:val="none" w:sz="0" w:space="0" w:color="auto"/>
                    <w:left w:val="none" w:sz="0" w:space="0" w:color="auto"/>
                    <w:bottom w:val="none" w:sz="0" w:space="0" w:color="auto"/>
                    <w:right w:val="none" w:sz="0" w:space="0" w:color="auto"/>
                  </w:divBdr>
                  <w:divsChild>
                    <w:div w:id="1832797380">
                      <w:marLeft w:val="0"/>
                      <w:marRight w:val="0"/>
                      <w:marTop w:val="0"/>
                      <w:marBottom w:val="0"/>
                      <w:divBdr>
                        <w:top w:val="none" w:sz="0" w:space="0" w:color="auto"/>
                        <w:left w:val="none" w:sz="0" w:space="0" w:color="auto"/>
                        <w:bottom w:val="none" w:sz="0" w:space="0" w:color="auto"/>
                        <w:right w:val="none" w:sz="0" w:space="0" w:color="auto"/>
                      </w:divBdr>
                      <w:divsChild>
                        <w:div w:id="853033805">
                          <w:marLeft w:val="0"/>
                          <w:marRight w:val="0"/>
                          <w:marTop w:val="0"/>
                          <w:marBottom w:val="0"/>
                          <w:divBdr>
                            <w:top w:val="none" w:sz="0" w:space="0" w:color="auto"/>
                            <w:left w:val="none" w:sz="0" w:space="0" w:color="auto"/>
                            <w:bottom w:val="none" w:sz="0" w:space="0" w:color="auto"/>
                            <w:right w:val="none" w:sz="0" w:space="0" w:color="auto"/>
                          </w:divBdr>
                          <w:divsChild>
                            <w:div w:id="15043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4439">
          <w:marLeft w:val="0"/>
          <w:marRight w:val="0"/>
          <w:marTop w:val="0"/>
          <w:marBottom w:val="0"/>
          <w:divBdr>
            <w:top w:val="none" w:sz="0" w:space="0" w:color="auto"/>
            <w:left w:val="none" w:sz="0" w:space="0" w:color="auto"/>
            <w:bottom w:val="none" w:sz="0" w:space="0" w:color="auto"/>
            <w:right w:val="none" w:sz="0" w:space="0" w:color="auto"/>
          </w:divBdr>
          <w:divsChild>
            <w:div w:id="958874282">
              <w:marLeft w:val="0"/>
              <w:marRight w:val="0"/>
              <w:marTop w:val="0"/>
              <w:marBottom w:val="0"/>
              <w:divBdr>
                <w:top w:val="none" w:sz="0" w:space="0" w:color="auto"/>
                <w:left w:val="none" w:sz="0" w:space="0" w:color="auto"/>
                <w:bottom w:val="none" w:sz="0" w:space="0" w:color="auto"/>
                <w:right w:val="none" w:sz="0" w:space="0" w:color="auto"/>
              </w:divBdr>
              <w:divsChild>
                <w:div w:id="665714736">
                  <w:marLeft w:val="0"/>
                  <w:marRight w:val="0"/>
                  <w:marTop w:val="0"/>
                  <w:marBottom w:val="0"/>
                  <w:divBdr>
                    <w:top w:val="none" w:sz="0" w:space="0" w:color="auto"/>
                    <w:left w:val="none" w:sz="0" w:space="0" w:color="auto"/>
                    <w:bottom w:val="none" w:sz="0" w:space="0" w:color="auto"/>
                    <w:right w:val="none" w:sz="0" w:space="0" w:color="auto"/>
                  </w:divBdr>
                  <w:divsChild>
                    <w:div w:id="1548878709">
                      <w:marLeft w:val="0"/>
                      <w:marRight w:val="0"/>
                      <w:marTop w:val="0"/>
                      <w:marBottom w:val="0"/>
                      <w:divBdr>
                        <w:top w:val="none" w:sz="0" w:space="0" w:color="auto"/>
                        <w:left w:val="none" w:sz="0" w:space="0" w:color="auto"/>
                        <w:bottom w:val="none" w:sz="0" w:space="0" w:color="auto"/>
                        <w:right w:val="none" w:sz="0" w:space="0" w:color="auto"/>
                      </w:divBdr>
                      <w:divsChild>
                        <w:div w:id="2024043347">
                          <w:marLeft w:val="0"/>
                          <w:marRight w:val="0"/>
                          <w:marTop w:val="0"/>
                          <w:marBottom w:val="0"/>
                          <w:divBdr>
                            <w:top w:val="none" w:sz="0" w:space="0" w:color="auto"/>
                            <w:left w:val="none" w:sz="0" w:space="0" w:color="auto"/>
                            <w:bottom w:val="none" w:sz="0" w:space="0" w:color="auto"/>
                            <w:right w:val="none" w:sz="0" w:space="0" w:color="auto"/>
                          </w:divBdr>
                          <w:divsChild>
                            <w:div w:id="1958637832">
                              <w:marLeft w:val="0"/>
                              <w:marRight w:val="0"/>
                              <w:marTop w:val="0"/>
                              <w:marBottom w:val="0"/>
                              <w:divBdr>
                                <w:top w:val="none" w:sz="0" w:space="0" w:color="auto"/>
                                <w:left w:val="none" w:sz="0" w:space="0" w:color="auto"/>
                                <w:bottom w:val="none" w:sz="0" w:space="0" w:color="auto"/>
                                <w:right w:val="none" w:sz="0" w:space="0" w:color="auto"/>
                              </w:divBdr>
                              <w:divsChild>
                                <w:div w:id="1659915099">
                                  <w:marLeft w:val="0"/>
                                  <w:marRight w:val="0"/>
                                  <w:marTop w:val="0"/>
                                  <w:marBottom w:val="0"/>
                                  <w:divBdr>
                                    <w:top w:val="none" w:sz="0" w:space="0" w:color="auto"/>
                                    <w:left w:val="none" w:sz="0" w:space="0" w:color="auto"/>
                                    <w:bottom w:val="none" w:sz="0" w:space="0" w:color="auto"/>
                                    <w:right w:val="none" w:sz="0" w:space="0" w:color="auto"/>
                                  </w:divBdr>
                                  <w:divsChild>
                                    <w:div w:id="1889604332">
                                      <w:marLeft w:val="0"/>
                                      <w:marRight w:val="0"/>
                                      <w:marTop w:val="0"/>
                                      <w:marBottom w:val="0"/>
                                      <w:divBdr>
                                        <w:top w:val="none" w:sz="0" w:space="0" w:color="auto"/>
                                        <w:left w:val="none" w:sz="0" w:space="0" w:color="auto"/>
                                        <w:bottom w:val="none" w:sz="0" w:space="0" w:color="auto"/>
                                        <w:right w:val="none" w:sz="0" w:space="0" w:color="auto"/>
                                      </w:divBdr>
                                    </w:div>
                                  </w:divsChild>
                                </w:div>
                                <w:div w:id="1156145786">
                                  <w:marLeft w:val="0"/>
                                  <w:marRight w:val="0"/>
                                  <w:marTop w:val="0"/>
                                  <w:marBottom w:val="0"/>
                                  <w:divBdr>
                                    <w:top w:val="none" w:sz="0" w:space="0" w:color="auto"/>
                                    <w:left w:val="none" w:sz="0" w:space="0" w:color="auto"/>
                                    <w:bottom w:val="none" w:sz="0" w:space="0" w:color="auto"/>
                                    <w:right w:val="none" w:sz="0" w:space="0" w:color="auto"/>
                                  </w:divBdr>
                                  <w:divsChild>
                                    <w:div w:id="726687409">
                                      <w:marLeft w:val="0"/>
                                      <w:marRight w:val="0"/>
                                      <w:marTop w:val="0"/>
                                      <w:marBottom w:val="0"/>
                                      <w:divBdr>
                                        <w:top w:val="none" w:sz="0" w:space="0" w:color="auto"/>
                                        <w:left w:val="none" w:sz="0" w:space="0" w:color="auto"/>
                                        <w:bottom w:val="none" w:sz="0" w:space="0" w:color="auto"/>
                                        <w:right w:val="none" w:sz="0" w:space="0" w:color="auto"/>
                                      </w:divBdr>
                                      <w:divsChild>
                                        <w:div w:id="665131868">
                                          <w:marLeft w:val="0"/>
                                          <w:marRight w:val="0"/>
                                          <w:marTop w:val="0"/>
                                          <w:marBottom w:val="0"/>
                                          <w:divBdr>
                                            <w:top w:val="none" w:sz="0" w:space="0" w:color="auto"/>
                                            <w:left w:val="none" w:sz="0" w:space="0" w:color="auto"/>
                                            <w:bottom w:val="none" w:sz="0" w:space="0" w:color="auto"/>
                                            <w:right w:val="none" w:sz="0" w:space="0" w:color="auto"/>
                                          </w:divBdr>
                                          <w:divsChild>
                                            <w:div w:id="1719938075">
                                              <w:marLeft w:val="0"/>
                                              <w:marRight w:val="0"/>
                                              <w:marTop w:val="0"/>
                                              <w:marBottom w:val="0"/>
                                              <w:divBdr>
                                                <w:top w:val="none" w:sz="0" w:space="0" w:color="auto"/>
                                                <w:left w:val="none" w:sz="0" w:space="0" w:color="auto"/>
                                                <w:bottom w:val="none" w:sz="0" w:space="0" w:color="auto"/>
                                                <w:right w:val="none" w:sz="0" w:space="0" w:color="auto"/>
                                              </w:divBdr>
                                              <w:divsChild>
                                                <w:div w:id="21006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433035">
      <w:bodyDiv w:val="1"/>
      <w:marLeft w:val="0"/>
      <w:marRight w:val="0"/>
      <w:marTop w:val="0"/>
      <w:marBottom w:val="0"/>
      <w:divBdr>
        <w:top w:val="none" w:sz="0" w:space="0" w:color="auto"/>
        <w:left w:val="none" w:sz="0" w:space="0" w:color="auto"/>
        <w:bottom w:val="none" w:sz="0" w:space="0" w:color="auto"/>
        <w:right w:val="none" w:sz="0" w:space="0" w:color="auto"/>
      </w:divBdr>
    </w:div>
    <w:div w:id="1770084969">
      <w:bodyDiv w:val="1"/>
      <w:marLeft w:val="0"/>
      <w:marRight w:val="0"/>
      <w:marTop w:val="0"/>
      <w:marBottom w:val="0"/>
      <w:divBdr>
        <w:top w:val="none" w:sz="0" w:space="0" w:color="auto"/>
        <w:left w:val="none" w:sz="0" w:space="0" w:color="auto"/>
        <w:bottom w:val="none" w:sz="0" w:space="0" w:color="auto"/>
        <w:right w:val="none" w:sz="0" w:space="0" w:color="auto"/>
      </w:divBdr>
    </w:div>
    <w:div w:id="1816020764">
      <w:bodyDiv w:val="1"/>
      <w:marLeft w:val="0"/>
      <w:marRight w:val="0"/>
      <w:marTop w:val="0"/>
      <w:marBottom w:val="0"/>
      <w:divBdr>
        <w:top w:val="none" w:sz="0" w:space="0" w:color="auto"/>
        <w:left w:val="none" w:sz="0" w:space="0" w:color="auto"/>
        <w:bottom w:val="none" w:sz="0" w:space="0" w:color="auto"/>
        <w:right w:val="none" w:sz="0" w:space="0" w:color="auto"/>
      </w:divBdr>
      <w:divsChild>
        <w:div w:id="1610552177">
          <w:marLeft w:val="0"/>
          <w:marRight w:val="0"/>
          <w:marTop w:val="0"/>
          <w:marBottom w:val="0"/>
          <w:divBdr>
            <w:top w:val="none" w:sz="0" w:space="0" w:color="auto"/>
            <w:left w:val="none" w:sz="0" w:space="0" w:color="auto"/>
            <w:bottom w:val="none" w:sz="0" w:space="0" w:color="auto"/>
            <w:right w:val="none" w:sz="0" w:space="0" w:color="auto"/>
          </w:divBdr>
          <w:divsChild>
            <w:div w:id="992296383">
              <w:marLeft w:val="0"/>
              <w:marRight w:val="0"/>
              <w:marTop w:val="0"/>
              <w:marBottom w:val="0"/>
              <w:divBdr>
                <w:top w:val="none" w:sz="0" w:space="0" w:color="auto"/>
                <w:left w:val="none" w:sz="0" w:space="0" w:color="auto"/>
                <w:bottom w:val="none" w:sz="0" w:space="0" w:color="auto"/>
                <w:right w:val="none" w:sz="0" w:space="0" w:color="auto"/>
              </w:divBdr>
            </w:div>
          </w:divsChild>
        </w:div>
        <w:div w:id="1425414587">
          <w:marLeft w:val="0"/>
          <w:marRight w:val="0"/>
          <w:marTop w:val="0"/>
          <w:marBottom w:val="0"/>
          <w:divBdr>
            <w:top w:val="none" w:sz="0" w:space="0" w:color="auto"/>
            <w:left w:val="none" w:sz="0" w:space="0" w:color="auto"/>
            <w:bottom w:val="none" w:sz="0" w:space="0" w:color="auto"/>
            <w:right w:val="none" w:sz="0" w:space="0" w:color="auto"/>
          </w:divBdr>
        </w:div>
        <w:div w:id="352264790">
          <w:marLeft w:val="0"/>
          <w:marRight w:val="0"/>
          <w:marTop w:val="0"/>
          <w:marBottom w:val="0"/>
          <w:divBdr>
            <w:top w:val="none" w:sz="0" w:space="0" w:color="auto"/>
            <w:left w:val="none" w:sz="0" w:space="0" w:color="auto"/>
            <w:bottom w:val="none" w:sz="0" w:space="0" w:color="auto"/>
            <w:right w:val="none" w:sz="0" w:space="0" w:color="auto"/>
          </w:divBdr>
          <w:divsChild>
            <w:div w:id="898856732">
              <w:marLeft w:val="0"/>
              <w:marRight w:val="0"/>
              <w:marTop w:val="0"/>
              <w:marBottom w:val="0"/>
              <w:divBdr>
                <w:top w:val="none" w:sz="0" w:space="0" w:color="auto"/>
                <w:left w:val="none" w:sz="0" w:space="0" w:color="auto"/>
                <w:bottom w:val="none" w:sz="0" w:space="0" w:color="auto"/>
                <w:right w:val="none" w:sz="0" w:space="0" w:color="auto"/>
              </w:divBdr>
            </w:div>
          </w:divsChild>
        </w:div>
        <w:div w:id="1587230475">
          <w:marLeft w:val="0"/>
          <w:marRight w:val="0"/>
          <w:marTop w:val="0"/>
          <w:marBottom w:val="0"/>
          <w:divBdr>
            <w:top w:val="none" w:sz="0" w:space="0" w:color="auto"/>
            <w:left w:val="none" w:sz="0" w:space="0" w:color="auto"/>
            <w:bottom w:val="none" w:sz="0" w:space="0" w:color="auto"/>
            <w:right w:val="none" w:sz="0" w:space="0" w:color="auto"/>
          </w:divBdr>
        </w:div>
        <w:div w:id="498541767">
          <w:marLeft w:val="0"/>
          <w:marRight w:val="0"/>
          <w:marTop w:val="0"/>
          <w:marBottom w:val="0"/>
          <w:divBdr>
            <w:top w:val="none" w:sz="0" w:space="0" w:color="auto"/>
            <w:left w:val="none" w:sz="0" w:space="0" w:color="auto"/>
            <w:bottom w:val="none" w:sz="0" w:space="0" w:color="auto"/>
            <w:right w:val="none" w:sz="0" w:space="0" w:color="auto"/>
          </w:divBdr>
          <w:divsChild>
            <w:div w:id="12288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2277">
      <w:bodyDiv w:val="1"/>
      <w:marLeft w:val="0"/>
      <w:marRight w:val="0"/>
      <w:marTop w:val="0"/>
      <w:marBottom w:val="0"/>
      <w:divBdr>
        <w:top w:val="none" w:sz="0" w:space="0" w:color="auto"/>
        <w:left w:val="none" w:sz="0" w:space="0" w:color="auto"/>
        <w:bottom w:val="none" w:sz="0" w:space="0" w:color="auto"/>
        <w:right w:val="none" w:sz="0" w:space="0" w:color="auto"/>
      </w:divBdr>
      <w:divsChild>
        <w:div w:id="346180212">
          <w:marLeft w:val="0"/>
          <w:marRight w:val="0"/>
          <w:marTop w:val="0"/>
          <w:marBottom w:val="0"/>
          <w:divBdr>
            <w:top w:val="single" w:sz="8" w:space="3" w:color="DDDDDD"/>
            <w:left w:val="none" w:sz="0" w:space="0" w:color="auto"/>
            <w:bottom w:val="single" w:sz="8" w:space="3" w:color="DDDDDD"/>
            <w:right w:val="none" w:sz="0" w:space="0" w:color="auto"/>
          </w:divBdr>
        </w:div>
      </w:divsChild>
    </w:div>
    <w:div w:id="1828814846">
      <w:bodyDiv w:val="1"/>
      <w:marLeft w:val="0"/>
      <w:marRight w:val="0"/>
      <w:marTop w:val="0"/>
      <w:marBottom w:val="0"/>
      <w:divBdr>
        <w:top w:val="none" w:sz="0" w:space="0" w:color="auto"/>
        <w:left w:val="none" w:sz="0" w:space="0" w:color="auto"/>
        <w:bottom w:val="none" w:sz="0" w:space="0" w:color="auto"/>
        <w:right w:val="none" w:sz="0" w:space="0" w:color="auto"/>
      </w:divBdr>
    </w:div>
    <w:div w:id="1878466384">
      <w:bodyDiv w:val="1"/>
      <w:marLeft w:val="0"/>
      <w:marRight w:val="0"/>
      <w:marTop w:val="0"/>
      <w:marBottom w:val="0"/>
      <w:divBdr>
        <w:top w:val="none" w:sz="0" w:space="0" w:color="auto"/>
        <w:left w:val="none" w:sz="0" w:space="0" w:color="auto"/>
        <w:bottom w:val="none" w:sz="0" w:space="0" w:color="auto"/>
        <w:right w:val="none" w:sz="0" w:space="0" w:color="auto"/>
      </w:divBdr>
    </w:div>
    <w:div w:id="1974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aterskedivadlo.cz/main.php?data=soubor&amp;id=2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terskedivadlo.cz/main.php?data=txt&amp;id=604"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tephen_Brigg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cs.wikipedia.org/wiki/Otmar_Va%C5%88orn%C3%B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C4%8Ceskoslovensko" TargetMode="External"/><Relationship Id="rId2" Type="http://schemas.openxmlformats.org/officeDocument/2006/relationships/hyperlink" Target="https://cs.wikipedia.org/wiki/Odborov%C3%A1_organizace" TargetMode="External"/><Relationship Id="rId1" Type="http://schemas.openxmlformats.org/officeDocument/2006/relationships/hyperlink" Target="http://www.divadlodostavnik.cz/" TargetMode="External"/><Relationship Id="rId4" Type="http://schemas.openxmlformats.org/officeDocument/2006/relationships/hyperlink" Target="http://www.amaterskedivadlo.cz/main.php?data=soubor&amp;id=26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5D8F1-17DC-489D-AF94-261F6A4E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72</Pages>
  <Words>17009</Words>
  <Characters>100358</Characters>
  <Application>Microsoft Office Word</Application>
  <DocSecurity>0</DocSecurity>
  <Lines>836</Lines>
  <Paragraphs>234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2019-06-20T17:11:00Z</dcterms:created>
  <dcterms:modified xsi:type="dcterms:W3CDTF">2019-06-20T18:32:00Z</dcterms:modified>
</cp:coreProperties>
</file>