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7C" w:rsidRDefault="00E21E7C" w:rsidP="00F161B5">
      <w:pPr>
        <w:jc w:val="center"/>
        <w:rPr>
          <w:rFonts w:ascii="Times New Roman" w:hAnsi="Times New Roman" w:cs="Times New Roman"/>
          <w:b/>
          <w:sz w:val="28"/>
          <w:szCs w:val="28"/>
        </w:rPr>
      </w:pPr>
    </w:p>
    <w:p w:rsidR="00F161B5" w:rsidRPr="00B2624F" w:rsidRDefault="00F161B5" w:rsidP="00F161B5">
      <w:pPr>
        <w:jc w:val="center"/>
        <w:rPr>
          <w:rFonts w:ascii="Times New Roman" w:hAnsi="Times New Roman" w:cs="Times New Roman"/>
          <w:b/>
          <w:sz w:val="28"/>
          <w:szCs w:val="28"/>
        </w:rPr>
      </w:pPr>
      <w:r w:rsidRPr="00B2624F">
        <w:rPr>
          <w:rFonts w:ascii="Times New Roman" w:hAnsi="Times New Roman" w:cs="Times New Roman"/>
          <w:b/>
          <w:sz w:val="28"/>
          <w:szCs w:val="28"/>
        </w:rPr>
        <w:t>UNIVERZITA PALACKÉHO V OLOMOUCI</w:t>
      </w:r>
    </w:p>
    <w:p w:rsidR="00F161B5" w:rsidRPr="00B2624F" w:rsidRDefault="00F161B5" w:rsidP="00F161B5">
      <w:pPr>
        <w:jc w:val="center"/>
        <w:rPr>
          <w:rFonts w:ascii="Times New Roman" w:hAnsi="Times New Roman" w:cs="Times New Roman"/>
          <w:b/>
          <w:sz w:val="24"/>
          <w:szCs w:val="24"/>
        </w:rPr>
      </w:pPr>
      <w:r w:rsidRPr="00B2624F">
        <w:rPr>
          <w:rFonts w:ascii="Times New Roman" w:hAnsi="Times New Roman" w:cs="Times New Roman"/>
          <w:b/>
          <w:sz w:val="24"/>
          <w:szCs w:val="24"/>
        </w:rPr>
        <w:t>PEDAGOGICKÁ FAKULTA</w:t>
      </w:r>
    </w:p>
    <w:p w:rsidR="00F161B5" w:rsidRPr="00B2624F" w:rsidRDefault="00F161B5" w:rsidP="00F161B5">
      <w:pPr>
        <w:jc w:val="center"/>
        <w:rPr>
          <w:rFonts w:ascii="Times New Roman" w:hAnsi="Times New Roman" w:cs="Times New Roman"/>
          <w:b/>
          <w:sz w:val="24"/>
          <w:szCs w:val="24"/>
        </w:rPr>
      </w:pPr>
      <w:r w:rsidRPr="00B2624F">
        <w:rPr>
          <w:rFonts w:ascii="Times New Roman" w:hAnsi="Times New Roman" w:cs="Times New Roman"/>
          <w:b/>
          <w:sz w:val="24"/>
          <w:szCs w:val="24"/>
        </w:rPr>
        <w:t>Katedra antropologie a zdravovědy</w:t>
      </w:r>
    </w:p>
    <w:p w:rsidR="00F161B5" w:rsidRDefault="00F161B5" w:rsidP="00F161B5">
      <w:pPr>
        <w:jc w:val="center"/>
        <w:rPr>
          <w:rFonts w:ascii="Times New Roman" w:hAnsi="Times New Roman" w:cs="Times New Roman"/>
          <w:sz w:val="24"/>
          <w:szCs w:val="24"/>
        </w:rPr>
      </w:pPr>
    </w:p>
    <w:p w:rsidR="00F161B5" w:rsidRDefault="00F161B5" w:rsidP="00F161B5">
      <w:pPr>
        <w:jc w:val="center"/>
        <w:rPr>
          <w:rFonts w:ascii="Times New Roman" w:hAnsi="Times New Roman" w:cs="Times New Roman"/>
          <w:sz w:val="24"/>
          <w:szCs w:val="24"/>
        </w:rPr>
      </w:pPr>
    </w:p>
    <w:p w:rsidR="00F161B5" w:rsidRDefault="00F161B5" w:rsidP="00F161B5">
      <w:pPr>
        <w:jc w:val="center"/>
        <w:rPr>
          <w:rFonts w:ascii="Times New Roman" w:hAnsi="Times New Roman" w:cs="Times New Roman"/>
          <w:sz w:val="24"/>
          <w:szCs w:val="24"/>
        </w:rPr>
      </w:pPr>
    </w:p>
    <w:p w:rsidR="00F161B5" w:rsidRDefault="00F161B5" w:rsidP="00F161B5">
      <w:pPr>
        <w:jc w:val="center"/>
        <w:rPr>
          <w:rFonts w:ascii="Times New Roman" w:hAnsi="Times New Roman" w:cs="Times New Roman"/>
          <w:sz w:val="24"/>
          <w:szCs w:val="24"/>
        </w:rPr>
      </w:pPr>
    </w:p>
    <w:p w:rsidR="00E21E7C" w:rsidRDefault="00E21E7C" w:rsidP="00F161B5">
      <w:pPr>
        <w:jc w:val="center"/>
        <w:rPr>
          <w:rFonts w:ascii="Times New Roman" w:hAnsi="Times New Roman" w:cs="Times New Roman"/>
          <w:b/>
          <w:sz w:val="28"/>
          <w:szCs w:val="28"/>
        </w:rPr>
      </w:pPr>
    </w:p>
    <w:p w:rsidR="00E21E7C" w:rsidRDefault="00E21E7C" w:rsidP="00F161B5">
      <w:pPr>
        <w:jc w:val="center"/>
        <w:rPr>
          <w:rFonts w:ascii="Times New Roman" w:hAnsi="Times New Roman" w:cs="Times New Roman"/>
          <w:b/>
          <w:sz w:val="28"/>
          <w:szCs w:val="28"/>
        </w:rPr>
      </w:pPr>
    </w:p>
    <w:p w:rsidR="00F161B5" w:rsidRPr="00B2624F" w:rsidRDefault="00F161B5" w:rsidP="00F161B5">
      <w:pPr>
        <w:jc w:val="center"/>
        <w:rPr>
          <w:rFonts w:ascii="Times New Roman" w:hAnsi="Times New Roman" w:cs="Times New Roman"/>
          <w:b/>
          <w:sz w:val="28"/>
          <w:szCs w:val="28"/>
        </w:rPr>
      </w:pPr>
      <w:r w:rsidRPr="00B2624F">
        <w:rPr>
          <w:rFonts w:ascii="Times New Roman" w:hAnsi="Times New Roman" w:cs="Times New Roman"/>
          <w:b/>
          <w:sz w:val="28"/>
          <w:szCs w:val="28"/>
        </w:rPr>
        <w:t>Bakalářská práce</w:t>
      </w:r>
    </w:p>
    <w:p w:rsidR="00F161B5" w:rsidRDefault="00F161B5" w:rsidP="00F161B5">
      <w:pPr>
        <w:jc w:val="center"/>
        <w:rPr>
          <w:rFonts w:ascii="Times New Roman" w:hAnsi="Times New Roman" w:cs="Times New Roman"/>
          <w:sz w:val="24"/>
          <w:szCs w:val="24"/>
        </w:rPr>
      </w:pPr>
      <w:r>
        <w:rPr>
          <w:rFonts w:ascii="Times New Roman" w:hAnsi="Times New Roman" w:cs="Times New Roman"/>
          <w:sz w:val="24"/>
          <w:szCs w:val="24"/>
        </w:rPr>
        <w:t>Dana Zymová</w:t>
      </w:r>
    </w:p>
    <w:p w:rsidR="00F161B5" w:rsidRDefault="00F161B5" w:rsidP="00F161B5">
      <w:pPr>
        <w:jc w:val="center"/>
        <w:rPr>
          <w:rFonts w:ascii="Times New Roman" w:hAnsi="Times New Roman" w:cs="Times New Roman"/>
          <w:sz w:val="24"/>
          <w:szCs w:val="24"/>
        </w:rPr>
      </w:pPr>
      <w:r>
        <w:rPr>
          <w:rFonts w:ascii="Times New Roman" w:hAnsi="Times New Roman" w:cs="Times New Roman"/>
          <w:sz w:val="24"/>
          <w:szCs w:val="24"/>
        </w:rPr>
        <w:t>Přírodopis se zaměřením na vzdělávání a výchova ke zdraví se zaměřením</w:t>
      </w:r>
    </w:p>
    <w:p w:rsidR="00F161B5" w:rsidRDefault="00F161B5" w:rsidP="00F161B5">
      <w:pPr>
        <w:jc w:val="center"/>
        <w:rPr>
          <w:rFonts w:ascii="Times New Roman" w:hAnsi="Times New Roman" w:cs="Times New Roman"/>
          <w:sz w:val="24"/>
          <w:szCs w:val="24"/>
        </w:rPr>
      </w:pPr>
      <w:r>
        <w:rPr>
          <w:rFonts w:ascii="Times New Roman" w:hAnsi="Times New Roman" w:cs="Times New Roman"/>
          <w:sz w:val="24"/>
          <w:szCs w:val="24"/>
        </w:rPr>
        <w:t>na vzdělávání</w:t>
      </w:r>
    </w:p>
    <w:p w:rsidR="00F161B5" w:rsidRDefault="00F161B5" w:rsidP="00F161B5">
      <w:pPr>
        <w:jc w:val="center"/>
        <w:rPr>
          <w:rFonts w:ascii="Times New Roman" w:hAnsi="Times New Roman" w:cs="Times New Roman"/>
          <w:sz w:val="24"/>
          <w:szCs w:val="24"/>
        </w:rPr>
      </w:pPr>
    </w:p>
    <w:p w:rsidR="00F161B5" w:rsidRDefault="00F161B5" w:rsidP="00F161B5">
      <w:pPr>
        <w:tabs>
          <w:tab w:val="left" w:pos="3899"/>
        </w:tabs>
        <w:jc w:val="center"/>
        <w:rPr>
          <w:rFonts w:ascii="Times New Roman" w:hAnsi="Times New Roman" w:cs="Times New Roman"/>
          <w:sz w:val="24"/>
          <w:szCs w:val="24"/>
        </w:rPr>
      </w:pPr>
    </w:p>
    <w:p w:rsidR="00F161B5" w:rsidRPr="00F90A8E" w:rsidRDefault="00F161B5" w:rsidP="00F161B5">
      <w:pPr>
        <w:jc w:val="center"/>
        <w:rPr>
          <w:rFonts w:ascii="Times New Roman" w:hAnsi="Times New Roman" w:cs="Times New Roman"/>
          <w:b/>
          <w:sz w:val="24"/>
          <w:szCs w:val="24"/>
        </w:rPr>
      </w:pPr>
      <w:r w:rsidRPr="00F90A8E">
        <w:rPr>
          <w:rFonts w:ascii="Times New Roman" w:hAnsi="Times New Roman" w:cs="Times New Roman"/>
          <w:b/>
          <w:sz w:val="24"/>
          <w:szCs w:val="24"/>
        </w:rPr>
        <w:t xml:space="preserve">Vliv pravidelné pohybové aktivity </w:t>
      </w:r>
      <w:r>
        <w:rPr>
          <w:rFonts w:ascii="Times New Roman" w:hAnsi="Times New Roman" w:cs="Times New Roman"/>
          <w:b/>
          <w:sz w:val="24"/>
          <w:szCs w:val="24"/>
        </w:rPr>
        <w:t>n</w:t>
      </w:r>
      <w:r w:rsidRPr="00F90A8E">
        <w:rPr>
          <w:rFonts w:ascii="Times New Roman" w:hAnsi="Times New Roman" w:cs="Times New Roman"/>
          <w:b/>
          <w:sz w:val="24"/>
          <w:szCs w:val="24"/>
        </w:rPr>
        <w:t>a psychický a sociální vývoj dítěte</w:t>
      </w:r>
    </w:p>
    <w:p w:rsidR="00F161B5" w:rsidRDefault="00F161B5" w:rsidP="00F161B5">
      <w:pPr>
        <w:jc w:val="center"/>
        <w:rPr>
          <w:rFonts w:ascii="Times New Roman" w:hAnsi="Times New Roman" w:cs="Times New Roman"/>
          <w:sz w:val="24"/>
          <w:szCs w:val="24"/>
        </w:rPr>
      </w:pPr>
    </w:p>
    <w:p w:rsidR="00F161B5" w:rsidRDefault="00F161B5" w:rsidP="00F161B5">
      <w:pPr>
        <w:jc w:val="center"/>
        <w:rPr>
          <w:rFonts w:ascii="Times New Roman" w:hAnsi="Times New Roman" w:cs="Times New Roman"/>
          <w:sz w:val="24"/>
          <w:szCs w:val="24"/>
        </w:rPr>
      </w:pPr>
    </w:p>
    <w:p w:rsidR="00F161B5" w:rsidRDefault="00F161B5" w:rsidP="00F161B5">
      <w:pPr>
        <w:jc w:val="center"/>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r>
        <w:rPr>
          <w:rFonts w:ascii="Times New Roman" w:hAnsi="Times New Roman" w:cs="Times New Roman"/>
          <w:sz w:val="24"/>
          <w:szCs w:val="24"/>
        </w:rPr>
        <w:t>Olomouc 2017                                       v</w:t>
      </w:r>
      <w:r w:rsidR="00E21E7C">
        <w:rPr>
          <w:rFonts w:ascii="Times New Roman" w:hAnsi="Times New Roman" w:cs="Times New Roman"/>
          <w:sz w:val="24"/>
          <w:szCs w:val="24"/>
        </w:rPr>
        <w:t>edoucí práce: RNDr.</w:t>
      </w:r>
      <w:r>
        <w:rPr>
          <w:rFonts w:ascii="Times New Roman" w:hAnsi="Times New Roman" w:cs="Times New Roman"/>
          <w:sz w:val="24"/>
          <w:szCs w:val="24"/>
        </w:rPr>
        <w:t xml:space="preserve"> Kristína Tománková PhD.</w:t>
      </w: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r>
        <w:rPr>
          <w:rFonts w:ascii="Times New Roman" w:hAnsi="Times New Roman" w:cs="Times New Roman"/>
          <w:sz w:val="24"/>
          <w:szCs w:val="24"/>
        </w:rPr>
        <w:t>Prohlašuji, že jsem bakalářskou práci vypracovala samostatně a použila jen uvedenou literaturu a zdroje.</w:t>
      </w: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r>
        <w:rPr>
          <w:rFonts w:ascii="Times New Roman" w:hAnsi="Times New Roman" w:cs="Times New Roman"/>
          <w:sz w:val="24"/>
          <w:szCs w:val="24"/>
        </w:rPr>
        <w:t>V Olom</w:t>
      </w:r>
      <w:r w:rsidR="004165C6">
        <w:rPr>
          <w:rFonts w:ascii="Times New Roman" w:hAnsi="Times New Roman" w:cs="Times New Roman"/>
          <w:sz w:val="24"/>
          <w:szCs w:val="24"/>
        </w:rPr>
        <w:t>o</w:t>
      </w:r>
      <w:r>
        <w:rPr>
          <w:rFonts w:ascii="Times New Roman" w:hAnsi="Times New Roman" w:cs="Times New Roman"/>
          <w:sz w:val="24"/>
          <w:szCs w:val="24"/>
        </w:rPr>
        <w:t xml:space="preserve">uci dne 20. 6. 2017                                                   </w:t>
      </w:r>
      <w:r w:rsidR="004165C6">
        <w:rPr>
          <w:rFonts w:ascii="Times New Roman" w:hAnsi="Times New Roman" w:cs="Times New Roman"/>
          <w:sz w:val="24"/>
          <w:szCs w:val="24"/>
        </w:rPr>
        <w:t xml:space="preserve">                     </w:t>
      </w:r>
      <w:r>
        <w:rPr>
          <w:rFonts w:ascii="Times New Roman" w:hAnsi="Times New Roman" w:cs="Times New Roman"/>
          <w:sz w:val="24"/>
          <w:szCs w:val="24"/>
        </w:rPr>
        <w:t xml:space="preserve"> Dana Zymová</w:t>
      </w: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4165C6"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F161B5">
        <w:rPr>
          <w:rFonts w:ascii="Times New Roman" w:hAnsi="Times New Roman" w:cs="Times New Roman"/>
          <w:sz w:val="24"/>
          <w:szCs w:val="24"/>
        </w:rPr>
        <w:t>D</w:t>
      </w:r>
      <w:r>
        <w:rPr>
          <w:rFonts w:ascii="Times New Roman" w:hAnsi="Times New Roman" w:cs="Times New Roman"/>
          <w:sz w:val="24"/>
          <w:szCs w:val="24"/>
        </w:rPr>
        <w:t xml:space="preserve">ěkuji RNDr. </w:t>
      </w:r>
      <w:r w:rsidR="00E47406">
        <w:rPr>
          <w:rFonts w:ascii="Times New Roman" w:hAnsi="Times New Roman" w:cs="Times New Roman"/>
          <w:sz w:val="24"/>
          <w:szCs w:val="24"/>
        </w:rPr>
        <w:t xml:space="preserve">Kristíně Tománkové, </w:t>
      </w:r>
      <w:r w:rsidR="00F161B5">
        <w:rPr>
          <w:rFonts w:ascii="Times New Roman" w:hAnsi="Times New Roman" w:cs="Times New Roman"/>
          <w:sz w:val="24"/>
          <w:szCs w:val="24"/>
        </w:rPr>
        <w:t xml:space="preserve">PhD. za odborné vedení bakalářské práce, trpělivost a cenné rady, které mi poskytovala během psaní. Dále bych ráda poděkovala vedení školy a učitelům Základní školy Holečkova 10 a Tererovo náměstí 1 </w:t>
      </w:r>
      <w:r>
        <w:rPr>
          <w:rFonts w:ascii="Times New Roman" w:hAnsi="Times New Roman" w:cs="Times New Roman"/>
          <w:sz w:val="24"/>
          <w:szCs w:val="24"/>
        </w:rPr>
        <w:t>v Olomouci za ochotu při realiza</w:t>
      </w:r>
      <w:r w:rsidR="00F161B5">
        <w:rPr>
          <w:rFonts w:ascii="Times New Roman" w:hAnsi="Times New Roman" w:cs="Times New Roman"/>
          <w:sz w:val="24"/>
          <w:szCs w:val="24"/>
        </w:rPr>
        <w:t xml:space="preserve">ci výzkumného šetření. Také bych ráda poděkovala své rodině za podporu během celého studia. </w:t>
      </w:r>
    </w:p>
    <w:p w:rsidR="00F161B5" w:rsidRPr="00C16462" w:rsidRDefault="00F161B5" w:rsidP="00F161B5">
      <w:pPr>
        <w:jc w:val="both"/>
        <w:rPr>
          <w:rFonts w:ascii="Times New Roman" w:hAnsi="Times New Roman" w:cs="Times New Roman"/>
          <w:b/>
          <w:sz w:val="28"/>
          <w:szCs w:val="28"/>
        </w:rPr>
      </w:pPr>
      <w:r w:rsidRPr="00940A65">
        <w:rPr>
          <w:rFonts w:ascii="Times New Roman" w:hAnsi="Times New Roman" w:cs="Times New Roman"/>
          <w:b/>
          <w:sz w:val="28"/>
          <w:szCs w:val="28"/>
        </w:rPr>
        <w:lastRenderedPageBreak/>
        <w:t>Obsah</w:t>
      </w:r>
    </w:p>
    <w:p w:rsidR="00DD30AD" w:rsidRDefault="00F161B5" w:rsidP="00F161B5">
      <w:pPr>
        <w:jc w:val="both"/>
        <w:rPr>
          <w:rFonts w:ascii="Times New Roman" w:hAnsi="Times New Roman" w:cs="Times New Roman"/>
          <w:sz w:val="28"/>
          <w:szCs w:val="28"/>
        </w:rPr>
      </w:pPr>
      <w:r w:rsidRPr="00E47406">
        <w:rPr>
          <w:rFonts w:ascii="Times New Roman" w:hAnsi="Times New Roman" w:cs="Times New Roman"/>
          <w:sz w:val="24"/>
          <w:szCs w:val="24"/>
        </w:rPr>
        <w:t>Ú</w:t>
      </w:r>
      <w:r w:rsidR="00D14BBF" w:rsidRPr="00E47406">
        <w:rPr>
          <w:rFonts w:ascii="Times New Roman" w:hAnsi="Times New Roman" w:cs="Times New Roman"/>
          <w:sz w:val="24"/>
          <w:szCs w:val="24"/>
        </w:rPr>
        <w:t xml:space="preserve">vod </w:t>
      </w:r>
      <w:r w:rsidR="00FC6AF5">
        <w:rPr>
          <w:rFonts w:ascii="Times New Roman" w:hAnsi="Times New Roman" w:cs="Times New Roman"/>
          <w:sz w:val="24"/>
          <w:szCs w:val="24"/>
        </w:rPr>
        <w:t>……………………………………………………………………………………</w:t>
      </w:r>
      <w:r w:rsidR="00D14BBF">
        <w:rPr>
          <w:rFonts w:ascii="Times New Roman" w:hAnsi="Times New Roman" w:cs="Times New Roman"/>
          <w:sz w:val="24"/>
          <w:szCs w:val="24"/>
        </w:rPr>
        <w:t xml:space="preserve"> 6</w:t>
      </w:r>
      <w:r w:rsidR="00795DC1" w:rsidRPr="0073335B">
        <w:rPr>
          <w:rFonts w:ascii="Times New Roman" w:hAnsi="Times New Roman" w:cs="Times New Roman"/>
          <w:sz w:val="24"/>
          <w:szCs w:val="24"/>
        </w:rPr>
        <w:t xml:space="preserve"> </w:t>
      </w:r>
      <w:r w:rsidR="00795DC1">
        <w:rPr>
          <w:rFonts w:ascii="Times New Roman" w:hAnsi="Times New Roman" w:cs="Times New Roman"/>
          <w:sz w:val="28"/>
          <w:szCs w:val="28"/>
        </w:rPr>
        <w:t xml:space="preserve">                        </w:t>
      </w:r>
    </w:p>
    <w:p w:rsidR="00DD30AD" w:rsidRDefault="00DD30AD" w:rsidP="00F161B5">
      <w:pPr>
        <w:jc w:val="both"/>
        <w:rPr>
          <w:rFonts w:ascii="Times New Roman" w:hAnsi="Times New Roman" w:cs="Times New Roman"/>
          <w:sz w:val="28"/>
          <w:szCs w:val="28"/>
        </w:rPr>
      </w:pPr>
      <w:r>
        <w:rPr>
          <w:rFonts w:ascii="Times New Roman" w:hAnsi="Times New Roman" w:cs="Times New Roman"/>
          <w:sz w:val="24"/>
          <w:szCs w:val="24"/>
        </w:rPr>
        <w:t xml:space="preserve">1 </w:t>
      </w:r>
      <w:r w:rsidR="00F161B5" w:rsidRPr="005E4500">
        <w:rPr>
          <w:rFonts w:ascii="Times New Roman" w:hAnsi="Times New Roman" w:cs="Times New Roman"/>
          <w:sz w:val="24"/>
          <w:szCs w:val="24"/>
        </w:rPr>
        <w:t>Teoretické poznatky</w:t>
      </w:r>
      <w:r w:rsidR="00F161B5">
        <w:rPr>
          <w:rFonts w:ascii="Times New Roman" w:hAnsi="Times New Roman" w:cs="Times New Roman"/>
          <w:sz w:val="28"/>
          <w:szCs w:val="28"/>
        </w:rPr>
        <w:t xml:space="preserve"> </w:t>
      </w:r>
      <w:r w:rsidR="00653A05" w:rsidRPr="005E4500">
        <w:rPr>
          <w:rFonts w:ascii="Times New Roman" w:hAnsi="Times New Roman" w:cs="Times New Roman"/>
          <w:sz w:val="24"/>
          <w:szCs w:val="24"/>
        </w:rPr>
        <w:t>……………………………………………………</w:t>
      </w:r>
      <w:r w:rsidR="00FC6AF5">
        <w:rPr>
          <w:rFonts w:ascii="Times New Roman" w:hAnsi="Times New Roman" w:cs="Times New Roman"/>
          <w:sz w:val="24"/>
          <w:szCs w:val="24"/>
        </w:rPr>
        <w:t xml:space="preserve">……………. </w:t>
      </w:r>
      <w:r w:rsidR="00680989">
        <w:rPr>
          <w:rFonts w:ascii="Times New Roman" w:hAnsi="Times New Roman" w:cs="Times New Roman"/>
          <w:sz w:val="24"/>
          <w:szCs w:val="24"/>
        </w:rPr>
        <w:t>7</w:t>
      </w:r>
      <w:r w:rsidR="00F161B5" w:rsidRPr="005E4500">
        <w:rPr>
          <w:rFonts w:ascii="Times New Roman" w:hAnsi="Times New Roman" w:cs="Times New Roman"/>
          <w:sz w:val="24"/>
          <w:szCs w:val="24"/>
        </w:rPr>
        <w:t xml:space="preserve">   </w:t>
      </w:r>
    </w:p>
    <w:p w:rsidR="00F161B5" w:rsidRPr="00FE79CE" w:rsidRDefault="00DD30AD" w:rsidP="00F161B5">
      <w:pPr>
        <w:jc w:val="both"/>
        <w:rPr>
          <w:rFonts w:ascii="Times New Roman" w:hAnsi="Times New Roman" w:cs="Times New Roman"/>
          <w:sz w:val="28"/>
          <w:szCs w:val="28"/>
        </w:rPr>
      </w:pPr>
      <w:r>
        <w:rPr>
          <w:rFonts w:ascii="Times New Roman" w:hAnsi="Times New Roman" w:cs="Times New Roman"/>
          <w:sz w:val="28"/>
          <w:szCs w:val="28"/>
        </w:rPr>
        <w:t xml:space="preserve">   </w:t>
      </w:r>
      <w:r w:rsidR="00680989">
        <w:rPr>
          <w:rFonts w:ascii="Times New Roman" w:hAnsi="Times New Roman" w:cs="Times New Roman"/>
          <w:sz w:val="24"/>
          <w:szCs w:val="24"/>
        </w:rPr>
        <w:t>1</w:t>
      </w:r>
      <w:r w:rsidR="00F161B5" w:rsidRPr="00FE79CE">
        <w:rPr>
          <w:rFonts w:ascii="Times New Roman" w:hAnsi="Times New Roman" w:cs="Times New Roman"/>
          <w:sz w:val="24"/>
          <w:szCs w:val="24"/>
        </w:rPr>
        <w:t>.1 Obecná charakteristika období dětství a dospívání</w:t>
      </w:r>
      <w:r w:rsidR="00F161B5">
        <w:rPr>
          <w:rFonts w:ascii="Times New Roman" w:hAnsi="Times New Roman" w:cs="Times New Roman"/>
          <w:sz w:val="24"/>
          <w:szCs w:val="24"/>
        </w:rPr>
        <w:t xml:space="preserve"> </w:t>
      </w:r>
      <w:r w:rsidR="00653A05">
        <w:rPr>
          <w:rFonts w:ascii="Times New Roman" w:hAnsi="Times New Roman" w:cs="Times New Roman"/>
          <w:sz w:val="24"/>
          <w:szCs w:val="24"/>
        </w:rPr>
        <w:t>……………………………</w:t>
      </w:r>
      <w:r w:rsidR="00FC6AF5">
        <w:rPr>
          <w:rFonts w:ascii="Times New Roman" w:hAnsi="Times New Roman" w:cs="Times New Roman"/>
          <w:sz w:val="24"/>
          <w:szCs w:val="24"/>
        </w:rPr>
        <w:t xml:space="preserve">... </w:t>
      </w:r>
      <w:r w:rsidR="005432D8">
        <w:rPr>
          <w:rFonts w:ascii="Times New Roman" w:hAnsi="Times New Roman" w:cs="Times New Roman"/>
          <w:sz w:val="24"/>
          <w:szCs w:val="24"/>
        </w:rPr>
        <w:t>7</w:t>
      </w:r>
      <w:r w:rsidR="00F161B5">
        <w:rPr>
          <w:rFonts w:ascii="Times New Roman" w:hAnsi="Times New Roman" w:cs="Times New Roman"/>
          <w:sz w:val="24"/>
          <w:szCs w:val="24"/>
        </w:rPr>
        <w:t xml:space="preserve">  </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DD30AD">
        <w:rPr>
          <w:rFonts w:ascii="Times New Roman" w:hAnsi="Times New Roman" w:cs="Times New Roman"/>
          <w:sz w:val="24"/>
          <w:szCs w:val="24"/>
        </w:rPr>
        <w:t xml:space="preserve">  </w:t>
      </w:r>
      <w:r w:rsidR="00680989">
        <w:rPr>
          <w:rFonts w:ascii="Times New Roman" w:hAnsi="Times New Roman" w:cs="Times New Roman"/>
          <w:sz w:val="24"/>
          <w:szCs w:val="24"/>
        </w:rPr>
        <w:t>1.1</w:t>
      </w:r>
      <w:r w:rsidR="001F2C28">
        <w:rPr>
          <w:rFonts w:ascii="Times New Roman" w:hAnsi="Times New Roman" w:cs="Times New Roman"/>
          <w:sz w:val="24"/>
          <w:szCs w:val="24"/>
        </w:rPr>
        <w:t>.1</w:t>
      </w:r>
      <w:r w:rsidRPr="00FE79CE">
        <w:rPr>
          <w:rFonts w:ascii="Times New Roman" w:hAnsi="Times New Roman" w:cs="Times New Roman"/>
          <w:sz w:val="24"/>
          <w:szCs w:val="24"/>
        </w:rPr>
        <w:t xml:space="preserve"> Charakteristika předškolního věku</w:t>
      </w:r>
      <w:r w:rsidR="005432D8">
        <w:rPr>
          <w:rFonts w:ascii="Times New Roman" w:hAnsi="Times New Roman" w:cs="Times New Roman"/>
          <w:sz w:val="24"/>
          <w:szCs w:val="24"/>
        </w:rPr>
        <w:t xml:space="preserve"> …………………………………………</w:t>
      </w:r>
      <w:r w:rsidR="001F2C28">
        <w:rPr>
          <w:rFonts w:ascii="Times New Roman" w:hAnsi="Times New Roman" w:cs="Times New Roman"/>
          <w:sz w:val="24"/>
          <w:szCs w:val="24"/>
        </w:rPr>
        <w:t>…</w:t>
      </w:r>
      <w:r w:rsidR="005432D8">
        <w:rPr>
          <w:rFonts w:ascii="Times New Roman" w:hAnsi="Times New Roman" w:cs="Times New Roman"/>
          <w:sz w:val="24"/>
          <w:szCs w:val="24"/>
        </w:rPr>
        <w:t>7</w:t>
      </w:r>
      <w:r w:rsidR="00680989">
        <w:rPr>
          <w:rFonts w:ascii="Times New Roman" w:hAnsi="Times New Roman" w:cs="Times New Roman"/>
          <w:sz w:val="24"/>
          <w:szCs w:val="24"/>
        </w:rPr>
        <w:t xml:space="preserve"> </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DD30AD">
        <w:rPr>
          <w:rFonts w:ascii="Times New Roman" w:hAnsi="Times New Roman" w:cs="Times New Roman"/>
          <w:sz w:val="24"/>
          <w:szCs w:val="24"/>
        </w:rPr>
        <w:t xml:space="preserve">   </w:t>
      </w:r>
      <w:r w:rsidR="001F2C28">
        <w:rPr>
          <w:rFonts w:ascii="Times New Roman" w:hAnsi="Times New Roman" w:cs="Times New Roman"/>
          <w:sz w:val="24"/>
          <w:szCs w:val="24"/>
        </w:rPr>
        <w:t>1.1.2</w:t>
      </w:r>
      <w:r w:rsidRPr="00FE79CE">
        <w:rPr>
          <w:rFonts w:ascii="Times New Roman" w:hAnsi="Times New Roman" w:cs="Times New Roman"/>
          <w:sz w:val="24"/>
          <w:szCs w:val="24"/>
        </w:rPr>
        <w:t xml:space="preserve"> Charakteristika mladšího školního věku</w:t>
      </w:r>
      <w:r w:rsidR="005432D8">
        <w:rPr>
          <w:rFonts w:ascii="Times New Roman" w:hAnsi="Times New Roman" w:cs="Times New Roman"/>
          <w:sz w:val="24"/>
          <w:szCs w:val="24"/>
        </w:rPr>
        <w:t xml:space="preserve"> ……………………………………</w:t>
      </w:r>
      <w:r w:rsidR="00DD30AD">
        <w:rPr>
          <w:rFonts w:ascii="Times New Roman" w:hAnsi="Times New Roman" w:cs="Times New Roman"/>
          <w:sz w:val="24"/>
          <w:szCs w:val="24"/>
        </w:rPr>
        <w:t>..</w:t>
      </w:r>
      <w:r w:rsidR="005432D8">
        <w:rPr>
          <w:rFonts w:ascii="Times New Roman" w:hAnsi="Times New Roman" w:cs="Times New Roman"/>
          <w:sz w:val="24"/>
          <w:szCs w:val="24"/>
        </w:rPr>
        <w:t xml:space="preserve"> 8</w:t>
      </w:r>
    </w:p>
    <w:p w:rsidR="00F161B5" w:rsidRPr="00FE79CE"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1.2</w:t>
      </w:r>
      <w:r w:rsidR="00F161B5" w:rsidRPr="00FE79CE">
        <w:rPr>
          <w:rFonts w:ascii="Times New Roman" w:hAnsi="Times New Roman" w:cs="Times New Roman"/>
          <w:sz w:val="24"/>
          <w:szCs w:val="24"/>
        </w:rPr>
        <w:t xml:space="preserve"> Starší školní věk</w:t>
      </w:r>
      <w:r w:rsidR="00680989">
        <w:rPr>
          <w:rFonts w:ascii="Times New Roman" w:hAnsi="Times New Roman" w:cs="Times New Roman"/>
          <w:sz w:val="24"/>
          <w:szCs w:val="24"/>
        </w:rPr>
        <w:t xml:space="preserve"> ………………………………………………………………...</w:t>
      </w:r>
      <w:r w:rsidR="005432D8">
        <w:rPr>
          <w:rFonts w:ascii="Times New Roman" w:hAnsi="Times New Roman" w:cs="Times New Roman"/>
          <w:sz w:val="24"/>
          <w:szCs w:val="24"/>
        </w:rPr>
        <w:t>.</w:t>
      </w:r>
      <w:r>
        <w:rPr>
          <w:rFonts w:ascii="Times New Roman" w:hAnsi="Times New Roman" w:cs="Times New Roman"/>
          <w:sz w:val="24"/>
          <w:szCs w:val="24"/>
        </w:rPr>
        <w:t>.</w:t>
      </w:r>
      <w:r w:rsidR="00680989">
        <w:rPr>
          <w:rFonts w:ascii="Times New Roman" w:hAnsi="Times New Roman" w:cs="Times New Roman"/>
          <w:sz w:val="24"/>
          <w:szCs w:val="24"/>
        </w:rPr>
        <w:t xml:space="preserve"> 9</w:t>
      </w:r>
    </w:p>
    <w:p w:rsidR="00F161B5" w:rsidRPr="00FE79CE"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1.2</w:t>
      </w:r>
      <w:r w:rsidR="00F161B5" w:rsidRPr="00FE79CE">
        <w:rPr>
          <w:rFonts w:ascii="Times New Roman" w:hAnsi="Times New Roman" w:cs="Times New Roman"/>
          <w:sz w:val="24"/>
          <w:szCs w:val="24"/>
        </w:rPr>
        <w:t>.1 Somatický vývoj</w:t>
      </w:r>
      <w:r w:rsidR="00680989">
        <w:rPr>
          <w:rFonts w:ascii="Times New Roman" w:hAnsi="Times New Roman" w:cs="Times New Roman"/>
          <w:sz w:val="24"/>
          <w:szCs w:val="24"/>
        </w:rPr>
        <w:t xml:space="preserve"> …………………………………………………………… 10</w:t>
      </w:r>
    </w:p>
    <w:p w:rsidR="00F161B5" w:rsidRPr="00FE79CE"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1.2.</w:t>
      </w:r>
      <w:r w:rsidR="00F161B5" w:rsidRPr="00FE79CE">
        <w:rPr>
          <w:rFonts w:ascii="Times New Roman" w:hAnsi="Times New Roman" w:cs="Times New Roman"/>
          <w:sz w:val="24"/>
          <w:szCs w:val="24"/>
        </w:rPr>
        <w:t>2 Psychický vývoj</w:t>
      </w:r>
      <w:r>
        <w:rPr>
          <w:rFonts w:ascii="Times New Roman" w:hAnsi="Times New Roman" w:cs="Times New Roman"/>
          <w:sz w:val="24"/>
          <w:szCs w:val="24"/>
        </w:rPr>
        <w:t xml:space="preserve"> …………………………………………………………….</w:t>
      </w:r>
      <w:r w:rsidR="00680989">
        <w:rPr>
          <w:rFonts w:ascii="Times New Roman" w:hAnsi="Times New Roman" w:cs="Times New Roman"/>
          <w:sz w:val="24"/>
          <w:szCs w:val="24"/>
        </w:rPr>
        <w:t xml:space="preserve"> 11</w:t>
      </w:r>
    </w:p>
    <w:p w:rsidR="00DD30AD"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F161B5">
        <w:rPr>
          <w:rFonts w:ascii="Times New Roman" w:hAnsi="Times New Roman" w:cs="Times New Roman"/>
          <w:sz w:val="24"/>
          <w:szCs w:val="24"/>
        </w:rPr>
        <w:t xml:space="preserve"> </w:t>
      </w:r>
      <w:r w:rsidR="00680989">
        <w:rPr>
          <w:rFonts w:ascii="Times New Roman" w:hAnsi="Times New Roman" w:cs="Times New Roman"/>
          <w:sz w:val="24"/>
          <w:szCs w:val="24"/>
        </w:rPr>
        <w:t>1.2</w:t>
      </w:r>
      <w:r w:rsidR="00F161B5">
        <w:rPr>
          <w:rFonts w:ascii="Times New Roman" w:hAnsi="Times New Roman" w:cs="Times New Roman"/>
          <w:sz w:val="24"/>
          <w:szCs w:val="24"/>
        </w:rPr>
        <w:t>.3</w:t>
      </w:r>
      <w:r w:rsidR="00F161B5" w:rsidRPr="00FE79CE">
        <w:rPr>
          <w:rFonts w:ascii="Times New Roman" w:hAnsi="Times New Roman" w:cs="Times New Roman"/>
          <w:sz w:val="24"/>
          <w:szCs w:val="24"/>
        </w:rPr>
        <w:t xml:space="preserve"> Sociální vývoj</w:t>
      </w:r>
      <w:r w:rsidR="00FC6AF5">
        <w:rPr>
          <w:rFonts w:ascii="Times New Roman" w:hAnsi="Times New Roman" w:cs="Times New Roman"/>
          <w:sz w:val="24"/>
          <w:szCs w:val="24"/>
        </w:rPr>
        <w:t xml:space="preserve"> ……………………………………………………………… </w:t>
      </w:r>
      <w:r w:rsidR="00680989">
        <w:rPr>
          <w:rFonts w:ascii="Times New Roman" w:hAnsi="Times New Roman" w:cs="Times New Roman"/>
          <w:sz w:val="24"/>
          <w:szCs w:val="24"/>
        </w:rPr>
        <w:t>12</w:t>
      </w:r>
    </w:p>
    <w:p w:rsidR="00F161B5" w:rsidRPr="00D14BBF"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1.3 </w:t>
      </w:r>
      <w:r w:rsidR="00F161B5" w:rsidRPr="00D14BBF">
        <w:rPr>
          <w:rFonts w:ascii="Times New Roman" w:hAnsi="Times New Roman" w:cs="Times New Roman"/>
          <w:sz w:val="24"/>
          <w:szCs w:val="24"/>
        </w:rPr>
        <w:t>Pohyb a pohybová aktivita</w:t>
      </w:r>
      <w:r w:rsidR="0073335B" w:rsidRPr="00D14BBF">
        <w:rPr>
          <w:rFonts w:ascii="Times New Roman" w:hAnsi="Times New Roman" w:cs="Times New Roman"/>
          <w:sz w:val="24"/>
          <w:szCs w:val="24"/>
        </w:rPr>
        <w:t xml:space="preserve"> ……………………………………………</w:t>
      </w:r>
      <w:r w:rsidR="00680989">
        <w:rPr>
          <w:rFonts w:ascii="Times New Roman" w:hAnsi="Times New Roman" w:cs="Times New Roman"/>
          <w:sz w:val="24"/>
          <w:szCs w:val="24"/>
        </w:rPr>
        <w:t>……….</w:t>
      </w:r>
      <w:r>
        <w:rPr>
          <w:rFonts w:ascii="Times New Roman" w:hAnsi="Times New Roman" w:cs="Times New Roman"/>
          <w:sz w:val="24"/>
          <w:szCs w:val="24"/>
        </w:rPr>
        <w:t xml:space="preserve">.. </w:t>
      </w:r>
      <w:r w:rsidR="00680989">
        <w:rPr>
          <w:rFonts w:ascii="Times New Roman" w:hAnsi="Times New Roman" w:cs="Times New Roman"/>
          <w:sz w:val="24"/>
          <w:szCs w:val="24"/>
        </w:rPr>
        <w:t>15</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DD30AD">
        <w:rPr>
          <w:rFonts w:ascii="Times New Roman" w:hAnsi="Times New Roman" w:cs="Times New Roman"/>
          <w:sz w:val="24"/>
          <w:szCs w:val="24"/>
        </w:rPr>
        <w:t xml:space="preserve">    </w:t>
      </w:r>
      <w:r w:rsidR="00680989">
        <w:rPr>
          <w:rFonts w:ascii="Times New Roman" w:hAnsi="Times New Roman" w:cs="Times New Roman"/>
          <w:sz w:val="24"/>
          <w:szCs w:val="24"/>
        </w:rPr>
        <w:t>1.3.1</w:t>
      </w:r>
      <w:r w:rsidRPr="00FE79CE">
        <w:rPr>
          <w:rFonts w:ascii="Times New Roman" w:hAnsi="Times New Roman" w:cs="Times New Roman"/>
          <w:sz w:val="24"/>
          <w:szCs w:val="24"/>
        </w:rPr>
        <w:t xml:space="preserve"> Pohyb jako přirozená potřeba dítěte</w:t>
      </w:r>
      <w:r w:rsidR="00680989">
        <w:rPr>
          <w:rFonts w:ascii="Times New Roman" w:hAnsi="Times New Roman" w:cs="Times New Roman"/>
          <w:sz w:val="24"/>
          <w:szCs w:val="24"/>
        </w:rPr>
        <w:t xml:space="preserve"> ………………………………………. </w:t>
      </w:r>
      <w:r w:rsidR="00DD30AD">
        <w:rPr>
          <w:rFonts w:ascii="Times New Roman" w:hAnsi="Times New Roman" w:cs="Times New Roman"/>
          <w:sz w:val="24"/>
          <w:szCs w:val="24"/>
        </w:rPr>
        <w:t>.</w:t>
      </w:r>
      <w:r w:rsidR="00680989">
        <w:rPr>
          <w:rFonts w:ascii="Times New Roman" w:hAnsi="Times New Roman" w:cs="Times New Roman"/>
          <w:sz w:val="24"/>
          <w:szCs w:val="24"/>
        </w:rPr>
        <w:t>17</w:t>
      </w:r>
    </w:p>
    <w:p w:rsidR="00F161B5" w:rsidRPr="00FE79CE" w:rsidRDefault="00F161B5" w:rsidP="00F161B5">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     1.3.2</w:t>
      </w:r>
      <w:r w:rsidRPr="00FE79CE">
        <w:rPr>
          <w:rFonts w:ascii="Times New Roman" w:hAnsi="Times New Roman" w:cs="Times New Roman"/>
          <w:sz w:val="24"/>
          <w:szCs w:val="24"/>
        </w:rPr>
        <w:t xml:space="preserve"> Školní pohybové aktivity</w:t>
      </w:r>
      <w:r w:rsidR="00680989">
        <w:rPr>
          <w:rFonts w:ascii="Times New Roman" w:hAnsi="Times New Roman" w:cs="Times New Roman"/>
          <w:sz w:val="24"/>
          <w:szCs w:val="24"/>
        </w:rPr>
        <w:t xml:space="preserve"> …………………………………………………</w:t>
      </w:r>
      <w:r w:rsidR="005432D8">
        <w:rPr>
          <w:rFonts w:ascii="Times New Roman" w:hAnsi="Times New Roman" w:cs="Times New Roman"/>
          <w:sz w:val="24"/>
          <w:szCs w:val="24"/>
        </w:rPr>
        <w:t>..</w:t>
      </w:r>
      <w:r w:rsidR="00DD30AD">
        <w:rPr>
          <w:rFonts w:ascii="Times New Roman" w:hAnsi="Times New Roman" w:cs="Times New Roman"/>
          <w:sz w:val="24"/>
          <w:szCs w:val="24"/>
        </w:rPr>
        <w:t>.</w:t>
      </w:r>
      <w:r w:rsidR="00FC6AF5">
        <w:rPr>
          <w:rFonts w:ascii="Times New Roman" w:hAnsi="Times New Roman" w:cs="Times New Roman"/>
          <w:sz w:val="24"/>
          <w:szCs w:val="24"/>
        </w:rPr>
        <w:t xml:space="preserve"> </w:t>
      </w:r>
      <w:r w:rsidR="005432D8">
        <w:rPr>
          <w:rFonts w:ascii="Times New Roman" w:hAnsi="Times New Roman" w:cs="Times New Roman"/>
          <w:sz w:val="24"/>
          <w:szCs w:val="24"/>
        </w:rPr>
        <w:t>19</w:t>
      </w:r>
    </w:p>
    <w:p w:rsidR="00F161B5" w:rsidRPr="00FE79CE"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 1.</w:t>
      </w:r>
      <w:r w:rsidR="00F161B5">
        <w:rPr>
          <w:rFonts w:ascii="Times New Roman" w:hAnsi="Times New Roman" w:cs="Times New Roman"/>
          <w:sz w:val="24"/>
          <w:szCs w:val="24"/>
        </w:rPr>
        <w:t>3</w:t>
      </w:r>
      <w:r w:rsidR="00F161B5" w:rsidRPr="00FE79CE">
        <w:rPr>
          <w:rFonts w:ascii="Times New Roman" w:hAnsi="Times New Roman" w:cs="Times New Roman"/>
          <w:sz w:val="24"/>
          <w:szCs w:val="24"/>
        </w:rPr>
        <w:t>.3 Mimoškolní pohybové aktivity</w:t>
      </w:r>
      <w:r w:rsidR="00680989">
        <w:rPr>
          <w:rFonts w:ascii="Times New Roman" w:hAnsi="Times New Roman" w:cs="Times New Roman"/>
          <w:sz w:val="24"/>
          <w:szCs w:val="24"/>
        </w:rPr>
        <w:t xml:space="preserve"> …………………………………………….</w:t>
      </w:r>
      <w:r>
        <w:rPr>
          <w:rFonts w:ascii="Times New Roman" w:hAnsi="Times New Roman" w:cs="Times New Roman"/>
          <w:sz w:val="24"/>
          <w:szCs w:val="24"/>
        </w:rPr>
        <w:t>.</w:t>
      </w:r>
      <w:r w:rsidR="00680989">
        <w:rPr>
          <w:rFonts w:ascii="Times New Roman" w:hAnsi="Times New Roman" w:cs="Times New Roman"/>
          <w:sz w:val="24"/>
          <w:szCs w:val="24"/>
        </w:rPr>
        <w:t xml:space="preserve"> 22</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DD30AD">
        <w:rPr>
          <w:rFonts w:ascii="Times New Roman" w:hAnsi="Times New Roman" w:cs="Times New Roman"/>
          <w:sz w:val="24"/>
          <w:szCs w:val="24"/>
        </w:rPr>
        <w:t xml:space="preserve">     </w:t>
      </w:r>
      <w:r w:rsidR="00680989">
        <w:rPr>
          <w:rFonts w:ascii="Times New Roman" w:hAnsi="Times New Roman" w:cs="Times New Roman"/>
          <w:sz w:val="24"/>
          <w:szCs w:val="24"/>
        </w:rPr>
        <w:t>1.</w:t>
      </w:r>
      <w:r w:rsidRPr="00FE79CE">
        <w:rPr>
          <w:rFonts w:ascii="Times New Roman" w:hAnsi="Times New Roman" w:cs="Times New Roman"/>
          <w:sz w:val="24"/>
          <w:szCs w:val="24"/>
        </w:rPr>
        <w:t>3.4 Přiměřenost pohybu vzhledem k</w:t>
      </w:r>
      <w:r w:rsidR="005E4500">
        <w:rPr>
          <w:rFonts w:ascii="Times New Roman" w:hAnsi="Times New Roman" w:cs="Times New Roman"/>
          <w:sz w:val="24"/>
          <w:szCs w:val="24"/>
        </w:rPr>
        <w:t> </w:t>
      </w:r>
      <w:r w:rsidRPr="00FE79CE">
        <w:rPr>
          <w:rFonts w:ascii="Times New Roman" w:hAnsi="Times New Roman" w:cs="Times New Roman"/>
          <w:sz w:val="24"/>
          <w:szCs w:val="24"/>
        </w:rPr>
        <w:t>věku</w:t>
      </w:r>
      <w:r w:rsidR="00680989">
        <w:rPr>
          <w:rFonts w:ascii="Times New Roman" w:hAnsi="Times New Roman" w:cs="Times New Roman"/>
          <w:sz w:val="24"/>
          <w:szCs w:val="24"/>
        </w:rPr>
        <w:t xml:space="preserve"> ……………………………………..</w:t>
      </w:r>
      <w:r w:rsidR="00DD30AD">
        <w:rPr>
          <w:rFonts w:ascii="Times New Roman" w:hAnsi="Times New Roman" w:cs="Times New Roman"/>
          <w:sz w:val="24"/>
          <w:szCs w:val="24"/>
        </w:rPr>
        <w:t>.</w:t>
      </w:r>
      <w:r w:rsidR="00680989">
        <w:rPr>
          <w:rFonts w:ascii="Times New Roman" w:hAnsi="Times New Roman" w:cs="Times New Roman"/>
          <w:sz w:val="24"/>
          <w:szCs w:val="24"/>
        </w:rPr>
        <w:t xml:space="preserve"> 23</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DD30AD">
        <w:rPr>
          <w:rFonts w:ascii="Times New Roman" w:hAnsi="Times New Roman" w:cs="Times New Roman"/>
          <w:sz w:val="24"/>
          <w:szCs w:val="24"/>
        </w:rPr>
        <w:t xml:space="preserve">    </w:t>
      </w:r>
      <w:r w:rsidR="00680989">
        <w:rPr>
          <w:rFonts w:ascii="Times New Roman" w:hAnsi="Times New Roman" w:cs="Times New Roman"/>
          <w:sz w:val="24"/>
          <w:szCs w:val="24"/>
        </w:rPr>
        <w:t>1.3.5</w:t>
      </w:r>
      <w:r w:rsidR="00C16462">
        <w:rPr>
          <w:rFonts w:ascii="Times New Roman" w:hAnsi="Times New Roman" w:cs="Times New Roman"/>
          <w:sz w:val="24"/>
          <w:szCs w:val="24"/>
        </w:rPr>
        <w:t xml:space="preserve"> Benefity</w:t>
      </w:r>
      <w:r w:rsidR="00680989">
        <w:rPr>
          <w:rFonts w:ascii="Times New Roman" w:hAnsi="Times New Roman" w:cs="Times New Roman"/>
          <w:sz w:val="24"/>
          <w:szCs w:val="24"/>
        </w:rPr>
        <w:t xml:space="preserve"> pohybových aktivit……………………………………………… </w:t>
      </w:r>
      <w:r w:rsidR="00DD30AD">
        <w:rPr>
          <w:rFonts w:ascii="Times New Roman" w:hAnsi="Times New Roman" w:cs="Times New Roman"/>
          <w:sz w:val="24"/>
          <w:szCs w:val="24"/>
        </w:rPr>
        <w:t>.</w:t>
      </w:r>
      <w:r w:rsidR="00680989">
        <w:rPr>
          <w:rFonts w:ascii="Times New Roman" w:hAnsi="Times New Roman" w:cs="Times New Roman"/>
          <w:sz w:val="24"/>
          <w:szCs w:val="24"/>
        </w:rPr>
        <w:t xml:space="preserve"> 26</w:t>
      </w:r>
    </w:p>
    <w:p w:rsidR="00F161B5" w:rsidRPr="00FE79CE" w:rsidRDefault="00F161B5" w:rsidP="00F161B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     1.3.6</w:t>
      </w:r>
      <w:r w:rsidRPr="00FE79CE">
        <w:rPr>
          <w:rFonts w:ascii="Times New Roman" w:hAnsi="Times New Roman" w:cs="Times New Roman"/>
          <w:sz w:val="24"/>
          <w:szCs w:val="24"/>
        </w:rPr>
        <w:t xml:space="preserve"> Psychické a sociální benefity pohybu u starších školáků</w:t>
      </w:r>
      <w:r w:rsidR="00680989">
        <w:rPr>
          <w:rFonts w:ascii="Times New Roman" w:hAnsi="Times New Roman" w:cs="Times New Roman"/>
          <w:sz w:val="24"/>
          <w:szCs w:val="24"/>
        </w:rPr>
        <w:t xml:space="preserve"> …………………</w:t>
      </w:r>
      <w:r w:rsidR="00DD30AD">
        <w:rPr>
          <w:rFonts w:ascii="Times New Roman" w:hAnsi="Times New Roman" w:cs="Times New Roman"/>
          <w:sz w:val="24"/>
          <w:szCs w:val="24"/>
        </w:rPr>
        <w:t>.</w:t>
      </w:r>
      <w:r w:rsidR="00680989">
        <w:rPr>
          <w:rFonts w:ascii="Times New Roman" w:hAnsi="Times New Roman" w:cs="Times New Roman"/>
          <w:sz w:val="24"/>
          <w:szCs w:val="24"/>
        </w:rPr>
        <w:t xml:space="preserve">  27</w:t>
      </w:r>
    </w:p>
    <w:p w:rsidR="00F161B5" w:rsidRPr="00C16462"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 1.4</w:t>
      </w:r>
      <w:r w:rsidR="00F161B5" w:rsidRPr="00C16462">
        <w:rPr>
          <w:rFonts w:ascii="Times New Roman" w:hAnsi="Times New Roman" w:cs="Times New Roman"/>
          <w:sz w:val="24"/>
          <w:szCs w:val="24"/>
        </w:rPr>
        <w:t xml:space="preserve"> Životní styl</w:t>
      </w:r>
      <w:r w:rsidR="00680989">
        <w:rPr>
          <w:rFonts w:ascii="Times New Roman" w:hAnsi="Times New Roman" w:cs="Times New Roman"/>
          <w:sz w:val="24"/>
          <w:szCs w:val="24"/>
        </w:rPr>
        <w:t xml:space="preserve"> ………………………………………………………………</w:t>
      </w:r>
      <w:r>
        <w:rPr>
          <w:rFonts w:ascii="Times New Roman" w:hAnsi="Times New Roman" w:cs="Times New Roman"/>
          <w:sz w:val="24"/>
          <w:szCs w:val="24"/>
        </w:rPr>
        <w:t>……..</w:t>
      </w:r>
      <w:r w:rsidR="00FC6AF5">
        <w:rPr>
          <w:rFonts w:ascii="Times New Roman" w:hAnsi="Times New Roman" w:cs="Times New Roman"/>
          <w:sz w:val="24"/>
          <w:szCs w:val="24"/>
        </w:rPr>
        <w:t>.</w:t>
      </w:r>
      <w:r>
        <w:rPr>
          <w:rFonts w:ascii="Times New Roman" w:hAnsi="Times New Roman" w:cs="Times New Roman"/>
          <w:sz w:val="24"/>
          <w:szCs w:val="24"/>
        </w:rPr>
        <w:t xml:space="preserve"> </w:t>
      </w:r>
      <w:r w:rsidR="005432D8">
        <w:rPr>
          <w:rFonts w:ascii="Times New Roman" w:hAnsi="Times New Roman" w:cs="Times New Roman"/>
          <w:sz w:val="24"/>
          <w:szCs w:val="24"/>
        </w:rPr>
        <w:t>29</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     </w:t>
      </w:r>
      <w:r w:rsidR="005432D8">
        <w:rPr>
          <w:rFonts w:ascii="Times New Roman" w:hAnsi="Times New Roman" w:cs="Times New Roman"/>
          <w:sz w:val="24"/>
          <w:szCs w:val="24"/>
        </w:rPr>
        <w:t xml:space="preserve"> </w:t>
      </w:r>
      <w:r w:rsidR="00680989">
        <w:rPr>
          <w:rFonts w:ascii="Times New Roman" w:hAnsi="Times New Roman" w:cs="Times New Roman"/>
          <w:sz w:val="24"/>
          <w:szCs w:val="24"/>
        </w:rPr>
        <w:t>1.4.1</w:t>
      </w:r>
      <w:r w:rsidRPr="00FE79CE">
        <w:rPr>
          <w:rFonts w:ascii="Times New Roman" w:hAnsi="Times New Roman" w:cs="Times New Roman"/>
          <w:sz w:val="24"/>
          <w:szCs w:val="24"/>
        </w:rPr>
        <w:t xml:space="preserve"> Pohybová aktivita – nedílná součást zdravého životního stylu</w:t>
      </w:r>
      <w:r w:rsidR="00C16462">
        <w:rPr>
          <w:rFonts w:ascii="Times New Roman" w:hAnsi="Times New Roman" w:cs="Times New Roman"/>
          <w:sz w:val="24"/>
          <w:szCs w:val="24"/>
        </w:rPr>
        <w:t xml:space="preserve"> </w:t>
      </w:r>
      <w:r w:rsidR="00680989">
        <w:rPr>
          <w:rFonts w:ascii="Times New Roman" w:hAnsi="Times New Roman" w:cs="Times New Roman"/>
          <w:sz w:val="24"/>
          <w:szCs w:val="24"/>
        </w:rPr>
        <w:t>……</w:t>
      </w:r>
      <w:r w:rsidR="005432D8">
        <w:rPr>
          <w:rFonts w:ascii="Times New Roman" w:hAnsi="Times New Roman" w:cs="Times New Roman"/>
          <w:sz w:val="24"/>
          <w:szCs w:val="24"/>
        </w:rPr>
        <w:t>……...</w:t>
      </w:r>
      <w:r w:rsidR="00DD30AD">
        <w:rPr>
          <w:rFonts w:ascii="Times New Roman" w:hAnsi="Times New Roman" w:cs="Times New Roman"/>
          <w:sz w:val="24"/>
          <w:szCs w:val="24"/>
        </w:rPr>
        <w:t>.</w:t>
      </w:r>
      <w:r w:rsidR="005432D8">
        <w:rPr>
          <w:rFonts w:ascii="Times New Roman" w:hAnsi="Times New Roman" w:cs="Times New Roman"/>
          <w:sz w:val="24"/>
          <w:szCs w:val="24"/>
        </w:rPr>
        <w:t xml:space="preserve"> 31</w:t>
      </w:r>
    </w:p>
    <w:p w:rsidR="00F161B5" w:rsidRPr="00FE79CE" w:rsidRDefault="00680989" w:rsidP="00F161B5">
      <w:pPr>
        <w:jc w:val="both"/>
        <w:rPr>
          <w:rFonts w:ascii="Times New Roman" w:hAnsi="Times New Roman" w:cs="Times New Roman"/>
          <w:sz w:val="24"/>
          <w:szCs w:val="24"/>
        </w:rPr>
      </w:pPr>
      <w:r>
        <w:rPr>
          <w:rFonts w:ascii="Times New Roman" w:hAnsi="Times New Roman" w:cs="Times New Roman"/>
          <w:sz w:val="24"/>
          <w:szCs w:val="24"/>
        </w:rPr>
        <w:t xml:space="preserve">        1.4.2</w:t>
      </w:r>
      <w:r w:rsidR="00F161B5" w:rsidRPr="00FE79CE">
        <w:rPr>
          <w:rFonts w:ascii="Times New Roman" w:hAnsi="Times New Roman" w:cs="Times New Roman"/>
          <w:sz w:val="24"/>
          <w:szCs w:val="24"/>
        </w:rPr>
        <w:t xml:space="preserve"> Životní styl dětí</w:t>
      </w:r>
      <w:r>
        <w:rPr>
          <w:rFonts w:ascii="Times New Roman" w:hAnsi="Times New Roman" w:cs="Times New Roman"/>
          <w:sz w:val="24"/>
          <w:szCs w:val="24"/>
        </w:rPr>
        <w:t xml:space="preserve"> ………………………………………</w:t>
      </w:r>
      <w:r w:rsidR="005432D8">
        <w:rPr>
          <w:rFonts w:ascii="Times New Roman" w:hAnsi="Times New Roman" w:cs="Times New Roman"/>
          <w:sz w:val="24"/>
          <w:szCs w:val="24"/>
        </w:rPr>
        <w:t>……………………</w:t>
      </w:r>
      <w:r w:rsidR="00DD30AD">
        <w:rPr>
          <w:rFonts w:ascii="Times New Roman" w:hAnsi="Times New Roman" w:cs="Times New Roman"/>
          <w:sz w:val="24"/>
          <w:szCs w:val="24"/>
        </w:rPr>
        <w:t>.</w:t>
      </w:r>
      <w:r w:rsidR="005432D8">
        <w:rPr>
          <w:rFonts w:ascii="Times New Roman" w:hAnsi="Times New Roman" w:cs="Times New Roman"/>
          <w:sz w:val="24"/>
          <w:szCs w:val="24"/>
        </w:rPr>
        <w:t xml:space="preserve"> 31</w:t>
      </w:r>
    </w:p>
    <w:p w:rsidR="00F161B5" w:rsidRPr="00FE79CE"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680989">
        <w:rPr>
          <w:rFonts w:ascii="Times New Roman" w:hAnsi="Times New Roman" w:cs="Times New Roman"/>
          <w:sz w:val="24"/>
          <w:szCs w:val="24"/>
        </w:rPr>
        <w:t xml:space="preserve">    </w:t>
      </w:r>
      <w:r w:rsidR="005432D8">
        <w:rPr>
          <w:rFonts w:ascii="Times New Roman" w:hAnsi="Times New Roman" w:cs="Times New Roman"/>
          <w:sz w:val="24"/>
          <w:szCs w:val="24"/>
        </w:rPr>
        <w:t xml:space="preserve"> </w:t>
      </w:r>
      <w:r w:rsidR="00680989">
        <w:rPr>
          <w:rFonts w:ascii="Times New Roman" w:hAnsi="Times New Roman" w:cs="Times New Roman"/>
          <w:sz w:val="24"/>
          <w:szCs w:val="24"/>
        </w:rPr>
        <w:t>1.4.3</w:t>
      </w:r>
      <w:r w:rsidRPr="00FE79CE">
        <w:rPr>
          <w:rFonts w:ascii="Times New Roman" w:hAnsi="Times New Roman" w:cs="Times New Roman"/>
          <w:sz w:val="24"/>
          <w:szCs w:val="24"/>
        </w:rPr>
        <w:t xml:space="preserve"> Výchova ke zdraví</w:t>
      </w:r>
      <w:r w:rsidR="00066A1B">
        <w:rPr>
          <w:rFonts w:ascii="Times New Roman" w:hAnsi="Times New Roman" w:cs="Times New Roman"/>
          <w:sz w:val="24"/>
          <w:szCs w:val="24"/>
        </w:rPr>
        <w:t xml:space="preserve"> </w:t>
      </w:r>
      <w:r w:rsidR="00680989">
        <w:rPr>
          <w:rFonts w:ascii="Times New Roman" w:hAnsi="Times New Roman" w:cs="Times New Roman"/>
          <w:sz w:val="24"/>
          <w:szCs w:val="24"/>
        </w:rPr>
        <w:t>……………………</w:t>
      </w:r>
      <w:r w:rsidR="005432D8">
        <w:rPr>
          <w:rFonts w:ascii="Times New Roman" w:hAnsi="Times New Roman" w:cs="Times New Roman"/>
          <w:sz w:val="24"/>
          <w:szCs w:val="24"/>
        </w:rPr>
        <w:t>…………………………………...</w:t>
      </w:r>
      <w:r w:rsidR="00DD30AD">
        <w:rPr>
          <w:rFonts w:ascii="Times New Roman" w:hAnsi="Times New Roman" w:cs="Times New Roman"/>
          <w:sz w:val="24"/>
          <w:szCs w:val="24"/>
        </w:rPr>
        <w:t>.</w:t>
      </w:r>
      <w:r w:rsidR="005432D8">
        <w:rPr>
          <w:rFonts w:ascii="Times New Roman" w:hAnsi="Times New Roman" w:cs="Times New Roman"/>
          <w:sz w:val="24"/>
          <w:szCs w:val="24"/>
        </w:rPr>
        <w:t xml:space="preserve"> 32</w:t>
      </w:r>
    </w:p>
    <w:p w:rsidR="00DD30AD" w:rsidRDefault="00F161B5" w:rsidP="00F161B5">
      <w:pPr>
        <w:jc w:val="both"/>
        <w:rPr>
          <w:rFonts w:ascii="Times New Roman" w:hAnsi="Times New Roman" w:cs="Times New Roman"/>
          <w:sz w:val="24"/>
          <w:szCs w:val="24"/>
        </w:rPr>
      </w:pPr>
      <w:r>
        <w:rPr>
          <w:rFonts w:ascii="Times New Roman" w:hAnsi="Times New Roman" w:cs="Times New Roman"/>
          <w:sz w:val="24"/>
          <w:szCs w:val="24"/>
        </w:rPr>
        <w:t xml:space="preserve">  </w:t>
      </w:r>
      <w:r w:rsidR="005432D8">
        <w:rPr>
          <w:rFonts w:ascii="Times New Roman" w:hAnsi="Times New Roman" w:cs="Times New Roman"/>
          <w:sz w:val="24"/>
          <w:szCs w:val="24"/>
        </w:rPr>
        <w:t xml:space="preserve">      </w:t>
      </w:r>
      <w:r w:rsidR="00680989">
        <w:rPr>
          <w:rFonts w:ascii="Times New Roman" w:hAnsi="Times New Roman" w:cs="Times New Roman"/>
          <w:sz w:val="24"/>
          <w:szCs w:val="24"/>
        </w:rPr>
        <w:t>1.4.4</w:t>
      </w:r>
      <w:r w:rsidRPr="00FE79CE">
        <w:rPr>
          <w:rFonts w:ascii="Times New Roman" w:hAnsi="Times New Roman" w:cs="Times New Roman"/>
          <w:sz w:val="24"/>
          <w:szCs w:val="24"/>
        </w:rPr>
        <w:t xml:space="preserve"> Projekty na podporu zdraví</w:t>
      </w:r>
      <w:r w:rsidR="00680989">
        <w:rPr>
          <w:rFonts w:ascii="Times New Roman" w:hAnsi="Times New Roman" w:cs="Times New Roman"/>
          <w:sz w:val="24"/>
          <w:szCs w:val="24"/>
        </w:rPr>
        <w:t xml:space="preserve"> …………………………………</w:t>
      </w:r>
      <w:r w:rsidR="005432D8">
        <w:rPr>
          <w:rFonts w:ascii="Times New Roman" w:hAnsi="Times New Roman" w:cs="Times New Roman"/>
          <w:sz w:val="24"/>
          <w:szCs w:val="24"/>
        </w:rPr>
        <w:t>……………..</w:t>
      </w:r>
      <w:r w:rsidR="00DD30AD">
        <w:rPr>
          <w:rFonts w:ascii="Times New Roman" w:hAnsi="Times New Roman" w:cs="Times New Roman"/>
          <w:sz w:val="24"/>
          <w:szCs w:val="24"/>
        </w:rPr>
        <w:t>.</w:t>
      </w:r>
      <w:r w:rsidR="005432D8">
        <w:rPr>
          <w:rFonts w:ascii="Times New Roman" w:hAnsi="Times New Roman" w:cs="Times New Roman"/>
          <w:sz w:val="24"/>
          <w:szCs w:val="24"/>
        </w:rPr>
        <w:t xml:space="preserve"> 33</w:t>
      </w:r>
      <w:r w:rsidR="00DD30AD">
        <w:rPr>
          <w:rFonts w:ascii="Times New Roman" w:hAnsi="Times New Roman" w:cs="Times New Roman"/>
          <w:sz w:val="24"/>
          <w:szCs w:val="24"/>
        </w:rPr>
        <w:t xml:space="preserve">  </w:t>
      </w:r>
    </w:p>
    <w:p w:rsidR="00680989" w:rsidRPr="00FE79CE" w:rsidRDefault="00DD30AD" w:rsidP="00F161B5">
      <w:pPr>
        <w:jc w:val="both"/>
        <w:rPr>
          <w:rFonts w:ascii="Times New Roman" w:hAnsi="Times New Roman" w:cs="Times New Roman"/>
          <w:sz w:val="24"/>
          <w:szCs w:val="24"/>
        </w:rPr>
      </w:pPr>
      <w:r>
        <w:rPr>
          <w:rFonts w:ascii="Times New Roman" w:hAnsi="Times New Roman" w:cs="Times New Roman"/>
          <w:sz w:val="24"/>
          <w:szCs w:val="24"/>
        </w:rPr>
        <w:t xml:space="preserve">2 </w:t>
      </w:r>
      <w:r w:rsidR="00680989">
        <w:rPr>
          <w:rFonts w:ascii="Times New Roman" w:hAnsi="Times New Roman" w:cs="Times New Roman"/>
          <w:sz w:val="24"/>
          <w:szCs w:val="24"/>
        </w:rPr>
        <w:t>Cíle a hypotézy</w:t>
      </w:r>
      <w:r>
        <w:rPr>
          <w:rFonts w:ascii="Times New Roman" w:hAnsi="Times New Roman" w:cs="Times New Roman"/>
          <w:sz w:val="24"/>
          <w:szCs w:val="24"/>
        </w:rPr>
        <w:t>……………………………………………………………………… 34</w:t>
      </w:r>
    </w:p>
    <w:p w:rsidR="00DD30AD" w:rsidRDefault="00DD30AD"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61B5" w:rsidRPr="00066A1B">
        <w:rPr>
          <w:rFonts w:ascii="Times New Roman" w:eastAsia="Times New Roman" w:hAnsi="Times New Roman" w:cs="Times New Roman"/>
          <w:color w:val="000000"/>
          <w:sz w:val="24"/>
          <w:szCs w:val="24"/>
        </w:rPr>
        <w:t xml:space="preserve"> Metodika práce</w:t>
      </w:r>
      <w:r>
        <w:rPr>
          <w:rFonts w:ascii="Times New Roman" w:eastAsia="Times New Roman" w:hAnsi="Times New Roman" w:cs="Times New Roman"/>
          <w:color w:val="000000"/>
          <w:sz w:val="24"/>
          <w:szCs w:val="24"/>
        </w:rPr>
        <w:t xml:space="preserve"> ……………………………………………………………………... 35</w:t>
      </w:r>
    </w:p>
    <w:p w:rsidR="00F161B5" w:rsidRPr="00FE79CE" w:rsidRDefault="00DD30AD"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B5">
        <w:rPr>
          <w:rFonts w:ascii="Times New Roman" w:eastAsia="Times New Roman" w:hAnsi="Times New Roman" w:cs="Times New Roman"/>
          <w:color w:val="000000"/>
          <w:sz w:val="24"/>
          <w:szCs w:val="24"/>
        </w:rPr>
        <w:t xml:space="preserve"> </w:t>
      </w:r>
      <w:r w:rsidR="00680989">
        <w:rPr>
          <w:rFonts w:ascii="Times New Roman" w:eastAsia="Times New Roman" w:hAnsi="Times New Roman" w:cs="Times New Roman"/>
          <w:color w:val="000000"/>
          <w:sz w:val="24"/>
          <w:szCs w:val="24"/>
        </w:rPr>
        <w:t>3.1</w:t>
      </w:r>
      <w:r w:rsidR="00F161B5" w:rsidRPr="00FE79CE">
        <w:rPr>
          <w:rFonts w:ascii="Times New Roman" w:eastAsia="Times New Roman" w:hAnsi="Times New Roman" w:cs="Times New Roman"/>
          <w:color w:val="000000"/>
          <w:sz w:val="24"/>
          <w:szCs w:val="24"/>
        </w:rPr>
        <w:t xml:space="preserve"> Charakteristika souboru</w:t>
      </w:r>
      <w:r>
        <w:rPr>
          <w:rFonts w:ascii="Times New Roman" w:eastAsia="Times New Roman" w:hAnsi="Times New Roman" w:cs="Times New Roman"/>
          <w:color w:val="000000"/>
          <w:sz w:val="24"/>
          <w:szCs w:val="24"/>
        </w:rPr>
        <w:t xml:space="preserve"> ………………………………………………………… 35</w:t>
      </w:r>
    </w:p>
    <w:p w:rsidR="00F161B5" w:rsidRPr="00FE79CE" w:rsidRDefault="00F161B5"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0989">
        <w:rPr>
          <w:rFonts w:ascii="Times New Roman" w:eastAsia="Times New Roman" w:hAnsi="Times New Roman" w:cs="Times New Roman"/>
          <w:color w:val="000000"/>
          <w:sz w:val="24"/>
          <w:szCs w:val="24"/>
        </w:rPr>
        <w:t>3.2</w:t>
      </w:r>
      <w:r w:rsidRPr="00FE79CE">
        <w:rPr>
          <w:rFonts w:ascii="Times New Roman" w:eastAsia="Times New Roman" w:hAnsi="Times New Roman" w:cs="Times New Roman"/>
          <w:color w:val="000000"/>
          <w:sz w:val="24"/>
          <w:szCs w:val="24"/>
        </w:rPr>
        <w:t xml:space="preserve"> Metodika výzkumu</w:t>
      </w:r>
      <w:r w:rsidR="00DD30AD">
        <w:rPr>
          <w:rFonts w:ascii="Times New Roman" w:eastAsia="Times New Roman" w:hAnsi="Times New Roman" w:cs="Times New Roman"/>
          <w:color w:val="000000"/>
          <w:sz w:val="24"/>
          <w:szCs w:val="24"/>
        </w:rPr>
        <w:t xml:space="preserve"> ……………………………………………………………... 36 </w:t>
      </w:r>
    </w:p>
    <w:p w:rsidR="00F161B5" w:rsidRPr="00E47406" w:rsidRDefault="00680989"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61B5" w:rsidRPr="00E47406">
        <w:rPr>
          <w:rFonts w:ascii="Times New Roman" w:eastAsia="Times New Roman" w:hAnsi="Times New Roman" w:cs="Times New Roman"/>
          <w:color w:val="000000"/>
          <w:sz w:val="24"/>
          <w:szCs w:val="24"/>
        </w:rPr>
        <w:t xml:space="preserve"> Výsledky a diskuse</w:t>
      </w:r>
      <w:r w:rsidR="00DD30AD">
        <w:rPr>
          <w:rFonts w:ascii="Times New Roman" w:eastAsia="Times New Roman" w:hAnsi="Times New Roman" w:cs="Times New Roman"/>
          <w:color w:val="000000"/>
          <w:sz w:val="24"/>
          <w:szCs w:val="24"/>
        </w:rPr>
        <w:t xml:space="preserve"> …………………………………………………………………. 37</w:t>
      </w:r>
    </w:p>
    <w:p w:rsidR="00F161B5" w:rsidRPr="00FE79CE" w:rsidRDefault="00F161B5"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680989">
        <w:rPr>
          <w:rFonts w:ascii="Times New Roman" w:eastAsia="Times New Roman" w:hAnsi="Times New Roman" w:cs="Times New Roman"/>
          <w:color w:val="000000"/>
          <w:sz w:val="24"/>
          <w:szCs w:val="24"/>
        </w:rPr>
        <w:t>4.</w:t>
      </w:r>
      <w:r w:rsidRPr="00FE79CE">
        <w:rPr>
          <w:rFonts w:ascii="Times New Roman" w:eastAsia="Times New Roman" w:hAnsi="Times New Roman" w:cs="Times New Roman"/>
          <w:color w:val="000000"/>
          <w:sz w:val="24"/>
          <w:szCs w:val="24"/>
        </w:rPr>
        <w:t>1 Pravidelnost pohybu u sledovaných žáků</w:t>
      </w:r>
      <w:r w:rsidR="00E47406">
        <w:rPr>
          <w:rFonts w:ascii="Times New Roman" w:eastAsia="Times New Roman" w:hAnsi="Times New Roman" w:cs="Times New Roman"/>
          <w:color w:val="000000"/>
          <w:sz w:val="24"/>
          <w:szCs w:val="24"/>
        </w:rPr>
        <w:t xml:space="preserve"> ……………………………………… 37</w:t>
      </w:r>
    </w:p>
    <w:p w:rsidR="00F161B5" w:rsidRPr="00FE79CE" w:rsidRDefault="00F161B5"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0989">
        <w:rPr>
          <w:rFonts w:ascii="Times New Roman" w:eastAsia="Times New Roman" w:hAnsi="Times New Roman" w:cs="Times New Roman"/>
          <w:color w:val="000000"/>
          <w:sz w:val="24"/>
          <w:szCs w:val="24"/>
        </w:rPr>
        <w:t>4.</w:t>
      </w:r>
      <w:r w:rsidRPr="00FE79CE">
        <w:rPr>
          <w:rFonts w:ascii="Times New Roman" w:eastAsia="Times New Roman" w:hAnsi="Times New Roman" w:cs="Times New Roman"/>
          <w:color w:val="000000"/>
          <w:sz w:val="24"/>
          <w:szCs w:val="24"/>
        </w:rPr>
        <w:t>2 Mezilidské vztahy u sledovaných žáků</w:t>
      </w:r>
      <w:r w:rsidR="00680989">
        <w:rPr>
          <w:rFonts w:ascii="Times New Roman" w:eastAsia="Times New Roman" w:hAnsi="Times New Roman" w:cs="Times New Roman"/>
          <w:color w:val="000000"/>
          <w:sz w:val="24"/>
          <w:szCs w:val="24"/>
        </w:rPr>
        <w:t xml:space="preserve"> ………………</w:t>
      </w:r>
      <w:r w:rsidR="005432D8">
        <w:rPr>
          <w:rFonts w:ascii="Times New Roman" w:eastAsia="Times New Roman" w:hAnsi="Times New Roman" w:cs="Times New Roman"/>
          <w:color w:val="000000"/>
          <w:sz w:val="24"/>
          <w:szCs w:val="24"/>
        </w:rPr>
        <w:t>…………………………38</w:t>
      </w:r>
    </w:p>
    <w:p w:rsidR="00F161B5" w:rsidRPr="00FE79CE" w:rsidRDefault="00F161B5"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0989">
        <w:rPr>
          <w:rFonts w:ascii="Times New Roman" w:eastAsia="Times New Roman" w:hAnsi="Times New Roman" w:cs="Times New Roman"/>
          <w:color w:val="000000"/>
          <w:sz w:val="24"/>
          <w:szCs w:val="24"/>
        </w:rPr>
        <w:t>4.3</w:t>
      </w:r>
      <w:r w:rsidRPr="00FE79CE">
        <w:rPr>
          <w:rFonts w:ascii="Times New Roman" w:eastAsia="Times New Roman" w:hAnsi="Times New Roman" w:cs="Times New Roman"/>
          <w:color w:val="000000"/>
          <w:sz w:val="24"/>
          <w:szCs w:val="24"/>
        </w:rPr>
        <w:t xml:space="preserve"> Komunikační schopnosti u sledovaných žáků</w:t>
      </w:r>
      <w:r w:rsidR="00E47406">
        <w:rPr>
          <w:rFonts w:ascii="Times New Roman" w:eastAsia="Times New Roman" w:hAnsi="Times New Roman" w:cs="Times New Roman"/>
          <w:color w:val="000000"/>
          <w:sz w:val="24"/>
          <w:szCs w:val="24"/>
        </w:rPr>
        <w:t xml:space="preserve"> …………………………………. 45</w:t>
      </w:r>
    </w:p>
    <w:p w:rsidR="00F161B5" w:rsidRDefault="00F161B5"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0989">
        <w:rPr>
          <w:rFonts w:ascii="Times New Roman" w:eastAsia="Times New Roman" w:hAnsi="Times New Roman" w:cs="Times New Roman"/>
          <w:color w:val="000000"/>
          <w:sz w:val="24"/>
          <w:szCs w:val="24"/>
        </w:rPr>
        <w:t>4.4</w:t>
      </w:r>
      <w:r w:rsidRPr="00FE79CE">
        <w:rPr>
          <w:rFonts w:ascii="Times New Roman" w:eastAsia="Times New Roman" w:hAnsi="Times New Roman" w:cs="Times New Roman"/>
          <w:color w:val="000000"/>
          <w:sz w:val="24"/>
          <w:szCs w:val="24"/>
        </w:rPr>
        <w:t xml:space="preserve"> Sebehodnocení sledovaných žáků ve vztahu ke </w:t>
      </w:r>
      <w:r w:rsidR="00E47406">
        <w:rPr>
          <w:rFonts w:ascii="Times New Roman" w:eastAsia="Times New Roman" w:hAnsi="Times New Roman" w:cs="Times New Roman"/>
          <w:color w:val="000000"/>
          <w:sz w:val="24"/>
          <w:szCs w:val="24"/>
        </w:rPr>
        <w:t xml:space="preserve">školnímu prostředí </w:t>
      </w:r>
    </w:p>
    <w:p w:rsidR="00E47406" w:rsidRPr="00FE79CE" w:rsidRDefault="00E47406"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nárokům na žáka ………………………………………………………………54</w:t>
      </w:r>
    </w:p>
    <w:p w:rsidR="00F161B5" w:rsidRPr="00FE79CE" w:rsidRDefault="00F161B5" w:rsidP="00F16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0989">
        <w:rPr>
          <w:rFonts w:ascii="Times New Roman" w:eastAsia="Times New Roman" w:hAnsi="Times New Roman" w:cs="Times New Roman"/>
          <w:color w:val="000000"/>
          <w:sz w:val="24"/>
          <w:szCs w:val="24"/>
        </w:rPr>
        <w:t>4.5</w:t>
      </w:r>
      <w:r w:rsidRPr="00FE79CE">
        <w:rPr>
          <w:rFonts w:ascii="Times New Roman" w:eastAsia="Times New Roman" w:hAnsi="Times New Roman" w:cs="Times New Roman"/>
          <w:color w:val="000000"/>
          <w:sz w:val="24"/>
          <w:szCs w:val="24"/>
        </w:rPr>
        <w:t xml:space="preserve"> Životní spokojenost sledovaných žáků</w:t>
      </w:r>
      <w:r w:rsidR="00E47406">
        <w:rPr>
          <w:rFonts w:ascii="Times New Roman" w:eastAsia="Times New Roman" w:hAnsi="Times New Roman" w:cs="Times New Roman"/>
          <w:color w:val="000000"/>
          <w:sz w:val="24"/>
          <w:szCs w:val="24"/>
        </w:rPr>
        <w:t xml:space="preserve"> ………………………………………… 61</w:t>
      </w:r>
      <w:r w:rsidRPr="00FE79CE">
        <w:rPr>
          <w:rFonts w:ascii="Times New Roman" w:eastAsia="Times New Roman" w:hAnsi="Times New Roman" w:cs="Times New Roman"/>
          <w:color w:val="000000"/>
          <w:sz w:val="24"/>
          <w:szCs w:val="24"/>
        </w:rPr>
        <w:t xml:space="preserve"> </w:t>
      </w:r>
    </w:p>
    <w:p w:rsidR="00F161B5" w:rsidRPr="00E47406" w:rsidRDefault="00F161B5" w:rsidP="00F161B5">
      <w:pPr>
        <w:jc w:val="both"/>
        <w:rPr>
          <w:rFonts w:ascii="Times New Roman" w:eastAsia="Times New Roman" w:hAnsi="Times New Roman" w:cs="Times New Roman"/>
          <w:color w:val="000000"/>
          <w:sz w:val="24"/>
          <w:szCs w:val="24"/>
        </w:rPr>
      </w:pPr>
      <w:r w:rsidRPr="00E47406">
        <w:rPr>
          <w:rFonts w:ascii="Times New Roman" w:eastAsia="Times New Roman" w:hAnsi="Times New Roman" w:cs="Times New Roman"/>
          <w:color w:val="000000"/>
          <w:sz w:val="24"/>
          <w:szCs w:val="24"/>
        </w:rPr>
        <w:t>Závěr</w:t>
      </w:r>
      <w:r w:rsidR="00E47406">
        <w:rPr>
          <w:rFonts w:ascii="Times New Roman" w:eastAsia="Times New Roman" w:hAnsi="Times New Roman" w:cs="Times New Roman"/>
          <w:color w:val="000000"/>
          <w:sz w:val="24"/>
          <w:szCs w:val="24"/>
        </w:rPr>
        <w:t xml:space="preserve"> ……</w:t>
      </w:r>
      <w:r w:rsidR="005432D8">
        <w:rPr>
          <w:rFonts w:ascii="Times New Roman" w:eastAsia="Times New Roman" w:hAnsi="Times New Roman" w:cs="Times New Roman"/>
          <w:color w:val="000000"/>
          <w:sz w:val="24"/>
          <w:szCs w:val="24"/>
        </w:rPr>
        <w:t xml:space="preserve">…………………………………………………………………………….. </w:t>
      </w:r>
      <w:r w:rsidR="00E47406">
        <w:rPr>
          <w:rFonts w:ascii="Times New Roman" w:eastAsia="Times New Roman" w:hAnsi="Times New Roman" w:cs="Times New Roman"/>
          <w:color w:val="000000"/>
          <w:sz w:val="24"/>
          <w:szCs w:val="24"/>
        </w:rPr>
        <w:t>69</w:t>
      </w:r>
    </w:p>
    <w:p w:rsidR="00F161B5" w:rsidRPr="00E47406" w:rsidRDefault="00F161B5" w:rsidP="00F161B5">
      <w:pPr>
        <w:jc w:val="both"/>
        <w:rPr>
          <w:rFonts w:ascii="Times New Roman" w:eastAsia="Times New Roman" w:hAnsi="Times New Roman" w:cs="Times New Roman"/>
          <w:color w:val="000000"/>
          <w:sz w:val="24"/>
          <w:szCs w:val="24"/>
        </w:rPr>
      </w:pPr>
      <w:r w:rsidRPr="00E47406">
        <w:rPr>
          <w:rFonts w:ascii="Times New Roman" w:eastAsia="Times New Roman" w:hAnsi="Times New Roman" w:cs="Times New Roman"/>
          <w:color w:val="000000"/>
          <w:sz w:val="24"/>
          <w:szCs w:val="24"/>
        </w:rPr>
        <w:t>Souhrn</w:t>
      </w:r>
      <w:r w:rsidR="00E47406">
        <w:rPr>
          <w:rFonts w:ascii="Times New Roman" w:eastAsia="Times New Roman" w:hAnsi="Times New Roman" w:cs="Times New Roman"/>
          <w:color w:val="000000"/>
          <w:sz w:val="24"/>
          <w:szCs w:val="24"/>
        </w:rPr>
        <w:t xml:space="preserve"> ………………………………………………………………………………… 71</w:t>
      </w:r>
    </w:p>
    <w:p w:rsidR="00F161B5" w:rsidRPr="00E47406" w:rsidRDefault="00F161B5" w:rsidP="00F161B5">
      <w:pPr>
        <w:jc w:val="both"/>
        <w:rPr>
          <w:rFonts w:ascii="Times New Roman" w:eastAsia="Times New Roman" w:hAnsi="Times New Roman" w:cs="Times New Roman"/>
          <w:color w:val="000000"/>
          <w:sz w:val="24"/>
          <w:szCs w:val="24"/>
        </w:rPr>
      </w:pPr>
      <w:r w:rsidRPr="00E47406">
        <w:rPr>
          <w:rFonts w:ascii="Times New Roman" w:eastAsia="Times New Roman" w:hAnsi="Times New Roman" w:cs="Times New Roman"/>
          <w:color w:val="000000"/>
          <w:sz w:val="24"/>
          <w:szCs w:val="24"/>
        </w:rPr>
        <w:t>Summary</w:t>
      </w:r>
      <w:r w:rsidR="00E47406">
        <w:rPr>
          <w:rFonts w:ascii="Times New Roman" w:eastAsia="Times New Roman" w:hAnsi="Times New Roman" w:cs="Times New Roman"/>
          <w:color w:val="000000"/>
          <w:sz w:val="24"/>
          <w:szCs w:val="24"/>
        </w:rPr>
        <w:t xml:space="preserve"> ……………………………………………………………………………… 72</w:t>
      </w:r>
    </w:p>
    <w:p w:rsidR="00F161B5" w:rsidRPr="00E47406" w:rsidRDefault="00F161B5" w:rsidP="00F161B5">
      <w:pPr>
        <w:jc w:val="both"/>
        <w:rPr>
          <w:rFonts w:ascii="Times New Roman" w:eastAsia="Times New Roman" w:hAnsi="Times New Roman" w:cs="Times New Roman"/>
          <w:color w:val="000000"/>
          <w:sz w:val="24"/>
          <w:szCs w:val="24"/>
        </w:rPr>
      </w:pPr>
      <w:r w:rsidRPr="00E47406">
        <w:rPr>
          <w:rFonts w:ascii="Times New Roman" w:eastAsia="Times New Roman" w:hAnsi="Times New Roman" w:cs="Times New Roman"/>
          <w:color w:val="000000"/>
          <w:sz w:val="24"/>
          <w:szCs w:val="24"/>
        </w:rPr>
        <w:t>Referenční seznam</w:t>
      </w:r>
      <w:r w:rsidR="00E47406">
        <w:rPr>
          <w:rFonts w:ascii="Times New Roman" w:eastAsia="Times New Roman" w:hAnsi="Times New Roman" w:cs="Times New Roman"/>
          <w:color w:val="000000"/>
          <w:sz w:val="24"/>
          <w:szCs w:val="24"/>
        </w:rPr>
        <w:t xml:space="preserve"> ……………………………………………………………………. 73</w:t>
      </w:r>
    </w:p>
    <w:p w:rsidR="00F161B5" w:rsidRPr="00E47406" w:rsidRDefault="00F161B5" w:rsidP="00F161B5">
      <w:pPr>
        <w:jc w:val="both"/>
        <w:rPr>
          <w:rFonts w:ascii="Times New Roman" w:eastAsia="Times New Roman" w:hAnsi="Times New Roman" w:cs="Times New Roman"/>
          <w:color w:val="000000"/>
          <w:sz w:val="24"/>
          <w:szCs w:val="24"/>
        </w:rPr>
      </w:pPr>
      <w:r w:rsidRPr="00E47406">
        <w:rPr>
          <w:rFonts w:ascii="Times New Roman" w:eastAsia="Times New Roman" w:hAnsi="Times New Roman" w:cs="Times New Roman"/>
          <w:color w:val="000000"/>
          <w:sz w:val="24"/>
          <w:szCs w:val="24"/>
        </w:rPr>
        <w:t>Seznam příloh</w:t>
      </w:r>
      <w:r w:rsidR="00E47406">
        <w:rPr>
          <w:rFonts w:ascii="Times New Roman" w:eastAsia="Times New Roman" w:hAnsi="Times New Roman" w:cs="Times New Roman"/>
          <w:color w:val="000000"/>
          <w:sz w:val="24"/>
          <w:szCs w:val="24"/>
        </w:rPr>
        <w:t xml:space="preserve"> ………………………………………………………………………… 77</w:t>
      </w:r>
    </w:p>
    <w:p w:rsidR="00F161B5" w:rsidRPr="00E47406" w:rsidRDefault="00F161B5" w:rsidP="00F161B5">
      <w:pPr>
        <w:jc w:val="both"/>
        <w:rPr>
          <w:rFonts w:ascii="Times New Roman" w:eastAsia="Times New Roman" w:hAnsi="Times New Roman" w:cs="Times New Roman"/>
          <w:color w:val="000000"/>
          <w:sz w:val="24"/>
          <w:szCs w:val="24"/>
        </w:rPr>
      </w:pPr>
    </w:p>
    <w:p w:rsidR="00F161B5" w:rsidRDefault="00F161B5" w:rsidP="00F161B5">
      <w:pPr>
        <w:jc w:val="both"/>
        <w:rPr>
          <w:rFonts w:ascii="Times New Roman" w:eastAsia="Times New Roman" w:hAnsi="Times New Roman" w:cs="Times New Roman"/>
          <w:b/>
          <w:color w:val="000000"/>
          <w:sz w:val="28"/>
          <w:szCs w:val="28"/>
        </w:rPr>
      </w:pPr>
    </w:p>
    <w:p w:rsidR="00F161B5" w:rsidRPr="00E24924" w:rsidRDefault="00F161B5" w:rsidP="00F161B5">
      <w:pPr>
        <w:jc w:val="both"/>
        <w:rPr>
          <w:rFonts w:ascii="Times New Roman" w:eastAsia="Times New Roman" w:hAnsi="Times New Roman" w:cs="Times New Roman"/>
          <w:color w:val="000000"/>
          <w:sz w:val="24"/>
          <w:szCs w:val="24"/>
        </w:rPr>
      </w:pPr>
    </w:p>
    <w:p w:rsidR="00F161B5" w:rsidRDefault="00F161B5" w:rsidP="00F161B5">
      <w:pPr>
        <w:jc w:val="both"/>
        <w:rPr>
          <w:rFonts w:ascii="Times New Roman" w:eastAsia="Times New Roman" w:hAnsi="Times New Roman" w:cs="Times New Roman"/>
          <w:b/>
          <w:color w:val="000000"/>
          <w:sz w:val="24"/>
          <w:szCs w:val="24"/>
        </w:rPr>
      </w:pPr>
    </w:p>
    <w:p w:rsidR="00F161B5" w:rsidRDefault="00F161B5" w:rsidP="00F161B5">
      <w:pPr>
        <w:jc w:val="both"/>
        <w:rPr>
          <w:rFonts w:ascii="Times New Roman" w:eastAsia="Times New Roman" w:hAnsi="Times New Roman" w:cs="Times New Roman"/>
          <w:b/>
          <w:color w:val="000000"/>
          <w:sz w:val="24"/>
          <w:szCs w:val="24"/>
        </w:rPr>
      </w:pPr>
    </w:p>
    <w:p w:rsidR="00F161B5" w:rsidRDefault="00F161B5" w:rsidP="00F161B5">
      <w:pPr>
        <w:jc w:val="both"/>
        <w:rPr>
          <w:rFonts w:ascii="Times New Roman" w:hAnsi="Times New Roman" w:cs="Times New Roman"/>
          <w:b/>
          <w:sz w:val="24"/>
          <w:szCs w:val="24"/>
        </w:rPr>
      </w:pPr>
    </w:p>
    <w:p w:rsidR="00F161B5" w:rsidRDefault="00F161B5" w:rsidP="00F161B5">
      <w:pPr>
        <w:jc w:val="both"/>
        <w:rPr>
          <w:rFonts w:ascii="Times New Roman" w:hAnsi="Times New Roman" w:cs="Times New Roman"/>
          <w:b/>
          <w:sz w:val="24"/>
          <w:szCs w:val="24"/>
        </w:rPr>
      </w:pPr>
    </w:p>
    <w:p w:rsidR="00F161B5" w:rsidRPr="003661E8" w:rsidRDefault="00F161B5" w:rsidP="00F161B5">
      <w:pPr>
        <w:jc w:val="both"/>
        <w:rPr>
          <w:rFonts w:ascii="Times New Roman" w:hAnsi="Times New Roman" w:cs="Times New Roman"/>
          <w:color w:val="FF0000"/>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F161B5" w:rsidRDefault="00F161B5" w:rsidP="00F161B5">
      <w:pPr>
        <w:jc w:val="both"/>
        <w:rPr>
          <w:rFonts w:ascii="Times New Roman" w:hAnsi="Times New Roman" w:cs="Times New Roman"/>
          <w:sz w:val="24"/>
          <w:szCs w:val="24"/>
        </w:rPr>
      </w:pPr>
    </w:p>
    <w:p w:rsidR="00DA607B" w:rsidRDefault="00DA607B" w:rsidP="00E21E7C">
      <w:pPr>
        <w:rPr>
          <w:rFonts w:ascii="Times New Roman" w:hAnsi="Times New Roman" w:cs="Times New Roman"/>
          <w:b/>
          <w:sz w:val="28"/>
          <w:szCs w:val="28"/>
        </w:rPr>
        <w:sectPr w:rsidR="00DA607B" w:rsidSect="00DD035B">
          <w:pgSz w:w="11906" w:h="16838"/>
          <w:pgMar w:top="1418" w:right="1418" w:bottom="1418" w:left="1985" w:header="709" w:footer="709" w:gutter="0"/>
          <w:cols w:space="708"/>
          <w:docGrid w:linePitch="360"/>
        </w:sectPr>
      </w:pPr>
    </w:p>
    <w:p w:rsidR="00AC6CF2" w:rsidRDefault="00551E18" w:rsidP="00E21E7C">
      <w:pPr>
        <w:rPr>
          <w:rFonts w:ascii="Times New Roman" w:hAnsi="Times New Roman" w:cs="Times New Roman"/>
          <w:b/>
          <w:sz w:val="28"/>
          <w:szCs w:val="28"/>
        </w:rPr>
      </w:pPr>
      <w:r w:rsidRPr="00551E18">
        <w:rPr>
          <w:rFonts w:ascii="Times New Roman" w:hAnsi="Times New Roman" w:cs="Times New Roman"/>
          <w:b/>
          <w:sz w:val="28"/>
          <w:szCs w:val="28"/>
        </w:rPr>
        <w:lastRenderedPageBreak/>
        <w:t>Úvod</w:t>
      </w:r>
    </w:p>
    <w:p w:rsidR="002D49FD" w:rsidRDefault="00933FDE" w:rsidP="00384C77">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551E18" w:rsidRPr="00551E18">
        <w:rPr>
          <w:rFonts w:ascii="Times New Roman" w:hAnsi="Times New Roman" w:cs="Times New Roman"/>
          <w:sz w:val="24"/>
          <w:szCs w:val="24"/>
        </w:rPr>
        <w:t>Dnešní</w:t>
      </w:r>
      <w:r w:rsidR="0053751D">
        <w:rPr>
          <w:rFonts w:ascii="Times New Roman" w:hAnsi="Times New Roman" w:cs="Times New Roman"/>
          <w:sz w:val="24"/>
          <w:szCs w:val="24"/>
        </w:rPr>
        <w:t xml:space="preserve"> moderní doba</w:t>
      </w:r>
      <w:r w:rsidR="00551E18">
        <w:rPr>
          <w:rFonts w:ascii="Times New Roman" w:hAnsi="Times New Roman" w:cs="Times New Roman"/>
          <w:sz w:val="24"/>
          <w:szCs w:val="24"/>
        </w:rPr>
        <w:t xml:space="preserve"> nám přináší</w:t>
      </w:r>
      <w:r w:rsidR="00EF7863">
        <w:rPr>
          <w:rFonts w:ascii="Times New Roman" w:hAnsi="Times New Roman" w:cs="Times New Roman"/>
          <w:sz w:val="24"/>
          <w:szCs w:val="24"/>
        </w:rPr>
        <w:t xml:space="preserve"> </w:t>
      </w:r>
      <w:r w:rsidR="00B12C09">
        <w:rPr>
          <w:rFonts w:ascii="Times New Roman" w:hAnsi="Times New Roman" w:cs="Times New Roman"/>
          <w:sz w:val="24"/>
          <w:szCs w:val="24"/>
        </w:rPr>
        <w:t>mnoho</w:t>
      </w:r>
      <w:r w:rsidR="00EF7863">
        <w:rPr>
          <w:rFonts w:ascii="Times New Roman" w:hAnsi="Times New Roman" w:cs="Times New Roman"/>
          <w:sz w:val="24"/>
          <w:szCs w:val="24"/>
        </w:rPr>
        <w:t xml:space="preserve"> </w:t>
      </w:r>
      <w:r w:rsidR="00551E18">
        <w:rPr>
          <w:rFonts w:ascii="Times New Roman" w:hAnsi="Times New Roman" w:cs="Times New Roman"/>
          <w:sz w:val="24"/>
          <w:szCs w:val="24"/>
        </w:rPr>
        <w:t>vymožeností, které si předchozí generace ne</w:t>
      </w:r>
      <w:r w:rsidR="00B12C09">
        <w:rPr>
          <w:rFonts w:ascii="Times New Roman" w:hAnsi="Times New Roman" w:cs="Times New Roman"/>
          <w:sz w:val="24"/>
          <w:szCs w:val="24"/>
        </w:rPr>
        <w:t>dokázali ani představit. Mnohé manuální práce</w:t>
      </w:r>
      <w:r w:rsidR="00551E18">
        <w:rPr>
          <w:rFonts w:ascii="Times New Roman" w:hAnsi="Times New Roman" w:cs="Times New Roman"/>
          <w:sz w:val="24"/>
          <w:szCs w:val="24"/>
        </w:rPr>
        <w:t xml:space="preserve"> z</w:t>
      </w:r>
      <w:r w:rsidR="002D49FD">
        <w:rPr>
          <w:rFonts w:ascii="Times New Roman" w:hAnsi="Times New Roman" w:cs="Times New Roman"/>
          <w:sz w:val="24"/>
          <w:szCs w:val="24"/>
        </w:rPr>
        <w:t>a nás převzala moderní technika.</w:t>
      </w:r>
      <w:r w:rsidR="00551E18">
        <w:rPr>
          <w:rFonts w:ascii="Times New Roman" w:hAnsi="Times New Roman" w:cs="Times New Roman"/>
          <w:sz w:val="24"/>
          <w:szCs w:val="24"/>
        </w:rPr>
        <w:t xml:space="preserve"> </w:t>
      </w:r>
      <w:r w:rsidR="002D49FD">
        <w:rPr>
          <w:rFonts w:ascii="Times New Roman" w:hAnsi="Times New Roman" w:cs="Times New Roman"/>
          <w:sz w:val="24"/>
          <w:szCs w:val="24"/>
        </w:rPr>
        <w:t xml:space="preserve">Pokud </w:t>
      </w:r>
      <w:r w:rsidR="00551E18">
        <w:rPr>
          <w:rFonts w:ascii="Times New Roman" w:hAnsi="Times New Roman" w:cs="Times New Roman"/>
          <w:sz w:val="24"/>
          <w:szCs w:val="24"/>
        </w:rPr>
        <w:t>se potřebujeme někam dopravit, nestrávíme spoustu</w:t>
      </w:r>
      <w:r w:rsidR="00EF7863">
        <w:rPr>
          <w:rFonts w:ascii="Times New Roman" w:hAnsi="Times New Roman" w:cs="Times New Roman"/>
          <w:sz w:val="24"/>
          <w:szCs w:val="24"/>
        </w:rPr>
        <w:t xml:space="preserve"> </w:t>
      </w:r>
      <w:r w:rsidR="00551E18">
        <w:rPr>
          <w:rFonts w:ascii="Times New Roman" w:hAnsi="Times New Roman" w:cs="Times New Roman"/>
          <w:sz w:val="24"/>
          <w:szCs w:val="24"/>
        </w:rPr>
        <w:t>času cestováním, neboť před bytem každého z nás je zaparkován automobil, který nás dopraví v relativně krátkém čase ka</w:t>
      </w:r>
      <w:r w:rsidR="004F2DC2">
        <w:rPr>
          <w:rFonts w:ascii="Times New Roman" w:hAnsi="Times New Roman" w:cs="Times New Roman"/>
          <w:sz w:val="24"/>
          <w:szCs w:val="24"/>
        </w:rPr>
        <w:t>mkoliv. Spoustu běžných denních činností můžeme zařídit díky i</w:t>
      </w:r>
      <w:r w:rsidR="002550CD">
        <w:rPr>
          <w:rFonts w:ascii="Times New Roman" w:hAnsi="Times New Roman" w:cs="Times New Roman"/>
          <w:sz w:val="24"/>
          <w:szCs w:val="24"/>
        </w:rPr>
        <w:t>nter</w:t>
      </w:r>
      <w:r w:rsidR="004F2DC2">
        <w:rPr>
          <w:rFonts w:ascii="Times New Roman" w:hAnsi="Times New Roman" w:cs="Times New Roman"/>
          <w:sz w:val="24"/>
          <w:szCs w:val="24"/>
        </w:rPr>
        <w:t>netu, a</w:t>
      </w:r>
      <w:r w:rsidR="002D49FD">
        <w:rPr>
          <w:rFonts w:ascii="Times New Roman" w:hAnsi="Times New Roman" w:cs="Times New Roman"/>
          <w:sz w:val="24"/>
          <w:szCs w:val="24"/>
        </w:rPr>
        <w:t>niž bychom museli vykonat jakýkoliv pohyb</w:t>
      </w:r>
      <w:r w:rsidR="004F2DC2">
        <w:rPr>
          <w:rFonts w:ascii="Times New Roman" w:hAnsi="Times New Roman" w:cs="Times New Roman"/>
          <w:sz w:val="24"/>
          <w:szCs w:val="24"/>
        </w:rPr>
        <w:t>.</w:t>
      </w:r>
      <w:r w:rsidR="00EF7863">
        <w:rPr>
          <w:rFonts w:ascii="Times New Roman" w:hAnsi="Times New Roman" w:cs="Times New Roman"/>
          <w:sz w:val="24"/>
          <w:szCs w:val="24"/>
        </w:rPr>
        <w:t xml:space="preserve"> Chtělo by se říct, že dnešní doba je proti minulosti dokonalá, a že díky usnadnění </w:t>
      </w:r>
      <w:r w:rsidR="00D2666A">
        <w:rPr>
          <w:rFonts w:ascii="Times New Roman" w:hAnsi="Times New Roman" w:cs="Times New Roman"/>
          <w:sz w:val="24"/>
          <w:szCs w:val="24"/>
        </w:rPr>
        <w:t>spousty činností získáme čas</w:t>
      </w:r>
      <w:r w:rsidR="00EF7863">
        <w:rPr>
          <w:rFonts w:ascii="Times New Roman" w:hAnsi="Times New Roman" w:cs="Times New Roman"/>
          <w:sz w:val="24"/>
          <w:szCs w:val="24"/>
        </w:rPr>
        <w:t>, který můžeme věnovat rodině a svým zájmům. Bohužel zcela tak to není. Právě díky t</w:t>
      </w:r>
      <w:r w:rsidR="00D2666A">
        <w:rPr>
          <w:rFonts w:ascii="Times New Roman" w:hAnsi="Times New Roman" w:cs="Times New Roman"/>
          <w:sz w:val="24"/>
          <w:szCs w:val="24"/>
        </w:rPr>
        <w:t>ěmto vymoženostem nám ubyla</w:t>
      </w:r>
      <w:r w:rsidR="00C34BB1">
        <w:rPr>
          <w:rFonts w:ascii="Times New Roman" w:hAnsi="Times New Roman" w:cs="Times New Roman"/>
          <w:sz w:val="24"/>
          <w:szCs w:val="24"/>
        </w:rPr>
        <w:t xml:space="preserve"> přir</w:t>
      </w:r>
      <w:r w:rsidR="00EF7863">
        <w:rPr>
          <w:rFonts w:ascii="Times New Roman" w:hAnsi="Times New Roman" w:cs="Times New Roman"/>
          <w:sz w:val="24"/>
          <w:szCs w:val="24"/>
        </w:rPr>
        <w:t>ozená pohybová a</w:t>
      </w:r>
      <w:r w:rsidR="00E16C71">
        <w:rPr>
          <w:rFonts w:ascii="Times New Roman" w:hAnsi="Times New Roman" w:cs="Times New Roman"/>
          <w:sz w:val="24"/>
          <w:szCs w:val="24"/>
        </w:rPr>
        <w:t>ktivita a</w:t>
      </w:r>
      <w:r w:rsidR="00D2666A">
        <w:rPr>
          <w:rFonts w:ascii="Times New Roman" w:hAnsi="Times New Roman" w:cs="Times New Roman"/>
          <w:sz w:val="24"/>
          <w:szCs w:val="24"/>
        </w:rPr>
        <w:t xml:space="preserve"> začal u nás převládat</w:t>
      </w:r>
      <w:r w:rsidR="00E16C71">
        <w:rPr>
          <w:rFonts w:ascii="Times New Roman" w:hAnsi="Times New Roman" w:cs="Times New Roman"/>
          <w:sz w:val="24"/>
          <w:szCs w:val="24"/>
        </w:rPr>
        <w:t xml:space="preserve"> sedavý životní styl, který se negativně projevuje na našem</w:t>
      </w:r>
      <w:r w:rsidR="00B82891">
        <w:rPr>
          <w:rFonts w:ascii="Times New Roman" w:hAnsi="Times New Roman" w:cs="Times New Roman"/>
          <w:sz w:val="24"/>
          <w:szCs w:val="24"/>
        </w:rPr>
        <w:t xml:space="preserve"> tělesném i duševním </w:t>
      </w:r>
      <w:r w:rsidR="00F52361">
        <w:rPr>
          <w:rFonts w:ascii="Times New Roman" w:hAnsi="Times New Roman" w:cs="Times New Roman"/>
          <w:sz w:val="24"/>
          <w:szCs w:val="24"/>
        </w:rPr>
        <w:t>zdraví.</w:t>
      </w:r>
      <w:r w:rsidR="002550CD">
        <w:rPr>
          <w:rFonts w:ascii="Times New Roman" w:hAnsi="Times New Roman" w:cs="Times New Roman"/>
          <w:sz w:val="24"/>
          <w:szCs w:val="24"/>
        </w:rPr>
        <w:t xml:space="preserve"> </w:t>
      </w:r>
    </w:p>
    <w:p w:rsidR="00933FDE" w:rsidRDefault="00933FDE"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666A">
        <w:rPr>
          <w:rFonts w:ascii="Times New Roman" w:hAnsi="Times New Roman" w:cs="Times New Roman"/>
          <w:sz w:val="24"/>
          <w:szCs w:val="24"/>
        </w:rPr>
        <w:t>Mnohé odborné studie do</w:t>
      </w:r>
      <w:r w:rsidR="00595C9B">
        <w:rPr>
          <w:rFonts w:ascii="Times New Roman" w:hAnsi="Times New Roman" w:cs="Times New Roman"/>
          <w:sz w:val="24"/>
          <w:szCs w:val="24"/>
        </w:rPr>
        <w:t>kaz</w:t>
      </w:r>
      <w:r w:rsidR="0053751D">
        <w:rPr>
          <w:rFonts w:ascii="Times New Roman" w:hAnsi="Times New Roman" w:cs="Times New Roman"/>
          <w:sz w:val="24"/>
          <w:szCs w:val="24"/>
        </w:rPr>
        <w:t>ují, že tento negativní trend se</w:t>
      </w:r>
      <w:r w:rsidR="00595C9B">
        <w:rPr>
          <w:rFonts w:ascii="Times New Roman" w:hAnsi="Times New Roman" w:cs="Times New Roman"/>
          <w:sz w:val="24"/>
          <w:szCs w:val="24"/>
        </w:rPr>
        <w:t xml:space="preserve"> neprojevuje</w:t>
      </w:r>
      <w:r w:rsidR="00D2666A">
        <w:rPr>
          <w:rFonts w:ascii="Times New Roman" w:hAnsi="Times New Roman" w:cs="Times New Roman"/>
          <w:sz w:val="24"/>
          <w:szCs w:val="24"/>
        </w:rPr>
        <w:t xml:space="preserve"> pouze u dospělých, ale i u dětí. Dříve bylo zcela běžné vidět venku děti hrající</w:t>
      </w:r>
      <w:r w:rsidR="001552B2">
        <w:rPr>
          <w:rFonts w:ascii="Times New Roman" w:hAnsi="Times New Roman" w:cs="Times New Roman"/>
          <w:sz w:val="24"/>
          <w:szCs w:val="24"/>
        </w:rPr>
        <w:t xml:space="preserve"> si</w:t>
      </w:r>
      <w:r w:rsidR="00D2666A">
        <w:rPr>
          <w:rFonts w:ascii="Times New Roman" w:hAnsi="Times New Roman" w:cs="Times New Roman"/>
          <w:sz w:val="24"/>
          <w:szCs w:val="24"/>
        </w:rPr>
        <w:t xml:space="preserve"> n</w:t>
      </w:r>
      <w:r w:rsidR="001552B2">
        <w:rPr>
          <w:rFonts w:ascii="Times New Roman" w:hAnsi="Times New Roman" w:cs="Times New Roman"/>
          <w:sz w:val="24"/>
          <w:szCs w:val="24"/>
        </w:rPr>
        <w:t>e</w:t>
      </w:r>
      <w:r w:rsidR="00D2666A">
        <w:rPr>
          <w:rFonts w:ascii="Times New Roman" w:hAnsi="Times New Roman" w:cs="Times New Roman"/>
          <w:sz w:val="24"/>
          <w:szCs w:val="24"/>
        </w:rPr>
        <w:t>jrůznější pohybové hry. Dnes sice také vidíme venku skupinky děti, ale většina z nich má v ruce mobil</w:t>
      </w:r>
      <w:r w:rsidR="001552B2">
        <w:rPr>
          <w:rFonts w:ascii="Times New Roman" w:hAnsi="Times New Roman" w:cs="Times New Roman"/>
          <w:sz w:val="24"/>
          <w:szCs w:val="24"/>
        </w:rPr>
        <w:t xml:space="preserve">, na </w:t>
      </w:r>
      <w:r w:rsidR="008F1BD6">
        <w:rPr>
          <w:rFonts w:ascii="Times New Roman" w:hAnsi="Times New Roman" w:cs="Times New Roman"/>
          <w:sz w:val="24"/>
          <w:szCs w:val="24"/>
        </w:rPr>
        <w:t>kterém si hraje hry virtuální a ne jinak j</w:t>
      </w:r>
      <w:r w:rsidR="004175CE">
        <w:rPr>
          <w:rFonts w:ascii="Times New Roman" w:hAnsi="Times New Roman" w:cs="Times New Roman"/>
          <w:sz w:val="24"/>
          <w:szCs w:val="24"/>
        </w:rPr>
        <w:t>e tomu i doma,</w:t>
      </w:r>
      <w:r w:rsidR="009B4FE4">
        <w:rPr>
          <w:rFonts w:ascii="Times New Roman" w:hAnsi="Times New Roman" w:cs="Times New Roman"/>
          <w:sz w:val="24"/>
          <w:szCs w:val="24"/>
        </w:rPr>
        <w:t xml:space="preserve"> </w:t>
      </w:r>
      <w:r w:rsidR="00ED1CD4">
        <w:rPr>
          <w:rFonts w:ascii="Times New Roman" w:hAnsi="Times New Roman" w:cs="Times New Roman"/>
          <w:sz w:val="24"/>
          <w:szCs w:val="24"/>
        </w:rPr>
        <w:t xml:space="preserve">kde děti </w:t>
      </w:r>
      <w:r w:rsidR="009B4FE4">
        <w:rPr>
          <w:rFonts w:ascii="Times New Roman" w:hAnsi="Times New Roman" w:cs="Times New Roman"/>
          <w:sz w:val="24"/>
          <w:szCs w:val="24"/>
        </w:rPr>
        <w:t>tráví většinu</w:t>
      </w:r>
      <w:r w:rsidR="004175CE">
        <w:rPr>
          <w:rFonts w:ascii="Times New Roman" w:hAnsi="Times New Roman" w:cs="Times New Roman"/>
          <w:sz w:val="24"/>
          <w:szCs w:val="24"/>
        </w:rPr>
        <w:t xml:space="preserve"> svého</w:t>
      </w:r>
      <w:r w:rsidR="00B12C09">
        <w:rPr>
          <w:rFonts w:ascii="Times New Roman" w:hAnsi="Times New Roman" w:cs="Times New Roman"/>
          <w:sz w:val="24"/>
          <w:szCs w:val="24"/>
        </w:rPr>
        <w:t xml:space="preserve"> </w:t>
      </w:r>
      <w:r w:rsidR="00FF48BC">
        <w:rPr>
          <w:rFonts w:ascii="Times New Roman" w:hAnsi="Times New Roman" w:cs="Times New Roman"/>
          <w:sz w:val="24"/>
          <w:szCs w:val="24"/>
        </w:rPr>
        <w:t>času</w:t>
      </w:r>
      <w:r w:rsidR="002550CD">
        <w:rPr>
          <w:rFonts w:ascii="Times New Roman" w:hAnsi="Times New Roman" w:cs="Times New Roman"/>
          <w:sz w:val="24"/>
          <w:szCs w:val="24"/>
        </w:rPr>
        <w:t xml:space="preserve"> </w:t>
      </w:r>
      <w:r w:rsidR="009B4FE4">
        <w:rPr>
          <w:rFonts w:ascii="Times New Roman" w:hAnsi="Times New Roman" w:cs="Times New Roman"/>
          <w:sz w:val="24"/>
          <w:szCs w:val="24"/>
        </w:rPr>
        <w:t xml:space="preserve">u počítače. </w:t>
      </w:r>
      <w:r w:rsidR="008F1BD6">
        <w:rPr>
          <w:rFonts w:ascii="Times New Roman" w:hAnsi="Times New Roman" w:cs="Times New Roman"/>
          <w:sz w:val="24"/>
          <w:szCs w:val="24"/>
        </w:rPr>
        <w:t>To samozřejmě není chyba dětí, ale především rodičů, kteří se nesn</w:t>
      </w:r>
      <w:r w:rsidR="00664C84">
        <w:rPr>
          <w:rFonts w:ascii="Times New Roman" w:hAnsi="Times New Roman" w:cs="Times New Roman"/>
          <w:sz w:val="24"/>
          <w:szCs w:val="24"/>
        </w:rPr>
        <w:t>aží vést děti</w:t>
      </w:r>
      <w:r w:rsidR="008F1BD6">
        <w:rPr>
          <w:rFonts w:ascii="Times New Roman" w:hAnsi="Times New Roman" w:cs="Times New Roman"/>
          <w:sz w:val="24"/>
          <w:szCs w:val="24"/>
        </w:rPr>
        <w:t xml:space="preserve"> k pohybu. Přitom je všeobecně známo, že </w:t>
      </w:r>
      <w:r w:rsidR="00DE4213">
        <w:rPr>
          <w:rFonts w:ascii="Times New Roman" w:hAnsi="Times New Roman" w:cs="Times New Roman"/>
          <w:sz w:val="24"/>
          <w:szCs w:val="24"/>
        </w:rPr>
        <w:t xml:space="preserve">pravidelný </w:t>
      </w:r>
      <w:r w:rsidR="008F1BD6">
        <w:rPr>
          <w:rFonts w:ascii="Times New Roman" w:hAnsi="Times New Roman" w:cs="Times New Roman"/>
          <w:sz w:val="24"/>
          <w:szCs w:val="24"/>
        </w:rPr>
        <w:t>pohyb je důležitý v každém věku a je významný nejen pro zachování tělesného zdraví, ale i duševní a sociá</w:t>
      </w:r>
      <w:r w:rsidR="006A46C2">
        <w:rPr>
          <w:rFonts w:ascii="Times New Roman" w:hAnsi="Times New Roman" w:cs="Times New Roman"/>
          <w:sz w:val="24"/>
          <w:szCs w:val="24"/>
        </w:rPr>
        <w:t xml:space="preserve">lní pohody. Stejně tak je známo, že </w:t>
      </w:r>
      <w:r w:rsidR="00664C84">
        <w:rPr>
          <w:rFonts w:ascii="Times New Roman" w:hAnsi="Times New Roman" w:cs="Times New Roman"/>
          <w:sz w:val="24"/>
          <w:szCs w:val="24"/>
        </w:rPr>
        <w:t>děti mají pohyb rády. P</w:t>
      </w:r>
      <w:r w:rsidR="00AC1552">
        <w:rPr>
          <w:rFonts w:ascii="Times New Roman" w:hAnsi="Times New Roman" w:cs="Times New Roman"/>
          <w:sz w:val="24"/>
          <w:szCs w:val="24"/>
        </w:rPr>
        <w:t xml:space="preserve">roto je důležité poskytnou jim co nejvíce podnětů již od </w:t>
      </w:r>
      <w:r w:rsidR="00FF48BC">
        <w:rPr>
          <w:rFonts w:ascii="Times New Roman" w:hAnsi="Times New Roman" w:cs="Times New Roman"/>
          <w:sz w:val="24"/>
          <w:szCs w:val="24"/>
        </w:rPr>
        <w:t>nej</w:t>
      </w:r>
      <w:r w:rsidR="00B12C09">
        <w:rPr>
          <w:rFonts w:ascii="Times New Roman" w:hAnsi="Times New Roman" w:cs="Times New Roman"/>
          <w:sz w:val="24"/>
          <w:szCs w:val="24"/>
        </w:rPr>
        <w:t>útlejší</w:t>
      </w:r>
      <w:r w:rsidR="00AC1552">
        <w:rPr>
          <w:rFonts w:ascii="Times New Roman" w:hAnsi="Times New Roman" w:cs="Times New Roman"/>
          <w:sz w:val="24"/>
          <w:szCs w:val="24"/>
        </w:rPr>
        <w:t>ho dětství, aby jim láska k pohybu vydržela co nejdé</w:t>
      </w:r>
      <w:r w:rsidR="00FF48BC">
        <w:rPr>
          <w:rFonts w:ascii="Times New Roman" w:hAnsi="Times New Roman" w:cs="Times New Roman"/>
          <w:sz w:val="24"/>
          <w:szCs w:val="24"/>
        </w:rPr>
        <w:t>le a pohyb se tak stal jejich celoživotní vášní a radostí.</w:t>
      </w:r>
      <w:r w:rsidR="00D2666A">
        <w:rPr>
          <w:rFonts w:ascii="Times New Roman" w:hAnsi="Times New Roman" w:cs="Times New Roman"/>
          <w:sz w:val="24"/>
          <w:szCs w:val="24"/>
        </w:rPr>
        <w:t xml:space="preserve"> </w:t>
      </w:r>
    </w:p>
    <w:p w:rsidR="00A93B54" w:rsidRPr="005637FC" w:rsidRDefault="00933FDE"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84A">
        <w:rPr>
          <w:rFonts w:ascii="Times New Roman" w:hAnsi="Times New Roman" w:cs="Times New Roman"/>
          <w:sz w:val="24"/>
          <w:szCs w:val="24"/>
        </w:rPr>
        <w:t>Bakalářská práce „Vliv pra</w:t>
      </w:r>
      <w:r w:rsidR="00787BA0">
        <w:rPr>
          <w:rFonts w:ascii="Times New Roman" w:hAnsi="Times New Roman" w:cs="Times New Roman"/>
          <w:sz w:val="24"/>
          <w:szCs w:val="24"/>
        </w:rPr>
        <w:t>videlné pohybové aktivit</w:t>
      </w:r>
      <w:r w:rsidR="002550CD">
        <w:rPr>
          <w:rFonts w:ascii="Times New Roman" w:hAnsi="Times New Roman" w:cs="Times New Roman"/>
          <w:sz w:val="24"/>
          <w:szCs w:val="24"/>
        </w:rPr>
        <w:t>y na psychický a sociální vývoj</w:t>
      </w:r>
      <w:r w:rsidR="00E95A82">
        <w:rPr>
          <w:rFonts w:ascii="Times New Roman" w:hAnsi="Times New Roman" w:cs="Times New Roman"/>
          <w:sz w:val="24"/>
          <w:szCs w:val="24"/>
        </w:rPr>
        <w:t xml:space="preserve"> dítěte</w:t>
      </w:r>
      <w:r w:rsidR="002550CD">
        <w:rPr>
          <w:rFonts w:ascii="Times New Roman" w:hAnsi="Times New Roman" w:cs="Times New Roman"/>
          <w:sz w:val="24"/>
          <w:szCs w:val="24"/>
        </w:rPr>
        <w:t xml:space="preserve">“ </w:t>
      </w:r>
      <w:r w:rsidR="00E95A82">
        <w:rPr>
          <w:rFonts w:ascii="Times New Roman" w:hAnsi="Times New Roman" w:cs="Times New Roman"/>
          <w:sz w:val="24"/>
          <w:szCs w:val="24"/>
        </w:rPr>
        <w:t>je zaměřena na to</w:t>
      </w:r>
      <w:r w:rsidR="00787BA0">
        <w:rPr>
          <w:rFonts w:ascii="Times New Roman" w:hAnsi="Times New Roman" w:cs="Times New Roman"/>
          <w:sz w:val="24"/>
          <w:szCs w:val="24"/>
        </w:rPr>
        <w:t>, jak pravidelný pohyb ovlivňuje psychiku</w:t>
      </w:r>
      <w:r w:rsidR="00E95A82">
        <w:rPr>
          <w:rFonts w:ascii="Times New Roman" w:hAnsi="Times New Roman" w:cs="Times New Roman"/>
          <w:sz w:val="24"/>
          <w:szCs w:val="24"/>
        </w:rPr>
        <w:t xml:space="preserve"> dítěte</w:t>
      </w:r>
      <w:r w:rsidR="005637FC">
        <w:rPr>
          <w:rFonts w:ascii="Times New Roman" w:hAnsi="Times New Roman" w:cs="Times New Roman"/>
          <w:sz w:val="24"/>
          <w:szCs w:val="24"/>
        </w:rPr>
        <w:t xml:space="preserve"> a jeho sociální vývoj. V</w:t>
      </w:r>
      <w:r w:rsidR="00E95A82">
        <w:rPr>
          <w:rFonts w:ascii="Times New Roman" w:hAnsi="Times New Roman" w:cs="Times New Roman"/>
          <w:sz w:val="24"/>
          <w:szCs w:val="24"/>
        </w:rPr>
        <w:t xml:space="preserve"> teoretické části je </w:t>
      </w:r>
      <w:r w:rsidR="00A57DE7">
        <w:rPr>
          <w:rFonts w:ascii="Times New Roman" w:hAnsi="Times New Roman" w:cs="Times New Roman"/>
          <w:sz w:val="24"/>
          <w:szCs w:val="24"/>
        </w:rPr>
        <w:t xml:space="preserve">stručně </w:t>
      </w:r>
      <w:r w:rsidR="00E95A82">
        <w:rPr>
          <w:rFonts w:ascii="Times New Roman" w:hAnsi="Times New Roman" w:cs="Times New Roman"/>
          <w:sz w:val="24"/>
          <w:szCs w:val="24"/>
        </w:rPr>
        <w:t>charakterizován</w:t>
      </w:r>
      <w:r w:rsidR="00C535F9">
        <w:rPr>
          <w:rFonts w:ascii="Times New Roman" w:hAnsi="Times New Roman" w:cs="Times New Roman"/>
          <w:sz w:val="24"/>
          <w:szCs w:val="24"/>
        </w:rPr>
        <w:t xml:space="preserve"> vývoj dítět</w:t>
      </w:r>
      <w:r w:rsidR="002550CD">
        <w:rPr>
          <w:rFonts w:ascii="Times New Roman" w:hAnsi="Times New Roman" w:cs="Times New Roman"/>
          <w:sz w:val="24"/>
          <w:szCs w:val="24"/>
        </w:rPr>
        <w:t>e p</w:t>
      </w:r>
      <w:r w:rsidR="00C535F9">
        <w:rPr>
          <w:rFonts w:ascii="Times New Roman" w:hAnsi="Times New Roman" w:cs="Times New Roman"/>
          <w:sz w:val="24"/>
          <w:szCs w:val="24"/>
        </w:rPr>
        <w:t>ředškolního a mla</w:t>
      </w:r>
      <w:r w:rsidR="00912F87">
        <w:rPr>
          <w:rFonts w:ascii="Times New Roman" w:hAnsi="Times New Roman" w:cs="Times New Roman"/>
          <w:sz w:val="24"/>
          <w:szCs w:val="24"/>
        </w:rPr>
        <w:t>dšího školního věku vzhledem k</w:t>
      </w:r>
      <w:r w:rsidR="00C535F9">
        <w:rPr>
          <w:rFonts w:ascii="Times New Roman" w:hAnsi="Times New Roman" w:cs="Times New Roman"/>
          <w:sz w:val="24"/>
          <w:szCs w:val="24"/>
        </w:rPr>
        <w:t xml:space="preserve"> psych</w:t>
      </w:r>
      <w:r w:rsidR="00A57DE7">
        <w:rPr>
          <w:rFonts w:ascii="Times New Roman" w:hAnsi="Times New Roman" w:cs="Times New Roman"/>
          <w:sz w:val="24"/>
          <w:szCs w:val="24"/>
        </w:rPr>
        <w:t>i</w:t>
      </w:r>
      <w:r w:rsidR="00912F87">
        <w:rPr>
          <w:rFonts w:ascii="Times New Roman" w:hAnsi="Times New Roman" w:cs="Times New Roman"/>
          <w:sz w:val="24"/>
          <w:szCs w:val="24"/>
        </w:rPr>
        <w:t>ckému,</w:t>
      </w:r>
      <w:r w:rsidR="00385884">
        <w:rPr>
          <w:rFonts w:ascii="Times New Roman" w:hAnsi="Times New Roman" w:cs="Times New Roman"/>
          <w:sz w:val="24"/>
          <w:szCs w:val="24"/>
        </w:rPr>
        <w:t xml:space="preserve"> </w:t>
      </w:r>
      <w:r w:rsidR="00912F87">
        <w:rPr>
          <w:rFonts w:ascii="Times New Roman" w:hAnsi="Times New Roman" w:cs="Times New Roman"/>
          <w:sz w:val="24"/>
          <w:szCs w:val="24"/>
        </w:rPr>
        <w:t>pohybovému</w:t>
      </w:r>
      <w:r w:rsidR="00B05507">
        <w:rPr>
          <w:rFonts w:ascii="Times New Roman" w:hAnsi="Times New Roman" w:cs="Times New Roman"/>
          <w:sz w:val="24"/>
          <w:szCs w:val="24"/>
        </w:rPr>
        <w:t xml:space="preserve"> a sociální</w:t>
      </w:r>
      <w:r w:rsidR="00912F87">
        <w:rPr>
          <w:rFonts w:ascii="Times New Roman" w:hAnsi="Times New Roman" w:cs="Times New Roman"/>
          <w:sz w:val="24"/>
          <w:szCs w:val="24"/>
        </w:rPr>
        <w:t>mu</w:t>
      </w:r>
      <w:r w:rsidR="00B05507">
        <w:rPr>
          <w:rFonts w:ascii="Times New Roman" w:hAnsi="Times New Roman" w:cs="Times New Roman"/>
          <w:sz w:val="24"/>
          <w:szCs w:val="24"/>
        </w:rPr>
        <w:t xml:space="preserve"> vývoj</w:t>
      </w:r>
      <w:r w:rsidR="00C535F9">
        <w:rPr>
          <w:rFonts w:ascii="Times New Roman" w:hAnsi="Times New Roman" w:cs="Times New Roman"/>
          <w:sz w:val="24"/>
          <w:szCs w:val="24"/>
        </w:rPr>
        <w:t xml:space="preserve"> </w:t>
      </w:r>
      <w:r w:rsidR="00A57DE7">
        <w:rPr>
          <w:rFonts w:ascii="Times New Roman" w:hAnsi="Times New Roman" w:cs="Times New Roman"/>
          <w:sz w:val="24"/>
          <w:szCs w:val="24"/>
        </w:rPr>
        <w:t xml:space="preserve">a </w:t>
      </w:r>
      <w:r w:rsidR="00B12C09">
        <w:rPr>
          <w:rFonts w:ascii="Times New Roman" w:hAnsi="Times New Roman" w:cs="Times New Roman"/>
          <w:sz w:val="24"/>
          <w:szCs w:val="24"/>
        </w:rPr>
        <w:t xml:space="preserve">vývoj dítěte v </w:t>
      </w:r>
      <w:r w:rsidR="005A0A06">
        <w:rPr>
          <w:rFonts w:ascii="Times New Roman" w:hAnsi="Times New Roman" w:cs="Times New Roman"/>
          <w:sz w:val="24"/>
          <w:szCs w:val="24"/>
        </w:rPr>
        <w:t xml:space="preserve">období </w:t>
      </w:r>
      <w:r w:rsidR="00A57DE7">
        <w:rPr>
          <w:rFonts w:ascii="Times New Roman" w:hAnsi="Times New Roman" w:cs="Times New Roman"/>
          <w:sz w:val="24"/>
          <w:szCs w:val="24"/>
        </w:rPr>
        <w:t>starší</w:t>
      </w:r>
      <w:r w:rsidR="005A0A06">
        <w:rPr>
          <w:rFonts w:ascii="Times New Roman" w:hAnsi="Times New Roman" w:cs="Times New Roman"/>
          <w:sz w:val="24"/>
          <w:szCs w:val="24"/>
        </w:rPr>
        <w:t>ho</w:t>
      </w:r>
      <w:r w:rsidR="00A57DE7">
        <w:rPr>
          <w:rFonts w:ascii="Times New Roman" w:hAnsi="Times New Roman" w:cs="Times New Roman"/>
          <w:sz w:val="24"/>
          <w:szCs w:val="24"/>
        </w:rPr>
        <w:t xml:space="preserve"> školní</w:t>
      </w:r>
      <w:r w:rsidR="005A0A06">
        <w:rPr>
          <w:rFonts w:ascii="Times New Roman" w:hAnsi="Times New Roman" w:cs="Times New Roman"/>
          <w:sz w:val="24"/>
          <w:szCs w:val="24"/>
        </w:rPr>
        <w:t>ho</w:t>
      </w:r>
      <w:r w:rsidR="00A57DE7">
        <w:rPr>
          <w:rFonts w:ascii="Times New Roman" w:hAnsi="Times New Roman" w:cs="Times New Roman"/>
          <w:sz w:val="24"/>
          <w:szCs w:val="24"/>
        </w:rPr>
        <w:t xml:space="preserve"> věk</w:t>
      </w:r>
      <w:r w:rsidR="005A0A06">
        <w:rPr>
          <w:rFonts w:ascii="Times New Roman" w:hAnsi="Times New Roman" w:cs="Times New Roman"/>
          <w:sz w:val="24"/>
          <w:szCs w:val="24"/>
        </w:rPr>
        <w:t>u, které</w:t>
      </w:r>
      <w:r w:rsidR="00A57DE7">
        <w:rPr>
          <w:rFonts w:ascii="Times New Roman" w:hAnsi="Times New Roman" w:cs="Times New Roman"/>
          <w:sz w:val="24"/>
          <w:szCs w:val="24"/>
        </w:rPr>
        <w:t xml:space="preserve"> je předmě</w:t>
      </w:r>
      <w:r w:rsidR="005A0A06">
        <w:rPr>
          <w:rFonts w:ascii="Times New Roman" w:hAnsi="Times New Roman" w:cs="Times New Roman"/>
          <w:sz w:val="24"/>
          <w:szCs w:val="24"/>
        </w:rPr>
        <w:t>tem výzkumu praktické</w:t>
      </w:r>
      <w:r w:rsidR="00A57DE7">
        <w:rPr>
          <w:rFonts w:ascii="Times New Roman" w:hAnsi="Times New Roman" w:cs="Times New Roman"/>
          <w:sz w:val="24"/>
          <w:szCs w:val="24"/>
        </w:rPr>
        <w:t xml:space="preserve"> části.</w:t>
      </w:r>
      <w:r w:rsidR="005637FC">
        <w:rPr>
          <w:rFonts w:ascii="Times New Roman" w:hAnsi="Times New Roman" w:cs="Times New Roman"/>
          <w:sz w:val="24"/>
          <w:szCs w:val="24"/>
        </w:rPr>
        <w:t xml:space="preserve"> Dále je zde charakterizován pohyb, pohybová aktivita a životní styl. </w:t>
      </w:r>
      <w:r w:rsidR="00C535F9">
        <w:rPr>
          <w:rFonts w:ascii="Times New Roman" w:hAnsi="Times New Roman" w:cs="Times New Roman"/>
          <w:sz w:val="24"/>
          <w:szCs w:val="24"/>
        </w:rPr>
        <w:t>Pra</w:t>
      </w:r>
      <w:r w:rsidR="00251857">
        <w:rPr>
          <w:rFonts w:ascii="Times New Roman" w:hAnsi="Times New Roman" w:cs="Times New Roman"/>
          <w:sz w:val="24"/>
          <w:szCs w:val="24"/>
        </w:rPr>
        <w:t>ktická část, která je zpracována</w:t>
      </w:r>
      <w:r w:rsidR="00C535F9">
        <w:rPr>
          <w:rFonts w:ascii="Times New Roman" w:hAnsi="Times New Roman" w:cs="Times New Roman"/>
          <w:sz w:val="24"/>
          <w:szCs w:val="24"/>
        </w:rPr>
        <w:t xml:space="preserve"> na </w:t>
      </w:r>
      <w:r w:rsidR="00ED047A">
        <w:rPr>
          <w:rFonts w:ascii="Times New Roman" w:hAnsi="Times New Roman" w:cs="Times New Roman"/>
          <w:sz w:val="24"/>
          <w:szCs w:val="24"/>
        </w:rPr>
        <w:t xml:space="preserve">základě dotazníků, nás seznámí </w:t>
      </w:r>
      <w:r w:rsidR="00C535F9">
        <w:rPr>
          <w:rFonts w:ascii="Times New Roman" w:hAnsi="Times New Roman" w:cs="Times New Roman"/>
          <w:sz w:val="24"/>
          <w:szCs w:val="24"/>
        </w:rPr>
        <w:t>s výsledky a</w:t>
      </w:r>
      <w:r w:rsidR="005432D8">
        <w:rPr>
          <w:rFonts w:ascii="Times New Roman" w:hAnsi="Times New Roman" w:cs="Times New Roman"/>
          <w:sz w:val="24"/>
          <w:szCs w:val="24"/>
        </w:rPr>
        <w:t xml:space="preserve"> </w:t>
      </w:r>
      <w:r w:rsidR="005637FC">
        <w:rPr>
          <w:rFonts w:ascii="Times New Roman" w:hAnsi="Times New Roman" w:cs="Times New Roman"/>
          <w:sz w:val="24"/>
          <w:szCs w:val="24"/>
        </w:rPr>
        <w:t>závěry</w:t>
      </w:r>
      <w:r w:rsidR="005432D8">
        <w:rPr>
          <w:rFonts w:ascii="Times New Roman" w:hAnsi="Times New Roman" w:cs="Times New Roman"/>
          <w:sz w:val="24"/>
          <w:szCs w:val="24"/>
        </w:rPr>
        <w:t>, které z nich vyplývají.</w:t>
      </w:r>
    </w:p>
    <w:p w:rsidR="00051382" w:rsidRDefault="007E3347" w:rsidP="00384C7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432D8">
        <w:rPr>
          <w:rFonts w:ascii="Times New Roman" w:hAnsi="Times New Roman" w:cs="Times New Roman"/>
          <w:b/>
          <w:sz w:val="28"/>
          <w:szCs w:val="28"/>
        </w:rPr>
        <w:t xml:space="preserve"> </w:t>
      </w:r>
    </w:p>
    <w:p w:rsidR="00051382" w:rsidRDefault="00051382" w:rsidP="00384C77">
      <w:pPr>
        <w:spacing w:line="360" w:lineRule="auto"/>
        <w:jc w:val="both"/>
        <w:rPr>
          <w:rFonts w:ascii="Times New Roman" w:hAnsi="Times New Roman" w:cs="Times New Roman"/>
          <w:b/>
          <w:sz w:val="28"/>
          <w:szCs w:val="28"/>
        </w:rPr>
      </w:pPr>
    </w:p>
    <w:p w:rsidR="00912F87" w:rsidRDefault="005637FC" w:rsidP="00384C77">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 TEORETICKÉ POZNATKY</w:t>
      </w:r>
    </w:p>
    <w:p w:rsidR="00197B33" w:rsidRPr="005637FC" w:rsidRDefault="005637FC" w:rsidP="00384C77">
      <w:pPr>
        <w:spacing w:line="360" w:lineRule="auto"/>
        <w:jc w:val="both"/>
        <w:rPr>
          <w:rFonts w:ascii="Times New Roman" w:hAnsi="Times New Roman" w:cs="Times New Roman"/>
          <w:b/>
          <w:sz w:val="28"/>
          <w:szCs w:val="28"/>
        </w:rPr>
      </w:pPr>
      <w:r w:rsidRPr="005637FC">
        <w:rPr>
          <w:rFonts w:ascii="Times New Roman" w:hAnsi="Times New Roman" w:cs="Times New Roman"/>
          <w:b/>
          <w:sz w:val="28"/>
          <w:szCs w:val="28"/>
        </w:rPr>
        <w:t>1</w:t>
      </w:r>
      <w:r w:rsidR="0070368E" w:rsidRPr="005637FC">
        <w:rPr>
          <w:rFonts w:ascii="Times New Roman" w:hAnsi="Times New Roman" w:cs="Times New Roman"/>
          <w:b/>
          <w:sz w:val="28"/>
          <w:szCs w:val="28"/>
        </w:rPr>
        <w:t>.1</w:t>
      </w:r>
      <w:r w:rsidR="00384C77" w:rsidRPr="005637FC">
        <w:rPr>
          <w:rFonts w:ascii="Times New Roman" w:hAnsi="Times New Roman" w:cs="Times New Roman"/>
          <w:b/>
          <w:sz w:val="28"/>
          <w:szCs w:val="28"/>
        </w:rPr>
        <w:t xml:space="preserve"> Obecná charakteristika </w:t>
      </w:r>
      <w:r w:rsidR="00A75D36" w:rsidRPr="005637FC">
        <w:rPr>
          <w:rFonts w:ascii="Times New Roman" w:hAnsi="Times New Roman" w:cs="Times New Roman"/>
          <w:b/>
          <w:sz w:val="28"/>
          <w:szCs w:val="28"/>
        </w:rPr>
        <w:t xml:space="preserve">období </w:t>
      </w:r>
      <w:r w:rsidR="00384C77" w:rsidRPr="005637FC">
        <w:rPr>
          <w:rFonts w:ascii="Times New Roman" w:hAnsi="Times New Roman" w:cs="Times New Roman"/>
          <w:b/>
          <w:sz w:val="28"/>
          <w:szCs w:val="28"/>
        </w:rPr>
        <w:t>dětství</w:t>
      </w:r>
      <w:r w:rsidR="00A75D36" w:rsidRPr="005637FC">
        <w:rPr>
          <w:rFonts w:ascii="Times New Roman" w:hAnsi="Times New Roman" w:cs="Times New Roman"/>
          <w:b/>
          <w:sz w:val="28"/>
          <w:szCs w:val="28"/>
        </w:rPr>
        <w:t xml:space="preserve"> a dospívání</w:t>
      </w:r>
    </w:p>
    <w:p w:rsidR="007C41EF" w:rsidRDefault="00197B33" w:rsidP="00384C7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F75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84C77" w:rsidRPr="00384C77">
        <w:rPr>
          <w:rFonts w:ascii="Times New Roman" w:hAnsi="Times New Roman" w:cs="Times New Roman"/>
          <w:sz w:val="24"/>
          <w:szCs w:val="24"/>
        </w:rPr>
        <w:t>Dětství charakterizuje vývojovou etapu lidského jedinc</w:t>
      </w:r>
      <w:r w:rsidR="00221C28">
        <w:rPr>
          <w:rFonts w:ascii="Times New Roman" w:hAnsi="Times New Roman" w:cs="Times New Roman"/>
          <w:sz w:val="24"/>
          <w:szCs w:val="24"/>
        </w:rPr>
        <w:t>e od narození po dospělost. Dělí</w:t>
      </w:r>
      <w:r w:rsidR="00384C77" w:rsidRPr="00384C77">
        <w:rPr>
          <w:rFonts w:ascii="Times New Roman" w:hAnsi="Times New Roman" w:cs="Times New Roman"/>
          <w:sz w:val="24"/>
          <w:szCs w:val="24"/>
        </w:rPr>
        <w:t xml:space="preserve"> se na období novorozenecké (6 týdnů po narození), kojenecké (od konce 6. týdne do 1 roku), batolecí (1-3 roky), předškolní věk (3-6 let) a mladší školní věk (od 6-7 do 11-12 let). Dále následuje období dospív</w:t>
      </w:r>
      <w:r w:rsidR="00221C28">
        <w:rPr>
          <w:rFonts w:ascii="Times New Roman" w:hAnsi="Times New Roman" w:cs="Times New Roman"/>
          <w:sz w:val="24"/>
          <w:szCs w:val="24"/>
        </w:rPr>
        <w:t xml:space="preserve">ání, které považujeme za přechodné období mezi </w:t>
      </w:r>
      <w:r w:rsidR="001B7A04">
        <w:rPr>
          <w:rFonts w:ascii="Times New Roman" w:hAnsi="Times New Roman" w:cs="Times New Roman"/>
          <w:sz w:val="24"/>
          <w:szCs w:val="24"/>
        </w:rPr>
        <w:t>dětstv</w:t>
      </w:r>
      <w:r w:rsidR="00384C77" w:rsidRPr="00384C77">
        <w:rPr>
          <w:rFonts w:ascii="Times New Roman" w:hAnsi="Times New Roman" w:cs="Times New Roman"/>
          <w:sz w:val="24"/>
          <w:szCs w:val="24"/>
        </w:rPr>
        <w:t>ím a dospělostí. Dospívání</w:t>
      </w:r>
      <w:r w:rsidR="00843D88">
        <w:rPr>
          <w:rFonts w:ascii="Times New Roman" w:hAnsi="Times New Roman" w:cs="Times New Roman"/>
          <w:sz w:val="24"/>
          <w:szCs w:val="24"/>
        </w:rPr>
        <w:t xml:space="preserve"> (10-22 let)</w:t>
      </w:r>
      <w:r w:rsidR="00384C77" w:rsidRPr="00384C77">
        <w:rPr>
          <w:rFonts w:ascii="Times New Roman" w:hAnsi="Times New Roman" w:cs="Times New Roman"/>
          <w:sz w:val="24"/>
          <w:szCs w:val="24"/>
        </w:rPr>
        <w:t xml:space="preserve"> lze rozdělit do tří fází. Na prepubertu,</w:t>
      </w:r>
      <w:r w:rsidR="00D61917">
        <w:rPr>
          <w:rFonts w:ascii="Times New Roman" w:hAnsi="Times New Roman" w:cs="Times New Roman"/>
          <w:sz w:val="24"/>
          <w:szCs w:val="24"/>
        </w:rPr>
        <w:t xml:space="preserve"> pubertu a adolescenci</w:t>
      </w:r>
      <w:r w:rsidR="00E01C61">
        <w:rPr>
          <w:rFonts w:ascii="Times New Roman" w:hAnsi="Times New Roman" w:cs="Times New Roman"/>
          <w:sz w:val="24"/>
          <w:szCs w:val="24"/>
        </w:rPr>
        <w:t>. K</w:t>
      </w:r>
      <w:r w:rsidR="00767AD0">
        <w:rPr>
          <w:rFonts w:ascii="Times New Roman" w:hAnsi="Times New Roman" w:cs="Times New Roman"/>
          <w:sz w:val="24"/>
          <w:szCs w:val="24"/>
        </w:rPr>
        <w:t xml:space="preserve">onec adolescence znamená </w:t>
      </w:r>
      <w:r w:rsidR="005B14C1">
        <w:rPr>
          <w:rFonts w:ascii="Times New Roman" w:hAnsi="Times New Roman" w:cs="Times New Roman"/>
          <w:sz w:val="24"/>
          <w:szCs w:val="24"/>
        </w:rPr>
        <w:t>vstup do dospělosti</w:t>
      </w:r>
      <w:r w:rsidR="00D61917">
        <w:rPr>
          <w:rFonts w:ascii="Times New Roman" w:hAnsi="Times New Roman" w:cs="Times New Roman"/>
          <w:sz w:val="24"/>
          <w:szCs w:val="24"/>
        </w:rPr>
        <w:t xml:space="preserve"> (Plevová</w:t>
      </w:r>
      <w:r w:rsidR="00DD6057">
        <w:rPr>
          <w:rFonts w:ascii="Times New Roman" w:hAnsi="Times New Roman" w:cs="Times New Roman"/>
          <w:sz w:val="24"/>
          <w:szCs w:val="24"/>
        </w:rPr>
        <w:t>,</w:t>
      </w:r>
      <w:r w:rsidR="00C35120">
        <w:rPr>
          <w:rFonts w:ascii="Times New Roman" w:hAnsi="Times New Roman" w:cs="Times New Roman"/>
          <w:sz w:val="24"/>
          <w:szCs w:val="24"/>
        </w:rPr>
        <w:t xml:space="preserve"> </w:t>
      </w:r>
      <w:r w:rsidR="00DD6057">
        <w:rPr>
          <w:rFonts w:ascii="Times New Roman" w:hAnsi="Times New Roman" w:cs="Times New Roman"/>
          <w:sz w:val="24"/>
          <w:szCs w:val="24"/>
        </w:rPr>
        <w:t>2006</w:t>
      </w:r>
      <w:r w:rsidR="00384C77" w:rsidRPr="00384C77">
        <w:rPr>
          <w:rFonts w:ascii="Times New Roman" w:hAnsi="Times New Roman" w:cs="Times New Roman"/>
          <w:sz w:val="24"/>
          <w:szCs w:val="24"/>
        </w:rPr>
        <w:t>).</w:t>
      </w:r>
    </w:p>
    <w:p w:rsidR="005770A9" w:rsidRPr="007C41EF" w:rsidRDefault="007C41EF" w:rsidP="00384C7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97B33">
        <w:rPr>
          <w:rFonts w:ascii="Times New Roman" w:hAnsi="Times New Roman" w:cs="Times New Roman"/>
          <w:sz w:val="24"/>
          <w:szCs w:val="24"/>
        </w:rPr>
        <w:t xml:space="preserve"> </w:t>
      </w:r>
      <w:r w:rsidR="00576F87">
        <w:rPr>
          <w:rFonts w:ascii="Times New Roman" w:hAnsi="Times New Roman" w:cs="Times New Roman"/>
          <w:sz w:val="24"/>
          <w:szCs w:val="24"/>
        </w:rPr>
        <w:t>První dvě fáze dospívání</w:t>
      </w:r>
      <w:r w:rsidR="0036739B">
        <w:rPr>
          <w:rFonts w:ascii="Times New Roman" w:hAnsi="Times New Roman" w:cs="Times New Roman"/>
          <w:sz w:val="24"/>
          <w:szCs w:val="24"/>
        </w:rPr>
        <w:t xml:space="preserve"> (prepuberta a puberta)</w:t>
      </w:r>
      <w:r w:rsidR="00576F87">
        <w:rPr>
          <w:rFonts w:ascii="Times New Roman" w:hAnsi="Times New Roman" w:cs="Times New Roman"/>
          <w:sz w:val="24"/>
          <w:szCs w:val="24"/>
        </w:rPr>
        <w:t xml:space="preserve"> zahrnují období, jehož začátek lze přibližně vymezit přechodem na druhý stupeň základní školy a jeho konec uk</w:t>
      </w:r>
      <w:r w:rsidR="0036739B">
        <w:rPr>
          <w:rFonts w:ascii="Times New Roman" w:hAnsi="Times New Roman" w:cs="Times New Roman"/>
          <w:sz w:val="24"/>
          <w:szCs w:val="24"/>
        </w:rPr>
        <w:t>o</w:t>
      </w:r>
      <w:r w:rsidR="00862076">
        <w:rPr>
          <w:rFonts w:ascii="Times New Roman" w:hAnsi="Times New Roman" w:cs="Times New Roman"/>
          <w:sz w:val="24"/>
          <w:szCs w:val="24"/>
        </w:rPr>
        <w:t xml:space="preserve">nčením povinné školní docházky. </w:t>
      </w:r>
      <w:r w:rsidR="00576F87">
        <w:rPr>
          <w:rFonts w:ascii="Times New Roman" w:hAnsi="Times New Roman" w:cs="Times New Roman"/>
          <w:sz w:val="24"/>
          <w:szCs w:val="24"/>
        </w:rPr>
        <w:t>V mnohých publikacích bývá proto označováno jako období staršího škol</w:t>
      </w:r>
      <w:r w:rsidR="00F7222A">
        <w:rPr>
          <w:rFonts w:ascii="Times New Roman" w:hAnsi="Times New Roman" w:cs="Times New Roman"/>
          <w:sz w:val="24"/>
          <w:szCs w:val="24"/>
        </w:rPr>
        <w:t xml:space="preserve">ního věku. </w:t>
      </w:r>
      <w:r w:rsidR="00DD0474">
        <w:rPr>
          <w:rFonts w:ascii="Times New Roman" w:hAnsi="Times New Roman" w:cs="Times New Roman"/>
          <w:sz w:val="24"/>
          <w:szCs w:val="24"/>
        </w:rPr>
        <w:t>Jak píše Říčan</w:t>
      </w:r>
      <w:r w:rsidR="00902CBA">
        <w:rPr>
          <w:rFonts w:ascii="Times New Roman" w:hAnsi="Times New Roman" w:cs="Times New Roman"/>
          <w:sz w:val="24"/>
          <w:szCs w:val="24"/>
        </w:rPr>
        <w:t xml:space="preserve"> (2014)</w:t>
      </w:r>
      <w:r w:rsidR="00D063EA">
        <w:rPr>
          <w:rFonts w:ascii="Times New Roman" w:hAnsi="Times New Roman" w:cs="Times New Roman"/>
          <w:sz w:val="24"/>
          <w:szCs w:val="24"/>
        </w:rPr>
        <w:t>,</w:t>
      </w:r>
      <w:r w:rsidR="00DD0474">
        <w:rPr>
          <w:rFonts w:ascii="Times New Roman" w:hAnsi="Times New Roman" w:cs="Times New Roman"/>
          <w:sz w:val="24"/>
          <w:szCs w:val="24"/>
        </w:rPr>
        <w:t xml:space="preserve"> je to </w:t>
      </w:r>
      <w:r w:rsidR="00AF778B">
        <w:rPr>
          <w:rFonts w:ascii="Times New Roman" w:hAnsi="Times New Roman" w:cs="Times New Roman"/>
          <w:sz w:val="24"/>
          <w:szCs w:val="24"/>
        </w:rPr>
        <w:t xml:space="preserve">doba </w:t>
      </w:r>
      <w:r w:rsidR="00DD0474">
        <w:rPr>
          <w:rFonts w:ascii="Times New Roman" w:hAnsi="Times New Roman" w:cs="Times New Roman"/>
          <w:sz w:val="24"/>
          <w:szCs w:val="24"/>
        </w:rPr>
        <w:t>vlivem probíhajíc</w:t>
      </w:r>
      <w:r w:rsidR="00B610AA">
        <w:rPr>
          <w:rFonts w:ascii="Times New Roman" w:hAnsi="Times New Roman" w:cs="Times New Roman"/>
          <w:sz w:val="24"/>
          <w:szCs w:val="24"/>
        </w:rPr>
        <w:t>íc</w:t>
      </w:r>
      <w:r w:rsidR="00DD0474">
        <w:rPr>
          <w:rFonts w:ascii="Times New Roman" w:hAnsi="Times New Roman" w:cs="Times New Roman"/>
          <w:sz w:val="24"/>
          <w:szCs w:val="24"/>
        </w:rPr>
        <w:t>h hormonálních změn pro dětskou p</w:t>
      </w:r>
      <w:r w:rsidR="00905DEC">
        <w:rPr>
          <w:rFonts w:ascii="Times New Roman" w:hAnsi="Times New Roman" w:cs="Times New Roman"/>
          <w:sz w:val="24"/>
          <w:szCs w:val="24"/>
        </w:rPr>
        <w:t>sychiku nesmírně náročná.</w:t>
      </w:r>
      <w:r w:rsidR="001F0B2D">
        <w:rPr>
          <w:rFonts w:ascii="Times New Roman" w:hAnsi="Times New Roman" w:cs="Times New Roman"/>
          <w:sz w:val="24"/>
          <w:szCs w:val="24"/>
        </w:rPr>
        <w:t xml:space="preserve"> Nejen, že se</w:t>
      </w:r>
      <w:r w:rsidR="00E5505D">
        <w:rPr>
          <w:rFonts w:ascii="Times New Roman" w:hAnsi="Times New Roman" w:cs="Times New Roman"/>
          <w:sz w:val="24"/>
          <w:szCs w:val="24"/>
        </w:rPr>
        <w:t xml:space="preserve"> dítě</w:t>
      </w:r>
      <w:r w:rsidR="00FE17B6">
        <w:rPr>
          <w:rFonts w:ascii="Times New Roman" w:hAnsi="Times New Roman" w:cs="Times New Roman"/>
          <w:sz w:val="24"/>
          <w:szCs w:val="24"/>
        </w:rPr>
        <w:t xml:space="preserve"> vyrovnává</w:t>
      </w:r>
      <w:r w:rsidR="00216621">
        <w:rPr>
          <w:rFonts w:ascii="Times New Roman" w:hAnsi="Times New Roman" w:cs="Times New Roman"/>
          <w:sz w:val="24"/>
          <w:szCs w:val="24"/>
        </w:rPr>
        <w:t xml:space="preserve"> s probíhajícími tělesnými a psychickými změnami</w:t>
      </w:r>
      <w:r w:rsidR="00DD0474">
        <w:rPr>
          <w:rFonts w:ascii="Times New Roman" w:hAnsi="Times New Roman" w:cs="Times New Roman"/>
          <w:sz w:val="24"/>
          <w:szCs w:val="24"/>
        </w:rPr>
        <w:t>, ale ke konci období se musí rozhodnout</w:t>
      </w:r>
      <w:r w:rsidR="00216621">
        <w:rPr>
          <w:rFonts w:ascii="Times New Roman" w:hAnsi="Times New Roman" w:cs="Times New Roman"/>
          <w:sz w:val="24"/>
          <w:szCs w:val="24"/>
        </w:rPr>
        <w:t xml:space="preserve"> i</w:t>
      </w:r>
      <w:r w:rsidR="00DD0474">
        <w:rPr>
          <w:rFonts w:ascii="Times New Roman" w:hAnsi="Times New Roman" w:cs="Times New Roman"/>
          <w:sz w:val="24"/>
          <w:szCs w:val="24"/>
        </w:rPr>
        <w:t xml:space="preserve"> o svém budoucím studiu. </w:t>
      </w:r>
    </w:p>
    <w:p w:rsidR="00A57DE7" w:rsidRDefault="000E0F39" w:rsidP="00A57D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B33">
        <w:rPr>
          <w:rFonts w:ascii="Times New Roman" w:hAnsi="Times New Roman" w:cs="Times New Roman"/>
          <w:sz w:val="24"/>
          <w:szCs w:val="24"/>
        </w:rPr>
        <w:t xml:space="preserve">      </w:t>
      </w:r>
      <w:r w:rsidR="007C41EF">
        <w:rPr>
          <w:rFonts w:ascii="Times New Roman" w:hAnsi="Times New Roman" w:cs="Times New Roman"/>
          <w:sz w:val="24"/>
          <w:szCs w:val="24"/>
        </w:rPr>
        <w:t xml:space="preserve">  </w:t>
      </w:r>
      <w:r w:rsidR="00384C77" w:rsidRPr="00384C77">
        <w:rPr>
          <w:rFonts w:ascii="Times New Roman" w:hAnsi="Times New Roman" w:cs="Times New Roman"/>
          <w:sz w:val="24"/>
          <w:szCs w:val="24"/>
        </w:rPr>
        <w:t xml:space="preserve">Dětství a dospívání je </w:t>
      </w:r>
      <w:r w:rsidR="006F5C0C">
        <w:rPr>
          <w:rFonts w:ascii="Times New Roman" w:hAnsi="Times New Roman" w:cs="Times New Roman"/>
          <w:sz w:val="24"/>
          <w:szCs w:val="24"/>
        </w:rPr>
        <w:t>považováno za nejdynamičtější část</w:t>
      </w:r>
      <w:r w:rsidR="00384C77" w:rsidRPr="00384C77">
        <w:rPr>
          <w:rFonts w:ascii="Times New Roman" w:hAnsi="Times New Roman" w:cs="Times New Roman"/>
          <w:sz w:val="24"/>
          <w:szCs w:val="24"/>
        </w:rPr>
        <w:t xml:space="preserve"> lidského života.</w:t>
      </w:r>
      <w:r w:rsidR="00E42553">
        <w:rPr>
          <w:rFonts w:ascii="Times New Roman" w:hAnsi="Times New Roman" w:cs="Times New Roman"/>
          <w:sz w:val="24"/>
          <w:szCs w:val="24"/>
        </w:rPr>
        <w:t xml:space="preserve"> Je to období</w:t>
      </w:r>
      <w:r w:rsidR="00E01C61">
        <w:rPr>
          <w:rFonts w:ascii="Times New Roman" w:hAnsi="Times New Roman" w:cs="Times New Roman"/>
          <w:sz w:val="24"/>
          <w:szCs w:val="24"/>
        </w:rPr>
        <w:t xml:space="preserve">, ve kterém si dítě </w:t>
      </w:r>
      <w:r w:rsidR="00FE17B6">
        <w:rPr>
          <w:rFonts w:ascii="Times New Roman" w:hAnsi="Times New Roman" w:cs="Times New Roman"/>
          <w:sz w:val="24"/>
          <w:szCs w:val="24"/>
        </w:rPr>
        <w:t>osvojuje základní návyky, postoje a</w:t>
      </w:r>
      <w:r w:rsidR="00384C77" w:rsidRPr="00384C77">
        <w:rPr>
          <w:rFonts w:ascii="Times New Roman" w:hAnsi="Times New Roman" w:cs="Times New Roman"/>
          <w:sz w:val="24"/>
          <w:szCs w:val="24"/>
        </w:rPr>
        <w:t xml:space="preserve"> získává první zkušenosti s okolním světem. V žádné jiné životní etapě již nedochází k tak převratným změnám, ať již v duševním či fyzickém vývoji jedince a žádná ji</w:t>
      </w:r>
      <w:r w:rsidR="005844F1">
        <w:rPr>
          <w:rFonts w:ascii="Times New Roman" w:hAnsi="Times New Roman" w:cs="Times New Roman"/>
          <w:sz w:val="24"/>
          <w:szCs w:val="24"/>
        </w:rPr>
        <w:t>ná jej více neovlivní v budoucím</w:t>
      </w:r>
      <w:r w:rsidR="00384C77" w:rsidRPr="00384C77">
        <w:rPr>
          <w:rFonts w:ascii="Times New Roman" w:hAnsi="Times New Roman" w:cs="Times New Roman"/>
          <w:sz w:val="24"/>
          <w:szCs w:val="24"/>
        </w:rPr>
        <w:t xml:space="preserve"> životě.</w:t>
      </w:r>
    </w:p>
    <w:p w:rsidR="00E304DF" w:rsidRDefault="00E304DF" w:rsidP="00A57D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 výraznému rozvoji sociálních a pohybových dovedností u dítěte začíná docházet během předškolního věku, kdy dítě nastupuje do mateřské školky. </w:t>
      </w:r>
    </w:p>
    <w:p w:rsidR="00384C77" w:rsidRPr="00A57DE7" w:rsidRDefault="001F2C28" w:rsidP="00A57DE7">
      <w:pPr>
        <w:spacing w:line="360" w:lineRule="auto"/>
        <w:jc w:val="both"/>
        <w:rPr>
          <w:rFonts w:ascii="Times New Roman" w:hAnsi="Times New Roman" w:cs="Times New Roman"/>
          <w:sz w:val="24"/>
          <w:szCs w:val="24"/>
        </w:rPr>
      </w:pPr>
      <w:r>
        <w:rPr>
          <w:rFonts w:ascii="Times New Roman" w:hAnsi="Times New Roman" w:cs="Times New Roman"/>
          <w:b/>
          <w:sz w:val="24"/>
          <w:szCs w:val="24"/>
        </w:rPr>
        <w:t>1.1.1</w:t>
      </w:r>
      <w:r w:rsidR="00586C7E">
        <w:rPr>
          <w:rFonts w:ascii="Times New Roman" w:hAnsi="Times New Roman" w:cs="Times New Roman"/>
          <w:b/>
          <w:sz w:val="24"/>
          <w:szCs w:val="24"/>
        </w:rPr>
        <w:t xml:space="preserve"> Charakteristika předškolního věku</w:t>
      </w:r>
    </w:p>
    <w:p w:rsidR="00384C77" w:rsidRPr="00384C77" w:rsidRDefault="00C1385A"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5FB">
        <w:rPr>
          <w:rFonts w:ascii="Times New Roman" w:hAnsi="Times New Roman" w:cs="Times New Roman"/>
          <w:sz w:val="24"/>
          <w:szCs w:val="24"/>
        </w:rPr>
        <w:t xml:space="preserve"> </w:t>
      </w:r>
      <w:r w:rsidR="00197B33">
        <w:rPr>
          <w:rFonts w:ascii="Times New Roman" w:hAnsi="Times New Roman" w:cs="Times New Roman"/>
          <w:sz w:val="24"/>
          <w:szCs w:val="24"/>
        </w:rPr>
        <w:t xml:space="preserve">    </w:t>
      </w:r>
      <w:r w:rsidR="00384C77" w:rsidRPr="00384C77">
        <w:rPr>
          <w:rFonts w:ascii="Times New Roman" w:hAnsi="Times New Roman" w:cs="Times New Roman"/>
          <w:sz w:val="24"/>
          <w:szCs w:val="24"/>
        </w:rPr>
        <w:t>Předškolní období trvá od 3 d</w:t>
      </w:r>
      <w:r w:rsidR="00A57DE7">
        <w:rPr>
          <w:rFonts w:ascii="Times New Roman" w:hAnsi="Times New Roman" w:cs="Times New Roman"/>
          <w:sz w:val="24"/>
          <w:szCs w:val="24"/>
        </w:rPr>
        <w:t>o 6-7 let.</w:t>
      </w:r>
      <w:r w:rsidR="005844F1">
        <w:rPr>
          <w:rFonts w:ascii="Times New Roman" w:hAnsi="Times New Roman" w:cs="Times New Roman"/>
          <w:sz w:val="24"/>
          <w:szCs w:val="24"/>
        </w:rPr>
        <w:t xml:space="preserve"> </w:t>
      </w:r>
      <w:r w:rsidR="00384C77" w:rsidRPr="00384C77">
        <w:rPr>
          <w:rFonts w:ascii="Times New Roman" w:hAnsi="Times New Roman" w:cs="Times New Roman"/>
          <w:sz w:val="24"/>
          <w:szCs w:val="24"/>
        </w:rPr>
        <w:t>Je to vývojová et</w:t>
      </w:r>
      <w:r w:rsidR="00175DCC">
        <w:rPr>
          <w:rFonts w:ascii="Times New Roman" w:hAnsi="Times New Roman" w:cs="Times New Roman"/>
          <w:sz w:val="24"/>
          <w:szCs w:val="24"/>
        </w:rPr>
        <w:t>apa, ve které dochází k spojení</w:t>
      </w:r>
      <w:r w:rsidR="00384C77" w:rsidRPr="00384C77">
        <w:rPr>
          <w:rFonts w:ascii="Times New Roman" w:hAnsi="Times New Roman" w:cs="Times New Roman"/>
          <w:sz w:val="24"/>
          <w:szCs w:val="24"/>
        </w:rPr>
        <w:t xml:space="preserve"> vrozených vlastností s výchovou a učením v mateřské škole, která vytváří základ </w:t>
      </w:r>
      <w:r w:rsidR="00384C77" w:rsidRPr="00175DCC">
        <w:rPr>
          <w:rFonts w:ascii="Times New Roman" w:hAnsi="Times New Roman" w:cs="Times New Roman"/>
          <w:i/>
          <w:sz w:val="24"/>
          <w:szCs w:val="24"/>
        </w:rPr>
        <w:t>„k budoucí dospělé</w:t>
      </w:r>
      <w:r w:rsidR="00384C77" w:rsidRPr="00384C77">
        <w:rPr>
          <w:rFonts w:ascii="Times New Roman" w:hAnsi="Times New Roman" w:cs="Times New Roman"/>
          <w:sz w:val="24"/>
          <w:szCs w:val="24"/>
        </w:rPr>
        <w:t xml:space="preserve"> </w:t>
      </w:r>
      <w:r w:rsidR="00384C77" w:rsidRPr="00175DCC">
        <w:rPr>
          <w:rFonts w:ascii="Times New Roman" w:hAnsi="Times New Roman" w:cs="Times New Roman"/>
          <w:i/>
          <w:sz w:val="24"/>
          <w:szCs w:val="24"/>
        </w:rPr>
        <w:t>osobnosti“</w:t>
      </w:r>
      <w:r w:rsidR="00384C77" w:rsidRPr="00384C77">
        <w:rPr>
          <w:rFonts w:ascii="Times New Roman" w:hAnsi="Times New Roman" w:cs="Times New Roman"/>
          <w:sz w:val="24"/>
          <w:szCs w:val="24"/>
        </w:rPr>
        <w:t>(Lisá, Kňourková, 1986,</w:t>
      </w:r>
      <w:r w:rsidR="001F3F5E">
        <w:rPr>
          <w:rFonts w:ascii="Times New Roman" w:hAnsi="Times New Roman" w:cs="Times New Roman"/>
          <w:sz w:val="24"/>
          <w:szCs w:val="24"/>
        </w:rPr>
        <w:t xml:space="preserve"> </w:t>
      </w:r>
      <w:r w:rsidR="00384C77" w:rsidRPr="00384C77">
        <w:rPr>
          <w:rFonts w:ascii="Times New Roman" w:hAnsi="Times New Roman" w:cs="Times New Roman"/>
          <w:sz w:val="24"/>
          <w:szCs w:val="24"/>
        </w:rPr>
        <w:t>s.</w:t>
      </w:r>
      <w:r w:rsidR="001F3F5E">
        <w:rPr>
          <w:rFonts w:ascii="Times New Roman" w:hAnsi="Times New Roman" w:cs="Times New Roman"/>
          <w:sz w:val="24"/>
          <w:szCs w:val="24"/>
        </w:rPr>
        <w:t xml:space="preserve"> </w:t>
      </w:r>
      <w:r w:rsidR="00384C77" w:rsidRPr="00384C77">
        <w:rPr>
          <w:rFonts w:ascii="Times New Roman" w:hAnsi="Times New Roman" w:cs="Times New Roman"/>
          <w:sz w:val="24"/>
          <w:szCs w:val="24"/>
        </w:rPr>
        <w:t>174).</w:t>
      </w:r>
    </w:p>
    <w:p w:rsidR="00752940" w:rsidRDefault="00384C77" w:rsidP="00384C77">
      <w:pPr>
        <w:spacing w:line="360" w:lineRule="auto"/>
        <w:jc w:val="both"/>
        <w:rPr>
          <w:rFonts w:ascii="Times New Roman" w:hAnsi="Times New Roman" w:cs="Times New Roman"/>
          <w:sz w:val="24"/>
          <w:szCs w:val="24"/>
        </w:rPr>
      </w:pPr>
      <w:r w:rsidRPr="00384C77">
        <w:rPr>
          <w:rFonts w:ascii="Times New Roman" w:hAnsi="Times New Roman" w:cs="Times New Roman"/>
          <w:sz w:val="24"/>
          <w:szCs w:val="24"/>
        </w:rPr>
        <w:t xml:space="preserve">      </w:t>
      </w:r>
      <w:r w:rsidR="00197B33">
        <w:rPr>
          <w:rFonts w:ascii="Times New Roman" w:hAnsi="Times New Roman" w:cs="Times New Roman"/>
          <w:sz w:val="24"/>
          <w:szCs w:val="24"/>
        </w:rPr>
        <w:t xml:space="preserve">   </w:t>
      </w:r>
      <w:r w:rsidR="006933C3">
        <w:rPr>
          <w:rFonts w:ascii="Times New Roman" w:hAnsi="Times New Roman" w:cs="Times New Roman"/>
          <w:sz w:val="24"/>
          <w:szCs w:val="24"/>
        </w:rPr>
        <w:t xml:space="preserve"> </w:t>
      </w:r>
      <w:r w:rsidR="008F75F7">
        <w:rPr>
          <w:rFonts w:ascii="Times New Roman" w:hAnsi="Times New Roman" w:cs="Times New Roman"/>
          <w:sz w:val="24"/>
          <w:szCs w:val="24"/>
        </w:rPr>
        <w:t xml:space="preserve"> </w:t>
      </w:r>
      <w:r w:rsidRPr="00384C77">
        <w:rPr>
          <w:rFonts w:ascii="Times New Roman" w:hAnsi="Times New Roman" w:cs="Times New Roman"/>
          <w:sz w:val="24"/>
          <w:szCs w:val="24"/>
        </w:rPr>
        <w:t>Charakteristickou činností</w:t>
      </w:r>
      <w:r w:rsidR="00C1385A">
        <w:rPr>
          <w:rFonts w:ascii="Times New Roman" w:hAnsi="Times New Roman" w:cs="Times New Roman"/>
          <w:sz w:val="24"/>
          <w:szCs w:val="24"/>
        </w:rPr>
        <w:t xml:space="preserve"> a potřebou</w:t>
      </w:r>
      <w:r w:rsidRPr="00384C77">
        <w:rPr>
          <w:rFonts w:ascii="Times New Roman" w:hAnsi="Times New Roman" w:cs="Times New Roman"/>
          <w:sz w:val="24"/>
          <w:szCs w:val="24"/>
        </w:rPr>
        <w:t xml:space="preserve"> </w:t>
      </w:r>
      <w:r w:rsidR="00C1385A">
        <w:rPr>
          <w:rFonts w:ascii="Times New Roman" w:hAnsi="Times New Roman" w:cs="Times New Roman"/>
          <w:sz w:val="24"/>
          <w:szCs w:val="24"/>
        </w:rPr>
        <w:t xml:space="preserve">dítěte předškolního věku je hra a pohyb. </w:t>
      </w:r>
      <w:r w:rsidRPr="00384C77">
        <w:rPr>
          <w:rFonts w:ascii="Times New Roman" w:hAnsi="Times New Roman" w:cs="Times New Roman"/>
          <w:sz w:val="24"/>
          <w:szCs w:val="24"/>
        </w:rPr>
        <w:t xml:space="preserve"> Proto je ve spoustě od</w:t>
      </w:r>
      <w:r w:rsidR="00D063EA">
        <w:rPr>
          <w:rFonts w:ascii="Times New Roman" w:hAnsi="Times New Roman" w:cs="Times New Roman"/>
          <w:sz w:val="24"/>
          <w:szCs w:val="24"/>
        </w:rPr>
        <w:t>borných publikací toto období na</w:t>
      </w:r>
      <w:r w:rsidRPr="00384C77">
        <w:rPr>
          <w:rFonts w:ascii="Times New Roman" w:hAnsi="Times New Roman" w:cs="Times New Roman"/>
          <w:sz w:val="24"/>
          <w:szCs w:val="24"/>
        </w:rPr>
        <w:t xml:space="preserve">zýváno „věkem hry“. Hra je pro </w:t>
      </w:r>
      <w:r w:rsidRPr="00384C77">
        <w:rPr>
          <w:rFonts w:ascii="Times New Roman" w:hAnsi="Times New Roman" w:cs="Times New Roman"/>
          <w:sz w:val="24"/>
          <w:szCs w:val="24"/>
        </w:rPr>
        <w:lastRenderedPageBreak/>
        <w:t xml:space="preserve">děti nejen zábavou, ale </w:t>
      </w:r>
      <w:r w:rsidR="00C1385A">
        <w:rPr>
          <w:rFonts w:ascii="Times New Roman" w:hAnsi="Times New Roman" w:cs="Times New Roman"/>
          <w:sz w:val="24"/>
          <w:szCs w:val="24"/>
        </w:rPr>
        <w:t xml:space="preserve">především </w:t>
      </w:r>
      <w:r w:rsidRPr="00384C77">
        <w:rPr>
          <w:rFonts w:ascii="Times New Roman" w:hAnsi="Times New Roman" w:cs="Times New Roman"/>
          <w:sz w:val="24"/>
          <w:szCs w:val="24"/>
        </w:rPr>
        <w:t>díky ní dochází k rozvoji tvořivosti a představivosti. Prostřednictvím hry se dítě učí poznáv</w:t>
      </w:r>
      <w:r w:rsidR="00AF0F4D">
        <w:rPr>
          <w:rFonts w:ascii="Times New Roman" w:hAnsi="Times New Roman" w:cs="Times New Roman"/>
          <w:sz w:val="24"/>
          <w:szCs w:val="24"/>
        </w:rPr>
        <w:t>at sebe i okolní svět. Díky hře</w:t>
      </w:r>
      <w:r w:rsidRPr="00384C77">
        <w:rPr>
          <w:rFonts w:ascii="Times New Roman" w:hAnsi="Times New Roman" w:cs="Times New Roman"/>
          <w:sz w:val="24"/>
          <w:szCs w:val="24"/>
        </w:rPr>
        <w:t xml:space="preserve"> se tak rozvíjí po stránce fyzické i psychické (Machová</w:t>
      </w:r>
      <w:r w:rsidR="00E5505D">
        <w:rPr>
          <w:rFonts w:ascii="Times New Roman" w:hAnsi="Times New Roman" w:cs="Times New Roman"/>
          <w:sz w:val="24"/>
          <w:szCs w:val="24"/>
        </w:rPr>
        <w:t>,</w:t>
      </w:r>
      <w:r w:rsidRPr="00384C77">
        <w:rPr>
          <w:rFonts w:ascii="Times New Roman" w:hAnsi="Times New Roman" w:cs="Times New Roman"/>
          <w:sz w:val="24"/>
          <w:szCs w:val="24"/>
        </w:rPr>
        <w:t xml:space="preserve"> 2016,</w:t>
      </w:r>
      <w:r w:rsidR="001F3F5E">
        <w:rPr>
          <w:rFonts w:ascii="Times New Roman" w:hAnsi="Times New Roman" w:cs="Times New Roman"/>
          <w:sz w:val="24"/>
          <w:szCs w:val="24"/>
        </w:rPr>
        <w:t xml:space="preserve"> </w:t>
      </w:r>
      <w:r w:rsidRPr="00384C77">
        <w:rPr>
          <w:rFonts w:ascii="Times New Roman" w:hAnsi="Times New Roman" w:cs="Times New Roman"/>
          <w:sz w:val="24"/>
          <w:szCs w:val="24"/>
        </w:rPr>
        <w:t>s.</w:t>
      </w:r>
      <w:r w:rsidR="001F3F5E">
        <w:rPr>
          <w:rFonts w:ascii="Times New Roman" w:hAnsi="Times New Roman" w:cs="Times New Roman"/>
          <w:sz w:val="24"/>
          <w:szCs w:val="24"/>
        </w:rPr>
        <w:t xml:space="preserve"> </w:t>
      </w:r>
      <w:r w:rsidRPr="00384C77">
        <w:rPr>
          <w:rFonts w:ascii="Times New Roman" w:hAnsi="Times New Roman" w:cs="Times New Roman"/>
          <w:sz w:val="24"/>
          <w:szCs w:val="24"/>
        </w:rPr>
        <w:t>208)</w:t>
      </w:r>
      <w:r w:rsidR="00586C7E">
        <w:rPr>
          <w:rFonts w:ascii="Times New Roman" w:hAnsi="Times New Roman" w:cs="Times New Roman"/>
          <w:sz w:val="24"/>
          <w:szCs w:val="24"/>
        </w:rPr>
        <w:t>.</w:t>
      </w:r>
    </w:p>
    <w:p w:rsidR="00C425EE" w:rsidRDefault="001254FD"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75F7">
        <w:rPr>
          <w:rFonts w:ascii="Times New Roman" w:hAnsi="Times New Roman" w:cs="Times New Roman"/>
          <w:sz w:val="24"/>
          <w:szCs w:val="24"/>
        </w:rPr>
        <w:t xml:space="preserve">  </w:t>
      </w:r>
      <w:r w:rsidR="00175972">
        <w:rPr>
          <w:rFonts w:ascii="Times New Roman" w:hAnsi="Times New Roman" w:cs="Times New Roman"/>
          <w:sz w:val="24"/>
          <w:szCs w:val="24"/>
        </w:rPr>
        <w:t xml:space="preserve">Citový vývoj </w:t>
      </w:r>
      <w:r w:rsidR="00EC49CE">
        <w:rPr>
          <w:rFonts w:ascii="Times New Roman" w:hAnsi="Times New Roman" w:cs="Times New Roman"/>
          <w:sz w:val="24"/>
          <w:szCs w:val="24"/>
        </w:rPr>
        <w:t>a chování předškoláka</w:t>
      </w:r>
      <w:r w:rsidR="00175972">
        <w:rPr>
          <w:rFonts w:ascii="Times New Roman" w:hAnsi="Times New Roman" w:cs="Times New Roman"/>
          <w:sz w:val="24"/>
          <w:szCs w:val="24"/>
        </w:rPr>
        <w:t xml:space="preserve"> nejvíce ovl</w:t>
      </w:r>
      <w:r w:rsidR="00EC49CE">
        <w:rPr>
          <w:rFonts w:ascii="Times New Roman" w:hAnsi="Times New Roman" w:cs="Times New Roman"/>
          <w:sz w:val="24"/>
          <w:szCs w:val="24"/>
        </w:rPr>
        <w:t xml:space="preserve">ivňuje prostředí, ve </w:t>
      </w:r>
      <w:r w:rsidR="005C60C4">
        <w:rPr>
          <w:rFonts w:ascii="Times New Roman" w:hAnsi="Times New Roman" w:cs="Times New Roman"/>
          <w:sz w:val="24"/>
          <w:szCs w:val="24"/>
        </w:rPr>
        <w:t xml:space="preserve">kterém vyrůstá. </w:t>
      </w:r>
      <w:r w:rsidR="00ED58B8">
        <w:rPr>
          <w:rFonts w:ascii="Times New Roman" w:hAnsi="Times New Roman" w:cs="Times New Roman"/>
          <w:sz w:val="24"/>
          <w:szCs w:val="24"/>
        </w:rPr>
        <w:t>V tomto věku mají děti přirozenou touhu po samostatnosti, chtějí být soběstačné, pomáhat rodič</w:t>
      </w:r>
      <w:r w:rsidR="00175DCC">
        <w:rPr>
          <w:rFonts w:ascii="Times New Roman" w:hAnsi="Times New Roman" w:cs="Times New Roman"/>
          <w:sz w:val="24"/>
          <w:szCs w:val="24"/>
        </w:rPr>
        <w:t>ům v domácnosti.</w:t>
      </w:r>
      <w:r w:rsidR="00EC49CE">
        <w:rPr>
          <w:rFonts w:ascii="Times New Roman" w:hAnsi="Times New Roman" w:cs="Times New Roman"/>
          <w:sz w:val="24"/>
          <w:szCs w:val="24"/>
        </w:rPr>
        <w:t xml:space="preserve"> J</w:t>
      </w:r>
      <w:r w:rsidR="00ED58B8">
        <w:rPr>
          <w:rFonts w:ascii="Times New Roman" w:hAnsi="Times New Roman" w:cs="Times New Roman"/>
          <w:sz w:val="24"/>
          <w:szCs w:val="24"/>
        </w:rPr>
        <w:t>e nezbytně nutné dítě v těchto aktivitác</w:t>
      </w:r>
      <w:r w:rsidR="00EC49CE">
        <w:rPr>
          <w:rFonts w:ascii="Times New Roman" w:hAnsi="Times New Roman" w:cs="Times New Roman"/>
          <w:sz w:val="24"/>
          <w:szCs w:val="24"/>
        </w:rPr>
        <w:t>h podpořit a ocenit, ne je odrazovat</w:t>
      </w:r>
      <w:r w:rsidR="00FE17B6">
        <w:rPr>
          <w:rFonts w:ascii="Times New Roman" w:hAnsi="Times New Roman" w:cs="Times New Roman"/>
          <w:sz w:val="24"/>
          <w:szCs w:val="24"/>
        </w:rPr>
        <w:t>.</w:t>
      </w:r>
      <w:r w:rsidR="00814A0B">
        <w:rPr>
          <w:rFonts w:ascii="Times New Roman" w:hAnsi="Times New Roman" w:cs="Times New Roman"/>
          <w:i/>
          <w:sz w:val="24"/>
          <w:szCs w:val="24"/>
        </w:rPr>
        <w:t xml:space="preserve"> „</w:t>
      </w:r>
      <w:r w:rsidR="00E57DCD" w:rsidRPr="00E31290">
        <w:rPr>
          <w:rFonts w:ascii="Times New Roman" w:hAnsi="Times New Roman" w:cs="Times New Roman"/>
          <w:i/>
          <w:sz w:val="24"/>
          <w:szCs w:val="24"/>
        </w:rPr>
        <w:t>Chování předškolního dítěte odráží lásku i důvěru, která v rodině panuje“</w:t>
      </w:r>
      <w:r w:rsidR="00E57DCD" w:rsidRPr="00E31290">
        <w:rPr>
          <w:rFonts w:ascii="Times New Roman" w:hAnsi="Times New Roman" w:cs="Times New Roman"/>
          <w:sz w:val="24"/>
          <w:szCs w:val="24"/>
        </w:rPr>
        <w:t>(Lisá, K</w:t>
      </w:r>
      <w:r w:rsidR="002319D9" w:rsidRPr="00E31290">
        <w:rPr>
          <w:rFonts w:ascii="Times New Roman" w:hAnsi="Times New Roman" w:cs="Times New Roman"/>
          <w:sz w:val="24"/>
          <w:szCs w:val="24"/>
        </w:rPr>
        <w:t>ňourková, 1986, s. 175).</w:t>
      </w:r>
    </w:p>
    <w:p w:rsidR="005637FC" w:rsidRDefault="00C425EE"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B33">
        <w:rPr>
          <w:rFonts w:ascii="Times New Roman" w:hAnsi="Times New Roman" w:cs="Times New Roman"/>
          <w:sz w:val="24"/>
          <w:szCs w:val="24"/>
        </w:rPr>
        <w:t xml:space="preserve">    </w:t>
      </w:r>
      <w:r>
        <w:rPr>
          <w:rFonts w:ascii="Times New Roman" w:hAnsi="Times New Roman" w:cs="Times New Roman"/>
          <w:sz w:val="24"/>
          <w:szCs w:val="24"/>
        </w:rPr>
        <w:t xml:space="preserve"> Důležitým socializačním činitelem je pro předškolní</w:t>
      </w:r>
      <w:r w:rsidR="00014CA0">
        <w:rPr>
          <w:rFonts w:ascii="Times New Roman" w:hAnsi="Times New Roman" w:cs="Times New Roman"/>
          <w:sz w:val="24"/>
          <w:szCs w:val="24"/>
        </w:rPr>
        <w:t xml:space="preserve"> dítě mateřská školk</w:t>
      </w:r>
      <w:r w:rsidR="00176B9C">
        <w:rPr>
          <w:rFonts w:ascii="Times New Roman" w:hAnsi="Times New Roman" w:cs="Times New Roman"/>
          <w:sz w:val="24"/>
          <w:szCs w:val="24"/>
        </w:rPr>
        <w:t>a. N</w:t>
      </w:r>
      <w:r>
        <w:rPr>
          <w:rFonts w:ascii="Times New Roman" w:hAnsi="Times New Roman" w:cs="Times New Roman"/>
          <w:sz w:val="24"/>
          <w:szCs w:val="24"/>
        </w:rPr>
        <w:t>ěkteří rodiče zastávají názor, že pro dítě je až do zahájení školní docházky nejlepší domácí péče.</w:t>
      </w:r>
      <w:r w:rsidR="00176B9C">
        <w:rPr>
          <w:rFonts w:ascii="Times New Roman" w:hAnsi="Times New Roman" w:cs="Times New Roman"/>
          <w:sz w:val="24"/>
          <w:szCs w:val="24"/>
        </w:rPr>
        <w:t xml:space="preserve"> Většina odborníků však s tímto </w:t>
      </w:r>
      <w:r w:rsidR="00947527">
        <w:rPr>
          <w:rFonts w:ascii="Times New Roman" w:hAnsi="Times New Roman" w:cs="Times New Roman"/>
          <w:sz w:val="24"/>
          <w:szCs w:val="24"/>
        </w:rPr>
        <w:t>náz</w:t>
      </w:r>
      <w:r w:rsidR="00176B9C">
        <w:rPr>
          <w:rFonts w:ascii="Times New Roman" w:hAnsi="Times New Roman" w:cs="Times New Roman"/>
          <w:sz w:val="24"/>
          <w:szCs w:val="24"/>
        </w:rPr>
        <w:t>orem nesouhlasí a zdůrazňuj</w:t>
      </w:r>
      <w:r w:rsidR="00947527">
        <w:rPr>
          <w:rFonts w:ascii="Times New Roman" w:hAnsi="Times New Roman" w:cs="Times New Roman"/>
          <w:sz w:val="24"/>
          <w:szCs w:val="24"/>
        </w:rPr>
        <w:t>í</w:t>
      </w:r>
      <w:r w:rsidR="00176B9C">
        <w:rPr>
          <w:rFonts w:ascii="Times New Roman" w:hAnsi="Times New Roman" w:cs="Times New Roman"/>
          <w:sz w:val="24"/>
          <w:szCs w:val="24"/>
        </w:rPr>
        <w:t>, že alespoň poslední rok</w:t>
      </w:r>
      <w:r w:rsidR="00947527">
        <w:rPr>
          <w:rFonts w:ascii="Times New Roman" w:hAnsi="Times New Roman" w:cs="Times New Roman"/>
          <w:sz w:val="24"/>
          <w:szCs w:val="24"/>
        </w:rPr>
        <w:t xml:space="preserve"> školky</w:t>
      </w:r>
      <w:r w:rsidR="00176B9C">
        <w:rPr>
          <w:rFonts w:ascii="Times New Roman" w:hAnsi="Times New Roman" w:cs="Times New Roman"/>
          <w:sz w:val="24"/>
          <w:szCs w:val="24"/>
        </w:rPr>
        <w:t xml:space="preserve"> před </w:t>
      </w:r>
      <w:r w:rsidR="00947527">
        <w:rPr>
          <w:rFonts w:ascii="Times New Roman" w:hAnsi="Times New Roman" w:cs="Times New Roman"/>
          <w:sz w:val="24"/>
          <w:szCs w:val="24"/>
        </w:rPr>
        <w:t>nástupem do školy je pro</w:t>
      </w:r>
      <w:r w:rsidR="00176B9C">
        <w:rPr>
          <w:rFonts w:ascii="Times New Roman" w:hAnsi="Times New Roman" w:cs="Times New Roman"/>
          <w:sz w:val="24"/>
          <w:szCs w:val="24"/>
        </w:rPr>
        <w:t xml:space="preserve"> budoucí vývoj důležitý. Touha hrát si nejen s rodiči, ale i s vrstevníky je v tomto věku</w:t>
      </w:r>
      <w:r w:rsidR="00D063EA">
        <w:rPr>
          <w:rFonts w:ascii="Times New Roman" w:hAnsi="Times New Roman" w:cs="Times New Roman"/>
          <w:sz w:val="24"/>
          <w:szCs w:val="24"/>
        </w:rPr>
        <w:t xml:space="preserve"> přirozená. Dítě se učí poznávat </w:t>
      </w:r>
      <w:r w:rsidR="00176B9C">
        <w:rPr>
          <w:rFonts w:ascii="Times New Roman" w:hAnsi="Times New Roman" w:cs="Times New Roman"/>
          <w:sz w:val="24"/>
          <w:szCs w:val="24"/>
        </w:rPr>
        <w:t>povahové vlastnosti druhých dětí, učí se přizpůsobit jejich cho</w:t>
      </w:r>
      <w:r w:rsidR="00947527">
        <w:rPr>
          <w:rFonts w:ascii="Times New Roman" w:hAnsi="Times New Roman" w:cs="Times New Roman"/>
          <w:sz w:val="24"/>
          <w:szCs w:val="24"/>
        </w:rPr>
        <w:t xml:space="preserve">vání, </w:t>
      </w:r>
      <w:r w:rsidR="00176B9C">
        <w:rPr>
          <w:rFonts w:ascii="Times New Roman" w:hAnsi="Times New Roman" w:cs="Times New Roman"/>
          <w:sz w:val="24"/>
          <w:szCs w:val="24"/>
        </w:rPr>
        <w:t>spolupracovat, navazuje pr</w:t>
      </w:r>
      <w:r w:rsidR="00245AE6">
        <w:rPr>
          <w:rFonts w:ascii="Times New Roman" w:hAnsi="Times New Roman" w:cs="Times New Roman"/>
          <w:sz w:val="24"/>
          <w:szCs w:val="24"/>
        </w:rPr>
        <w:t>vní přátelství.</w:t>
      </w:r>
      <w:r w:rsidR="00F7055B">
        <w:rPr>
          <w:rFonts w:ascii="Times New Roman" w:hAnsi="Times New Roman" w:cs="Times New Roman"/>
          <w:sz w:val="24"/>
          <w:szCs w:val="24"/>
        </w:rPr>
        <w:t xml:space="preserve"> </w:t>
      </w:r>
      <w:r w:rsidR="006F5C0C">
        <w:rPr>
          <w:rFonts w:ascii="Times New Roman" w:hAnsi="Times New Roman" w:cs="Times New Roman"/>
          <w:sz w:val="24"/>
          <w:szCs w:val="24"/>
        </w:rPr>
        <w:t>Pokud je o společnost dětí</w:t>
      </w:r>
      <w:r w:rsidR="003E7B4D">
        <w:rPr>
          <w:rFonts w:ascii="Times New Roman" w:hAnsi="Times New Roman" w:cs="Times New Roman"/>
          <w:sz w:val="24"/>
          <w:szCs w:val="24"/>
        </w:rPr>
        <w:t xml:space="preserve"> ochuzeno, navazuje hůře konta</w:t>
      </w:r>
      <w:r w:rsidR="00F7055B">
        <w:rPr>
          <w:rFonts w:ascii="Times New Roman" w:hAnsi="Times New Roman" w:cs="Times New Roman"/>
          <w:sz w:val="24"/>
          <w:szCs w:val="24"/>
        </w:rPr>
        <w:t>kty i v budoucnu a často zůstává mimo kolektiv děti. To</w:t>
      </w:r>
      <w:r w:rsidR="003E7B4D">
        <w:rPr>
          <w:rFonts w:ascii="Times New Roman" w:hAnsi="Times New Roman" w:cs="Times New Roman"/>
          <w:sz w:val="24"/>
          <w:szCs w:val="24"/>
        </w:rPr>
        <w:t xml:space="preserve"> se negativně odráží na jeho psychické pohodě.</w:t>
      </w:r>
      <w:r w:rsidR="00E26C6C">
        <w:rPr>
          <w:rFonts w:ascii="Times New Roman" w:hAnsi="Times New Roman" w:cs="Times New Roman"/>
          <w:sz w:val="24"/>
          <w:szCs w:val="24"/>
        </w:rPr>
        <w:t xml:space="preserve"> </w:t>
      </w:r>
      <w:r w:rsidR="004327DB">
        <w:rPr>
          <w:rFonts w:ascii="Times New Roman" w:hAnsi="Times New Roman" w:cs="Times New Roman"/>
          <w:sz w:val="24"/>
          <w:szCs w:val="24"/>
        </w:rPr>
        <w:t>Rodiče by</w:t>
      </w:r>
      <w:r w:rsidR="006F5C0C">
        <w:rPr>
          <w:rFonts w:ascii="Times New Roman" w:hAnsi="Times New Roman" w:cs="Times New Roman"/>
          <w:sz w:val="24"/>
          <w:szCs w:val="24"/>
        </w:rPr>
        <w:t xml:space="preserve"> se proto </w:t>
      </w:r>
      <w:r w:rsidR="00947527">
        <w:rPr>
          <w:rFonts w:ascii="Times New Roman" w:hAnsi="Times New Roman" w:cs="Times New Roman"/>
          <w:sz w:val="24"/>
          <w:szCs w:val="24"/>
        </w:rPr>
        <w:t>měli</w:t>
      </w:r>
      <w:r w:rsidR="006F5C0C">
        <w:rPr>
          <w:rFonts w:ascii="Times New Roman" w:hAnsi="Times New Roman" w:cs="Times New Roman"/>
          <w:sz w:val="24"/>
          <w:szCs w:val="24"/>
        </w:rPr>
        <w:t xml:space="preserve"> snažit</w:t>
      </w:r>
      <w:r w:rsidR="00F7055B">
        <w:rPr>
          <w:rFonts w:ascii="Times New Roman" w:hAnsi="Times New Roman" w:cs="Times New Roman"/>
          <w:sz w:val="24"/>
          <w:szCs w:val="24"/>
        </w:rPr>
        <w:t>,</w:t>
      </w:r>
      <w:r w:rsidR="00947527">
        <w:rPr>
          <w:rFonts w:ascii="Times New Roman" w:hAnsi="Times New Roman" w:cs="Times New Roman"/>
          <w:sz w:val="24"/>
          <w:szCs w:val="24"/>
        </w:rPr>
        <w:t xml:space="preserve"> </w:t>
      </w:r>
      <w:r w:rsidR="003E7B4D">
        <w:rPr>
          <w:rFonts w:ascii="Times New Roman" w:hAnsi="Times New Roman" w:cs="Times New Roman"/>
          <w:sz w:val="24"/>
          <w:szCs w:val="24"/>
        </w:rPr>
        <w:t>poskytnou svým dětem</w:t>
      </w:r>
      <w:r w:rsidR="00C510E5">
        <w:rPr>
          <w:rFonts w:ascii="Times New Roman" w:hAnsi="Times New Roman" w:cs="Times New Roman"/>
          <w:sz w:val="24"/>
          <w:szCs w:val="24"/>
        </w:rPr>
        <w:t xml:space="preserve"> možnost</w:t>
      </w:r>
      <w:r w:rsidR="003E7B4D">
        <w:rPr>
          <w:rFonts w:ascii="Times New Roman" w:hAnsi="Times New Roman" w:cs="Times New Roman"/>
          <w:sz w:val="24"/>
          <w:szCs w:val="24"/>
        </w:rPr>
        <w:t xml:space="preserve"> hrát si s dětmi různých věkových kateg</w:t>
      </w:r>
      <w:r w:rsidR="00C510E5">
        <w:rPr>
          <w:rFonts w:ascii="Times New Roman" w:hAnsi="Times New Roman" w:cs="Times New Roman"/>
          <w:sz w:val="24"/>
          <w:szCs w:val="24"/>
        </w:rPr>
        <w:t>orií. Příležitostí je i mimo školku nespočet</w:t>
      </w:r>
      <w:r w:rsidR="00947527">
        <w:rPr>
          <w:rFonts w:ascii="Times New Roman" w:hAnsi="Times New Roman" w:cs="Times New Roman"/>
          <w:sz w:val="24"/>
          <w:szCs w:val="24"/>
        </w:rPr>
        <w:t>: hřiště, zájmové kroužky,…</w:t>
      </w:r>
      <w:r w:rsidR="00814A0B">
        <w:rPr>
          <w:rFonts w:ascii="Times New Roman" w:hAnsi="Times New Roman" w:cs="Times New Roman"/>
          <w:sz w:val="24"/>
          <w:szCs w:val="24"/>
        </w:rPr>
        <w:t xml:space="preserve"> </w:t>
      </w:r>
      <w:r w:rsidR="00D83F98">
        <w:rPr>
          <w:rFonts w:ascii="Times New Roman" w:hAnsi="Times New Roman" w:cs="Times New Roman"/>
          <w:sz w:val="24"/>
          <w:szCs w:val="24"/>
        </w:rPr>
        <w:t xml:space="preserve">Umožnit dítěti postupné osamostatňování je důležitým předpokladem jeho schopnosti komunikace s dětmi i cizími dospělými (Matějček, </w:t>
      </w:r>
      <w:r w:rsidR="00E60391">
        <w:rPr>
          <w:rFonts w:ascii="Times New Roman" w:hAnsi="Times New Roman" w:cs="Times New Roman"/>
          <w:sz w:val="24"/>
          <w:szCs w:val="24"/>
        </w:rPr>
        <w:t xml:space="preserve">Pokorná </w:t>
      </w:r>
      <w:r w:rsidR="00D83F98">
        <w:rPr>
          <w:rFonts w:ascii="Times New Roman" w:hAnsi="Times New Roman" w:cs="Times New Roman"/>
          <w:sz w:val="24"/>
          <w:szCs w:val="24"/>
        </w:rPr>
        <w:t>19</w:t>
      </w:r>
      <w:r w:rsidR="00F7055B">
        <w:rPr>
          <w:rFonts w:ascii="Times New Roman" w:hAnsi="Times New Roman" w:cs="Times New Roman"/>
          <w:sz w:val="24"/>
          <w:szCs w:val="24"/>
        </w:rPr>
        <w:t>98, s.</w:t>
      </w:r>
      <w:r w:rsidR="00EE36AA">
        <w:rPr>
          <w:rFonts w:ascii="Times New Roman" w:hAnsi="Times New Roman" w:cs="Times New Roman"/>
          <w:sz w:val="24"/>
          <w:szCs w:val="24"/>
        </w:rPr>
        <w:t xml:space="preserve"> </w:t>
      </w:r>
      <w:r w:rsidR="00F7055B">
        <w:rPr>
          <w:rFonts w:ascii="Times New Roman" w:hAnsi="Times New Roman" w:cs="Times New Roman"/>
          <w:sz w:val="24"/>
          <w:szCs w:val="24"/>
        </w:rPr>
        <w:t xml:space="preserve">25; </w:t>
      </w:r>
      <w:r w:rsidR="00E94DB2">
        <w:rPr>
          <w:rFonts w:ascii="Times New Roman" w:hAnsi="Times New Roman" w:cs="Times New Roman"/>
          <w:sz w:val="24"/>
          <w:szCs w:val="24"/>
        </w:rPr>
        <w:t xml:space="preserve"> Dvořáková, </w:t>
      </w:r>
      <w:r w:rsidR="00D83F98">
        <w:rPr>
          <w:rFonts w:ascii="Times New Roman" w:hAnsi="Times New Roman" w:cs="Times New Roman"/>
          <w:sz w:val="24"/>
          <w:szCs w:val="24"/>
        </w:rPr>
        <w:t>2009, s.</w:t>
      </w:r>
      <w:r w:rsidR="00EE36AA">
        <w:rPr>
          <w:rFonts w:ascii="Times New Roman" w:hAnsi="Times New Roman" w:cs="Times New Roman"/>
          <w:sz w:val="24"/>
          <w:szCs w:val="24"/>
        </w:rPr>
        <w:t xml:space="preserve"> </w:t>
      </w:r>
      <w:r w:rsidR="005637FC">
        <w:rPr>
          <w:rFonts w:ascii="Times New Roman" w:hAnsi="Times New Roman" w:cs="Times New Roman"/>
          <w:sz w:val="24"/>
          <w:szCs w:val="24"/>
        </w:rPr>
        <w:t>24)</w:t>
      </w:r>
    </w:p>
    <w:p w:rsidR="00384C77" w:rsidRPr="005637FC" w:rsidRDefault="001F2C28" w:rsidP="005637FC">
      <w:pPr>
        <w:spacing w:line="360" w:lineRule="auto"/>
        <w:jc w:val="both"/>
        <w:rPr>
          <w:rFonts w:ascii="Times New Roman" w:hAnsi="Times New Roman" w:cs="Times New Roman"/>
          <w:sz w:val="24"/>
          <w:szCs w:val="24"/>
        </w:rPr>
      </w:pPr>
      <w:r>
        <w:rPr>
          <w:rFonts w:ascii="Times New Roman" w:hAnsi="Times New Roman" w:cs="Times New Roman"/>
          <w:b/>
          <w:sz w:val="24"/>
          <w:szCs w:val="24"/>
        </w:rPr>
        <w:t>1.1.2</w:t>
      </w:r>
      <w:r w:rsidR="005637FC">
        <w:rPr>
          <w:rFonts w:ascii="Times New Roman" w:hAnsi="Times New Roman" w:cs="Times New Roman"/>
          <w:sz w:val="24"/>
          <w:szCs w:val="24"/>
        </w:rPr>
        <w:t xml:space="preserve"> </w:t>
      </w:r>
      <w:r w:rsidR="005637FC">
        <w:rPr>
          <w:rFonts w:ascii="Times New Roman" w:hAnsi="Times New Roman" w:cs="Times New Roman"/>
          <w:b/>
          <w:sz w:val="24"/>
          <w:szCs w:val="24"/>
        </w:rPr>
        <w:t xml:space="preserve">Charakteristika mladšího </w:t>
      </w:r>
      <w:r w:rsidR="00960629" w:rsidRPr="005637FC">
        <w:rPr>
          <w:rFonts w:ascii="Times New Roman" w:hAnsi="Times New Roman" w:cs="Times New Roman"/>
          <w:b/>
          <w:sz w:val="24"/>
          <w:szCs w:val="24"/>
        </w:rPr>
        <w:t>školního věku</w:t>
      </w:r>
    </w:p>
    <w:p w:rsidR="00384C77" w:rsidRPr="00F31D76" w:rsidRDefault="00384C77" w:rsidP="00384C77">
      <w:pPr>
        <w:spacing w:line="360" w:lineRule="auto"/>
        <w:jc w:val="both"/>
        <w:rPr>
          <w:rFonts w:ascii="Times New Roman" w:hAnsi="Times New Roman" w:cs="Times New Roman"/>
          <w:vanish/>
          <w:sz w:val="24"/>
          <w:szCs w:val="24"/>
          <w:specVanish/>
        </w:rPr>
      </w:pPr>
      <w:r w:rsidRPr="00384C77">
        <w:rPr>
          <w:rFonts w:ascii="Times New Roman" w:hAnsi="Times New Roman" w:cs="Times New Roman"/>
          <w:b/>
          <w:sz w:val="24"/>
          <w:szCs w:val="24"/>
        </w:rPr>
        <w:t xml:space="preserve">     </w:t>
      </w:r>
      <w:r w:rsidR="00F60663">
        <w:rPr>
          <w:rFonts w:ascii="Times New Roman" w:hAnsi="Times New Roman" w:cs="Times New Roman"/>
          <w:b/>
          <w:sz w:val="24"/>
          <w:szCs w:val="24"/>
        </w:rPr>
        <w:t xml:space="preserve"> </w:t>
      </w:r>
      <w:r w:rsidR="006933C3">
        <w:rPr>
          <w:rFonts w:ascii="Times New Roman" w:hAnsi="Times New Roman" w:cs="Times New Roman"/>
          <w:b/>
          <w:sz w:val="24"/>
          <w:szCs w:val="24"/>
        </w:rPr>
        <w:t xml:space="preserve">  </w:t>
      </w:r>
      <w:r w:rsidR="00197B33">
        <w:rPr>
          <w:rFonts w:ascii="Times New Roman" w:hAnsi="Times New Roman" w:cs="Times New Roman"/>
          <w:b/>
          <w:sz w:val="24"/>
          <w:szCs w:val="24"/>
        </w:rPr>
        <w:t xml:space="preserve">  </w:t>
      </w:r>
      <w:r w:rsidR="00781F36">
        <w:rPr>
          <w:rFonts w:ascii="Times New Roman" w:hAnsi="Times New Roman" w:cs="Times New Roman"/>
          <w:b/>
          <w:sz w:val="24"/>
          <w:szCs w:val="24"/>
        </w:rPr>
        <w:t xml:space="preserve"> </w:t>
      </w:r>
      <w:r w:rsidRPr="00384C77">
        <w:rPr>
          <w:rFonts w:ascii="Times New Roman" w:hAnsi="Times New Roman" w:cs="Times New Roman"/>
          <w:sz w:val="24"/>
          <w:szCs w:val="24"/>
        </w:rPr>
        <w:t xml:space="preserve">Podle Plevové (2006) označujeme jako mladší školní věk období od 6-7 let, kdy dítě vstupuje do školy, do 11-12, kdy se objevují první známky pohlavního dospívání i s průvodními psychickými projevy. </w:t>
      </w:r>
    </w:p>
    <w:p w:rsidR="00EE36AA" w:rsidRDefault="00EE36AA" w:rsidP="00384C77">
      <w:pPr>
        <w:spacing w:line="360" w:lineRule="auto"/>
        <w:jc w:val="both"/>
        <w:rPr>
          <w:rFonts w:ascii="Times New Roman" w:hAnsi="Times New Roman" w:cs="Times New Roman"/>
          <w:sz w:val="24"/>
          <w:szCs w:val="24"/>
        </w:rPr>
      </w:pPr>
    </w:p>
    <w:p w:rsidR="00516AAE" w:rsidRDefault="00EE36AA"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sidR="00384C77" w:rsidRPr="00384C77">
        <w:rPr>
          <w:rFonts w:ascii="Times New Roman" w:hAnsi="Times New Roman" w:cs="Times New Roman"/>
          <w:sz w:val="24"/>
          <w:szCs w:val="24"/>
        </w:rPr>
        <w:t>Říčan</w:t>
      </w:r>
      <w:r w:rsidR="008128DB">
        <w:rPr>
          <w:rFonts w:ascii="Times New Roman" w:hAnsi="Times New Roman" w:cs="Times New Roman"/>
          <w:sz w:val="24"/>
          <w:szCs w:val="24"/>
        </w:rPr>
        <w:t xml:space="preserve"> </w:t>
      </w:r>
      <w:r w:rsidR="00384C77" w:rsidRPr="00384C77">
        <w:rPr>
          <w:rFonts w:ascii="Times New Roman" w:hAnsi="Times New Roman" w:cs="Times New Roman"/>
          <w:sz w:val="24"/>
          <w:szCs w:val="24"/>
        </w:rPr>
        <w:t>(2014,</w:t>
      </w:r>
      <w:r w:rsidR="001F3F5E">
        <w:rPr>
          <w:rFonts w:ascii="Times New Roman" w:hAnsi="Times New Roman" w:cs="Times New Roman"/>
          <w:sz w:val="24"/>
          <w:szCs w:val="24"/>
        </w:rPr>
        <w:t xml:space="preserve"> s</w:t>
      </w:r>
      <w:r w:rsidR="00384C77" w:rsidRPr="00384C77">
        <w:rPr>
          <w:rFonts w:ascii="Times New Roman" w:hAnsi="Times New Roman" w:cs="Times New Roman"/>
          <w:sz w:val="24"/>
          <w:szCs w:val="24"/>
        </w:rPr>
        <w:t>.</w:t>
      </w:r>
      <w:r w:rsidR="001F3F5E">
        <w:rPr>
          <w:rFonts w:ascii="Times New Roman" w:hAnsi="Times New Roman" w:cs="Times New Roman"/>
          <w:sz w:val="24"/>
          <w:szCs w:val="24"/>
        </w:rPr>
        <w:t xml:space="preserve"> </w:t>
      </w:r>
      <w:r w:rsidR="00384C77" w:rsidRPr="00384C77">
        <w:rPr>
          <w:rFonts w:ascii="Times New Roman" w:hAnsi="Times New Roman" w:cs="Times New Roman"/>
          <w:sz w:val="24"/>
          <w:szCs w:val="24"/>
        </w:rPr>
        <w:t>145)</w:t>
      </w:r>
      <w:r w:rsidR="008128DB">
        <w:rPr>
          <w:rFonts w:ascii="Times New Roman" w:hAnsi="Times New Roman" w:cs="Times New Roman"/>
          <w:sz w:val="24"/>
          <w:szCs w:val="24"/>
        </w:rPr>
        <w:t xml:space="preserve"> ve své knize „Cesta životem“</w:t>
      </w:r>
      <w:r w:rsidR="00014CA0">
        <w:rPr>
          <w:rFonts w:ascii="Times New Roman" w:hAnsi="Times New Roman" w:cs="Times New Roman"/>
          <w:sz w:val="24"/>
          <w:szCs w:val="24"/>
        </w:rPr>
        <w:t xml:space="preserve"> uvádí</w:t>
      </w:r>
      <w:r>
        <w:rPr>
          <w:rFonts w:ascii="Times New Roman" w:hAnsi="Times New Roman" w:cs="Times New Roman"/>
          <w:sz w:val="24"/>
          <w:szCs w:val="24"/>
        </w:rPr>
        <w:t>:</w:t>
      </w:r>
      <w:r w:rsidR="00814A0B">
        <w:rPr>
          <w:rFonts w:ascii="Times New Roman" w:hAnsi="Times New Roman" w:cs="Times New Roman"/>
          <w:sz w:val="24"/>
          <w:szCs w:val="24"/>
        </w:rPr>
        <w:t xml:space="preserve"> </w:t>
      </w:r>
      <w:r w:rsidR="00384C77" w:rsidRPr="00E31290">
        <w:rPr>
          <w:rFonts w:ascii="Times New Roman" w:hAnsi="Times New Roman" w:cs="Times New Roman"/>
          <w:i/>
          <w:sz w:val="24"/>
          <w:szCs w:val="24"/>
        </w:rPr>
        <w:t>„Mladší školní období je</w:t>
      </w:r>
      <w:r w:rsidR="00384C77" w:rsidRPr="00384C77">
        <w:rPr>
          <w:rFonts w:ascii="Times New Roman" w:hAnsi="Times New Roman" w:cs="Times New Roman"/>
          <w:sz w:val="24"/>
          <w:szCs w:val="24"/>
        </w:rPr>
        <w:t xml:space="preserve"> </w:t>
      </w:r>
      <w:r w:rsidR="00384C77" w:rsidRPr="00E31290">
        <w:rPr>
          <w:rFonts w:ascii="Times New Roman" w:hAnsi="Times New Roman" w:cs="Times New Roman"/>
          <w:i/>
          <w:sz w:val="24"/>
          <w:szCs w:val="24"/>
        </w:rPr>
        <w:t>ve srovnání s tím, co předcházelo i co bude následovat, poměrně klidné, nebouřlivé a také šťas</w:t>
      </w:r>
      <w:r w:rsidR="006961FE" w:rsidRPr="00E31290">
        <w:rPr>
          <w:rFonts w:ascii="Times New Roman" w:hAnsi="Times New Roman" w:cs="Times New Roman"/>
          <w:i/>
          <w:sz w:val="24"/>
          <w:szCs w:val="24"/>
        </w:rPr>
        <w:t>tné“</w:t>
      </w:r>
      <w:r w:rsidR="004C7DBC" w:rsidRPr="00E31290">
        <w:rPr>
          <w:rFonts w:ascii="Times New Roman" w:hAnsi="Times New Roman" w:cs="Times New Roman"/>
          <w:i/>
          <w:sz w:val="24"/>
          <w:szCs w:val="24"/>
        </w:rPr>
        <w:t>.</w:t>
      </w:r>
      <w:r w:rsidR="001055B9">
        <w:rPr>
          <w:rFonts w:ascii="Times New Roman" w:hAnsi="Times New Roman" w:cs="Times New Roman"/>
          <w:sz w:val="24"/>
          <w:szCs w:val="24"/>
        </w:rPr>
        <w:t xml:space="preserve"> </w:t>
      </w:r>
      <w:r w:rsidR="00384C77" w:rsidRPr="00384C77">
        <w:rPr>
          <w:rFonts w:ascii="Times New Roman" w:hAnsi="Times New Roman" w:cs="Times New Roman"/>
          <w:sz w:val="24"/>
          <w:szCs w:val="24"/>
        </w:rPr>
        <w:t xml:space="preserve">Vývojové změny neustálé pokračují, ale probíhají plynulým, rovnoměrným tempem. </w:t>
      </w:r>
    </w:p>
    <w:p w:rsidR="00AF267F" w:rsidRDefault="00EE36AA"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4C77" w:rsidRPr="00384C77">
        <w:rPr>
          <w:rFonts w:ascii="Times New Roman" w:hAnsi="Times New Roman" w:cs="Times New Roman"/>
          <w:sz w:val="24"/>
          <w:szCs w:val="24"/>
        </w:rPr>
        <w:t xml:space="preserve">Nejvýraznější změnou je v tomto období zahájení povinné školní docházky. Dítě, které bylo zvyklé si především hrát, se musí naučit dělit </w:t>
      </w:r>
      <w:r w:rsidR="004C7DBC">
        <w:rPr>
          <w:rFonts w:ascii="Times New Roman" w:hAnsi="Times New Roman" w:cs="Times New Roman"/>
          <w:sz w:val="24"/>
          <w:szCs w:val="24"/>
        </w:rPr>
        <w:t>svůj čas mezi povinnosti a hru</w:t>
      </w:r>
      <w:r w:rsidR="00384C77" w:rsidRPr="00384C77">
        <w:rPr>
          <w:rFonts w:ascii="Times New Roman" w:hAnsi="Times New Roman" w:cs="Times New Roman"/>
          <w:sz w:val="24"/>
          <w:szCs w:val="24"/>
        </w:rPr>
        <w:t xml:space="preserve">. </w:t>
      </w:r>
      <w:r w:rsidR="00384C77" w:rsidRPr="00384C77">
        <w:rPr>
          <w:rFonts w:ascii="Times New Roman" w:hAnsi="Times New Roman" w:cs="Times New Roman"/>
          <w:sz w:val="24"/>
          <w:szCs w:val="24"/>
        </w:rPr>
        <w:lastRenderedPageBreak/>
        <w:t>Musí se začlen</w:t>
      </w:r>
      <w:r w:rsidR="00CE0011">
        <w:rPr>
          <w:rFonts w:ascii="Times New Roman" w:hAnsi="Times New Roman" w:cs="Times New Roman"/>
          <w:sz w:val="24"/>
          <w:szCs w:val="24"/>
        </w:rPr>
        <w:t>it do nového kolektivu spolužáků</w:t>
      </w:r>
      <w:r w:rsidR="00314190">
        <w:rPr>
          <w:rFonts w:ascii="Times New Roman" w:hAnsi="Times New Roman" w:cs="Times New Roman"/>
          <w:sz w:val="24"/>
          <w:szCs w:val="24"/>
        </w:rPr>
        <w:t>, přijmout nové autorit</w:t>
      </w:r>
      <w:r>
        <w:rPr>
          <w:rFonts w:ascii="Times New Roman" w:hAnsi="Times New Roman" w:cs="Times New Roman"/>
          <w:sz w:val="24"/>
          <w:szCs w:val="24"/>
        </w:rPr>
        <w:t>y. Tento přechod nebývá pro dítě</w:t>
      </w:r>
      <w:r w:rsidR="001254FD">
        <w:rPr>
          <w:rFonts w:ascii="Times New Roman" w:hAnsi="Times New Roman" w:cs="Times New Roman"/>
          <w:sz w:val="24"/>
          <w:szCs w:val="24"/>
        </w:rPr>
        <w:t xml:space="preserve"> jednoduchý</w:t>
      </w:r>
      <w:r w:rsidR="009F4616">
        <w:rPr>
          <w:rFonts w:ascii="Times New Roman" w:hAnsi="Times New Roman" w:cs="Times New Roman"/>
          <w:sz w:val="24"/>
          <w:szCs w:val="24"/>
        </w:rPr>
        <w:t xml:space="preserve"> (Machová, 2016, s. 213). </w:t>
      </w:r>
    </w:p>
    <w:p w:rsidR="00B4385B" w:rsidRDefault="001254FD"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67F">
        <w:rPr>
          <w:rFonts w:ascii="Times New Roman" w:hAnsi="Times New Roman" w:cs="Times New Roman"/>
          <w:sz w:val="24"/>
          <w:szCs w:val="24"/>
        </w:rPr>
        <w:t>Mladší školní věk je považován za nejpříznivější období, co se týče získávání</w:t>
      </w:r>
      <w:r w:rsidR="0016773F">
        <w:rPr>
          <w:rFonts w:ascii="Times New Roman" w:hAnsi="Times New Roman" w:cs="Times New Roman"/>
          <w:sz w:val="24"/>
          <w:szCs w:val="24"/>
        </w:rPr>
        <w:t xml:space="preserve"> nových pohybových </w:t>
      </w:r>
      <w:r w:rsidR="00AF267F">
        <w:rPr>
          <w:rFonts w:ascii="Times New Roman" w:hAnsi="Times New Roman" w:cs="Times New Roman"/>
          <w:sz w:val="24"/>
          <w:szCs w:val="24"/>
        </w:rPr>
        <w:t>dovedností.</w:t>
      </w:r>
      <w:r w:rsidR="0016773F">
        <w:rPr>
          <w:rFonts w:ascii="Times New Roman" w:hAnsi="Times New Roman" w:cs="Times New Roman"/>
          <w:sz w:val="24"/>
          <w:szCs w:val="24"/>
        </w:rPr>
        <w:t xml:space="preserve"> </w:t>
      </w:r>
      <w:r w:rsidR="00AF267F">
        <w:rPr>
          <w:rFonts w:ascii="Times New Roman" w:hAnsi="Times New Roman" w:cs="Times New Roman"/>
          <w:sz w:val="24"/>
          <w:szCs w:val="24"/>
        </w:rPr>
        <w:t>Z těchto důvodů bývá právem označován jako „zlatý věk motoriky“</w:t>
      </w:r>
      <w:r w:rsidR="00E76A5E">
        <w:rPr>
          <w:rFonts w:ascii="Times New Roman" w:hAnsi="Times New Roman" w:cs="Times New Roman"/>
          <w:sz w:val="24"/>
          <w:szCs w:val="24"/>
        </w:rPr>
        <w:t xml:space="preserve">. Perič </w:t>
      </w:r>
      <w:r w:rsidR="0016773F">
        <w:rPr>
          <w:rFonts w:ascii="Times New Roman" w:hAnsi="Times New Roman" w:cs="Times New Roman"/>
          <w:sz w:val="24"/>
          <w:szCs w:val="24"/>
        </w:rPr>
        <w:t>(2012, s. 24-25) uvádí, že děti jsou v tomto věku schop</w:t>
      </w:r>
      <w:r w:rsidR="00B4385B">
        <w:rPr>
          <w:rFonts w:ascii="Times New Roman" w:hAnsi="Times New Roman" w:cs="Times New Roman"/>
          <w:sz w:val="24"/>
          <w:szCs w:val="24"/>
        </w:rPr>
        <w:t>ny zopakovat</w:t>
      </w:r>
      <w:r w:rsidR="0016773F">
        <w:rPr>
          <w:rFonts w:ascii="Times New Roman" w:hAnsi="Times New Roman" w:cs="Times New Roman"/>
          <w:sz w:val="24"/>
          <w:szCs w:val="24"/>
        </w:rPr>
        <w:t xml:space="preserve"> nový pohyb, který je jim předveden na první pokus, případně po několika</w:t>
      </w:r>
      <w:r w:rsidR="00DE00AD">
        <w:rPr>
          <w:rFonts w:ascii="Times New Roman" w:hAnsi="Times New Roman" w:cs="Times New Roman"/>
          <w:sz w:val="24"/>
          <w:szCs w:val="24"/>
        </w:rPr>
        <w:t xml:space="preserve"> málo</w:t>
      </w:r>
      <w:r w:rsidR="0016773F">
        <w:rPr>
          <w:rFonts w:ascii="Times New Roman" w:hAnsi="Times New Roman" w:cs="Times New Roman"/>
          <w:sz w:val="24"/>
          <w:szCs w:val="24"/>
        </w:rPr>
        <w:t xml:space="preserve"> opakováních</w:t>
      </w:r>
      <w:r w:rsidR="004008FA">
        <w:rPr>
          <w:rFonts w:ascii="Times New Roman" w:hAnsi="Times New Roman" w:cs="Times New Roman"/>
          <w:sz w:val="24"/>
          <w:szCs w:val="24"/>
        </w:rPr>
        <w:t xml:space="preserve">. </w:t>
      </w:r>
      <w:r w:rsidR="002B4A17">
        <w:rPr>
          <w:rFonts w:ascii="Times New Roman" w:hAnsi="Times New Roman" w:cs="Times New Roman"/>
          <w:sz w:val="24"/>
          <w:szCs w:val="24"/>
        </w:rPr>
        <w:t xml:space="preserve">V počátku </w:t>
      </w:r>
      <w:r w:rsidR="00B4385B">
        <w:rPr>
          <w:rFonts w:ascii="Times New Roman" w:hAnsi="Times New Roman" w:cs="Times New Roman"/>
          <w:sz w:val="24"/>
          <w:szCs w:val="24"/>
        </w:rPr>
        <w:t xml:space="preserve">období se ještě objevuje nejistota </w:t>
      </w:r>
      <w:r w:rsidR="002B4A17">
        <w:rPr>
          <w:rFonts w:ascii="Times New Roman" w:hAnsi="Times New Roman" w:cs="Times New Roman"/>
          <w:sz w:val="24"/>
          <w:szCs w:val="24"/>
        </w:rPr>
        <w:t xml:space="preserve">v koordinaci </w:t>
      </w:r>
      <w:r w:rsidR="00B4385B">
        <w:rPr>
          <w:rFonts w:ascii="Times New Roman" w:hAnsi="Times New Roman" w:cs="Times New Roman"/>
          <w:sz w:val="24"/>
          <w:szCs w:val="24"/>
        </w:rPr>
        <w:t>při složitějších pohybech, ale ta postupem času mizí.</w:t>
      </w:r>
      <w:r w:rsidR="00820845">
        <w:rPr>
          <w:rFonts w:ascii="Times New Roman" w:hAnsi="Times New Roman" w:cs="Times New Roman"/>
          <w:sz w:val="24"/>
          <w:szCs w:val="24"/>
        </w:rPr>
        <w:t xml:space="preserve"> Děti v tomto věku ještě neumí hospodařit </w:t>
      </w:r>
      <w:r w:rsidR="00DE00AD">
        <w:rPr>
          <w:rFonts w:ascii="Times New Roman" w:hAnsi="Times New Roman" w:cs="Times New Roman"/>
          <w:sz w:val="24"/>
          <w:szCs w:val="24"/>
        </w:rPr>
        <w:t xml:space="preserve">se silami, proto se snadno unaví. Na </w:t>
      </w:r>
      <w:r w:rsidR="00880E55">
        <w:rPr>
          <w:rFonts w:ascii="Times New Roman" w:hAnsi="Times New Roman" w:cs="Times New Roman"/>
          <w:sz w:val="24"/>
          <w:szCs w:val="24"/>
        </w:rPr>
        <w:t xml:space="preserve">rozdíl od dospělých se </w:t>
      </w:r>
      <w:r w:rsidR="00DE00AD">
        <w:rPr>
          <w:rFonts w:ascii="Times New Roman" w:hAnsi="Times New Roman" w:cs="Times New Roman"/>
          <w:sz w:val="24"/>
          <w:szCs w:val="24"/>
        </w:rPr>
        <w:t xml:space="preserve">však </w:t>
      </w:r>
      <w:r w:rsidR="006A0A50">
        <w:rPr>
          <w:rFonts w:ascii="Times New Roman" w:hAnsi="Times New Roman" w:cs="Times New Roman"/>
          <w:sz w:val="24"/>
          <w:szCs w:val="24"/>
        </w:rPr>
        <w:t>dokáží velmi rychle zregenerovat (Říčan, 2014,</w:t>
      </w:r>
      <w:r w:rsidR="00ED175E">
        <w:rPr>
          <w:rFonts w:ascii="Times New Roman" w:hAnsi="Times New Roman" w:cs="Times New Roman"/>
          <w:sz w:val="24"/>
          <w:szCs w:val="24"/>
        </w:rPr>
        <w:t xml:space="preserve"> s. </w:t>
      </w:r>
      <w:r w:rsidR="006A0A50">
        <w:rPr>
          <w:rFonts w:ascii="Times New Roman" w:hAnsi="Times New Roman" w:cs="Times New Roman"/>
          <w:sz w:val="24"/>
          <w:szCs w:val="24"/>
        </w:rPr>
        <w:t>147).</w:t>
      </w:r>
    </w:p>
    <w:p w:rsidR="001E4655" w:rsidRDefault="006A0A50"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33C3">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Pr>
          <w:rFonts w:ascii="Times New Roman" w:hAnsi="Times New Roman" w:cs="Times New Roman"/>
          <w:sz w:val="24"/>
          <w:szCs w:val="24"/>
        </w:rPr>
        <w:t>Rozv</w:t>
      </w:r>
      <w:r w:rsidR="00F13B9B">
        <w:rPr>
          <w:rFonts w:ascii="Times New Roman" w:hAnsi="Times New Roman" w:cs="Times New Roman"/>
          <w:sz w:val="24"/>
          <w:szCs w:val="24"/>
        </w:rPr>
        <w:t>oj pohybových</w:t>
      </w:r>
      <w:r>
        <w:rPr>
          <w:rFonts w:ascii="Times New Roman" w:hAnsi="Times New Roman" w:cs="Times New Roman"/>
          <w:sz w:val="24"/>
          <w:szCs w:val="24"/>
        </w:rPr>
        <w:t xml:space="preserve"> dovedností souvisí nejen s dozráváním orgánových soustav, ale velkou měrou jej ovlivňuje</w:t>
      </w:r>
      <w:r w:rsidR="00F13B9B">
        <w:rPr>
          <w:rFonts w:ascii="Times New Roman" w:hAnsi="Times New Roman" w:cs="Times New Roman"/>
          <w:sz w:val="24"/>
          <w:szCs w:val="24"/>
        </w:rPr>
        <w:t xml:space="preserve"> prostředí, ve kterém dítě vyrůstá. Ty, které jsou v nich podporovány</w:t>
      </w:r>
      <w:r w:rsidR="003112B1">
        <w:rPr>
          <w:rFonts w:ascii="Times New Roman" w:hAnsi="Times New Roman" w:cs="Times New Roman"/>
          <w:sz w:val="24"/>
          <w:szCs w:val="24"/>
        </w:rPr>
        <w:t xml:space="preserve"> a povzbuzovány</w:t>
      </w:r>
      <w:r w:rsidR="00F13B9B">
        <w:rPr>
          <w:rFonts w:ascii="Times New Roman" w:hAnsi="Times New Roman" w:cs="Times New Roman"/>
          <w:sz w:val="24"/>
          <w:szCs w:val="24"/>
        </w:rPr>
        <w:t xml:space="preserve">, vykazují rychlejší pokroky. Dítě si již začíná uvědomovat své úspěchy i neúspěchy a </w:t>
      </w:r>
      <w:r w:rsidR="003112B1">
        <w:rPr>
          <w:rFonts w:ascii="Times New Roman" w:hAnsi="Times New Roman" w:cs="Times New Roman"/>
          <w:sz w:val="24"/>
          <w:szCs w:val="24"/>
        </w:rPr>
        <w:t>porovnává se</w:t>
      </w:r>
      <w:r w:rsidR="00F13B9B">
        <w:rPr>
          <w:rFonts w:ascii="Times New Roman" w:hAnsi="Times New Roman" w:cs="Times New Roman"/>
          <w:sz w:val="24"/>
          <w:szCs w:val="24"/>
        </w:rPr>
        <w:t xml:space="preserve"> s ostatními. </w:t>
      </w:r>
      <w:r w:rsidR="003112B1">
        <w:rPr>
          <w:rFonts w:ascii="Times New Roman" w:hAnsi="Times New Roman" w:cs="Times New Roman"/>
          <w:sz w:val="24"/>
          <w:szCs w:val="24"/>
        </w:rPr>
        <w:t>Spo</w:t>
      </w:r>
      <w:r w:rsidR="002A4072">
        <w:rPr>
          <w:rFonts w:ascii="Times New Roman" w:hAnsi="Times New Roman" w:cs="Times New Roman"/>
          <w:sz w:val="24"/>
          <w:szCs w:val="24"/>
        </w:rPr>
        <w:t>usta studií ukazuje, že tělesná zdatnost</w:t>
      </w:r>
      <w:r w:rsidR="00ED175E">
        <w:rPr>
          <w:rFonts w:ascii="Times New Roman" w:hAnsi="Times New Roman" w:cs="Times New Roman"/>
          <w:sz w:val="24"/>
          <w:szCs w:val="24"/>
        </w:rPr>
        <w:t xml:space="preserve"> a obratnost často rozhoduje </w:t>
      </w:r>
      <w:r w:rsidR="003112B1">
        <w:rPr>
          <w:rFonts w:ascii="Times New Roman" w:hAnsi="Times New Roman" w:cs="Times New Roman"/>
          <w:sz w:val="24"/>
          <w:szCs w:val="24"/>
        </w:rPr>
        <w:t xml:space="preserve">o oblíbenosti jedince ve skupině </w:t>
      </w:r>
      <w:r w:rsidR="00D063EA">
        <w:rPr>
          <w:rFonts w:ascii="Times New Roman" w:hAnsi="Times New Roman" w:cs="Times New Roman"/>
          <w:sz w:val="24"/>
          <w:szCs w:val="24"/>
        </w:rPr>
        <w:t>vrstevníků (Langmeier, Krejčí</w:t>
      </w:r>
      <w:r w:rsidR="00DE00AD">
        <w:rPr>
          <w:rFonts w:ascii="Times New Roman" w:hAnsi="Times New Roman" w:cs="Times New Roman"/>
          <w:sz w:val="24"/>
          <w:szCs w:val="24"/>
        </w:rPr>
        <w:t>ř</w:t>
      </w:r>
      <w:r w:rsidR="003112B1">
        <w:rPr>
          <w:rFonts w:ascii="Times New Roman" w:hAnsi="Times New Roman" w:cs="Times New Roman"/>
          <w:sz w:val="24"/>
          <w:szCs w:val="24"/>
        </w:rPr>
        <w:t>ová, 2006, s.</w:t>
      </w:r>
      <w:r w:rsidR="00ED175E">
        <w:rPr>
          <w:rFonts w:ascii="Times New Roman" w:hAnsi="Times New Roman" w:cs="Times New Roman"/>
          <w:sz w:val="24"/>
          <w:szCs w:val="24"/>
        </w:rPr>
        <w:t xml:space="preserve"> </w:t>
      </w:r>
      <w:r w:rsidR="003112B1">
        <w:rPr>
          <w:rFonts w:ascii="Times New Roman" w:hAnsi="Times New Roman" w:cs="Times New Roman"/>
          <w:sz w:val="24"/>
          <w:szCs w:val="24"/>
        </w:rPr>
        <w:t>120).</w:t>
      </w:r>
    </w:p>
    <w:p w:rsidR="00936BE7" w:rsidRDefault="00960629"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sidR="00F63794">
        <w:rPr>
          <w:rFonts w:ascii="Times New Roman" w:hAnsi="Times New Roman" w:cs="Times New Roman"/>
          <w:sz w:val="24"/>
          <w:szCs w:val="24"/>
        </w:rPr>
        <w:t>Významným místem socializace se stává škola, kde dítě navazuj</w:t>
      </w:r>
      <w:r w:rsidR="0061555E">
        <w:rPr>
          <w:rFonts w:ascii="Times New Roman" w:hAnsi="Times New Roman" w:cs="Times New Roman"/>
          <w:sz w:val="24"/>
          <w:szCs w:val="24"/>
        </w:rPr>
        <w:t>e kontak</w:t>
      </w:r>
      <w:r w:rsidR="005702B6">
        <w:rPr>
          <w:rFonts w:ascii="Times New Roman" w:hAnsi="Times New Roman" w:cs="Times New Roman"/>
          <w:sz w:val="24"/>
          <w:szCs w:val="24"/>
        </w:rPr>
        <w:t>ty se svými vrstev</w:t>
      </w:r>
      <w:r w:rsidR="007B2DF8">
        <w:rPr>
          <w:rFonts w:ascii="Times New Roman" w:hAnsi="Times New Roman" w:cs="Times New Roman"/>
          <w:sz w:val="24"/>
          <w:szCs w:val="24"/>
        </w:rPr>
        <w:t>níky.</w:t>
      </w:r>
      <w:r w:rsidR="00DE00AD">
        <w:rPr>
          <w:rFonts w:ascii="Times New Roman" w:hAnsi="Times New Roman" w:cs="Times New Roman"/>
          <w:sz w:val="24"/>
          <w:szCs w:val="24"/>
        </w:rPr>
        <w:t xml:space="preserve"> V interakci s nimi získává</w:t>
      </w:r>
      <w:r w:rsidR="00200A37">
        <w:rPr>
          <w:rFonts w:ascii="Times New Roman" w:hAnsi="Times New Roman" w:cs="Times New Roman"/>
          <w:sz w:val="24"/>
          <w:szCs w:val="24"/>
        </w:rPr>
        <w:t xml:space="preserve"> </w:t>
      </w:r>
      <w:r w:rsidR="007B2DF8">
        <w:rPr>
          <w:rFonts w:ascii="Times New Roman" w:hAnsi="Times New Roman" w:cs="Times New Roman"/>
          <w:sz w:val="24"/>
          <w:szCs w:val="24"/>
        </w:rPr>
        <w:t xml:space="preserve">nové sociální zkušenosti jako je </w:t>
      </w:r>
      <w:r w:rsidR="00DE00AD">
        <w:rPr>
          <w:rFonts w:ascii="Times New Roman" w:hAnsi="Times New Roman" w:cs="Times New Roman"/>
          <w:sz w:val="24"/>
          <w:szCs w:val="24"/>
        </w:rPr>
        <w:t>nejen spolupráce a</w:t>
      </w:r>
      <w:r w:rsidR="007B2DF8">
        <w:rPr>
          <w:rFonts w:ascii="Times New Roman" w:hAnsi="Times New Roman" w:cs="Times New Roman"/>
          <w:sz w:val="24"/>
          <w:szCs w:val="24"/>
        </w:rPr>
        <w:t xml:space="preserve"> sounáležitost, ale i soutěživost a soupeřivost</w:t>
      </w:r>
      <w:r w:rsidR="00A22B1B">
        <w:rPr>
          <w:rFonts w:ascii="Times New Roman" w:hAnsi="Times New Roman" w:cs="Times New Roman"/>
          <w:sz w:val="24"/>
          <w:szCs w:val="24"/>
        </w:rPr>
        <w:t>.</w:t>
      </w:r>
    </w:p>
    <w:p w:rsidR="00A22B1B" w:rsidRDefault="00936BE7"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78AF">
        <w:rPr>
          <w:rFonts w:ascii="Times New Roman" w:hAnsi="Times New Roman" w:cs="Times New Roman"/>
          <w:i/>
          <w:sz w:val="24"/>
          <w:szCs w:val="24"/>
        </w:rPr>
        <w:t xml:space="preserve"> </w:t>
      </w:r>
      <w:r w:rsidR="00781F36">
        <w:rPr>
          <w:rFonts w:ascii="Times New Roman" w:hAnsi="Times New Roman" w:cs="Times New Roman"/>
          <w:i/>
          <w:sz w:val="24"/>
          <w:szCs w:val="24"/>
        </w:rPr>
        <w:t xml:space="preserve"> </w:t>
      </w:r>
      <w:r w:rsidR="007A007D">
        <w:rPr>
          <w:rFonts w:ascii="Times New Roman" w:hAnsi="Times New Roman" w:cs="Times New Roman"/>
          <w:i/>
          <w:sz w:val="24"/>
          <w:szCs w:val="24"/>
        </w:rPr>
        <w:t>„</w:t>
      </w:r>
      <w:r w:rsidR="007B2DF8" w:rsidRPr="008378AF">
        <w:rPr>
          <w:rFonts w:ascii="Times New Roman" w:hAnsi="Times New Roman" w:cs="Times New Roman"/>
          <w:i/>
          <w:sz w:val="24"/>
          <w:szCs w:val="24"/>
        </w:rPr>
        <w:t xml:space="preserve">Období mladšího </w:t>
      </w:r>
      <w:r w:rsidR="008378AF" w:rsidRPr="008378AF">
        <w:rPr>
          <w:rFonts w:ascii="Times New Roman" w:hAnsi="Times New Roman" w:cs="Times New Roman"/>
          <w:i/>
          <w:sz w:val="24"/>
          <w:szCs w:val="24"/>
        </w:rPr>
        <w:t>ško</w:t>
      </w:r>
      <w:r w:rsidR="007B2DF8" w:rsidRPr="008378AF">
        <w:rPr>
          <w:rFonts w:ascii="Times New Roman" w:hAnsi="Times New Roman" w:cs="Times New Roman"/>
          <w:i/>
          <w:sz w:val="24"/>
          <w:szCs w:val="24"/>
        </w:rPr>
        <w:t>láka je</w:t>
      </w:r>
      <w:r w:rsidR="007B2DF8">
        <w:rPr>
          <w:rFonts w:ascii="Times New Roman" w:hAnsi="Times New Roman" w:cs="Times New Roman"/>
          <w:sz w:val="24"/>
          <w:szCs w:val="24"/>
        </w:rPr>
        <w:t xml:space="preserve"> </w:t>
      </w:r>
      <w:r>
        <w:rPr>
          <w:rFonts w:ascii="Times New Roman" w:hAnsi="Times New Roman" w:cs="Times New Roman"/>
          <w:i/>
          <w:sz w:val="24"/>
          <w:szCs w:val="24"/>
        </w:rPr>
        <w:t xml:space="preserve">možno </w:t>
      </w:r>
      <w:r w:rsidR="007B2DF8" w:rsidRPr="008378AF">
        <w:rPr>
          <w:rFonts w:ascii="Times New Roman" w:hAnsi="Times New Roman" w:cs="Times New Roman"/>
          <w:i/>
          <w:sz w:val="24"/>
          <w:szCs w:val="24"/>
        </w:rPr>
        <w:t xml:space="preserve">označit jako </w:t>
      </w:r>
      <w:r w:rsidR="008378AF">
        <w:rPr>
          <w:rFonts w:ascii="Times New Roman" w:hAnsi="Times New Roman" w:cs="Times New Roman"/>
          <w:i/>
          <w:sz w:val="24"/>
          <w:szCs w:val="24"/>
        </w:rPr>
        <w:t xml:space="preserve">období extraverze, kolektivního </w:t>
      </w:r>
      <w:r w:rsidR="007B2DF8" w:rsidRPr="008378AF">
        <w:rPr>
          <w:rFonts w:ascii="Times New Roman" w:hAnsi="Times New Roman" w:cs="Times New Roman"/>
          <w:i/>
          <w:sz w:val="24"/>
          <w:szCs w:val="24"/>
        </w:rPr>
        <w:t>života</w:t>
      </w:r>
      <w:r>
        <w:rPr>
          <w:rFonts w:ascii="Times New Roman" w:hAnsi="Times New Roman" w:cs="Times New Roman"/>
          <w:i/>
          <w:sz w:val="24"/>
          <w:szCs w:val="24"/>
        </w:rPr>
        <w:t xml:space="preserve"> a </w:t>
      </w:r>
      <w:r w:rsidR="007B2DF8" w:rsidRPr="008378AF">
        <w:rPr>
          <w:rFonts w:ascii="Times New Roman" w:hAnsi="Times New Roman" w:cs="Times New Roman"/>
          <w:i/>
          <w:sz w:val="24"/>
          <w:szCs w:val="24"/>
        </w:rPr>
        <w:t>vztahů</w:t>
      </w:r>
      <w:r w:rsidR="008A252F">
        <w:rPr>
          <w:rFonts w:ascii="Times New Roman" w:hAnsi="Times New Roman" w:cs="Times New Roman"/>
          <w:i/>
          <w:sz w:val="24"/>
          <w:szCs w:val="24"/>
        </w:rPr>
        <w:t>.</w:t>
      </w:r>
      <w:r w:rsidR="007B2DF8" w:rsidRPr="008378AF">
        <w:rPr>
          <w:rFonts w:ascii="Times New Roman" w:hAnsi="Times New Roman" w:cs="Times New Roman"/>
          <w:i/>
          <w:sz w:val="24"/>
          <w:szCs w:val="24"/>
        </w:rPr>
        <w:t>“(</w:t>
      </w:r>
      <w:r w:rsidR="005805F8">
        <w:rPr>
          <w:rFonts w:ascii="Times New Roman" w:hAnsi="Times New Roman" w:cs="Times New Roman"/>
          <w:sz w:val="24"/>
          <w:szCs w:val="24"/>
        </w:rPr>
        <w:t>Šimíčková-</w:t>
      </w:r>
      <w:r w:rsidR="008378AF">
        <w:rPr>
          <w:rFonts w:ascii="Times New Roman" w:hAnsi="Times New Roman" w:cs="Times New Roman"/>
          <w:sz w:val="24"/>
          <w:szCs w:val="24"/>
        </w:rPr>
        <w:t>Čížková a kol., 2010, s. 111)</w:t>
      </w:r>
      <w:r w:rsidR="00A23A14">
        <w:rPr>
          <w:rFonts w:ascii="Times New Roman" w:hAnsi="Times New Roman" w:cs="Times New Roman"/>
          <w:sz w:val="24"/>
          <w:szCs w:val="24"/>
        </w:rPr>
        <w:t>.</w:t>
      </w:r>
      <w:r w:rsidR="00926997">
        <w:rPr>
          <w:rFonts w:ascii="Times New Roman" w:hAnsi="Times New Roman" w:cs="Times New Roman"/>
          <w:sz w:val="24"/>
          <w:szCs w:val="24"/>
        </w:rPr>
        <w:t xml:space="preserve"> </w:t>
      </w:r>
      <w:r w:rsidR="00A23A14">
        <w:rPr>
          <w:rFonts w:ascii="Times New Roman" w:hAnsi="Times New Roman" w:cs="Times New Roman"/>
          <w:sz w:val="24"/>
          <w:szCs w:val="24"/>
        </w:rPr>
        <w:t>V počá</w:t>
      </w:r>
      <w:r w:rsidR="00926997">
        <w:rPr>
          <w:rFonts w:ascii="Times New Roman" w:hAnsi="Times New Roman" w:cs="Times New Roman"/>
          <w:sz w:val="24"/>
          <w:szCs w:val="24"/>
        </w:rPr>
        <w:t>tku školní docházky</w:t>
      </w:r>
      <w:r w:rsidR="00A23A14">
        <w:rPr>
          <w:rFonts w:ascii="Times New Roman" w:hAnsi="Times New Roman" w:cs="Times New Roman"/>
          <w:sz w:val="24"/>
          <w:szCs w:val="24"/>
        </w:rPr>
        <w:t xml:space="preserve"> </w:t>
      </w:r>
      <w:r w:rsidR="00200A37">
        <w:rPr>
          <w:rFonts w:ascii="Times New Roman" w:hAnsi="Times New Roman" w:cs="Times New Roman"/>
          <w:sz w:val="24"/>
          <w:szCs w:val="24"/>
        </w:rPr>
        <w:t>si dítě vybírá kamarády na</w:t>
      </w:r>
      <w:r w:rsidR="001F02F2">
        <w:rPr>
          <w:rFonts w:ascii="Times New Roman" w:hAnsi="Times New Roman" w:cs="Times New Roman"/>
          <w:sz w:val="24"/>
          <w:szCs w:val="24"/>
        </w:rPr>
        <w:t>hodile</w:t>
      </w:r>
      <w:r w:rsidR="00A23A14">
        <w:rPr>
          <w:rFonts w:ascii="Times New Roman" w:hAnsi="Times New Roman" w:cs="Times New Roman"/>
          <w:sz w:val="24"/>
          <w:szCs w:val="24"/>
        </w:rPr>
        <w:t xml:space="preserve"> (koho zná z dřívějška, s kým sedí,…</w:t>
      </w:r>
      <w:r w:rsidR="00654C11">
        <w:rPr>
          <w:rFonts w:ascii="Times New Roman" w:hAnsi="Times New Roman" w:cs="Times New Roman"/>
          <w:sz w:val="24"/>
          <w:szCs w:val="24"/>
        </w:rPr>
        <w:t>).</w:t>
      </w:r>
      <w:r w:rsidR="00DE16A0">
        <w:rPr>
          <w:rFonts w:ascii="Times New Roman" w:hAnsi="Times New Roman" w:cs="Times New Roman"/>
          <w:sz w:val="24"/>
          <w:szCs w:val="24"/>
        </w:rPr>
        <w:t xml:space="preserve"> </w:t>
      </w:r>
      <w:r w:rsidR="00926997">
        <w:rPr>
          <w:rFonts w:ascii="Times New Roman" w:hAnsi="Times New Roman" w:cs="Times New Roman"/>
          <w:sz w:val="24"/>
          <w:szCs w:val="24"/>
        </w:rPr>
        <w:t>Děti m</w:t>
      </w:r>
      <w:r w:rsidR="007A007D">
        <w:rPr>
          <w:rFonts w:ascii="Times New Roman" w:hAnsi="Times New Roman" w:cs="Times New Roman"/>
          <w:sz w:val="24"/>
          <w:szCs w:val="24"/>
        </w:rPr>
        <w:t>ají potřebu mít hodně</w:t>
      </w:r>
      <w:r w:rsidR="00654C11">
        <w:rPr>
          <w:rFonts w:ascii="Times New Roman" w:hAnsi="Times New Roman" w:cs="Times New Roman"/>
          <w:sz w:val="24"/>
          <w:szCs w:val="24"/>
        </w:rPr>
        <w:t xml:space="preserve"> kamarádů. Dochází k vytváření chlapeckých a </w:t>
      </w:r>
      <w:r w:rsidR="007A007D">
        <w:rPr>
          <w:rFonts w:ascii="Times New Roman" w:hAnsi="Times New Roman" w:cs="Times New Roman"/>
          <w:sz w:val="24"/>
          <w:szCs w:val="24"/>
        </w:rPr>
        <w:t xml:space="preserve">dívčích skupinek. </w:t>
      </w:r>
      <w:r w:rsidR="00DE16A0">
        <w:rPr>
          <w:rFonts w:ascii="Times New Roman" w:hAnsi="Times New Roman" w:cs="Times New Roman"/>
          <w:sz w:val="24"/>
          <w:szCs w:val="24"/>
        </w:rPr>
        <w:t>V tomto věku se</w:t>
      </w:r>
      <w:r w:rsidR="007A007D">
        <w:rPr>
          <w:rFonts w:ascii="Times New Roman" w:hAnsi="Times New Roman" w:cs="Times New Roman"/>
          <w:sz w:val="24"/>
          <w:szCs w:val="24"/>
        </w:rPr>
        <w:t xml:space="preserve"> většinou chlapci s dívkami </w:t>
      </w:r>
      <w:r w:rsidR="00654C11">
        <w:rPr>
          <w:rFonts w:ascii="Times New Roman" w:hAnsi="Times New Roman" w:cs="Times New Roman"/>
          <w:sz w:val="24"/>
          <w:szCs w:val="24"/>
        </w:rPr>
        <w:t xml:space="preserve">vlivem odlišných zájmů a chování nepřátelí. </w:t>
      </w:r>
      <w:r w:rsidR="00926997">
        <w:rPr>
          <w:rFonts w:ascii="Times New Roman" w:hAnsi="Times New Roman" w:cs="Times New Roman"/>
          <w:sz w:val="24"/>
          <w:szCs w:val="24"/>
        </w:rPr>
        <w:t>Postupem č</w:t>
      </w:r>
      <w:r w:rsidR="00654C11">
        <w:rPr>
          <w:rFonts w:ascii="Times New Roman" w:hAnsi="Times New Roman" w:cs="Times New Roman"/>
          <w:sz w:val="24"/>
          <w:szCs w:val="24"/>
        </w:rPr>
        <w:t>asu si však mimo skupinku</w:t>
      </w:r>
      <w:r w:rsidR="00926997">
        <w:rPr>
          <w:rFonts w:ascii="Times New Roman" w:hAnsi="Times New Roman" w:cs="Times New Roman"/>
          <w:sz w:val="24"/>
          <w:szCs w:val="24"/>
        </w:rPr>
        <w:t xml:space="preserve"> vyberou jednoho kamaráda stejného věku a pohlaví. Tento kamarád jim bývá </w:t>
      </w:r>
      <w:r w:rsidR="00654C11">
        <w:rPr>
          <w:rFonts w:ascii="Times New Roman" w:hAnsi="Times New Roman" w:cs="Times New Roman"/>
          <w:sz w:val="24"/>
          <w:szCs w:val="24"/>
        </w:rPr>
        <w:t xml:space="preserve">častěji </w:t>
      </w:r>
      <w:r w:rsidR="007A007D">
        <w:rPr>
          <w:rFonts w:ascii="Times New Roman" w:hAnsi="Times New Roman" w:cs="Times New Roman"/>
          <w:sz w:val="24"/>
          <w:szCs w:val="24"/>
        </w:rPr>
        <w:t>bližší než sourozenec (</w:t>
      </w:r>
      <w:r w:rsidR="00926997">
        <w:rPr>
          <w:rFonts w:ascii="Times New Roman" w:hAnsi="Times New Roman" w:cs="Times New Roman"/>
          <w:sz w:val="24"/>
          <w:szCs w:val="24"/>
        </w:rPr>
        <w:t>Čačka,</w:t>
      </w:r>
      <w:r w:rsidR="007A007D">
        <w:rPr>
          <w:rFonts w:ascii="Times New Roman" w:hAnsi="Times New Roman" w:cs="Times New Roman"/>
          <w:sz w:val="24"/>
          <w:szCs w:val="24"/>
        </w:rPr>
        <w:t xml:space="preserve"> </w:t>
      </w:r>
      <w:r w:rsidR="00926997">
        <w:rPr>
          <w:rFonts w:ascii="Times New Roman" w:hAnsi="Times New Roman" w:cs="Times New Roman"/>
          <w:sz w:val="24"/>
          <w:szCs w:val="24"/>
        </w:rPr>
        <w:t>2000, s. 179).</w:t>
      </w:r>
    </w:p>
    <w:p w:rsidR="001F5293" w:rsidRPr="005637FC" w:rsidRDefault="00AB5ECD" w:rsidP="005637FC">
      <w:pPr>
        <w:pStyle w:val="Odstavecseseznamem"/>
        <w:numPr>
          <w:ilvl w:val="1"/>
          <w:numId w:val="25"/>
        </w:numPr>
        <w:spacing w:line="360" w:lineRule="auto"/>
        <w:jc w:val="both"/>
        <w:rPr>
          <w:rFonts w:ascii="Times New Roman" w:hAnsi="Times New Roman" w:cs="Times New Roman"/>
          <w:b/>
          <w:sz w:val="28"/>
          <w:szCs w:val="28"/>
        </w:rPr>
      </w:pPr>
      <w:r w:rsidRPr="005637FC">
        <w:rPr>
          <w:rFonts w:ascii="Times New Roman" w:hAnsi="Times New Roman" w:cs="Times New Roman"/>
          <w:b/>
          <w:sz w:val="28"/>
          <w:szCs w:val="28"/>
        </w:rPr>
        <w:t xml:space="preserve"> Starší školní věk</w:t>
      </w:r>
    </w:p>
    <w:p w:rsidR="00113A4A" w:rsidRDefault="00197B33"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sidR="00922966">
        <w:rPr>
          <w:rFonts w:ascii="Times New Roman" w:hAnsi="Times New Roman" w:cs="Times New Roman"/>
          <w:sz w:val="24"/>
          <w:szCs w:val="24"/>
        </w:rPr>
        <w:t xml:space="preserve">Starší školní věk je z biologického hlediska považován za první fázi dospívání. </w:t>
      </w:r>
      <w:r w:rsidR="00AB5ECD">
        <w:rPr>
          <w:rFonts w:ascii="Times New Roman" w:hAnsi="Times New Roman" w:cs="Times New Roman"/>
          <w:sz w:val="24"/>
          <w:szCs w:val="24"/>
        </w:rPr>
        <w:t>Dospívání</w:t>
      </w:r>
      <w:r w:rsidR="00922966">
        <w:rPr>
          <w:rFonts w:ascii="Times New Roman" w:hAnsi="Times New Roman" w:cs="Times New Roman"/>
          <w:sz w:val="24"/>
          <w:szCs w:val="24"/>
        </w:rPr>
        <w:t xml:space="preserve"> je</w:t>
      </w:r>
      <w:r w:rsidR="00AB5ECD">
        <w:rPr>
          <w:rFonts w:ascii="Times New Roman" w:hAnsi="Times New Roman" w:cs="Times New Roman"/>
          <w:sz w:val="24"/>
          <w:szCs w:val="24"/>
        </w:rPr>
        <w:t xml:space="preserve"> </w:t>
      </w:r>
      <w:r w:rsidR="008914A8">
        <w:rPr>
          <w:rFonts w:ascii="Times New Roman" w:hAnsi="Times New Roman" w:cs="Times New Roman"/>
          <w:sz w:val="24"/>
          <w:szCs w:val="24"/>
        </w:rPr>
        <w:t>přechodné období</w:t>
      </w:r>
      <w:r w:rsidR="00113A4A">
        <w:rPr>
          <w:rFonts w:ascii="Times New Roman" w:hAnsi="Times New Roman" w:cs="Times New Roman"/>
          <w:sz w:val="24"/>
          <w:szCs w:val="24"/>
        </w:rPr>
        <w:t xml:space="preserve"> mezi děts</w:t>
      </w:r>
      <w:r w:rsidR="00D427CE">
        <w:rPr>
          <w:rFonts w:ascii="Times New Roman" w:hAnsi="Times New Roman" w:cs="Times New Roman"/>
          <w:sz w:val="24"/>
          <w:szCs w:val="24"/>
        </w:rPr>
        <w:t>t</w:t>
      </w:r>
      <w:r w:rsidR="00113A4A">
        <w:rPr>
          <w:rFonts w:ascii="Times New Roman" w:hAnsi="Times New Roman" w:cs="Times New Roman"/>
          <w:sz w:val="24"/>
          <w:szCs w:val="24"/>
        </w:rPr>
        <w:t>vím a dospělostí.</w:t>
      </w:r>
      <w:r w:rsidR="00B8067C">
        <w:rPr>
          <w:rFonts w:ascii="Times New Roman" w:hAnsi="Times New Roman" w:cs="Times New Roman"/>
          <w:sz w:val="24"/>
          <w:szCs w:val="24"/>
        </w:rPr>
        <w:t xml:space="preserve"> Zahrnuje</w:t>
      </w:r>
      <w:r w:rsidR="00922966">
        <w:rPr>
          <w:rFonts w:ascii="Times New Roman" w:hAnsi="Times New Roman" w:cs="Times New Roman"/>
          <w:sz w:val="24"/>
          <w:szCs w:val="24"/>
        </w:rPr>
        <w:t xml:space="preserve"> již zmíněné</w:t>
      </w:r>
      <w:r w:rsidR="00B8067C">
        <w:rPr>
          <w:rFonts w:ascii="Times New Roman" w:hAnsi="Times New Roman" w:cs="Times New Roman"/>
          <w:sz w:val="24"/>
          <w:szCs w:val="24"/>
        </w:rPr>
        <w:t xml:space="preserve"> období od staršího šk</w:t>
      </w:r>
      <w:r w:rsidR="001F02F2">
        <w:rPr>
          <w:rFonts w:ascii="Times New Roman" w:hAnsi="Times New Roman" w:cs="Times New Roman"/>
          <w:sz w:val="24"/>
          <w:szCs w:val="24"/>
        </w:rPr>
        <w:t>olního věku (tj. od 5-9 třídy</w:t>
      </w:r>
      <w:r w:rsidR="00B8067C">
        <w:rPr>
          <w:rFonts w:ascii="Times New Roman" w:hAnsi="Times New Roman" w:cs="Times New Roman"/>
          <w:sz w:val="24"/>
          <w:szCs w:val="24"/>
        </w:rPr>
        <w:t>) po adolescenci.</w:t>
      </w:r>
      <w:r w:rsidR="00304915">
        <w:rPr>
          <w:rFonts w:ascii="Times New Roman" w:hAnsi="Times New Roman" w:cs="Times New Roman"/>
          <w:sz w:val="24"/>
          <w:szCs w:val="24"/>
        </w:rPr>
        <w:t xml:space="preserve"> Je to vývojový úsek</w:t>
      </w:r>
      <w:r w:rsidR="00726709">
        <w:rPr>
          <w:rFonts w:ascii="Times New Roman" w:hAnsi="Times New Roman" w:cs="Times New Roman"/>
          <w:sz w:val="24"/>
          <w:szCs w:val="24"/>
        </w:rPr>
        <w:t>, ve kt</w:t>
      </w:r>
      <w:r w:rsidR="00304915">
        <w:rPr>
          <w:rFonts w:ascii="Times New Roman" w:hAnsi="Times New Roman" w:cs="Times New Roman"/>
          <w:sz w:val="24"/>
          <w:szCs w:val="24"/>
        </w:rPr>
        <w:t>erém dochází k velkým</w:t>
      </w:r>
      <w:r w:rsidR="00B8067C">
        <w:rPr>
          <w:rFonts w:ascii="Times New Roman" w:hAnsi="Times New Roman" w:cs="Times New Roman"/>
          <w:sz w:val="24"/>
          <w:szCs w:val="24"/>
        </w:rPr>
        <w:t xml:space="preserve"> tělesným,</w:t>
      </w:r>
      <w:r w:rsidR="00D9616D">
        <w:rPr>
          <w:rFonts w:ascii="Times New Roman" w:hAnsi="Times New Roman" w:cs="Times New Roman"/>
          <w:sz w:val="24"/>
          <w:szCs w:val="24"/>
        </w:rPr>
        <w:t xml:space="preserve"> psychickým a sociálním změnám. </w:t>
      </w:r>
      <w:r w:rsidR="004E2256">
        <w:rPr>
          <w:rFonts w:ascii="Times New Roman" w:hAnsi="Times New Roman" w:cs="Times New Roman"/>
          <w:sz w:val="24"/>
          <w:szCs w:val="24"/>
        </w:rPr>
        <w:lastRenderedPageBreak/>
        <w:t>Z biologického pohledu lze toto období označit jako životní etapu, která začíná prvními náznaky pohlavního zrání a končí dovršením pohlavní zralosti a ukončením růstu.</w:t>
      </w:r>
      <w:r w:rsidR="00EE3285">
        <w:rPr>
          <w:rFonts w:ascii="Times New Roman" w:hAnsi="Times New Roman" w:cs="Times New Roman"/>
          <w:sz w:val="24"/>
          <w:szCs w:val="24"/>
        </w:rPr>
        <w:t xml:space="preserve"> </w:t>
      </w:r>
      <w:r w:rsidR="004E2256">
        <w:rPr>
          <w:rFonts w:ascii="Times New Roman" w:hAnsi="Times New Roman" w:cs="Times New Roman"/>
          <w:sz w:val="24"/>
          <w:szCs w:val="24"/>
        </w:rPr>
        <w:t>Zcela přesně věkově toto období nelze vymezit vzhledem k individuálním vývojový</w:t>
      </w:r>
      <w:r w:rsidR="008A1EA9">
        <w:rPr>
          <w:rFonts w:ascii="Times New Roman" w:hAnsi="Times New Roman" w:cs="Times New Roman"/>
          <w:sz w:val="24"/>
          <w:szCs w:val="24"/>
        </w:rPr>
        <w:t>m změnám jedinců.</w:t>
      </w:r>
      <w:r w:rsidR="003467B6">
        <w:rPr>
          <w:rFonts w:ascii="Times New Roman" w:hAnsi="Times New Roman" w:cs="Times New Roman"/>
          <w:sz w:val="24"/>
          <w:szCs w:val="24"/>
        </w:rPr>
        <w:t xml:space="preserve"> </w:t>
      </w:r>
      <w:r w:rsidR="00F36BD5">
        <w:rPr>
          <w:rFonts w:ascii="Times New Roman" w:hAnsi="Times New Roman" w:cs="Times New Roman"/>
          <w:sz w:val="24"/>
          <w:szCs w:val="24"/>
        </w:rPr>
        <w:t xml:space="preserve">Zpravidla </w:t>
      </w:r>
      <w:r w:rsidR="001B6DAB">
        <w:rPr>
          <w:rFonts w:ascii="Times New Roman" w:hAnsi="Times New Roman" w:cs="Times New Roman"/>
          <w:sz w:val="24"/>
          <w:szCs w:val="24"/>
        </w:rPr>
        <w:t>toto období vyznačujeme mezi 11-20</w:t>
      </w:r>
      <w:r w:rsidR="00F36BD5">
        <w:rPr>
          <w:rFonts w:ascii="Times New Roman" w:hAnsi="Times New Roman" w:cs="Times New Roman"/>
          <w:sz w:val="24"/>
          <w:szCs w:val="24"/>
        </w:rPr>
        <w:t xml:space="preserve"> rokem.</w:t>
      </w:r>
      <w:r w:rsidR="00E60391">
        <w:rPr>
          <w:rFonts w:ascii="Times New Roman" w:hAnsi="Times New Roman" w:cs="Times New Roman"/>
          <w:sz w:val="24"/>
          <w:szCs w:val="24"/>
        </w:rPr>
        <w:t xml:space="preserve"> </w:t>
      </w:r>
      <w:r w:rsidR="00F36BD5">
        <w:rPr>
          <w:rFonts w:ascii="Times New Roman" w:hAnsi="Times New Roman" w:cs="Times New Roman"/>
          <w:sz w:val="24"/>
          <w:szCs w:val="24"/>
        </w:rPr>
        <w:t>Jelikož</w:t>
      </w:r>
      <w:r w:rsidR="00C92AA4">
        <w:rPr>
          <w:rFonts w:ascii="Times New Roman" w:hAnsi="Times New Roman" w:cs="Times New Roman"/>
          <w:sz w:val="24"/>
          <w:szCs w:val="24"/>
        </w:rPr>
        <w:t xml:space="preserve"> dospívání je</w:t>
      </w:r>
      <w:r w:rsidR="00F36BD5">
        <w:rPr>
          <w:rFonts w:ascii="Times New Roman" w:hAnsi="Times New Roman" w:cs="Times New Roman"/>
          <w:sz w:val="24"/>
          <w:szCs w:val="24"/>
        </w:rPr>
        <w:t xml:space="preserve"> doba poměrně dlouhá a vývojové rozdíly na začátku a na konci obrovské, je t</w:t>
      </w:r>
      <w:r w:rsidR="00304915">
        <w:rPr>
          <w:rFonts w:ascii="Times New Roman" w:hAnsi="Times New Roman" w:cs="Times New Roman"/>
          <w:sz w:val="24"/>
          <w:szCs w:val="24"/>
        </w:rPr>
        <w:t>ato doba dále členěna na pubescenci</w:t>
      </w:r>
      <w:r w:rsidR="00C92AA4">
        <w:rPr>
          <w:rFonts w:ascii="Times New Roman" w:hAnsi="Times New Roman" w:cs="Times New Roman"/>
          <w:sz w:val="24"/>
          <w:szCs w:val="24"/>
        </w:rPr>
        <w:t xml:space="preserve"> (starší školní věk)</w:t>
      </w:r>
      <w:r w:rsidR="00304915">
        <w:rPr>
          <w:rFonts w:ascii="Times New Roman" w:hAnsi="Times New Roman" w:cs="Times New Roman"/>
          <w:sz w:val="24"/>
          <w:szCs w:val="24"/>
        </w:rPr>
        <w:t xml:space="preserve"> a adolescenci</w:t>
      </w:r>
      <w:r w:rsidR="00F36BD5">
        <w:rPr>
          <w:rFonts w:ascii="Times New Roman" w:hAnsi="Times New Roman" w:cs="Times New Roman"/>
          <w:sz w:val="24"/>
          <w:szCs w:val="24"/>
        </w:rPr>
        <w:t xml:space="preserve"> (Langmeier, Krejčířová, 2006, s. 142-143). </w:t>
      </w:r>
      <w:r w:rsidR="00BD172E">
        <w:rPr>
          <w:rFonts w:ascii="Times New Roman" w:hAnsi="Times New Roman" w:cs="Times New Roman"/>
          <w:sz w:val="24"/>
          <w:szCs w:val="24"/>
        </w:rPr>
        <w:t xml:space="preserve"> </w:t>
      </w:r>
    </w:p>
    <w:p w:rsidR="005637FC" w:rsidRDefault="00197B33" w:rsidP="00384C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81F36">
        <w:rPr>
          <w:rFonts w:ascii="Times New Roman" w:hAnsi="Times New Roman" w:cs="Times New Roman"/>
          <w:b/>
          <w:sz w:val="24"/>
          <w:szCs w:val="24"/>
        </w:rPr>
        <w:t xml:space="preserve"> </w:t>
      </w:r>
      <w:r w:rsidR="00E8183C" w:rsidRPr="00E8183C">
        <w:rPr>
          <w:rFonts w:ascii="Times New Roman" w:hAnsi="Times New Roman" w:cs="Times New Roman"/>
          <w:sz w:val="24"/>
          <w:szCs w:val="24"/>
        </w:rPr>
        <w:t>Starší školní věk neboli o</w:t>
      </w:r>
      <w:r w:rsidR="0043421F" w:rsidRPr="00E8183C">
        <w:rPr>
          <w:rFonts w:ascii="Times New Roman" w:hAnsi="Times New Roman" w:cs="Times New Roman"/>
          <w:sz w:val="24"/>
          <w:szCs w:val="24"/>
        </w:rPr>
        <w:t>bdobí</w:t>
      </w:r>
      <w:r w:rsidR="0043421F">
        <w:rPr>
          <w:rFonts w:ascii="Times New Roman" w:hAnsi="Times New Roman" w:cs="Times New Roman"/>
          <w:sz w:val="24"/>
          <w:szCs w:val="24"/>
        </w:rPr>
        <w:t xml:space="preserve"> pubescence je první</w:t>
      </w:r>
      <w:r w:rsidR="001968D6">
        <w:rPr>
          <w:rFonts w:ascii="Times New Roman" w:hAnsi="Times New Roman" w:cs="Times New Roman"/>
          <w:sz w:val="24"/>
          <w:szCs w:val="24"/>
        </w:rPr>
        <w:t xml:space="preserve"> fází dospívání,</w:t>
      </w:r>
      <w:r w:rsidR="00CB07AD">
        <w:rPr>
          <w:rFonts w:ascii="Times New Roman" w:hAnsi="Times New Roman" w:cs="Times New Roman"/>
          <w:sz w:val="24"/>
          <w:szCs w:val="24"/>
        </w:rPr>
        <w:t xml:space="preserve"> </w:t>
      </w:r>
      <w:r w:rsidR="001968D6">
        <w:rPr>
          <w:rFonts w:ascii="Times New Roman" w:hAnsi="Times New Roman" w:cs="Times New Roman"/>
          <w:sz w:val="24"/>
          <w:szCs w:val="24"/>
        </w:rPr>
        <w:t xml:space="preserve">které trvá přibližně od 11-15 let, tedy </w:t>
      </w:r>
      <w:r w:rsidR="00950765">
        <w:rPr>
          <w:rFonts w:ascii="Times New Roman" w:hAnsi="Times New Roman" w:cs="Times New Roman"/>
          <w:sz w:val="24"/>
          <w:szCs w:val="24"/>
        </w:rPr>
        <w:t xml:space="preserve">během </w:t>
      </w:r>
      <w:r w:rsidR="001968D6">
        <w:rPr>
          <w:rFonts w:ascii="Times New Roman" w:hAnsi="Times New Roman" w:cs="Times New Roman"/>
          <w:sz w:val="24"/>
          <w:szCs w:val="24"/>
        </w:rPr>
        <w:t>2. stupně základní školy</w:t>
      </w:r>
      <w:r w:rsidR="00CB07AD">
        <w:rPr>
          <w:rFonts w:ascii="Times New Roman" w:hAnsi="Times New Roman" w:cs="Times New Roman"/>
          <w:sz w:val="24"/>
          <w:szCs w:val="24"/>
        </w:rPr>
        <w:t>. Je to doba, ve které se dítě, vlivem hormonálních změn</w:t>
      </w:r>
      <w:r w:rsidR="003028A7">
        <w:rPr>
          <w:rFonts w:ascii="Times New Roman" w:hAnsi="Times New Roman" w:cs="Times New Roman"/>
          <w:sz w:val="24"/>
          <w:szCs w:val="24"/>
        </w:rPr>
        <w:t xml:space="preserve"> probíhajících v jeho organismu</w:t>
      </w:r>
      <w:r w:rsidR="00CB07AD">
        <w:rPr>
          <w:rFonts w:ascii="Times New Roman" w:hAnsi="Times New Roman" w:cs="Times New Roman"/>
          <w:sz w:val="24"/>
          <w:szCs w:val="24"/>
        </w:rPr>
        <w:t xml:space="preserve"> mění v dospělého </w:t>
      </w:r>
      <w:r w:rsidR="00925B65">
        <w:rPr>
          <w:rFonts w:ascii="Times New Roman" w:hAnsi="Times New Roman" w:cs="Times New Roman"/>
          <w:sz w:val="24"/>
          <w:szCs w:val="24"/>
        </w:rPr>
        <w:t>člověka.</w:t>
      </w:r>
      <w:r w:rsidR="001A2602">
        <w:rPr>
          <w:rFonts w:ascii="Times New Roman" w:hAnsi="Times New Roman" w:cs="Times New Roman"/>
          <w:sz w:val="24"/>
          <w:szCs w:val="24"/>
        </w:rPr>
        <w:t xml:space="preserve"> </w:t>
      </w:r>
      <w:r w:rsidR="00CB07AD">
        <w:rPr>
          <w:rFonts w:ascii="Times New Roman" w:hAnsi="Times New Roman" w:cs="Times New Roman"/>
          <w:sz w:val="24"/>
          <w:szCs w:val="24"/>
        </w:rPr>
        <w:t xml:space="preserve"> </w:t>
      </w:r>
      <w:r w:rsidR="00BD172E">
        <w:rPr>
          <w:rFonts w:ascii="Times New Roman" w:hAnsi="Times New Roman" w:cs="Times New Roman"/>
          <w:sz w:val="24"/>
          <w:szCs w:val="24"/>
        </w:rPr>
        <w:t>Ve většině odborných publikací bývá tot</w:t>
      </w:r>
      <w:r w:rsidR="0050413D">
        <w:rPr>
          <w:rFonts w:ascii="Times New Roman" w:hAnsi="Times New Roman" w:cs="Times New Roman"/>
          <w:sz w:val="24"/>
          <w:szCs w:val="24"/>
        </w:rPr>
        <w:t xml:space="preserve">o období dále členěno na prepubertu a pubertu </w:t>
      </w:r>
      <w:r w:rsidR="00405FCB">
        <w:rPr>
          <w:rFonts w:ascii="Times New Roman" w:hAnsi="Times New Roman" w:cs="Times New Roman"/>
          <w:sz w:val="24"/>
          <w:szCs w:val="24"/>
        </w:rPr>
        <w:t>(Langmeier, Krejčí</w:t>
      </w:r>
      <w:r w:rsidR="007221E3">
        <w:rPr>
          <w:rFonts w:ascii="Times New Roman" w:hAnsi="Times New Roman" w:cs="Times New Roman"/>
          <w:sz w:val="24"/>
          <w:szCs w:val="24"/>
        </w:rPr>
        <w:t>ř</w:t>
      </w:r>
      <w:r w:rsidR="00BD172E">
        <w:rPr>
          <w:rFonts w:ascii="Times New Roman" w:hAnsi="Times New Roman" w:cs="Times New Roman"/>
          <w:sz w:val="24"/>
          <w:szCs w:val="24"/>
        </w:rPr>
        <w:t>ová, 2006, s. 142-143).</w:t>
      </w:r>
      <w:r w:rsidR="006933C3">
        <w:rPr>
          <w:rFonts w:ascii="Times New Roman" w:hAnsi="Times New Roman" w:cs="Times New Roman"/>
          <w:b/>
          <w:sz w:val="24"/>
          <w:szCs w:val="24"/>
        </w:rPr>
        <w:t xml:space="preserve"> </w:t>
      </w:r>
      <w:r w:rsidR="00200A37">
        <w:rPr>
          <w:rFonts w:ascii="Times New Roman" w:hAnsi="Times New Roman" w:cs="Times New Roman"/>
          <w:sz w:val="24"/>
          <w:szCs w:val="24"/>
        </w:rPr>
        <w:t>Začátek prepube</w:t>
      </w:r>
      <w:r w:rsidR="0050413D">
        <w:rPr>
          <w:rFonts w:ascii="Times New Roman" w:hAnsi="Times New Roman" w:cs="Times New Roman"/>
          <w:sz w:val="24"/>
          <w:szCs w:val="24"/>
        </w:rPr>
        <w:t>rty nemůžeme věkově přesně</w:t>
      </w:r>
      <w:r w:rsidR="00EC2944">
        <w:rPr>
          <w:rFonts w:ascii="Times New Roman" w:hAnsi="Times New Roman" w:cs="Times New Roman"/>
          <w:sz w:val="24"/>
          <w:szCs w:val="24"/>
        </w:rPr>
        <w:t xml:space="preserve"> vymezit. Většina autorů uvádí její začátek </w:t>
      </w:r>
      <w:r w:rsidR="00142A9A">
        <w:rPr>
          <w:rFonts w:ascii="Times New Roman" w:hAnsi="Times New Roman" w:cs="Times New Roman"/>
          <w:sz w:val="24"/>
          <w:szCs w:val="24"/>
        </w:rPr>
        <w:t>mezi 10- 11 lety</w:t>
      </w:r>
      <w:r w:rsidR="00EC2944">
        <w:rPr>
          <w:rFonts w:ascii="Times New Roman" w:hAnsi="Times New Roman" w:cs="Times New Roman"/>
          <w:sz w:val="24"/>
          <w:szCs w:val="24"/>
        </w:rPr>
        <w:t xml:space="preserve"> </w:t>
      </w:r>
      <w:r w:rsidR="00142A9A">
        <w:rPr>
          <w:rFonts w:ascii="Times New Roman" w:hAnsi="Times New Roman" w:cs="Times New Roman"/>
          <w:sz w:val="24"/>
          <w:szCs w:val="24"/>
        </w:rPr>
        <w:t xml:space="preserve">a konec mezi 12,5-13 lety u děvčat, </w:t>
      </w:r>
      <w:r w:rsidR="000D5ACF">
        <w:rPr>
          <w:rFonts w:ascii="Times New Roman" w:hAnsi="Times New Roman" w:cs="Times New Roman"/>
          <w:sz w:val="24"/>
          <w:szCs w:val="24"/>
        </w:rPr>
        <w:t xml:space="preserve">u </w:t>
      </w:r>
      <w:r w:rsidR="00142A9A">
        <w:rPr>
          <w:rFonts w:ascii="Times New Roman" w:hAnsi="Times New Roman" w:cs="Times New Roman"/>
          <w:sz w:val="24"/>
          <w:szCs w:val="24"/>
        </w:rPr>
        <w:t>chlapců přibližně o rok později.</w:t>
      </w:r>
      <w:r w:rsidR="00375881">
        <w:rPr>
          <w:rFonts w:ascii="Times New Roman" w:hAnsi="Times New Roman" w:cs="Times New Roman"/>
          <w:sz w:val="24"/>
          <w:szCs w:val="24"/>
        </w:rPr>
        <w:t xml:space="preserve"> Individuální rozdíly v počátku puberty jsou značné. Její nástup je ovlivněn dědičností, výživou a sociálními podmínkami. Za</w:t>
      </w:r>
      <w:r w:rsidR="00405FCB">
        <w:rPr>
          <w:rFonts w:ascii="Times New Roman" w:hAnsi="Times New Roman" w:cs="Times New Roman"/>
          <w:sz w:val="24"/>
          <w:szCs w:val="24"/>
        </w:rPr>
        <w:t>čátek puberty dělíme na tři</w:t>
      </w:r>
      <w:r w:rsidR="00375881">
        <w:rPr>
          <w:rFonts w:ascii="Times New Roman" w:hAnsi="Times New Roman" w:cs="Times New Roman"/>
          <w:sz w:val="24"/>
          <w:szCs w:val="24"/>
        </w:rPr>
        <w:t xml:space="preserve"> typy:</w:t>
      </w:r>
      <w:r w:rsidR="00405FCB">
        <w:rPr>
          <w:rFonts w:ascii="Times New Roman" w:hAnsi="Times New Roman" w:cs="Times New Roman"/>
          <w:sz w:val="24"/>
          <w:szCs w:val="24"/>
        </w:rPr>
        <w:t xml:space="preserve"> akcelerovaný, průměrný a</w:t>
      </w:r>
      <w:r w:rsidR="00AD1571">
        <w:rPr>
          <w:rFonts w:ascii="Times New Roman" w:hAnsi="Times New Roman" w:cs="Times New Roman"/>
          <w:sz w:val="24"/>
          <w:szCs w:val="24"/>
        </w:rPr>
        <w:t xml:space="preserve"> opožděný. Objeví-li se známky puberty u dívek před osmým rokem, u chlapců před desátým rokem</w:t>
      </w:r>
      <w:r w:rsidR="00405FCB">
        <w:rPr>
          <w:rFonts w:ascii="Times New Roman" w:hAnsi="Times New Roman" w:cs="Times New Roman"/>
          <w:sz w:val="24"/>
          <w:szCs w:val="24"/>
        </w:rPr>
        <w:t>,</w:t>
      </w:r>
      <w:r w:rsidR="00AD1571">
        <w:rPr>
          <w:rFonts w:ascii="Times New Roman" w:hAnsi="Times New Roman" w:cs="Times New Roman"/>
          <w:sz w:val="24"/>
          <w:szCs w:val="24"/>
        </w:rPr>
        <w:t xml:space="preserve"> jedná se o předčasnou pubertu. Pokud se u dívek objeví po čtrnáctém roc</w:t>
      </w:r>
      <w:r w:rsidR="00405FCB">
        <w:rPr>
          <w:rFonts w:ascii="Times New Roman" w:hAnsi="Times New Roman" w:cs="Times New Roman"/>
          <w:sz w:val="24"/>
          <w:szCs w:val="24"/>
        </w:rPr>
        <w:t>e a u chlapců po šestnáctém, jde o opožděnou pubertu (Mach</w:t>
      </w:r>
      <w:r w:rsidR="00AD1571">
        <w:rPr>
          <w:rFonts w:ascii="Times New Roman" w:hAnsi="Times New Roman" w:cs="Times New Roman"/>
          <w:sz w:val="24"/>
          <w:szCs w:val="24"/>
        </w:rPr>
        <w:t>ová,</w:t>
      </w:r>
      <w:r w:rsidR="00261DEF">
        <w:rPr>
          <w:rFonts w:ascii="Times New Roman" w:hAnsi="Times New Roman" w:cs="Times New Roman"/>
          <w:sz w:val="24"/>
          <w:szCs w:val="24"/>
        </w:rPr>
        <w:t xml:space="preserve"> </w:t>
      </w:r>
      <w:r w:rsidR="00AD1571">
        <w:rPr>
          <w:rFonts w:ascii="Times New Roman" w:hAnsi="Times New Roman" w:cs="Times New Roman"/>
          <w:sz w:val="24"/>
          <w:szCs w:val="24"/>
        </w:rPr>
        <w:t>2016, s.</w:t>
      </w:r>
      <w:r w:rsidR="00261DEF">
        <w:rPr>
          <w:rFonts w:ascii="Times New Roman" w:hAnsi="Times New Roman" w:cs="Times New Roman"/>
          <w:sz w:val="24"/>
          <w:szCs w:val="24"/>
        </w:rPr>
        <w:t xml:space="preserve"> </w:t>
      </w:r>
      <w:r w:rsidR="00AD1571">
        <w:rPr>
          <w:rFonts w:ascii="Times New Roman" w:hAnsi="Times New Roman" w:cs="Times New Roman"/>
          <w:sz w:val="24"/>
          <w:szCs w:val="24"/>
        </w:rPr>
        <w:t xml:space="preserve">226).  </w:t>
      </w:r>
    </w:p>
    <w:p w:rsidR="00DF1C7E" w:rsidRPr="005637FC" w:rsidRDefault="005637FC" w:rsidP="00384C77">
      <w:pPr>
        <w:spacing w:line="360" w:lineRule="auto"/>
        <w:jc w:val="both"/>
        <w:rPr>
          <w:rFonts w:ascii="Times New Roman" w:hAnsi="Times New Roman" w:cs="Times New Roman"/>
          <w:sz w:val="24"/>
          <w:szCs w:val="24"/>
        </w:rPr>
      </w:pPr>
      <w:r>
        <w:rPr>
          <w:rFonts w:ascii="Times New Roman" w:hAnsi="Times New Roman" w:cs="Times New Roman"/>
          <w:b/>
          <w:sz w:val="24"/>
          <w:szCs w:val="24"/>
        </w:rPr>
        <w:t>1.2.</w:t>
      </w:r>
      <w:r w:rsidR="0070368E">
        <w:rPr>
          <w:rFonts w:ascii="Times New Roman" w:hAnsi="Times New Roman" w:cs="Times New Roman"/>
          <w:b/>
          <w:sz w:val="24"/>
          <w:szCs w:val="24"/>
        </w:rPr>
        <w:t>1</w:t>
      </w:r>
      <w:r w:rsidR="00DF1C7E">
        <w:rPr>
          <w:rFonts w:ascii="Times New Roman" w:hAnsi="Times New Roman" w:cs="Times New Roman"/>
          <w:b/>
          <w:sz w:val="24"/>
          <w:szCs w:val="24"/>
        </w:rPr>
        <w:t xml:space="preserve"> Somatický výv</w:t>
      </w:r>
      <w:r w:rsidR="00DF1C7E" w:rsidRPr="00DF1C7E">
        <w:rPr>
          <w:rFonts w:ascii="Times New Roman" w:hAnsi="Times New Roman" w:cs="Times New Roman"/>
          <w:b/>
          <w:sz w:val="24"/>
          <w:szCs w:val="24"/>
        </w:rPr>
        <w:t>oj</w:t>
      </w:r>
    </w:p>
    <w:p w:rsidR="007428F0" w:rsidRDefault="00197B33"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288">
        <w:rPr>
          <w:rFonts w:ascii="Times New Roman" w:hAnsi="Times New Roman" w:cs="Times New Roman"/>
          <w:sz w:val="24"/>
          <w:szCs w:val="24"/>
        </w:rPr>
        <w:t>Charakteristickým znak</w:t>
      </w:r>
      <w:r w:rsidR="006614A7">
        <w:rPr>
          <w:rFonts w:ascii="Times New Roman" w:hAnsi="Times New Roman" w:cs="Times New Roman"/>
          <w:sz w:val="24"/>
          <w:szCs w:val="24"/>
        </w:rPr>
        <w:t>em prepuberty je zrychlený růst</w:t>
      </w:r>
      <w:r w:rsidR="00EA6AE1">
        <w:rPr>
          <w:rFonts w:ascii="Times New Roman" w:hAnsi="Times New Roman" w:cs="Times New Roman"/>
          <w:sz w:val="24"/>
          <w:szCs w:val="24"/>
        </w:rPr>
        <w:t xml:space="preserve">, při kterém dochází především k prodlužování </w:t>
      </w:r>
      <w:r w:rsidR="00E275B5">
        <w:rPr>
          <w:rFonts w:ascii="Times New Roman" w:hAnsi="Times New Roman" w:cs="Times New Roman"/>
          <w:sz w:val="24"/>
          <w:szCs w:val="24"/>
        </w:rPr>
        <w:t>končetin a trupu.</w:t>
      </w:r>
      <w:r w:rsidR="000D7288">
        <w:rPr>
          <w:rFonts w:ascii="Times New Roman" w:hAnsi="Times New Roman" w:cs="Times New Roman"/>
          <w:sz w:val="24"/>
          <w:szCs w:val="24"/>
        </w:rPr>
        <w:t xml:space="preserve"> </w:t>
      </w:r>
      <w:r w:rsidR="001C5C7E">
        <w:rPr>
          <w:rFonts w:ascii="Times New Roman" w:hAnsi="Times New Roman" w:cs="Times New Roman"/>
          <w:sz w:val="24"/>
          <w:szCs w:val="24"/>
        </w:rPr>
        <w:t>Nastává takzvaná</w:t>
      </w:r>
      <w:r w:rsidR="006614A7">
        <w:rPr>
          <w:rFonts w:ascii="Times New Roman" w:hAnsi="Times New Roman" w:cs="Times New Roman"/>
          <w:sz w:val="24"/>
          <w:szCs w:val="24"/>
        </w:rPr>
        <w:t xml:space="preserve"> druhá strukturální </w:t>
      </w:r>
      <w:r w:rsidR="003028A7">
        <w:rPr>
          <w:rFonts w:ascii="Times New Roman" w:hAnsi="Times New Roman" w:cs="Times New Roman"/>
          <w:sz w:val="24"/>
          <w:szCs w:val="24"/>
        </w:rPr>
        <w:t>přeměna</w:t>
      </w:r>
      <w:r w:rsidR="00E275B5">
        <w:rPr>
          <w:rFonts w:ascii="Times New Roman" w:hAnsi="Times New Roman" w:cs="Times New Roman"/>
          <w:sz w:val="24"/>
          <w:szCs w:val="24"/>
        </w:rPr>
        <w:t xml:space="preserve"> neboli </w:t>
      </w:r>
      <w:r w:rsidR="006614A7">
        <w:rPr>
          <w:rFonts w:ascii="Times New Roman" w:hAnsi="Times New Roman" w:cs="Times New Roman"/>
          <w:sz w:val="24"/>
          <w:szCs w:val="24"/>
        </w:rPr>
        <w:t xml:space="preserve">období </w:t>
      </w:r>
      <w:r w:rsidR="00E275B5">
        <w:rPr>
          <w:rFonts w:ascii="Times New Roman" w:hAnsi="Times New Roman" w:cs="Times New Roman"/>
          <w:sz w:val="24"/>
          <w:szCs w:val="24"/>
        </w:rPr>
        <w:t xml:space="preserve">druhé </w:t>
      </w:r>
      <w:r w:rsidR="006614A7">
        <w:rPr>
          <w:rFonts w:ascii="Times New Roman" w:hAnsi="Times New Roman" w:cs="Times New Roman"/>
          <w:sz w:val="24"/>
          <w:szCs w:val="24"/>
        </w:rPr>
        <w:t>vytáhlosti.</w:t>
      </w:r>
      <w:r w:rsidR="00E275B5">
        <w:rPr>
          <w:rFonts w:ascii="Times New Roman" w:hAnsi="Times New Roman" w:cs="Times New Roman"/>
          <w:sz w:val="24"/>
          <w:szCs w:val="24"/>
        </w:rPr>
        <w:t xml:space="preserve"> </w:t>
      </w:r>
      <w:r w:rsidR="008914A8">
        <w:rPr>
          <w:rFonts w:ascii="Times New Roman" w:hAnsi="Times New Roman" w:cs="Times New Roman"/>
          <w:sz w:val="24"/>
          <w:szCs w:val="24"/>
        </w:rPr>
        <w:t>Dítě může vyrůst až</w:t>
      </w:r>
      <w:r w:rsidR="00E275B5">
        <w:rPr>
          <w:rFonts w:ascii="Times New Roman" w:hAnsi="Times New Roman" w:cs="Times New Roman"/>
          <w:sz w:val="24"/>
          <w:szCs w:val="24"/>
        </w:rPr>
        <w:t xml:space="preserve"> 10-12 cm za rok, což je o</w:t>
      </w:r>
      <w:r w:rsidR="00B74179">
        <w:rPr>
          <w:rFonts w:ascii="Times New Roman" w:hAnsi="Times New Roman" w:cs="Times New Roman"/>
          <w:sz w:val="24"/>
          <w:szCs w:val="24"/>
        </w:rPr>
        <w:t xml:space="preserve"> polovinu více než v předchozí vývojové etapě.</w:t>
      </w:r>
      <w:r w:rsidR="00936BE7">
        <w:rPr>
          <w:rFonts w:ascii="Times New Roman" w:hAnsi="Times New Roman" w:cs="Times New Roman"/>
          <w:sz w:val="24"/>
          <w:szCs w:val="24"/>
        </w:rPr>
        <w:t xml:space="preserve"> </w:t>
      </w:r>
      <w:r w:rsidR="00950765">
        <w:rPr>
          <w:rFonts w:ascii="Times New Roman" w:hAnsi="Times New Roman" w:cs="Times New Roman"/>
          <w:sz w:val="24"/>
          <w:szCs w:val="24"/>
        </w:rPr>
        <w:t>U dívek</w:t>
      </w:r>
      <w:r w:rsidR="00165297">
        <w:rPr>
          <w:rFonts w:ascii="Times New Roman" w:hAnsi="Times New Roman" w:cs="Times New Roman"/>
          <w:sz w:val="24"/>
          <w:szCs w:val="24"/>
        </w:rPr>
        <w:t xml:space="preserve"> nastává </w:t>
      </w:r>
      <w:r w:rsidR="00E275B5">
        <w:rPr>
          <w:rFonts w:ascii="Times New Roman" w:hAnsi="Times New Roman" w:cs="Times New Roman"/>
          <w:sz w:val="24"/>
          <w:szCs w:val="24"/>
        </w:rPr>
        <w:t>zrychlený růst dříve</w:t>
      </w:r>
      <w:r w:rsidR="00E055A4">
        <w:rPr>
          <w:rFonts w:ascii="Times New Roman" w:hAnsi="Times New Roman" w:cs="Times New Roman"/>
          <w:sz w:val="24"/>
          <w:szCs w:val="24"/>
        </w:rPr>
        <w:t>. Dochází k výrazné vývojové nerovnosti mezi pohlavími. Dívky bývají především na počátku st</w:t>
      </w:r>
      <w:r w:rsidR="00405FCB">
        <w:rPr>
          <w:rFonts w:ascii="Times New Roman" w:hAnsi="Times New Roman" w:cs="Times New Roman"/>
          <w:sz w:val="24"/>
          <w:szCs w:val="24"/>
        </w:rPr>
        <w:t>aršího věku vyspělejší a vyšší než chlapci.</w:t>
      </w:r>
      <w:r w:rsidR="00FF74BD">
        <w:rPr>
          <w:rFonts w:ascii="Times New Roman" w:hAnsi="Times New Roman" w:cs="Times New Roman"/>
          <w:sz w:val="24"/>
          <w:szCs w:val="24"/>
        </w:rPr>
        <w:t xml:space="preserve"> </w:t>
      </w:r>
      <w:r w:rsidR="00E055A4">
        <w:rPr>
          <w:rFonts w:ascii="Times New Roman" w:hAnsi="Times New Roman" w:cs="Times New Roman"/>
          <w:sz w:val="24"/>
          <w:szCs w:val="24"/>
        </w:rPr>
        <w:t>Tyto rozdíly se začínají postupně vyrovnáv</w:t>
      </w:r>
      <w:r w:rsidR="00284225">
        <w:rPr>
          <w:rFonts w:ascii="Times New Roman" w:hAnsi="Times New Roman" w:cs="Times New Roman"/>
          <w:sz w:val="24"/>
          <w:szCs w:val="24"/>
        </w:rPr>
        <w:t>at</w:t>
      </w:r>
      <w:r w:rsidR="00FF74BD">
        <w:rPr>
          <w:rFonts w:ascii="Times New Roman" w:hAnsi="Times New Roman" w:cs="Times New Roman"/>
          <w:sz w:val="24"/>
          <w:szCs w:val="24"/>
        </w:rPr>
        <w:t xml:space="preserve"> nástupem puberty u chlapců (Machová, 2016</w:t>
      </w:r>
      <w:r w:rsidR="00AF5836">
        <w:rPr>
          <w:rFonts w:ascii="Times New Roman" w:hAnsi="Times New Roman" w:cs="Times New Roman"/>
          <w:sz w:val="24"/>
          <w:szCs w:val="24"/>
        </w:rPr>
        <w:t>, s. 219).</w:t>
      </w:r>
      <w:r w:rsidR="00E055A4">
        <w:rPr>
          <w:rFonts w:ascii="Times New Roman" w:hAnsi="Times New Roman" w:cs="Times New Roman"/>
          <w:sz w:val="24"/>
          <w:szCs w:val="24"/>
        </w:rPr>
        <w:t xml:space="preserve"> </w:t>
      </w:r>
      <w:r w:rsidR="00AD64C5">
        <w:rPr>
          <w:rFonts w:ascii="Times New Roman" w:hAnsi="Times New Roman" w:cs="Times New Roman"/>
          <w:sz w:val="24"/>
          <w:szCs w:val="24"/>
        </w:rPr>
        <w:t>Vlivem zvyšující se produkce po</w:t>
      </w:r>
      <w:r w:rsidR="00936BE7">
        <w:rPr>
          <w:rFonts w:ascii="Times New Roman" w:hAnsi="Times New Roman" w:cs="Times New Roman"/>
          <w:sz w:val="24"/>
          <w:szCs w:val="24"/>
        </w:rPr>
        <w:t>hlavních hormonů se objevují</w:t>
      </w:r>
      <w:r w:rsidR="005B3BAE">
        <w:rPr>
          <w:rFonts w:ascii="Times New Roman" w:hAnsi="Times New Roman" w:cs="Times New Roman"/>
          <w:sz w:val="24"/>
          <w:szCs w:val="24"/>
        </w:rPr>
        <w:t xml:space="preserve"> druhotné pohlavní znaky. Začínají se projevovat výrazné rozdíly ve fyzickém vzhledu mezi pohlavími. </w:t>
      </w:r>
      <w:r w:rsidR="00AD64C5">
        <w:rPr>
          <w:rFonts w:ascii="Times New Roman" w:hAnsi="Times New Roman" w:cs="Times New Roman"/>
          <w:sz w:val="24"/>
          <w:szCs w:val="24"/>
        </w:rPr>
        <w:t>Během prepuberty dochází k nerovnosti tělesného a psychického vývoje. Vývoj tělesn</w:t>
      </w:r>
      <w:r w:rsidR="005B3BAE">
        <w:rPr>
          <w:rFonts w:ascii="Times New Roman" w:hAnsi="Times New Roman" w:cs="Times New Roman"/>
          <w:sz w:val="24"/>
          <w:szCs w:val="24"/>
        </w:rPr>
        <w:t>ý předstihuje psychický</w:t>
      </w:r>
      <w:r w:rsidR="00D10D92">
        <w:rPr>
          <w:rFonts w:ascii="Times New Roman" w:hAnsi="Times New Roman" w:cs="Times New Roman"/>
          <w:sz w:val="24"/>
          <w:szCs w:val="24"/>
        </w:rPr>
        <w:t>.</w:t>
      </w:r>
      <w:r w:rsidR="00165297">
        <w:rPr>
          <w:rFonts w:ascii="Times New Roman" w:hAnsi="Times New Roman" w:cs="Times New Roman"/>
          <w:sz w:val="24"/>
          <w:szCs w:val="24"/>
        </w:rPr>
        <w:t xml:space="preserve"> </w:t>
      </w:r>
      <w:r w:rsidR="004A42F0">
        <w:rPr>
          <w:rFonts w:ascii="Times New Roman" w:hAnsi="Times New Roman" w:cs="Times New Roman"/>
          <w:sz w:val="24"/>
          <w:szCs w:val="24"/>
        </w:rPr>
        <w:t>Zrychlený růst způsobuje dočasné</w:t>
      </w:r>
      <w:r w:rsidR="00D10D92">
        <w:rPr>
          <w:rFonts w:ascii="Times New Roman" w:hAnsi="Times New Roman" w:cs="Times New Roman"/>
          <w:sz w:val="24"/>
          <w:szCs w:val="24"/>
        </w:rPr>
        <w:t xml:space="preserve"> z</w:t>
      </w:r>
      <w:r w:rsidR="00165297">
        <w:rPr>
          <w:rFonts w:ascii="Times New Roman" w:hAnsi="Times New Roman" w:cs="Times New Roman"/>
          <w:sz w:val="24"/>
          <w:szCs w:val="24"/>
        </w:rPr>
        <w:t>horšení koordinace pohybů</w:t>
      </w:r>
      <w:r w:rsidR="004A42F0">
        <w:rPr>
          <w:rFonts w:ascii="Times New Roman" w:hAnsi="Times New Roman" w:cs="Times New Roman"/>
          <w:sz w:val="24"/>
          <w:szCs w:val="24"/>
        </w:rPr>
        <w:t xml:space="preserve">, čímž se </w:t>
      </w:r>
      <w:r w:rsidR="004A42F0">
        <w:rPr>
          <w:rFonts w:ascii="Times New Roman" w:hAnsi="Times New Roman" w:cs="Times New Roman"/>
          <w:sz w:val="24"/>
          <w:szCs w:val="24"/>
        </w:rPr>
        <w:lastRenderedPageBreak/>
        <w:t>snižuje fyzická výkonnost.</w:t>
      </w:r>
      <w:r w:rsidR="00B74179">
        <w:rPr>
          <w:rFonts w:ascii="Times New Roman" w:hAnsi="Times New Roman" w:cs="Times New Roman"/>
          <w:sz w:val="24"/>
          <w:szCs w:val="24"/>
        </w:rPr>
        <w:t xml:space="preserve"> </w:t>
      </w:r>
      <w:r w:rsidR="001B6DAB">
        <w:rPr>
          <w:rFonts w:ascii="Times New Roman" w:hAnsi="Times New Roman" w:cs="Times New Roman"/>
          <w:sz w:val="24"/>
          <w:szCs w:val="24"/>
        </w:rPr>
        <w:t xml:space="preserve">Z </w:t>
      </w:r>
      <w:r w:rsidR="0062340F">
        <w:rPr>
          <w:rFonts w:ascii="Times New Roman" w:hAnsi="Times New Roman" w:cs="Times New Roman"/>
          <w:sz w:val="24"/>
          <w:szCs w:val="24"/>
        </w:rPr>
        <w:t>biologického hlediska končí prepuber</w:t>
      </w:r>
      <w:r w:rsidR="00936BE7">
        <w:rPr>
          <w:rFonts w:ascii="Times New Roman" w:hAnsi="Times New Roman" w:cs="Times New Roman"/>
          <w:sz w:val="24"/>
          <w:szCs w:val="24"/>
        </w:rPr>
        <w:t>ta u dívek nástupem menstruace,</w:t>
      </w:r>
      <w:r w:rsidR="0062340F">
        <w:rPr>
          <w:rFonts w:ascii="Times New Roman" w:hAnsi="Times New Roman" w:cs="Times New Roman"/>
          <w:sz w:val="24"/>
          <w:szCs w:val="24"/>
        </w:rPr>
        <w:t xml:space="preserve"> u chlapců prvními ranními polucemi</w:t>
      </w:r>
      <w:r w:rsidR="008063DE">
        <w:rPr>
          <w:rFonts w:ascii="Times New Roman" w:hAnsi="Times New Roman" w:cs="Times New Roman"/>
          <w:sz w:val="24"/>
          <w:szCs w:val="24"/>
        </w:rPr>
        <w:t>.</w:t>
      </w:r>
      <w:r w:rsidR="007428F0">
        <w:rPr>
          <w:rFonts w:ascii="Times New Roman" w:hAnsi="Times New Roman" w:cs="Times New Roman"/>
          <w:sz w:val="24"/>
          <w:szCs w:val="24"/>
        </w:rPr>
        <w:t xml:space="preserve"> </w:t>
      </w:r>
    </w:p>
    <w:p w:rsidR="008F0B6F" w:rsidRDefault="007428F0" w:rsidP="00384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B33">
        <w:rPr>
          <w:rFonts w:ascii="Times New Roman" w:hAnsi="Times New Roman" w:cs="Times New Roman"/>
          <w:sz w:val="24"/>
          <w:szCs w:val="24"/>
        </w:rPr>
        <w:t xml:space="preserve"> </w:t>
      </w:r>
      <w:r w:rsidR="00781F36">
        <w:rPr>
          <w:rFonts w:ascii="Times New Roman" w:hAnsi="Times New Roman" w:cs="Times New Roman"/>
          <w:sz w:val="24"/>
          <w:szCs w:val="24"/>
        </w:rPr>
        <w:t xml:space="preserve"> </w:t>
      </w:r>
      <w:r w:rsidR="00DC4CAA">
        <w:rPr>
          <w:rFonts w:ascii="Times New Roman" w:hAnsi="Times New Roman" w:cs="Times New Roman"/>
          <w:sz w:val="24"/>
          <w:szCs w:val="24"/>
        </w:rPr>
        <w:t>Následující</w:t>
      </w:r>
      <w:r w:rsidR="001D15DC">
        <w:rPr>
          <w:rFonts w:ascii="Times New Roman" w:hAnsi="Times New Roman" w:cs="Times New Roman"/>
          <w:sz w:val="24"/>
          <w:szCs w:val="24"/>
        </w:rPr>
        <w:t xml:space="preserve"> období pu</w:t>
      </w:r>
      <w:r w:rsidR="00745DCD">
        <w:rPr>
          <w:rFonts w:ascii="Times New Roman" w:hAnsi="Times New Roman" w:cs="Times New Roman"/>
          <w:sz w:val="24"/>
          <w:szCs w:val="24"/>
        </w:rPr>
        <w:t>berty trvá zhruba do 15 let.</w:t>
      </w:r>
      <w:r w:rsidR="008063DE">
        <w:rPr>
          <w:rFonts w:ascii="Times New Roman" w:hAnsi="Times New Roman" w:cs="Times New Roman"/>
          <w:sz w:val="24"/>
          <w:szCs w:val="24"/>
        </w:rPr>
        <w:t xml:space="preserve"> </w:t>
      </w:r>
      <w:r w:rsidR="00745DCD">
        <w:rPr>
          <w:rFonts w:ascii="Times New Roman" w:hAnsi="Times New Roman" w:cs="Times New Roman"/>
          <w:sz w:val="24"/>
          <w:szCs w:val="24"/>
        </w:rPr>
        <w:t>Tělesný růst není již tak výrazný.</w:t>
      </w:r>
      <w:r w:rsidR="001D15DC">
        <w:rPr>
          <w:rFonts w:ascii="Times New Roman" w:hAnsi="Times New Roman" w:cs="Times New Roman"/>
          <w:sz w:val="24"/>
          <w:szCs w:val="24"/>
        </w:rPr>
        <w:t xml:space="preserve"> </w:t>
      </w:r>
      <w:r w:rsidR="00ED276A">
        <w:rPr>
          <w:rFonts w:ascii="Times New Roman" w:hAnsi="Times New Roman" w:cs="Times New Roman"/>
          <w:sz w:val="24"/>
          <w:szCs w:val="24"/>
        </w:rPr>
        <w:t xml:space="preserve">Dochází k nárůstu svalové hmoty a tukové tkáně. </w:t>
      </w:r>
      <w:r w:rsidR="0011112A">
        <w:rPr>
          <w:rFonts w:ascii="Times New Roman" w:hAnsi="Times New Roman" w:cs="Times New Roman"/>
          <w:sz w:val="24"/>
          <w:szCs w:val="24"/>
        </w:rPr>
        <w:t xml:space="preserve">Pohybová koordinace se zlepšuje. Velký význam má v tomto období tělesná zdatnost, </w:t>
      </w:r>
      <w:r w:rsidR="00165297">
        <w:rPr>
          <w:rFonts w:ascii="Times New Roman" w:hAnsi="Times New Roman" w:cs="Times New Roman"/>
          <w:sz w:val="24"/>
          <w:szCs w:val="24"/>
        </w:rPr>
        <w:t xml:space="preserve">která hraje významnou roli při </w:t>
      </w:r>
      <w:r w:rsidR="0011112A">
        <w:rPr>
          <w:rFonts w:ascii="Times New Roman" w:hAnsi="Times New Roman" w:cs="Times New Roman"/>
          <w:sz w:val="24"/>
          <w:szCs w:val="24"/>
        </w:rPr>
        <w:t xml:space="preserve">utváření sebevědomí </w:t>
      </w:r>
      <w:r w:rsidR="005B3BAE">
        <w:rPr>
          <w:rFonts w:ascii="Times New Roman" w:hAnsi="Times New Roman" w:cs="Times New Roman"/>
          <w:sz w:val="24"/>
          <w:szCs w:val="24"/>
        </w:rPr>
        <w:t>(Lisá, Kňourková, 1986 s.</w:t>
      </w:r>
      <w:r w:rsidR="00165297">
        <w:rPr>
          <w:rFonts w:ascii="Times New Roman" w:hAnsi="Times New Roman" w:cs="Times New Roman"/>
          <w:sz w:val="24"/>
          <w:szCs w:val="24"/>
        </w:rPr>
        <w:t xml:space="preserve"> </w:t>
      </w:r>
      <w:r w:rsidR="007221E3">
        <w:rPr>
          <w:rFonts w:ascii="Times New Roman" w:hAnsi="Times New Roman" w:cs="Times New Roman"/>
          <w:sz w:val="24"/>
          <w:szCs w:val="24"/>
        </w:rPr>
        <w:t>202;</w:t>
      </w:r>
      <w:r w:rsidR="00165297">
        <w:rPr>
          <w:rFonts w:ascii="Times New Roman" w:hAnsi="Times New Roman" w:cs="Times New Roman"/>
          <w:sz w:val="24"/>
          <w:szCs w:val="24"/>
        </w:rPr>
        <w:t xml:space="preserve"> </w:t>
      </w:r>
      <w:r w:rsidR="005B3BAE">
        <w:rPr>
          <w:rFonts w:ascii="Times New Roman" w:hAnsi="Times New Roman" w:cs="Times New Roman"/>
          <w:sz w:val="24"/>
          <w:szCs w:val="24"/>
        </w:rPr>
        <w:t>Plevová,</w:t>
      </w:r>
      <w:r w:rsidR="00165297">
        <w:rPr>
          <w:rFonts w:ascii="Times New Roman" w:hAnsi="Times New Roman" w:cs="Times New Roman"/>
          <w:sz w:val="24"/>
          <w:szCs w:val="24"/>
        </w:rPr>
        <w:t xml:space="preserve"> </w:t>
      </w:r>
      <w:r w:rsidR="005B3BAE">
        <w:rPr>
          <w:rFonts w:ascii="Times New Roman" w:hAnsi="Times New Roman" w:cs="Times New Roman"/>
          <w:sz w:val="24"/>
          <w:szCs w:val="24"/>
        </w:rPr>
        <w:t xml:space="preserve">2006, </w:t>
      </w:r>
      <w:r w:rsidR="0011112A">
        <w:rPr>
          <w:rFonts w:ascii="Times New Roman" w:hAnsi="Times New Roman" w:cs="Times New Roman"/>
          <w:sz w:val="24"/>
          <w:szCs w:val="24"/>
        </w:rPr>
        <w:t>s.</w:t>
      </w:r>
      <w:r w:rsidR="00165297">
        <w:rPr>
          <w:rFonts w:ascii="Times New Roman" w:hAnsi="Times New Roman" w:cs="Times New Roman"/>
          <w:sz w:val="24"/>
          <w:szCs w:val="24"/>
        </w:rPr>
        <w:t xml:space="preserve"> </w:t>
      </w:r>
      <w:r w:rsidR="0011112A">
        <w:rPr>
          <w:rFonts w:ascii="Times New Roman" w:hAnsi="Times New Roman" w:cs="Times New Roman"/>
          <w:sz w:val="24"/>
          <w:szCs w:val="24"/>
        </w:rPr>
        <w:t>38</w:t>
      </w:r>
      <w:r w:rsidR="005B3BAE">
        <w:rPr>
          <w:rFonts w:ascii="Times New Roman" w:hAnsi="Times New Roman" w:cs="Times New Roman"/>
          <w:sz w:val="24"/>
          <w:szCs w:val="24"/>
        </w:rPr>
        <w:t>).</w:t>
      </w:r>
    </w:p>
    <w:p w:rsidR="003C2879" w:rsidRDefault="003028A7" w:rsidP="003C2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2F5C">
        <w:rPr>
          <w:rFonts w:ascii="Times New Roman" w:hAnsi="Times New Roman" w:cs="Times New Roman"/>
          <w:sz w:val="24"/>
          <w:szCs w:val="24"/>
        </w:rPr>
        <w:t xml:space="preserve">  </w:t>
      </w:r>
      <w:r>
        <w:rPr>
          <w:rFonts w:ascii="Times New Roman" w:hAnsi="Times New Roman" w:cs="Times New Roman"/>
          <w:sz w:val="24"/>
          <w:szCs w:val="24"/>
        </w:rPr>
        <w:t>Růst</w:t>
      </w:r>
      <w:r w:rsidR="003C2879">
        <w:rPr>
          <w:rFonts w:ascii="Times New Roman" w:hAnsi="Times New Roman" w:cs="Times New Roman"/>
          <w:sz w:val="24"/>
          <w:szCs w:val="24"/>
        </w:rPr>
        <w:t xml:space="preserve"> postavy je u dívek kolem 16 let již téměř u</w:t>
      </w:r>
      <w:r w:rsidR="001F02F2">
        <w:rPr>
          <w:rFonts w:ascii="Times New Roman" w:hAnsi="Times New Roman" w:cs="Times New Roman"/>
          <w:sz w:val="24"/>
          <w:szCs w:val="24"/>
        </w:rPr>
        <w:t>končen. Chlapci rostou přibližně</w:t>
      </w:r>
      <w:r w:rsidR="003C2879">
        <w:rPr>
          <w:rFonts w:ascii="Times New Roman" w:hAnsi="Times New Roman" w:cs="Times New Roman"/>
          <w:sz w:val="24"/>
          <w:szCs w:val="24"/>
        </w:rPr>
        <w:t xml:space="preserve"> o 2 cm ročně do 18 let. Psychomotorika je již dokonalá. Pohyby jsou zcela koordinované a plynulé. U některých jedinců ještě přetrvává citová nevyrovnanost (Machová, 2016, s. 222). Dochází k rozvoji dovedností vyžadujících hbitost a sílu, které se projevují zájmem o sport. Úspěchy ve sportu posilují kladné sebehodnocení dos</w:t>
      </w:r>
      <w:r w:rsidR="00FF74BD">
        <w:rPr>
          <w:rFonts w:ascii="Times New Roman" w:hAnsi="Times New Roman" w:cs="Times New Roman"/>
          <w:sz w:val="24"/>
          <w:szCs w:val="24"/>
        </w:rPr>
        <w:t>pívajícího (Langmeier, Krejčí</w:t>
      </w:r>
      <w:r w:rsidR="00DC4CAA">
        <w:rPr>
          <w:rFonts w:ascii="Times New Roman" w:hAnsi="Times New Roman" w:cs="Times New Roman"/>
          <w:sz w:val="24"/>
          <w:szCs w:val="24"/>
        </w:rPr>
        <w:t>ř</w:t>
      </w:r>
      <w:r w:rsidR="003C2879">
        <w:rPr>
          <w:rFonts w:ascii="Times New Roman" w:hAnsi="Times New Roman" w:cs="Times New Roman"/>
          <w:sz w:val="24"/>
          <w:szCs w:val="24"/>
        </w:rPr>
        <w:t>ová, 2006, s. 148).</w:t>
      </w:r>
    </w:p>
    <w:p w:rsidR="00DF1C7E" w:rsidRDefault="005637FC" w:rsidP="00384C77">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70368E">
        <w:rPr>
          <w:rFonts w:ascii="Times New Roman" w:hAnsi="Times New Roman" w:cs="Times New Roman"/>
          <w:b/>
          <w:sz w:val="24"/>
          <w:szCs w:val="24"/>
        </w:rPr>
        <w:t>2</w:t>
      </w:r>
      <w:r w:rsidR="00E94DB2">
        <w:rPr>
          <w:rFonts w:ascii="Times New Roman" w:hAnsi="Times New Roman" w:cs="Times New Roman"/>
          <w:b/>
          <w:sz w:val="24"/>
          <w:szCs w:val="24"/>
        </w:rPr>
        <w:t xml:space="preserve"> Psychický</w:t>
      </w:r>
      <w:r w:rsidR="00DF1C7E" w:rsidRPr="00DF1C7E">
        <w:rPr>
          <w:rFonts w:ascii="Times New Roman" w:hAnsi="Times New Roman" w:cs="Times New Roman"/>
          <w:b/>
          <w:sz w:val="24"/>
          <w:szCs w:val="24"/>
        </w:rPr>
        <w:t xml:space="preserve"> vývoj</w:t>
      </w:r>
    </w:p>
    <w:p w:rsidR="00D475A5" w:rsidRDefault="00A1723F" w:rsidP="00C537C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22F5C">
        <w:rPr>
          <w:rFonts w:ascii="Times New Roman" w:hAnsi="Times New Roman" w:cs="Times New Roman"/>
          <w:b/>
          <w:sz w:val="24"/>
          <w:szCs w:val="24"/>
        </w:rPr>
        <w:t xml:space="preserve">    </w:t>
      </w:r>
      <w:r w:rsidR="00B44E93">
        <w:rPr>
          <w:rFonts w:ascii="Times New Roman" w:hAnsi="Times New Roman" w:cs="Times New Roman"/>
          <w:sz w:val="24"/>
          <w:szCs w:val="24"/>
        </w:rPr>
        <w:t>Psychomotorický vývoj je již téměř ukončen. Rozvíjí se logická paměť</w:t>
      </w:r>
      <w:r w:rsidR="009929CF">
        <w:rPr>
          <w:rFonts w:ascii="Times New Roman" w:hAnsi="Times New Roman" w:cs="Times New Roman"/>
          <w:sz w:val="24"/>
          <w:szCs w:val="24"/>
        </w:rPr>
        <w:t>, která začíná převládat nad mechanickou. Myšlení se dostává na úro</w:t>
      </w:r>
      <w:r w:rsidR="00542B16">
        <w:rPr>
          <w:rFonts w:ascii="Times New Roman" w:hAnsi="Times New Roman" w:cs="Times New Roman"/>
          <w:sz w:val="24"/>
          <w:szCs w:val="24"/>
        </w:rPr>
        <w:t>veň dospělých.</w:t>
      </w:r>
      <w:r w:rsidR="004B5ACC">
        <w:rPr>
          <w:rFonts w:ascii="Times New Roman" w:hAnsi="Times New Roman" w:cs="Times New Roman"/>
          <w:sz w:val="24"/>
          <w:szCs w:val="24"/>
        </w:rPr>
        <w:t xml:space="preserve"> </w:t>
      </w:r>
      <w:r w:rsidR="00542B16">
        <w:rPr>
          <w:rFonts w:ascii="Times New Roman" w:hAnsi="Times New Roman" w:cs="Times New Roman"/>
          <w:sz w:val="24"/>
          <w:szCs w:val="24"/>
        </w:rPr>
        <w:t>Dochází k</w:t>
      </w:r>
      <w:r w:rsidR="00D41D9D">
        <w:rPr>
          <w:rFonts w:ascii="Times New Roman" w:hAnsi="Times New Roman" w:cs="Times New Roman"/>
          <w:sz w:val="24"/>
          <w:szCs w:val="24"/>
        </w:rPr>
        <w:t> </w:t>
      </w:r>
      <w:r w:rsidR="00542B16">
        <w:rPr>
          <w:rFonts w:ascii="Times New Roman" w:hAnsi="Times New Roman" w:cs="Times New Roman"/>
          <w:sz w:val="24"/>
          <w:szCs w:val="24"/>
        </w:rPr>
        <w:t>rozvoji</w:t>
      </w:r>
      <w:r w:rsidR="00D41D9D">
        <w:rPr>
          <w:rFonts w:ascii="Times New Roman" w:hAnsi="Times New Roman" w:cs="Times New Roman"/>
          <w:sz w:val="24"/>
          <w:szCs w:val="24"/>
        </w:rPr>
        <w:t xml:space="preserve"> abstraktního myšlení a</w:t>
      </w:r>
      <w:r w:rsidR="00542B16">
        <w:rPr>
          <w:rFonts w:ascii="Times New Roman" w:hAnsi="Times New Roman" w:cs="Times New Roman"/>
          <w:sz w:val="24"/>
          <w:szCs w:val="24"/>
        </w:rPr>
        <w:t xml:space="preserve"> logické p</w:t>
      </w:r>
      <w:r w:rsidR="007A67C6">
        <w:rPr>
          <w:rFonts w:ascii="Times New Roman" w:hAnsi="Times New Roman" w:cs="Times New Roman"/>
          <w:sz w:val="24"/>
          <w:szCs w:val="24"/>
        </w:rPr>
        <w:t xml:space="preserve">aměti. Dítě </w:t>
      </w:r>
      <w:r w:rsidR="00542B16">
        <w:rPr>
          <w:rFonts w:ascii="Times New Roman" w:hAnsi="Times New Roman" w:cs="Times New Roman"/>
          <w:sz w:val="24"/>
          <w:szCs w:val="24"/>
        </w:rPr>
        <w:t>se přestává učit formou mechanického memorování textů bez pochopení souvislostí. V tomto věku se objevují rozdíly v poznávacích funkcích mezi pohlavími.</w:t>
      </w:r>
      <w:r w:rsidR="004B5ACC">
        <w:rPr>
          <w:rFonts w:ascii="Times New Roman" w:hAnsi="Times New Roman" w:cs="Times New Roman"/>
          <w:sz w:val="24"/>
          <w:szCs w:val="24"/>
        </w:rPr>
        <w:t xml:space="preserve"> Chlapci bývají úspěšnější v řešení matematických operací, děvčata ve slovních projevech a j</w:t>
      </w:r>
      <w:r w:rsidR="001F3C16">
        <w:rPr>
          <w:rFonts w:ascii="Times New Roman" w:hAnsi="Times New Roman" w:cs="Times New Roman"/>
          <w:sz w:val="24"/>
          <w:szCs w:val="24"/>
        </w:rPr>
        <w:t xml:space="preserve">azycích </w:t>
      </w:r>
      <w:r w:rsidR="009929CF">
        <w:rPr>
          <w:rFonts w:ascii="Times New Roman" w:hAnsi="Times New Roman" w:cs="Times New Roman"/>
          <w:sz w:val="24"/>
          <w:szCs w:val="24"/>
        </w:rPr>
        <w:t>(</w:t>
      </w:r>
      <w:r w:rsidR="007221E3">
        <w:rPr>
          <w:rFonts w:ascii="Times New Roman" w:hAnsi="Times New Roman" w:cs="Times New Roman"/>
          <w:sz w:val="24"/>
          <w:szCs w:val="24"/>
        </w:rPr>
        <w:t>Šimíčková-Čížková</w:t>
      </w:r>
      <w:r w:rsidR="00FF74BD">
        <w:rPr>
          <w:rFonts w:ascii="Times New Roman" w:hAnsi="Times New Roman" w:cs="Times New Roman"/>
          <w:sz w:val="24"/>
          <w:szCs w:val="24"/>
        </w:rPr>
        <w:t xml:space="preserve"> a kol.</w:t>
      </w:r>
      <w:r w:rsidR="007221E3">
        <w:rPr>
          <w:rFonts w:ascii="Times New Roman" w:hAnsi="Times New Roman" w:cs="Times New Roman"/>
          <w:sz w:val="24"/>
          <w:szCs w:val="24"/>
        </w:rPr>
        <w:t>, 2010, s. 118;</w:t>
      </w:r>
      <w:r w:rsidR="004B5ACC">
        <w:rPr>
          <w:rFonts w:ascii="Times New Roman" w:hAnsi="Times New Roman" w:cs="Times New Roman"/>
          <w:sz w:val="24"/>
          <w:szCs w:val="24"/>
        </w:rPr>
        <w:t xml:space="preserve"> </w:t>
      </w:r>
      <w:r w:rsidR="009929CF">
        <w:rPr>
          <w:rFonts w:ascii="Times New Roman" w:hAnsi="Times New Roman" w:cs="Times New Roman"/>
          <w:sz w:val="24"/>
          <w:szCs w:val="24"/>
        </w:rPr>
        <w:t>Machová, 2016, s. 221).</w:t>
      </w:r>
      <w:r w:rsidR="00980C82">
        <w:rPr>
          <w:rFonts w:ascii="Times New Roman" w:hAnsi="Times New Roman" w:cs="Times New Roman"/>
          <w:sz w:val="24"/>
          <w:szCs w:val="24"/>
        </w:rPr>
        <w:t xml:space="preserve"> </w:t>
      </w:r>
    </w:p>
    <w:p w:rsidR="00454D60" w:rsidRDefault="00454D60" w:rsidP="0053751D">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DBB">
        <w:rPr>
          <w:rFonts w:ascii="Times New Roman" w:hAnsi="Times New Roman" w:cs="Times New Roman"/>
          <w:sz w:val="24"/>
          <w:szCs w:val="24"/>
        </w:rPr>
        <w:t xml:space="preserve"> </w:t>
      </w:r>
      <w:r w:rsidR="00622F5C">
        <w:rPr>
          <w:rFonts w:ascii="Times New Roman" w:hAnsi="Times New Roman" w:cs="Times New Roman"/>
          <w:sz w:val="24"/>
          <w:szCs w:val="24"/>
        </w:rPr>
        <w:t xml:space="preserve"> </w:t>
      </w:r>
      <w:r w:rsidR="00A67DBB">
        <w:rPr>
          <w:rFonts w:ascii="Times New Roman" w:hAnsi="Times New Roman" w:cs="Times New Roman"/>
          <w:sz w:val="24"/>
          <w:szCs w:val="24"/>
        </w:rPr>
        <w:t>Schopnost</w:t>
      </w:r>
      <w:r w:rsidR="007F49E6">
        <w:rPr>
          <w:rFonts w:ascii="Times New Roman" w:hAnsi="Times New Roman" w:cs="Times New Roman"/>
          <w:sz w:val="24"/>
          <w:szCs w:val="24"/>
        </w:rPr>
        <w:t xml:space="preserve"> </w:t>
      </w:r>
      <w:r w:rsidR="00A67DBB">
        <w:rPr>
          <w:rFonts w:ascii="Times New Roman" w:hAnsi="Times New Roman" w:cs="Times New Roman"/>
          <w:sz w:val="24"/>
          <w:szCs w:val="24"/>
        </w:rPr>
        <w:t>abstraktního a hypotetického uvažo</w:t>
      </w:r>
      <w:r w:rsidR="00FF74BD">
        <w:rPr>
          <w:rFonts w:ascii="Times New Roman" w:hAnsi="Times New Roman" w:cs="Times New Roman"/>
          <w:sz w:val="24"/>
          <w:szCs w:val="24"/>
        </w:rPr>
        <w:t>vání se začíná u pubescenta projevovat v </w:t>
      </w:r>
      <w:r w:rsidR="00A67DBB">
        <w:rPr>
          <w:rFonts w:ascii="Times New Roman" w:hAnsi="Times New Roman" w:cs="Times New Roman"/>
          <w:sz w:val="24"/>
          <w:szCs w:val="24"/>
        </w:rPr>
        <w:t xml:space="preserve"> celkovém pohledu na svět i k sobě samému.</w:t>
      </w:r>
      <w:r w:rsidR="00F73FCB">
        <w:rPr>
          <w:rFonts w:ascii="Times New Roman" w:hAnsi="Times New Roman" w:cs="Times New Roman"/>
          <w:sz w:val="24"/>
          <w:szCs w:val="24"/>
        </w:rPr>
        <w:t xml:space="preserve"> Neuznává kompromisy, usiluje o přímočará řešení.</w:t>
      </w:r>
      <w:r w:rsidR="00A67DBB">
        <w:rPr>
          <w:rFonts w:ascii="Times New Roman" w:hAnsi="Times New Roman" w:cs="Times New Roman"/>
          <w:sz w:val="24"/>
          <w:szCs w:val="24"/>
        </w:rPr>
        <w:t xml:space="preserve"> Pubescent považuje svoje myšlenky a úvahy za naprosto dokonalé. Tento radikalismus mu slouží jako obrana před nejistotou, kterou pociťuje v</w:t>
      </w:r>
      <w:r w:rsidR="00FF74BD">
        <w:rPr>
          <w:rFonts w:ascii="Times New Roman" w:hAnsi="Times New Roman" w:cs="Times New Roman"/>
          <w:sz w:val="24"/>
          <w:szCs w:val="24"/>
        </w:rPr>
        <w:t> důsledku probíhajících tělesný</w:t>
      </w:r>
      <w:r w:rsidR="00A67DBB">
        <w:rPr>
          <w:rFonts w:ascii="Times New Roman" w:hAnsi="Times New Roman" w:cs="Times New Roman"/>
          <w:sz w:val="24"/>
          <w:szCs w:val="24"/>
        </w:rPr>
        <w:t>ch i emočních změn (</w:t>
      </w:r>
      <w:r w:rsidR="007F49E6">
        <w:rPr>
          <w:rFonts w:ascii="Times New Roman" w:hAnsi="Times New Roman" w:cs="Times New Roman"/>
          <w:sz w:val="24"/>
          <w:szCs w:val="24"/>
        </w:rPr>
        <w:t xml:space="preserve">Kučera, </w:t>
      </w:r>
      <w:r w:rsidR="00F73FCB">
        <w:rPr>
          <w:rFonts w:ascii="Times New Roman" w:hAnsi="Times New Roman" w:cs="Times New Roman"/>
          <w:sz w:val="24"/>
          <w:szCs w:val="24"/>
        </w:rPr>
        <w:t xml:space="preserve">Kolář, Dylevský, </w:t>
      </w:r>
      <w:r w:rsidR="007F49E6">
        <w:rPr>
          <w:rFonts w:ascii="Times New Roman" w:hAnsi="Times New Roman" w:cs="Times New Roman"/>
          <w:sz w:val="24"/>
          <w:szCs w:val="24"/>
        </w:rPr>
        <w:t>2011, s. 120).</w:t>
      </w:r>
      <w:r w:rsidR="00F73FCB">
        <w:rPr>
          <w:rFonts w:ascii="Times New Roman" w:hAnsi="Times New Roman" w:cs="Times New Roman"/>
          <w:sz w:val="24"/>
          <w:szCs w:val="24"/>
        </w:rPr>
        <w:t xml:space="preserve"> </w:t>
      </w:r>
    </w:p>
    <w:p w:rsidR="0034486A" w:rsidRPr="00FA7EB9" w:rsidRDefault="0034486A" w:rsidP="0053751D">
      <w:pPr>
        <w:shd w:val="clear" w:color="auto" w:fill="FFFFFF" w:themeFill="background1"/>
        <w:spacing w:line="360" w:lineRule="auto"/>
        <w:jc w:val="both"/>
        <w:rPr>
          <w:rFonts w:ascii="Times New Roman" w:hAnsi="Times New Roman" w:cs="Times New Roman"/>
          <w:b/>
          <w:sz w:val="24"/>
          <w:szCs w:val="24"/>
        </w:rPr>
      </w:pPr>
      <w:r w:rsidRPr="0053751D">
        <w:rPr>
          <w:rFonts w:ascii="Times New Roman" w:hAnsi="Times New Roman" w:cs="Times New Roman"/>
          <w:color w:val="8DB3E2" w:themeColor="text2" w:themeTint="66"/>
          <w:sz w:val="24"/>
          <w:szCs w:val="24"/>
          <w:shd w:val="clear" w:color="auto" w:fill="FFFFFF" w:themeFill="background1"/>
        </w:rPr>
        <w:t xml:space="preserve">         </w:t>
      </w:r>
      <w:r w:rsidR="00622F5C" w:rsidRPr="0053751D">
        <w:rPr>
          <w:rFonts w:ascii="Times New Roman" w:hAnsi="Times New Roman" w:cs="Times New Roman"/>
          <w:color w:val="8DB3E2" w:themeColor="text2" w:themeTint="66"/>
          <w:sz w:val="24"/>
          <w:szCs w:val="24"/>
          <w:shd w:val="clear" w:color="auto" w:fill="FFFFFF" w:themeFill="background1"/>
        </w:rPr>
        <w:t xml:space="preserve">   </w:t>
      </w:r>
      <w:r w:rsidR="001C3B04" w:rsidRPr="0053751D">
        <w:rPr>
          <w:rFonts w:ascii="Times New Roman" w:hAnsi="Times New Roman" w:cs="Times New Roman"/>
          <w:sz w:val="24"/>
          <w:szCs w:val="24"/>
          <w:shd w:val="clear" w:color="auto" w:fill="FFFFFF" w:themeFill="background1"/>
        </w:rPr>
        <w:t>Vlivem introspekce se pubescent často od</w:t>
      </w:r>
      <w:r w:rsidR="0053751D">
        <w:rPr>
          <w:rFonts w:ascii="Times New Roman" w:hAnsi="Times New Roman" w:cs="Times New Roman"/>
          <w:sz w:val="24"/>
          <w:szCs w:val="24"/>
          <w:shd w:val="clear" w:color="auto" w:fill="FFFFFF" w:themeFill="background1"/>
        </w:rPr>
        <w:t>d</w:t>
      </w:r>
      <w:r w:rsidR="001C3B04" w:rsidRPr="0053751D">
        <w:rPr>
          <w:rFonts w:ascii="Times New Roman" w:hAnsi="Times New Roman" w:cs="Times New Roman"/>
          <w:sz w:val="24"/>
          <w:szCs w:val="24"/>
          <w:shd w:val="clear" w:color="auto" w:fill="FFFFFF" w:themeFill="background1"/>
        </w:rPr>
        <w:t xml:space="preserve">ává fantazijními dennímu snění. </w:t>
      </w:r>
      <w:r w:rsidR="005644A5" w:rsidRPr="0053751D">
        <w:rPr>
          <w:rFonts w:ascii="Times New Roman" w:hAnsi="Times New Roman" w:cs="Times New Roman"/>
          <w:sz w:val="24"/>
          <w:szCs w:val="24"/>
          <w:shd w:val="clear" w:color="auto" w:fill="FFFFFF" w:themeFill="background1"/>
        </w:rPr>
        <w:t>Dítě se tak</w:t>
      </w:r>
      <w:r w:rsidR="001C3B04" w:rsidRPr="0053751D">
        <w:rPr>
          <w:rFonts w:ascii="Times New Roman" w:hAnsi="Times New Roman" w:cs="Times New Roman"/>
          <w:sz w:val="24"/>
          <w:szCs w:val="24"/>
          <w:shd w:val="clear" w:color="auto" w:fill="FFFFFF" w:themeFill="background1"/>
        </w:rPr>
        <w:t xml:space="preserve"> </w:t>
      </w:r>
      <w:r w:rsidR="005644A5" w:rsidRPr="0053751D">
        <w:rPr>
          <w:rFonts w:ascii="Times New Roman" w:hAnsi="Times New Roman" w:cs="Times New Roman"/>
          <w:sz w:val="24"/>
          <w:szCs w:val="24"/>
          <w:shd w:val="clear" w:color="auto" w:fill="FFFFFF" w:themeFill="background1"/>
        </w:rPr>
        <w:t xml:space="preserve">ocitá </w:t>
      </w:r>
      <w:r w:rsidR="001C3B04" w:rsidRPr="0053751D">
        <w:rPr>
          <w:rFonts w:ascii="Times New Roman" w:hAnsi="Times New Roman" w:cs="Times New Roman"/>
          <w:sz w:val="24"/>
          <w:szCs w:val="24"/>
          <w:shd w:val="clear" w:color="auto" w:fill="FFFFFF" w:themeFill="background1"/>
        </w:rPr>
        <w:t>ve svém vnitřním světě a sní s</w:t>
      </w:r>
      <w:r w:rsidR="00D14711" w:rsidRPr="0053751D">
        <w:rPr>
          <w:rFonts w:ascii="Times New Roman" w:hAnsi="Times New Roman" w:cs="Times New Roman"/>
          <w:sz w:val="24"/>
          <w:szCs w:val="24"/>
          <w:shd w:val="clear" w:color="auto" w:fill="FFFFFF" w:themeFill="background1"/>
        </w:rPr>
        <w:t> otevřenýma očima. Představuje si, že je uznávanou celebritou, světoznámým sportovcem, zpěvákem. Rodiče pro toto snění nemívají pochopení a mají pocit, že by bylo lepší tento čas věnovat nějaké jiné z jejich pohledu smysluplné činnosti. Například učení, nebo zálibám, kterým se dítě věnovalo</w:t>
      </w:r>
      <w:r w:rsidR="00D14711" w:rsidRPr="00FA7EB9">
        <w:rPr>
          <w:rFonts w:ascii="Times New Roman" w:hAnsi="Times New Roman" w:cs="Times New Roman"/>
          <w:sz w:val="24"/>
          <w:szCs w:val="24"/>
        </w:rPr>
        <w:t xml:space="preserve"> </w:t>
      </w:r>
      <w:r w:rsidR="000866DF" w:rsidRPr="00FA7EB9">
        <w:rPr>
          <w:rFonts w:ascii="Times New Roman" w:hAnsi="Times New Roman" w:cs="Times New Roman"/>
          <w:sz w:val="24"/>
          <w:szCs w:val="24"/>
        </w:rPr>
        <w:lastRenderedPageBreak/>
        <w:t>doposud</w:t>
      </w:r>
      <w:r w:rsidR="00D14711" w:rsidRPr="00FA7EB9">
        <w:rPr>
          <w:rFonts w:ascii="Times New Roman" w:hAnsi="Times New Roman" w:cs="Times New Roman"/>
          <w:sz w:val="24"/>
          <w:szCs w:val="24"/>
        </w:rPr>
        <w:t>.</w:t>
      </w:r>
      <w:r w:rsidR="000866DF" w:rsidRPr="00FA7EB9">
        <w:rPr>
          <w:rFonts w:ascii="Times New Roman" w:hAnsi="Times New Roman" w:cs="Times New Roman"/>
          <w:sz w:val="24"/>
          <w:szCs w:val="24"/>
        </w:rPr>
        <w:t xml:space="preserve"> </w:t>
      </w:r>
      <w:r w:rsidR="00D14711" w:rsidRPr="00FA7EB9">
        <w:rPr>
          <w:rFonts w:ascii="Times New Roman" w:hAnsi="Times New Roman" w:cs="Times New Roman"/>
          <w:sz w:val="24"/>
          <w:szCs w:val="24"/>
        </w:rPr>
        <w:t>Dle psychologů je však denní snění v tomto věku naprosto normál</w:t>
      </w:r>
      <w:r w:rsidR="005644A5" w:rsidRPr="00FA7EB9">
        <w:rPr>
          <w:rFonts w:ascii="Times New Roman" w:hAnsi="Times New Roman" w:cs="Times New Roman"/>
          <w:sz w:val="24"/>
          <w:szCs w:val="24"/>
        </w:rPr>
        <w:t xml:space="preserve">ní a </w:t>
      </w:r>
      <w:r w:rsidR="00622F5C" w:rsidRPr="00FA7EB9">
        <w:rPr>
          <w:rFonts w:ascii="Times New Roman" w:hAnsi="Times New Roman" w:cs="Times New Roman"/>
          <w:sz w:val="24"/>
          <w:szCs w:val="24"/>
        </w:rPr>
        <w:t>pomáhá dítěti pochopit jeho</w:t>
      </w:r>
      <w:r w:rsidR="00D14711" w:rsidRPr="00FA7EB9">
        <w:rPr>
          <w:rFonts w:ascii="Times New Roman" w:hAnsi="Times New Roman" w:cs="Times New Roman"/>
          <w:sz w:val="24"/>
          <w:szCs w:val="24"/>
        </w:rPr>
        <w:t xml:space="preserve"> vnitřní svět (Matějček, Pokorná, 1998, </w:t>
      </w:r>
      <w:r w:rsidR="001945D5" w:rsidRPr="00FA7EB9">
        <w:rPr>
          <w:rFonts w:ascii="Times New Roman" w:hAnsi="Times New Roman" w:cs="Times New Roman"/>
          <w:sz w:val="24"/>
          <w:szCs w:val="24"/>
        </w:rPr>
        <w:t xml:space="preserve">s. </w:t>
      </w:r>
      <w:r w:rsidR="00D14711" w:rsidRPr="00FA7EB9">
        <w:rPr>
          <w:rFonts w:ascii="Times New Roman" w:hAnsi="Times New Roman" w:cs="Times New Roman"/>
          <w:sz w:val="24"/>
          <w:szCs w:val="24"/>
        </w:rPr>
        <w:t>153-154).</w:t>
      </w:r>
    </w:p>
    <w:p w:rsidR="00171450" w:rsidRDefault="00D475A5" w:rsidP="0053751D">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B33">
        <w:rPr>
          <w:rFonts w:ascii="Times New Roman" w:hAnsi="Times New Roman" w:cs="Times New Roman"/>
          <w:sz w:val="24"/>
          <w:szCs w:val="24"/>
        </w:rPr>
        <w:t xml:space="preserve">  </w:t>
      </w:r>
      <w:r w:rsidR="00622F5C">
        <w:rPr>
          <w:rFonts w:ascii="Times New Roman" w:hAnsi="Times New Roman" w:cs="Times New Roman"/>
          <w:sz w:val="24"/>
          <w:szCs w:val="24"/>
        </w:rPr>
        <w:t xml:space="preserve"> </w:t>
      </w:r>
      <w:r>
        <w:rPr>
          <w:rFonts w:ascii="Times New Roman" w:hAnsi="Times New Roman" w:cs="Times New Roman"/>
          <w:sz w:val="24"/>
          <w:szCs w:val="24"/>
        </w:rPr>
        <w:t>Pro p</w:t>
      </w:r>
      <w:r w:rsidR="000B5BC5">
        <w:rPr>
          <w:rFonts w:ascii="Times New Roman" w:hAnsi="Times New Roman" w:cs="Times New Roman"/>
          <w:sz w:val="24"/>
          <w:szCs w:val="24"/>
        </w:rPr>
        <w:t xml:space="preserve">rvní fázi </w:t>
      </w:r>
      <w:r w:rsidR="00F023E1">
        <w:rPr>
          <w:rFonts w:ascii="Times New Roman" w:hAnsi="Times New Roman" w:cs="Times New Roman"/>
          <w:sz w:val="24"/>
          <w:szCs w:val="24"/>
        </w:rPr>
        <w:t>dospívání (starší školní věk) jsou</w:t>
      </w:r>
      <w:r w:rsidR="000B5BC5">
        <w:rPr>
          <w:rFonts w:ascii="Times New Roman" w:hAnsi="Times New Roman" w:cs="Times New Roman"/>
          <w:sz w:val="24"/>
          <w:szCs w:val="24"/>
        </w:rPr>
        <w:t xml:space="preserve"> vliv</w:t>
      </w:r>
      <w:r w:rsidR="00F023E1">
        <w:rPr>
          <w:rFonts w:ascii="Times New Roman" w:hAnsi="Times New Roman" w:cs="Times New Roman"/>
          <w:sz w:val="24"/>
          <w:szCs w:val="24"/>
        </w:rPr>
        <w:t>em probíhající puberty typické</w:t>
      </w:r>
      <w:r w:rsidR="005440F5">
        <w:rPr>
          <w:rFonts w:ascii="Times New Roman" w:hAnsi="Times New Roman" w:cs="Times New Roman"/>
          <w:sz w:val="24"/>
          <w:szCs w:val="24"/>
        </w:rPr>
        <w:t xml:space="preserve"> </w:t>
      </w:r>
      <w:r w:rsidR="00F023E1">
        <w:rPr>
          <w:rFonts w:ascii="Times New Roman" w:hAnsi="Times New Roman" w:cs="Times New Roman"/>
          <w:sz w:val="24"/>
          <w:szCs w:val="24"/>
        </w:rPr>
        <w:t>výkyvy emočního naladění.</w:t>
      </w:r>
      <w:r w:rsidR="00165297">
        <w:rPr>
          <w:rFonts w:ascii="Times New Roman" w:hAnsi="Times New Roman" w:cs="Times New Roman"/>
          <w:sz w:val="24"/>
          <w:szCs w:val="24"/>
        </w:rPr>
        <w:t xml:space="preserve"> </w:t>
      </w:r>
      <w:r w:rsidR="005440F5">
        <w:rPr>
          <w:rFonts w:ascii="Times New Roman" w:hAnsi="Times New Roman" w:cs="Times New Roman"/>
          <w:sz w:val="24"/>
          <w:szCs w:val="24"/>
        </w:rPr>
        <w:t xml:space="preserve">Časté střídání nálad se projevuje </w:t>
      </w:r>
      <w:r w:rsidR="004F5764">
        <w:rPr>
          <w:rFonts w:ascii="Times New Roman" w:hAnsi="Times New Roman" w:cs="Times New Roman"/>
          <w:sz w:val="24"/>
          <w:szCs w:val="24"/>
        </w:rPr>
        <w:t>přecitlivělostí.</w:t>
      </w:r>
      <w:r w:rsidR="0050413D">
        <w:rPr>
          <w:rFonts w:ascii="Times New Roman" w:hAnsi="Times New Roman" w:cs="Times New Roman"/>
          <w:sz w:val="24"/>
          <w:szCs w:val="24"/>
        </w:rPr>
        <w:t xml:space="preserve"> </w:t>
      </w:r>
      <w:r w:rsidR="005440F5">
        <w:rPr>
          <w:rFonts w:ascii="Times New Roman" w:hAnsi="Times New Roman" w:cs="Times New Roman"/>
          <w:sz w:val="24"/>
          <w:szCs w:val="24"/>
        </w:rPr>
        <w:t>Reakce na podněty bývají</w:t>
      </w:r>
      <w:r w:rsidR="004651C7">
        <w:rPr>
          <w:rFonts w:ascii="Times New Roman" w:hAnsi="Times New Roman" w:cs="Times New Roman"/>
          <w:sz w:val="24"/>
          <w:szCs w:val="24"/>
        </w:rPr>
        <w:t xml:space="preserve"> nečekaně intenzivní.</w:t>
      </w:r>
      <w:r w:rsidR="005A45BB">
        <w:rPr>
          <w:rFonts w:ascii="Times New Roman" w:hAnsi="Times New Roman" w:cs="Times New Roman"/>
          <w:sz w:val="24"/>
          <w:szCs w:val="24"/>
        </w:rPr>
        <w:t xml:space="preserve"> Velká aktivita se střídá s nečinností. U některých dětí se </w:t>
      </w:r>
      <w:r w:rsidR="004651C7">
        <w:rPr>
          <w:rFonts w:ascii="Times New Roman" w:hAnsi="Times New Roman" w:cs="Times New Roman"/>
          <w:sz w:val="24"/>
          <w:szCs w:val="24"/>
        </w:rPr>
        <w:t>objevují poruchy soustř</w:t>
      </w:r>
      <w:r w:rsidR="00D6075C">
        <w:rPr>
          <w:rFonts w:ascii="Times New Roman" w:hAnsi="Times New Roman" w:cs="Times New Roman"/>
          <w:sz w:val="24"/>
          <w:szCs w:val="24"/>
        </w:rPr>
        <w:t>edění a zvýšená únava.</w:t>
      </w:r>
      <w:r w:rsidR="005C7A51">
        <w:rPr>
          <w:rFonts w:ascii="Times New Roman" w:hAnsi="Times New Roman" w:cs="Times New Roman"/>
          <w:sz w:val="24"/>
          <w:szCs w:val="24"/>
        </w:rPr>
        <w:t xml:space="preserve"> Nevyrovnané emoce a obtíže při soustředění se mnohdy negativně odráží ve školním prospěchu dítěte.</w:t>
      </w:r>
      <w:r w:rsidR="00D35AE5">
        <w:rPr>
          <w:rFonts w:ascii="Times New Roman" w:hAnsi="Times New Roman" w:cs="Times New Roman"/>
          <w:sz w:val="24"/>
          <w:szCs w:val="24"/>
        </w:rPr>
        <w:t xml:space="preserve"> Zhoršení školního prospěchu bývá problémem především u chlapců. Puberta u nich vrcholí v sedmé až osmé třídě</w:t>
      </w:r>
      <w:r w:rsidR="00622F5C">
        <w:rPr>
          <w:rFonts w:ascii="Times New Roman" w:hAnsi="Times New Roman" w:cs="Times New Roman"/>
          <w:sz w:val="24"/>
          <w:szCs w:val="24"/>
        </w:rPr>
        <w:t>, tedy v době kdy se začínají</w:t>
      </w:r>
      <w:r w:rsidR="00B0788F">
        <w:rPr>
          <w:rFonts w:ascii="Times New Roman" w:hAnsi="Times New Roman" w:cs="Times New Roman"/>
          <w:sz w:val="24"/>
          <w:szCs w:val="24"/>
        </w:rPr>
        <w:t xml:space="preserve"> rozhodovat o svém budoucím studiu a povolání. Negativní emoce</w:t>
      </w:r>
      <w:r w:rsidR="00F82D69">
        <w:rPr>
          <w:rFonts w:ascii="Times New Roman" w:hAnsi="Times New Roman" w:cs="Times New Roman"/>
          <w:sz w:val="24"/>
          <w:szCs w:val="24"/>
        </w:rPr>
        <w:t xml:space="preserve"> dítě často projevuje</w:t>
      </w:r>
      <w:r w:rsidR="00171450">
        <w:rPr>
          <w:rFonts w:ascii="Times New Roman" w:hAnsi="Times New Roman" w:cs="Times New Roman"/>
          <w:sz w:val="24"/>
          <w:szCs w:val="24"/>
        </w:rPr>
        <w:t xml:space="preserve"> vzdorem, odmlouváním, vychloubáním a zvýšenou kritičností ke svému okolí</w:t>
      </w:r>
      <w:r w:rsidR="00622F5C" w:rsidRPr="0053751D">
        <w:rPr>
          <w:rFonts w:ascii="Times New Roman" w:hAnsi="Times New Roman" w:cs="Times New Roman"/>
          <w:sz w:val="24"/>
          <w:szCs w:val="24"/>
        </w:rPr>
        <w:t>. Z těchto důvodu bývá toto o</w:t>
      </w:r>
      <w:r w:rsidR="00F82D69" w:rsidRPr="0053751D">
        <w:rPr>
          <w:rFonts w:ascii="Times New Roman" w:hAnsi="Times New Roman" w:cs="Times New Roman"/>
          <w:sz w:val="24"/>
          <w:szCs w:val="24"/>
        </w:rPr>
        <w:t>bdobí nazýváno jako období druhého vzdoru</w:t>
      </w:r>
      <w:r w:rsidR="00EE66EA" w:rsidRPr="0053751D">
        <w:rPr>
          <w:rFonts w:ascii="Times New Roman" w:hAnsi="Times New Roman" w:cs="Times New Roman"/>
          <w:sz w:val="24"/>
          <w:szCs w:val="24"/>
        </w:rPr>
        <w:t xml:space="preserve">. Někteří autoři jej také označují jako období „vulkanismu“ či „hormonální bouři“, která naprosto rozvíří a změní předchozí klidné vývojové období </w:t>
      </w:r>
      <w:r w:rsidR="005C7A51" w:rsidRPr="0053751D">
        <w:rPr>
          <w:rFonts w:ascii="Times New Roman" w:hAnsi="Times New Roman" w:cs="Times New Roman"/>
          <w:sz w:val="24"/>
          <w:szCs w:val="24"/>
        </w:rPr>
        <w:t>(Machová, 2016, s. 221</w:t>
      </w:r>
      <w:r w:rsidR="007221E3" w:rsidRPr="0053751D">
        <w:rPr>
          <w:rFonts w:ascii="Times New Roman" w:hAnsi="Times New Roman" w:cs="Times New Roman"/>
          <w:sz w:val="24"/>
          <w:szCs w:val="24"/>
        </w:rPr>
        <w:t>;</w:t>
      </w:r>
      <w:r w:rsidR="00171450" w:rsidRPr="0053751D">
        <w:rPr>
          <w:rFonts w:ascii="Times New Roman" w:hAnsi="Times New Roman" w:cs="Times New Roman"/>
          <w:sz w:val="24"/>
          <w:szCs w:val="24"/>
        </w:rPr>
        <w:t xml:space="preserve"> Říčan, 2014, s. 177).</w:t>
      </w:r>
    </w:p>
    <w:p w:rsidR="00141CE2" w:rsidRDefault="00F73FCB" w:rsidP="001714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2F5C">
        <w:rPr>
          <w:rFonts w:ascii="Times New Roman" w:hAnsi="Times New Roman" w:cs="Times New Roman"/>
          <w:sz w:val="24"/>
          <w:szCs w:val="24"/>
        </w:rPr>
        <w:t xml:space="preserve">  </w:t>
      </w:r>
      <w:r w:rsidR="00141CE2">
        <w:rPr>
          <w:rFonts w:ascii="Times New Roman" w:hAnsi="Times New Roman" w:cs="Times New Roman"/>
          <w:sz w:val="24"/>
          <w:szCs w:val="24"/>
        </w:rPr>
        <w:t>Dítě se začíná chovat odmítavě k rodičům. Stydí se k nim projevit své city a brání se citovým projevům od nich. Někdy jeho odmítání může hraničit až s hrubostí. Toto chování však neznamená</w:t>
      </w:r>
      <w:r w:rsidR="00D935A7">
        <w:rPr>
          <w:rFonts w:ascii="Times New Roman" w:hAnsi="Times New Roman" w:cs="Times New Roman"/>
          <w:sz w:val="24"/>
          <w:szCs w:val="24"/>
        </w:rPr>
        <w:t>,</w:t>
      </w:r>
      <w:r w:rsidR="00141CE2">
        <w:rPr>
          <w:rFonts w:ascii="Times New Roman" w:hAnsi="Times New Roman" w:cs="Times New Roman"/>
          <w:sz w:val="24"/>
          <w:szCs w:val="24"/>
        </w:rPr>
        <w:t xml:space="preserve"> že dítě nemá pot</w:t>
      </w:r>
      <w:r w:rsidR="00622F5C">
        <w:rPr>
          <w:rFonts w:ascii="Times New Roman" w:hAnsi="Times New Roman" w:cs="Times New Roman"/>
          <w:sz w:val="24"/>
          <w:szCs w:val="24"/>
        </w:rPr>
        <w:t>řebu citového kontaktu. V tomto čase</w:t>
      </w:r>
      <w:r w:rsidR="00D935A7">
        <w:rPr>
          <w:rFonts w:ascii="Times New Roman" w:hAnsi="Times New Roman" w:cs="Times New Roman"/>
          <w:sz w:val="24"/>
          <w:szCs w:val="24"/>
        </w:rPr>
        <w:t xml:space="preserve"> však upřednostňuje, </w:t>
      </w:r>
      <w:r w:rsidR="00141CE2">
        <w:rPr>
          <w:rFonts w:ascii="Times New Roman" w:hAnsi="Times New Roman" w:cs="Times New Roman"/>
          <w:sz w:val="24"/>
          <w:szCs w:val="24"/>
        </w:rPr>
        <w:t>pokud se k němu rodiče chovají jako k rovnocen</w:t>
      </w:r>
      <w:r w:rsidR="003028A7">
        <w:rPr>
          <w:rFonts w:ascii="Times New Roman" w:hAnsi="Times New Roman" w:cs="Times New Roman"/>
          <w:sz w:val="24"/>
          <w:szCs w:val="24"/>
        </w:rPr>
        <w:t>n</w:t>
      </w:r>
      <w:r w:rsidR="00141CE2">
        <w:rPr>
          <w:rFonts w:ascii="Times New Roman" w:hAnsi="Times New Roman" w:cs="Times New Roman"/>
          <w:sz w:val="24"/>
          <w:szCs w:val="24"/>
        </w:rPr>
        <w:t>ému partnerovi a ne jako k malému dítěti.</w:t>
      </w:r>
      <w:r w:rsidR="003A3263">
        <w:rPr>
          <w:rFonts w:ascii="Times New Roman" w:hAnsi="Times New Roman" w:cs="Times New Roman"/>
          <w:sz w:val="24"/>
          <w:szCs w:val="24"/>
        </w:rPr>
        <w:t xml:space="preserve"> </w:t>
      </w:r>
      <w:r w:rsidR="00D655F2">
        <w:rPr>
          <w:rFonts w:ascii="Times New Roman" w:hAnsi="Times New Roman" w:cs="Times New Roman"/>
          <w:sz w:val="24"/>
          <w:szCs w:val="24"/>
        </w:rPr>
        <w:t>Touží být rodiči akceptováno.</w:t>
      </w:r>
      <w:r w:rsidR="00DC4CAA">
        <w:rPr>
          <w:rFonts w:ascii="Times New Roman" w:hAnsi="Times New Roman" w:cs="Times New Roman"/>
          <w:sz w:val="24"/>
          <w:szCs w:val="24"/>
        </w:rPr>
        <w:t xml:space="preserve"> </w:t>
      </w:r>
      <w:r w:rsidR="00141CE2">
        <w:rPr>
          <w:rFonts w:ascii="Times New Roman" w:hAnsi="Times New Roman" w:cs="Times New Roman"/>
          <w:sz w:val="24"/>
          <w:szCs w:val="24"/>
        </w:rPr>
        <w:t xml:space="preserve">Tyto projevy jsou </w:t>
      </w:r>
      <w:r w:rsidR="00D935A7">
        <w:rPr>
          <w:rFonts w:ascii="Times New Roman" w:hAnsi="Times New Roman" w:cs="Times New Roman"/>
          <w:sz w:val="24"/>
          <w:szCs w:val="24"/>
        </w:rPr>
        <w:t>zcela normální. Jak uvádí Říčan je to doba</w:t>
      </w:r>
      <w:r w:rsidR="003A3263">
        <w:rPr>
          <w:rFonts w:ascii="Times New Roman" w:hAnsi="Times New Roman" w:cs="Times New Roman"/>
          <w:sz w:val="24"/>
          <w:szCs w:val="24"/>
        </w:rPr>
        <w:t>, kdy dítě, pokud se vyvíjí normálně</w:t>
      </w:r>
      <w:r w:rsidR="003028A7">
        <w:rPr>
          <w:rFonts w:ascii="Times New Roman" w:hAnsi="Times New Roman" w:cs="Times New Roman"/>
          <w:sz w:val="24"/>
          <w:szCs w:val="24"/>
        </w:rPr>
        <w:t>,</w:t>
      </w:r>
      <w:r w:rsidR="00D935A7">
        <w:rPr>
          <w:rFonts w:ascii="Times New Roman" w:hAnsi="Times New Roman" w:cs="Times New Roman"/>
          <w:sz w:val="24"/>
          <w:szCs w:val="24"/>
        </w:rPr>
        <w:t xml:space="preserve"> už nechce být dítětem (</w:t>
      </w:r>
      <w:r w:rsidR="00DC4CAA">
        <w:rPr>
          <w:rFonts w:ascii="Times New Roman" w:hAnsi="Times New Roman" w:cs="Times New Roman"/>
          <w:sz w:val="24"/>
          <w:szCs w:val="24"/>
        </w:rPr>
        <w:t>Šimíčková-Čížková, 2010,</w:t>
      </w:r>
      <w:r w:rsidR="007221E3">
        <w:rPr>
          <w:rFonts w:ascii="Times New Roman" w:hAnsi="Times New Roman" w:cs="Times New Roman"/>
          <w:sz w:val="24"/>
          <w:szCs w:val="24"/>
        </w:rPr>
        <w:t xml:space="preserve"> s. 119;</w:t>
      </w:r>
      <w:r w:rsidR="00D935A7">
        <w:rPr>
          <w:rFonts w:ascii="Times New Roman" w:hAnsi="Times New Roman" w:cs="Times New Roman"/>
          <w:sz w:val="24"/>
          <w:szCs w:val="24"/>
        </w:rPr>
        <w:t xml:space="preserve"> Říčan, 2014, s. 169).</w:t>
      </w:r>
    </w:p>
    <w:p w:rsidR="004F4E74" w:rsidRDefault="004F4E74" w:rsidP="0053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D9B">
        <w:rPr>
          <w:rFonts w:ascii="Times New Roman" w:hAnsi="Times New Roman" w:cs="Times New Roman"/>
          <w:sz w:val="24"/>
          <w:szCs w:val="24"/>
        </w:rPr>
        <w:t xml:space="preserve">      </w:t>
      </w:r>
      <w:r w:rsidR="00622F5C">
        <w:rPr>
          <w:rFonts w:ascii="Times New Roman" w:hAnsi="Times New Roman" w:cs="Times New Roman"/>
          <w:sz w:val="24"/>
          <w:szCs w:val="24"/>
        </w:rPr>
        <w:t xml:space="preserve"> </w:t>
      </w:r>
      <w:r w:rsidR="00036D9B">
        <w:rPr>
          <w:rFonts w:ascii="Times New Roman" w:hAnsi="Times New Roman" w:cs="Times New Roman"/>
          <w:sz w:val="24"/>
          <w:szCs w:val="24"/>
        </w:rPr>
        <w:t>Pokud dítě vyrůstá v rodin</w:t>
      </w:r>
      <w:r>
        <w:rPr>
          <w:rFonts w:ascii="Times New Roman" w:hAnsi="Times New Roman" w:cs="Times New Roman"/>
          <w:sz w:val="24"/>
          <w:szCs w:val="24"/>
        </w:rPr>
        <w:t>ě, ve které s ním rodiče stá</w:t>
      </w:r>
      <w:r w:rsidR="0027604B">
        <w:rPr>
          <w:rFonts w:ascii="Times New Roman" w:hAnsi="Times New Roman" w:cs="Times New Roman"/>
          <w:sz w:val="24"/>
          <w:szCs w:val="24"/>
        </w:rPr>
        <w:t>le jednají jako s malým dítěte</w:t>
      </w:r>
      <w:r w:rsidR="000942CA">
        <w:rPr>
          <w:rFonts w:ascii="Times New Roman" w:hAnsi="Times New Roman" w:cs="Times New Roman"/>
          <w:sz w:val="24"/>
          <w:szCs w:val="24"/>
        </w:rPr>
        <w:t>m</w:t>
      </w:r>
      <w:r w:rsidR="0027604B">
        <w:rPr>
          <w:rFonts w:ascii="Times New Roman" w:hAnsi="Times New Roman" w:cs="Times New Roman"/>
          <w:sz w:val="24"/>
          <w:szCs w:val="24"/>
        </w:rPr>
        <w:t>,</w:t>
      </w:r>
      <w:r w:rsidR="000942CA">
        <w:rPr>
          <w:rFonts w:ascii="Times New Roman" w:hAnsi="Times New Roman" w:cs="Times New Roman"/>
          <w:sz w:val="24"/>
          <w:szCs w:val="24"/>
        </w:rPr>
        <w:t xml:space="preserve"> </w:t>
      </w:r>
      <w:r>
        <w:rPr>
          <w:rFonts w:ascii="Times New Roman" w:hAnsi="Times New Roman" w:cs="Times New Roman"/>
          <w:sz w:val="24"/>
          <w:szCs w:val="24"/>
        </w:rPr>
        <w:t>neakceptují jeho názory a veškerá rozhod</w:t>
      </w:r>
      <w:r w:rsidR="000942CA">
        <w:rPr>
          <w:rFonts w:ascii="Times New Roman" w:hAnsi="Times New Roman" w:cs="Times New Roman"/>
          <w:sz w:val="24"/>
          <w:szCs w:val="24"/>
        </w:rPr>
        <w:t>nutí činí za něj</w:t>
      </w:r>
      <w:r w:rsidR="0027604B">
        <w:rPr>
          <w:rFonts w:ascii="Times New Roman" w:hAnsi="Times New Roman" w:cs="Times New Roman"/>
          <w:sz w:val="24"/>
          <w:szCs w:val="24"/>
        </w:rPr>
        <w:t>, brání tím rozvoji jeho osobnosti.</w:t>
      </w:r>
      <w:r w:rsidR="000942CA">
        <w:rPr>
          <w:rFonts w:ascii="Times New Roman" w:hAnsi="Times New Roman" w:cs="Times New Roman"/>
          <w:sz w:val="24"/>
          <w:szCs w:val="24"/>
        </w:rPr>
        <w:t xml:space="preserve"> </w:t>
      </w:r>
      <w:r w:rsidR="0027604B">
        <w:rPr>
          <w:rFonts w:ascii="Times New Roman" w:hAnsi="Times New Roman" w:cs="Times New Roman"/>
          <w:sz w:val="24"/>
          <w:szCs w:val="24"/>
        </w:rPr>
        <w:t>Jakmile dítě dosáhne určité vývojové úrovně</w:t>
      </w:r>
      <w:r w:rsidR="00516F98">
        <w:rPr>
          <w:rFonts w:ascii="Times New Roman" w:hAnsi="Times New Roman" w:cs="Times New Roman"/>
          <w:sz w:val="24"/>
          <w:szCs w:val="24"/>
        </w:rPr>
        <w:t>,</w:t>
      </w:r>
      <w:r w:rsidR="0027604B">
        <w:rPr>
          <w:rFonts w:ascii="Times New Roman" w:hAnsi="Times New Roman" w:cs="Times New Roman"/>
          <w:sz w:val="24"/>
          <w:szCs w:val="24"/>
        </w:rPr>
        <w:t xml:space="preserve"> je důležité poskytnou mu v</w:t>
      </w:r>
      <w:r w:rsidR="00516F98">
        <w:rPr>
          <w:rFonts w:ascii="Times New Roman" w:hAnsi="Times New Roman" w:cs="Times New Roman"/>
          <w:sz w:val="24"/>
          <w:szCs w:val="24"/>
        </w:rPr>
        <w:t xml:space="preserve">íce volnosti </w:t>
      </w:r>
      <w:r w:rsidR="00622F5C">
        <w:rPr>
          <w:rFonts w:ascii="Times New Roman" w:hAnsi="Times New Roman" w:cs="Times New Roman"/>
          <w:sz w:val="24"/>
          <w:szCs w:val="24"/>
        </w:rPr>
        <w:t>v</w:t>
      </w:r>
      <w:r w:rsidR="00BC578B">
        <w:rPr>
          <w:rFonts w:ascii="Times New Roman" w:hAnsi="Times New Roman" w:cs="Times New Roman"/>
          <w:sz w:val="24"/>
          <w:szCs w:val="24"/>
        </w:rPr>
        <w:t> rozhodnutích, které se týkají</w:t>
      </w:r>
      <w:r w:rsidR="00622F5C">
        <w:rPr>
          <w:rFonts w:ascii="Times New Roman" w:hAnsi="Times New Roman" w:cs="Times New Roman"/>
          <w:sz w:val="24"/>
          <w:szCs w:val="24"/>
        </w:rPr>
        <w:t xml:space="preserve"> jeho osoby. Díky tomu u něj může dojít k</w:t>
      </w:r>
      <w:r w:rsidR="0027604B">
        <w:rPr>
          <w:rFonts w:ascii="Times New Roman" w:hAnsi="Times New Roman" w:cs="Times New Roman"/>
          <w:sz w:val="24"/>
          <w:szCs w:val="24"/>
        </w:rPr>
        <w:t xml:space="preserve"> rozvoji </w:t>
      </w:r>
      <w:r w:rsidR="000942CA">
        <w:rPr>
          <w:rFonts w:ascii="Times New Roman" w:hAnsi="Times New Roman" w:cs="Times New Roman"/>
          <w:sz w:val="24"/>
          <w:szCs w:val="24"/>
        </w:rPr>
        <w:t>schopností,</w:t>
      </w:r>
      <w:r w:rsidR="0027604B">
        <w:rPr>
          <w:rFonts w:ascii="Times New Roman" w:hAnsi="Times New Roman" w:cs="Times New Roman"/>
          <w:sz w:val="24"/>
          <w:szCs w:val="24"/>
        </w:rPr>
        <w:t xml:space="preserve"> které mu pomoho</w:t>
      </w:r>
      <w:r w:rsidR="000942CA">
        <w:rPr>
          <w:rFonts w:ascii="Times New Roman" w:hAnsi="Times New Roman" w:cs="Times New Roman"/>
          <w:sz w:val="24"/>
          <w:szCs w:val="24"/>
        </w:rPr>
        <w:t>u překonat</w:t>
      </w:r>
      <w:r w:rsidR="00B0788F">
        <w:rPr>
          <w:rFonts w:ascii="Times New Roman" w:hAnsi="Times New Roman" w:cs="Times New Roman"/>
          <w:sz w:val="24"/>
          <w:szCs w:val="24"/>
        </w:rPr>
        <w:t xml:space="preserve"> nejistotu</w:t>
      </w:r>
      <w:r w:rsidR="00622F5C">
        <w:rPr>
          <w:rFonts w:ascii="Times New Roman" w:hAnsi="Times New Roman" w:cs="Times New Roman"/>
          <w:sz w:val="24"/>
          <w:szCs w:val="24"/>
        </w:rPr>
        <w:t xml:space="preserve">, kterou cítí vlivem </w:t>
      </w:r>
      <w:r w:rsidR="00B0788F">
        <w:rPr>
          <w:rFonts w:ascii="Times New Roman" w:hAnsi="Times New Roman" w:cs="Times New Roman"/>
          <w:sz w:val="24"/>
          <w:szCs w:val="24"/>
        </w:rPr>
        <w:t> probíhajících změn</w:t>
      </w:r>
      <w:r w:rsidR="00D35AE5">
        <w:rPr>
          <w:rFonts w:ascii="Times New Roman" w:hAnsi="Times New Roman" w:cs="Times New Roman"/>
          <w:sz w:val="24"/>
          <w:szCs w:val="24"/>
        </w:rPr>
        <w:t xml:space="preserve"> (</w:t>
      </w:r>
      <w:r w:rsidR="0027604B">
        <w:rPr>
          <w:rFonts w:ascii="Times New Roman" w:hAnsi="Times New Roman" w:cs="Times New Roman"/>
          <w:sz w:val="24"/>
          <w:szCs w:val="24"/>
        </w:rPr>
        <w:t xml:space="preserve">Vágnerová, </w:t>
      </w:r>
      <w:r w:rsidR="000942CA">
        <w:rPr>
          <w:rFonts w:ascii="Times New Roman" w:hAnsi="Times New Roman" w:cs="Times New Roman"/>
          <w:sz w:val="24"/>
          <w:szCs w:val="24"/>
        </w:rPr>
        <w:t>2005, s. 324).</w:t>
      </w:r>
      <w:r w:rsidR="0027604B">
        <w:rPr>
          <w:rFonts w:ascii="Times New Roman" w:hAnsi="Times New Roman" w:cs="Times New Roman"/>
          <w:sz w:val="24"/>
          <w:szCs w:val="24"/>
        </w:rPr>
        <w:t xml:space="preserve"> </w:t>
      </w:r>
    </w:p>
    <w:p w:rsidR="00001DEC" w:rsidRPr="00A1723F" w:rsidRDefault="005637FC" w:rsidP="00D475A5">
      <w:pPr>
        <w:spacing w:line="360" w:lineRule="auto"/>
        <w:jc w:val="both"/>
        <w:rPr>
          <w:rFonts w:ascii="Times New Roman" w:hAnsi="Times New Roman" w:cs="Times New Roman"/>
          <w:sz w:val="24"/>
          <w:szCs w:val="24"/>
        </w:rPr>
      </w:pPr>
      <w:r>
        <w:rPr>
          <w:rFonts w:ascii="Times New Roman" w:hAnsi="Times New Roman" w:cs="Times New Roman"/>
          <w:b/>
          <w:sz w:val="24"/>
          <w:szCs w:val="24"/>
        </w:rPr>
        <w:t>1.2.3</w:t>
      </w:r>
      <w:r w:rsidR="00D475A5">
        <w:rPr>
          <w:rFonts w:ascii="Times New Roman" w:hAnsi="Times New Roman" w:cs="Times New Roman"/>
          <w:b/>
          <w:sz w:val="24"/>
          <w:szCs w:val="24"/>
        </w:rPr>
        <w:t xml:space="preserve"> Sociální vývoj</w:t>
      </w:r>
    </w:p>
    <w:p w:rsidR="001945D5" w:rsidRDefault="00036D9B" w:rsidP="00C537C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22F5C">
        <w:rPr>
          <w:rFonts w:ascii="Times New Roman" w:hAnsi="Times New Roman" w:cs="Times New Roman"/>
          <w:b/>
          <w:sz w:val="24"/>
          <w:szCs w:val="24"/>
        </w:rPr>
        <w:t xml:space="preserve">  </w:t>
      </w:r>
      <w:r w:rsidR="00014310">
        <w:rPr>
          <w:rFonts w:ascii="Times New Roman" w:hAnsi="Times New Roman" w:cs="Times New Roman"/>
          <w:sz w:val="24"/>
          <w:szCs w:val="24"/>
        </w:rPr>
        <w:t>Z pohledu sociálního vývoje je charakte</w:t>
      </w:r>
      <w:r w:rsidR="003028A7">
        <w:rPr>
          <w:rFonts w:ascii="Times New Roman" w:hAnsi="Times New Roman" w:cs="Times New Roman"/>
          <w:sz w:val="24"/>
          <w:szCs w:val="24"/>
        </w:rPr>
        <w:t>ristickým znakem dítěte staršího školního věku</w:t>
      </w:r>
      <w:r w:rsidR="00014310">
        <w:rPr>
          <w:rFonts w:ascii="Times New Roman" w:hAnsi="Times New Roman" w:cs="Times New Roman"/>
          <w:sz w:val="24"/>
          <w:szCs w:val="24"/>
        </w:rPr>
        <w:t xml:space="preserve"> tendence postupného osamostatňování a citového odpout</w:t>
      </w:r>
      <w:r w:rsidR="00E40BE5">
        <w:rPr>
          <w:rFonts w:ascii="Times New Roman" w:hAnsi="Times New Roman" w:cs="Times New Roman"/>
          <w:sz w:val="24"/>
          <w:szCs w:val="24"/>
        </w:rPr>
        <w:t xml:space="preserve">ání od původní </w:t>
      </w:r>
      <w:r w:rsidR="00E40BE5">
        <w:rPr>
          <w:rFonts w:ascii="Times New Roman" w:hAnsi="Times New Roman" w:cs="Times New Roman"/>
          <w:sz w:val="24"/>
          <w:szCs w:val="24"/>
        </w:rPr>
        <w:lastRenderedPageBreak/>
        <w:t>rodin</w:t>
      </w:r>
      <w:r w:rsidR="00923ECE">
        <w:rPr>
          <w:rFonts w:ascii="Times New Roman" w:hAnsi="Times New Roman" w:cs="Times New Roman"/>
          <w:sz w:val="24"/>
          <w:szCs w:val="24"/>
        </w:rPr>
        <w:t>y</w:t>
      </w:r>
      <w:r w:rsidR="006F6035">
        <w:rPr>
          <w:rFonts w:ascii="Times New Roman" w:hAnsi="Times New Roman" w:cs="Times New Roman"/>
          <w:sz w:val="24"/>
          <w:szCs w:val="24"/>
        </w:rPr>
        <w:t xml:space="preserve">. </w:t>
      </w:r>
      <w:r w:rsidR="00AF5836">
        <w:rPr>
          <w:rFonts w:ascii="Times New Roman" w:hAnsi="Times New Roman" w:cs="Times New Roman"/>
          <w:sz w:val="24"/>
          <w:szCs w:val="24"/>
        </w:rPr>
        <w:t>Sociální vývoj dítěte je velmi závislý na začlenění dítěte do kolektivu třídy a vrstevníku. Negativně jej ovlivňuje nedostatek zájmů a nuda (</w:t>
      </w:r>
      <w:r w:rsidR="00FF74BD">
        <w:rPr>
          <w:rFonts w:ascii="Times New Roman" w:hAnsi="Times New Roman" w:cs="Times New Roman"/>
          <w:sz w:val="24"/>
          <w:szCs w:val="24"/>
        </w:rPr>
        <w:t>Mach</w:t>
      </w:r>
      <w:r w:rsidR="00AF5836">
        <w:rPr>
          <w:rFonts w:ascii="Times New Roman" w:hAnsi="Times New Roman" w:cs="Times New Roman"/>
          <w:sz w:val="24"/>
          <w:szCs w:val="24"/>
        </w:rPr>
        <w:t>ová, 2016, s. 221)</w:t>
      </w:r>
      <w:r w:rsidR="00843E44">
        <w:rPr>
          <w:rFonts w:ascii="Times New Roman" w:hAnsi="Times New Roman" w:cs="Times New Roman"/>
          <w:sz w:val="24"/>
          <w:szCs w:val="24"/>
        </w:rPr>
        <w:t>.</w:t>
      </w:r>
    </w:p>
    <w:p w:rsidR="003033B7" w:rsidRDefault="001945D5" w:rsidP="0053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578B">
        <w:rPr>
          <w:rFonts w:ascii="Times New Roman" w:hAnsi="Times New Roman" w:cs="Times New Roman"/>
          <w:sz w:val="24"/>
          <w:szCs w:val="24"/>
        </w:rPr>
        <w:t xml:space="preserve">    </w:t>
      </w:r>
      <w:r w:rsidR="00EE31B2">
        <w:rPr>
          <w:rFonts w:ascii="Times New Roman" w:hAnsi="Times New Roman" w:cs="Times New Roman"/>
          <w:sz w:val="24"/>
          <w:szCs w:val="24"/>
        </w:rPr>
        <w:t xml:space="preserve">Volnočasové aktivity výrazně ovlivňují rozvoj schopností a dovedností dítěte. Pokud je dítě ve škole neúspěšné, mohou být pro něj vhodnou kompenzací (Vágnerová, 2005, s. 347). </w:t>
      </w:r>
      <w:r w:rsidR="008040FE">
        <w:rPr>
          <w:rFonts w:ascii="Times New Roman" w:hAnsi="Times New Roman" w:cs="Times New Roman"/>
          <w:sz w:val="24"/>
          <w:szCs w:val="24"/>
        </w:rPr>
        <w:t>Začíná projevovat zájem o pohybové aktivity, které v předchozím období nepreferovalo, např. silová cvičení a soutěživé sporty.</w:t>
      </w:r>
      <w:r w:rsidR="007919D3">
        <w:rPr>
          <w:rFonts w:ascii="Times New Roman" w:hAnsi="Times New Roman" w:cs="Times New Roman"/>
          <w:sz w:val="24"/>
          <w:szCs w:val="24"/>
        </w:rPr>
        <w:t xml:space="preserve"> </w:t>
      </w:r>
      <w:r w:rsidR="008040FE">
        <w:rPr>
          <w:rFonts w:ascii="Times New Roman" w:hAnsi="Times New Roman" w:cs="Times New Roman"/>
          <w:sz w:val="24"/>
          <w:szCs w:val="24"/>
        </w:rPr>
        <w:t>V pubertě dítě často obdivuje a napodobuje v</w:t>
      </w:r>
      <w:r w:rsidR="00AC5ED4">
        <w:rPr>
          <w:rFonts w:ascii="Times New Roman" w:hAnsi="Times New Roman" w:cs="Times New Roman"/>
          <w:sz w:val="24"/>
          <w:szCs w:val="24"/>
        </w:rPr>
        <w:t>zory včetně</w:t>
      </w:r>
      <w:r w:rsidR="000034ED">
        <w:rPr>
          <w:rFonts w:ascii="Times New Roman" w:hAnsi="Times New Roman" w:cs="Times New Roman"/>
          <w:sz w:val="24"/>
          <w:szCs w:val="24"/>
        </w:rPr>
        <w:t xml:space="preserve"> těch</w:t>
      </w:r>
      <w:r w:rsidR="00AC5ED4">
        <w:rPr>
          <w:rFonts w:ascii="Times New Roman" w:hAnsi="Times New Roman" w:cs="Times New Roman"/>
          <w:sz w:val="24"/>
          <w:szCs w:val="24"/>
        </w:rPr>
        <w:t xml:space="preserve"> negativních</w:t>
      </w:r>
      <w:r w:rsidR="007919D3">
        <w:rPr>
          <w:rFonts w:ascii="Times New Roman" w:hAnsi="Times New Roman" w:cs="Times New Roman"/>
          <w:sz w:val="24"/>
          <w:szCs w:val="24"/>
        </w:rPr>
        <w:t xml:space="preserve"> (Kučera,</w:t>
      </w:r>
      <w:r w:rsidR="005644A5">
        <w:rPr>
          <w:rFonts w:ascii="Times New Roman" w:hAnsi="Times New Roman" w:cs="Times New Roman"/>
          <w:sz w:val="24"/>
          <w:szCs w:val="24"/>
        </w:rPr>
        <w:t xml:space="preserve"> Kolář, Dylevský, </w:t>
      </w:r>
      <w:r w:rsidR="007919D3">
        <w:rPr>
          <w:rFonts w:ascii="Times New Roman" w:hAnsi="Times New Roman" w:cs="Times New Roman"/>
          <w:sz w:val="24"/>
          <w:szCs w:val="24"/>
        </w:rPr>
        <w:t>2011, s. 19).</w:t>
      </w:r>
      <w:r w:rsidR="006F6035">
        <w:rPr>
          <w:rFonts w:ascii="Times New Roman" w:hAnsi="Times New Roman" w:cs="Times New Roman"/>
          <w:sz w:val="24"/>
          <w:szCs w:val="24"/>
        </w:rPr>
        <w:t xml:space="preserve"> Někteří pubesce</w:t>
      </w:r>
      <w:r w:rsidR="00723DB4">
        <w:rPr>
          <w:rFonts w:ascii="Times New Roman" w:hAnsi="Times New Roman" w:cs="Times New Roman"/>
          <w:sz w:val="24"/>
          <w:szCs w:val="24"/>
        </w:rPr>
        <w:t>nti začínají pít alkohol, kouřit, čímž se snaží umocnit svůj pocit vlastní dospělosti. Běžné je nadbytečné používání vulgarismů (</w:t>
      </w:r>
      <w:r w:rsidR="00330EA4">
        <w:rPr>
          <w:rFonts w:ascii="Times New Roman" w:hAnsi="Times New Roman" w:cs="Times New Roman"/>
          <w:sz w:val="24"/>
          <w:szCs w:val="24"/>
        </w:rPr>
        <w:t>Šimíčková-Čížková, 210, s. 123).</w:t>
      </w:r>
      <w:r w:rsidR="00036D9B">
        <w:rPr>
          <w:rFonts w:ascii="Times New Roman" w:hAnsi="Times New Roman" w:cs="Times New Roman"/>
          <w:sz w:val="24"/>
          <w:szCs w:val="24"/>
        </w:rPr>
        <w:t xml:space="preserve"> Názory a veřejné mínění třídy či jinými vrstevníky jsou pro dítě v tomto období prioritou. Kvůli tomu je schopno riskovat konflikt s rodiči či učiteli. Jen aby se ostatním zalíbil</w:t>
      </w:r>
      <w:r w:rsidR="008F09B4">
        <w:rPr>
          <w:rFonts w:ascii="Times New Roman" w:hAnsi="Times New Roman" w:cs="Times New Roman"/>
          <w:sz w:val="24"/>
          <w:szCs w:val="24"/>
        </w:rPr>
        <w:t>o,</w:t>
      </w:r>
      <w:r w:rsidR="0053751D">
        <w:rPr>
          <w:rFonts w:ascii="Times New Roman" w:hAnsi="Times New Roman" w:cs="Times New Roman"/>
          <w:sz w:val="24"/>
          <w:szCs w:val="24"/>
        </w:rPr>
        <w:t xml:space="preserve"> je schop</w:t>
      </w:r>
      <w:r w:rsidR="00036D9B">
        <w:rPr>
          <w:rFonts w:ascii="Times New Roman" w:hAnsi="Times New Roman" w:cs="Times New Roman"/>
          <w:sz w:val="24"/>
          <w:szCs w:val="24"/>
        </w:rPr>
        <w:t>n</w:t>
      </w:r>
      <w:r w:rsidR="008F09B4">
        <w:rPr>
          <w:rFonts w:ascii="Times New Roman" w:hAnsi="Times New Roman" w:cs="Times New Roman"/>
          <w:sz w:val="24"/>
          <w:szCs w:val="24"/>
        </w:rPr>
        <w:t>o</w:t>
      </w:r>
      <w:r w:rsidR="00036D9B">
        <w:rPr>
          <w:rFonts w:ascii="Times New Roman" w:hAnsi="Times New Roman" w:cs="Times New Roman"/>
          <w:sz w:val="24"/>
          <w:szCs w:val="24"/>
        </w:rPr>
        <w:t xml:space="preserve"> jednat v rozporu se svou povahou a chováním. Provokuje, zkouší návykové látky,</w:t>
      </w:r>
      <w:r w:rsidR="008F09B4">
        <w:rPr>
          <w:rFonts w:ascii="Times New Roman" w:hAnsi="Times New Roman" w:cs="Times New Roman"/>
          <w:sz w:val="24"/>
          <w:szCs w:val="24"/>
        </w:rPr>
        <w:t xml:space="preserve"> zachová se k někomu bezohledně. Toto nebezpečí hrozí především u dětí, které vyrůstají v rodinách se špatným citovým zázemím</w:t>
      </w:r>
      <w:r w:rsidR="00036D9B">
        <w:rPr>
          <w:rFonts w:ascii="Times New Roman" w:hAnsi="Times New Roman" w:cs="Times New Roman"/>
          <w:sz w:val="24"/>
          <w:szCs w:val="24"/>
        </w:rPr>
        <w:t xml:space="preserve"> </w:t>
      </w:r>
      <w:r w:rsidR="008F09B4">
        <w:rPr>
          <w:rFonts w:ascii="Times New Roman" w:hAnsi="Times New Roman" w:cs="Times New Roman"/>
          <w:sz w:val="24"/>
          <w:szCs w:val="24"/>
        </w:rPr>
        <w:t>(Říčan, 2014, s. 184).</w:t>
      </w:r>
      <w:r w:rsidR="00AF615D">
        <w:rPr>
          <w:rFonts w:ascii="Times New Roman" w:hAnsi="Times New Roman" w:cs="Times New Roman"/>
          <w:sz w:val="24"/>
          <w:szCs w:val="24"/>
        </w:rPr>
        <w:t xml:space="preserve"> </w:t>
      </w:r>
      <w:r w:rsidR="003033B7">
        <w:rPr>
          <w:rFonts w:ascii="Times New Roman" w:hAnsi="Times New Roman" w:cs="Times New Roman"/>
          <w:sz w:val="24"/>
          <w:szCs w:val="24"/>
        </w:rPr>
        <w:t xml:space="preserve">Skupinová konformita (přizpůsobování) se často projevuje ve vnějších </w:t>
      </w:r>
      <w:r w:rsidR="00AF615D">
        <w:rPr>
          <w:rFonts w:ascii="Times New Roman" w:hAnsi="Times New Roman" w:cs="Times New Roman"/>
          <w:sz w:val="24"/>
          <w:szCs w:val="24"/>
        </w:rPr>
        <w:t xml:space="preserve">znacích </w:t>
      </w:r>
      <w:r w:rsidR="003033B7">
        <w:rPr>
          <w:rFonts w:ascii="Times New Roman" w:hAnsi="Times New Roman" w:cs="Times New Roman"/>
          <w:sz w:val="24"/>
          <w:szCs w:val="24"/>
        </w:rPr>
        <w:t>jako je styl oblékání, účes, styl vyjadřo</w:t>
      </w:r>
      <w:r w:rsidR="00AF615D">
        <w:rPr>
          <w:rFonts w:ascii="Times New Roman" w:hAnsi="Times New Roman" w:cs="Times New Roman"/>
          <w:sz w:val="24"/>
          <w:szCs w:val="24"/>
        </w:rPr>
        <w:t>vání (Plevová, 2006, s. 37).</w:t>
      </w:r>
    </w:p>
    <w:p w:rsidR="00036D9B" w:rsidRDefault="00BE3518" w:rsidP="00C537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578B">
        <w:rPr>
          <w:rFonts w:ascii="Times New Roman" w:hAnsi="Times New Roman" w:cs="Times New Roman"/>
          <w:sz w:val="24"/>
          <w:szCs w:val="24"/>
        </w:rPr>
        <w:t xml:space="preserve">    </w:t>
      </w:r>
      <w:r w:rsidR="00676604">
        <w:rPr>
          <w:rFonts w:ascii="Times New Roman" w:hAnsi="Times New Roman" w:cs="Times New Roman"/>
          <w:sz w:val="24"/>
          <w:szCs w:val="24"/>
        </w:rPr>
        <w:t>Vztahy a komunikace s vrstevníky jsou důležité pro začlenění dítěte do společnosti. Vrstevníci mají na rozdíl od dospělých autorit stejné problémy a názory. Pokud je pubescent kladně přijímán vrstevnickou skupinou</w:t>
      </w:r>
      <w:r w:rsidR="00405DFF">
        <w:rPr>
          <w:rFonts w:ascii="Times New Roman" w:hAnsi="Times New Roman" w:cs="Times New Roman"/>
          <w:sz w:val="24"/>
          <w:szCs w:val="24"/>
        </w:rPr>
        <w:t xml:space="preserve">, </w:t>
      </w:r>
      <w:r w:rsidR="00676604">
        <w:rPr>
          <w:rFonts w:ascii="Times New Roman" w:hAnsi="Times New Roman" w:cs="Times New Roman"/>
          <w:sz w:val="24"/>
          <w:szCs w:val="24"/>
        </w:rPr>
        <w:t>zvyšuje se jeho sebehodnocení, které bylo narušeno změnami dospívání a konflikty (Kučera,</w:t>
      </w:r>
      <w:r w:rsidR="00B94BBE">
        <w:rPr>
          <w:rFonts w:ascii="Times New Roman" w:hAnsi="Times New Roman" w:cs="Times New Roman"/>
          <w:sz w:val="24"/>
          <w:szCs w:val="24"/>
        </w:rPr>
        <w:t xml:space="preserve"> Kolář, Dylevský, </w:t>
      </w:r>
      <w:r w:rsidR="00676604">
        <w:rPr>
          <w:rFonts w:ascii="Times New Roman" w:hAnsi="Times New Roman" w:cs="Times New Roman"/>
          <w:sz w:val="24"/>
          <w:szCs w:val="24"/>
        </w:rPr>
        <w:t>2011, s. 120).</w:t>
      </w:r>
    </w:p>
    <w:p w:rsidR="00496E46" w:rsidRPr="008077B1" w:rsidRDefault="00036D9B" w:rsidP="0053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E44">
        <w:rPr>
          <w:rFonts w:ascii="Times New Roman" w:hAnsi="Times New Roman" w:cs="Times New Roman"/>
          <w:sz w:val="24"/>
          <w:szCs w:val="24"/>
        </w:rPr>
        <w:t xml:space="preserve"> </w:t>
      </w:r>
      <w:r w:rsidR="00BC578B">
        <w:rPr>
          <w:rFonts w:ascii="Times New Roman" w:hAnsi="Times New Roman" w:cs="Times New Roman"/>
          <w:sz w:val="24"/>
          <w:szCs w:val="24"/>
        </w:rPr>
        <w:t xml:space="preserve"> </w:t>
      </w:r>
      <w:r w:rsidR="00F40A9E">
        <w:rPr>
          <w:rFonts w:ascii="Times New Roman" w:hAnsi="Times New Roman" w:cs="Times New Roman"/>
          <w:sz w:val="24"/>
          <w:szCs w:val="24"/>
        </w:rPr>
        <w:t xml:space="preserve">V </w:t>
      </w:r>
      <w:r w:rsidR="00014310">
        <w:rPr>
          <w:rFonts w:ascii="Times New Roman" w:hAnsi="Times New Roman" w:cs="Times New Roman"/>
          <w:sz w:val="24"/>
          <w:szCs w:val="24"/>
        </w:rPr>
        <w:t>prepubertě ste</w:t>
      </w:r>
      <w:r w:rsidR="003518AE">
        <w:rPr>
          <w:rFonts w:ascii="Times New Roman" w:hAnsi="Times New Roman" w:cs="Times New Roman"/>
          <w:sz w:val="24"/>
          <w:szCs w:val="24"/>
        </w:rPr>
        <w:t>jně jako v mladším školním věku přetrváv</w:t>
      </w:r>
      <w:r w:rsidR="00B94BBE">
        <w:rPr>
          <w:rFonts w:ascii="Times New Roman" w:hAnsi="Times New Roman" w:cs="Times New Roman"/>
          <w:sz w:val="24"/>
          <w:szCs w:val="24"/>
        </w:rPr>
        <w:t xml:space="preserve">á izolovanost chlapců a děvčat. </w:t>
      </w:r>
      <w:r w:rsidR="00F40A9E">
        <w:rPr>
          <w:rFonts w:ascii="Times New Roman" w:hAnsi="Times New Roman" w:cs="Times New Roman"/>
          <w:sz w:val="24"/>
          <w:szCs w:val="24"/>
        </w:rPr>
        <w:t>Pro toto období je typické časté střídání kamarádů a jejich vzájemné soupeření</w:t>
      </w:r>
      <w:r w:rsidR="00B94BBE">
        <w:rPr>
          <w:rFonts w:ascii="Times New Roman" w:hAnsi="Times New Roman" w:cs="Times New Roman"/>
          <w:sz w:val="24"/>
          <w:szCs w:val="24"/>
        </w:rPr>
        <w:t>.</w:t>
      </w:r>
      <w:r w:rsidR="00765B1A">
        <w:rPr>
          <w:rFonts w:ascii="Times New Roman" w:hAnsi="Times New Roman" w:cs="Times New Roman"/>
          <w:sz w:val="24"/>
          <w:szCs w:val="24"/>
        </w:rPr>
        <w:t xml:space="preserve"> </w:t>
      </w:r>
      <w:r w:rsidR="00B94BBE">
        <w:rPr>
          <w:rFonts w:ascii="Times New Roman" w:hAnsi="Times New Roman" w:cs="Times New Roman"/>
          <w:sz w:val="24"/>
          <w:szCs w:val="24"/>
        </w:rPr>
        <w:t xml:space="preserve">Děti se sdružují do ryze chlapeckých či dívčích skupinek. Tyto skupinky vznikají na základně společných zálib. Kontakty mezi chlapci a dívkami jsou méně časté, někdy mohou být až nepřátelské. Je to dáno tím, že děvčata jsou proti chlapcům v tomto věku vyspělejší nejen fyzicky, ale i mentálně </w:t>
      </w:r>
      <w:r w:rsidR="00F40A9E">
        <w:rPr>
          <w:rFonts w:ascii="Times New Roman" w:hAnsi="Times New Roman" w:cs="Times New Roman"/>
          <w:sz w:val="24"/>
          <w:szCs w:val="24"/>
        </w:rPr>
        <w:t>(</w:t>
      </w:r>
      <w:r w:rsidR="00357752">
        <w:rPr>
          <w:rFonts w:ascii="Times New Roman" w:hAnsi="Times New Roman" w:cs="Times New Roman"/>
          <w:sz w:val="24"/>
          <w:szCs w:val="24"/>
        </w:rPr>
        <w:t>Šimíčková</w:t>
      </w:r>
      <w:r w:rsidR="001F02F2">
        <w:rPr>
          <w:rFonts w:ascii="Times New Roman" w:hAnsi="Times New Roman" w:cs="Times New Roman"/>
          <w:sz w:val="24"/>
          <w:szCs w:val="24"/>
        </w:rPr>
        <w:t>-</w:t>
      </w:r>
      <w:r w:rsidR="00357752">
        <w:rPr>
          <w:rFonts w:ascii="Times New Roman" w:hAnsi="Times New Roman" w:cs="Times New Roman"/>
          <w:sz w:val="24"/>
          <w:szCs w:val="24"/>
        </w:rPr>
        <w:t>Čížková</w:t>
      </w:r>
      <w:r w:rsidR="001055B9">
        <w:rPr>
          <w:rFonts w:ascii="Times New Roman" w:hAnsi="Times New Roman" w:cs="Times New Roman"/>
          <w:sz w:val="24"/>
          <w:szCs w:val="24"/>
        </w:rPr>
        <w:t xml:space="preserve"> a kol.</w:t>
      </w:r>
      <w:r w:rsidR="00357752">
        <w:rPr>
          <w:rFonts w:ascii="Times New Roman" w:hAnsi="Times New Roman" w:cs="Times New Roman"/>
          <w:sz w:val="24"/>
          <w:szCs w:val="24"/>
        </w:rPr>
        <w:t>, 2010, s. 119).</w:t>
      </w:r>
    </w:p>
    <w:p w:rsidR="00AD7E42" w:rsidRDefault="00C41183" w:rsidP="0053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0A9E">
        <w:rPr>
          <w:rFonts w:ascii="Times New Roman" w:hAnsi="Times New Roman" w:cs="Times New Roman"/>
          <w:sz w:val="24"/>
          <w:szCs w:val="24"/>
        </w:rPr>
        <w:t xml:space="preserve">     </w:t>
      </w:r>
      <w:r w:rsidR="00BC578B">
        <w:rPr>
          <w:rFonts w:ascii="Times New Roman" w:hAnsi="Times New Roman" w:cs="Times New Roman"/>
          <w:sz w:val="24"/>
          <w:szCs w:val="24"/>
        </w:rPr>
        <w:t xml:space="preserve"> </w:t>
      </w:r>
      <w:r>
        <w:rPr>
          <w:rFonts w:ascii="Times New Roman" w:hAnsi="Times New Roman" w:cs="Times New Roman"/>
          <w:sz w:val="24"/>
          <w:szCs w:val="24"/>
        </w:rPr>
        <w:t xml:space="preserve">Vlivem </w:t>
      </w:r>
      <w:r w:rsidR="007772D6">
        <w:rPr>
          <w:rFonts w:ascii="Times New Roman" w:hAnsi="Times New Roman" w:cs="Times New Roman"/>
          <w:sz w:val="24"/>
          <w:szCs w:val="24"/>
        </w:rPr>
        <w:t xml:space="preserve">stále většího </w:t>
      </w:r>
      <w:r>
        <w:rPr>
          <w:rFonts w:ascii="Times New Roman" w:hAnsi="Times New Roman" w:cs="Times New Roman"/>
          <w:sz w:val="24"/>
          <w:szCs w:val="24"/>
        </w:rPr>
        <w:t xml:space="preserve">citového odpoutání od rodičů dítě cítí potřebu </w:t>
      </w:r>
      <w:r w:rsidR="006125CB">
        <w:rPr>
          <w:rFonts w:ascii="Times New Roman" w:hAnsi="Times New Roman" w:cs="Times New Roman"/>
          <w:sz w:val="24"/>
          <w:szCs w:val="24"/>
        </w:rPr>
        <w:t>sdílet své pocity, myšlenky a postoje s</w:t>
      </w:r>
      <w:r w:rsidR="00357752">
        <w:rPr>
          <w:rFonts w:ascii="Times New Roman" w:hAnsi="Times New Roman" w:cs="Times New Roman"/>
          <w:sz w:val="24"/>
          <w:szCs w:val="24"/>
        </w:rPr>
        <w:t>e stejně starým jedincem</w:t>
      </w:r>
      <w:r w:rsidR="006125CB">
        <w:rPr>
          <w:rFonts w:ascii="Times New Roman" w:hAnsi="Times New Roman" w:cs="Times New Roman"/>
          <w:sz w:val="24"/>
          <w:szCs w:val="24"/>
        </w:rPr>
        <w:t>.</w:t>
      </w:r>
      <w:r w:rsidR="00DC4CAA">
        <w:rPr>
          <w:rFonts w:ascii="Times New Roman" w:hAnsi="Times New Roman" w:cs="Times New Roman"/>
          <w:sz w:val="24"/>
          <w:szCs w:val="24"/>
        </w:rPr>
        <w:t xml:space="preserve"> V </w:t>
      </w:r>
      <w:r w:rsidR="00345745">
        <w:rPr>
          <w:rFonts w:ascii="Times New Roman" w:hAnsi="Times New Roman" w:cs="Times New Roman"/>
          <w:sz w:val="24"/>
          <w:szCs w:val="24"/>
        </w:rPr>
        <w:t xml:space="preserve">pubertě začínají </w:t>
      </w:r>
      <w:r w:rsidR="003518AE">
        <w:rPr>
          <w:rFonts w:ascii="Times New Roman" w:hAnsi="Times New Roman" w:cs="Times New Roman"/>
          <w:sz w:val="24"/>
          <w:szCs w:val="24"/>
        </w:rPr>
        <w:t>vznikat</w:t>
      </w:r>
      <w:r w:rsidR="003028A7">
        <w:rPr>
          <w:rFonts w:ascii="Times New Roman" w:hAnsi="Times New Roman" w:cs="Times New Roman"/>
          <w:sz w:val="24"/>
          <w:szCs w:val="24"/>
        </w:rPr>
        <w:t xml:space="preserve"> prv</w:t>
      </w:r>
      <w:r w:rsidR="004175CE">
        <w:rPr>
          <w:rFonts w:ascii="Times New Roman" w:hAnsi="Times New Roman" w:cs="Times New Roman"/>
          <w:sz w:val="24"/>
          <w:szCs w:val="24"/>
        </w:rPr>
        <w:t>ní pevnější k</w:t>
      </w:r>
      <w:r w:rsidR="006125CB">
        <w:rPr>
          <w:rFonts w:ascii="Times New Roman" w:hAnsi="Times New Roman" w:cs="Times New Roman"/>
          <w:sz w:val="24"/>
          <w:szCs w:val="24"/>
        </w:rPr>
        <w:t>amarádství. Chlapci si kamarády vybíra</w:t>
      </w:r>
      <w:r w:rsidR="00BE3518">
        <w:rPr>
          <w:rFonts w:ascii="Times New Roman" w:hAnsi="Times New Roman" w:cs="Times New Roman"/>
          <w:sz w:val="24"/>
          <w:szCs w:val="24"/>
        </w:rPr>
        <w:t xml:space="preserve">jí na základě společných zájmů, </w:t>
      </w:r>
      <w:r w:rsidR="006125CB">
        <w:rPr>
          <w:rFonts w:ascii="Times New Roman" w:hAnsi="Times New Roman" w:cs="Times New Roman"/>
          <w:sz w:val="24"/>
          <w:szCs w:val="24"/>
        </w:rPr>
        <w:t>dívky dle citové náklon</w:t>
      </w:r>
      <w:r w:rsidR="003028A7">
        <w:rPr>
          <w:rFonts w:ascii="Times New Roman" w:hAnsi="Times New Roman" w:cs="Times New Roman"/>
          <w:sz w:val="24"/>
          <w:szCs w:val="24"/>
        </w:rPr>
        <w:t>n</w:t>
      </w:r>
      <w:r w:rsidR="00BE3518">
        <w:rPr>
          <w:rFonts w:ascii="Times New Roman" w:hAnsi="Times New Roman" w:cs="Times New Roman"/>
          <w:sz w:val="24"/>
          <w:szCs w:val="24"/>
        </w:rPr>
        <w:t>osti.</w:t>
      </w:r>
      <w:r w:rsidR="00AD7E42">
        <w:rPr>
          <w:rFonts w:ascii="Times New Roman" w:hAnsi="Times New Roman" w:cs="Times New Roman"/>
          <w:sz w:val="24"/>
          <w:szCs w:val="24"/>
        </w:rPr>
        <w:t xml:space="preserve"> Ide</w:t>
      </w:r>
      <w:r w:rsidR="0053751D">
        <w:rPr>
          <w:rFonts w:ascii="Times New Roman" w:hAnsi="Times New Roman" w:cs="Times New Roman"/>
          <w:sz w:val="24"/>
          <w:szCs w:val="24"/>
        </w:rPr>
        <w:t>n</w:t>
      </w:r>
      <w:r w:rsidR="00AD7E42">
        <w:rPr>
          <w:rFonts w:ascii="Times New Roman" w:hAnsi="Times New Roman" w:cs="Times New Roman"/>
          <w:sz w:val="24"/>
          <w:szCs w:val="24"/>
        </w:rPr>
        <w:t>tifikace se skupin</w:t>
      </w:r>
      <w:r w:rsidR="00BC578B">
        <w:rPr>
          <w:rFonts w:ascii="Times New Roman" w:hAnsi="Times New Roman" w:cs="Times New Roman"/>
          <w:sz w:val="24"/>
          <w:szCs w:val="24"/>
        </w:rPr>
        <w:t xml:space="preserve">ou </w:t>
      </w:r>
      <w:r w:rsidR="00AD7E42">
        <w:rPr>
          <w:rFonts w:ascii="Times New Roman" w:hAnsi="Times New Roman" w:cs="Times New Roman"/>
          <w:sz w:val="24"/>
          <w:szCs w:val="24"/>
        </w:rPr>
        <w:t xml:space="preserve">je důležitější pro chlapce. Je založena </w:t>
      </w:r>
      <w:r w:rsidR="00AD7E42">
        <w:rPr>
          <w:rFonts w:ascii="Times New Roman" w:hAnsi="Times New Roman" w:cs="Times New Roman"/>
          <w:sz w:val="24"/>
          <w:szCs w:val="24"/>
        </w:rPr>
        <w:lastRenderedPageBreak/>
        <w:t xml:space="preserve">na výkonech a respektu. Dívky </w:t>
      </w:r>
      <w:r w:rsidR="00BC578B">
        <w:rPr>
          <w:rFonts w:ascii="Times New Roman" w:hAnsi="Times New Roman" w:cs="Times New Roman"/>
          <w:sz w:val="24"/>
          <w:szCs w:val="24"/>
        </w:rPr>
        <w:t xml:space="preserve">spíše </w:t>
      </w:r>
      <w:r w:rsidR="00AD7E42">
        <w:rPr>
          <w:rFonts w:ascii="Times New Roman" w:hAnsi="Times New Roman" w:cs="Times New Roman"/>
          <w:sz w:val="24"/>
          <w:szCs w:val="24"/>
        </w:rPr>
        <w:t xml:space="preserve">oceňují upřímnost a důvěru. </w:t>
      </w:r>
      <w:r w:rsidR="006125CB">
        <w:rPr>
          <w:rFonts w:ascii="Times New Roman" w:hAnsi="Times New Roman" w:cs="Times New Roman"/>
          <w:sz w:val="24"/>
          <w:szCs w:val="24"/>
        </w:rPr>
        <w:t xml:space="preserve">Přátelství </w:t>
      </w:r>
      <w:r w:rsidR="00804C1C">
        <w:rPr>
          <w:rFonts w:ascii="Times New Roman" w:hAnsi="Times New Roman" w:cs="Times New Roman"/>
          <w:sz w:val="24"/>
          <w:szCs w:val="24"/>
        </w:rPr>
        <w:t xml:space="preserve">vzniklá </w:t>
      </w:r>
      <w:r w:rsidR="006125CB">
        <w:rPr>
          <w:rFonts w:ascii="Times New Roman" w:hAnsi="Times New Roman" w:cs="Times New Roman"/>
          <w:sz w:val="24"/>
          <w:szCs w:val="24"/>
        </w:rPr>
        <w:t>v tomto období přetrvávají dlo</w:t>
      </w:r>
      <w:r w:rsidR="00BC578B">
        <w:rPr>
          <w:rFonts w:ascii="Times New Roman" w:hAnsi="Times New Roman" w:cs="Times New Roman"/>
          <w:sz w:val="24"/>
          <w:szCs w:val="24"/>
        </w:rPr>
        <w:t>uhou dobu a</w:t>
      </w:r>
      <w:r w:rsidR="007772D6">
        <w:rPr>
          <w:rFonts w:ascii="Times New Roman" w:hAnsi="Times New Roman" w:cs="Times New Roman"/>
          <w:sz w:val="24"/>
          <w:szCs w:val="24"/>
        </w:rPr>
        <w:t xml:space="preserve"> stává se, že vyd</w:t>
      </w:r>
      <w:r w:rsidR="003518AE">
        <w:rPr>
          <w:rFonts w:ascii="Times New Roman" w:hAnsi="Times New Roman" w:cs="Times New Roman"/>
          <w:sz w:val="24"/>
          <w:szCs w:val="24"/>
        </w:rPr>
        <w:t>rží po celý život. Z</w:t>
      </w:r>
      <w:r w:rsidR="007772D6">
        <w:rPr>
          <w:rFonts w:ascii="Times New Roman" w:hAnsi="Times New Roman" w:cs="Times New Roman"/>
          <w:sz w:val="24"/>
          <w:szCs w:val="24"/>
        </w:rPr>
        <w:t xml:space="preserve">ačíná </w:t>
      </w:r>
      <w:r w:rsidR="008077B1">
        <w:rPr>
          <w:rFonts w:ascii="Times New Roman" w:hAnsi="Times New Roman" w:cs="Times New Roman"/>
          <w:sz w:val="24"/>
          <w:szCs w:val="24"/>
        </w:rPr>
        <w:t xml:space="preserve">se </w:t>
      </w:r>
      <w:r w:rsidR="007772D6">
        <w:rPr>
          <w:rFonts w:ascii="Times New Roman" w:hAnsi="Times New Roman" w:cs="Times New Roman"/>
          <w:sz w:val="24"/>
          <w:szCs w:val="24"/>
        </w:rPr>
        <w:t>projevovat</w:t>
      </w:r>
      <w:r w:rsidR="003518AE">
        <w:rPr>
          <w:rFonts w:ascii="Times New Roman" w:hAnsi="Times New Roman" w:cs="Times New Roman"/>
          <w:sz w:val="24"/>
          <w:szCs w:val="24"/>
        </w:rPr>
        <w:t xml:space="preserve"> zájem o druhé pohlaví.</w:t>
      </w:r>
      <w:r w:rsidR="00357752">
        <w:rPr>
          <w:rFonts w:ascii="Times New Roman" w:hAnsi="Times New Roman" w:cs="Times New Roman"/>
          <w:sz w:val="24"/>
          <w:szCs w:val="24"/>
        </w:rPr>
        <w:t xml:space="preserve"> </w:t>
      </w:r>
      <w:r w:rsidR="003518AE">
        <w:rPr>
          <w:rFonts w:ascii="Times New Roman" w:hAnsi="Times New Roman" w:cs="Times New Roman"/>
          <w:sz w:val="24"/>
          <w:szCs w:val="24"/>
        </w:rPr>
        <w:t xml:space="preserve">Dochází k prvnímu zamilování </w:t>
      </w:r>
      <w:r w:rsidR="007772D6">
        <w:rPr>
          <w:rFonts w:ascii="Times New Roman" w:hAnsi="Times New Roman" w:cs="Times New Roman"/>
          <w:sz w:val="24"/>
          <w:szCs w:val="24"/>
        </w:rPr>
        <w:t>(Plevová,</w:t>
      </w:r>
      <w:r w:rsidR="00DC4CAA">
        <w:rPr>
          <w:rFonts w:ascii="Times New Roman" w:hAnsi="Times New Roman" w:cs="Times New Roman"/>
          <w:sz w:val="24"/>
          <w:szCs w:val="24"/>
        </w:rPr>
        <w:t xml:space="preserve"> </w:t>
      </w:r>
      <w:r w:rsidR="007772D6">
        <w:rPr>
          <w:rFonts w:ascii="Times New Roman" w:hAnsi="Times New Roman" w:cs="Times New Roman"/>
          <w:sz w:val="24"/>
          <w:szCs w:val="24"/>
        </w:rPr>
        <w:t>2006, s. 40)</w:t>
      </w:r>
      <w:r w:rsidR="00E40BE5">
        <w:rPr>
          <w:rFonts w:ascii="Times New Roman" w:hAnsi="Times New Roman" w:cs="Times New Roman"/>
          <w:sz w:val="24"/>
          <w:szCs w:val="24"/>
        </w:rPr>
        <w:t>.</w:t>
      </w:r>
      <w:r w:rsidR="008F09B4">
        <w:rPr>
          <w:rFonts w:ascii="Times New Roman" w:hAnsi="Times New Roman" w:cs="Times New Roman"/>
          <w:sz w:val="24"/>
          <w:szCs w:val="24"/>
        </w:rPr>
        <w:t xml:space="preserve"> Pubescent si svéh</w:t>
      </w:r>
      <w:r w:rsidR="00AE427C">
        <w:rPr>
          <w:rFonts w:ascii="Times New Roman" w:hAnsi="Times New Roman" w:cs="Times New Roman"/>
          <w:sz w:val="24"/>
          <w:szCs w:val="24"/>
        </w:rPr>
        <w:t>o partnera idealizuje, touží s ním být v neustálém kontaktu. Tyto první vztahy bývají většinou platonické (Říčan, 2014, s. 185).</w:t>
      </w:r>
      <w:r w:rsidR="00AD7E42" w:rsidRPr="00AD7E42">
        <w:rPr>
          <w:rFonts w:ascii="Times New Roman" w:hAnsi="Times New Roman" w:cs="Times New Roman"/>
          <w:sz w:val="24"/>
          <w:szCs w:val="24"/>
        </w:rPr>
        <w:t xml:space="preserve"> </w:t>
      </w:r>
      <w:r w:rsidR="00AD7E42">
        <w:rPr>
          <w:rFonts w:ascii="Times New Roman" w:hAnsi="Times New Roman" w:cs="Times New Roman"/>
          <w:sz w:val="24"/>
          <w:szCs w:val="24"/>
        </w:rPr>
        <w:t>V pubescenci si jedinec uvědomuje svou sexualitu, mužskou a ženskou roli. Chlapci si spojují mužskou roli s dobýváním, dívky s hodnocením své tělesné atraktivity</w:t>
      </w:r>
      <w:r w:rsidR="00C93F2A">
        <w:rPr>
          <w:rFonts w:ascii="Times New Roman" w:hAnsi="Times New Roman" w:cs="Times New Roman"/>
          <w:sz w:val="24"/>
          <w:szCs w:val="24"/>
        </w:rPr>
        <w:t>. Dívky bývají více nespokojené se svým tělesným zevnějškem, neboť se pro ně v tomto věku stává je</w:t>
      </w:r>
      <w:r w:rsidR="00D04B82">
        <w:rPr>
          <w:rFonts w:ascii="Times New Roman" w:hAnsi="Times New Roman" w:cs="Times New Roman"/>
          <w:sz w:val="24"/>
          <w:szCs w:val="24"/>
        </w:rPr>
        <w:t>dnou z nejdůležitějších priorit (duha.mzk.cz).</w:t>
      </w:r>
      <w:r w:rsidR="00C93F2A">
        <w:rPr>
          <w:rFonts w:ascii="Times New Roman" w:hAnsi="Times New Roman" w:cs="Times New Roman"/>
          <w:sz w:val="24"/>
          <w:szCs w:val="24"/>
        </w:rPr>
        <w:t xml:space="preserve"> Chlapci dospívající dříve</w:t>
      </w:r>
      <w:r w:rsidR="00FD0C6D">
        <w:rPr>
          <w:rFonts w:ascii="Times New Roman" w:hAnsi="Times New Roman" w:cs="Times New Roman"/>
          <w:sz w:val="24"/>
          <w:szCs w:val="24"/>
        </w:rPr>
        <w:t>, mají u vrstevníků</w:t>
      </w:r>
      <w:r w:rsidR="00C93F2A">
        <w:rPr>
          <w:rFonts w:ascii="Times New Roman" w:hAnsi="Times New Roman" w:cs="Times New Roman"/>
          <w:sz w:val="24"/>
          <w:szCs w:val="24"/>
        </w:rPr>
        <w:t xml:space="preserve"> lepší sociální status</w:t>
      </w:r>
      <w:r w:rsidR="00FD0C6D">
        <w:rPr>
          <w:rFonts w:ascii="Times New Roman" w:hAnsi="Times New Roman" w:cs="Times New Roman"/>
          <w:sz w:val="24"/>
          <w:szCs w:val="24"/>
        </w:rPr>
        <w:t xml:space="preserve">. Bývají vyšší, svalnatější, vynikají ve sportu (Říčan, 2014, s. 173). </w:t>
      </w:r>
    </w:p>
    <w:p w:rsidR="00354A40" w:rsidRDefault="00AD7E42" w:rsidP="00354A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578B">
        <w:rPr>
          <w:rFonts w:ascii="Times New Roman" w:hAnsi="Times New Roman" w:cs="Times New Roman"/>
          <w:sz w:val="24"/>
          <w:szCs w:val="24"/>
        </w:rPr>
        <w:t xml:space="preserve">  </w:t>
      </w:r>
      <w:r w:rsidR="00354A40">
        <w:rPr>
          <w:rFonts w:ascii="Times New Roman" w:hAnsi="Times New Roman" w:cs="Times New Roman"/>
          <w:sz w:val="24"/>
          <w:szCs w:val="24"/>
        </w:rPr>
        <w:t xml:space="preserve">Většina odborníků se shoduje na tom, že období dospívání je nelehké nejen pro dítě, které se musí vyrovnat se všemi tělesnými i </w:t>
      </w:r>
      <w:r w:rsidR="00DC4CAA">
        <w:rPr>
          <w:rFonts w:ascii="Times New Roman" w:hAnsi="Times New Roman" w:cs="Times New Roman"/>
          <w:sz w:val="24"/>
          <w:szCs w:val="24"/>
        </w:rPr>
        <w:t>psychickými změnami</w:t>
      </w:r>
      <w:r w:rsidR="00354A40">
        <w:rPr>
          <w:rFonts w:ascii="Times New Roman" w:hAnsi="Times New Roman" w:cs="Times New Roman"/>
          <w:sz w:val="24"/>
          <w:szCs w:val="24"/>
        </w:rPr>
        <w:t xml:space="preserve">, ale i pro rodiče a </w:t>
      </w:r>
      <w:r w:rsidR="00C14AF4">
        <w:rPr>
          <w:rFonts w:ascii="Times New Roman" w:hAnsi="Times New Roman" w:cs="Times New Roman"/>
          <w:sz w:val="24"/>
          <w:szCs w:val="24"/>
        </w:rPr>
        <w:t>všechny zúčastněné, kt</w:t>
      </w:r>
      <w:r w:rsidR="00DC4CAA">
        <w:rPr>
          <w:rFonts w:ascii="Times New Roman" w:hAnsi="Times New Roman" w:cs="Times New Roman"/>
          <w:sz w:val="24"/>
          <w:szCs w:val="24"/>
        </w:rPr>
        <w:t>eří</w:t>
      </w:r>
      <w:r w:rsidR="0050413D">
        <w:rPr>
          <w:rFonts w:ascii="Times New Roman" w:hAnsi="Times New Roman" w:cs="Times New Roman"/>
          <w:sz w:val="24"/>
          <w:szCs w:val="24"/>
        </w:rPr>
        <w:t xml:space="preserve"> se na jeho výchově podílí.</w:t>
      </w:r>
      <w:r w:rsidR="00C14AF4">
        <w:rPr>
          <w:rFonts w:ascii="Times New Roman" w:hAnsi="Times New Roman" w:cs="Times New Roman"/>
          <w:sz w:val="24"/>
          <w:szCs w:val="24"/>
        </w:rPr>
        <w:t xml:space="preserve"> Stejně tak se shodují na tom, že průběh dospívání ovlivňují nejen </w:t>
      </w:r>
      <w:r w:rsidR="0050413D">
        <w:rPr>
          <w:rFonts w:ascii="Times New Roman" w:hAnsi="Times New Roman" w:cs="Times New Roman"/>
          <w:sz w:val="24"/>
          <w:szCs w:val="24"/>
        </w:rPr>
        <w:t xml:space="preserve">probíhající </w:t>
      </w:r>
      <w:r w:rsidR="00C14AF4">
        <w:rPr>
          <w:rFonts w:ascii="Times New Roman" w:hAnsi="Times New Roman" w:cs="Times New Roman"/>
          <w:sz w:val="24"/>
          <w:szCs w:val="24"/>
        </w:rPr>
        <w:t>hor</w:t>
      </w:r>
      <w:r w:rsidR="00A53280">
        <w:rPr>
          <w:rFonts w:ascii="Times New Roman" w:hAnsi="Times New Roman" w:cs="Times New Roman"/>
          <w:sz w:val="24"/>
          <w:szCs w:val="24"/>
        </w:rPr>
        <w:t xml:space="preserve">monální změny </w:t>
      </w:r>
      <w:r w:rsidR="00165297">
        <w:rPr>
          <w:rFonts w:ascii="Times New Roman" w:hAnsi="Times New Roman" w:cs="Times New Roman"/>
          <w:sz w:val="24"/>
          <w:szCs w:val="24"/>
        </w:rPr>
        <w:t xml:space="preserve">v organismu, ale </w:t>
      </w:r>
      <w:r w:rsidR="00A53280">
        <w:rPr>
          <w:rFonts w:ascii="Times New Roman" w:hAnsi="Times New Roman" w:cs="Times New Roman"/>
          <w:sz w:val="24"/>
          <w:szCs w:val="24"/>
        </w:rPr>
        <w:t>především</w:t>
      </w:r>
      <w:r w:rsidR="00C14AF4">
        <w:rPr>
          <w:rFonts w:ascii="Times New Roman" w:hAnsi="Times New Roman" w:cs="Times New Roman"/>
          <w:sz w:val="24"/>
          <w:szCs w:val="24"/>
        </w:rPr>
        <w:t xml:space="preserve"> prostředí, ve kterém dítě vyrůstá. </w:t>
      </w:r>
    </w:p>
    <w:p w:rsidR="00B74179" w:rsidRPr="001166D6" w:rsidRDefault="00C14AF4" w:rsidP="00600E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4AF4">
        <w:rPr>
          <w:rFonts w:ascii="Times New Roman" w:hAnsi="Times New Roman" w:cs="Times New Roman"/>
          <w:i/>
          <w:sz w:val="24"/>
          <w:szCs w:val="24"/>
        </w:rPr>
        <w:t>„Problematický a konfliktní průběh dospívání je spíše okrajovým jevem. Je determinován osobnostně a situačně a souvisí s problematickým a konfliktním</w:t>
      </w:r>
      <w:r>
        <w:rPr>
          <w:rFonts w:ascii="Times New Roman" w:hAnsi="Times New Roman" w:cs="Times New Roman"/>
          <w:sz w:val="24"/>
          <w:szCs w:val="24"/>
        </w:rPr>
        <w:t xml:space="preserve"> </w:t>
      </w:r>
      <w:r w:rsidRPr="00C14AF4">
        <w:rPr>
          <w:rFonts w:ascii="Times New Roman" w:hAnsi="Times New Roman" w:cs="Times New Roman"/>
          <w:i/>
          <w:sz w:val="24"/>
          <w:szCs w:val="24"/>
        </w:rPr>
        <w:t>dětstvím</w:t>
      </w:r>
      <w:r>
        <w:rPr>
          <w:rFonts w:ascii="Times New Roman" w:hAnsi="Times New Roman" w:cs="Times New Roman"/>
          <w:sz w:val="24"/>
          <w:szCs w:val="24"/>
        </w:rPr>
        <w:t>“(Plevová, 2006,</w:t>
      </w:r>
      <w:r w:rsidR="00165297">
        <w:rPr>
          <w:rFonts w:ascii="Times New Roman" w:hAnsi="Times New Roman" w:cs="Times New Roman"/>
          <w:sz w:val="24"/>
          <w:szCs w:val="24"/>
        </w:rPr>
        <w:t xml:space="preserve"> </w:t>
      </w:r>
      <w:r>
        <w:rPr>
          <w:rFonts w:ascii="Times New Roman" w:hAnsi="Times New Roman" w:cs="Times New Roman"/>
          <w:sz w:val="24"/>
          <w:szCs w:val="24"/>
        </w:rPr>
        <w:t>s. 36).</w:t>
      </w:r>
    </w:p>
    <w:p w:rsidR="00FC1598" w:rsidRDefault="00FC1598" w:rsidP="00600E1D">
      <w:pPr>
        <w:spacing w:line="360" w:lineRule="auto"/>
        <w:jc w:val="both"/>
        <w:rPr>
          <w:rFonts w:ascii="Times New Roman" w:hAnsi="Times New Roman" w:cs="Times New Roman"/>
          <w:b/>
          <w:sz w:val="24"/>
          <w:szCs w:val="24"/>
        </w:rPr>
      </w:pPr>
    </w:p>
    <w:p w:rsidR="005C3EBD" w:rsidRDefault="005C3EBD" w:rsidP="00600E1D">
      <w:pPr>
        <w:spacing w:line="360" w:lineRule="auto"/>
        <w:jc w:val="both"/>
        <w:rPr>
          <w:rFonts w:ascii="Times New Roman" w:hAnsi="Times New Roman" w:cs="Times New Roman"/>
          <w:b/>
          <w:sz w:val="24"/>
          <w:szCs w:val="24"/>
        </w:rPr>
      </w:pPr>
    </w:p>
    <w:p w:rsidR="005C3EBD" w:rsidRDefault="005C3EBD" w:rsidP="00600E1D">
      <w:pPr>
        <w:spacing w:line="360" w:lineRule="auto"/>
        <w:jc w:val="both"/>
        <w:rPr>
          <w:rFonts w:ascii="Times New Roman" w:hAnsi="Times New Roman" w:cs="Times New Roman"/>
          <w:b/>
          <w:sz w:val="24"/>
          <w:szCs w:val="24"/>
        </w:rPr>
      </w:pPr>
    </w:p>
    <w:p w:rsidR="005C3EBD" w:rsidRDefault="005C3EBD" w:rsidP="00600E1D">
      <w:pPr>
        <w:spacing w:line="360" w:lineRule="auto"/>
        <w:jc w:val="both"/>
        <w:rPr>
          <w:rFonts w:ascii="Times New Roman" w:hAnsi="Times New Roman" w:cs="Times New Roman"/>
          <w:b/>
          <w:sz w:val="24"/>
          <w:szCs w:val="24"/>
        </w:rPr>
      </w:pPr>
    </w:p>
    <w:p w:rsidR="005C3EBD" w:rsidRDefault="005C3EBD" w:rsidP="00600E1D">
      <w:pPr>
        <w:spacing w:line="360" w:lineRule="auto"/>
        <w:jc w:val="both"/>
        <w:rPr>
          <w:rFonts w:ascii="Times New Roman" w:hAnsi="Times New Roman" w:cs="Times New Roman"/>
          <w:b/>
          <w:sz w:val="24"/>
          <w:szCs w:val="24"/>
        </w:rPr>
      </w:pPr>
    </w:p>
    <w:p w:rsidR="005C3EBD" w:rsidRDefault="005C3EBD" w:rsidP="00600E1D">
      <w:pPr>
        <w:spacing w:line="360" w:lineRule="auto"/>
        <w:jc w:val="both"/>
        <w:rPr>
          <w:rFonts w:ascii="Times New Roman" w:hAnsi="Times New Roman" w:cs="Times New Roman"/>
          <w:b/>
          <w:sz w:val="24"/>
          <w:szCs w:val="24"/>
        </w:rPr>
      </w:pPr>
    </w:p>
    <w:p w:rsidR="009E67DB" w:rsidRDefault="009E67DB" w:rsidP="00600E1D">
      <w:pPr>
        <w:spacing w:line="360" w:lineRule="auto"/>
        <w:jc w:val="both"/>
        <w:rPr>
          <w:rFonts w:ascii="Times New Roman" w:hAnsi="Times New Roman" w:cs="Times New Roman"/>
          <w:b/>
          <w:sz w:val="24"/>
          <w:szCs w:val="24"/>
        </w:rPr>
      </w:pPr>
    </w:p>
    <w:p w:rsidR="00AD7E42" w:rsidRDefault="00AD7E42" w:rsidP="00600E1D">
      <w:pPr>
        <w:spacing w:line="360" w:lineRule="auto"/>
        <w:jc w:val="both"/>
        <w:rPr>
          <w:rFonts w:ascii="Times New Roman" w:hAnsi="Times New Roman" w:cs="Times New Roman"/>
          <w:b/>
          <w:sz w:val="24"/>
          <w:szCs w:val="24"/>
        </w:rPr>
      </w:pPr>
    </w:p>
    <w:p w:rsidR="00AD7E42" w:rsidRDefault="00AD7E42" w:rsidP="00600E1D">
      <w:pPr>
        <w:spacing w:line="360" w:lineRule="auto"/>
        <w:jc w:val="both"/>
        <w:rPr>
          <w:rFonts w:ascii="Times New Roman" w:hAnsi="Times New Roman" w:cs="Times New Roman"/>
          <w:b/>
          <w:sz w:val="24"/>
          <w:szCs w:val="24"/>
        </w:rPr>
      </w:pPr>
    </w:p>
    <w:p w:rsidR="00BC578B" w:rsidRDefault="00BC578B" w:rsidP="00600E1D">
      <w:pPr>
        <w:spacing w:line="360" w:lineRule="auto"/>
        <w:jc w:val="both"/>
        <w:rPr>
          <w:rFonts w:ascii="Times New Roman" w:hAnsi="Times New Roman" w:cs="Times New Roman"/>
          <w:b/>
          <w:sz w:val="24"/>
          <w:szCs w:val="24"/>
        </w:rPr>
      </w:pPr>
    </w:p>
    <w:p w:rsidR="00186339" w:rsidRPr="005637FC" w:rsidRDefault="005637FC" w:rsidP="006C4A3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510984" w:rsidRPr="005637FC">
        <w:rPr>
          <w:rFonts w:ascii="Times New Roman" w:hAnsi="Times New Roman" w:cs="Times New Roman"/>
          <w:b/>
          <w:sz w:val="28"/>
          <w:szCs w:val="28"/>
        </w:rPr>
        <w:t xml:space="preserve"> </w:t>
      </w:r>
      <w:r w:rsidR="006C4A3C" w:rsidRPr="005637FC">
        <w:rPr>
          <w:rFonts w:ascii="Times New Roman" w:hAnsi="Times New Roman" w:cs="Times New Roman"/>
          <w:b/>
          <w:sz w:val="28"/>
          <w:szCs w:val="28"/>
        </w:rPr>
        <w:t>Pohyb a pohybová aktivita</w:t>
      </w:r>
    </w:p>
    <w:p w:rsidR="00186339" w:rsidRDefault="00186339" w:rsidP="00600E1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C4A3C">
        <w:rPr>
          <w:rFonts w:ascii="Times New Roman" w:hAnsi="Times New Roman" w:cs="Times New Roman"/>
          <w:sz w:val="24"/>
          <w:szCs w:val="24"/>
        </w:rPr>
        <w:t>Pohyb patří k základním fyziologickým potřebám člověka již od narození. Pohyb je základní potřebou i touhou každého dítěte a je důležitý pro jeho správný růst a vývoj. Ačkoliv nedostatek pohybu nepociť</w:t>
      </w:r>
      <w:r w:rsidR="00200A37">
        <w:rPr>
          <w:rFonts w:ascii="Times New Roman" w:hAnsi="Times New Roman" w:cs="Times New Roman"/>
          <w:sz w:val="24"/>
          <w:szCs w:val="24"/>
        </w:rPr>
        <w:t>ujeme tak výrazně jako hlad či ž</w:t>
      </w:r>
      <w:r w:rsidR="006C4A3C">
        <w:rPr>
          <w:rFonts w:ascii="Times New Roman" w:hAnsi="Times New Roman" w:cs="Times New Roman"/>
          <w:sz w:val="24"/>
          <w:szCs w:val="24"/>
        </w:rPr>
        <w:t>ízeň, je pohybová aktivita nezbytná p</w:t>
      </w:r>
      <w:r w:rsidR="001055B9">
        <w:rPr>
          <w:rFonts w:ascii="Times New Roman" w:hAnsi="Times New Roman" w:cs="Times New Roman"/>
          <w:sz w:val="24"/>
          <w:szCs w:val="24"/>
        </w:rPr>
        <w:t>ro naše zdraví (Mužík, 2007, s</w:t>
      </w:r>
      <w:r w:rsidR="00E41F17">
        <w:rPr>
          <w:rFonts w:ascii="Times New Roman" w:hAnsi="Times New Roman" w:cs="Times New Roman"/>
          <w:sz w:val="24"/>
          <w:szCs w:val="24"/>
        </w:rPr>
        <w:t>. 137).</w:t>
      </w:r>
    </w:p>
    <w:p w:rsidR="00E202EB" w:rsidRPr="00186339" w:rsidRDefault="00186339" w:rsidP="00600E1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Pohybové</w:t>
      </w:r>
      <w:r w:rsidR="00E202EB">
        <w:rPr>
          <w:rFonts w:ascii="Times New Roman" w:hAnsi="Times New Roman" w:cs="Times New Roman"/>
          <w:sz w:val="24"/>
          <w:szCs w:val="24"/>
        </w:rPr>
        <w:t xml:space="preserve"> </w:t>
      </w:r>
      <w:r w:rsidR="007A7937">
        <w:rPr>
          <w:rFonts w:ascii="Times New Roman" w:hAnsi="Times New Roman" w:cs="Times New Roman"/>
          <w:sz w:val="24"/>
          <w:szCs w:val="24"/>
        </w:rPr>
        <w:t>aktivity</w:t>
      </w:r>
      <w:r w:rsidR="00FF5FBF">
        <w:rPr>
          <w:rFonts w:ascii="Times New Roman" w:hAnsi="Times New Roman" w:cs="Times New Roman"/>
          <w:sz w:val="24"/>
          <w:szCs w:val="24"/>
        </w:rPr>
        <w:t xml:space="preserve"> </w:t>
      </w:r>
      <w:r w:rsidR="009E67DB">
        <w:rPr>
          <w:rFonts w:ascii="Times New Roman" w:hAnsi="Times New Roman" w:cs="Times New Roman"/>
          <w:sz w:val="24"/>
          <w:szCs w:val="24"/>
        </w:rPr>
        <w:t xml:space="preserve">lze rozdělit </w:t>
      </w:r>
      <w:r w:rsidR="007A7937">
        <w:rPr>
          <w:rFonts w:ascii="Times New Roman" w:hAnsi="Times New Roman" w:cs="Times New Roman"/>
          <w:sz w:val="24"/>
          <w:szCs w:val="24"/>
        </w:rPr>
        <w:t>jako:</w:t>
      </w:r>
      <w:r w:rsidR="0053751D">
        <w:rPr>
          <w:rFonts w:ascii="Times New Roman" w:hAnsi="Times New Roman" w:cs="Times New Roman"/>
          <w:sz w:val="24"/>
          <w:szCs w:val="24"/>
        </w:rPr>
        <w:t xml:space="preserve"> </w:t>
      </w:r>
    </w:p>
    <w:p w:rsidR="00E202EB" w:rsidRPr="00EE0171" w:rsidRDefault="00626C97" w:rsidP="0027584B">
      <w:pPr>
        <w:pStyle w:val="Odstavecseseznamem"/>
        <w:numPr>
          <w:ilvl w:val="0"/>
          <w:numId w:val="8"/>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b</w:t>
      </w:r>
      <w:r w:rsidR="00E202EB" w:rsidRPr="00EE0171">
        <w:rPr>
          <w:rFonts w:ascii="Times New Roman" w:hAnsi="Times New Roman" w:cs="Times New Roman"/>
          <w:sz w:val="24"/>
          <w:szCs w:val="24"/>
        </w:rPr>
        <w:t>ěžné denní pohybové aktivity</w:t>
      </w:r>
      <w:r w:rsidRPr="00EE0171">
        <w:rPr>
          <w:rFonts w:ascii="Times New Roman" w:hAnsi="Times New Roman" w:cs="Times New Roman"/>
          <w:sz w:val="24"/>
          <w:szCs w:val="24"/>
        </w:rPr>
        <w:t xml:space="preserve"> -</w:t>
      </w:r>
      <w:r w:rsidR="00E202EB" w:rsidRPr="00EE0171">
        <w:rPr>
          <w:rFonts w:ascii="Times New Roman" w:hAnsi="Times New Roman" w:cs="Times New Roman"/>
          <w:sz w:val="24"/>
          <w:szCs w:val="24"/>
        </w:rPr>
        <w:t xml:space="preserve"> tyto aktivity jsou součástí našeho každodenního života. Jedná se například o cestu do školy či zaměstnání, pochůzky za nejrůzně</w:t>
      </w:r>
      <w:r w:rsidR="003B4B2C" w:rsidRPr="00EE0171">
        <w:rPr>
          <w:rFonts w:ascii="Times New Roman" w:hAnsi="Times New Roman" w:cs="Times New Roman"/>
          <w:sz w:val="24"/>
          <w:szCs w:val="24"/>
        </w:rPr>
        <w:t>jším účelem, domácí práce, chůzi</w:t>
      </w:r>
      <w:r w:rsidR="00E202EB" w:rsidRPr="00EE0171">
        <w:rPr>
          <w:rFonts w:ascii="Times New Roman" w:hAnsi="Times New Roman" w:cs="Times New Roman"/>
          <w:sz w:val="24"/>
          <w:szCs w:val="24"/>
        </w:rPr>
        <w:t xml:space="preserve"> po schodech atd. Jsou vyvolány a podmíněny situacemi,</w:t>
      </w:r>
      <w:r w:rsidR="00927F7E">
        <w:rPr>
          <w:rFonts w:ascii="Times New Roman" w:hAnsi="Times New Roman" w:cs="Times New Roman"/>
          <w:sz w:val="24"/>
          <w:szCs w:val="24"/>
        </w:rPr>
        <w:t xml:space="preserve"> které vznikají v našem každodenním režimu</w:t>
      </w:r>
      <w:r w:rsidR="00E202EB" w:rsidRPr="00EE0171">
        <w:rPr>
          <w:rFonts w:ascii="Times New Roman" w:hAnsi="Times New Roman" w:cs="Times New Roman"/>
          <w:sz w:val="24"/>
          <w:szCs w:val="24"/>
        </w:rPr>
        <w:t xml:space="preserve">. Tyto aktivity nevyžadují zvláštní místo, zařízení ani oblečení. </w:t>
      </w:r>
    </w:p>
    <w:p w:rsidR="00C90D2A" w:rsidRPr="00EE0171" w:rsidRDefault="00626C97" w:rsidP="0027584B">
      <w:pPr>
        <w:pStyle w:val="Odstavecseseznamem"/>
        <w:numPr>
          <w:ilvl w:val="0"/>
          <w:numId w:val="8"/>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p</w:t>
      </w:r>
      <w:r w:rsidR="00E202EB" w:rsidRPr="00EE0171">
        <w:rPr>
          <w:rFonts w:ascii="Times New Roman" w:hAnsi="Times New Roman" w:cs="Times New Roman"/>
          <w:sz w:val="24"/>
          <w:szCs w:val="24"/>
        </w:rPr>
        <w:t>ohybové aktivity dovedností</w:t>
      </w:r>
      <w:r w:rsidRPr="00EE0171">
        <w:rPr>
          <w:rFonts w:ascii="Times New Roman" w:hAnsi="Times New Roman" w:cs="Times New Roman"/>
          <w:sz w:val="24"/>
          <w:szCs w:val="24"/>
        </w:rPr>
        <w:t xml:space="preserve"> - </w:t>
      </w:r>
      <w:r w:rsidR="0080443D" w:rsidRPr="00EE0171">
        <w:rPr>
          <w:rFonts w:ascii="Times New Roman" w:hAnsi="Times New Roman" w:cs="Times New Roman"/>
          <w:sz w:val="24"/>
          <w:szCs w:val="24"/>
        </w:rPr>
        <w:t>jejich cílem je zlepšení či udržení tělesné zdatnosti ne</w:t>
      </w:r>
      <w:r w:rsidR="00200A37">
        <w:rPr>
          <w:rFonts w:ascii="Times New Roman" w:hAnsi="Times New Roman" w:cs="Times New Roman"/>
          <w:sz w:val="24"/>
          <w:szCs w:val="24"/>
        </w:rPr>
        <w:t>bo výkonu v nějakém sportu. Obzv</w:t>
      </w:r>
      <w:r w:rsidR="0080443D" w:rsidRPr="00EE0171">
        <w:rPr>
          <w:rFonts w:ascii="Times New Roman" w:hAnsi="Times New Roman" w:cs="Times New Roman"/>
          <w:sz w:val="24"/>
          <w:szCs w:val="24"/>
        </w:rPr>
        <w:t>láště u dětí bývají většinou plánované, časově a prostorově vymezené a záměrně opakované</w:t>
      </w:r>
      <w:r w:rsidRPr="00EE0171">
        <w:rPr>
          <w:rFonts w:ascii="Times New Roman" w:hAnsi="Times New Roman" w:cs="Times New Roman"/>
          <w:sz w:val="24"/>
          <w:szCs w:val="24"/>
        </w:rPr>
        <w:t xml:space="preserve">. </w:t>
      </w:r>
      <w:r w:rsidR="0080443D" w:rsidRPr="00EE0171">
        <w:rPr>
          <w:rFonts w:ascii="Times New Roman" w:hAnsi="Times New Roman" w:cs="Times New Roman"/>
          <w:sz w:val="24"/>
          <w:szCs w:val="24"/>
        </w:rPr>
        <w:t>Mají svá pravidla, k jejich provozování je nutný odpovídající prostor, zařízení, p</w:t>
      </w:r>
      <w:r w:rsidRPr="00EE0171">
        <w:rPr>
          <w:rFonts w:ascii="Times New Roman" w:hAnsi="Times New Roman" w:cs="Times New Roman"/>
          <w:sz w:val="24"/>
          <w:szCs w:val="24"/>
        </w:rPr>
        <w:t>omůcky a oblečení. Lze u nich vymezit dobu trvání, intenzit</w:t>
      </w:r>
      <w:r w:rsidR="00024353" w:rsidRPr="00EE0171">
        <w:rPr>
          <w:rFonts w:ascii="Times New Roman" w:hAnsi="Times New Roman" w:cs="Times New Roman"/>
          <w:sz w:val="24"/>
          <w:szCs w:val="24"/>
        </w:rPr>
        <w:t>u a frekvenci</w:t>
      </w:r>
      <w:r w:rsidR="00C90D2A" w:rsidRPr="00EE0171">
        <w:rPr>
          <w:rFonts w:ascii="Times New Roman" w:hAnsi="Times New Roman" w:cs="Times New Roman"/>
          <w:sz w:val="24"/>
          <w:szCs w:val="24"/>
        </w:rPr>
        <w:t>.</w:t>
      </w:r>
    </w:p>
    <w:p w:rsidR="00B871EA" w:rsidRDefault="00E627C6"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0D2A" w:rsidRPr="00C90D2A">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024353" w:rsidRPr="00C90D2A">
        <w:rPr>
          <w:rFonts w:ascii="Times New Roman" w:hAnsi="Times New Roman" w:cs="Times New Roman"/>
          <w:sz w:val="24"/>
          <w:szCs w:val="24"/>
        </w:rPr>
        <w:t>Souhrn běžných denních aktivit a pohybových aktivit dovednostních tvoří tzv. pohybovou aktivnost jedince. Vzhledem k zachování zdraví, je důležité, aby al</w:t>
      </w:r>
      <w:r w:rsidR="006E5FAE" w:rsidRPr="00C90D2A">
        <w:rPr>
          <w:rFonts w:ascii="Times New Roman" w:hAnsi="Times New Roman" w:cs="Times New Roman"/>
          <w:sz w:val="24"/>
          <w:szCs w:val="24"/>
        </w:rPr>
        <w:t>espoň její minimální míra odp</w:t>
      </w:r>
      <w:r w:rsidR="00946FC3" w:rsidRPr="00C90D2A">
        <w:rPr>
          <w:rFonts w:ascii="Times New Roman" w:hAnsi="Times New Roman" w:cs="Times New Roman"/>
          <w:sz w:val="24"/>
          <w:szCs w:val="24"/>
        </w:rPr>
        <w:t>ovídala doporučení odborníků (Mužík, 2008, s. 10-11).</w:t>
      </w:r>
      <w:r w:rsidR="00626C97" w:rsidRPr="00C90D2A">
        <w:rPr>
          <w:rFonts w:ascii="Times New Roman" w:hAnsi="Times New Roman" w:cs="Times New Roman"/>
          <w:sz w:val="24"/>
          <w:szCs w:val="24"/>
        </w:rPr>
        <w:t xml:space="preserve"> </w:t>
      </w:r>
      <w:r w:rsidR="00693EB0">
        <w:rPr>
          <w:rFonts w:ascii="Times New Roman" w:hAnsi="Times New Roman" w:cs="Times New Roman"/>
          <w:sz w:val="24"/>
          <w:szCs w:val="24"/>
        </w:rPr>
        <w:t>V podstatě by měla platit zásada, že jedinec by měl stejnou dobu, ve které neprovádí žádný pohyb (včetně spánku) kompenzovat pohybem. Vlivem současného převažujícího sedavého způsobu života se však takovému režimu přibližuje jen malá část popula</w:t>
      </w:r>
      <w:r w:rsidR="0036253B">
        <w:rPr>
          <w:rFonts w:ascii="Times New Roman" w:hAnsi="Times New Roman" w:cs="Times New Roman"/>
          <w:sz w:val="24"/>
          <w:szCs w:val="24"/>
        </w:rPr>
        <w:t>ce včetně dětí (Kučera</w:t>
      </w:r>
      <w:r w:rsidR="00FB3F26">
        <w:rPr>
          <w:rFonts w:ascii="Times New Roman" w:hAnsi="Times New Roman" w:cs="Times New Roman"/>
          <w:sz w:val="24"/>
          <w:szCs w:val="24"/>
        </w:rPr>
        <w:t>, Kolář, Dylevský,</w:t>
      </w:r>
      <w:r w:rsidR="0036253B">
        <w:rPr>
          <w:rFonts w:ascii="Times New Roman" w:hAnsi="Times New Roman" w:cs="Times New Roman"/>
          <w:sz w:val="24"/>
          <w:szCs w:val="24"/>
        </w:rPr>
        <w:t xml:space="preserve"> 2011, s. </w:t>
      </w:r>
      <w:r w:rsidR="00693EB0">
        <w:rPr>
          <w:rFonts w:ascii="Times New Roman" w:hAnsi="Times New Roman" w:cs="Times New Roman"/>
          <w:sz w:val="24"/>
          <w:szCs w:val="24"/>
        </w:rPr>
        <w:t>9).</w:t>
      </w:r>
      <w:r w:rsidR="0036253B">
        <w:rPr>
          <w:rFonts w:ascii="Times New Roman" w:hAnsi="Times New Roman" w:cs="Times New Roman"/>
          <w:sz w:val="24"/>
          <w:szCs w:val="24"/>
        </w:rPr>
        <w:t xml:space="preserve"> Za minimální množství pohybové aktivnosti v rámci zachování zdraví je doporučováno alespoň 60 minut pohybové aktivity denně (Hendl,</w:t>
      </w:r>
      <w:r w:rsidR="003D69EA">
        <w:rPr>
          <w:rFonts w:ascii="Times New Roman" w:hAnsi="Times New Roman" w:cs="Times New Roman"/>
          <w:sz w:val="24"/>
          <w:szCs w:val="24"/>
        </w:rPr>
        <w:t xml:space="preserve"> Dobrý,</w:t>
      </w:r>
      <w:r w:rsidR="002177D6">
        <w:rPr>
          <w:rFonts w:ascii="Times New Roman" w:hAnsi="Times New Roman" w:cs="Times New Roman"/>
          <w:sz w:val="24"/>
          <w:szCs w:val="24"/>
        </w:rPr>
        <w:t xml:space="preserve"> </w:t>
      </w:r>
      <w:r w:rsidR="0036253B">
        <w:rPr>
          <w:rFonts w:ascii="Times New Roman" w:hAnsi="Times New Roman" w:cs="Times New Roman"/>
          <w:sz w:val="24"/>
          <w:szCs w:val="24"/>
        </w:rPr>
        <w:t>2011, s.</w:t>
      </w:r>
      <w:r w:rsidR="002177D6">
        <w:rPr>
          <w:rFonts w:ascii="Times New Roman" w:hAnsi="Times New Roman" w:cs="Times New Roman"/>
          <w:sz w:val="24"/>
          <w:szCs w:val="24"/>
        </w:rPr>
        <w:t xml:space="preserve"> 26)</w:t>
      </w:r>
      <w:r w:rsidR="0036253B">
        <w:rPr>
          <w:rFonts w:ascii="Times New Roman" w:hAnsi="Times New Roman" w:cs="Times New Roman"/>
          <w:sz w:val="24"/>
          <w:szCs w:val="24"/>
        </w:rPr>
        <w:t>.</w:t>
      </w:r>
      <w:r w:rsidR="00454D60">
        <w:rPr>
          <w:rFonts w:ascii="Times New Roman" w:hAnsi="Times New Roman" w:cs="Times New Roman"/>
          <w:sz w:val="24"/>
          <w:szCs w:val="24"/>
        </w:rPr>
        <w:t xml:space="preserve"> </w:t>
      </w:r>
    </w:p>
    <w:p w:rsidR="00F90756" w:rsidRPr="00454D60" w:rsidRDefault="003E5EF5"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B26">
        <w:rPr>
          <w:rFonts w:ascii="Times New Roman" w:hAnsi="Times New Roman" w:cs="Times New Roman"/>
          <w:sz w:val="24"/>
          <w:szCs w:val="24"/>
        </w:rPr>
        <w:t>Dle Machové</w:t>
      </w:r>
      <w:r w:rsidR="00A6130B">
        <w:rPr>
          <w:rFonts w:ascii="Times New Roman" w:hAnsi="Times New Roman" w:cs="Times New Roman"/>
          <w:sz w:val="24"/>
          <w:szCs w:val="24"/>
        </w:rPr>
        <w:t>, Kubátové</w:t>
      </w:r>
      <w:r w:rsidR="00143B26">
        <w:rPr>
          <w:rFonts w:ascii="Times New Roman" w:hAnsi="Times New Roman" w:cs="Times New Roman"/>
          <w:sz w:val="24"/>
          <w:szCs w:val="24"/>
        </w:rPr>
        <w:t xml:space="preserve"> a kol.</w:t>
      </w:r>
      <w:r w:rsidR="007C2C2B">
        <w:rPr>
          <w:rFonts w:ascii="Times New Roman" w:hAnsi="Times New Roman" w:cs="Times New Roman"/>
          <w:sz w:val="24"/>
          <w:szCs w:val="24"/>
        </w:rPr>
        <w:t xml:space="preserve"> (2015</w:t>
      </w:r>
      <w:r w:rsidR="00D6610B">
        <w:rPr>
          <w:rFonts w:ascii="Times New Roman" w:hAnsi="Times New Roman" w:cs="Times New Roman"/>
          <w:sz w:val="24"/>
          <w:szCs w:val="24"/>
        </w:rPr>
        <w:t xml:space="preserve">) je pohyb nejen </w:t>
      </w:r>
      <w:r w:rsidR="00F90756" w:rsidRPr="00277AE1">
        <w:rPr>
          <w:rFonts w:ascii="Times New Roman" w:hAnsi="Times New Roman" w:cs="Times New Roman"/>
          <w:sz w:val="24"/>
          <w:szCs w:val="24"/>
        </w:rPr>
        <w:t>nejdůležitějším předpokladem pro zachování fyziologických funkcí organismu, ale přináší i spoustu pozitivních vlivů jako je:</w:t>
      </w:r>
    </w:p>
    <w:p w:rsidR="00F90756" w:rsidRPr="00647ECB" w:rsidRDefault="00F90756"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zvýšení tělesné zdatnosti</w:t>
      </w:r>
    </w:p>
    <w:p w:rsidR="00F90756" w:rsidRPr="00647ECB" w:rsidRDefault="00F90756"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snížení hladiny cholesterolu</w:t>
      </w:r>
    </w:p>
    <w:p w:rsidR="00F90756" w:rsidRPr="00647ECB" w:rsidRDefault="00F90756"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lastRenderedPageBreak/>
        <w:t>zvýšení poc</w:t>
      </w:r>
      <w:r w:rsidR="002177D6">
        <w:rPr>
          <w:rFonts w:ascii="Times New Roman" w:hAnsi="Times New Roman" w:cs="Times New Roman"/>
          <w:sz w:val="24"/>
          <w:szCs w:val="24"/>
        </w:rPr>
        <w:t>itu duševní pohody a tím zlepšení</w:t>
      </w:r>
      <w:r w:rsidRPr="00647ECB">
        <w:rPr>
          <w:rFonts w:ascii="Times New Roman" w:hAnsi="Times New Roman" w:cs="Times New Roman"/>
          <w:sz w:val="24"/>
          <w:szCs w:val="24"/>
        </w:rPr>
        <w:t xml:space="preserve"> odolnosti proti stresu</w:t>
      </w:r>
    </w:p>
    <w:p w:rsidR="00F90756" w:rsidRPr="00647ECB" w:rsidRDefault="00F90756"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napomáhá k lepšímu prokrvení a okysličení mozku</w:t>
      </w:r>
    </w:p>
    <w:p w:rsidR="00F90756" w:rsidRPr="00647ECB" w:rsidRDefault="00F90756"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zpevňuje kosti a tím zmenšuje riziko zlomenin</w:t>
      </w:r>
    </w:p>
    <w:p w:rsidR="00F90756" w:rsidRPr="00647ECB" w:rsidRDefault="00F90756"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působí proti bolestem v zádech</w:t>
      </w:r>
    </w:p>
    <w:p w:rsidR="0087450C" w:rsidRPr="00647ECB" w:rsidRDefault="005E1EA2"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dochází při něm k většímu prokrvení kůže</w:t>
      </w:r>
      <w:r w:rsidR="00E853AC" w:rsidRPr="00647ECB">
        <w:rPr>
          <w:rFonts w:ascii="Times New Roman" w:hAnsi="Times New Roman" w:cs="Times New Roman"/>
          <w:sz w:val="24"/>
          <w:szCs w:val="24"/>
        </w:rPr>
        <w:t xml:space="preserve">, což se odráží kladně na našem </w:t>
      </w:r>
      <w:r w:rsidRPr="00647ECB">
        <w:rPr>
          <w:rFonts w:ascii="Times New Roman" w:hAnsi="Times New Roman" w:cs="Times New Roman"/>
          <w:sz w:val="24"/>
          <w:szCs w:val="24"/>
        </w:rPr>
        <w:t>f</w:t>
      </w:r>
      <w:r w:rsidR="00E853AC" w:rsidRPr="00647ECB">
        <w:rPr>
          <w:rFonts w:ascii="Times New Roman" w:hAnsi="Times New Roman" w:cs="Times New Roman"/>
          <w:sz w:val="24"/>
          <w:szCs w:val="24"/>
        </w:rPr>
        <w:t xml:space="preserve">yzickém </w:t>
      </w:r>
      <w:r w:rsidR="0087450C" w:rsidRPr="00647ECB">
        <w:rPr>
          <w:rFonts w:ascii="Times New Roman" w:hAnsi="Times New Roman" w:cs="Times New Roman"/>
          <w:sz w:val="24"/>
          <w:szCs w:val="24"/>
        </w:rPr>
        <w:t>vzhledu</w:t>
      </w:r>
    </w:p>
    <w:p w:rsidR="005E1EA2" w:rsidRPr="00647ECB" w:rsidRDefault="005E1EA2" w:rsidP="0027584B">
      <w:pPr>
        <w:pStyle w:val="Odstavecseseznamem"/>
        <w:numPr>
          <w:ilvl w:val="0"/>
          <w:numId w:val="7"/>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působí jako prevence civilizačních chorob.</w:t>
      </w:r>
    </w:p>
    <w:p w:rsidR="004E722C" w:rsidRDefault="00B871EA"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98">
        <w:rPr>
          <w:rFonts w:ascii="Times New Roman" w:hAnsi="Times New Roman" w:cs="Times New Roman"/>
          <w:sz w:val="24"/>
          <w:szCs w:val="24"/>
        </w:rPr>
        <w:t xml:space="preserve">  </w:t>
      </w:r>
      <w:r w:rsidR="004E722C" w:rsidRPr="00277AE1">
        <w:rPr>
          <w:rFonts w:ascii="Times New Roman" w:hAnsi="Times New Roman" w:cs="Times New Roman"/>
          <w:sz w:val="24"/>
          <w:szCs w:val="24"/>
        </w:rPr>
        <w:t>Jak plyne z výše uvedeného je proto n</w:t>
      </w:r>
      <w:r w:rsidR="00136D3D">
        <w:rPr>
          <w:rFonts w:ascii="Times New Roman" w:hAnsi="Times New Roman" w:cs="Times New Roman"/>
          <w:sz w:val="24"/>
          <w:szCs w:val="24"/>
        </w:rPr>
        <w:t xml:space="preserve">ezbytně </w:t>
      </w:r>
      <w:r w:rsidR="00E2406D">
        <w:rPr>
          <w:rFonts w:ascii="Times New Roman" w:hAnsi="Times New Roman" w:cs="Times New Roman"/>
          <w:sz w:val="24"/>
          <w:szCs w:val="24"/>
        </w:rPr>
        <w:t>nutné, aby se pravidelná</w:t>
      </w:r>
      <w:r w:rsidR="00136D3D">
        <w:rPr>
          <w:rFonts w:ascii="Times New Roman" w:hAnsi="Times New Roman" w:cs="Times New Roman"/>
          <w:sz w:val="24"/>
          <w:szCs w:val="24"/>
        </w:rPr>
        <w:t xml:space="preserve"> pohyb</w:t>
      </w:r>
      <w:r w:rsidR="00E2406D">
        <w:rPr>
          <w:rFonts w:ascii="Times New Roman" w:hAnsi="Times New Roman" w:cs="Times New Roman"/>
          <w:sz w:val="24"/>
          <w:szCs w:val="24"/>
        </w:rPr>
        <w:t xml:space="preserve">ová aktivita </w:t>
      </w:r>
      <w:r w:rsidR="004E722C" w:rsidRPr="00277AE1">
        <w:rPr>
          <w:rFonts w:ascii="Times New Roman" w:hAnsi="Times New Roman" w:cs="Times New Roman"/>
          <w:sz w:val="24"/>
          <w:szCs w:val="24"/>
        </w:rPr>
        <w:t>stala nedílnou součástí života každé</w:t>
      </w:r>
      <w:r w:rsidR="00A70F48">
        <w:rPr>
          <w:rFonts w:ascii="Times New Roman" w:hAnsi="Times New Roman" w:cs="Times New Roman"/>
          <w:sz w:val="24"/>
          <w:szCs w:val="24"/>
        </w:rPr>
        <w:t>ho jedince již od útlého děts</w:t>
      </w:r>
      <w:r w:rsidR="00AA08A7">
        <w:rPr>
          <w:rFonts w:ascii="Times New Roman" w:hAnsi="Times New Roman" w:cs="Times New Roman"/>
          <w:sz w:val="24"/>
          <w:szCs w:val="24"/>
        </w:rPr>
        <w:t>t</w:t>
      </w:r>
      <w:r w:rsidR="00A70F48">
        <w:rPr>
          <w:rFonts w:ascii="Times New Roman" w:hAnsi="Times New Roman" w:cs="Times New Roman"/>
          <w:sz w:val="24"/>
          <w:szCs w:val="24"/>
        </w:rPr>
        <w:t>ví.</w:t>
      </w:r>
    </w:p>
    <w:p w:rsidR="00A70F48" w:rsidRDefault="00A70F48"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Pr>
          <w:rFonts w:ascii="Times New Roman" w:hAnsi="Times New Roman" w:cs="Times New Roman"/>
          <w:sz w:val="24"/>
          <w:szCs w:val="24"/>
        </w:rPr>
        <w:t xml:space="preserve">Se zdravím úzce souvisí termín zdatnost. Zdatnost lze obecně definovat jako schopnost jedince vyrovnat se </w:t>
      </w:r>
      <w:r w:rsidR="00684659">
        <w:rPr>
          <w:rFonts w:ascii="Times New Roman" w:hAnsi="Times New Roman" w:cs="Times New Roman"/>
          <w:sz w:val="24"/>
          <w:szCs w:val="24"/>
        </w:rPr>
        <w:t xml:space="preserve">s </w:t>
      </w:r>
      <w:r w:rsidR="00AD53D4">
        <w:rPr>
          <w:rFonts w:ascii="Times New Roman" w:hAnsi="Times New Roman" w:cs="Times New Roman"/>
          <w:sz w:val="24"/>
          <w:szCs w:val="24"/>
        </w:rPr>
        <w:t xml:space="preserve">nejrůznějšími situacemi z hlediska psychického a tělesného. </w:t>
      </w:r>
      <w:r w:rsidR="00960047">
        <w:rPr>
          <w:rFonts w:ascii="Times New Roman" w:hAnsi="Times New Roman" w:cs="Times New Roman"/>
          <w:sz w:val="24"/>
          <w:szCs w:val="24"/>
        </w:rPr>
        <w:t>Psychická zdatnost vyjadřuje schopnost, jak je jedinec schopen odolat psychickému tlaku a stresu. Pro děti může být takovou situací např. promluvit před cizími lidmi, nepřijetí mezi vrstevníky, neshoda s rodiči, apod. Tělesná zdatnost je schopnost adapta</w:t>
      </w:r>
      <w:r w:rsidR="00C75773">
        <w:rPr>
          <w:rFonts w:ascii="Times New Roman" w:hAnsi="Times New Roman" w:cs="Times New Roman"/>
          <w:sz w:val="24"/>
          <w:szCs w:val="24"/>
        </w:rPr>
        <w:t>ce organ</w:t>
      </w:r>
      <w:r w:rsidR="00124806">
        <w:rPr>
          <w:rFonts w:ascii="Times New Roman" w:hAnsi="Times New Roman" w:cs="Times New Roman"/>
          <w:sz w:val="24"/>
          <w:szCs w:val="24"/>
        </w:rPr>
        <w:t>ismu na pohybovou zátěž.</w:t>
      </w:r>
      <w:r w:rsidR="00382130">
        <w:rPr>
          <w:rFonts w:ascii="Times New Roman" w:hAnsi="Times New Roman" w:cs="Times New Roman"/>
          <w:sz w:val="24"/>
          <w:szCs w:val="24"/>
        </w:rPr>
        <w:t xml:space="preserve"> </w:t>
      </w:r>
      <w:r w:rsidR="00F2670E">
        <w:rPr>
          <w:rFonts w:ascii="Times New Roman" w:hAnsi="Times New Roman" w:cs="Times New Roman"/>
          <w:sz w:val="24"/>
          <w:szCs w:val="24"/>
        </w:rPr>
        <w:t xml:space="preserve">Tělesná </w:t>
      </w:r>
      <w:r w:rsidR="00C75773">
        <w:rPr>
          <w:rFonts w:ascii="Times New Roman" w:hAnsi="Times New Roman" w:cs="Times New Roman"/>
          <w:sz w:val="24"/>
          <w:szCs w:val="24"/>
        </w:rPr>
        <w:t>zda</w:t>
      </w:r>
      <w:r w:rsidR="00F2670E">
        <w:rPr>
          <w:rFonts w:ascii="Times New Roman" w:hAnsi="Times New Roman" w:cs="Times New Roman"/>
          <w:sz w:val="24"/>
          <w:szCs w:val="24"/>
        </w:rPr>
        <w:t xml:space="preserve">tnost neboli tělesná kondice zahrnuje čtyři složky: </w:t>
      </w:r>
    </w:p>
    <w:p w:rsidR="00F2670E" w:rsidRPr="00647ECB" w:rsidRDefault="00CE7C7E" w:rsidP="0027584B">
      <w:pPr>
        <w:pStyle w:val="Odstavecseseznamem"/>
        <w:numPr>
          <w:ilvl w:val="0"/>
          <w:numId w:val="6"/>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s</w:t>
      </w:r>
      <w:r w:rsidR="00B3210C" w:rsidRPr="00647ECB">
        <w:rPr>
          <w:rFonts w:ascii="Times New Roman" w:hAnsi="Times New Roman" w:cs="Times New Roman"/>
          <w:sz w:val="24"/>
          <w:szCs w:val="24"/>
        </w:rPr>
        <w:t>valovou</w:t>
      </w:r>
      <w:r w:rsidR="00F2670E" w:rsidRPr="00647ECB">
        <w:rPr>
          <w:rFonts w:ascii="Times New Roman" w:hAnsi="Times New Roman" w:cs="Times New Roman"/>
          <w:sz w:val="24"/>
          <w:szCs w:val="24"/>
        </w:rPr>
        <w:t xml:space="preserve"> zd</w:t>
      </w:r>
      <w:r w:rsidRPr="00647ECB">
        <w:rPr>
          <w:rFonts w:ascii="Times New Roman" w:hAnsi="Times New Roman" w:cs="Times New Roman"/>
          <w:sz w:val="24"/>
          <w:szCs w:val="24"/>
        </w:rPr>
        <w:t xml:space="preserve">atnost – svalová </w:t>
      </w:r>
      <w:r w:rsidR="0098033A" w:rsidRPr="00647ECB">
        <w:rPr>
          <w:rFonts w:ascii="Times New Roman" w:hAnsi="Times New Roman" w:cs="Times New Roman"/>
          <w:sz w:val="24"/>
          <w:szCs w:val="24"/>
        </w:rPr>
        <w:t>síla je důležitá pro statické i dynamické tělesné aktivity, pro dovednost zpevnit tělo i jako prevence a vyrovnání svalové nerovnováhy. Svalová vytrvalost je schopnost svalu opakovat pohyb nebo udržet polohu těla.</w:t>
      </w:r>
    </w:p>
    <w:p w:rsidR="00F2670E" w:rsidRPr="00647ECB" w:rsidRDefault="00CE7C7E" w:rsidP="0027584B">
      <w:pPr>
        <w:pStyle w:val="Odstavecseseznamem"/>
        <w:numPr>
          <w:ilvl w:val="0"/>
          <w:numId w:val="6"/>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 xml:space="preserve">flexibilitu – kloubní pohyblivost a pružnost </w:t>
      </w:r>
      <w:r w:rsidR="00F2670E" w:rsidRPr="00647ECB">
        <w:rPr>
          <w:rFonts w:ascii="Times New Roman" w:hAnsi="Times New Roman" w:cs="Times New Roman"/>
          <w:sz w:val="24"/>
          <w:szCs w:val="24"/>
        </w:rPr>
        <w:t>svalů</w:t>
      </w:r>
      <w:r w:rsidR="00F7222A" w:rsidRPr="00647ECB">
        <w:rPr>
          <w:rFonts w:ascii="Times New Roman" w:hAnsi="Times New Roman" w:cs="Times New Roman"/>
          <w:sz w:val="24"/>
          <w:szCs w:val="24"/>
        </w:rPr>
        <w:t xml:space="preserve"> </w:t>
      </w:r>
      <w:r w:rsidR="0098033A" w:rsidRPr="00647ECB">
        <w:rPr>
          <w:rFonts w:ascii="Times New Roman" w:hAnsi="Times New Roman" w:cs="Times New Roman"/>
          <w:sz w:val="24"/>
          <w:szCs w:val="24"/>
        </w:rPr>
        <w:t>-</w:t>
      </w:r>
      <w:r w:rsidR="00F7222A" w:rsidRPr="00647ECB">
        <w:rPr>
          <w:rFonts w:ascii="Times New Roman" w:hAnsi="Times New Roman" w:cs="Times New Roman"/>
          <w:sz w:val="24"/>
          <w:szCs w:val="24"/>
        </w:rPr>
        <w:t xml:space="preserve"> </w:t>
      </w:r>
      <w:r w:rsidR="0098033A" w:rsidRPr="00647ECB">
        <w:rPr>
          <w:rFonts w:ascii="Times New Roman" w:hAnsi="Times New Roman" w:cs="Times New Roman"/>
          <w:sz w:val="24"/>
          <w:szCs w:val="24"/>
        </w:rPr>
        <w:t>zabezpečuje kloubní pohyblivost. Z</w:t>
      </w:r>
      <w:r w:rsidR="00E41F17">
        <w:rPr>
          <w:rFonts w:ascii="Times New Roman" w:hAnsi="Times New Roman" w:cs="Times New Roman"/>
          <w:sz w:val="24"/>
          <w:szCs w:val="24"/>
        </w:rPr>
        <w:t>krácené nebo ochablé svaly zapří</w:t>
      </w:r>
      <w:r w:rsidR="0098033A" w:rsidRPr="00647ECB">
        <w:rPr>
          <w:rFonts w:ascii="Times New Roman" w:hAnsi="Times New Roman" w:cs="Times New Roman"/>
          <w:sz w:val="24"/>
          <w:szCs w:val="24"/>
        </w:rPr>
        <w:t>čiňují svalovou nerovnováhu, která se projevuje vadným držením těla</w:t>
      </w:r>
      <w:r w:rsidR="00C26BC9" w:rsidRPr="00647ECB">
        <w:rPr>
          <w:rFonts w:ascii="Times New Roman" w:hAnsi="Times New Roman" w:cs="Times New Roman"/>
          <w:sz w:val="24"/>
          <w:szCs w:val="24"/>
        </w:rPr>
        <w:t xml:space="preserve"> a chybnými návyky při </w:t>
      </w:r>
      <w:r w:rsidR="000B306C" w:rsidRPr="00647ECB">
        <w:rPr>
          <w:rFonts w:ascii="Times New Roman" w:hAnsi="Times New Roman" w:cs="Times New Roman"/>
          <w:sz w:val="24"/>
          <w:szCs w:val="24"/>
        </w:rPr>
        <w:t xml:space="preserve">základních pohybových stereotypech. </w:t>
      </w:r>
      <w:r w:rsidR="0098033A" w:rsidRPr="00647ECB">
        <w:rPr>
          <w:rFonts w:ascii="Times New Roman" w:hAnsi="Times New Roman" w:cs="Times New Roman"/>
          <w:sz w:val="24"/>
          <w:szCs w:val="24"/>
        </w:rPr>
        <w:t xml:space="preserve"> </w:t>
      </w:r>
    </w:p>
    <w:p w:rsidR="00F2670E" w:rsidRPr="00647ECB" w:rsidRDefault="00CE7C7E" w:rsidP="0027584B">
      <w:pPr>
        <w:pStyle w:val="Odstavecseseznamem"/>
        <w:numPr>
          <w:ilvl w:val="0"/>
          <w:numId w:val="6"/>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t>a</w:t>
      </w:r>
      <w:r w:rsidR="00F2670E" w:rsidRPr="00647ECB">
        <w:rPr>
          <w:rFonts w:ascii="Times New Roman" w:hAnsi="Times New Roman" w:cs="Times New Roman"/>
          <w:sz w:val="24"/>
          <w:szCs w:val="24"/>
        </w:rPr>
        <w:t xml:space="preserve">erobní zdatnost </w:t>
      </w:r>
      <w:r w:rsidR="0098033A" w:rsidRPr="00647ECB">
        <w:rPr>
          <w:rFonts w:ascii="Times New Roman" w:hAnsi="Times New Roman" w:cs="Times New Roman"/>
          <w:sz w:val="24"/>
          <w:szCs w:val="24"/>
        </w:rPr>
        <w:t>–</w:t>
      </w:r>
      <w:r w:rsidRPr="00647ECB">
        <w:rPr>
          <w:rFonts w:ascii="Times New Roman" w:hAnsi="Times New Roman" w:cs="Times New Roman"/>
          <w:sz w:val="24"/>
          <w:szCs w:val="24"/>
        </w:rPr>
        <w:t xml:space="preserve"> </w:t>
      </w:r>
      <w:r w:rsidR="0098033A" w:rsidRPr="00647ECB">
        <w:rPr>
          <w:rFonts w:ascii="Times New Roman" w:hAnsi="Times New Roman" w:cs="Times New Roman"/>
          <w:sz w:val="24"/>
          <w:szCs w:val="24"/>
        </w:rPr>
        <w:t xml:space="preserve">je </w:t>
      </w:r>
      <w:r w:rsidR="002924F1" w:rsidRPr="00647ECB">
        <w:rPr>
          <w:rFonts w:ascii="Times New Roman" w:hAnsi="Times New Roman" w:cs="Times New Roman"/>
          <w:sz w:val="24"/>
          <w:szCs w:val="24"/>
        </w:rPr>
        <w:t>důležitá pro správnou činnost vnitřních orgánů. Spočívá v déletrvajícím pohybovém zatížení organismu, při kterém jsou při zvýšené potřebě kyslíku kladeny vysoké nároky na srdeční oběh. Při déletrvající pohybové činnosti j</w:t>
      </w:r>
      <w:r w:rsidR="001055B9">
        <w:rPr>
          <w:rFonts w:ascii="Times New Roman" w:hAnsi="Times New Roman" w:cs="Times New Roman"/>
          <w:sz w:val="24"/>
          <w:szCs w:val="24"/>
        </w:rPr>
        <w:t xml:space="preserve">e do svalů krví dopravováno </w:t>
      </w:r>
      <w:r w:rsidR="002924F1" w:rsidRPr="00647ECB">
        <w:rPr>
          <w:rFonts w:ascii="Times New Roman" w:hAnsi="Times New Roman" w:cs="Times New Roman"/>
          <w:sz w:val="24"/>
          <w:szCs w:val="24"/>
        </w:rPr>
        <w:t>větší množství kyslíku, aby energie byla získána z reakcí za přístupu kyslíku (převážně aerobně). Při takové činnosti musí vydatně pracovat plíce, cévy, srdce</w:t>
      </w:r>
      <w:r w:rsidR="00DC4CAA" w:rsidRPr="00647ECB">
        <w:rPr>
          <w:rFonts w:ascii="Times New Roman" w:hAnsi="Times New Roman" w:cs="Times New Roman"/>
          <w:sz w:val="24"/>
          <w:szCs w:val="24"/>
        </w:rPr>
        <w:t>, tím</w:t>
      </w:r>
      <w:r w:rsidRPr="00647ECB">
        <w:rPr>
          <w:rFonts w:ascii="Times New Roman" w:hAnsi="Times New Roman" w:cs="Times New Roman"/>
          <w:sz w:val="24"/>
          <w:szCs w:val="24"/>
        </w:rPr>
        <w:t xml:space="preserve"> dochází k zlepšení jejich funkcí. </w:t>
      </w:r>
    </w:p>
    <w:p w:rsidR="00CE7C7E" w:rsidRDefault="00CE7C7E" w:rsidP="00CB188F">
      <w:pPr>
        <w:pStyle w:val="Odstavecseseznamem"/>
        <w:numPr>
          <w:ilvl w:val="0"/>
          <w:numId w:val="6"/>
        </w:numPr>
        <w:spacing w:line="360" w:lineRule="auto"/>
        <w:ind w:left="1134"/>
        <w:jc w:val="both"/>
        <w:rPr>
          <w:rFonts w:ascii="Times New Roman" w:hAnsi="Times New Roman" w:cs="Times New Roman"/>
          <w:sz w:val="24"/>
          <w:szCs w:val="24"/>
        </w:rPr>
      </w:pPr>
      <w:r w:rsidRPr="00647ECB">
        <w:rPr>
          <w:rFonts w:ascii="Times New Roman" w:hAnsi="Times New Roman" w:cs="Times New Roman"/>
          <w:sz w:val="24"/>
          <w:szCs w:val="24"/>
        </w:rPr>
        <w:lastRenderedPageBreak/>
        <w:t>s</w:t>
      </w:r>
      <w:r w:rsidR="006C12C1" w:rsidRPr="00647ECB">
        <w:rPr>
          <w:rFonts w:ascii="Times New Roman" w:hAnsi="Times New Roman" w:cs="Times New Roman"/>
          <w:sz w:val="24"/>
          <w:szCs w:val="24"/>
        </w:rPr>
        <w:t>ložení těla – tělesná zdatnost úzce souvisí s tím,</w:t>
      </w:r>
      <w:r w:rsidR="0097694E" w:rsidRPr="00647ECB">
        <w:rPr>
          <w:rFonts w:ascii="Times New Roman" w:hAnsi="Times New Roman" w:cs="Times New Roman"/>
          <w:sz w:val="24"/>
          <w:szCs w:val="24"/>
        </w:rPr>
        <w:t xml:space="preserve"> zda je jed</w:t>
      </w:r>
      <w:r w:rsidR="0090714A" w:rsidRPr="00647ECB">
        <w:rPr>
          <w:rFonts w:ascii="Times New Roman" w:hAnsi="Times New Roman" w:cs="Times New Roman"/>
          <w:sz w:val="24"/>
          <w:szCs w:val="24"/>
        </w:rPr>
        <w:t>inec štíhlý a svalnatý nebo naopak otylý s nadbytečnou zásobou podko</w:t>
      </w:r>
      <w:r w:rsidR="00F4327F" w:rsidRPr="00647ECB">
        <w:rPr>
          <w:rFonts w:ascii="Times New Roman" w:hAnsi="Times New Roman" w:cs="Times New Roman"/>
          <w:sz w:val="24"/>
          <w:szCs w:val="24"/>
        </w:rPr>
        <w:t>žního tuku. Nejjednodušším způso</w:t>
      </w:r>
      <w:r w:rsidR="0090714A" w:rsidRPr="00647ECB">
        <w:rPr>
          <w:rFonts w:ascii="Times New Roman" w:hAnsi="Times New Roman" w:cs="Times New Roman"/>
          <w:sz w:val="24"/>
          <w:szCs w:val="24"/>
        </w:rPr>
        <w:t>bem zjištění složení těla je posouzení pr</w:t>
      </w:r>
      <w:r w:rsidR="00C95BEE" w:rsidRPr="00647ECB">
        <w:rPr>
          <w:rFonts w:ascii="Times New Roman" w:hAnsi="Times New Roman" w:cs="Times New Roman"/>
          <w:sz w:val="24"/>
          <w:szCs w:val="24"/>
        </w:rPr>
        <w:t>oporcionality mezi hmotností a v</w:t>
      </w:r>
      <w:r w:rsidR="0090714A" w:rsidRPr="00647ECB">
        <w:rPr>
          <w:rFonts w:ascii="Times New Roman" w:hAnsi="Times New Roman" w:cs="Times New Roman"/>
          <w:sz w:val="24"/>
          <w:szCs w:val="24"/>
        </w:rPr>
        <w:t>ýškou</w:t>
      </w:r>
      <w:r w:rsidR="00C95BEE" w:rsidRPr="00647ECB">
        <w:rPr>
          <w:rFonts w:ascii="Times New Roman" w:hAnsi="Times New Roman" w:cs="Times New Roman"/>
          <w:sz w:val="24"/>
          <w:szCs w:val="24"/>
        </w:rPr>
        <w:t>. Otylejší jedinec musí vynaložit při stejné činnosti za stejný čas více energie</w:t>
      </w:r>
      <w:r w:rsidR="00F4327F" w:rsidRPr="00647ECB">
        <w:rPr>
          <w:rFonts w:ascii="Times New Roman" w:hAnsi="Times New Roman" w:cs="Times New Roman"/>
          <w:sz w:val="24"/>
          <w:szCs w:val="24"/>
        </w:rPr>
        <w:t xml:space="preserve"> než jedinec nesoucí nižší váhu. Nastupuje u něj dříve pocit únavy a jeho nadbytečná váha vede k zatěžování kloubů a páteře </w:t>
      </w:r>
      <w:r w:rsidR="00C95BEE" w:rsidRPr="00647ECB">
        <w:rPr>
          <w:rFonts w:ascii="Times New Roman" w:hAnsi="Times New Roman" w:cs="Times New Roman"/>
          <w:sz w:val="24"/>
          <w:szCs w:val="24"/>
        </w:rPr>
        <w:t>(</w:t>
      </w:r>
      <w:r w:rsidR="00F93C0F" w:rsidRPr="00647ECB">
        <w:rPr>
          <w:rFonts w:ascii="Times New Roman" w:hAnsi="Times New Roman" w:cs="Times New Roman"/>
          <w:sz w:val="24"/>
          <w:szCs w:val="24"/>
        </w:rPr>
        <w:t>Dvořáková,</w:t>
      </w:r>
      <w:r w:rsidRPr="00647ECB">
        <w:rPr>
          <w:rFonts w:ascii="Times New Roman" w:hAnsi="Times New Roman" w:cs="Times New Roman"/>
          <w:sz w:val="24"/>
          <w:szCs w:val="24"/>
        </w:rPr>
        <w:t xml:space="preserve"> </w:t>
      </w:r>
      <w:r w:rsidR="006C12C1" w:rsidRPr="00647ECB">
        <w:rPr>
          <w:rFonts w:ascii="Times New Roman" w:hAnsi="Times New Roman" w:cs="Times New Roman"/>
          <w:sz w:val="24"/>
          <w:szCs w:val="24"/>
        </w:rPr>
        <w:t>2012</w:t>
      </w:r>
      <w:r w:rsidR="00C95BEE" w:rsidRPr="00647ECB">
        <w:rPr>
          <w:rFonts w:ascii="Times New Roman" w:hAnsi="Times New Roman" w:cs="Times New Roman"/>
          <w:sz w:val="24"/>
          <w:szCs w:val="24"/>
        </w:rPr>
        <w:t>, s. 55-60</w:t>
      </w:r>
      <w:r w:rsidR="006C12C1" w:rsidRPr="00647ECB">
        <w:rPr>
          <w:rFonts w:ascii="Times New Roman" w:hAnsi="Times New Roman" w:cs="Times New Roman"/>
          <w:sz w:val="24"/>
          <w:szCs w:val="24"/>
        </w:rPr>
        <w:t>)</w:t>
      </w:r>
      <w:r w:rsidR="00C95BEE" w:rsidRPr="00647ECB">
        <w:rPr>
          <w:rFonts w:ascii="Times New Roman" w:hAnsi="Times New Roman" w:cs="Times New Roman"/>
          <w:sz w:val="24"/>
          <w:szCs w:val="24"/>
        </w:rPr>
        <w:t>.</w:t>
      </w:r>
    </w:p>
    <w:p w:rsidR="003E5EF5" w:rsidRPr="00647ECB" w:rsidRDefault="00186339" w:rsidP="00E41F17">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16F9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5EF5">
        <w:rPr>
          <w:rFonts w:ascii="Times New Roman" w:hAnsi="Times New Roman" w:cs="Times New Roman"/>
          <w:sz w:val="24"/>
          <w:szCs w:val="24"/>
        </w:rPr>
        <w:t>K ud</w:t>
      </w:r>
      <w:r w:rsidR="00350245">
        <w:rPr>
          <w:rFonts w:ascii="Times New Roman" w:hAnsi="Times New Roman" w:cs="Times New Roman"/>
          <w:sz w:val="24"/>
          <w:szCs w:val="24"/>
        </w:rPr>
        <w:t>ržování</w:t>
      </w:r>
      <w:r w:rsidR="003E5EF5">
        <w:rPr>
          <w:rFonts w:ascii="Times New Roman" w:hAnsi="Times New Roman" w:cs="Times New Roman"/>
          <w:sz w:val="24"/>
          <w:szCs w:val="24"/>
        </w:rPr>
        <w:t xml:space="preserve"> či zlepšová</w:t>
      </w:r>
      <w:r w:rsidR="00E83629">
        <w:rPr>
          <w:rFonts w:ascii="Times New Roman" w:hAnsi="Times New Roman" w:cs="Times New Roman"/>
          <w:sz w:val="24"/>
          <w:szCs w:val="24"/>
        </w:rPr>
        <w:t xml:space="preserve">ní tělesné zdatnosti je nezbytně nutné </w:t>
      </w:r>
      <w:r w:rsidR="00170EA4">
        <w:rPr>
          <w:rFonts w:ascii="Times New Roman" w:hAnsi="Times New Roman" w:cs="Times New Roman"/>
          <w:sz w:val="24"/>
          <w:szCs w:val="24"/>
        </w:rPr>
        <w:t>provádět pohybové</w:t>
      </w:r>
      <w:r w:rsidR="003E5EF5">
        <w:rPr>
          <w:rFonts w:ascii="Times New Roman" w:hAnsi="Times New Roman" w:cs="Times New Roman"/>
          <w:sz w:val="24"/>
          <w:szCs w:val="24"/>
        </w:rPr>
        <w:t xml:space="preserve"> aktivity aerobního</w:t>
      </w:r>
      <w:r w:rsidR="00E24B70">
        <w:rPr>
          <w:rFonts w:ascii="Times New Roman" w:hAnsi="Times New Roman" w:cs="Times New Roman"/>
          <w:sz w:val="24"/>
          <w:szCs w:val="24"/>
        </w:rPr>
        <w:t xml:space="preserve"> charakteru, tedy aktivity střední intenzity zatížení.</w:t>
      </w:r>
      <w:r w:rsidR="008003CD">
        <w:rPr>
          <w:rFonts w:ascii="Times New Roman" w:hAnsi="Times New Roman" w:cs="Times New Roman"/>
          <w:sz w:val="24"/>
          <w:szCs w:val="24"/>
        </w:rPr>
        <w:t xml:space="preserve"> Jedná se o aktivity vytrvalostního charakteru, zatěžující dynamicky velké svalové skupiny po delší dobu. Patří sem například rychlá chůze, běh, cyklistika, bruslení, aerobik,</w:t>
      </w:r>
      <w:r w:rsidR="000A2FBF">
        <w:rPr>
          <w:rFonts w:ascii="Times New Roman" w:hAnsi="Times New Roman" w:cs="Times New Roman"/>
          <w:sz w:val="24"/>
          <w:szCs w:val="24"/>
        </w:rPr>
        <w:t xml:space="preserve"> lyžování apod. Nejdůležitějším ukazatelem přiměřenosti intenzity pohybu je dosahovaná srdeční frekvence, respektive tepová frekvence. Je dána tím, jaké úsilí musíme při aktivitě vynaložit.</w:t>
      </w:r>
      <w:r w:rsidR="00012FF2">
        <w:rPr>
          <w:rFonts w:ascii="Times New Roman" w:hAnsi="Times New Roman" w:cs="Times New Roman"/>
          <w:sz w:val="24"/>
          <w:szCs w:val="24"/>
        </w:rPr>
        <w:t xml:space="preserve"> </w:t>
      </w:r>
      <w:r w:rsidR="000A2FBF">
        <w:rPr>
          <w:rFonts w:ascii="Times New Roman" w:hAnsi="Times New Roman" w:cs="Times New Roman"/>
          <w:sz w:val="24"/>
          <w:szCs w:val="24"/>
        </w:rPr>
        <w:t>Ne pro každého je vhodná stejná zátěž</w:t>
      </w:r>
      <w:r w:rsidR="00012FF2">
        <w:rPr>
          <w:rFonts w:ascii="Times New Roman" w:hAnsi="Times New Roman" w:cs="Times New Roman"/>
          <w:sz w:val="24"/>
          <w:szCs w:val="24"/>
        </w:rPr>
        <w:t>. Liší se nejen vě</w:t>
      </w:r>
      <w:r w:rsidR="00CB188F">
        <w:rPr>
          <w:rFonts w:ascii="Times New Roman" w:hAnsi="Times New Roman" w:cs="Times New Roman"/>
          <w:sz w:val="24"/>
          <w:szCs w:val="24"/>
        </w:rPr>
        <w:t xml:space="preserve">kem, momentálním zdravotním stavem, ale </w:t>
      </w:r>
      <w:r w:rsidR="00012FF2">
        <w:rPr>
          <w:rFonts w:ascii="Times New Roman" w:hAnsi="Times New Roman" w:cs="Times New Roman"/>
          <w:sz w:val="24"/>
          <w:szCs w:val="24"/>
        </w:rPr>
        <w:t>i trénovaností jedince. Nejvhodnějším ukazatelem této zátěže je proto tepová frekvence, která udává, jak je organismus konkrétního jedince zatěžován prováděnou aktivitou. Optimální intenzita pohybové aktivity se tedy stanoví podle dosahované tepové frekvence. Během</w:t>
      </w:r>
      <w:r w:rsidR="00480D38">
        <w:rPr>
          <w:rFonts w:ascii="Times New Roman" w:hAnsi="Times New Roman" w:cs="Times New Roman"/>
          <w:sz w:val="24"/>
          <w:szCs w:val="24"/>
        </w:rPr>
        <w:t xml:space="preserve"> provádění aktivi</w:t>
      </w:r>
      <w:r w:rsidR="00012FF2">
        <w:rPr>
          <w:rFonts w:ascii="Times New Roman" w:hAnsi="Times New Roman" w:cs="Times New Roman"/>
          <w:sz w:val="24"/>
          <w:szCs w:val="24"/>
        </w:rPr>
        <w:t>ty by tepová frekvence měla dosahovat 60-80</w:t>
      </w:r>
      <w:r w:rsidR="0028085F">
        <w:rPr>
          <w:rFonts w:ascii="Times New Roman" w:hAnsi="Times New Roman" w:cs="Times New Roman"/>
          <w:sz w:val="24"/>
          <w:szCs w:val="24"/>
        </w:rPr>
        <w:t xml:space="preserve"> </w:t>
      </w:r>
      <w:r w:rsidR="00012FF2">
        <w:rPr>
          <w:rFonts w:ascii="Times New Roman" w:hAnsi="Times New Roman" w:cs="Times New Roman"/>
          <w:sz w:val="24"/>
          <w:szCs w:val="24"/>
        </w:rPr>
        <w:t xml:space="preserve">% maximální srdeční frekvence (SF). Hodnota maximální srdeční frekvence se </w:t>
      </w:r>
      <w:r w:rsidR="00CB188F">
        <w:rPr>
          <w:rFonts w:ascii="Times New Roman" w:hAnsi="Times New Roman" w:cs="Times New Roman"/>
          <w:sz w:val="24"/>
          <w:szCs w:val="24"/>
        </w:rPr>
        <w:t xml:space="preserve">liší dle věku a lze ji orientačně vypočítat dle vzorce. SFmax=220 tepů za minutu minus věk jedince. </w:t>
      </w:r>
      <w:r w:rsidR="00E24B70">
        <w:rPr>
          <w:rFonts w:ascii="Times New Roman" w:hAnsi="Times New Roman" w:cs="Times New Roman"/>
          <w:sz w:val="24"/>
          <w:szCs w:val="24"/>
        </w:rPr>
        <w:t>Tyto aktivity je doporučeno provád</w:t>
      </w:r>
      <w:r w:rsidR="00E41F17">
        <w:rPr>
          <w:rFonts w:ascii="Times New Roman" w:hAnsi="Times New Roman" w:cs="Times New Roman"/>
          <w:sz w:val="24"/>
          <w:szCs w:val="24"/>
        </w:rPr>
        <w:t>ět minimálně tři</w:t>
      </w:r>
      <w:r w:rsidR="00E24B70">
        <w:rPr>
          <w:rFonts w:ascii="Times New Roman" w:hAnsi="Times New Roman" w:cs="Times New Roman"/>
          <w:sz w:val="24"/>
          <w:szCs w:val="24"/>
        </w:rPr>
        <w:t>krát týdně, přičemž jejich doba trvání by měla dosahovat nejméně 10 minut, celodenně by však v součtu měly činit nejméně 30 minut.</w:t>
      </w:r>
      <w:r w:rsidR="00480D38">
        <w:rPr>
          <w:rFonts w:ascii="Times New Roman" w:hAnsi="Times New Roman" w:cs="Times New Roman"/>
          <w:sz w:val="24"/>
          <w:szCs w:val="24"/>
        </w:rPr>
        <w:t xml:space="preserve"> Tyto aktivity je důležité denně doplnit každodenním pohybem nižší intenzity (pod 60</w:t>
      </w:r>
      <w:r w:rsidR="0028085F">
        <w:rPr>
          <w:rFonts w:ascii="Times New Roman" w:hAnsi="Times New Roman" w:cs="Times New Roman"/>
          <w:sz w:val="24"/>
          <w:szCs w:val="24"/>
        </w:rPr>
        <w:t xml:space="preserve"> </w:t>
      </w:r>
      <w:r w:rsidR="00480D38">
        <w:rPr>
          <w:rFonts w:ascii="Times New Roman" w:hAnsi="Times New Roman" w:cs="Times New Roman"/>
          <w:sz w:val="24"/>
          <w:szCs w:val="24"/>
        </w:rPr>
        <w:t>% SFmax) po dobu minimálně 30 minut. Například namísto použití hromadné dopravy jít pěšky do práce či do školy, nejezdit výtahem</w:t>
      </w:r>
      <w:r w:rsidR="008A3963">
        <w:rPr>
          <w:rFonts w:ascii="Times New Roman" w:hAnsi="Times New Roman" w:cs="Times New Roman"/>
          <w:sz w:val="24"/>
          <w:szCs w:val="24"/>
        </w:rPr>
        <w:t xml:space="preserve"> apod. Samozřejmě platí, že čím více pohybu tím lépe, je třeba si uvědomit, že uvedené četnosti pohybových aktivit představují pouze minimální požadavek (Mužík, 2007, s. 1</w:t>
      </w:r>
      <w:r w:rsidR="00A86A68">
        <w:rPr>
          <w:rFonts w:ascii="Times New Roman" w:hAnsi="Times New Roman" w:cs="Times New Roman"/>
          <w:sz w:val="24"/>
          <w:szCs w:val="24"/>
        </w:rPr>
        <w:t xml:space="preserve">39; </w:t>
      </w:r>
      <w:r w:rsidR="00D975C3">
        <w:rPr>
          <w:rFonts w:ascii="Times New Roman" w:hAnsi="Times New Roman" w:cs="Times New Roman"/>
          <w:sz w:val="24"/>
          <w:szCs w:val="24"/>
        </w:rPr>
        <w:t xml:space="preserve"> www.med.muni</w:t>
      </w:r>
      <w:r w:rsidR="00E41F17">
        <w:rPr>
          <w:rFonts w:ascii="Times New Roman" w:hAnsi="Times New Roman" w:cs="Times New Roman"/>
          <w:sz w:val="24"/>
          <w:szCs w:val="24"/>
        </w:rPr>
        <w:t>.cz</w:t>
      </w:r>
      <w:r w:rsidR="00D975C3">
        <w:rPr>
          <w:rFonts w:ascii="Times New Roman" w:hAnsi="Times New Roman" w:cs="Times New Roman"/>
          <w:sz w:val="24"/>
          <w:szCs w:val="24"/>
        </w:rPr>
        <w:t>).</w:t>
      </w:r>
    </w:p>
    <w:p w:rsidR="00510984" w:rsidRDefault="005637FC" w:rsidP="00510984">
      <w:pPr>
        <w:spacing w:line="360" w:lineRule="auto"/>
        <w:jc w:val="both"/>
        <w:rPr>
          <w:rFonts w:ascii="Times New Roman" w:hAnsi="Times New Roman" w:cs="Times New Roman"/>
          <w:b/>
          <w:sz w:val="24"/>
          <w:szCs w:val="24"/>
        </w:rPr>
      </w:pPr>
      <w:r>
        <w:rPr>
          <w:rFonts w:ascii="Times New Roman" w:hAnsi="Times New Roman" w:cs="Times New Roman"/>
          <w:b/>
          <w:sz w:val="24"/>
          <w:szCs w:val="24"/>
        </w:rPr>
        <w:t>1.3.1</w:t>
      </w:r>
      <w:r w:rsidR="00510984">
        <w:rPr>
          <w:rFonts w:ascii="Times New Roman" w:hAnsi="Times New Roman" w:cs="Times New Roman"/>
          <w:b/>
          <w:sz w:val="24"/>
          <w:szCs w:val="24"/>
        </w:rPr>
        <w:t xml:space="preserve"> Pohyb jako přirozená potřeba dítěte</w:t>
      </w:r>
    </w:p>
    <w:p w:rsidR="0032094E" w:rsidRPr="00101ACC" w:rsidRDefault="0032094E" w:rsidP="0051098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01ACC">
        <w:rPr>
          <w:rFonts w:ascii="Times New Roman" w:hAnsi="Times New Roman" w:cs="Times New Roman"/>
          <w:b/>
          <w:sz w:val="24"/>
          <w:szCs w:val="24"/>
        </w:rPr>
        <w:t xml:space="preserve">   </w:t>
      </w:r>
      <w:r w:rsidR="00C34C07">
        <w:rPr>
          <w:rFonts w:ascii="Times New Roman" w:hAnsi="Times New Roman" w:cs="Times New Roman"/>
          <w:b/>
          <w:sz w:val="24"/>
          <w:szCs w:val="24"/>
        </w:rPr>
        <w:t xml:space="preserve"> </w:t>
      </w:r>
      <w:r w:rsidR="007A7937">
        <w:rPr>
          <w:rFonts w:ascii="Times New Roman" w:hAnsi="Times New Roman" w:cs="Times New Roman"/>
          <w:b/>
          <w:sz w:val="24"/>
          <w:szCs w:val="24"/>
        </w:rPr>
        <w:t xml:space="preserve">   </w:t>
      </w:r>
      <w:r w:rsidRPr="0032094E">
        <w:rPr>
          <w:rFonts w:ascii="Times New Roman" w:hAnsi="Times New Roman" w:cs="Times New Roman"/>
          <w:sz w:val="24"/>
          <w:szCs w:val="24"/>
        </w:rPr>
        <w:t xml:space="preserve"> </w:t>
      </w:r>
      <w:r w:rsidRPr="0032094E">
        <w:rPr>
          <w:rFonts w:ascii="Times New Roman" w:hAnsi="Times New Roman" w:cs="Times New Roman"/>
          <w:i/>
          <w:sz w:val="24"/>
          <w:szCs w:val="24"/>
        </w:rPr>
        <w:t xml:space="preserve">„Čím jsou děti mladší, tím více potřebují pohyb k prozkoumání svého materiálního a sociálního prostředí, k jeho pochopení a osvojení. Prostřednictvím pohybu se vyrovnávají samy se sebou a se svým okolím, získávají mnohostranné </w:t>
      </w:r>
      <w:r w:rsidRPr="0032094E">
        <w:rPr>
          <w:rFonts w:ascii="Times New Roman" w:hAnsi="Times New Roman" w:cs="Times New Roman"/>
          <w:i/>
          <w:sz w:val="24"/>
          <w:szCs w:val="24"/>
        </w:rPr>
        <w:lastRenderedPageBreak/>
        <w:t>smyslové zkušenosti, které jim podávají informace o vlastním těle, okolním prostoru a fyzickém</w:t>
      </w:r>
      <w:r>
        <w:rPr>
          <w:rFonts w:ascii="Times New Roman" w:hAnsi="Times New Roman" w:cs="Times New Roman"/>
          <w:sz w:val="24"/>
          <w:szCs w:val="24"/>
        </w:rPr>
        <w:t xml:space="preserve"> </w:t>
      </w:r>
      <w:r w:rsidRPr="0032094E">
        <w:rPr>
          <w:rFonts w:ascii="Times New Roman" w:hAnsi="Times New Roman" w:cs="Times New Roman"/>
          <w:i/>
          <w:sz w:val="24"/>
          <w:szCs w:val="24"/>
        </w:rPr>
        <w:t>okolí“</w:t>
      </w:r>
      <w:r>
        <w:rPr>
          <w:rFonts w:ascii="Times New Roman" w:hAnsi="Times New Roman" w:cs="Times New Roman"/>
          <w:sz w:val="24"/>
          <w:szCs w:val="24"/>
        </w:rPr>
        <w:t xml:space="preserve"> (Zimmerová, 2001, s. 16).</w:t>
      </w:r>
    </w:p>
    <w:p w:rsidR="00510984" w:rsidRDefault="00510984" w:rsidP="0051098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11B4E">
        <w:rPr>
          <w:rFonts w:ascii="Times New Roman" w:hAnsi="Times New Roman" w:cs="Times New Roman"/>
          <w:b/>
          <w:sz w:val="24"/>
          <w:szCs w:val="24"/>
        </w:rPr>
        <w:t xml:space="preserve">  </w:t>
      </w:r>
      <w:r w:rsidR="00C34C07">
        <w:rPr>
          <w:rFonts w:ascii="Times New Roman" w:hAnsi="Times New Roman" w:cs="Times New Roman"/>
          <w:b/>
          <w:sz w:val="24"/>
          <w:szCs w:val="24"/>
        </w:rPr>
        <w:t xml:space="preserve">    </w:t>
      </w:r>
      <w:r w:rsidR="00186339">
        <w:rPr>
          <w:rFonts w:ascii="Times New Roman" w:hAnsi="Times New Roman" w:cs="Times New Roman"/>
          <w:b/>
          <w:sz w:val="24"/>
          <w:szCs w:val="24"/>
        </w:rPr>
        <w:t xml:space="preserve">  </w:t>
      </w:r>
      <w:r>
        <w:rPr>
          <w:rFonts w:ascii="Times New Roman" w:hAnsi="Times New Roman" w:cs="Times New Roman"/>
          <w:sz w:val="24"/>
          <w:szCs w:val="24"/>
        </w:rPr>
        <w:t>Díky přir</w:t>
      </w:r>
      <w:r w:rsidR="00AA08A7">
        <w:rPr>
          <w:rFonts w:ascii="Times New Roman" w:hAnsi="Times New Roman" w:cs="Times New Roman"/>
          <w:sz w:val="24"/>
          <w:szCs w:val="24"/>
        </w:rPr>
        <w:t>ozenému pohybu dochází již v ra</w:t>
      </w:r>
      <w:r>
        <w:rPr>
          <w:rFonts w:ascii="Times New Roman" w:hAnsi="Times New Roman" w:cs="Times New Roman"/>
          <w:sz w:val="24"/>
          <w:szCs w:val="24"/>
        </w:rPr>
        <w:t>ném dětství k utváření tzv. svalového korzetu, který je nezbytný pro vývoj kostry a vzpřímené držení těla. Nedostatek pohybu způsobuje svalovou dysbalanci projevují</w:t>
      </w:r>
      <w:r w:rsidR="002177D6">
        <w:rPr>
          <w:rFonts w:ascii="Times New Roman" w:hAnsi="Times New Roman" w:cs="Times New Roman"/>
          <w:sz w:val="24"/>
          <w:szCs w:val="24"/>
        </w:rPr>
        <w:t>cí se vadným držením těla, které</w:t>
      </w:r>
      <w:r w:rsidR="00AA08A7">
        <w:rPr>
          <w:rFonts w:ascii="Times New Roman" w:hAnsi="Times New Roman" w:cs="Times New Roman"/>
          <w:sz w:val="24"/>
          <w:szCs w:val="24"/>
        </w:rPr>
        <w:t xml:space="preserve"> bývá příči</w:t>
      </w:r>
      <w:r>
        <w:rPr>
          <w:rFonts w:ascii="Times New Roman" w:hAnsi="Times New Roman" w:cs="Times New Roman"/>
          <w:sz w:val="24"/>
          <w:szCs w:val="24"/>
        </w:rPr>
        <w:t>nou or</w:t>
      </w:r>
      <w:r w:rsidR="003F5310">
        <w:rPr>
          <w:rFonts w:ascii="Times New Roman" w:hAnsi="Times New Roman" w:cs="Times New Roman"/>
          <w:sz w:val="24"/>
          <w:szCs w:val="24"/>
        </w:rPr>
        <w:t>topedických obtíží v</w:t>
      </w:r>
      <w:r w:rsidR="00EC0785">
        <w:rPr>
          <w:rFonts w:ascii="Times New Roman" w:hAnsi="Times New Roman" w:cs="Times New Roman"/>
          <w:sz w:val="24"/>
          <w:szCs w:val="24"/>
        </w:rPr>
        <w:t> pozdějším věku.</w:t>
      </w:r>
      <w:r w:rsidR="00946FC3">
        <w:rPr>
          <w:rFonts w:ascii="Times New Roman" w:hAnsi="Times New Roman" w:cs="Times New Roman"/>
          <w:sz w:val="24"/>
          <w:szCs w:val="24"/>
        </w:rPr>
        <w:t xml:space="preserve"> </w:t>
      </w:r>
      <w:r w:rsidR="00F73177">
        <w:rPr>
          <w:rFonts w:ascii="Times New Roman" w:hAnsi="Times New Roman" w:cs="Times New Roman"/>
          <w:sz w:val="24"/>
          <w:szCs w:val="24"/>
        </w:rPr>
        <w:t xml:space="preserve">Nedostatek </w:t>
      </w:r>
      <w:r>
        <w:rPr>
          <w:rFonts w:ascii="Times New Roman" w:hAnsi="Times New Roman" w:cs="Times New Roman"/>
          <w:sz w:val="24"/>
          <w:szCs w:val="24"/>
        </w:rPr>
        <w:t>déletrvajícího intenzivnějšího zatížení může způsobit kardiovasku</w:t>
      </w:r>
      <w:r w:rsidR="003B4B2C">
        <w:rPr>
          <w:rFonts w:ascii="Times New Roman" w:hAnsi="Times New Roman" w:cs="Times New Roman"/>
          <w:sz w:val="24"/>
          <w:szCs w:val="24"/>
        </w:rPr>
        <w:t>lární, respirační i endokrinní</w:t>
      </w:r>
      <w:r>
        <w:rPr>
          <w:rFonts w:ascii="Times New Roman" w:hAnsi="Times New Roman" w:cs="Times New Roman"/>
          <w:sz w:val="24"/>
          <w:szCs w:val="24"/>
        </w:rPr>
        <w:t xml:space="preserve"> onemocnění a velkou měr</w:t>
      </w:r>
      <w:r w:rsidR="0036253B">
        <w:rPr>
          <w:rFonts w:ascii="Times New Roman" w:hAnsi="Times New Roman" w:cs="Times New Roman"/>
          <w:sz w:val="24"/>
          <w:szCs w:val="24"/>
        </w:rPr>
        <w:t>ou přispívá ke vzniku nadváhy a</w:t>
      </w:r>
      <w:r>
        <w:rPr>
          <w:rFonts w:ascii="Times New Roman" w:hAnsi="Times New Roman" w:cs="Times New Roman"/>
          <w:sz w:val="24"/>
          <w:szCs w:val="24"/>
        </w:rPr>
        <w:t xml:space="preserve"> obezity (Mužík, 2007, s.</w:t>
      </w:r>
      <w:r w:rsidR="005B3633">
        <w:rPr>
          <w:rFonts w:ascii="Times New Roman" w:hAnsi="Times New Roman" w:cs="Times New Roman"/>
          <w:sz w:val="24"/>
          <w:szCs w:val="24"/>
        </w:rPr>
        <w:t xml:space="preserve"> </w:t>
      </w:r>
      <w:r>
        <w:rPr>
          <w:rFonts w:ascii="Times New Roman" w:hAnsi="Times New Roman" w:cs="Times New Roman"/>
          <w:sz w:val="24"/>
          <w:szCs w:val="24"/>
        </w:rPr>
        <w:t>137).</w:t>
      </w:r>
    </w:p>
    <w:p w:rsidR="00227203" w:rsidRDefault="00227203" w:rsidP="0022720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34C07">
        <w:rPr>
          <w:rFonts w:ascii="Times New Roman" w:hAnsi="Times New Roman" w:cs="Times New Roman"/>
          <w:b/>
          <w:sz w:val="24"/>
          <w:szCs w:val="24"/>
        </w:rPr>
        <w:t xml:space="preserve">   </w:t>
      </w:r>
      <w:r w:rsidR="00516F98">
        <w:rPr>
          <w:rFonts w:ascii="Times New Roman" w:hAnsi="Times New Roman" w:cs="Times New Roman"/>
          <w:b/>
          <w:sz w:val="24"/>
          <w:szCs w:val="24"/>
        </w:rPr>
        <w:t xml:space="preserve"> </w:t>
      </w:r>
      <w:r w:rsidR="00C34C07">
        <w:rPr>
          <w:rFonts w:ascii="Times New Roman" w:hAnsi="Times New Roman" w:cs="Times New Roman"/>
          <w:b/>
          <w:sz w:val="24"/>
          <w:szCs w:val="24"/>
        </w:rPr>
        <w:t xml:space="preserve"> </w:t>
      </w:r>
      <w:r w:rsidR="007A7937">
        <w:rPr>
          <w:rFonts w:ascii="Times New Roman" w:hAnsi="Times New Roman" w:cs="Times New Roman"/>
          <w:b/>
          <w:sz w:val="24"/>
          <w:szCs w:val="24"/>
        </w:rPr>
        <w:t xml:space="preserve"> </w:t>
      </w:r>
      <w:r>
        <w:rPr>
          <w:rFonts w:ascii="Times New Roman" w:hAnsi="Times New Roman" w:cs="Times New Roman"/>
          <w:i/>
          <w:sz w:val="24"/>
          <w:szCs w:val="24"/>
        </w:rPr>
        <w:t>„Předškolní dítě má přirozenou touhu po aktivním pohybu, kterou můžeme využít při</w:t>
      </w:r>
      <w:r>
        <w:rPr>
          <w:rFonts w:ascii="Times New Roman" w:hAnsi="Times New Roman" w:cs="Times New Roman"/>
          <w:sz w:val="24"/>
          <w:szCs w:val="24"/>
        </w:rPr>
        <w:t xml:space="preserve"> </w:t>
      </w:r>
      <w:r>
        <w:rPr>
          <w:rFonts w:ascii="Times New Roman" w:hAnsi="Times New Roman" w:cs="Times New Roman"/>
          <w:i/>
          <w:sz w:val="24"/>
          <w:szCs w:val="24"/>
        </w:rPr>
        <w:t>osvojování návyků, k přípravě na budoucí činnost ve škole“</w:t>
      </w:r>
      <w:r>
        <w:rPr>
          <w:rFonts w:ascii="Times New Roman" w:hAnsi="Times New Roman" w:cs="Times New Roman"/>
          <w:sz w:val="24"/>
          <w:szCs w:val="24"/>
        </w:rPr>
        <w:t>(Lisá, Kňourková, 1986, s. 177). Jak uvádí autorky ve své knize, je třeba tuto touhu v dětech podchytit a dále ji rozvíjet. Je to ideální doba pro zahájení pohybové výchovy pod odborným vedením. Její součástí by mělo být i otužování a osvojení nácviku správného d</w:t>
      </w:r>
      <w:r w:rsidR="006B122D">
        <w:rPr>
          <w:rFonts w:ascii="Times New Roman" w:hAnsi="Times New Roman" w:cs="Times New Roman"/>
          <w:sz w:val="24"/>
          <w:szCs w:val="24"/>
        </w:rPr>
        <w:t>ýchání.</w:t>
      </w:r>
      <w:r w:rsidR="001055B9">
        <w:rPr>
          <w:rFonts w:ascii="Times New Roman" w:hAnsi="Times New Roman" w:cs="Times New Roman"/>
          <w:sz w:val="24"/>
          <w:szCs w:val="24"/>
        </w:rPr>
        <w:t xml:space="preserve"> Pravidelné dýchá</w:t>
      </w:r>
      <w:r w:rsidR="00D54CA5">
        <w:rPr>
          <w:rFonts w:ascii="Times New Roman" w:hAnsi="Times New Roman" w:cs="Times New Roman"/>
          <w:sz w:val="24"/>
          <w:szCs w:val="24"/>
        </w:rPr>
        <w:t>ní má velký význam při všech našich činnos</w:t>
      </w:r>
      <w:r w:rsidR="00AA08A7">
        <w:rPr>
          <w:rFonts w:ascii="Times New Roman" w:hAnsi="Times New Roman" w:cs="Times New Roman"/>
          <w:sz w:val="24"/>
          <w:szCs w:val="24"/>
        </w:rPr>
        <w:t xml:space="preserve">tech. </w:t>
      </w:r>
      <w:r w:rsidR="00D54CA5">
        <w:rPr>
          <w:rFonts w:ascii="Times New Roman" w:hAnsi="Times New Roman" w:cs="Times New Roman"/>
          <w:sz w:val="24"/>
          <w:szCs w:val="24"/>
        </w:rPr>
        <w:t xml:space="preserve"> </w:t>
      </w:r>
    </w:p>
    <w:p w:rsidR="00C34C07" w:rsidRDefault="003B4B2C"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2D62">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C42D62">
        <w:rPr>
          <w:rFonts w:ascii="Times New Roman" w:hAnsi="Times New Roman" w:cs="Times New Roman"/>
          <w:sz w:val="24"/>
          <w:szCs w:val="24"/>
        </w:rPr>
        <w:t>Děti v předškolním věku jsou</w:t>
      </w:r>
      <w:r w:rsidR="009D217E">
        <w:rPr>
          <w:rFonts w:ascii="Times New Roman" w:hAnsi="Times New Roman" w:cs="Times New Roman"/>
          <w:sz w:val="24"/>
          <w:szCs w:val="24"/>
        </w:rPr>
        <w:t xml:space="preserve"> velmi aktivní, nevydrží chvíli v</w:t>
      </w:r>
      <w:r w:rsidR="00CD4714">
        <w:rPr>
          <w:rFonts w:ascii="Times New Roman" w:hAnsi="Times New Roman" w:cs="Times New Roman"/>
          <w:sz w:val="24"/>
          <w:szCs w:val="24"/>
        </w:rPr>
        <w:t> klidu.</w:t>
      </w:r>
      <w:r w:rsidR="00DD7C56">
        <w:rPr>
          <w:rFonts w:ascii="Times New Roman" w:hAnsi="Times New Roman" w:cs="Times New Roman"/>
          <w:sz w:val="24"/>
          <w:szCs w:val="24"/>
        </w:rPr>
        <w:t xml:space="preserve"> </w:t>
      </w:r>
      <w:r w:rsidR="00637712">
        <w:rPr>
          <w:rFonts w:ascii="Times New Roman" w:hAnsi="Times New Roman" w:cs="Times New Roman"/>
          <w:sz w:val="24"/>
          <w:szCs w:val="24"/>
        </w:rPr>
        <w:t>Pro toto období je typická velká pohybová potřeba, různorodo</w:t>
      </w:r>
      <w:r w:rsidR="00DD7C56">
        <w:rPr>
          <w:rFonts w:ascii="Times New Roman" w:hAnsi="Times New Roman" w:cs="Times New Roman"/>
          <w:sz w:val="24"/>
          <w:szCs w:val="24"/>
        </w:rPr>
        <w:t>st pohybových činností a touha</w:t>
      </w:r>
      <w:r w:rsidR="00637712">
        <w:rPr>
          <w:rFonts w:ascii="Times New Roman" w:hAnsi="Times New Roman" w:cs="Times New Roman"/>
          <w:sz w:val="24"/>
          <w:szCs w:val="24"/>
        </w:rPr>
        <w:t xml:space="preserve"> napodobovat starší jedince.</w:t>
      </w:r>
      <w:r w:rsidR="00DD7C56">
        <w:rPr>
          <w:rFonts w:ascii="Times New Roman" w:hAnsi="Times New Roman" w:cs="Times New Roman"/>
          <w:sz w:val="24"/>
          <w:szCs w:val="24"/>
        </w:rPr>
        <w:t xml:space="preserve"> Dítě v tomto věku již ovládá spoustu pohybových dovedností, při kterých získává stále větší jistotu. Ovládá běh i všechny jeho složky.</w:t>
      </w:r>
      <w:r w:rsidR="007419E5">
        <w:rPr>
          <w:rFonts w:ascii="Times New Roman" w:hAnsi="Times New Roman" w:cs="Times New Roman"/>
          <w:sz w:val="24"/>
          <w:szCs w:val="24"/>
        </w:rPr>
        <w:t xml:space="preserve"> </w:t>
      </w:r>
      <w:r w:rsidR="00DD7C56">
        <w:rPr>
          <w:rFonts w:ascii="Times New Roman" w:hAnsi="Times New Roman" w:cs="Times New Roman"/>
          <w:sz w:val="24"/>
          <w:szCs w:val="24"/>
        </w:rPr>
        <w:t>Dochází ke zlepšení prostorové orientace při pohybu.</w:t>
      </w:r>
      <w:r w:rsidR="007419E5">
        <w:rPr>
          <w:rFonts w:ascii="Times New Roman" w:hAnsi="Times New Roman" w:cs="Times New Roman"/>
          <w:sz w:val="24"/>
          <w:szCs w:val="24"/>
        </w:rPr>
        <w:t xml:space="preserve"> </w:t>
      </w:r>
      <w:r w:rsidR="00DD7C56">
        <w:rPr>
          <w:rFonts w:ascii="Times New Roman" w:hAnsi="Times New Roman" w:cs="Times New Roman"/>
          <w:sz w:val="24"/>
          <w:szCs w:val="24"/>
        </w:rPr>
        <w:t>Umí chytit i odhodit míč</w:t>
      </w:r>
      <w:r w:rsidR="009E1681">
        <w:rPr>
          <w:rFonts w:ascii="Times New Roman" w:hAnsi="Times New Roman" w:cs="Times New Roman"/>
          <w:sz w:val="24"/>
          <w:szCs w:val="24"/>
        </w:rPr>
        <w:t>.</w:t>
      </w:r>
      <w:r w:rsidR="00C42D62">
        <w:rPr>
          <w:rFonts w:ascii="Times New Roman" w:hAnsi="Times New Roman" w:cs="Times New Roman"/>
          <w:sz w:val="24"/>
          <w:szCs w:val="24"/>
        </w:rPr>
        <w:t xml:space="preserve"> </w:t>
      </w:r>
      <w:r w:rsidR="007419E5">
        <w:rPr>
          <w:rFonts w:ascii="Times New Roman" w:hAnsi="Times New Roman" w:cs="Times New Roman"/>
          <w:sz w:val="24"/>
          <w:szCs w:val="24"/>
        </w:rPr>
        <w:t>Na</w:t>
      </w:r>
      <w:r w:rsidR="00F77CE5">
        <w:rPr>
          <w:rFonts w:ascii="Times New Roman" w:hAnsi="Times New Roman" w:cs="Times New Roman"/>
          <w:sz w:val="24"/>
          <w:szCs w:val="24"/>
        </w:rPr>
        <w:t xml:space="preserve"> </w:t>
      </w:r>
      <w:r w:rsidR="007419E5">
        <w:rPr>
          <w:rFonts w:ascii="Times New Roman" w:hAnsi="Times New Roman" w:cs="Times New Roman"/>
          <w:sz w:val="24"/>
          <w:szCs w:val="24"/>
        </w:rPr>
        <w:t>těchto dovednostech je založena nejen spousta dětských her, ale i kontrola průběhu zdár</w:t>
      </w:r>
      <w:r w:rsidR="007F7677">
        <w:rPr>
          <w:rFonts w:ascii="Times New Roman" w:hAnsi="Times New Roman" w:cs="Times New Roman"/>
          <w:sz w:val="24"/>
          <w:szCs w:val="24"/>
        </w:rPr>
        <w:t>ného pohybového vývoje. Je</w:t>
      </w:r>
      <w:r w:rsidR="007419E5">
        <w:rPr>
          <w:rFonts w:ascii="Times New Roman" w:hAnsi="Times New Roman" w:cs="Times New Roman"/>
          <w:sz w:val="24"/>
          <w:szCs w:val="24"/>
        </w:rPr>
        <w:t xml:space="preserve"> důležité děti</w:t>
      </w:r>
      <w:r w:rsidR="005B56EC">
        <w:rPr>
          <w:rFonts w:ascii="Times New Roman" w:hAnsi="Times New Roman" w:cs="Times New Roman"/>
          <w:sz w:val="24"/>
          <w:szCs w:val="24"/>
        </w:rPr>
        <w:t xml:space="preserve"> v těchto a</w:t>
      </w:r>
      <w:r w:rsidR="00B61D2F">
        <w:rPr>
          <w:rFonts w:ascii="Times New Roman" w:hAnsi="Times New Roman" w:cs="Times New Roman"/>
          <w:sz w:val="24"/>
          <w:szCs w:val="24"/>
        </w:rPr>
        <w:t xml:space="preserve">ktivitách </w:t>
      </w:r>
      <w:r w:rsidR="007F7677">
        <w:rPr>
          <w:rFonts w:ascii="Times New Roman" w:hAnsi="Times New Roman" w:cs="Times New Roman"/>
          <w:sz w:val="24"/>
          <w:szCs w:val="24"/>
        </w:rPr>
        <w:t>co nejvíce podporovat.</w:t>
      </w:r>
      <w:r w:rsidR="005B56EC">
        <w:rPr>
          <w:rFonts w:ascii="Times New Roman" w:hAnsi="Times New Roman" w:cs="Times New Roman"/>
          <w:sz w:val="24"/>
          <w:szCs w:val="24"/>
        </w:rPr>
        <w:t xml:space="preserve"> Při aktivitách, které obsahují prvky pro tento věk nevhod</w:t>
      </w:r>
      <w:r w:rsidR="00B61D2F">
        <w:rPr>
          <w:rFonts w:ascii="Times New Roman" w:hAnsi="Times New Roman" w:cs="Times New Roman"/>
          <w:sz w:val="24"/>
          <w:szCs w:val="24"/>
        </w:rPr>
        <w:t>né</w:t>
      </w:r>
      <w:r w:rsidR="005B56EC">
        <w:rPr>
          <w:rFonts w:ascii="Times New Roman" w:hAnsi="Times New Roman" w:cs="Times New Roman"/>
          <w:sz w:val="24"/>
          <w:szCs w:val="24"/>
        </w:rPr>
        <w:t>, je třeba dí</w:t>
      </w:r>
      <w:r w:rsidR="007419E5">
        <w:rPr>
          <w:rFonts w:ascii="Times New Roman" w:hAnsi="Times New Roman" w:cs="Times New Roman"/>
          <w:sz w:val="24"/>
          <w:szCs w:val="24"/>
        </w:rPr>
        <w:t>tě usměrňovat nikoliv zakazovat.</w:t>
      </w:r>
      <w:r w:rsidR="00066481">
        <w:rPr>
          <w:rFonts w:ascii="Times New Roman" w:hAnsi="Times New Roman" w:cs="Times New Roman"/>
          <w:sz w:val="24"/>
          <w:szCs w:val="24"/>
        </w:rPr>
        <w:t xml:space="preserve"> </w:t>
      </w:r>
      <w:r w:rsidR="005B56EC">
        <w:rPr>
          <w:rFonts w:ascii="Times New Roman" w:hAnsi="Times New Roman" w:cs="Times New Roman"/>
          <w:sz w:val="24"/>
          <w:szCs w:val="24"/>
        </w:rPr>
        <w:t>Děti si v tomto období vytváří celkový vztah k pohybu a neměli by mít pocit, že pohyb je něčím nevhodným, nebo že je projevem nekázně či nevychovanosti</w:t>
      </w:r>
      <w:r w:rsidR="00637712">
        <w:rPr>
          <w:rFonts w:ascii="Times New Roman" w:hAnsi="Times New Roman" w:cs="Times New Roman"/>
          <w:sz w:val="24"/>
          <w:szCs w:val="24"/>
        </w:rPr>
        <w:t xml:space="preserve"> (Dylevský, 1997, s. 19).</w:t>
      </w:r>
    </w:p>
    <w:p w:rsidR="004C20C5" w:rsidRDefault="00C34C07"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4C20C5">
        <w:rPr>
          <w:rFonts w:ascii="Times New Roman" w:hAnsi="Times New Roman" w:cs="Times New Roman"/>
          <w:sz w:val="24"/>
          <w:szCs w:val="24"/>
        </w:rPr>
        <w:t>Stejně jako</w:t>
      </w:r>
      <w:r w:rsidR="001055B9">
        <w:rPr>
          <w:rFonts w:ascii="Times New Roman" w:hAnsi="Times New Roman" w:cs="Times New Roman"/>
          <w:sz w:val="24"/>
          <w:szCs w:val="24"/>
        </w:rPr>
        <w:t xml:space="preserve"> u</w:t>
      </w:r>
      <w:r w:rsidR="004C20C5">
        <w:rPr>
          <w:rFonts w:ascii="Times New Roman" w:hAnsi="Times New Roman" w:cs="Times New Roman"/>
          <w:sz w:val="24"/>
          <w:szCs w:val="24"/>
        </w:rPr>
        <w:t xml:space="preserve"> předškolák</w:t>
      </w:r>
      <w:r w:rsidR="001055B9">
        <w:rPr>
          <w:rFonts w:ascii="Times New Roman" w:hAnsi="Times New Roman" w:cs="Times New Roman"/>
          <w:sz w:val="24"/>
          <w:szCs w:val="24"/>
        </w:rPr>
        <w:t>a</w:t>
      </w:r>
      <w:r w:rsidR="004C20C5">
        <w:rPr>
          <w:rFonts w:ascii="Times New Roman" w:hAnsi="Times New Roman" w:cs="Times New Roman"/>
          <w:sz w:val="24"/>
          <w:szCs w:val="24"/>
        </w:rPr>
        <w:t>, tak i u dítěte školního věku je pohyb přiroz</w:t>
      </w:r>
      <w:r w:rsidR="004E3C07">
        <w:rPr>
          <w:rFonts w:ascii="Times New Roman" w:hAnsi="Times New Roman" w:cs="Times New Roman"/>
          <w:sz w:val="24"/>
          <w:szCs w:val="24"/>
        </w:rPr>
        <w:t>eným pr</w:t>
      </w:r>
      <w:r w:rsidR="006D18F7">
        <w:rPr>
          <w:rFonts w:ascii="Times New Roman" w:hAnsi="Times New Roman" w:cs="Times New Roman"/>
          <w:sz w:val="24"/>
          <w:szCs w:val="24"/>
        </w:rPr>
        <w:t>ojevem.</w:t>
      </w:r>
      <w:r w:rsidR="004E3C07">
        <w:rPr>
          <w:rFonts w:ascii="Times New Roman" w:hAnsi="Times New Roman" w:cs="Times New Roman"/>
          <w:sz w:val="24"/>
          <w:szCs w:val="24"/>
        </w:rPr>
        <w:t xml:space="preserve"> Strnulé sezení ve školní lavici představuje pro dětský organismus zátěž. Dochází tak k</w:t>
      </w:r>
      <w:r w:rsidR="006D18F7">
        <w:rPr>
          <w:rFonts w:ascii="Times New Roman" w:hAnsi="Times New Roman" w:cs="Times New Roman"/>
          <w:sz w:val="24"/>
          <w:szCs w:val="24"/>
        </w:rPr>
        <w:t> jednostrannému</w:t>
      </w:r>
      <w:r w:rsidR="004E3C07">
        <w:rPr>
          <w:rFonts w:ascii="Times New Roman" w:hAnsi="Times New Roman" w:cs="Times New Roman"/>
          <w:sz w:val="24"/>
          <w:szCs w:val="24"/>
        </w:rPr>
        <w:t xml:space="preserve"> přetěžování </w:t>
      </w:r>
      <w:r w:rsidR="006D18F7">
        <w:rPr>
          <w:rFonts w:ascii="Times New Roman" w:hAnsi="Times New Roman" w:cs="Times New Roman"/>
          <w:sz w:val="24"/>
          <w:szCs w:val="24"/>
        </w:rPr>
        <w:t>axi</w:t>
      </w:r>
      <w:r w:rsidR="004E3C07">
        <w:rPr>
          <w:rFonts w:ascii="Times New Roman" w:hAnsi="Times New Roman" w:cs="Times New Roman"/>
          <w:sz w:val="24"/>
          <w:szCs w:val="24"/>
        </w:rPr>
        <w:t>álního systému</w:t>
      </w:r>
      <w:r w:rsidR="006D18F7">
        <w:rPr>
          <w:rFonts w:ascii="Times New Roman" w:hAnsi="Times New Roman" w:cs="Times New Roman"/>
          <w:sz w:val="24"/>
          <w:szCs w:val="24"/>
        </w:rPr>
        <w:t xml:space="preserve">. </w:t>
      </w:r>
      <w:r w:rsidR="006D18F7" w:rsidRPr="006D18F7">
        <w:rPr>
          <w:rFonts w:ascii="Times New Roman" w:hAnsi="Times New Roman" w:cs="Times New Roman"/>
          <w:i/>
          <w:sz w:val="24"/>
          <w:szCs w:val="24"/>
        </w:rPr>
        <w:t>„Vrtění a vyrovnávací pohyby nejsou</w:t>
      </w:r>
      <w:r w:rsidR="006D18F7">
        <w:rPr>
          <w:rFonts w:ascii="Times New Roman" w:hAnsi="Times New Roman" w:cs="Times New Roman"/>
          <w:sz w:val="24"/>
          <w:szCs w:val="24"/>
        </w:rPr>
        <w:t xml:space="preserve"> </w:t>
      </w:r>
      <w:r w:rsidR="006D18F7" w:rsidRPr="006D18F7">
        <w:rPr>
          <w:rFonts w:ascii="Times New Roman" w:hAnsi="Times New Roman" w:cs="Times New Roman"/>
          <w:i/>
          <w:sz w:val="24"/>
          <w:szCs w:val="24"/>
        </w:rPr>
        <w:t>známkou zlobení, ale vyjadřují potřeby kompenzace jednostranné zátěže“</w:t>
      </w:r>
      <w:r w:rsidR="006D18F7">
        <w:rPr>
          <w:rFonts w:ascii="Times New Roman" w:hAnsi="Times New Roman" w:cs="Times New Roman"/>
          <w:sz w:val="24"/>
          <w:szCs w:val="24"/>
        </w:rPr>
        <w:t xml:space="preserve"> (Kučera,</w:t>
      </w:r>
      <w:r w:rsidR="00FD0C6D">
        <w:rPr>
          <w:rFonts w:ascii="Times New Roman" w:hAnsi="Times New Roman" w:cs="Times New Roman"/>
          <w:sz w:val="24"/>
          <w:szCs w:val="24"/>
        </w:rPr>
        <w:t xml:space="preserve"> Kolář, Dylevský</w:t>
      </w:r>
      <w:r w:rsidR="006D18F7">
        <w:rPr>
          <w:rFonts w:ascii="Times New Roman" w:hAnsi="Times New Roman" w:cs="Times New Roman"/>
          <w:sz w:val="24"/>
          <w:szCs w:val="24"/>
        </w:rPr>
        <w:t xml:space="preserve"> 2011, s.</w:t>
      </w:r>
      <w:r w:rsidR="005B3633">
        <w:rPr>
          <w:rFonts w:ascii="Times New Roman" w:hAnsi="Times New Roman" w:cs="Times New Roman"/>
          <w:sz w:val="24"/>
          <w:szCs w:val="24"/>
        </w:rPr>
        <w:t xml:space="preserve"> </w:t>
      </w:r>
      <w:r w:rsidR="006D18F7">
        <w:rPr>
          <w:rFonts w:ascii="Times New Roman" w:hAnsi="Times New Roman" w:cs="Times New Roman"/>
          <w:sz w:val="24"/>
          <w:szCs w:val="24"/>
        </w:rPr>
        <w:t>16).</w:t>
      </w:r>
    </w:p>
    <w:p w:rsidR="00D87B8A" w:rsidRDefault="002E322E"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7937">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Pr>
          <w:rFonts w:ascii="Times New Roman" w:hAnsi="Times New Roman" w:cs="Times New Roman"/>
          <w:sz w:val="24"/>
          <w:szCs w:val="24"/>
        </w:rPr>
        <w:t>Všichni kdo se na výchově dítěte podílí, ať již rodiče či učitelé, by</w:t>
      </w:r>
      <w:r w:rsidR="001055B9">
        <w:rPr>
          <w:rFonts w:ascii="Times New Roman" w:hAnsi="Times New Roman" w:cs="Times New Roman"/>
          <w:sz w:val="24"/>
          <w:szCs w:val="24"/>
        </w:rPr>
        <w:t xml:space="preserve"> proto</w:t>
      </w:r>
      <w:r>
        <w:rPr>
          <w:rFonts w:ascii="Times New Roman" w:hAnsi="Times New Roman" w:cs="Times New Roman"/>
          <w:sz w:val="24"/>
          <w:szCs w:val="24"/>
        </w:rPr>
        <w:t xml:space="preserve"> neměli zapomínat, že dítě pohyb potřebuje, jak ke </w:t>
      </w:r>
      <w:r w:rsidR="00FD61DC">
        <w:rPr>
          <w:rFonts w:ascii="Times New Roman" w:hAnsi="Times New Roman" w:cs="Times New Roman"/>
          <w:sz w:val="24"/>
          <w:szCs w:val="24"/>
        </w:rPr>
        <w:t>správnému vývoji,</w:t>
      </w:r>
      <w:r w:rsidR="000B1582">
        <w:rPr>
          <w:rFonts w:ascii="Times New Roman" w:hAnsi="Times New Roman" w:cs="Times New Roman"/>
          <w:sz w:val="24"/>
          <w:szCs w:val="24"/>
        </w:rPr>
        <w:t xml:space="preserve"> tak</w:t>
      </w:r>
      <w:r>
        <w:rPr>
          <w:rFonts w:ascii="Times New Roman" w:hAnsi="Times New Roman" w:cs="Times New Roman"/>
          <w:sz w:val="24"/>
          <w:szCs w:val="24"/>
        </w:rPr>
        <w:t xml:space="preserve"> i jako prostředek k odreagování od učení. Autoři zabývající se ontogene</w:t>
      </w:r>
      <w:r w:rsidR="000B1582">
        <w:rPr>
          <w:rFonts w:ascii="Times New Roman" w:hAnsi="Times New Roman" w:cs="Times New Roman"/>
          <w:sz w:val="24"/>
          <w:szCs w:val="24"/>
        </w:rPr>
        <w:t>zí dětí</w:t>
      </w:r>
      <w:r>
        <w:rPr>
          <w:rFonts w:ascii="Times New Roman" w:hAnsi="Times New Roman" w:cs="Times New Roman"/>
          <w:sz w:val="24"/>
          <w:szCs w:val="24"/>
        </w:rPr>
        <w:t xml:space="preserve"> se shodují na tom, že nejpřirozenější a nejoblíbenější činností dětí všech věkových kategorií</w:t>
      </w:r>
      <w:r w:rsidR="005C3251">
        <w:rPr>
          <w:rFonts w:ascii="Times New Roman" w:hAnsi="Times New Roman" w:cs="Times New Roman"/>
          <w:sz w:val="24"/>
          <w:szCs w:val="24"/>
        </w:rPr>
        <w:t xml:space="preserve"> jsou hry.</w:t>
      </w:r>
      <w:r w:rsidR="001446F6">
        <w:rPr>
          <w:rFonts w:ascii="Times New Roman" w:hAnsi="Times New Roman" w:cs="Times New Roman"/>
          <w:sz w:val="24"/>
          <w:szCs w:val="24"/>
        </w:rPr>
        <w:t xml:space="preserve"> </w:t>
      </w:r>
      <w:r w:rsidR="00350245">
        <w:rPr>
          <w:rFonts w:ascii="Times New Roman" w:hAnsi="Times New Roman" w:cs="Times New Roman"/>
          <w:sz w:val="24"/>
          <w:szCs w:val="24"/>
        </w:rPr>
        <w:t xml:space="preserve"> </w:t>
      </w:r>
    </w:p>
    <w:p w:rsidR="00EC7C82" w:rsidRDefault="007A7937"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085F">
        <w:rPr>
          <w:rFonts w:ascii="Times New Roman" w:hAnsi="Times New Roman" w:cs="Times New Roman"/>
          <w:sz w:val="24"/>
          <w:szCs w:val="24"/>
        </w:rPr>
        <w:t xml:space="preserve"> </w:t>
      </w:r>
      <w:r w:rsidR="005C3251">
        <w:rPr>
          <w:rFonts w:ascii="Times New Roman" w:hAnsi="Times New Roman" w:cs="Times New Roman"/>
          <w:sz w:val="24"/>
          <w:szCs w:val="24"/>
        </w:rPr>
        <w:t xml:space="preserve">Hra </w:t>
      </w:r>
      <w:r w:rsidR="005C3251" w:rsidRPr="005C3251">
        <w:rPr>
          <w:rFonts w:ascii="Times New Roman" w:hAnsi="Times New Roman" w:cs="Times New Roman"/>
          <w:i/>
          <w:sz w:val="24"/>
          <w:szCs w:val="24"/>
        </w:rPr>
        <w:t>„je prožívána jako zábavná činnost, pro kterou se člověk rozhodl z vlastní vůle“</w:t>
      </w:r>
      <w:r w:rsidR="005C3251">
        <w:rPr>
          <w:rFonts w:ascii="Times New Roman" w:hAnsi="Times New Roman" w:cs="Times New Roman"/>
          <w:sz w:val="24"/>
          <w:szCs w:val="24"/>
        </w:rPr>
        <w:t xml:space="preserve"> (Zimmerová, 2001, s. 15).</w:t>
      </w:r>
      <w:r w:rsidR="001446F6">
        <w:rPr>
          <w:rFonts w:ascii="Times New Roman" w:hAnsi="Times New Roman" w:cs="Times New Roman"/>
          <w:sz w:val="24"/>
          <w:szCs w:val="24"/>
        </w:rPr>
        <w:t xml:space="preserve"> Pokud hra dítě baví, dokáže je udržet v pohybu velmi dlouhou dobu. </w:t>
      </w:r>
      <w:r w:rsidR="006A3630">
        <w:rPr>
          <w:rFonts w:ascii="Times New Roman" w:hAnsi="Times New Roman" w:cs="Times New Roman"/>
          <w:sz w:val="24"/>
          <w:szCs w:val="24"/>
        </w:rPr>
        <w:t>Je důležité děti v těchto aktivitách podporovat a snažit se jim nabídnou co nejpestřejš</w:t>
      </w:r>
      <w:r w:rsidR="002177D6">
        <w:rPr>
          <w:rFonts w:ascii="Times New Roman" w:hAnsi="Times New Roman" w:cs="Times New Roman"/>
          <w:sz w:val="24"/>
          <w:szCs w:val="24"/>
        </w:rPr>
        <w:t>í nabí</w:t>
      </w:r>
      <w:r w:rsidR="00AA08A7">
        <w:rPr>
          <w:rFonts w:ascii="Times New Roman" w:hAnsi="Times New Roman" w:cs="Times New Roman"/>
          <w:sz w:val="24"/>
          <w:szCs w:val="24"/>
        </w:rPr>
        <w:t>d</w:t>
      </w:r>
      <w:r w:rsidR="002177D6">
        <w:rPr>
          <w:rFonts w:ascii="Times New Roman" w:hAnsi="Times New Roman" w:cs="Times New Roman"/>
          <w:sz w:val="24"/>
          <w:szCs w:val="24"/>
        </w:rPr>
        <w:t>ku</w:t>
      </w:r>
      <w:r w:rsidR="001446F6">
        <w:rPr>
          <w:rFonts w:ascii="Times New Roman" w:hAnsi="Times New Roman" w:cs="Times New Roman"/>
          <w:sz w:val="24"/>
          <w:szCs w:val="24"/>
        </w:rPr>
        <w:t xml:space="preserve"> her. Mezi oblíbené pohybové hry patří nejrůznější míčové </w:t>
      </w:r>
      <w:r w:rsidR="00FD61DC">
        <w:rPr>
          <w:rFonts w:ascii="Times New Roman" w:hAnsi="Times New Roman" w:cs="Times New Roman"/>
          <w:sz w:val="24"/>
          <w:szCs w:val="24"/>
        </w:rPr>
        <w:t>hry, různé typy honiček, na schovávanou</w:t>
      </w:r>
      <w:r w:rsidR="001446F6">
        <w:rPr>
          <w:rFonts w:ascii="Times New Roman" w:hAnsi="Times New Roman" w:cs="Times New Roman"/>
          <w:sz w:val="24"/>
          <w:szCs w:val="24"/>
        </w:rPr>
        <w:t>, na</w:t>
      </w:r>
      <w:r w:rsidR="0058445F">
        <w:rPr>
          <w:rFonts w:ascii="Times New Roman" w:hAnsi="Times New Roman" w:cs="Times New Roman"/>
          <w:sz w:val="24"/>
          <w:szCs w:val="24"/>
        </w:rPr>
        <w:t xml:space="preserve"> sochy (Dv</w:t>
      </w:r>
      <w:r w:rsidR="005B3633">
        <w:rPr>
          <w:rFonts w:ascii="Times New Roman" w:hAnsi="Times New Roman" w:cs="Times New Roman"/>
          <w:sz w:val="24"/>
          <w:szCs w:val="24"/>
        </w:rPr>
        <w:t>ořáková, 2012, s. 18). V mnohých</w:t>
      </w:r>
      <w:r w:rsidR="0058445F">
        <w:rPr>
          <w:rFonts w:ascii="Times New Roman" w:hAnsi="Times New Roman" w:cs="Times New Roman"/>
          <w:sz w:val="24"/>
          <w:szCs w:val="24"/>
        </w:rPr>
        <w:t xml:space="preserve"> pohybových </w:t>
      </w:r>
      <w:r w:rsidR="00257D3C">
        <w:rPr>
          <w:rFonts w:ascii="Times New Roman" w:hAnsi="Times New Roman" w:cs="Times New Roman"/>
          <w:sz w:val="24"/>
          <w:szCs w:val="24"/>
        </w:rPr>
        <w:t>h</w:t>
      </w:r>
      <w:r w:rsidR="0058445F">
        <w:rPr>
          <w:rFonts w:ascii="Times New Roman" w:hAnsi="Times New Roman" w:cs="Times New Roman"/>
          <w:sz w:val="24"/>
          <w:szCs w:val="24"/>
        </w:rPr>
        <w:t>rách</w:t>
      </w:r>
      <w:r w:rsidR="00EC7C82">
        <w:rPr>
          <w:rFonts w:ascii="Times New Roman" w:hAnsi="Times New Roman" w:cs="Times New Roman"/>
          <w:sz w:val="24"/>
          <w:szCs w:val="24"/>
        </w:rPr>
        <w:t xml:space="preserve"> se výrazně uplatňuje improvizace a fantazie, čím dochází k rozvoji tvořivosti dítěte (Sigmund, 2007, s. 40).</w:t>
      </w:r>
    </w:p>
    <w:p w:rsidR="003F610B" w:rsidRDefault="007A7937"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6A8C">
        <w:rPr>
          <w:rFonts w:ascii="Times New Roman" w:hAnsi="Times New Roman" w:cs="Times New Roman"/>
          <w:sz w:val="24"/>
          <w:szCs w:val="24"/>
        </w:rPr>
        <w:t xml:space="preserve">U staršího školáka dochází vlivem hormonálních změn k výrazným změnám organismu. Dochází k velkému nárůstu svaloviny a kostním změnám, které vyvolávají zvýšenou pohybovou potřebu. Pro harmonický rozvoj těchto složek je pohyb velmi důležitý. </w:t>
      </w:r>
      <w:r w:rsidR="00AD0EE6">
        <w:rPr>
          <w:rFonts w:ascii="Times New Roman" w:hAnsi="Times New Roman" w:cs="Times New Roman"/>
          <w:sz w:val="24"/>
          <w:szCs w:val="24"/>
        </w:rPr>
        <w:t>Děti upřednostňují aktivní odpočinek, proto jsou pro ně sportovní aktivity ideální náplní volného času (</w:t>
      </w:r>
      <w:r w:rsidR="001B24F2">
        <w:rPr>
          <w:rFonts w:ascii="Times New Roman" w:hAnsi="Times New Roman" w:cs="Times New Roman"/>
          <w:sz w:val="24"/>
          <w:szCs w:val="24"/>
        </w:rPr>
        <w:t xml:space="preserve">Kučera, Kolář, </w:t>
      </w:r>
      <w:r w:rsidR="00AD0EE6">
        <w:rPr>
          <w:rFonts w:ascii="Times New Roman" w:hAnsi="Times New Roman" w:cs="Times New Roman"/>
          <w:sz w:val="24"/>
          <w:szCs w:val="24"/>
        </w:rPr>
        <w:t>Dylevský, 2011, s.</w:t>
      </w:r>
      <w:r w:rsidR="00330EA4">
        <w:rPr>
          <w:rFonts w:ascii="Times New Roman" w:hAnsi="Times New Roman" w:cs="Times New Roman"/>
          <w:sz w:val="24"/>
          <w:szCs w:val="24"/>
        </w:rPr>
        <w:t xml:space="preserve"> </w:t>
      </w:r>
      <w:r w:rsidR="002177D6">
        <w:rPr>
          <w:rFonts w:ascii="Times New Roman" w:hAnsi="Times New Roman" w:cs="Times New Roman"/>
          <w:sz w:val="24"/>
          <w:szCs w:val="24"/>
        </w:rPr>
        <w:t>19)</w:t>
      </w:r>
      <w:r w:rsidR="00A74F2A">
        <w:rPr>
          <w:rFonts w:ascii="Times New Roman" w:hAnsi="Times New Roman" w:cs="Times New Roman"/>
          <w:sz w:val="24"/>
          <w:szCs w:val="24"/>
        </w:rPr>
        <w:t xml:space="preserve">. </w:t>
      </w:r>
      <w:r w:rsidR="006A3630">
        <w:rPr>
          <w:rFonts w:ascii="Times New Roman" w:hAnsi="Times New Roman" w:cs="Times New Roman"/>
          <w:sz w:val="24"/>
          <w:szCs w:val="24"/>
        </w:rPr>
        <w:t xml:space="preserve"> </w:t>
      </w:r>
    </w:p>
    <w:p w:rsidR="007A7937" w:rsidRDefault="005637FC" w:rsidP="0087450C">
      <w:pPr>
        <w:spacing w:line="360" w:lineRule="auto"/>
        <w:jc w:val="both"/>
        <w:rPr>
          <w:rFonts w:ascii="Times New Roman" w:hAnsi="Times New Roman" w:cs="Times New Roman"/>
          <w:color w:val="FF0000"/>
          <w:sz w:val="24"/>
          <w:szCs w:val="24"/>
        </w:rPr>
      </w:pPr>
      <w:r>
        <w:rPr>
          <w:rFonts w:ascii="Times New Roman" w:hAnsi="Times New Roman" w:cs="Times New Roman"/>
          <w:b/>
          <w:sz w:val="24"/>
          <w:szCs w:val="24"/>
        </w:rPr>
        <w:t>1.3.2</w:t>
      </w:r>
      <w:r w:rsidR="00BA1256">
        <w:rPr>
          <w:rFonts w:ascii="Times New Roman" w:hAnsi="Times New Roman" w:cs="Times New Roman"/>
          <w:b/>
          <w:sz w:val="24"/>
          <w:szCs w:val="24"/>
        </w:rPr>
        <w:t xml:space="preserve"> </w:t>
      </w:r>
      <w:r w:rsidR="00510984">
        <w:rPr>
          <w:rFonts w:ascii="Times New Roman" w:hAnsi="Times New Roman" w:cs="Times New Roman"/>
          <w:b/>
          <w:sz w:val="24"/>
          <w:szCs w:val="24"/>
        </w:rPr>
        <w:t>Školní pohybové aktivity</w:t>
      </w:r>
    </w:p>
    <w:p w:rsidR="00426501" w:rsidRPr="007A7937" w:rsidRDefault="007A7937" w:rsidP="0087450C">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781F36">
        <w:rPr>
          <w:rFonts w:ascii="Times New Roman" w:hAnsi="Times New Roman" w:cs="Times New Roman"/>
          <w:color w:val="FF0000"/>
          <w:sz w:val="24"/>
          <w:szCs w:val="24"/>
        </w:rPr>
        <w:t xml:space="preserve"> </w:t>
      </w:r>
      <w:r w:rsidR="00BA1256" w:rsidRPr="00BA1256">
        <w:rPr>
          <w:rFonts w:ascii="Times New Roman" w:hAnsi="Times New Roman" w:cs="Times New Roman"/>
          <w:sz w:val="24"/>
          <w:szCs w:val="24"/>
        </w:rPr>
        <w:t>S</w:t>
      </w:r>
      <w:r w:rsidR="00BA1256">
        <w:rPr>
          <w:rFonts w:ascii="Times New Roman" w:hAnsi="Times New Roman" w:cs="Times New Roman"/>
          <w:sz w:val="24"/>
          <w:szCs w:val="24"/>
        </w:rPr>
        <w:t>e zahájením povinné školní docházky dochází k</w:t>
      </w:r>
      <w:r w:rsidR="0010020D">
        <w:rPr>
          <w:rFonts w:ascii="Times New Roman" w:hAnsi="Times New Roman" w:cs="Times New Roman"/>
          <w:sz w:val="24"/>
          <w:szCs w:val="24"/>
        </w:rPr>
        <w:t> v životě dítěte k velkému poklesu spontán</w:t>
      </w:r>
      <w:r w:rsidR="00406416">
        <w:rPr>
          <w:rFonts w:ascii="Times New Roman" w:hAnsi="Times New Roman" w:cs="Times New Roman"/>
          <w:sz w:val="24"/>
          <w:szCs w:val="24"/>
        </w:rPr>
        <w:t>n</w:t>
      </w:r>
      <w:r w:rsidR="0010020D">
        <w:rPr>
          <w:rFonts w:ascii="Times New Roman" w:hAnsi="Times New Roman" w:cs="Times New Roman"/>
          <w:sz w:val="24"/>
          <w:szCs w:val="24"/>
        </w:rPr>
        <w:t>ích pohybových aktivit oproti předškolnímu období,</w:t>
      </w:r>
      <w:r w:rsidR="00FE1CC0">
        <w:rPr>
          <w:rFonts w:ascii="Times New Roman" w:hAnsi="Times New Roman" w:cs="Times New Roman"/>
          <w:sz w:val="24"/>
          <w:szCs w:val="24"/>
        </w:rPr>
        <w:t xml:space="preserve"> </w:t>
      </w:r>
      <w:r w:rsidR="00B53F11">
        <w:rPr>
          <w:rFonts w:ascii="Times New Roman" w:hAnsi="Times New Roman" w:cs="Times New Roman"/>
          <w:sz w:val="24"/>
          <w:szCs w:val="24"/>
        </w:rPr>
        <w:t xml:space="preserve">kdy </w:t>
      </w:r>
      <w:r w:rsidR="006C2AA9">
        <w:rPr>
          <w:rFonts w:ascii="Times New Roman" w:hAnsi="Times New Roman" w:cs="Times New Roman"/>
          <w:sz w:val="24"/>
          <w:szCs w:val="24"/>
        </w:rPr>
        <w:t xml:space="preserve">trávilo </w:t>
      </w:r>
      <w:r w:rsidR="00D54CA5">
        <w:rPr>
          <w:rFonts w:ascii="Times New Roman" w:hAnsi="Times New Roman" w:cs="Times New Roman"/>
          <w:sz w:val="24"/>
          <w:szCs w:val="24"/>
        </w:rPr>
        <w:t>těmito</w:t>
      </w:r>
      <w:r w:rsidR="0010020D">
        <w:rPr>
          <w:rFonts w:ascii="Times New Roman" w:hAnsi="Times New Roman" w:cs="Times New Roman"/>
          <w:sz w:val="24"/>
          <w:szCs w:val="24"/>
        </w:rPr>
        <w:t xml:space="preserve"> pohybovými aktiv</w:t>
      </w:r>
      <w:r w:rsidR="00123D01">
        <w:rPr>
          <w:rFonts w:ascii="Times New Roman" w:hAnsi="Times New Roman" w:cs="Times New Roman"/>
          <w:sz w:val="24"/>
          <w:szCs w:val="24"/>
        </w:rPr>
        <w:t>itami v průměru 5-6 hodin denně</w:t>
      </w:r>
      <w:r w:rsidR="00DC4CAA">
        <w:rPr>
          <w:rFonts w:ascii="Times New Roman" w:hAnsi="Times New Roman" w:cs="Times New Roman"/>
          <w:sz w:val="24"/>
          <w:szCs w:val="24"/>
        </w:rPr>
        <w:t xml:space="preserve">. Doposud bylo </w:t>
      </w:r>
      <w:r w:rsidR="0045593B">
        <w:rPr>
          <w:rFonts w:ascii="Times New Roman" w:hAnsi="Times New Roman" w:cs="Times New Roman"/>
          <w:sz w:val="24"/>
          <w:szCs w:val="24"/>
        </w:rPr>
        <w:t xml:space="preserve">zvyklé </w:t>
      </w:r>
      <w:r w:rsidR="006C2AA9">
        <w:rPr>
          <w:rFonts w:ascii="Times New Roman" w:hAnsi="Times New Roman" w:cs="Times New Roman"/>
          <w:sz w:val="24"/>
          <w:szCs w:val="24"/>
        </w:rPr>
        <w:t xml:space="preserve">hrát si a pohybovat se neomezeně téměř </w:t>
      </w:r>
      <w:r w:rsidR="0045593B">
        <w:rPr>
          <w:rFonts w:ascii="Times New Roman" w:hAnsi="Times New Roman" w:cs="Times New Roman"/>
          <w:sz w:val="24"/>
          <w:szCs w:val="24"/>
        </w:rPr>
        <w:t xml:space="preserve">celý den, </w:t>
      </w:r>
      <w:r w:rsidR="00DC4CAA">
        <w:rPr>
          <w:rFonts w:ascii="Times New Roman" w:hAnsi="Times New Roman" w:cs="Times New Roman"/>
          <w:sz w:val="24"/>
          <w:szCs w:val="24"/>
        </w:rPr>
        <w:t>nyní se musí</w:t>
      </w:r>
      <w:r w:rsidR="0045593B">
        <w:rPr>
          <w:rFonts w:ascii="Times New Roman" w:hAnsi="Times New Roman" w:cs="Times New Roman"/>
          <w:sz w:val="24"/>
          <w:szCs w:val="24"/>
        </w:rPr>
        <w:t xml:space="preserve"> přizpůsobit</w:t>
      </w:r>
      <w:r w:rsidR="00D54CA5">
        <w:rPr>
          <w:rFonts w:ascii="Times New Roman" w:hAnsi="Times New Roman" w:cs="Times New Roman"/>
          <w:sz w:val="24"/>
          <w:szCs w:val="24"/>
        </w:rPr>
        <w:t xml:space="preserve"> zcela</w:t>
      </w:r>
      <w:r w:rsidR="0045593B">
        <w:rPr>
          <w:rFonts w:ascii="Times New Roman" w:hAnsi="Times New Roman" w:cs="Times New Roman"/>
          <w:sz w:val="24"/>
          <w:szCs w:val="24"/>
        </w:rPr>
        <w:t xml:space="preserve"> novému režimu.</w:t>
      </w:r>
      <w:r w:rsidR="006C2AA9">
        <w:rPr>
          <w:rFonts w:ascii="Times New Roman" w:hAnsi="Times New Roman" w:cs="Times New Roman"/>
          <w:sz w:val="24"/>
          <w:szCs w:val="24"/>
        </w:rPr>
        <w:t xml:space="preserve"> </w:t>
      </w:r>
      <w:r w:rsidR="0010020D">
        <w:rPr>
          <w:rFonts w:ascii="Times New Roman" w:hAnsi="Times New Roman" w:cs="Times New Roman"/>
          <w:sz w:val="24"/>
          <w:szCs w:val="24"/>
        </w:rPr>
        <w:t>Začín</w:t>
      </w:r>
      <w:r w:rsidR="006D689E">
        <w:rPr>
          <w:rFonts w:ascii="Times New Roman" w:hAnsi="Times New Roman" w:cs="Times New Roman"/>
          <w:sz w:val="24"/>
          <w:szCs w:val="24"/>
        </w:rPr>
        <w:t>á převládat sedavý způsob život.</w:t>
      </w:r>
      <w:r w:rsidR="00123D01">
        <w:rPr>
          <w:rFonts w:ascii="Times New Roman" w:hAnsi="Times New Roman" w:cs="Times New Roman"/>
          <w:sz w:val="24"/>
          <w:szCs w:val="24"/>
        </w:rPr>
        <w:t xml:space="preserve"> </w:t>
      </w:r>
      <w:r w:rsidR="00FE1CC0">
        <w:rPr>
          <w:rFonts w:ascii="Times New Roman" w:hAnsi="Times New Roman" w:cs="Times New Roman"/>
          <w:sz w:val="24"/>
          <w:szCs w:val="24"/>
        </w:rPr>
        <w:t>Vlivem</w:t>
      </w:r>
      <w:r w:rsidR="009C61EF">
        <w:rPr>
          <w:rFonts w:ascii="Times New Roman" w:hAnsi="Times New Roman" w:cs="Times New Roman"/>
          <w:sz w:val="24"/>
          <w:szCs w:val="24"/>
        </w:rPr>
        <w:t xml:space="preserve"> </w:t>
      </w:r>
      <w:r w:rsidR="00B53F11">
        <w:rPr>
          <w:rFonts w:ascii="Times New Roman" w:hAnsi="Times New Roman" w:cs="Times New Roman"/>
          <w:sz w:val="24"/>
          <w:szCs w:val="24"/>
        </w:rPr>
        <w:t>sn</w:t>
      </w:r>
      <w:r w:rsidR="006D689E">
        <w:rPr>
          <w:rFonts w:ascii="Times New Roman" w:hAnsi="Times New Roman" w:cs="Times New Roman"/>
          <w:sz w:val="24"/>
          <w:szCs w:val="24"/>
        </w:rPr>
        <w:t xml:space="preserve">ížení </w:t>
      </w:r>
      <w:r w:rsidR="00FE1CC0">
        <w:rPr>
          <w:rFonts w:ascii="Times New Roman" w:hAnsi="Times New Roman" w:cs="Times New Roman"/>
          <w:sz w:val="24"/>
          <w:szCs w:val="24"/>
        </w:rPr>
        <w:t>tělesného zatížení organismu</w:t>
      </w:r>
      <w:r w:rsidR="006D689E">
        <w:rPr>
          <w:rFonts w:ascii="Times New Roman" w:hAnsi="Times New Roman" w:cs="Times New Roman"/>
          <w:sz w:val="24"/>
          <w:szCs w:val="24"/>
        </w:rPr>
        <w:t xml:space="preserve"> </w:t>
      </w:r>
      <w:r w:rsidR="00FE1CC0">
        <w:rPr>
          <w:rFonts w:ascii="Times New Roman" w:hAnsi="Times New Roman" w:cs="Times New Roman"/>
          <w:sz w:val="24"/>
          <w:szCs w:val="24"/>
        </w:rPr>
        <w:t xml:space="preserve">se </w:t>
      </w:r>
      <w:r w:rsidR="006D689E">
        <w:rPr>
          <w:rFonts w:ascii="Times New Roman" w:hAnsi="Times New Roman" w:cs="Times New Roman"/>
          <w:sz w:val="24"/>
          <w:szCs w:val="24"/>
        </w:rPr>
        <w:t>zhoršuje</w:t>
      </w:r>
      <w:r w:rsidR="003A548E">
        <w:rPr>
          <w:rFonts w:ascii="Times New Roman" w:hAnsi="Times New Roman" w:cs="Times New Roman"/>
          <w:sz w:val="24"/>
          <w:szCs w:val="24"/>
        </w:rPr>
        <w:t xml:space="preserve"> celková fyzická kondice dětí</w:t>
      </w:r>
      <w:r w:rsidR="00E1482A">
        <w:rPr>
          <w:rFonts w:ascii="Times New Roman" w:hAnsi="Times New Roman" w:cs="Times New Roman"/>
          <w:sz w:val="24"/>
          <w:szCs w:val="24"/>
        </w:rPr>
        <w:t xml:space="preserve">. </w:t>
      </w:r>
      <w:r w:rsidR="003E1E50">
        <w:rPr>
          <w:rFonts w:ascii="Times New Roman" w:hAnsi="Times New Roman" w:cs="Times New Roman"/>
          <w:sz w:val="24"/>
          <w:szCs w:val="24"/>
        </w:rPr>
        <w:t>Jedním z nejzávažnějších zdravotních důsledků způsobených sedavým způsobem života je v</w:t>
      </w:r>
      <w:r w:rsidR="00E1482A">
        <w:rPr>
          <w:rFonts w:ascii="Times New Roman" w:hAnsi="Times New Roman" w:cs="Times New Roman"/>
          <w:sz w:val="24"/>
          <w:szCs w:val="24"/>
        </w:rPr>
        <w:t xml:space="preserve">znik svalové dysbalance, která </w:t>
      </w:r>
      <w:r w:rsidR="003E1E50">
        <w:rPr>
          <w:rFonts w:ascii="Times New Roman" w:hAnsi="Times New Roman" w:cs="Times New Roman"/>
          <w:sz w:val="24"/>
          <w:szCs w:val="24"/>
        </w:rPr>
        <w:t>se projevuje vadným držením těla.</w:t>
      </w:r>
      <w:r w:rsidR="00E1482A">
        <w:rPr>
          <w:rFonts w:ascii="Times New Roman" w:hAnsi="Times New Roman" w:cs="Times New Roman"/>
          <w:sz w:val="24"/>
          <w:szCs w:val="24"/>
        </w:rPr>
        <w:t xml:space="preserve"> </w:t>
      </w:r>
      <w:r w:rsidR="003E1E50">
        <w:rPr>
          <w:rFonts w:ascii="Times New Roman" w:hAnsi="Times New Roman" w:cs="Times New Roman"/>
          <w:sz w:val="24"/>
          <w:szCs w:val="24"/>
        </w:rPr>
        <w:t xml:space="preserve">Dle průzkumů se tento zdravotní </w:t>
      </w:r>
      <w:r w:rsidR="00647ECB">
        <w:rPr>
          <w:rFonts w:ascii="Times New Roman" w:hAnsi="Times New Roman" w:cs="Times New Roman"/>
          <w:sz w:val="24"/>
          <w:szCs w:val="24"/>
        </w:rPr>
        <w:t>problém týká více než 50</w:t>
      </w:r>
      <w:r w:rsidR="00A86A68">
        <w:rPr>
          <w:rFonts w:ascii="Times New Roman" w:hAnsi="Times New Roman" w:cs="Times New Roman"/>
          <w:sz w:val="24"/>
          <w:szCs w:val="24"/>
        </w:rPr>
        <w:t xml:space="preserve"> </w:t>
      </w:r>
      <w:r w:rsidR="00647ECB">
        <w:rPr>
          <w:rFonts w:ascii="Times New Roman" w:hAnsi="Times New Roman" w:cs="Times New Roman"/>
          <w:sz w:val="24"/>
          <w:szCs w:val="24"/>
        </w:rPr>
        <w:t xml:space="preserve">% dětí </w:t>
      </w:r>
      <w:r w:rsidR="003E1E50">
        <w:rPr>
          <w:rFonts w:ascii="Times New Roman" w:hAnsi="Times New Roman" w:cs="Times New Roman"/>
          <w:sz w:val="24"/>
          <w:szCs w:val="24"/>
        </w:rPr>
        <w:t xml:space="preserve">(Mužík, 2007, s. 137). </w:t>
      </w:r>
    </w:p>
    <w:p w:rsidR="00EC0785" w:rsidRDefault="003C153B"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151147">
        <w:rPr>
          <w:rFonts w:ascii="Times New Roman" w:hAnsi="Times New Roman" w:cs="Times New Roman"/>
          <w:sz w:val="24"/>
          <w:szCs w:val="24"/>
        </w:rPr>
        <w:t>M</w:t>
      </w:r>
      <w:r w:rsidR="0028085F">
        <w:rPr>
          <w:rFonts w:ascii="Times New Roman" w:hAnsi="Times New Roman" w:cs="Times New Roman"/>
          <w:sz w:val="24"/>
          <w:szCs w:val="24"/>
        </w:rPr>
        <w:t>ach</w:t>
      </w:r>
      <w:r w:rsidR="00EC0785">
        <w:rPr>
          <w:rFonts w:ascii="Times New Roman" w:hAnsi="Times New Roman" w:cs="Times New Roman"/>
          <w:sz w:val="24"/>
          <w:szCs w:val="24"/>
        </w:rPr>
        <w:t>ová</w:t>
      </w:r>
      <w:r w:rsidR="00A6130B">
        <w:rPr>
          <w:rFonts w:ascii="Times New Roman" w:hAnsi="Times New Roman" w:cs="Times New Roman"/>
          <w:sz w:val="24"/>
          <w:szCs w:val="24"/>
        </w:rPr>
        <w:t>, Kubátová</w:t>
      </w:r>
      <w:r w:rsidR="00143B26">
        <w:rPr>
          <w:rFonts w:ascii="Times New Roman" w:hAnsi="Times New Roman" w:cs="Times New Roman"/>
          <w:sz w:val="24"/>
          <w:szCs w:val="24"/>
        </w:rPr>
        <w:t xml:space="preserve"> a kol.</w:t>
      </w:r>
      <w:r w:rsidR="003E1E50">
        <w:rPr>
          <w:rFonts w:ascii="Times New Roman" w:hAnsi="Times New Roman" w:cs="Times New Roman"/>
          <w:sz w:val="24"/>
          <w:szCs w:val="24"/>
        </w:rPr>
        <w:t xml:space="preserve"> (2015, s. 49)</w:t>
      </w:r>
      <w:r w:rsidR="00151147">
        <w:rPr>
          <w:rFonts w:ascii="Times New Roman" w:hAnsi="Times New Roman" w:cs="Times New Roman"/>
          <w:sz w:val="24"/>
          <w:szCs w:val="24"/>
        </w:rPr>
        <w:t xml:space="preserve"> uvádí, že</w:t>
      </w:r>
      <w:r w:rsidR="003E1E50">
        <w:rPr>
          <w:rFonts w:ascii="Times New Roman" w:hAnsi="Times New Roman" w:cs="Times New Roman"/>
          <w:sz w:val="24"/>
          <w:szCs w:val="24"/>
        </w:rPr>
        <w:t xml:space="preserve"> správné drž</w:t>
      </w:r>
      <w:r w:rsidR="00E627C6">
        <w:rPr>
          <w:rFonts w:ascii="Times New Roman" w:hAnsi="Times New Roman" w:cs="Times New Roman"/>
          <w:sz w:val="24"/>
          <w:szCs w:val="24"/>
        </w:rPr>
        <w:t>ení těla má význam z hlediska:</w:t>
      </w:r>
    </w:p>
    <w:p w:rsidR="00E627C6" w:rsidRPr="00781F36" w:rsidRDefault="009C1BAB" w:rsidP="00781F36">
      <w:pPr>
        <w:pStyle w:val="Odstavecseseznamem"/>
        <w:numPr>
          <w:ilvl w:val="0"/>
          <w:numId w:val="18"/>
        </w:numPr>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t>f</w:t>
      </w:r>
      <w:r w:rsidR="00E627C6" w:rsidRPr="00781F36">
        <w:rPr>
          <w:rFonts w:ascii="Times New Roman" w:hAnsi="Times New Roman" w:cs="Times New Roman"/>
          <w:sz w:val="24"/>
          <w:szCs w:val="24"/>
        </w:rPr>
        <w:t>yziologického – udržuje vnitřní orgány ve správné výši a poloze, čímž zajišťuje jejic</w:t>
      </w:r>
      <w:r w:rsidR="009D6896" w:rsidRPr="00781F36">
        <w:rPr>
          <w:rFonts w:ascii="Times New Roman" w:hAnsi="Times New Roman" w:cs="Times New Roman"/>
          <w:sz w:val="24"/>
          <w:szCs w:val="24"/>
        </w:rPr>
        <w:t>h</w:t>
      </w:r>
      <w:r w:rsidR="00E627C6" w:rsidRPr="00781F36">
        <w:rPr>
          <w:rFonts w:ascii="Times New Roman" w:hAnsi="Times New Roman" w:cs="Times New Roman"/>
          <w:sz w:val="24"/>
          <w:szCs w:val="24"/>
        </w:rPr>
        <w:t xml:space="preserve"> správnou funkci</w:t>
      </w:r>
    </w:p>
    <w:p w:rsidR="00E627C6" w:rsidRPr="00781F36" w:rsidRDefault="009C1BAB" w:rsidP="00781F36">
      <w:pPr>
        <w:pStyle w:val="Odstavecseseznamem"/>
        <w:numPr>
          <w:ilvl w:val="0"/>
          <w:numId w:val="18"/>
        </w:numPr>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lastRenderedPageBreak/>
        <w:t>m</w:t>
      </w:r>
      <w:r w:rsidR="00E627C6" w:rsidRPr="00781F36">
        <w:rPr>
          <w:rFonts w:ascii="Times New Roman" w:hAnsi="Times New Roman" w:cs="Times New Roman"/>
          <w:sz w:val="24"/>
          <w:szCs w:val="24"/>
        </w:rPr>
        <w:t>otorického – zaručuje optimální vývoj svalstva a m</w:t>
      </w:r>
      <w:r w:rsidR="00AA08A7" w:rsidRPr="00781F36">
        <w:rPr>
          <w:rFonts w:ascii="Times New Roman" w:hAnsi="Times New Roman" w:cs="Times New Roman"/>
          <w:sz w:val="24"/>
          <w:szCs w:val="24"/>
        </w:rPr>
        <w:t>otoriky a její uplatnění při ja</w:t>
      </w:r>
      <w:r w:rsidR="00E627C6" w:rsidRPr="00781F36">
        <w:rPr>
          <w:rFonts w:ascii="Times New Roman" w:hAnsi="Times New Roman" w:cs="Times New Roman"/>
          <w:sz w:val="24"/>
          <w:szCs w:val="24"/>
        </w:rPr>
        <w:t>kémkoliv dr</w:t>
      </w:r>
      <w:r w:rsidR="00DC4CAA" w:rsidRPr="00781F36">
        <w:rPr>
          <w:rFonts w:ascii="Times New Roman" w:hAnsi="Times New Roman" w:cs="Times New Roman"/>
          <w:sz w:val="24"/>
          <w:szCs w:val="24"/>
        </w:rPr>
        <w:t>uhu pohybu (např. běh, chůze, …)</w:t>
      </w:r>
    </w:p>
    <w:p w:rsidR="00E627C6" w:rsidRPr="00781F36" w:rsidRDefault="009C1BAB" w:rsidP="00781F36">
      <w:pPr>
        <w:pStyle w:val="Odstavecseseznamem"/>
        <w:numPr>
          <w:ilvl w:val="0"/>
          <w:numId w:val="18"/>
        </w:numPr>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t>p</w:t>
      </w:r>
      <w:r w:rsidR="009D6896" w:rsidRPr="00781F36">
        <w:rPr>
          <w:rFonts w:ascii="Times New Roman" w:hAnsi="Times New Roman" w:cs="Times New Roman"/>
          <w:sz w:val="24"/>
          <w:szCs w:val="24"/>
        </w:rPr>
        <w:t xml:space="preserve">racovního – </w:t>
      </w:r>
      <w:r w:rsidR="00E627C6" w:rsidRPr="00781F36">
        <w:rPr>
          <w:rFonts w:ascii="Times New Roman" w:hAnsi="Times New Roman" w:cs="Times New Roman"/>
          <w:sz w:val="24"/>
          <w:szCs w:val="24"/>
        </w:rPr>
        <w:t>správné zakřivení páteře a vyvinuté svalstvo jsou předpokladem úspěšného pracovního výkonu</w:t>
      </w:r>
    </w:p>
    <w:p w:rsidR="00E627C6" w:rsidRPr="00781F36" w:rsidRDefault="009C1BAB" w:rsidP="00781F36">
      <w:pPr>
        <w:pStyle w:val="Odstavecseseznamem"/>
        <w:numPr>
          <w:ilvl w:val="0"/>
          <w:numId w:val="18"/>
        </w:numPr>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t>p</w:t>
      </w:r>
      <w:r w:rsidR="00E627C6" w:rsidRPr="00781F36">
        <w:rPr>
          <w:rFonts w:ascii="Times New Roman" w:hAnsi="Times New Roman" w:cs="Times New Roman"/>
          <w:sz w:val="24"/>
          <w:szCs w:val="24"/>
        </w:rPr>
        <w:t xml:space="preserve">sychického </w:t>
      </w:r>
      <w:r w:rsidRPr="00781F36">
        <w:rPr>
          <w:rFonts w:ascii="Times New Roman" w:hAnsi="Times New Roman" w:cs="Times New Roman"/>
          <w:sz w:val="24"/>
          <w:szCs w:val="24"/>
        </w:rPr>
        <w:t>–</w:t>
      </w:r>
      <w:r w:rsidR="00E627C6" w:rsidRPr="00781F36">
        <w:rPr>
          <w:rFonts w:ascii="Times New Roman" w:hAnsi="Times New Roman" w:cs="Times New Roman"/>
          <w:sz w:val="24"/>
          <w:szCs w:val="24"/>
        </w:rPr>
        <w:t xml:space="preserve"> </w:t>
      </w:r>
      <w:r w:rsidRPr="00781F36">
        <w:rPr>
          <w:rFonts w:ascii="Times New Roman" w:hAnsi="Times New Roman" w:cs="Times New Roman"/>
          <w:sz w:val="24"/>
          <w:szCs w:val="24"/>
        </w:rPr>
        <w:t>jednou z příč</w:t>
      </w:r>
      <w:r w:rsidR="009D6896" w:rsidRPr="00781F36">
        <w:rPr>
          <w:rFonts w:ascii="Times New Roman" w:hAnsi="Times New Roman" w:cs="Times New Roman"/>
          <w:sz w:val="24"/>
          <w:szCs w:val="24"/>
        </w:rPr>
        <w:t>in vadného držení těla může být</w:t>
      </w:r>
      <w:r w:rsidRPr="00781F36">
        <w:rPr>
          <w:rFonts w:ascii="Times New Roman" w:hAnsi="Times New Roman" w:cs="Times New Roman"/>
          <w:sz w:val="24"/>
          <w:szCs w:val="24"/>
        </w:rPr>
        <w:t xml:space="preserve"> skleslost a strach, projevující se poklesem ramen a nahrbením postavy.</w:t>
      </w:r>
    </w:p>
    <w:p w:rsidR="009C1BAB" w:rsidRPr="00781F36" w:rsidRDefault="009C1BAB" w:rsidP="00781F36">
      <w:pPr>
        <w:pStyle w:val="Odstavecseseznamem"/>
        <w:numPr>
          <w:ilvl w:val="0"/>
          <w:numId w:val="18"/>
        </w:numPr>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t>estetického – vzpřímené držení těla</w:t>
      </w:r>
      <w:r w:rsidR="009D6896" w:rsidRPr="00781F36">
        <w:rPr>
          <w:rFonts w:ascii="Times New Roman" w:hAnsi="Times New Roman" w:cs="Times New Roman"/>
          <w:sz w:val="24"/>
          <w:szCs w:val="24"/>
        </w:rPr>
        <w:t xml:space="preserve"> vypadá hezky, takový jedinec má</w:t>
      </w:r>
      <w:r w:rsidRPr="00781F36">
        <w:rPr>
          <w:rFonts w:ascii="Times New Roman" w:hAnsi="Times New Roman" w:cs="Times New Roman"/>
          <w:sz w:val="24"/>
          <w:szCs w:val="24"/>
        </w:rPr>
        <w:t xml:space="preserve"> pozitivní vliv na své okolí</w:t>
      </w:r>
    </w:p>
    <w:p w:rsidR="007A7937" w:rsidRDefault="00FB580B" w:rsidP="000520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052066">
        <w:rPr>
          <w:rFonts w:ascii="Times New Roman" w:hAnsi="Times New Roman" w:cs="Times New Roman"/>
          <w:sz w:val="24"/>
          <w:szCs w:val="24"/>
        </w:rPr>
        <w:t xml:space="preserve">Jak již bylo </w:t>
      </w:r>
      <w:r w:rsidR="00752493" w:rsidRPr="00FB580B">
        <w:rPr>
          <w:rFonts w:ascii="Times New Roman" w:hAnsi="Times New Roman" w:cs="Times New Roman"/>
          <w:sz w:val="24"/>
          <w:szCs w:val="24"/>
        </w:rPr>
        <w:t xml:space="preserve">v úvodu </w:t>
      </w:r>
      <w:r>
        <w:rPr>
          <w:rFonts w:ascii="Times New Roman" w:hAnsi="Times New Roman" w:cs="Times New Roman"/>
          <w:sz w:val="24"/>
          <w:szCs w:val="24"/>
        </w:rPr>
        <w:t>kapitoly uvedeno</w:t>
      </w:r>
      <w:r w:rsidR="00052066">
        <w:rPr>
          <w:rFonts w:ascii="Times New Roman" w:hAnsi="Times New Roman" w:cs="Times New Roman"/>
          <w:sz w:val="24"/>
          <w:szCs w:val="24"/>
        </w:rPr>
        <w:t>,</w:t>
      </w:r>
      <w:r>
        <w:rPr>
          <w:rFonts w:ascii="Times New Roman" w:hAnsi="Times New Roman" w:cs="Times New Roman"/>
          <w:sz w:val="24"/>
          <w:szCs w:val="24"/>
        </w:rPr>
        <w:t xml:space="preserve"> s nástupem do školy dochází k velkým změnám v</w:t>
      </w:r>
      <w:r w:rsidR="00180A1A">
        <w:rPr>
          <w:rFonts w:ascii="Times New Roman" w:hAnsi="Times New Roman" w:cs="Times New Roman"/>
          <w:sz w:val="24"/>
          <w:szCs w:val="24"/>
        </w:rPr>
        <w:t xml:space="preserve"> pohybovém</w:t>
      </w:r>
      <w:r>
        <w:rPr>
          <w:rFonts w:ascii="Times New Roman" w:hAnsi="Times New Roman" w:cs="Times New Roman"/>
          <w:sz w:val="24"/>
          <w:szCs w:val="24"/>
        </w:rPr>
        <w:t> režimu dne dítěte. Obecně lze říci, že d</w:t>
      </w:r>
      <w:r w:rsidR="00AA08A7">
        <w:rPr>
          <w:rFonts w:ascii="Times New Roman" w:hAnsi="Times New Roman" w:cs="Times New Roman"/>
          <w:sz w:val="24"/>
          <w:szCs w:val="24"/>
        </w:rPr>
        <w:t>ítě mladšího školního věku by</w:t>
      </w:r>
      <w:r>
        <w:rPr>
          <w:rFonts w:ascii="Times New Roman" w:hAnsi="Times New Roman" w:cs="Times New Roman"/>
          <w:sz w:val="24"/>
          <w:szCs w:val="24"/>
        </w:rPr>
        <w:t xml:space="preserve"> mělo trávit pohybem stejný čas</w:t>
      </w:r>
      <w:r w:rsidR="00052066">
        <w:rPr>
          <w:rFonts w:ascii="Times New Roman" w:hAnsi="Times New Roman" w:cs="Times New Roman"/>
          <w:sz w:val="24"/>
          <w:szCs w:val="24"/>
        </w:rPr>
        <w:t>,</w:t>
      </w:r>
      <w:r>
        <w:rPr>
          <w:rFonts w:ascii="Times New Roman" w:hAnsi="Times New Roman" w:cs="Times New Roman"/>
          <w:sz w:val="24"/>
          <w:szCs w:val="24"/>
        </w:rPr>
        <w:t xml:space="preserve"> jaký </w:t>
      </w:r>
      <w:r w:rsidR="00052066">
        <w:rPr>
          <w:rFonts w:ascii="Times New Roman" w:hAnsi="Times New Roman" w:cs="Times New Roman"/>
          <w:sz w:val="24"/>
          <w:szCs w:val="24"/>
        </w:rPr>
        <w:t>tráví vsedě ve školní lavici (Dylevský, 1997, s. 21).</w:t>
      </w:r>
      <w:r w:rsidR="00180A1A">
        <w:rPr>
          <w:rFonts w:ascii="Times New Roman" w:hAnsi="Times New Roman" w:cs="Times New Roman"/>
          <w:sz w:val="24"/>
          <w:szCs w:val="24"/>
        </w:rPr>
        <w:t xml:space="preserve"> </w:t>
      </w:r>
    </w:p>
    <w:p w:rsidR="001969D5" w:rsidRDefault="007A7937" w:rsidP="000520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0A1A">
        <w:rPr>
          <w:rFonts w:ascii="Times New Roman" w:hAnsi="Times New Roman" w:cs="Times New Roman"/>
          <w:sz w:val="24"/>
          <w:szCs w:val="24"/>
        </w:rPr>
        <w:t xml:space="preserve">V rámci povinné školní docházky je </w:t>
      </w:r>
      <w:r w:rsidR="002D4277">
        <w:rPr>
          <w:rFonts w:ascii="Times New Roman" w:hAnsi="Times New Roman" w:cs="Times New Roman"/>
          <w:sz w:val="24"/>
          <w:szCs w:val="24"/>
        </w:rPr>
        <w:t>školní tělesná výchova re</w:t>
      </w:r>
      <w:r w:rsidR="0083184C">
        <w:rPr>
          <w:rFonts w:ascii="Times New Roman" w:hAnsi="Times New Roman" w:cs="Times New Roman"/>
          <w:sz w:val="24"/>
          <w:szCs w:val="24"/>
        </w:rPr>
        <w:t xml:space="preserve">alizována dvěma hodinami </w:t>
      </w:r>
      <w:r w:rsidR="002D4277">
        <w:rPr>
          <w:rFonts w:ascii="Times New Roman" w:hAnsi="Times New Roman" w:cs="Times New Roman"/>
          <w:sz w:val="24"/>
          <w:szCs w:val="24"/>
        </w:rPr>
        <w:t>týdně.</w:t>
      </w:r>
      <w:r w:rsidR="0083184C">
        <w:rPr>
          <w:rFonts w:ascii="Times New Roman" w:hAnsi="Times New Roman" w:cs="Times New Roman"/>
          <w:sz w:val="24"/>
          <w:szCs w:val="24"/>
        </w:rPr>
        <w:t xml:space="preserve"> </w:t>
      </w:r>
      <w:r w:rsidR="002D4277">
        <w:rPr>
          <w:rFonts w:ascii="Times New Roman" w:hAnsi="Times New Roman" w:cs="Times New Roman"/>
          <w:sz w:val="24"/>
          <w:szCs w:val="24"/>
        </w:rPr>
        <w:t>V </w:t>
      </w:r>
      <w:r w:rsidR="004A0093">
        <w:rPr>
          <w:rFonts w:ascii="Times New Roman" w:hAnsi="Times New Roman" w:cs="Times New Roman"/>
          <w:sz w:val="24"/>
          <w:szCs w:val="24"/>
        </w:rPr>
        <w:t xml:space="preserve">Rámcovém </w:t>
      </w:r>
      <w:r w:rsidR="002D4277">
        <w:rPr>
          <w:rFonts w:ascii="Times New Roman" w:hAnsi="Times New Roman" w:cs="Times New Roman"/>
          <w:sz w:val="24"/>
          <w:szCs w:val="24"/>
        </w:rPr>
        <w:t xml:space="preserve">vzdělávacím programu je tělesná výchova součástí vzdělávací oblasti </w:t>
      </w:r>
      <w:r w:rsidR="00EF50A2">
        <w:rPr>
          <w:rFonts w:ascii="Times New Roman" w:hAnsi="Times New Roman" w:cs="Times New Roman"/>
          <w:sz w:val="24"/>
          <w:szCs w:val="24"/>
        </w:rPr>
        <w:t>„</w:t>
      </w:r>
      <w:r w:rsidR="002D4277">
        <w:rPr>
          <w:rFonts w:ascii="Times New Roman" w:hAnsi="Times New Roman" w:cs="Times New Roman"/>
          <w:sz w:val="24"/>
          <w:szCs w:val="24"/>
        </w:rPr>
        <w:t>Člověk a zdraví</w:t>
      </w:r>
      <w:r w:rsidR="00EF50A2">
        <w:rPr>
          <w:rFonts w:ascii="Times New Roman" w:hAnsi="Times New Roman" w:cs="Times New Roman"/>
          <w:sz w:val="24"/>
          <w:szCs w:val="24"/>
        </w:rPr>
        <w:t>“</w:t>
      </w:r>
      <w:r w:rsidR="00D54CA5">
        <w:rPr>
          <w:rFonts w:ascii="Times New Roman" w:hAnsi="Times New Roman" w:cs="Times New Roman"/>
          <w:sz w:val="24"/>
          <w:szCs w:val="24"/>
        </w:rPr>
        <w:t>, která</w:t>
      </w:r>
      <w:r w:rsidR="002D4277">
        <w:rPr>
          <w:rFonts w:ascii="Times New Roman" w:hAnsi="Times New Roman" w:cs="Times New Roman"/>
          <w:sz w:val="24"/>
          <w:szCs w:val="24"/>
        </w:rPr>
        <w:t xml:space="preserve"> je t</w:t>
      </w:r>
      <w:r w:rsidR="00EF50A2">
        <w:rPr>
          <w:rFonts w:ascii="Times New Roman" w:hAnsi="Times New Roman" w:cs="Times New Roman"/>
          <w:sz w:val="24"/>
          <w:szCs w:val="24"/>
        </w:rPr>
        <w:t>vořen</w:t>
      </w:r>
      <w:r w:rsidR="00D54CA5">
        <w:rPr>
          <w:rFonts w:ascii="Times New Roman" w:hAnsi="Times New Roman" w:cs="Times New Roman"/>
          <w:sz w:val="24"/>
          <w:szCs w:val="24"/>
        </w:rPr>
        <w:t>a</w:t>
      </w:r>
      <w:r w:rsidR="00EF50A2">
        <w:rPr>
          <w:rFonts w:ascii="Times New Roman" w:hAnsi="Times New Roman" w:cs="Times New Roman"/>
          <w:sz w:val="24"/>
          <w:szCs w:val="24"/>
        </w:rPr>
        <w:t xml:space="preserve"> dvěma vzdělávacími obory: Výchovou ke zdraví a Tělesnou výchovou. </w:t>
      </w:r>
      <w:r w:rsidR="0083184C">
        <w:rPr>
          <w:rFonts w:ascii="Times New Roman" w:hAnsi="Times New Roman" w:cs="Times New Roman"/>
          <w:sz w:val="24"/>
          <w:szCs w:val="24"/>
        </w:rPr>
        <w:t>Současné pojetí š</w:t>
      </w:r>
      <w:r w:rsidR="009D6896">
        <w:rPr>
          <w:rFonts w:ascii="Times New Roman" w:hAnsi="Times New Roman" w:cs="Times New Roman"/>
          <w:sz w:val="24"/>
          <w:szCs w:val="24"/>
        </w:rPr>
        <w:t>kolní těle</w:t>
      </w:r>
      <w:r w:rsidR="002177D6">
        <w:rPr>
          <w:rFonts w:ascii="Times New Roman" w:hAnsi="Times New Roman" w:cs="Times New Roman"/>
          <w:sz w:val="24"/>
          <w:szCs w:val="24"/>
        </w:rPr>
        <w:t>sné výchovy usiluje především o</w:t>
      </w:r>
      <w:r w:rsidR="009D6896">
        <w:rPr>
          <w:rFonts w:ascii="Times New Roman" w:hAnsi="Times New Roman" w:cs="Times New Roman"/>
          <w:sz w:val="24"/>
          <w:szCs w:val="24"/>
        </w:rPr>
        <w:t>:</w:t>
      </w:r>
      <w:r w:rsidR="0083184C">
        <w:rPr>
          <w:rFonts w:ascii="Times New Roman" w:hAnsi="Times New Roman" w:cs="Times New Roman"/>
          <w:sz w:val="24"/>
          <w:szCs w:val="24"/>
        </w:rPr>
        <w:t xml:space="preserve"> </w:t>
      </w:r>
    </w:p>
    <w:p w:rsidR="0083184C" w:rsidRPr="00781F36" w:rsidRDefault="0083184C" w:rsidP="00781F36">
      <w:pPr>
        <w:pStyle w:val="Odstavecseseznamem"/>
        <w:numPr>
          <w:ilvl w:val="0"/>
          <w:numId w:val="17"/>
        </w:numPr>
        <w:tabs>
          <w:tab w:val="left" w:pos="5480"/>
        </w:tabs>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t>optimální rozvoj tělesné, duševní a sociální zdatnosti</w:t>
      </w:r>
      <w:r w:rsidR="00781F36" w:rsidRPr="00781F36">
        <w:rPr>
          <w:rFonts w:ascii="Times New Roman" w:hAnsi="Times New Roman" w:cs="Times New Roman"/>
          <w:sz w:val="24"/>
          <w:szCs w:val="24"/>
        </w:rPr>
        <w:tab/>
      </w:r>
    </w:p>
    <w:p w:rsidR="001D5421" w:rsidRPr="00781F36" w:rsidRDefault="0083184C" w:rsidP="00781F36">
      <w:pPr>
        <w:pStyle w:val="Odstavecseseznamem"/>
        <w:numPr>
          <w:ilvl w:val="0"/>
          <w:numId w:val="17"/>
        </w:numPr>
        <w:spacing w:line="360" w:lineRule="auto"/>
        <w:jc w:val="both"/>
        <w:rPr>
          <w:rFonts w:ascii="Times New Roman" w:hAnsi="Times New Roman" w:cs="Times New Roman"/>
          <w:sz w:val="24"/>
          <w:szCs w:val="24"/>
        </w:rPr>
      </w:pPr>
      <w:r w:rsidRPr="00781F36">
        <w:rPr>
          <w:rFonts w:ascii="Times New Roman" w:hAnsi="Times New Roman" w:cs="Times New Roman"/>
          <w:sz w:val="24"/>
          <w:szCs w:val="24"/>
        </w:rPr>
        <w:t>vytvoření kladného trvalého vztahu k pohybovým aktivitám</w:t>
      </w:r>
      <w:r w:rsidR="008A0EAB" w:rsidRPr="00781F36">
        <w:rPr>
          <w:rFonts w:ascii="Times New Roman" w:hAnsi="Times New Roman" w:cs="Times New Roman"/>
          <w:sz w:val="24"/>
          <w:szCs w:val="24"/>
        </w:rPr>
        <w:t xml:space="preserve"> </w:t>
      </w:r>
    </w:p>
    <w:p w:rsidR="008A0EAB" w:rsidRDefault="00647ECB" w:rsidP="008A0E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0EAB" w:rsidRPr="008A0EAB">
        <w:rPr>
          <w:rFonts w:ascii="Times New Roman" w:hAnsi="Times New Roman" w:cs="Times New Roman"/>
          <w:sz w:val="24"/>
          <w:szCs w:val="24"/>
        </w:rPr>
        <w:t>Školní tělesná výchova patří u dětí k oblíbeným předmětům především v nižších ročnícíc</w:t>
      </w:r>
      <w:r w:rsidR="00BA7080">
        <w:rPr>
          <w:rFonts w:ascii="Times New Roman" w:hAnsi="Times New Roman" w:cs="Times New Roman"/>
          <w:sz w:val="24"/>
          <w:szCs w:val="24"/>
        </w:rPr>
        <w:t>h.</w:t>
      </w:r>
      <w:r w:rsidR="00AB1396">
        <w:rPr>
          <w:rFonts w:ascii="Times New Roman" w:hAnsi="Times New Roman" w:cs="Times New Roman"/>
          <w:sz w:val="24"/>
          <w:szCs w:val="24"/>
        </w:rPr>
        <w:t xml:space="preserve"> </w:t>
      </w:r>
      <w:r w:rsidR="00BA7080">
        <w:rPr>
          <w:rFonts w:ascii="Times New Roman" w:hAnsi="Times New Roman" w:cs="Times New Roman"/>
          <w:sz w:val="24"/>
          <w:szCs w:val="24"/>
        </w:rPr>
        <w:t>Hlavním cílem učitele by proto mělo být, aby si děti pohyb oblíbily a ten s</w:t>
      </w:r>
      <w:r w:rsidR="00AA08A7">
        <w:rPr>
          <w:rFonts w:ascii="Times New Roman" w:hAnsi="Times New Roman" w:cs="Times New Roman"/>
          <w:sz w:val="24"/>
          <w:szCs w:val="24"/>
        </w:rPr>
        <w:t>e tak stal přirozenou a pravidel</w:t>
      </w:r>
      <w:r w:rsidR="00BA7080">
        <w:rPr>
          <w:rFonts w:ascii="Times New Roman" w:hAnsi="Times New Roman" w:cs="Times New Roman"/>
          <w:sz w:val="24"/>
          <w:szCs w:val="24"/>
        </w:rPr>
        <w:t>nou souč</w:t>
      </w:r>
      <w:r w:rsidR="00756E8F">
        <w:rPr>
          <w:rFonts w:ascii="Times New Roman" w:hAnsi="Times New Roman" w:cs="Times New Roman"/>
          <w:sz w:val="24"/>
          <w:szCs w:val="24"/>
        </w:rPr>
        <w:t xml:space="preserve">ástí jejich životního stylu v </w:t>
      </w:r>
      <w:r w:rsidR="00BA7080">
        <w:rPr>
          <w:rFonts w:ascii="Times New Roman" w:hAnsi="Times New Roman" w:cs="Times New Roman"/>
          <w:sz w:val="24"/>
          <w:szCs w:val="24"/>
        </w:rPr>
        <w:t>dospívání a dospělosti.</w:t>
      </w:r>
      <w:r w:rsidR="00C42D62">
        <w:rPr>
          <w:rFonts w:ascii="Times New Roman" w:hAnsi="Times New Roman" w:cs="Times New Roman"/>
          <w:sz w:val="24"/>
          <w:szCs w:val="24"/>
        </w:rPr>
        <w:t xml:space="preserve"> Je nezbytné</w:t>
      </w:r>
      <w:r w:rsidR="008A0EAB" w:rsidRPr="008A0EAB">
        <w:rPr>
          <w:rFonts w:ascii="Times New Roman" w:hAnsi="Times New Roman" w:cs="Times New Roman"/>
          <w:sz w:val="24"/>
          <w:szCs w:val="24"/>
        </w:rPr>
        <w:t>, aby hodiny tělesné výchovy vycházely z motivující atmosféry, zájmu žáků a z jejich individuálních předpokladů (Fialová, 2010, s. 75-76).</w:t>
      </w:r>
    </w:p>
    <w:p w:rsidR="0017078C" w:rsidRPr="006C0048" w:rsidRDefault="00756E8F" w:rsidP="00874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Pr>
          <w:rFonts w:ascii="Times New Roman" w:hAnsi="Times New Roman" w:cs="Times New Roman"/>
          <w:sz w:val="24"/>
          <w:szCs w:val="24"/>
        </w:rPr>
        <w:t xml:space="preserve">Dvě hodiny tělesné </w:t>
      </w:r>
      <w:r w:rsidRPr="00257D3C">
        <w:rPr>
          <w:rFonts w:ascii="Times New Roman" w:hAnsi="Times New Roman" w:cs="Times New Roman"/>
          <w:sz w:val="24"/>
          <w:szCs w:val="24"/>
        </w:rPr>
        <w:t>výchov</w:t>
      </w:r>
      <w:r w:rsidR="00257D3C" w:rsidRPr="00257D3C">
        <w:rPr>
          <w:rFonts w:ascii="Times New Roman" w:hAnsi="Times New Roman" w:cs="Times New Roman"/>
          <w:sz w:val="24"/>
          <w:szCs w:val="24"/>
        </w:rPr>
        <w:t>y</w:t>
      </w:r>
      <w:r w:rsidR="00257D3C">
        <w:rPr>
          <w:rFonts w:ascii="Times New Roman" w:hAnsi="Times New Roman" w:cs="Times New Roman"/>
          <w:sz w:val="24"/>
          <w:szCs w:val="24"/>
        </w:rPr>
        <w:t xml:space="preserve"> j</w:t>
      </w:r>
      <w:r w:rsidRPr="00257D3C">
        <w:rPr>
          <w:rFonts w:ascii="Times New Roman" w:hAnsi="Times New Roman" w:cs="Times New Roman"/>
          <w:sz w:val="24"/>
          <w:szCs w:val="24"/>
        </w:rPr>
        <w:t>sou</w:t>
      </w:r>
      <w:r>
        <w:rPr>
          <w:rFonts w:ascii="Times New Roman" w:hAnsi="Times New Roman" w:cs="Times New Roman"/>
          <w:sz w:val="24"/>
          <w:szCs w:val="24"/>
        </w:rPr>
        <w:t xml:space="preserve"> vzhledem k pohybové potřebě</w:t>
      </w:r>
      <w:r w:rsidR="00D54CA5">
        <w:rPr>
          <w:rFonts w:ascii="Times New Roman" w:hAnsi="Times New Roman" w:cs="Times New Roman"/>
          <w:sz w:val="24"/>
          <w:szCs w:val="24"/>
        </w:rPr>
        <w:t xml:space="preserve"> dětí</w:t>
      </w:r>
      <w:r>
        <w:rPr>
          <w:rFonts w:ascii="Times New Roman" w:hAnsi="Times New Roman" w:cs="Times New Roman"/>
          <w:sz w:val="24"/>
          <w:szCs w:val="24"/>
        </w:rPr>
        <w:t xml:space="preserve"> nedostačující</w:t>
      </w:r>
      <w:r w:rsidR="0027307B">
        <w:rPr>
          <w:rFonts w:ascii="Times New Roman" w:hAnsi="Times New Roman" w:cs="Times New Roman"/>
          <w:sz w:val="24"/>
          <w:szCs w:val="24"/>
        </w:rPr>
        <w:t>. Dle doporučení by se děti měly pohybovat ať již spontánně nebo při organizovaných činnostech minimálně dvě hodiny denně. Pohyb by měl být dětem umožněn i mimo hodin tělesné výchovy. Pohybové</w:t>
      </w:r>
      <w:r w:rsidR="003E1E50">
        <w:rPr>
          <w:rFonts w:ascii="Times New Roman" w:hAnsi="Times New Roman" w:cs="Times New Roman"/>
          <w:sz w:val="24"/>
          <w:szCs w:val="24"/>
        </w:rPr>
        <w:t xml:space="preserve"> aktivit</w:t>
      </w:r>
      <w:r w:rsidR="0027307B">
        <w:rPr>
          <w:rFonts w:ascii="Times New Roman" w:hAnsi="Times New Roman" w:cs="Times New Roman"/>
          <w:sz w:val="24"/>
          <w:szCs w:val="24"/>
        </w:rPr>
        <w:t>y</w:t>
      </w:r>
      <w:r w:rsidR="003E1E50">
        <w:rPr>
          <w:rFonts w:ascii="Times New Roman" w:hAnsi="Times New Roman" w:cs="Times New Roman"/>
          <w:sz w:val="24"/>
          <w:szCs w:val="24"/>
        </w:rPr>
        <w:t xml:space="preserve"> ve škole</w:t>
      </w:r>
      <w:r w:rsidR="00B3206C">
        <w:rPr>
          <w:rFonts w:ascii="Times New Roman" w:hAnsi="Times New Roman" w:cs="Times New Roman"/>
          <w:sz w:val="24"/>
          <w:szCs w:val="24"/>
        </w:rPr>
        <w:t xml:space="preserve"> mimo hodin</w:t>
      </w:r>
      <w:r w:rsidR="00422E07">
        <w:rPr>
          <w:rFonts w:ascii="Times New Roman" w:hAnsi="Times New Roman" w:cs="Times New Roman"/>
          <w:sz w:val="24"/>
          <w:szCs w:val="24"/>
        </w:rPr>
        <w:t xml:space="preserve"> povinné hodiny tělesné výchovy</w:t>
      </w:r>
      <w:r w:rsidR="00D54CA5">
        <w:rPr>
          <w:rFonts w:ascii="Times New Roman" w:hAnsi="Times New Roman" w:cs="Times New Roman"/>
          <w:sz w:val="24"/>
          <w:szCs w:val="24"/>
        </w:rPr>
        <w:t xml:space="preserve"> je </w:t>
      </w:r>
      <w:r w:rsidR="00151147">
        <w:rPr>
          <w:rFonts w:ascii="Times New Roman" w:hAnsi="Times New Roman" w:cs="Times New Roman"/>
          <w:sz w:val="24"/>
          <w:szCs w:val="24"/>
        </w:rPr>
        <w:t>dále</w:t>
      </w:r>
      <w:r w:rsidR="0017078C">
        <w:rPr>
          <w:rFonts w:ascii="Times New Roman" w:hAnsi="Times New Roman" w:cs="Times New Roman"/>
          <w:sz w:val="24"/>
          <w:szCs w:val="24"/>
        </w:rPr>
        <w:t xml:space="preserve"> </w:t>
      </w:r>
      <w:r w:rsidR="00D54CA5">
        <w:rPr>
          <w:rFonts w:ascii="Times New Roman" w:hAnsi="Times New Roman" w:cs="Times New Roman"/>
          <w:sz w:val="24"/>
          <w:szCs w:val="24"/>
        </w:rPr>
        <w:t xml:space="preserve">doporučováno </w:t>
      </w:r>
      <w:r w:rsidR="0017078C">
        <w:rPr>
          <w:rFonts w:ascii="Times New Roman" w:hAnsi="Times New Roman" w:cs="Times New Roman"/>
          <w:sz w:val="24"/>
          <w:szCs w:val="24"/>
        </w:rPr>
        <w:t>provádět formou</w:t>
      </w:r>
      <w:r w:rsidR="0027307B">
        <w:rPr>
          <w:rFonts w:ascii="Times New Roman" w:hAnsi="Times New Roman" w:cs="Times New Roman"/>
          <w:sz w:val="24"/>
          <w:szCs w:val="24"/>
        </w:rPr>
        <w:t>:</w:t>
      </w:r>
    </w:p>
    <w:p w:rsidR="0017078C" w:rsidRPr="00EE0171" w:rsidRDefault="0017078C" w:rsidP="009D6896">
      <w:pPr>
        <w:pStyle w:val="Odstavecseseznamem"/>
        <w:numPr>
          <w:ilvl w:val="0"/>
          <w:numId w:val="9"/>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lastRenderedPageBreak/>
        <w:t>pohybov</w:t>
      </w:r>
      <w:r w:rsidR="009D6896">
        <w:rPr>
          <w:rFonts w:ascii="Times New Roman" w:hAnsi="Times New Roman" w:cs="Times New Roman"/>
          <w:sz w:val="24"/>
          <w:szCs w:val="24"/>
        </w:rPr>
        <w:t xml:space="preserve">é činnosti před výukou – především </w:t>
      </w:r>
      <w:r w:rsidR="00993F68" w:rsidRPr="00EE0171">
        <w:rPr>
          <w:rFonts w:ascii="Times New Roman" w:hAnsi="Times New Roman" w:cs="Times New Roman"/>
          <w:sz w:val="24"/>
          <w:szCs w:val="24"/>
        </w:rPr>
        <w:t>na 1. stupni základní škol</w:t>
      </w:r>
      <w:r w:rsidR="00DB69F3" w:rsidRPr="00EE0171">
        <w:rPr>
          <w:rFonts w:ascii="Times New Roman" w:hAnsi="Times New Roman" w:cs="Times New Roman"/>
          <w:sz w:val="24"/>
          <w:szCs w:val="24"/>
        </w:rPr>
        <w:t xml:space="preserve"> je dobré </w:t>
      </w:r>
      <w:r w:rsidRPr="00EE0171">
        <w:rPr>
          <w:rFonts w:ascii="Times New Roman" w:hAnsi="Times New Roman" w:cs="Times New Roman"/>
          <w:sz w:val="24"/>
          <w:szCs w:val="24"/>
        </w:rPr>
        <w:t>zahájit výuku cvičením.</w:t>
      </w:r>
      <w:r w:rsidR="00DB69F3" w:rsidRPr="00EE0171">
        <w:rPr>
          <w:rFonts w:ascii="Times New Roman" w:hAnsi="Times New Roman" w:cs="Times New Roman"/>
          <w:sz w:val="24"/>
          <w:szCs w:val="24"/>
        </w:rPr>
        <w:t xml:space="preserve"> Vhodné je volit cvičení s uklidňujícím účinkem navozující pocit soustředěnosti. Lze doporučit jógová cvičení pro děti (např. „Pozdrav slunci“), protahovací cviky s hudebním doprovodem apod. </w:t>
      </w:r>
    </w:p>
    <w:p w:rsidR="0017078C" w:rsidRPr="00FF4AFE" w:rsidRDefault="0017078C" w:rsidP="00FF4AFE">
      <w:pPr>
        <w:pStyle w:val="Odstavecseseznamem"/>
        <w:numPr>
          <w:ilvl w:val="0"/>
          <w:numId w:val="9"/>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 xml:space="preserve">tělovýchovné </w:t>
      </w:r>
      <w:r w:rsidR="00143B26" w:rsidRPr="00EE0171">
        <w:rPr>
          <w:rFonts w:ascii="Times New Roman" w:hAnsi="Times New Roman" w:cs="Times New Roman"/>
          <w:sz w:val="24"/>
          <w:szCs w:val="24"/>
        </w:rPr>
        <w:t>chvilky – pozoruje-li</w:t>
      </w:r>
      <w:r w:rsidR="00426501" w:rsidRPr="00EE0171">
        <w:rPr>
          <w:rFonts w:ascii="Times New Roman" w:hAnsi="Times New Roman" w:cs="Times New Roman"/>
          <w:sz w:val="24"/>
          <w:szCs w:val="24"/>
        </w:rPr>
        <w:t xml:space="preserve"> vyučující fyzickou</w:t>
      </w:r>
      <w:r w:rsidR="00842814" w:rsidRPr="00EE0171">
        <w:rPr>
          <w:rFonts w:ascii="Times New Roman" w:hAnsi="Times New Roman" w:cs="Times New Roman"/>
          <w:sz w:val="24"/>
          <w:szCs w:val="24"/>
        </w:rPr>
        <w:t xml:space="preserve"> či ps</w:t>
      </w:r>
      <w:r w:rsidR="00426501" w:rsidRPr="00EE0171">
        <w:rPr>
          <w:rFonts w:ascii="Times New Roman" w:hAnsi="Times New Roman" w:cs="Times New Roman"/>
          <w:sz w:val="24"/>
          <w:szCs w:val="24"/>
        </w:rPr>
        <w:t>ychickou únavu z dlouhého statického sezení</w:t>
      </w:r>
      <w:r w:rsidRPr="00EE0171">
        <w:rPr>
          <w:rFonts w:ascii="Times New Roman" w:hAnsi="Times New Roman" w:cs="Times New Roman"/>
          <w:sz w:val="24"/>
          <w:szCs w:val="24"/>
        </w:rPr>
        <w:t xml:space="preserve"> </w:t>
      </w:r>
      <w:r w:rsidR="00426501" w:rsidRPr="00EE0171">
        <w:rPr>
          <w:rFonts w:ascii="Times New Roman" w:hAnsi="Times New Roman" w:cs="Times New Roman"/>
          <w:sz w:val="24"/>
          <w:szCs w:val="24"/>
        </w:rPr>
        <w:t>je vhodné uplatnit protahovac</w:t>
      </w:r>
      <w:r w:rsidR="00FD61DC">
        <w:rPr>
          <w:rFonts w:ascii="Times New Roman" w:hAnsi="Times New Roman" w:cs="Times New Roman"/>
          <w:sz w:val="24"/>
          <w:szCs w:val="24"/>
        </w:rPr>
        <w:t>í cvičení ve stoje</w:t>
      </w:r>
      <w:r w:rsidR="00A6130B">
        <w:rPr>
          <w:rFonts w:ascii="Times New Roman" w:hAnsi="Times New Roman" w:cs="Times New Roman"/>
          <w:sz w:val="24"/>
          <w:szCs w:val="24"/>
        </w:rPr>
        <w:t>, v sedu,</w:t>
      </w:r>
      <w:r w:rsidR="00FF4AFE">
        <w:rPr>
          <w:rFonts w:ascii="Times New Roman" w:hAnsi="Times New Roman" w:cs="Times New Roman"/>
          <w:sz w:val="24"/>
          <w:szCs w:val="24"/>
        </w:rPr>
        <w:t xml:space="preserve"> </w:t>
      </w:r>
      <w:r w:rsidR="00426501" w:rsidRPr="00EE0171">
        <w:rPr>
          <w:rFonts w:ascii="Times New Roman" w:hAnsi="Times New Roman" w:cs="Times New Roman"/>
          <w:sz w:val="24"/>
          <w:szCs w:val="24"/>
        </w:rPr>
        <w:t>nebo zařazení didaktických her do výuky</w:t>
      </w:r>
      <w:r w:rsidR="00837761" w:rsidRPr="00EE0171">
        <w:rPr>
          <w:rFonts w:ascii="Times New Roman" w:hAnsi="Times New Roman" w:cs="Times New Roman"/>
          <w:sz w:val="24"/>
          <w:szCs w:val="24"/>
        </w:rPr>
        <w:t>.</w:t>
      </w:r>
      <w:r w:rsidR="00A66ECE" w:rsidRPr="00EE0171">
        <w:rPr>
          <w:rFonts w:ascii="Times New Roman" w:hAnsi="Times New Roman" w:cs="Times New Roman"/>
          <w:sz w:val="24"/>
          <w:szCs w:val="24"/>
        </w:rPr>
        <w:t xml:space="preserve"> </w:t>
      </w:r>
      <w:r w:rsidR="00CA0F7C">
        <w:rPr>
          <w:rFonts w:ascii="Times New Roman" w:hAnsi="Times New Roman" w:cs="Times New Roman"/>
          <w:sz w:val="24"/>
          <w:szCs w:val="24"/>
        </w:rPr>
        <w:t>Děti od 5-7 let by měly sedět v  nezměněné poloze jen 15 minut,</w:t>
      </w:r>
      <w:r w:rsidR="00FF4AFE">
        <w:rPr>
          <w:rFonts w:ascii="Times New Roman" w:hAnsi="Times New Roman" w:cs="Times New Roman"/>
          <w:sz w:val="24"/>
          <w:szCs w:val="24"/>
        </w:rPr>
        <w:t xml:space="preserve"> </w:t>
      </w:r>
      <w:r w:rsidR="00837761" w:rsidRPr="00EE0171">
        <w:rPr>
          <w:rFonts w:ascii="Times New Roman" w:hAnsi="Times New Roman" w:cs="Times New Roman"/>
          <w:sz w:val="24"/>
          <w:szCs w:val="24"/>
        </w:rPr>
        <w:t>děti od 7-10 let 20 minut.</w:t>
      </w:r>
      <w:r w:rsidR="00FF4AFE">
        <w:rPr>
          <w:rFonts w:ascii="Times New Roman" w:hAnsi="Times New Roman" w:cs="Times New Roman"/>
          <w:sz w:val="24"/>
          <w:szCs w:val="24"/>
        </w:rPr>
        <w:t xml:space="preserve"> Protažení</w:t>
      </w:r>
      <w:r w:rsidR="00442022">
        <w:rPr>
          <w:rFonts w:ascii="Times New Roman" w:hAnsi="Times New Roman" w:cs="Times New Roman"/>
          <w:sz w:val="24"/>
          <w:szCs w:val="24"/>
        </w:rPr>
        <w:t xml:space="preserve"> a</w:t>
      </w:r>
      <w:r w:rsidR="00CA0F7C" w:rsidRPr="00FF4AFE">
        <w:rPr>
          <w:rFonts w:ascii="Times New Roman" w:hAnsi="Times New Roman" w:cs="Times New Roman"/>
          <w:sz w:val="24"/>
          <w:szCs w:val="24"/>
        </w:rPr>
        <w:t xml:space="preserve"> </w:t>
      </w:r>
      <w:r w:rsidR="00837761" w:rsidRPr="00FF4AFE">
        <w:rPr>
          <w:rFonts w:ascii="Times New Roman" w:hAnsi="Times New Roman" w:cs="Times New Roman"/>
          <w:sz w:val="24"/>
          <w:szCs w:val="24"/>
        </w:rPr>
        <w:t xml:space="preserve">rozhýbání prospěje dětem nejen po </w:t>
      </w:r>
      <w:r w:rsidR="00552C1B" w:rsidRPr="00FF4AFE">
        <w:rPr>
          <w:rFonts w:ascii="Times New Roman" w:hAnsi="Times New Roman" w:cs="Times New Roman"/>
          <w:sz w:val="24"/>
          <w:szCs w:val="24"/>
        </w:rPr>
        <w:t>stránce fyzické, ale napomůže i</w:t>
      </w:r>
      <w:r w:rsidR="00D54CA5" w:rsidRPr="00FF4AFE">
        <w:rPr>
          <w:rFonts w:ascii="Times New Roman" w:hAnsi="Times New Roman" w:cs="Times New Roman"/>
          <w:sz w:val="24"/>
          <w:szCs w:val="24"/>
        </w:rPr>
        <w:t xml:space="preserve"> k </w:t>
      </w:r>
      <w:r w:rsidR="0086740C" w:rsidRPr="00FF4AFE">
        <w:rPr>
          <w:rFonts w:ascii="Times New Roman" w:hAnsi="Times New Roman" w:cs="Times New Roman"/>
          <w:sz w:val="24"/>
          <w:szCs w:val="24"/>
        </w:rPr>
        <w:t>lepšímu soustředění</w:t>
      </w:r>
      <w:r w:rsidR="00837761" w:rsidRPr="00FF4AFE">
        <w:rPr>
          <w:rFonts w:ascii="Times New Roman" w:hAnsi="Times New Roman" w:cs="Times New Roman"/>
          <w:sz w:val="24"/>
          <w:szCs w:val="24"/>
        </w:rPr>
        <w:t xml:space="preserve"> (Fialová, 2010, s. 135).</w:t>
      </w:r>
    </w:p>
    <w:p w:rsidR="002665F9" w:rsidRPr="00EE0171" w:rsidRDefault="00143B26" w:rsidP="009D6896">
      <w:pPr>
        <w:pStyle w:val="Odstavecseseznamem"/>
        <w:numPr>
          <w:ilvl w:val="0"/>
          <w:numId w:val="9"/>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 xml:space="preserve">pohybové činnosti o přestávkách – každá </w:t>
      </w:r>
      <w:r w:rsidR="00426501" w:rsidRPr="00EE0171">
        <w:rPr>
          <w:rFonts w:ascii="Times New Roman" w:hAnsi="Times New Roman" w:cs="Times New Roman"/>
          <w:sz w:val="24"/>
          <w:szCs w:val="24"/>
        </w:rPr>
        <w:t>škola by měla vytvořit podmínky pro poh</w:t>
      </w:r>
      <w:r w:rsidR="00401275" w:rsidRPr="00EE0171">
        <w:rPr>
          <w:rFonts w:ascii="Times New Roman" w:hAnsi="Times New Roman" w:cs="Times New Roman"/>
          <w:sz w:val="24"/>
          <w:szCs w:val="24"/>
        </w:rPr>
        <w:t>ybově rekreační přestávky žáků</w:t>
      </w:r>
      <w:r w:rsidR="00676922" w:rsidRPr="00EE0171">
        <w:rPr>
          <w:rFonts w:ascii="Times New Roman" w:hAnsi="Times New Roman" w:cs="Times New Roman"/>
          <w:sz w:val="24"/>
          <w:szCs w:val="24"/>
        </w:rPr>
        <w:t>.</w:t>
      </w:r>
      <w:r w:rsidR="0062739B" w:rsidRPr="00EE0171">
        <w:rPr>
          <w:rFonts w:ascii="Times New Roman" w:hAnsi="Times New Roman" w:cs="Times New Roman"/>
          <w:sz w:val="24"/>
          <w:szCs w:val="24"/>
        </w:rPr>
        <w:t xml:space="preserve"> </w:t>
      </w:r>
      <w:r w:rsidR="00676922" w:rsidRPr="00EE0171">
        <w:rPr>
          <w:rFonts w:ascii="Times New Roman" w:hAnsi="Times New Roman" w:cs="Times New Roman"/>
          <w:sz w:val="24"/>
          <w:szCs w:val="24"/>
        </w:rPr>
        <w:t>Po</w:t>
      </w:r>
      <w:r w:rsidR="0034033E" w:rsidRPr="00EE0171">
        <w:rPr>
          <w:rFonts w:ascii="Times New Roman" w:hAnsi="Times New Roman" w:cs="Times New Roman"/>
          <w:sz w:val="24"/>
          <w:szCs w:val="24"/>
        </w:rPr>
        <w:t>kud to uspořádání školy dovoluje,</w:t>
      </w:r>
      <w:r w:rsidR="00FF4AFE">
        <w:rPr>
          <w:rFonts w:ascii="Times New Roman" w:hAnsi="Times New Roman" w:cs="Times New Roman"/>
          <w:sz w:val="24"/>
          <w:szCs w:val="24"/>
        </w:rPr>
        <w:t xml:space="preserve"> umožnit žákům využívat o </w:t>
      </w:r>
      <w:r w:rsidR="00676922" w:rsidRPr="00EE0171">
        <w:rPr>
          <w:rFonts w:ascii="Times New Roman" w:hAnsi="Times New Roman" w:cs="Times New Roman"/>
          <w:sz w:val="24"/>
          <w:szCs w:val="24"/>
        </w:rPr>
        <w:t>přestá</w:t>
      </w:r>
      <w:r w:rsidR="0062739B" w:rsidRPr="00EE0171">
        <w:rPr>
          <w:rFonts w:ascii="Times New Roman" w:hAnsi="Times New Roman" w:cs="Times New Roman"/>
          <w:sz w:val="24"/>
          <w:szCs w:val="24"/>
        </w:rPr>
        <w:t>vkách školní hřiště, tělocvičnu, chodby.  Ideální náplní přestávek jsou nejrůznější pohybové hry.</w:t>
      </w:r>
      <w:r w:rsidR="00993F68" w:rsidRPr="00EE0171">
        <w:rPr>
          <w:rFonts w:ascii="Times New Roman" w:hAnsi="Times New Roman" w:cs="Times New Roman"/>
          <w:sz w:val="24"/>
          <w:szCs w:val="24"/>
        </w:rPr>
        <w:t xml:space="preserve"> K tomuto účelu je vhodné poskytnou dětem drobné</w:t>
      </w:r>
      <w:r w:rsidR="00F27058" w:rsidRPr="00EE0171">
        <w:rPr>
          <w:rFonts w:ascii="Times New Roman" w:hAnsi="Times New Roman" w:cs="Times New Roman"/>
          <w:sz w:val="24"/>
          <w:szCs w:val="24"/>
        </w:rPr>
        <w:t xml:space="preserve"> tělocvičné nářadí a také</w:t>
      </w:r>
      <w:r w:rsidR="00993F68" w:rsidRPr="00EE0171">
        <w:rPr>
          <w:rFonts w:ascii="Times New Roman" w:hAnsi="Times New Roman" w:cs="Times New Roman"/>
          <w:sz w:val="24"/>
          <w:szCs w:val="24"/>
        </w:rPr>
        <w:t xml:space="preserve"> na školních chodbách </w:t>
      </w:r>
      <w:r w:rsidR="0084390F" w:rsidRPr="00EE0171">
        <w:rPr>
          <w:rFonts w:ascii="Times New Roman" w:hAnsi="Times New Roman" w:cs="Times New Roman"/>
          <w:sz w:val="24"/>
          <w:szCs w:val="24"/>
        </w:rPr>
        <w:t xml:space="preserve">vhodné podmínky </w:t>
      </w:r>
      <w:r w:rsidR="0034033E" w:rsidRPr="00EE0171">
        <w:rPr>
          <w:rFonts w:ascii="Times New Roman" w:hAnsi="Times New Roman" w:cs="Times New Roman"/>
          <w:sz w:val="24"/>
          <w:szCs w:val="24"/>
        </w:rPr>
        <w:t xml:space="preserve">k </w:t>
      </w:r>
      <w:r w:rsidR="0084390F" w:rsidRPr="00EE0171">
        <w:rPr>
          <w:rFonts w:ascii="Times New Roman" w:hAnsi="Times New Roman" w:cs="Times New Roman"/>
          <w:sz w:val="24"/>
          <w:szCs w:val="24"/>
        </w:rPr>
        <w:t>aktivním</w:t>
      </w:r>
      <w:r w:rsidR="00993F68" w:rsidRPr="00EE0171">
        <w:rPr>
          <w:rFonts w:ascii="Times New Roman" w:hAnsi="Times New Roman" w:cs="Times New Roman"/>
          <w:sz w:val="24"/>
          <w:szCs w:val="24"/>
        </w:rPr>
        <w:t xml:space="preserve"> </w:t>
      </w:r>
      <w:r w:rsidR="001F3B4F" w:rsidRPr="00EE0171">
        <w:rPr>
          <w:rFonts w:ascii="Times New Roman" w:hAnsi="Times New Roman" w:cs="Times New Roman"/>
          <w:sz w:val="24"/>
          <w:szCs w:val="24"/>
        </w:rPr>
        <w:t>činnostem.</w:t>
      </w:r>
      <w:r w:rsidR="0062739B" w:rsidRPr="00EE0171">
        <w:rPr>
          <w:rFonts w:ascii="Times New Roman" w:hAnsi="Times New Roman" w:cs="Times New Roman"/>
          <w:sz w:val="24"/>
          <w:szCs w:val="24"/>
        </w:rPr>
        <w:t xml:space="preserve"> </w:t>
      </w:r>
    </w:p>
    <w:p w:rsidR="00426501" w:rsidRPr="00EE0171" w:rsidRDefault="002665F9" w:rsidP="009D6896">
      <w:pPr>
        <w:pStyle w:val="Odstavecseseznamem"/>
        <w:numPr>
          <w:ilvl w:val="0"/>
          <w:numId w:val="9"/>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poh</w:t>
      </w:r>
      <w:r w:rsidR="00143B26" w:rsidRPr="00EE0171">
        <w:rPr>
          <w:rFonts w:ascii="Times New Roman" w:hAnsi="Times New Roman" w:cs="Times New Roman"/>
          <w:sz w:val="24"/>
          <w:szCs w:val="24"/>
        </w:rPr>
        <w:t>ybové činnosti ve školní družině – žáci,</w:t>
      </w:r>
      <w:r w:rsidRPr="00EE0171">
        <w:rPr>
          <w:rFonts w:ascii="Times New Roman" w:hAnsi="Times New Roman" w:cs="Times New Roman"/>
          <w:sz w:val="24"/>
          <w:szCs w:val="24"/>
        </w:rPr>
        <w:t xml:space="preserve"> kteří navštěvují školní družinu</w:t>
      </w:r>
      <w:r w:rsidR="0045593B" w:rsidRPr="00EE0171">
        <w:rPr>
          <w:rFonts w:ascii="Times New Roman" w:hAnsi="Times New Roman" w:cs="Times New Roman"/>
          <w:sz w:val="24"/>
          <w:szCs w:val="24"/>
        </w:rPr>
        <w:t>,</w:t>
      </w:r>
      <w:r w:rsidRPr="00EE0171">
        <w:rPr>
          <w:rFonts w:ascii="Times New Roman" w:hAnsi="Times New Roman" w:cs="Times New Roman"/>
          <w:sz w:val="24"/>
          <w:szCs w:val="24"/>
        </w:rPr>
        <w:t xml:space="preserve"> by měli mít možnost pohybové rekreace nejen ve školní budově, ale i venku (na hřišti, v parku). Měli by se střídat pohybové aktivity řízené i spontánní</w:t>
      </w:r>
      <w:r w:rsidR="0034033E" w:rsidRPr="00EE0171">
        <w:rPr>
          <w:rFonts w:ascii="Times New Roman" w:hAnsi="Times New Roman" w:cs="Times New Roman"/>
          <w:sz w:val="24"/>
          <w:szCs w:val="24"/>
        </w:rPr>
        <w:t xml:space="preserve"> doplněné kompenzačním a relaxačním cvičením. </w:t>
      </w:r>
    </w:p>
    <w:p w:rsidR="00842814" w:rsidRPr="00C0375A" w:rsidRDefault="00143B26" w:rsidP="00C0375A">
      <w:pPr>
        <w:pStyle w:val="Odstavecseseznamem"/>
        <w:numPr>
          <w:ilvl w:val="0"/>
          <w:numId w:val="9"/>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školy v</w:t>
      </w:r>
      <w:r w:rsidR="00401275" w:rsidRPr="00EE0171">
        <w:rPr>
          <w:rFonts w:ascii="Times New Roman" w:hAnsi="Times New Roman" w:cs="Times New Roman"/>
          <w:sz w:val="24"/>
          <w:szCs w:val="24"/>
        </w:rPr>
        <w:t> </w:t>
      </w:r>
      <w:r w:rsidRPr="00EE0171">
        <w:rPr>
          <w:rFonts w:ascii="Times New Roman" w:hAnsi="Times New Roman" w:cs="Times New Roman"/>
          <w:sz w:val="24"/>
          <w:szCs w:val="24"/>
        </w:rPr>
        <w:t>přírodě</w:t>
      </w:r>
      <w:r w:rsidR="00401275" w:rsidRPr="00EE0171">
        <w:rPr>
          <w:rFonts w:ascii="Times New Roman" w:hAnsi="Times New Roman" w:cs="Times New Roman"/>
          <w:sz w:val="24"/>
          <w:szCs w:val="24"/>
        </w:rPr>
        <w:t xml:space="preserve"> a lyžařské kurzy</w:t>
      </w:r>
      <w:r w:rsidRPr="00EE0171">
        <w:rPr>
          <w:rFonts w:ascii="Times New Roman" w:hAnsi="Times New Roman" w:cs="Times New Roman"/>
          <w:sz w:val="24"/>
          <w:szCs w:val="24"/>
        </w:rPr>
        <w:t xml:space="preserve"> – organizování </w:t>
      </w:r>
      <w:r w:rsidR="00842814" w:rsidRPr="00EE0171">
        <w:rPr>
          <w:rFonts w:ascii="Times New Roman" w:hAnsi="Times New Roman" w:cs="Times New Roman"/>
          <w:sz w:val="24"/>
          <w:szCs w:val="24"/>
        </w:rPr>
        <w:t>škol v přírodě pro žáky z nižších ročníků je důležité zejména u městskýc</w:t>
      </w:r>
      <w:r w:rsidR="009D6896">
        <w:rPr>
          <w:rFonts w:ascii="Times New Roman" w:hAnsi="Times New Roman" w:cs="Times New Roman"/>
          <w:sz w:val="24"/>
          <w:szCs w:val="24"/>
        </w:rPr>
        <w:t>h škol a škol, které se nachází</w:t>
      </w:r>
      <w:r w:rsidR="00C0375A">
        <w:rPr>
          <w:rFonts w:ascii="Times New Roman" w:hAnsi="Times New Roman" w:cs="Times New Roman"/>
          <w:sz w:val="24"/>
          <w:szCs w:val="24"/>
        </w:rPr>
        <w:t xml:space="preserve"> </w:t>
      </w:r>
      <w:r w:rsidR="00842814" w:rsidRPr="00EE0171">
        <w:rPr>
          <w:rFonts w:ascii="Times New Roman" w:hAnsi="Times New Roman" w:cs="Times New Roman"/>
          <w:sz w:val="24"/>
          <w:szCs w:val="24"/>
        </w:rPr>
        <w:t>v oblastech se znečištěným životním prostředím</w:t>
      </w:r>
      <w:r w:rsidR="00D54CA5" w:rsidRPr="00EE0171">
        <w:rPr>
          <w:rFonts w:ascii="Times New Roman" w:hAnsi="Times New Roman" w:cs="Times New Roman"/>
          <w:sz w:val="24"/>
          <w:szCs w:val="24"/>
        </w:rPr>
        <w:t>. Pro žáky druhého stupně</w:t>
      </w:r>
      <w:r w:rsidR="009D6896">
        <w:rPr>
          <w:rFonts w:ascii="Times New Roman" w:hAnsi="Times New Roman" w:cs="Times New Roman"/>
          <w:sz w:val="24"/>
          <w:szCs w:val="24"/>
        </w:rPr>
        <w:t xml:space="preserve"> organizovat</w:t>
      </w:r>
      <w:r w:rsidR="00C0375A">
        <w:rPr>
          <w:rFonts w:ascii="Times New Roman" w:hAnsi="Times New Roman" w:cs="Times New Roman"/>
          <w:sz w:val="24"/>
          <w:szCs w:val="24"/>
        </w:rPr>
        <w:t xml:space="preserve"> </w:t>
      </w:r>
      <w:r w:rsidR="00401275" w:rsidRPr="00C0375A">
        <w:rPr>
          <w:rFonts w:ascii="Times New Roman" w:hAnsi="Times New Roman" w:cs="Times New Roman"/>
          <w:sz w:val="24"/>
          <w:szCs w:val="24"/>
        </w:rPr>
        <w:t>lyžařské kurz</w:t>
      </w:r>
      <w:r w:rsidR="00676922" w:rsidRPr="00C0375A">
        <w:rPr>
          <w:rFonts w:ascii="Times New Roman" w:hAnsi="Times New Roman" w:cs="Times New Roman"/>
          <w:sz w:val="24"/>
          <w:szCs w:val="24"/>
        </w:rPr>
        <w:t>y.</w:t>
      </w:r>
    </w:p>
    <w:p w:rsidR="00C0375A" w:rsidRDefault="00401275" w:rsidP="00173847">
      <w:pPr>
        <w:pStyle w:val="Odstavecseseznamem"/>
        <w:numPr>
          <w:ilvl w:val="0"/>
          <w:numId w:val="9"/>
        </w:numPr>
        <w:spacing w:line="360" w:lineRule="auto"/>
        <w:jc w:val="both"/>
        <w:rPr>
          <w:rFonts w:ascii="Times New Roman" w:hAnsi="Times New Roman" w:cs="Times New Roman"/>
          <w:sz w:val="24"/>
          <w:szCs w:val="24"/>
        </w:rPr>
      </w:pPr>
      <w:r w:rsidRPr="00EE0171">
        <w:rPr>
          <w:rFonts w:ascii="Times New Roman" w:hAnsi="Times New Roman" w:cs="Times New Roman"/>
          <w:sz w:val="24"/>
          <w:szCs w:val="24"/>
        </w:rPr>
        <w:t xml:space="preserve">ostatní pohybové činnosti – pohybový režim </w:t>
      </w:r>
      <w:r w:rsidR="00BB6322" w:rsidRPr="00EE0171">
        <w:rPr>
          <w:rFonts w:ascii="Times New Roman" w:hAnsi="Times New Roman" w:cs="Times New Roman"/>
          <w:sz w:val="24"/>
          <w:szCs w:val="24"/>
        </w:rPr>
        <w:t xml:space="preserve">žáků </w:t>
      </w:r>
      <w:r w:rsidR="00237BC3">
        <w:rPr>
          <w:rFonts w:ascii="Times New Roman" w:hAnsi="Times New Roman" w:cs="Times New Roman"/>
          <w:sz w:val="24"/>
          <w:szCs w:val="24"/>
        </w:rPr>
        <w:t>je možné</w:t>
      </w:r>
      <w:r w:rsidRPr="00EE0171">
        <w:rPr>
          <w:rFonts w:ascii="Times New Roman" w:hAnsi="Times New Roman" w:cs="Times New Roman"/>
          <w:sz w:val="24"/>
          <w:szCs w:val="24"/>
        </w:rPr>
        <w:t xml:space="preserve"> dopln</w:t>
      </w:r>
      <w:r w:rsidR="009D6896">
        <w:rPr>
          <w:rFonts w:ascii="Times New Roman" w:hAnsi="Times New Roman" w:cs="Times New Roman"/>
          <w:sz w:val="24"/>
          <w:szCs w:val="24"/>
        </w:rPr>
        <w:t>it</w:t>
      </w:r>
      <w:r w:rsidRPr="00EE0171">
        <w:rPr>
          <w:rFonts w:ascii="Times New Roman" w:hAnsi="Times New Roman" w:cs="Times New Roman"/>
          <w:sz w:val="24"/>
          <w:szCs w:val="24"/>
        </w:rPr>
        <w:t xml:space="preserve"> nepovinnými </w:t>
      </w:r>
      <w:r w:rsidR="00237BC3">
        <w:rPr>
          <w:rFonts w:ascii="Times New Roman" w:hAnsi="Times New Roman" w:cs="Times New Roman"/>
          <w:sz w:val="24"/>
          <w:szCs w:val="24"/>
        </w:rPr>
        <w:t xml:space="preserve">předměty </w:t>
      </w:r>
      <w:r w:rsidR="00C0375A">
        <w:rPr>
          <w:rFonts w:ascii="Times New Roman" w:hAnsi="Times New Roman" w:cs="Times New Roman"/>
          <w:sz w:val="24"/>
          <w:szCs w:val="24"/>
        </w:rPr>
        <w:t>s</w:t>
      </w:r>
      <w:r w:rsidR="00237BC3">
        <w:rPr>
          <w:rStyle w:val="Odkaznakoment"/>
        </w:rPr>
        <w:t xml:space="preserve"> </w:t>
      </w:r>
      <w:r w:rsidR="00237BC3">
        <w:rPr>
          <w:rStyle w:val="Odkaznakoment"/>
          <w:sz w:val="24"/>
          <w:szCs w:val="24"/>
        </w:rPr>
        <w:t>p</w:t>
      </w:r>
      <w:r w:rsidRPr="00EE0171">
        <w:rPr>
          <w:rFonts w:ascii="Times New Roman" w:hAnsi="Times New Roman" w:cs="Times New Roman"/>
          <w:sz w:val="24"/>
          <w:szCs w:val="24"/>
        </w:rPr>
        <w:t xml:space="preserve">ohybovým </w:t>
      </w:r>
      <w:r w:rsidR="00676922" w:rsidRPr="00EE0171">
        <w:rPr>
          <w:rFonts w:ascii="Times New Roman" w:hAnsi="Times New Roman" w:cs="Times New Roman"/>
          <w:sz w:val="24"/>
          <w:szCs w:val="24"/>
        </w:rPr>
        <w:t>zaměřením, nebo zdrav</w:t>
      </w:r>
      <w:r w:rsidR="00E222B9" w:rsidRPr="00EE0171">
        <w:rPr>
          <w:rFonts w:ascii="Times New Roman" w:hAnsi="Times New Roman" w:cs="Times New Roman"/>
          <w:sz w:val="24"/>
          <w:szCs w:val="24"/>
        </w:rPr>
        <w:t>otně oslabeným žákům předmětem Z</w:t>
      </w:r>
      <w:r w:rsidR="002A43AF" w:rsidRPr="00EE0171">
        <w:rPr>
          <w:rFonts w:ascii="Times New Roman" w:hAnsi="Times New Roman" w:cs="Times New Roman"/>
          <w:sz w:val="24"/>
          <w:szCs w:val="24"/>
        </w:rPr>
        <w:t xml:space="preserve">dravotní tělesná výchova </w:t>
      </w:r>
      <w:r w:rsidR="00676922" w:rsidRPr="00EE0171">
        <w:rPr>
          <w:rFonts w:ascii="Times New Roman" w:hAnsi="Times New Roman" w:cs="Times New Roman"/>
          <w:sz w:val="24"/>
          <w:szCs w:val="24"/>
        </w:rPr>
        <w:t>(Mužík, 2007, s. 143)</w:t>
      </w:r>
      <w:r w:rsidR="0044492D" w:rsidRPr="00EE0171">
        <w:rPr>
          <w:rFonts w:ascii="Times New Roman" w:hAnsi="Times New Roman" w:cs="Times New Roman"/>
          <w:sz w:val="24"/>
          <w:szCs w:val="24"/>
        </w:rPr>
        <w:t>.</w:t>
      </w:r>
    </w:p>
    <w:p w:rsidR="00015487" w:rsidRPr="00C0375A" w:rsidRDefault="00C0375A" w:rsidP="00C037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Pr="00C0375A">
        <w:rPr>
          <w:rFonts w:ascii="Times New Roman" w:hAnsi="Times New Roman" w:cs="Times New Roman"/>
          <w:sz w:val="24"/>
          <w:szCs w:val="24"/>
        </w:rPr>
        <w:t xml:space="preserve">Návyky </w:t>
      </w:r>
      <w:r w:rsidR="00015487" w:rsidRPr="00C0375A">
        <w:rPr>
          <w:rFonts w:ascii="Times New Roman" w:hAnsi="Times New Roman" w:cs="Times New Roman"/>
          <w:sz w:val="24"/>
          <w:szCs w:val="24"/>
        </w:rPr>
        <w:t>vedoucí k podpoře zdraví je třeba vytvářet již od nejútlejšího dětství.</w:t>
      </w:r>
      <w:r w:rsidR="00256E1A" w:rsidRPr="00C0375A">
        <w:rPr>
          <w:rFonts w:ascii="Times New Roman" w:hAnsi="Times New Roman" w:cs="Times New Roman"/>
          <w:sz w:val="24"/>
          <w:szCs w:val="24"/>
        </w:rPr>
        <w:t xml:space="preserve"> Veškeré postoje</w:t>
      </w:r>
      <w:r w:rsidR="00015487" w:rsidRPr="00C0375A">
        <w:rPr>
          <w:rFonts w:ascii="Times New Roman" w:hAnsi="Times New Roman" w:cs="Times New Roman"/>
          <w:sz w:val="24"/>
          <w:szCs w:val="24"/>
        </w:rPr>
        <w:t xml:space="preserve"> se u dětí nej</w:t>
      </w:r>
      <w:r w:rsidR="00256E1A" w:rsidRPr="00C0375A">
        <w:rPr>
          <w:rFonts w:ascii="Times New Roman" w:hAnsi="Times New Roman" w:cs="Times New Roman"/>
          <w:sz w:val="24"/>
          <w:szCs w:val="24"/>
        </w:rPr>
        <w:t xml:space="preserve">lépe formují přímou zkušeností, proto by </w:t>
      </w:r>
      <w:r w:rsidR="00256E1A" w:rsidRPr="00C0375A">
        <w:rPr>
          <w:rFonts w:ascii="Times New Roman" w:hAnsi="Times New Roman" w:cs="Times New Roman"/>
          <w:i/>
          <w:sz w:val="24"/>
          <w:szCs w:val="24"/>
        </w:rPr>
        <w:t xml:space="preserve">„ </w:t>
      </w:r>
      <w:r w:rsidR="00015487" w:rsidRPr="00C0375A">
        <w:rPr>
          <w:rFonts w:ascii="Times New Roman" w:hAnsi="Times New Roman" w:cs="Times New Roman"/>
          <w:i/>
          <w:sz w:val="24"/>
          <w:szCs w:val="24"/>
        </w:rPr>
        <w:t>Nejen hodiny tělesné výchovy, ale též celkový režim školy by měl vycházet z požadavků na zdravotně orientovanou zdatnost žáků. Pohyb by měl být přenesen doslova do veškeré výuky a celého chodu</w:t>
      </w:r>
      <w:r w:rsidR="00015487" w:rsidRPr="00C0375A">
        <w:rPr>
          <w:rFonts w:ascii="Times New Roman" w:hAnsi="Times New Roman" w:cs="Times New Roman"/>
          <w:sz w:val="24"/>
          <w:szCs w:val="24"/>
        </w:rPr>
        <w:t xml:space="preserve"> </w:t>
      </w:r>
      <w:r w:rsidR="00015487" w:rsidRPr="00C0375A">
        <w:rPr>
          <w:rFonts w:ascii="Times New Roman" w:hAnsi="Times New Roman" w:cs="Times New Roman"/>
          <w:i/>
          <w:sz w:val="24"/>
          <w:szCs w:val="24"/>
        </w:rPr>
        <w:t>školy“</w:t>
      </w:r>
      <w:r w:rsidR="00015487" w:rsidRPr="00C0375A">
        <w:rPr>
          <w:rFonts w:ascii="Times New Roman" w:hAnsi="Times New Roman" w:cs="Times New Roman"/>
          <w:sz w:val="24"/>
          <w:szCs w:val="24"/>
        </w:rPr>
        <w:t xml:space="preserve"> (</w:t>
      </w:r>
      <w:r w:rsidR="00256E1A" w:rsidRPr="00C0375A">
        <w:rPr>
          <w:rFonts w:ascii="Times New Roman" w:hAnsi="Times New Roman" w:cs="Times New Roman"/>
          <w:sz w:val="24"/>
          <w:szCs w:val="24"/>
        </w:rPr>
        <w:t>Machová,</w:t>
      </w:r>
      <w:r w:rsidR="009E02C8">
        <w:rPr>
          <w:rFonts w:ascii="Times New Roman" w:hAnsi="Times New Roman" w:cs="Times New Roman"/>
          <w:sz w:val="24"/>
          <w:szCs w:val="24"/>
        </w:rPr>
        <w:t xml:space="preserve"> </w:t>
      </w:r>
      <w:r w:rsidR="00A6130B">
        <w:rPr>
          <w:rFonts w:ascii="Times New Roman" w:hAnsi="Times New Roman" w:cs="Times New Roman"/>
          <w:sz w:val="24"/>
          <w:szCs w:val="24"/>
        </w:rPr>
        <w:t>Kubátová a kol.,</w:t>
      </w:r>
      <w:r w:rsidR="00256E1A" w:rsidRPr="00C0375A">
        <w:rPr>
          <w:rFonts w:ascii="Times New Roman" w:hAnsi="Times New Roman" w:cs="Times New Roman"/>
          <w:sz w:val="24"/>
          <w:szCs w:val="24"/>
        </w:rPr>
        <w:t xml:space="preserve"> 2015, s.</w:t>
      </w:r>
      <w:r w:rsidR="0029434A">
        <w:rPr>
          <w:rFonts w:ascii="Times New Roman" w:hAnsi="Times New Roman" w:cs="Times New Roman"/>
          <w:sz w:val="24"/>
          <w:szCs w:val="24"/>
        </w:rPr>
        <w:t xml:space="preserve"> </w:t>
      </w:r>
      <w:r w:rsidR="00256E1A" w:rsidRPr="00C0375A">
        <w:rPr>
          <w:rFonts w:ascii="Times New Roman" w:hAnsi="Times New Roman" w:cs="Times New Roman"/>
          <w:sz w:val="24"/>
          <w:szCs w:val="24"/>
        </w:rPr>
        <w:t xml:space="preserve">56). </w:t>
      </w:r>
    </w:p>
    <w:p w:rsidR="00287147" w:rsidRPr="0052588D" w:rsidRDefault="005637FC" w:rsidP="0052588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1.3.3</w:t>
      </w:r>
      <w:r w:rsidR="00D32DC5" w:rsidRPr="0052588D">
        <w:rPr>
          <w:rFonts w:ascii="Times New Roman" w:hAnsi="Times New Roman" w:cs="Times New Roman"/>
          <w:b/>
          <w:sz w:val="24"/>
          <w:szCs w:val="24"/>
        </w:rPr>
        <w:t xml:space="preserve"> </w:t>
      </w:r>
      <w:r w:rsidR="00282EB0" w:rsidRPr="0052588D">
        <w:rPr>
          <w:rFonts w:ascii="Times New Roman" w:hAnsi="Times New Roman" w:cs="Times New Roman"/>
          <w:b/>
          <w:sz w:val="24"/>
          <w:szCs w:val="24"/>
        </w:rPr>
        <w:t>Mimoškolní pohybové aktivit</w:t>
      </w:r>
      <w:r w:rsidR="009E02C8">
        <w:rPr>
          <w:rFonts w:ascii="Times New Roman" w:hAnsi="Times New Roman" w:cs="Times New Roman"/>
          <w:b/>
          <w:sz w:val="24"/>
          <w:szCs w:val="24"/>
        </w:rPr>
        <w:t>y</w:t>
      </w:r>
    </w:p>
    <w:p w:rsidR="006260B1" w:rsidRPr="00287147" w:rsidRDefault="00287147" w:rsidP="003D79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34C07">
        <w:rPr>
          <w:rFonts w:ascii="Times New Roman" w:hAnsi="Times New Roman" w:cs="Times New Roman"/>
          <w:b/>
          <w:sz w:val="24"/>
          <w:szCs w:val="24"/>
        </w:rPr>
        <w:t xml:space="preserve">     </w:t>
      </w:r>
      <w:r w:rsidR="007A7937">
        <w:rPr>
          <w:rFonts w:ascii="Times New Roman" w:hAnsi="Times New Roman" w:cs="Times New Roman"/>
          <w:b/>
          <w:sz w:val="24"/>
          <w:szCs w:val="24"/>
        </w:rPr>
        <w:t xml:space="preserve"> </w:t>
      </w:r>
      <w:r w:rsidR="003D79CA">
        <w:rPr>
          <w:rFonts w:ascii="Times New Roman" w:hAnsi="Times New Roman" w:cs="Times New Roman"/>
          <w:sz w:val="24"/>
          <w:szCs w:val="24"/>
        </w:rPr>
        <w:t>J</w:t>
      </w:r>
      <w:r w:rsidR="001D7177">
        <w:rPr>
          <w:rFonts w:ascii="Times New Roman" w:hAnsi="Times New Roman" w:cs="Times New Roman"/>
          <w:sz w:val="24"/>
          <w:szCs w:val="24"/>
        </w:rPr>
        <w:t xml:space="preserve">ak již vyplývá </w:t>
      </w:r>
      <w:r w:rsidR="003D79CA">
        <w:rPr>
          <w:rFonts w:ascii="Times New Roman" w:hAnsi="Times New Roman" w:cs="Times New Roman"/>
          <w:sz w:val="24"/>
          <w:szCs w:val="24"/>
        </w:rPr>
        <w:t>z</w:t>
      </w:r>
      <w:r w:rsidR="001D7177">
        <w:rPr>
          <w:rFonts w:ascii="Times New Roman" w:hAnsi="Times New Roman" w:cs="Times New Roman"/>
          <w:sz w:val="24"/>
          <w:szCs w:val="24"/>
        </w:rPr>
        <w:t> </w:t>
      </w:r>
      <w:r w:rsidR="003D79CA">
        <w:rPr>
          <w:rFonts w:ascii="Times New Roman" w:hAnsi="Times New Roman" w:cs="Times New Roman"/>
          <w:sz w:val="24"/>
          <w:szCs w:val="24"/>
        </w:rPr>
        <w:t>náz</w:t>
      </w:r>
      <w:r w:rsidR="00924879">
        <w:rPr>
          <w:rFonts w:ascii="Times New Roman" w:hAnsi="Times New Roman" w:cs="Times New Roman"/>
          <w:sz w:val="24"/>
          <w:szCs w:val="24"/>
        </w:rPr>
        <w:t>vu</w:t>
      </w:r>
      <w:r w:rsidR="001D7177">
        <w:rPr>
          <w:rFonts w:ascii="Times New Roman" w:hAnsi="Times New Roman" w:cs="Times New Roman"/>
          <w:sz w:val="24"/>
          <w:szCs w:val="24"/>
        </w:rPr>
        <w:t>,</w:t>
      </w:r>
      <w:r w:rsidR="00924879">
        <w:rPr>
          <w:rFonts w:ascii="Times New Roman" w:hAnsi="Times New Roman" w:cs="Times New Roman"/>
          <w:sz w:val="24"/>
          <w:szCs w:val="24"/>
        </w:rPr>
        <w:t xml:space="preserve"> mimoškolní pohybové aktivity</w:t>
      </w:r>
      <w:r w:rsidR="003D79CA">
        <w:rPr>
          <w:rFonts w:ascii="Times New Roman" w:hAnsi="Times New Roman" w:cs="Times New Roman"/>
          <w:sz w:val="24"/>
          <w:szCs w:val="24"/>
        </w:rPr>
        <w:t xml:space="preserve"> jsou ty, které dítě vykoná</w:t>
      </w:r>
      <w:r w:rsidR="00040AD0">
        <w:rPr>
          <w:rFonts w:ascii="Times New Roman" w:hAnsi="Times New Roman" w:cs="Times New Roman"/>
          <w:sz w:val="24"/>
          <w:szCs w:val="24"/>
        </w:rPr>
        <w:t xml:space="preserve">vá mimo školu, tedy ve </w:t>
      </w:r>
      <w:r w:rsidR="00D54CA5">
        <w:rPr>
          <w:rFonts w:ascii="Times New Roman" w:hAnsi="Times New Roman" w:cs="Times New Roman"/>
          <w:sz w:val="24"/>
          <w:szCs w:val="24"/>
        </w:rPr>
        <w:t>svém volném čase.</w:t>
      </w:r>
      <w:r w:rsidR="00040AD0">
        <w:rPr>
          <w:rFonts w:ascii="Times New Roman" w:hAnsi="Times New Roman" w:cs="Times New Roman"/>
          <w:sz w:val="24"/>
          <w:szCs w:val="24"/>
        </w:rPr>
        <w:t xml:space="preserve"> </w:t>
      </w:r>
      <w:r w:rsidR="003D79CA">
        <w:rPr>
          <w:rFonts w:ascii="Times New Roman" w:hAnsi="Times New Roman" w:cs="Times New Roman"/>
          <w:sz w:val="24"/>
          <w:szCs w:val="24"/>
        </w:rPr>
        <w:t>Jejich výběr a množství je závislé nejen na dítěti, a</w:t>
      </w:r>
      <w:r w:rsidR="00040AD0">
        <w:rPr>
          <w:rFonts w:ascii="Times New Roman" w:hAnsi="Times New Roman" w:cs="Times New Roman"/>
          <w:sz w:val="24"/>
          <w:szCs w:val="24"/>
        </w:rPr>
        <w:t>le především na postoji rodičů k pohybovým aktivitám</w:t>
      </w:r>
      <w:r w:rsidR="006260B1">
        <w:rPr>
          <w:rFonts w:ascii="Times New Roman" w:hAnsi="Times New Roman" w:cs="Times New Roman"/>
          <w:sz w:val="24"/>
          <w:szCs w:val="24"/>
        </w:rPr>
        <w:t>.</w:t>
      </w:r>
      <w:r w:rsidR="00040AD0">
        <w:rPr>
          <w:rFonts w:ascii="Times New Roman" w:hAnsi="Times New Roman" w:cs="Times New Roman"/>
          <w:sz w:val="24"/>
          <w:szCs w:val="24"/>
        </w:rPr>
        <w:t xml:space="preserve"> </w:t>
      </w:r>
    </w:p>
    <w:p w:rsidR="00C2349A" w:rsidRDefault="006260B1" w:rsidP="003D79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040AD0" w:rsidRPr="00040AD0">
        <w:rPr>
          <w:rFonts w:ascii="Times New Roman" w:hAnsi="Times New Roman" w:cs="Times New Roman"/>
          <w:i/>
          <w:sz w:val="24"/>
          <w:szCs w:val="24"/>
        </w:rPr>
        <w:t>„Dětství dnes, pokud jde o pohybové aktivity, směřuje</w:t>
      </w:r>
      <w:r w:rsidR="00040AD0">
        <w:rPr>
          <w:rFonts w:ascii="Times New Roman" w:hAnsi="Times New Roman" w:cs="Times New Roman"/>
          <w:sz w:val="24"/>
          <w:szCs w:val="24"/>
        </w:rPr>
        <w:t xml:space="preserve"> </w:t>
      </w:r>
      <w:r w:rsidR="00040AD0" w:rsidRPr="007A7937">
        <w:rPr>
          <w:rFonts w:ascii="Times New Roman" w:hAnsi="Times New Roman" w:cs="Times New Roman"/>
          <w:i/>
          <w:sz w:val="24"/>
          <w:szCs w:val="24"/>
        </w:rPr>
        <w:t>ke</w:t>
      </w:r>
      <w:r w:rsidR="00040AD0">
        <w:rPr>
          <w:rFonts w:ascii="Times New Roman" w:hAnsi="Times New Roman" w:cs="Times New Roman"/>
          <w:sz w:val="24"/>
          <w:szCs w:val="24"/>
        </w:rPr>
        <w:t xml:space="preserve"> </w:t>
      </w:r>
      <w:r w:rsidR="00040AD0" w:rsidRPr="00040AD0">
        <w:rPr>
          <w:rFonts w:ascii="Times New Roman" w:hAnsi="Times New Roman" w:cs="Times New Roman"/>
          <w:i/>
          <w:sz w:val="24"/>
          <w:szCs w:val="24"/>
        </w:rPr>
        <w:t>dvěma extrémům“</w:t>
      </w:r>
      <w:r w:rsidR="00040AD0">
        <w:rPr>
          <w:rFonts w:ascii="Times New Roman" w:hAnsi="Times New Roman" w:cs="Times New Roman"/>
          <w:sz w:val="24"/>
          <w:szCs w:val="24"/>
        </w:rPr>
        <w:t xml:space="preserve"> (Zimmerová, 2001, s. 13). Na jedné straně jsou děti, které trá</w:t>
      </w:r>
      <w:r>
        <w:rPr>
          <w:rFonts w:ascii="Times New Roman" w:hAnsi="Times New Roman" w:cs="Times New Roman"/>
          <w:sz w:val="24"/>
          <w:szCs w:val="24"/>
        </w:rPr>
        <w:t>ví svůj volný čas pasivním vysedáváním u poč</w:t>
      </w:r>
      <w:r w:rsidR="0029434A">
        <w:rPr>
          <w:rFonts w:ascii="Times New Roman" w:hAnsi="Times New Roman" w:cs="Times New Roman"/>
          <w:sz w:val="24"/>
          <w:szCs w:val="24"/>
        </w:rPr>
        <w:t xml:space="preserve">ítače </w:t>
      </w:r>
      <w:r w:rsidR="00040AD0">
        <w:rPr>
          <w:rFonts w:ascii="Times New Roman" w:hAnsi="Times New Roman" w:cs="Times New Roman"/>
          <w:sz w:val="24"/>
          <w:szCs w:val="24"/>
        </w:rPr>
        <w:t>a jejich jedinou sportovně-pohybovo</w:t>
      </w:r>
      <w:r w:rsidR="00BE7171">
        <w:rPr>
          <w:rFonts w:ascii="Times New Roman" w:hAnsi="Times New Roman" w:cs="Times New Roman"/>
          <w:sz w:val="24"/>
          <w:szCs w:val="24"/>
        </w:rPr>
        <w:t>u činností se pro ně stávají</w:t>
      </w:r>
      <w:r w:rsidR="00040AD0">
        <w:rPr>
          <w:rFonts w:ascii="Times New Roman" w:hAnsi="Times New Roman" w:cs="Times New Roman"/>
          <w:sz w:val="24"/>
          <w:szCs w:val="24"/>
        </w:rPr>
        <w:t xml:space="preserve"> dvě hodiny tělesné výchovy ve škole</w:t>
      </w:r>
      <w:r w:rsidR="005F511A">
        <w:rPr>
          <w:rFonts w:ascii="Times New Roman" w:hAnsi="Times New Roman" w:cs="Times New Roman"/>
          <w:sz w:val="24"/>
          <w:szCs w:val="24"/>
        </w:rPr>
        <w:t xml:space="preserve">. Na straně druhé děti, které provozují nějaký druh sportu na vrcholové úrovni. Tyto děti pak tráví svůj veškerý </w:t>
      </w:r>
      <w:r w:rsidR="00147B5C">
        <w:rPr>
          <w:rFonts w:ascii="Times New Roman" w:hAnsi="Times New Roman" w:cs="Times New Roman"/>
          <w:sz w:val="24"/>
          <w:szCs w:val="24"/>
        </w:rPr>
        <w:t>volný čas organizovaným tréninkem.</w:t>
      </w:r>
      <w:r w:rsidR="00A60EB2">
        <w:rPr>
          <w:rFonts w:ascii="Times New Roman" w:hAnsi="Times New Roman" w:cs="Times New Roman"/>
          <w:sz w:val="24"/>
          <w:szCs w:val="24"/>
        </w:rPr>
        <w:t xml:space="preserve"> </w:t>
      </w:r>
      <w:r w:rsidR="00147B5C">
        <w:rPr>
          <w:rFonts w:ascii="Times New Roman" w:hAnsi="Times New Roman" w:cs="Times New Roman"/>
          <w:sz w:val="24"/>
          <w:szCs w:val="24"/>
        </w:rPr>
        <w:t xml:space="preserve">Ani jedna z těchto variant však není ideální a často vede k zdravotním </w:t>
      </w:r>
      <w:r w:rsidR="00E41F17">
        <w:rPr>
          <w:rFonts w:ascii="Times New Roman" w:hAnsi="Times New Roman" w:cs="Times New Roman"/>
          <w:sz w:val="24"/>
          <w:szCs w:val="24"/>
        </w:rPr>
        <w:t>problé</w:t>
      </w:r>
      <w:r w:rsidR="00E61BF5">
        <w:rPr>
          <w:rFonts w:ascii="Times New Roman" w:hAnsi="Times New Roman" w:cs="Times New Roman"/>
          <w:sz w:val="24"/>
          <w:szCs w:val="24"/>
        </w:rPr>
        <w:t>mů</w:t>
      </w:r>
      <w:r w:rsidR="009E02C8">
        <w:rPr>
          <w:rFonts w:ascii="Times New Roman" w:hAnsi="Times New Roman" w:cs="Times New Roman"/>
          <w:sz w:val="24"/>
          <w:szCs w:val="24"/>
        </w:rPr>
        <w:t>m. N</w:t>
      </w:r>
      <w:r w:rsidR="0079250A">
        <w:rPr>
          <w:rFonts w:ascii="Times New Roman" w:hAnsi="Times New Roman" w:cs="Times New Roman"/>
          <w:sz w:val="24"/>
          <w:szCs w:val="24"/>
        </w:rPr>
        <w:t>áročný tréni</w:t>
      </w:r>
      <w:r w:rsidR="005C04D0">
        <w:rPr>
          <w:rFonts w:ascii="Times New Roman" w:hAnsi="Times New Roman" w:cs="Times New Roman"/>
          <w:sz w:val="24"/>
          <w:szCs w:val="24"/>
        </w:rPr>
        <w:t>nk, brzká specializace na určitý druh sportu</w:t>
      </w:r>
      <w:r w:rsidR="008D7340">
        <w:rPr>
          <w:rFonts w:ascii="Times New Roman" w:hAnsi="Times New Roman" w:cs="Times New Roman"/>
          <w:sz w:val="24"/>
          <w:szCs w:val="24"/>
        </w:rPr>
        <w:t xml:space="preserve"> může vést k</w:t>
      </w:r>
      <w:r w:rsidR="00C1716C">
        <w:rPr>
          <w:rFonts w:ascii="Times New Roman" w:hAnsi="Times New Roman" w:cs="Times New Roman"/>
          <w:sz w:val="24"/>
          <w:szCs w:val="24"/>
        </w:rPr>
        <w:t> potí</w:t>
      </w:r>
      <w:r w:rsidR="00840338">
        <w:rPr>
          <w:rFonts w:ascii="Times New Roman" w:hAnsi="Times New Roman" w:cs="Times New Roman"/>
          <w:sz w:val="24"/>
          <w:szCs w:val="24"/>
        </w:rPr>
        <w:t xml:space="preserve">žím zdravotním i psychickým. </w:t>
      </w:r>
      <w:r w:rsidR="00C1716C">
        <w:rPr>
          <w:rFonts w:ascii="Times New Roman" w:hAnsi="Times New Roman" w:cs="Times New Roman"/>
          <w:sz w:val="24"/>
          <w:szCs w:val="24"/>
        </w:rPr>
        <w:t>D</w:t>
      </w:r>
      <w:r w:rsidR="00450B0D">
        <w:rPr>
          <w:rFonts w:ascii="Times New Roman" w:hAnsi="Times New Roman" w:cs="Times New Roman"/>
          <w:sz w:val="24"/>
          <w:szCs w:val="24"/>
        </w:rPr>
        <w:t>ěje</w:t>
      </w:r>
      <w:r w:rsidR="00C1716C">
        <w:rPr>
          <w:rFonts w:ascii="Times New Roman" w:hAnsi="Times New Roman" w:cs="Times New Roman"/>
          <w:sz w:val="24"/>
          <w:szCs w:val="24"/>
        </w:rPr>
        <w:t xml:space="preserve"> se tak</w:t>
      </w:r>
      <w:r w:rsidR="00450B0D">
        <w:rPr>
          <w:rFonts w:ascii="Times New Roman" w:hAnsi="Times New Roman" w:cs="Times New Roman"/>
          <w:sz w:val="24"/>
          <w:szCs w:val="24"/>
        </w:rPr>
        <w:t xml:space="preserve"> v případech, kdy ro</w:t>
      </w:r>
      <w:r w:rsidR="00840338">
        <w:rPr>
          <w:rFonts w:ascii="Times New Roman" w:hAnsi="Times New Roman" w:cs="Times New Roman"/>
          <w:sz w:val="24"/>
          <w:szCs w:val="24"/>
        </w:rPr>
        <w:t>diče vyberou dítěti nějaký sport</w:t>
      </w:r>
      <w:r w:rsidR="00450B0D">
        <w:rPr>
          <w:rFonts w:ascii="Times New Roman" w:hAnsi="Times New Roman" w:cs="Times New Roman"/>
          <w:sz w:val="24"/>
          <w:szCs w:val="24"/>
        </w:rPr>
        <w:t>, aniž by respektovaly je</w:t>
      </w:r>
      <w:r w:rsidR="00840338">
        <w:rPr>
          <w:rFonts w:ascii="Times New Roman" w:hAnsi="Times New Roman" w:cs="Times New Roman"/>
          <w:sz w:val="24"/>
          <w:szCs w:val="24"/>
        </w:rPr>
        <w:t xml:space="preserve">ho fyzické a psychické možnosti. </w:t>
      </w:r>
      <w:r w:rsidR="00E90366">
        <w:rPr>
          <w:rFonts w:ascii="Times New Roman" w:hAnsi="Times New Roman" w:cs="Times New Roman"/>
          <w:sz w:val="24"/>
          <w:szCs w:val="24"/>
        </w:rPr>
        <w:t>Tento s</w:t>
      </w:r>
      <w:r w:rsidR="00C1716C">
        <w:rPr>
          <w:rFonts w:ascii="Times New Roman" w:hAnsi="Times New Roman" w:cs="Times New Roman"/>
          <w:sz w:val="24"/>
          <w:szCs w:val="24"/>
        </w:rPr>
        <w:t xml:space="preserve">tav často vede k ukončení </w:t>
      </w:r>
      <w:r w:rsidR="00840338">
        <w:rPr>
          <w:rFonts w:ascii="Times New Roman" w:hAnsi="Times New Roman" w:cs="Times New Roman"/>
          <w:sz w:val="24"/>
          <w:szCs w:val="24"/>
        </w:rPr>
        <w:t>sportování</w:t>
      </w:r>
      <w:r w:rsidR="006B545B">
        <w:rPr>
          <w:rFonts w:ascii="Times New Roman" w:hAnsi="Times New Roman" w:cs="Times New Roman"/>
          <w:sz w:val="24"/>
          <w:szCs w:val="24"/>
        </w:rPr>
        <w:t xml:space="preserve"> a nechuti</w:t>
      </w:r>
      <w:r w:rsidR="00E90366">
        <w:rPr>
          <w:rFonts w:ascii="Times New Roman" w:hAnsi="Times New Roman" w:cs="Times New Roman"/>
          <w:sz w:val="24"/>
          <w:szCs w:val="24"/>
        </w:rPr>
        <w:t xml:space="preserve"> ke sportovním aktivitám do budoucna (Kučera, </w:t>
      </w:r>
      <w:r w:rsidR="001B24F2">
        <w:rPr>
          <w:rFonts w:ascii="Times New Roman" w:hAnsi="Times New Roman" w:cs="Times New Roman"/>
          <w:sz w:val="24"/>
          <w:szCs w:val="24"/>
        </w:rPr>
        <w:t xml:space="preserve">Kolář, Dylevský, </w:t>
      </w:r>
      <w:r w:rsidR="00E90366">
        <w:rPr>
          <w:rFonts w:ascii="Times New Roman" w:hAnsi="Times New Roman" w:cs="Times New Roman"/>
          <w:sz w:val="24"/>
          <w:szCs w:val="24"/>
        </w:rPr>
        <w:t>2011, s. 77).</w:t>
      </w:r>
      <w:r w:rsidR="0079250A">
        <w:rPr>
          <w:rFonts w:ascii="Times New Roman" w:hAnsi="Times New Roman" w:cs="Times New Roman"/>
          <w:sz w:val="24"/>
          <w:szCs w:val="24"/>
        </w:rPr>
        <w:t xml:space="preserve"> </w:t>
      </w:r>
      <w:r w:rsidR="006B545B">
        <w:rPr>
          <w:rFonts w:ascii="Times New Roman" w:hAnsi="Times New Roman" w:cs="Times New Roman"/>
          <w:sz w:val="24"/>
          <w:szCs w:val="24"/>
        </w:rPr>
        <w:t>Při</w:t>
      </w:r>
      <w:r w:rsidR="00840338">
        <w:rPr>
          <w:rFonts w:ascii="Times New Roman" w:hAnsi="Times New Roman" w:cs="Times New Roman"/>
          <w:sz w:val="24"/>
          <w:szCs w:val="24"/>
        </w:rPr>
        <w:t xml:space="preserve"> výběru </w:t>
      </w:r>
      <w:r w:rsidR="00147B5C">
        <w:rPr>
          <w:rFonts w:ascii="Times New Roman" w:hAnsi="Times New Roman" w:cs="Times New Roman"/>
          <w:sz w:val="24"/>
          <w:szCs w:val="24"/>
        </w:rPr>
        <w:t>sport</w:t>
      </w:r>
      <w:r w:rsidR="006B545B">
        <w:rPr>
          <w:rFonts w:ascii="Times New Roman" w:hAnsi="Times New Roman" w:cs="Times New Roman"/>
          <w:sz w:val="24"/>
          <w:szCs w:val="24"/>
        </w:rPr>
        <w:t>ovně - pohybových aktivit</w:t>
      </w:r>
      <w:r w:rsidR="00147B5C">
        <w:rPr>
          <w:rFonts w:ascii="Times New Roman" w:hAnsi="Times New Roman" w:cs="Times New Roman"/>
          <w:sz w:val="24"/>
          <w:szCs w:val="24"/>
        </w:rPr>
        <w:t xml:space="preserve"> je důle</w:t>
      </w:r>
      <w:r w:rsidR="00261E95">
        <w:rPr>
          <w:rFonts w:ascii="Times New Roman" w:hAnsi="Times New Roman" w:cs="Times New Roman"/>
          <w:sz w:val="24"/>
          <w:szCs w:val="24"/>
        </w:rPr>
        <w:t xml:space="preserve">žité přihlížet k tomu, aby </w:t>
      </w:r>
      <w:r w:rsidR="006B545B">
        <w:rPr>
          <w:rFonts w:ascii="Times New Roman" w:hAnsi="Times New Roman" w:cs="Times New Roman"/>
          <w:sz w:val="24"/>
          <w:szCs w:val="24"/>
        </w:rPr>
        <w:t xml:space="preserve">děti </w:t>
      </w:r>
      <w:r w:rsidR="00E90366">
        <w:rPr>
          <w:rFonts w:ascii="Times New Roman" w:hAnsi="Times New Roman" w:cs="Times New Roman"/>
          <w:sz w:val="24"/>
          <w:szCs w:val="24"/>
        </w:rPr>
        <w:t>nebyly jednostranně přetěžovány.</w:t>
      </w:r>
      <w:r w:rsidR="00E11DD0">
        <w:rPr>
          <w:rFonts w:ascii="Times New Roman" w:hAnsi="Times New Roman" w:cs="Times New Roman"/>
          <w:sz w:val="24"/>
          <w:szCs w:val="24"/>
        </w:rPr>
        <w:t xml:space="preserve"> Pro d</w:t>
      </w:r>
      <w:r w:rsidR="00F270E0">
        <w:rPr>
          <w:rFonts w:ascii="Times New Roman" w:hAnsi="Times New Roman" w:cs="Times New Roman"/>
          <w:sz w:val="24"/>
          <w:szCs w:val="24"/>
        </w:rPr>
        <w:t>ítě je nejdůležitější, aby je</w:t>
      </w:r>
      <w:r w:rsidR="00FD61DC">
        <w:rPr>
          <w:rFonts w:ascii="Times New Roman" w:hAnsi="Times New Roman" w:cs="Times New Roman"/>
          <w:sz w:val="24"/>
          <w:szCs w:val="24"/>
        </w:rPr>
        <w:t>j</w:t>
      </w:r>
      <w:r w:rsidR="00E11DD0">
        <w:rPr>
          <w:rFonts w:ascii="Times New Roman" w:hAnsi="Times New Roman" w:cs="Times New Roman"/>
          <w:sz w:val="24"/>
          <w:szCs w:val="24"/>
        </w:rPr>
        <w:t xml:space="preserve"> </w:t>
      </w:r>
      <w:r w:rsidR="00E90366">
        <w:rPr>
          <w:rFonts w:ascii="Times New Roman" w:hAnsi="Times New Roman" w:cs="Times New Roman"/>
          <w:sz w:val="24"/>
          <w:szCs w:val="24"/>
        </w:rPr>
        <w:t>po</w:t>
      </w:r>
      <w:r w:rsidR="006B545B">
        <w:rPr>
          <w:rFonts w:ascii="Times New Roman" w:hAnsi="Times New Roman" w:cs="Times New Roman"/>
          <w:sz w:val="24"/>
          <w:szCs w:val="24"/>
        </w:rPr>
        <w:t xml:space="preserve">hybová </w:t>
      </w:r>
      <w:r w:rsidR="00261E95">
        <w:rPr>
          <w:rFonts w:ascii="Times New Roman" w:hAnsi="Times New Roman" w:cs="Times New Roman"/>
          <w:sz w:val="24"/>
          <w:szCs w:val="24"/>
        </w:rPr>
        <w:t>činnost bavila a přinášela mu radost.</w:t>
      </w:r>
      <w:r w:rsidR="00F270E0">
        <w:rPr>
          <w:rFonts w:ascii="Times New Roman" w:hAnsi="Times New Roman" w:cs="Times New Roman"/>
          <w:sz w:val="24"/>
          <w:szCs w:val="24"/>
        </w:rPr>
        <w:t xml:space="preserve"> Také bychom měli v režimu dne ponechat dítěti prostor pro neorganizované pohybové aktivity. Ideální je pokud může</w:t>
      </w:r>
      <w:r w:rsidR="00D54CA5">
        <w:rPr>
          <w:rFonts w:ascii="Times New Roman" w:hAnsi="Times New Roman" w:cs="Times New Roman"/>
          <w:sz w:val="24"/>
          <w:szCs w:val="24"/>
        </w:rPr>
        <w:t xml:space="preserve"> tyto aktivity provozovat v přírodě.</w:t>
      </w:r>
    </w:p>
    <w:p w:rsidR="0041386F" w:rsidRPr="00FE3ED0" w:rsidRDefault="00FE3ED0" w:rsidP="003457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E651D2" w:rsidRPr="00261E95">
        <w:rPr>
          <w:rFonts w:ascii="Times New Roman" w:hAnsi="Times New Roman" w:cs="Times New Roman"/>
          <w:i/>
          <w:sz w:val="24"/>
          <w:szCs w:val="24"/>
        </w:rPr>
        <w:t>„Nabídka pohybových aktivit by měla být naplánovaná tak, aby úkoly byly splnitelné, aby podněcovaly, ale nepřetěžovaly, ani nepodceňovaly“ (Zimmerová, 2001, s. 29)</w:t>
      </w:r>
    </w:p>
    <w:p w:rsidR="00647ECB" w:rsidRDefault="0041386F" w:rsidP="00647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Pr>
          <w:rFonts w:ascii="Times New Roman" w:hAnsi="Times New Roman" w:cs="Times New Roman"/>
          <w:sz w:val="24"/>
          <w:szCs w:val="24"/>
        </w:rPr>
        <w:t>Ne nadarmo se říká, ž</w:t>
      </w:r>
      <w:r w:rsidR="008E2A82">
        <w:rPr>
          <w:rFonts w:ascii="Times New Roman" w:hAnsi="Times New Roman" w:cs="Times New Roman"/>
          <w:sz w:val="24"/>
          <w:szCs w:val="24"/>
        </w:rPr>
        <w:t xml:space="preserve">e dítě je obrazem svých </w:t>
      </w:r>
      <w:r w:rsidR="00114E0A">
        <w:rPr>
          <w:rFonts w:ascii="Times New Roman" w:hAnsi="Times New Roman" w:cs="Times New Roman"/>
          <w:sz w:val="24"/>
          <w:szCs w:val="24"/>
        </w:rPr>
        <w:t>rodičů. Rodiče jsou pro dítě prvním vzorem ve všech činnostech a jinak tomu není ani ve vztahu k</w:t>
      </w:r>
      <w:r w:rsidR="000F120D">
        <w:rPr>
          <w:rFonts w:ascii="Times New Roman" w:hAnsi="Times New Roman" w:cs="Times New Roman"/>
          <w:sz w:val="24"/>
          <w:szCs w:val="24"/>
        </w:rPr>
        <w:t> pohybu. Možnosti a množství mimoškolních pohybových aktivit dítěte úzce souvisí s trávením volného času rodičů. Pokud rodiče tráví svůj volný čas pasivně sledováním televize či internetu, je pravděpodobné, že dítě přijme toto chování jako normální a bude mít vztah k pohybu spíše negativní. Naopak dítě aktivních sportujících rodičů bude považovat pohyb za přirozenou součást svého života</w:t>
      </w:r>
      <w:r w:rsidR="00B03280">
        <w:rPr>
          <w:rFonts w:ascii="Times New Roman" w:hAnsi="Times New Roman" w:cs="Times New Roman"/>
          <w:sz w:val="24"/>
          <w:szCs w:val="24"/>
        </w:rPr>
        <w:t xml:space="preserve">. </w:t>
      </w:r>
      <w:r w:rsidR="00F27D6C">
        <w:rPr>
          <w:rFonts w:ascii="Times New Roman" w:hAnsi="Times New Roman" w:cs="Times New Roman"/>
          <w:sz w:val="24"/>
          <w:szCs w:val="24"/>
        </w:rPr>
        <w:t>Rodiče by</w:t>
      </w:r>
      <w:r w:rsidR="000F047D">
        <w:rPr>
          <w:rFonts w:ascii="Times New Roman" w:hAnsi="Times New Roman" w:cs="Times New Roman"/>
          <w:sz w:val="24"/>
          <w:szCs w:val="24"/>
        </w:rPr>
        <w:t xml:space="preserve"> proti</w:t>
      </w:r>
      <w:r w:rsidR="00F27D6C">
        <w:rPr>
          <w:rFonts w:ascii="Times New Roman" w:hAnsi="Times New Roman" w:cs="Times New Roman"/>
          <w:sz w:val="24"/>
          <w:szCs w:val="24"/>
        </w:rPr>
        <w:t xml:space="preserve"> měli:</w:t>
      </w:r>
    </w:p>
    <w:p w:rsidR="00080B99" w:rsidRPr="00647ECB" w:rsidRDefault="00080B99" w:rsidP="0027584B">
      <w:pPr>
        <w:pStyle w:val="Odstavecseseznamem"/>
        <w:numPr>
          <w:ilvl w:val="0"/>
          <w:numId w:val="3"/>
        </w:numPr>
        <w:spacing w:line="360" w:lineRule="auto"/>
        <w:jc w:val="both"/>
        <w:rPr>
          <w:rFonts w:ascii="Times New Roman" w:hAnsi="Times New Roman" w:cs="Times New Roman"/>
          <w:sz w:val="24"/>
          <w:szCs w:val="24"/>
        </w:rPr>
      </w:pPr>
      <w:r w:rsidRPr="00647ECB">
        <w:rPr>
          <w:rFonts w:ascii="Times New Roman" w:hAnsi="Times New Roman" w:cs="Times New Roman"/>
          <w:sz w:val="24"/>
          <w:szCs w:val="24"/>
        </w:rPr>
        <w:lastRenderedPageBreak/>
        <w:t>začlenit co nejvíce pohybových aktivit do běžných činno</w:t>
      </w:r>
      <w:r w:rsidR="00647ECB">
        <w:rPr>
          <w:rFonts w:ascii="Times New Roman" w:hAnsi="Times New Roman" w:cs="Times New Roman"/>
          <w:sz w:val="24"/>
          <w:szCs w:val="24"/>
        </w:rPr>
        <w:t xml:space="preserve">stí a tyto provozovat </w:t>
      </w:r>
      <w:r w:rsidRPr="00647ECB">
        <w:rPr>
          <w:rFonts w:ascii="Times New Roman" w:hAnsi="Times New Roman" w:cs="Times New Roman"/>
          <w:sz w:val="24"/>
          <w:szCs w:val="24"/>
        </w:rPr>
        <w:t>společně se svými dětmi. Příkladem mohou být rodinné výlety a hraní různých pohybových her.</w:t>
      </w:r>
    </w:p>
    <w:p w:rsidR="00F27D6C" w:rsidRPr="00080B99" w:rsidRDefault="00080B99" w:rsidP="0027584B">
      <w:pPr>
        <w:pStyle w:val="Odstavecseseznamem"/>
        <w:numPr>
          <w:ilvl w:val="0"/>
          <w:numId w:val="2"/>
        </w:numPr>
        <w:spacing w:line="360" w:lineRule="auto"/>
        <w:jc w:val="both"/>
        <w:rPr>
          <w:rFonts w:ascii="Times New Roman" w:hAnsi="Times New Roman" w:cs="Times New Roman"/>
          <w:sz w:val="24"/>
          <w:szCs w:val="24"/>
        </w:rPr>
      </w:pPr>
      <w:r w:rsidRPr="00080B99">
        <w:rPr>
          <w:rFonts w:ascii="Times New Roman" w:hAnsi="Times New Roman" w:cs="Times New Roman"/>
          <w:sz w:val="24"/>
          <w:szCs w:val="24"/>
        </w:rPr>
        <w:t>zajistit dětem dostatek příležitostí pro aktivní hry. Brát děti často do přírody a motivovat je ke zkoušení nových</w:t>
      </w:r>
      <w:r w:rsidR="00647ECB">
        <w:rPr>
          <w:rFonts w:ascii="Times New Roman" w:hAnsi="Times New Roman" w:cs="Times New Roman"/>
          <w:sz w:val="24"/>
          <w:szCs w:val="24"/>
        </w:rPr>
        <w:t xml:space="preserve"> aktivit (Galloway, 2007, s. 26).</w:t>
      </w:r>
    </w:p>
    <w:p w:rsidR="00891AD2" w:rsidRDefault="00911503" w:rsidP="00891A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sidR="000F047D" w:rsidRPr="00911503">
        <w:rPr>
          <w:rFonts w:ascii="Times New Roman" w:hAnsi="Times New Roman" w:cs="Times New Roman"/>
          <w:sz w:val="24"/>
          <w:szCs w:val="24"/>
        </w:rPr>
        <w:t xml:space="preserve">Především by se </w:t>
      </w:r>
      <w:r w:rsidR="00DE32FA">
        <w:rPr>
          <w:rFonts w:ascii="Times New Roman" w:hAnsi="Times New Roman" w:cs="Times New Roman"/>
          <w:sz w:val="24"/>
          <w:szCs w:val="24"/>
        </w:rPr>
        <w:t xml:space="preserve">rodiče </w:t>
      </w:r>
      <w:r w:rsidR="000F047D" w:rsidRPr="00911503">
        <w:rPr>
          <w:rFonts w:ascii="Times New Roman" w:hAnsi="Times New Roman" w:cs="Times New Roman"/>
          <w:sz w:val="24"/>
          <w:szCs w:val="24"/>
        </w:rPr>
        <w:t>měli snažit</w:t>
      </w:r>
      <w:r w:rsidRPr="00911503">
        <w:rPr>
          <w:rFonts w:ascii="Times New Roman" w:hAnsi="Times New Roman" w:cs="Times New Roman"/>
          <w:sz w:val="24"/>
          <w:szCs w:val="24"/>
        </w:rPr>
        <w:t>,</w:t>
      </w:r>
      <w:r w:rsidR="000F047D" w:rsidRPr="00911503">
        <w:rPr>
          <w:rFonts w:ascii="Times New Roman" w:hAnsi="Times New Roman" w:cs="Times New Roman"/>
          <w:sz w:val="24"/>
          <w:szCs w:val="24"/>
        </w:rPr>
        <w:t xml:space="preserve"> </w:t>
      </w:r>
      <w:r w:rsidRPr="00911503">
        <w:rPr>
          <w:rFonts w:ascii="Times New Roman" w:hAnsi="Times New Roman" w:cs="Times New Roman"/>
          <w:sz w:val="24"/>
          <w:szCs w:val="24"/>
        </w:rPr>
        <w:t>aby byl pohyb pr</w:t>
      </w:r>
      <w:r w:rsidR="00B71142">
        <w:rPr>
          <w:rFonts w:ascii="Times New Roman" w:hAnsi="Times New Roman" w:cs="Times New Roman"/>
          <w:sz w:val="24"/>
          <w:szCs w:val="24"/>
        </w:rPr>
        <w:t>o dítě záživnou aktivitou. Tou m</w:t>
      </w:r>
      <w:r w:rsidRPr="00911503">
        <w:rPr>
          <w:rFonts w:ascii="Times New Roman" w:hAnsi="Times New Roman" w:cs="Times New Roman"/>
          <w:sz w:val="24"/>
          <w:szCs w:val="24"/>
        </w:rPr>
        <w:t xml:space="preserve">ůže být pro dítě cokoliv, co </w:t>
      </w:r>
      <w:r w:rsidR="009B6EF6">
        <w:rPr>
          <w:rFonts w:ascii="Times New Roman" w:hAnsi="Times New Roman" w:cs="Times New Roman"/>
          <w:sz w:val="24"/>
          <w:szCs w:val="24"/>
        </w:rPr>
        <w:t xml:space="preserve">jej </w:t>
      </w:r>
      <w:r w:rsidR="009C3C6B">
        <w:rPr>
          <w:rFonts w:ascii="Times New Roman" w:hAnsi="Times New Roman" w:cs="Times New Roman"/>
          <w:sz w:val="24"/>
          <w:szCs w:val="24"/>
        </w:rPr>
        <w:t>baví. Úkolem rodičů je poskytnou dítěti co nejvíce podnětů</w:t>
      </w:r>
      <w:r w:rsidR="006B545B">
        <w:rPr>
          <w:rFonts w:ascii="Times New Roman" w:hAnsi="Times New Roman" w:cs="Times New Roman"/>
          <w:sz w:val="24"/>
          <w:szCs w:val="24"/>
        </w:rPr>
        <w:t xml:space="preserve"> </w:t>
      </w:r>
      <w:r w:rsidR="00DE32FA">
        <w:rPr>
          <w:rFonts w:ascii="Times New Roman" w:hAnsi="Times New Roman" w:cs="Times New Roman"/>
          <w:sz w:val="24"/>
          <w:szCs w:val="24"/>
        </w:rPr>
        <w:t>a zabezpečit pomůcky pro jejich provozování</w:t>
      </w:r>
      <w:r w:rsidR="00337CA7">
        <w:rPr>
          <w:rFonts w:ascii="Times New Roman" w:hAnsi="Times New Roman" w:cs="Times New Roman"/>
          <w:sz w:val="24"/>
          <w:szCs w:val="24"/>
        </w:rPr>
        <w:t xml:space="preserve"> (míče, kola,</w:t>
      </w:r>
      <w:r w:rsidR="003D69EA">
        <w:rPr>
          <w:rFonts w:ascii="Times New Roman" w:hAnsi="Times New Roman" w:cs="Times New Roman"/>
          <w:sz w:val="24"/>
          <w:szCs w:val="24"/>
        </w:rPr>
        <w:t xml:space="preserve"> </w:t>
      </w:r>
      <w:r w:rsidR="006B545B">
        <w:rPr>
          <w:rFonts w:ascii="Times New Roman" w:hAnsi="Times New Roman" w:cs="Times New Roman"/>
          <w:sz w:val="24"/>
          <w:szCs w:val="24"/>
        </w:rPr>
        <w:t>brusle,</w:t>
      </w:r>
      <w:r w:rsidR="003D69EA">
        <w:rPr>
          <w:rFonts w:ascii="Times New Roman" w:hAnsi="Times New Roman" w:cs="Times New Roman"/>
          <w:sz w:val="24"/>
          <w:szCs w:val="24"/>
        </w:rPr>
        <w:t xml:space="preserve"> </w:t>
      </w:r>
      <w:r w:rsidR="006B545B">
        <w:rPr>
          <w:rFonts w:ascii="Times New Roman" w:hAnsi="Times New Roman" w:cs="Times New Roman"/>
          <w:sz w:val="24"/>
          <w:szCs w:val="24"/>
        </w:rPr>
        <w:t>l</w:t>
      </w:r>
      <w:r w:rsidR="00237BC3">
        <w:rPr>
          <w:rFonts w:ascii="Times New Roman" w:hAnsi="Times New Roman" w:cs="Times New Roman"/>
          <w:sz w:val="24"/>
          <w:szCs w:val="24"/>
        </w:rPr>
        <w:t>yže</w:t>
      </w:r>
      <w:r w:rsidR="005B3633">
        <w:rPr>
          <w:rFonts w:ascii="Times New Roman" w:hAnsi="Times New Roman" w:cs="Times New Roman"/>
          <w:sz w:val="24"/>
          <w:szCs w:val="24"/>
        </w:rPr>
        <w:t>).</w:t>
      </w:r>
      <w:r w:rsidR="00FD61DC">
        <w:rPr>
          <w:rFonts w:ascii="Times New Roman" w:hAnsi="Times New Roman" w:cs="Times New Roman"/>
          <w:sz w:val="24"/>
          <w:szCs w:val="24"/>
        </w:rPr>
        <w:t xml:space="preserve"> </w:t>
      </w:r>
      <w:r w:rsidR="009C3C6B">
        <w:rPr>
          <w:rFonts w:ascii="Times New Roman" w:hAnsi="Times New Roman" w:cs="Times New Roman"/>
          <w:sz w:val="24"/>
          <w:szCs w:val="24"/>
        </w:rPr>
        <w:t xml:space="preserve">Při </w:t>
      </w:r>
      <w:r w:rsidR="00D54CA5">
        <w:rPr>
          <w:rFonts w:ascii="Times New Roman" w:hAnsi="Times New Roman" w:cs="Times New Roman"/>
          <w:sz w:val="24"/>
          <w:szCs w:val="24"/>
        </w:rPr>
        <w:t xml:space="preserve">jejich výběru je důležité, aby tyto pomůcky </w:t>
      </w:r>
      <w:r w:rsidR="00B65ABE">
        <w:rPr>
          <w:rFonts w:ascii="Times New Roman" w:hAnsi="Times New Roman" w:cs="Times New Roman"/>
          <w:sz w:val="24"/>
          <w:szCs w:val="24"/>
        </w:rPr>
        <w:t xml:space="preserve">byly kvalitní a </w:t>
      </w:r>
      <w:r w:rsidR="00337CA7">
        <w:rPr>
          <w:rFonts w:ascii="Times New Roman" w:hAnsi="Times New Roman" w:cs="Times New Roman"/>
          <w:sz w:val="24"/>
          <w:szCs w:val="24"/>
        </w:rPr>
        <w:t xml:space="preserve">přiměřené věku dítěte </w:t>
      </w:r>
      <w:r w:rsidR="009C3C6B">
        <w:rPr>
          <w:rFonts w:ascii="Times New Roman" w:hAnsi="Times New Roman" w:cs="Times New Roman"/>
          <w:sz w:val="24"/>
          <w:szCs w:val="24"/>
        </w:rPr>
        <w:t>(Dvořáková, 2001, s. 25).</w:t>
      </w:r>
      <w:r w:rsidR="00721D6D">
        <w:rPr>
          <w:rFonts w:ascii="Times New Roman" w:hAnsi="Times New Roman" w:cs="Times New Roman"/>
          <w:sz w:val="24"/>
          <w:szCs w:val="24"/>
        </w:rPr>
        <w:t xml:space="preserve"> </w:t>
      </w:r>
    </w:p>
    <w:p w:rsidR="009E67DB" w:rsidRDefault="00891AD2" w:rsidP="009E6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723530">
        <w:rPr>
          <w:rFonts w:ascii="Times New Roman" w:hAnsi="Times New Roman" w:cs="Times New Roman"/>
          <w:sz w:val="24"/>
          <w:szCs w:val="24"/>
        </w:rPr>
        <w:t>Je spousta rekreačně pohybových aktivit, které mohou</w:t>
      </w:r>
      <w:r w:rsidR="00D54CA5">
        <w:rPr>
          <w:rFonts w:ascii="Times New Roman" w:hAnsi="Times New Roman" w:cs="Times New Roman"/>
          <w:sz w:val="24"/>
          <w:szCs w:val="24"/>
        </w:rPr>
        <w:t xml:space="preserve"> rodiče</w:t>
      </w:r>
      <w:r w:rsidR="00723530">
        <w:rPr>
          <w:rFonts w:ascii="Times New Roman" w:hAnsi="Times New Roman" w:cs="Times New Roman"/>
          <w:sz w:val="24"/>
          <w:szCs w:val="24"/>
        </w:rPr>
        <w:t xml:space="preserve"> provádět spolu se svými dětmi.</w:t>
      </w:r>
      <w:r w:rsidR="00FB3F26">
        <w:rPr>
          <w:rFonts w:ascii="Times New Roman" w:hAnsi="Times New Roman" w:cs="Times New Roman"/>
          <w:sz w:val="24"/>
          <w:szCs w:val="24"/>
        </w:rPr>
        <w:t xml:space="preserve"> Jako aktivitu vhodnou</w:t>
      </w:r>
      <w:r w:rsidR="00E652BC">
        <w:rPr>
          <w:rFonts w:ascii="Times New Roman" w:hAnsi="Times New Roman" w:cs="Times New Roman"/>
          <w:sz w:val="24"/>
          <w:szCs w:val="24"/>
        </w:rPr>
        <w:t xml:space="preserve"> pro celou rodinu lze</w:t>
      </w:r>
      <w:r w:rsidR="00FB3F26">
        <w:rPr>
          <w:rFonts w:ascii="Times New Roman" w:hAnsi="Times New Roman" w:cs="Times New Roman"/>
          <w:sz w:val="24"/>
          <w:szCs w:val="24"/>
        </w:rPr>
        <w:t xml:space="preserve"> uvést například</w:t>
      </w:r>
      <w:r w:rsidR="007C12DC">
        <w:rPr>
          <w:rFonts w:ascii="Times New Roman" w:hAnsi="Times New Roman" w:cs="Times New Roman"/>
          <w:sz w:val="24"/>
          <w:szCs w:val="24"/>
        </w:rPr>
        <w:t xml:space="preserve"> c</w:t>
      </w:r>
      <w:r w:rsidR="00E652BC">
        <w:rPr>
          <w:rFonts w:ascii="Times New Roman" w:hAnsi="Times New Roman" w:cs="Times New Roman"/>
          <w:sz w:val="24"/>
          <w:szCs w:val="24"/>
        </w:rPr>
        <w:t>hůzi</w:t>
      </w:r>
      <w:r w:rsidR="00FB3F26">
        <w:rPr>
          <w:rFonts w:ascii="Times New Roman" w:hAnsi="Times New Roman" w:cs="Times New Roman"/>
          <w:sz w:val="24"/>
          <w:szCs w:val="24"/>
        </w:rPr>
        <w:t xml:space="preserve">. Chůze </w:t>
      </w:r>
      <w:r w:rsidR="007C12DC">
        <w:rPr>
          <w:rFonts w:ascii="Times New Roman" w:hAnsi="Times New Roman" w:cs="Times New Roman"/>
          <w:sz w:val="24"/>
          <w:szCs w:val="24"/>
        </w:rPr>
        <w:t>je pro člověka nejpřirozenějším druhem pohybu.</w:t>
      </w:r>
      <w:r w:rsidR="005C6F22">
        <w:rPr>
          <w:rFonts w:ascii="Times New Roman" w:hAnsi="Times New Roman" w:cs="Times New Roman"/>
          <w:sz w:val="24"/>
          <w:szCs w:val="24"/>
        </w:rPr>
        <w:t xml:space="preserve"> </w:t>
      </w:r>
      <w:r w:rsidR="00E652BC">
        <w:rPr>
          <w:rFonts w:ascii="Times New Roman" w:hAnsi="Times New Roman" w:cs="Times New Roman"/>
          <w:sz w:val="24"/>
          <w:szCs w:val="24"/>
        </w:rPr>
        <w:t>Z</w:t>
      </w:r>
      <w:r w:rsidR="007C12DC">
        <w:rPr>
          <w:rFonts w:ascii="Times New Roman" w:hAnsi="Times New Roman" w:cs="Times New Roman"/>
          <w:sz w:val="24"/>
          <w:szCs w:val="24"/>
        </w:rPr>
        <w:t xml:space="preserve"> </w:t>
      </w:r>
      <w:r w:rsidR="00E652BC">
        <w:rPr>
          <w:rFonts w:ascii="Times New Roman" w:hAnsi="Times New Roman" w:cs="Times New Roman"/>
          <w:sz w:val="24"/>
          <w:szCs w:val="24"/>
        </w:rPr>
        <w:t>důvodu zdravotní prevence proti otylosti je doporučováno</w:t>
      </w:r>
      <w:r w:rsidR="00D87B8A">
        <w:rPr>
          <w:rFonts w:ascii="Times New Roman" w:hAnsi="Times New Roman" w:cs="Times New Roman"/>
          <w:sz w:val="24"/>
          <w:szCs w:val="24"/>
        </w:rPr>
        <w:t xml:space="preserve"> pro dospělé 10 000 kroků denně. P</w:t>
      </w:r>
      <w:r w:rsidR="00E652BC">
        <w:rPr>
          <w:rFonts w:ascii="Times New Roman" w:hAnsi="Times New Roman" w:cs="Times New Roman"/>
          <w:sz w:val="24"/>
          <w:szCs w:val="24"/>
        </w:rPr>
        <w:t>ro chla</w:t>
      </w:r>
      <w:r w:rsidR="001B24F2">
        <w:rPr>
          <w:rFonts w:ascii="Times New Roman" w:hAnsi="Times New Roman" w:cs="Times New Roman"/>
          <w:sz w:val="24"/>
          <w:szCs w:val="24"/>
        </w:rPr>
        <w:t xml:space="preserve">pce od 6-17 let nejméně 13 000 </w:t>
      </w:r>
      <w:r w:rsidR="00E652BC">
        <w:rPr>
          <w:rFonts w:ascii="Times New Roman" w:hAnsi="Times New Roman" w:cs="Times New Roman"/>
          <w:sz w:val="24"/>
          <w:szCs w:val="24"/>
        </w:rPr>
        <w:t>kroků</w:t>
      </w:r>
      <w:r w:rsidR="001B24F2">
        <w:rPr>
          <w:rFonts w:ascii="Times New Roman" w:hAnsi="Times New Roman" w:cs="Times New Roman"/>
          <w:sz w:val="24"/>
          <w:szCs w:val="24"/>
        </w:rPr>
        <w:t xml:space="preserve">, </w:t>
      </w:r>
      <w:r w:rsidR="0029434A">
        <w:rPr>
          <w:rFonts w:ascii="Times New Roman" w:hAnsi="Times New Roman" w:cs="Times New Roman"/>
          <w:sz w:val="24"/>
          <w:szCs w:val="24"/>
        </w:rPr>
        <w:t>pro dívky nejméně</w:t>
      </w:r>
      <w:r w:rsidR="00D87B8A">
        <w:rPr>
          <w:rFonts w:ascii="Times New Roman" w:hAnsi="Times New Roman" w:cs="Times New Roman"/>
          <w:sz w:val="24"/>
          <w:szCs w:val="24"/>
        </w:rPr>
        <w:t xml:space="preserve"> </w:t>
      </w:r>
      <w:r w:rsidR="0029434A">
        <w:rPr>
          <w:rFonts w:ascii="Times New Roman" w:hAnsi="Times New Roman" w:cs="Times New Roman"/>
          <w:sz w:val="24"/>
          <w:szCs w:val="24"/>
        </w:rPr>
        <w:t>11 000 kroků</w:t>
      </w:r>
      <w:r w:rsidR="00237BC3">
        <w:rPr>
          <w:rFonts w:ascii="Times New Roman" w:hAnsi="Times New Roman" w:cs="Times New Roman"/>
          <w:sz w:val="24"/>
          <w:szCs w:val="24"/>
        </w:rPr>
        <w:t xml:space="preserve"> denně</w:t>
      </w:r>
      <w:r w:rsidR="0029434A">
        <w:rPr>
          <w:rFonts w:ascii="Times New Roman" w:hAnsi="Times New Roman" w:cs="Times New Roman"/>
          <w:sz w:val="24"/>
          <w:szCs w:val="24"/>
        </w:rPr>
        <w:t xml:space="preserve"> </w:t>
      </w:r>
      <w:r w:rsidR="009E67DB">
        <w:rPr>
          <w:rFonts w:ascii="Times New Roman" w:hAnsi="Times New Roman" w:cs="Times New Roman"/>
          <w:sz w:val="24"/>
          <w:szCs w:val="24"/>
        </w:rPr>
        <w:t>(Hendl, Dobrý, 2011, s. 35). Možností je nespočet, stačí jen chtít trávit volný čas se svými dětmi aktivně.</w:t>
      </w:r>
    </w:p>
    <w:p w:rsidR="00C3542B" w:rsidRDefault="009E67DB" w:rsidP="00FE3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339">
        <w:rPr>
          <w:rFonts w:ascii="Times New Roman" w:hAnsi="Times New Roman" w:cs="Times New Roman"/>
          <w:sz w:val="24"/>
          <w:szCs w:val="24"/>
        </w:rPr>
        <w:t xml:space="preserve">    </w:t>
      </w:r>
      <w:r w:rsidR="00FE3ED0">
        <w:rPr>
          <w:rFonts w:ascii="Times New Roman" w:hAnsi="Times New Roman" w:cs="Times New Roman"/>
          <w:sz w:val="24"/>
          <w:szCs w:val="24"/>
        </w:rPr>
        <w:t>Dle výzkumu z roku 2010 vyplynulo, že u dětí z organizovaných volnočasových aktivit převažují aktivity pohybového charakteru. Naopak mezi n</w:t>
      </w:r>
      <w:r w:rsidR="009E02C8">
        <w:rPr>
          <w:rFonts w:ascii="Times New Roman" w:hAnsi="Times New Roman" w:cs="Times New Roman"/>
          <w:sz w:val="24"/>
          <w:szCs w:val="24"/>
        </w:rPr>
        <w:t>e</w:t>
      </w:r>
      <w:r w:rsidR="00FE3ED0">
        <w:rPr>
          <w:rFonts w:ascii="Times New Roman" w:hAnsi="Times New Roman" w:cs="Times New Roman"/>
          <w:sz w:val="24"/>
          <w:szCs w:val="24"/>
        </w:rPr>
        <w:t>jčastější způsoby trávení volného času s rodiči děti uváděly</w:t>
      </w:r>
      <w:r w:rsidR="007A721F">
        <w:rPr>
          <w:rFonts w:ascii="Times New Roman" w:hAnsi="Times New Roman" w:cs="Times New Roman"/>
          <w:sz w:val="24"/>
          <w:szCs w:val="24"/>
        </w:rPr>
        <w:t xml:space="preserve"> pasivní aktivity jako je</w:t>
      </w:r>
      <w:r w:rsidR="00FE3ED0">
        <w:rPr>
          <w:rFonts w:ascii="Times New Roman" w:hAnsi="Times New Roman" w:cs="Times New Roman"/>
          <w:sz w:val="24"/>
          <w:szCs w:val="24"/>
        </w:rPr>
        <w:t xml:space="preserve"> sledování televize, společné posezení </w:t>
      </w:r>
      <w:r w:rsidR="005B3633">
        <w:rPr>
          <w:rFonts w:ascii="Times New Roman" w:hAnsi="Times New Roman" w:cs="Times New Roman"/>
          <w:sz w:val="24"/>
          <w:szCs w:val="24"/>
        </w:rPr>
        <w:t>a návštěvy</w:t>
      </w:r>
      <w:r w:rsidR="007A721F">
        <w:rPr>
          <w:rFonts w:ascii="Times New Roman" w:hAnsi="Times New Roman" w:cs="Times New Roman"/>
          <w:sz w:val="24"/>
          <w:szCs w:val="24"/>
        </w:rPr>
        <w:t>.</w:t>
      </w:r>
      <w:r>
        <w:rPr>
          <w:rFonts w:ascii="Times New Roman" w:hAnsi="Times New Roman" w:cs="Times New Roman"/>
          <w:sz w:val="24"/>
          <w:szCs w:val="24"/>
        </w:rPr>
        <w:t xml:space="preserve"> Více než polovina dětí uvedla, že s nimi rodiče nesportují vůbec, nebo jen zřídka. </w:t>
      </w:r>
      <w:r w:rsidR="00C3542B">
        <w:rPr>
          <w:rFonts w:ascii="Times New Roman" w:hAnsi="Times New Roman" w:cs="Times New Roman"/>
          <w:sz w:val="24"/>
          <w:szCs w:val="24"/>
        </w:rPr>
        <w:t>Výzkum byl proveden u dětí 11,13 a 15 letých. Jako nejdůležitější důvody k pohybovým aktivitám děti uváděly užít si zábavu, zlepšit zdraví, být v pohodě a trávit čas kamarády. Dále bylo zjištěno, že s rostoucím věk</w:t>
      </w:r>
      <w:r w:rsidR="006D3CD2">
        <w:rPr>
          <w:rFonts w:ascii="Times New Roman" w:hAnsi="Times New Roman" w:cs="Times New Roman"/>
          <w:sz w:val="24"/>
          <w:szCs w:val="24"/>
        </w:rPr>
        <w:t xml:space="preserve">em klesá míra pohybové aktivity </w:t>
      </w:r>
      <w:r w:rsidR="00C3542B">
        <w:rPr>
          <w:rFonts w:ascii="Times New Roman" w:hAnsi="Times New Roman" w:cs="Times New Roman"/>
          <w:sz w:val="24"/>
          <w:szCs w:val="24"/>
        </w:rPr>
        <w:t>(Kalman, Vašíčková, 2013, s. 68).</w:t>
      </w:r>
    </w:p>
    <w:p w:rsidR="0044739A" w:rsidRDefault="00C3542B" w:rsidP="00600E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664D">
        <w:rPr>
          <w:rFonts w:ascii="Times New Roman" w:hAnsi="Times New Roman" w:cs="Times New Roman"/>
          <w:sz w:val="24"/>
          <w:szCs w:val="24"/>
        </w:rPr>
        <w:t xml:space="preserve">   </w:t>
      </w:r>
      <w:r>
        <w:rPr>
          <w:rFonts w:ascii="Times New Roman" w:hAnsi="Times New Roman" w:cs="Times New Roman"/>
          <w:sz w:val="24"/>
          <w:szCs w:val="24"/>
        </w:rPr>
        <w:t xml:space="preserve">Z uvedených </w:t>
      </w:r>
      <w:r w:rsidR="006D3CD2">
        <w:rPr>
          <w:rFonts w:ascii="Times New Roman" w:hAnsi="Times New Roman" w:cs="Times New Roman"/>
          <w:sz w:val="24"/>
          <w:szCs w:val="24"/>
        </w:rPr>
        <w:t xml:space="preserve">výsledků vyplývá, že děti mají pohyb rády </w:t>
      </w:r>
      <w:r w:rsidR="003C4DAE">
        <w:rPr>
          <w:rFonts w:ascii="Times New Roman" w:hAnsi="Times New Roman" w:cs="Times New Roman"/>
          <w:sz w:val="24"/>
          <w:szCs w:val="24"/>
        </w:rPr>
        <w:t>a že se spousta rodičů nesnaží trávit volný čas se svými dětmi aktivně, čímž neprospívají nejen zdraví svému, ale i svých dětí.</w:t>
      </w:r>
      <w:r w:rsidR="006D3CD2">
        <w:rPr>
          <w:rFonts w:ascii="Times New Roman" w:hAnsi="Times New Roman" w:cs="Times New Roman"/>
          <w:sz w:val="24"/>
          <w:szCs w:val="24"/>
        </w:rPr>
        <w:t xml:space="preserve"> </w:t>
      </w:r>
    </w:p>
    <w:p w:rsidR="00C84E56" w:rsidRPr="00D54E36" w:rsidRDefault="005637FC" w:rsidP="00600E1D">
      <w:pPr>
        <w:spacing w:line="360" w:lineRule="auto"/>
        <w:jc w:val="both"/>
        <w:rPr>
          <w:rFonts w:ascii="Times New Roman" w:hAnsi="Times New Roman" w:cs="Times New Roman"/>
          <w:sz w:val="24"/>
          <w:szCs w:val="24"/>
        </w:rPr>
      </w:pPr>
      <w:r>
        <w:rPr>
          <w:rFonts w:ascii="Times New Roman" w:hAnsi="Times New Roman" w:cs="Times New Roman"/>
          <w:b/>
          <w:sz w:val="24"/>
          <w:szCs w:val="24"/>
        </w:rPr>
        <w:t>1.3.4</w:t>
      </w:r>
      <w:r w:rsidR="007A7937">
        <w:rPr>
          <w:rFonts w:ascii="Times New Roman" w:hAnsi="Times New Roman" w:cs="Times New Roman"/>
          <w:b/>
          <w:sz w:val="24"/>
          <w:szCs w:val="24"/>
        </w:rPr>
        <w:t xml:space="preserve"> </w:t>
      </w:r>
      <w:r w:rsidR="00D32DC5" w:rsidRPr="00277AE1">
        <w:rPr>
          <w:rFonts w:ascii="Times New Roman" w:hAnsi="Times New Roman" w:cs="Times New Roman"/>
          <w:b/>
          <w:sz w:val="24"/>
          <w:szCs w:val="24"/>
        </w:rPr>
        <w:t>Přiměřenost pohybu vzhledem k</w:t>
      </w:r>
      <w:r w:rsidR="00C84E56">
        <w:rPr>
          <w:rFonts w:ascii="Times New Roman" w:hAnsi="Times New Roman" w:cs="Times New Roman"/>
          <w:b/>
          <w:sz w:val="24"/>
          <w:szCs w:val="24"/>
        </w:rPr>
        <w:t> </w:t>
      </w:r>
      <w:r w:rsidR="00D32DC5" w:rsidRPr="00277AE1">
        <w:rPr>
          <w:rFonts w:ascii="Times New Roman" w:hAnsi="Times New Roman" w:cs="Times New Roman"/>
          <w:b/>
          <w:sz w:val="24"/>
          <w:szCs w:val="24"/>
        </w:rPr>
        <w:t>věk</w:t>
      </w:r>
      <w:r w:rsidR="00C84E56">
        <w:rPr>
          <w:rFonts w:ascii="Times New Roman" w:hAnsi="Times New Roman" w:cs="Times New Roman"/>
          <w:b/>
          <w:sz w:val="24"/>
          <w:szCs w:val="24"/>
        </w:rPr>
        <w:t>u</w:t>
      </w:r>
    </w:p>
    <w:p w:rsidR="001F6521" w:rsidRPr="00C84E56" w:rsidRDefault="00C84E56" w:rsidP="00600E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A643F">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1F6521">
        <w:rPr>
          <w:rFonts w:ascii="Times New Roman" w:hAnsi="Times New Roman" w:cs="Times New Roman"/>
          <w:sz w:val="24"/>
          <w:szCs w:val="24"/>
        </w:rPr>
        <w:t xml:space="preserve">Jak bylo již v několika předchozích kapitolách uvedeno, nejpřirozenější a pro dítě bezesporu i nejpříjemnější činností je hra. A </w:t>
      </w:r>
      <w:r w:rsidR="001F6521" w:rsidRPr="00072485">
        <w:rPr>
          <w:rFonts w:ascii="Times New Roman" w:hAnsi="Times New Roman" w:cs="Times New Roman"/>
          <w:i/>
          <w:sz w:val="24"/>
          <w:szCs w:val="24"/>
        </w:rPr>
        <w:t>„Od hry vede cesta ke sportu“(</w:t>
      </w:r>
      <w:r w:rsidR="001F6521">
        <w:rPr>
          <w:rFonts w:ascii="Times New Roman" w:hAnsi="Times New Roman" w:cs="Times New Roman"/>
          <w:sz w:val="24"/>
          <w:szCs w:val="24"/>
        </w:rPr>
        <w:t>Říčan,</w:t>
      </w:r>
      <w:r w:rsidR="006D4CAB">
        <w:rPr>
          <w:rFonts w:ascii="Times New Roman" w:hAnsi="Times New Roman" w:cs="Times New Roman"/>
          <w:sz w:val="24"/>
          <w:szCs w:val="24"/>
        </w:rPr>
        <w:t xml:space="preserve"> 2014, s. 156). Vztah ke sportovním hrám se začíná rozvíjet v mladším školním věku. </w:t>
      </w:r>
      <w:r w:rsidR="006D4CAB">
        <w:rPr>
          <w:rFonts w:ascii="Times New Roman" w:hAnsi="Times New Roman" w:cs="Times New Roman"/>
          <w:sz w:val="24"/>
          <w:szCs w:val="24"/>
        </w:rPr>
        <w:lastRenderedPageBreak/>
        <w:t>Pro vývoj osobnosti mají největší</w:t>
      </w:r>
      <w:r w:rsidR="0078440F">
        <w:rPr>
          <w:rFonts w:ascii="Times New Roman" w:hAnsi="Times New Roman" w:cs="Times New Roman"/>
          <w:sz w:val="24"/>
          <w:szCs w:val="24"/>
        </w:rPr>
        <w:t xml:space="preserve"> význam týmové, skupinové sportovní hry</w:t>
      </w:r>
      <w:r w:rsidR="006D4CAB">
        <w:rPr>
          <w:rFonts w:ascii="Times New Roman" w:hAnsi="Times New Roman" w:cs="Times New Roman"/>
          <w:sz w:val="24"/>
          <w:szCs w:val="24"/>
        </w:rPr>
        <w:t>.</w:t>
      </w:r>
      <w:r w:rsidR="0078440F">
        <w:rPr>
          <w:rFonts w:ascii="Times New Roman" w:hAnsi="Times New Roman" w:cs="Times New Roman"/>
          <w:sz w:val="24"/>
          <w:szCs w:val="24"/>
        </w:rPr>
        <w:t xml:space="preserve"> Při nich dochází k rozvoji sou</w:t>
      </w:r>
      <w:r w:rsidR="00A44267">
        <w:rPr>
          <w:rFonts w:ascii="Times New Roman" w:hAnsi="Times New Roman" w:cs="Times New Roman"/>
          <w:sz w:val="24"/>
          <w:szCs w:val="24"/>
        </w:rPr>
        <w:t>těživosti a vzájemné spolupráce</w:t>
      </w:r>
      <w:r w:rsidR="00227203">
        <w:rPr>
          <w:rFonts w:ascii="Times New Roman" w:hAnsi="Times New Roman" w:cs="Times New Roman"/>
          <w:sz w:val="24"/>
          <w:szCs w:val="24"/>
        </w:rPr>
        <w:t>. V dnešní době se s</w:t>
      </w:r>
      <w:r w:rsidR="0078440F">
        <w:rPr>
          <w:rFonts w:ascii="Times New Roman" w:hAnsi="Times New Roman" w:cs="Times New Roman"/>
          <w:sz w:val="24"/>
          <w:szCs w:val="24"/>
        </w:rPr>
        <w:t>pousta</w:t>
      </w:r>
      <w:r w:rsidR="00227203">
        <w:rPr>
          <w:rFonts w:ascii="Times New Roman" w:hAnsi="Times New Roman" w:cs="Times New Roman"/>
          <w:sz w:val="24"/>
          <w:szCs w:val="24"/>
        </w:rPr>
        <w:t xml:space="preserve"> dětí v tomto věku věnuje </w:t>
      </w:r>
      <w:r w:rsidR="0078440F">
        <w:rPr>
          <w:rFonts w:ascii="Times New Roman" w:hAnsi="Times New Roman" w:cs="Times New Roman"/>
          <w:sz w:val="24"/>
          <w:szCs w:val="24"/>
        </w:rPr>
        <w:t>závodnímu sportování. Dle</w:t>
      </w:r>
      <w:r w:rsidR="0065340E">
        <w:rPr>
          <w:rFonts w:ascii="Times New Roman" w:hAnsi="Times New Roman" w:cs="Times New Roman"/>
          <w:sz w:val="24"/>
          <w:szCs w:val="24"/>
        </w:rPr>
        <w:t xml:space="preserve"> autoro</w:t>
      </w:r>
      <w:r w:rsidR="00072485">
        <w:rPr>
          <w:rFonts w:ascii="Times New Roman" w:hAnsi="Times New Roman" w:cs="Times New Roman"/>
          <w:sz w:val="24"/>
          <w:szCs w:val="24"/>
        </w:rPr>
        <w:t>va názoru je na přílišné závodní</w:t>
      </w:r>
      <w:r w:rsidR="0065340E">
        <w:rPr>
          <w:rFonts w:ascii="Times New Roman" w:hAnsi="Times New Roman" w:cs="Times New Roman"/>
          <w:sz w:val="24"/>
          <w:szCs w:val="24"/>
        </w:rPr>
        <w:t xml:space="preserve"> sportování příl</w:t>
      </w:r>
      <w:r w:rsidR="00227203">
        <w:rPr>
          <w:rFonts w:ascii="Times New Roman" w:hAnsi="Times New Roman" w:cs="Times New Roman"/>
          <w:sz w:val="24"/>
          <w:szCs w:val="24"/>
        </w:rPr>
        <w:t>iš brzy a nevhodné přetěžování může</w:t>
      </w:r>
      <w:r w:rsidR="0065340E">
        <w:rPr>
          <w:rFonts w:ascii="Times New Roman" w:hAnsi="Times New Roman" w:cs="Times New Roman"/>
          <w:sz w:val="24"/>
          <w:szCs w:val="24"/>
        </w:rPr>
        <w:t xml:space="preserve"> způsobit problémy v dalším tělesném a duševním vývoji. Na druho</w:t>
      </w:r>
      <w:r w:rsidR="001F3F5E">
        <w:rPr>
          <w:rFonts w:ascii="Times New Roman" w:hAnsi="Times New Roman" w:cs="Times New Roman"/>
          <w:sz w:val="24"/>
          <w:szCs w:val="24"/>
        </w:rPr>
        <w:t>u stran</w:t>
      </w:r>
      <w:r w:rsidR="0034033E">
        <w:rPr>
          <w:rFonts w:ascii="Times New Roman" w:hAnsi="Times New Roman" w:cs="Times New Roman"/>
          <w:sz w:val="24"/>
          <w:szCs w:val="24"/>
        </w:rPr>
        <w:t xml:space="preserve">u připouští, že pokud má </w:t>
      </w:r>
      <w:r w:rsidR="0065340E">
        <w:rPr>
          <w:rFonts w:ascii="Times New Roman" w:hAnsi="Times New Roman" w:cs="Times New Roman"/>
          <w:sz w:val="24"/>
          <w:szCs w:val="24"/>
        </w:rPr>
        <w:t>dítě</w:t>
      </w:r>
      <w:r w:rsidR="004F3464">
        <w:rPr>
          <w:rFonts w:ascii="Times New Roman" w:hAnsi="Times New Roman" w:cs="Times New Roman"/>
          <w:sz w:val="24"/>
          <w:szCs w:val="24"/>
        </w:rPr>
        <w:t xml:space="preserve"> </w:t>
      </w:r>
      <w:r w:rsidR="00B65ABE">
        <w:rPr>
          <w:rFonts w:ascii="Times New Roman" w:hAnsi="Times New Roman" w:cs="Times New Roman"/>
          <w:sz w:val="24"/>
          <w:szCs w:val="24"/>
        </w:rPr>
        <w:t>v nějakém sportu vyniknou</w:t>
      </w:r>
      <w:r w:rsidR="00A6130B">
        <w:rPr>
          <w:rFonts w:ascii="Times New Roman" w:hAnsi="Times New Roman" w:cs="Times New Roman"/>
          <w:sz w:val="24"/>
          <w:szCs w:val="24"/>
        </w:rPr>
        <w:t>t</w:t>
      </w:r>
      <w:r w:rsidR="00B65ABE">
        <w:rPr>
          <w:rFonts w:ascii="Times New Roman" w:hAnsi="Times New Roman" w:cs="Times New Roman"/>
          <w:sz w:val="24"/>
          <w:szCs w:val="24"/>
        </w:rPr>
        <w:t xml:space="preserve">, </w:t>
      </w:r>
      <w:r w:rsidR="0065340E">
        <w:rPr>
          <w:rFonts w:ascii="Times New Roman" w:hAnsi="Times New Roman" w:cs="Times New Roman"/>
          <w:sz w:val="24"/>
          <w:szCs w:val="24"/>
        </w:rPr>
        <w:t xml:space="preserve">je třeba začít brzy. To </w:t>
      </w:r>
      <w:r w:rsidR="00320E52">
        <w:rPr>
          <w:rFonts w:ascii="Times New Roman" w:hAnsi="Times New Roman" w:cs="Times New Roman"/>
          <w:sz w:val="24"/>
          <w:szCs w:val="24"/>
        </w:rPr>
        <w:t xml:space="preserve">ovšem </w:t>
      </w:r>
      <w:r w:rsidR="0065340E">
        <w:rPr>
          <w:rFonts w:ascii="Times New Roman" w:hAnsi="Times New Roman" w:cs="Times New Roman"/>
          <w:sz w:val="24"/>
          <w:szCs w:val="24"/>
        </w:rPr>
        <w:t>platí nejen ve sportu, ale</w:t>
      </w:r>
      <w:r w:rsidR="00320E52">
        <w:rPr>
          <w:rFonts w:ascii="Times New Roman" w:hAnsi="Times New Roman" w:cs="Times New Roman"/>
          <w:sz w:val="24"/>
          <w:szCs w:val="24"/>
        </w:rPr>
        <w:t xml:space="preserve"> např. i v</w:t>
      </w:r>
      <w:r w:rsidR="00D128DB">
        <w:rPr>
          <w:rFonts w:ascii="Times New Roman" w:hAnsi="Times New Roman" w:cs="Times New Roman"/>
          <w:sz w:val="24"/>
          <w:szCs w:val="24"/>
        </w:rPr>
        <w:t> </w:t>
      </w:r>
      <w:r w:rsidR="00320E52">
        <w:rPr>
          <w:rFonts w:ascii="Times New Roman" w:hAnsi="Times New Roman" w:cs="Times New Roman"/>
          <w:sz w:val="24"/>
          <w:szCs w:val="24"/>
        </w:rPr>
        <w:t>hudbě</w:t>
      </w:r>
      <w:r w:rsidR="00D128DB">
        <w:rPr>
          <w:rFonts w:ascii="Times New Roman" w:hAnsi="Times New Roman" w:cs="Times New Roman"/>
          <w:sz w:val="24"/>
          <w:szCs w:val="24"/>
        </w:rPr>
        <w:t xml:space="preserve"> (Říčan,</w:t>
      </w:r>
      <w:r w:rsidR="001F3F5E">
        <w:rPr>
          <w:rFonts w:ascii="Times New Roman" w:hAnsi="Times New Roman" w:cs="Times New Roman"/>
          <w:sz w:val="24"/>
          <w:szCs w:val="24"/>
        </w:rPr>
        <w:t xml:space="preserve"> </w:t>
      </w:r>
      <w:r w:rsidR="00D128DB">
        <w:rPr>
          <w:rFonts w:ascii="Times New Roman" w:hAnsi="Times New Roman" w:cs="Times New Roman"/>
          <w:sz w:val="24"/>
          <w:szCs w:val="24"/>
        </w:rPr>
        <w:t>2014,</w:t>
      </w:r>
      <w:r w:rsidR="001F3F5E">
        <w:rPr>
          <w:rFonts w:ascii="Times New Roman" w:hAnsi="Times New Roman" w:cs="Times New Roman"/>
          <w:sz w:val="24"/>
          <w:szCs w:val="24"/>
        </w:rPr>
        <w:t xml:space="preserve"> </w:t>
      </w:r>
      <w:r w:rsidR="00D128DB">
        <w:rPr>
          <w:rFonts w:ascii="Times New Roman" w:hAnsi="Times New Roman" w:cs="Times New Roman"/>
          <w:sz w:val="24"/>
          <w:szCs w:val="24"/>
        </w:rPr>
        <w:t>s.</w:t>
      </w:r>
      <w:r w:rsidR="001F3F5E">
        <w:rPr>
          <w:rFonts w:ascii="Times New Roman" w:hAnsi="Times New Roman" w:cs="Times New Roman"/>
          <w:sz w:val="24"/>
          <w:szCs w:val="24"/>
        </w:rPr>
        <w:t xml:space="preserve"> </w:t>
      </w:r>
      <w:r w:rsidR="00D128DB">
        <w:rPr>
          <w:rFonts w:ascii="Times New Roman" w:hAnsi="Times New Roman" w:cs="Times New Roman"/>
          <w:sz w:val="24"/>
          <w:szCs w:val="24"/>
        </w:rPr>
        <w:t>157).</w:t>
      </w:r>
      <w:r w:rsidR="0021750F">
        <w:rPr>
          <w:rFonts w:ascii="Times New Roman" w:hAnsi="Times New Roman" w:cs="Times New Roman"/>
          <w:sz w:val="24"/>
          <w:szCs w:val="24"/>
        </w:rPr>
        <w:t xml:space="preserve"> </w:t>
      </w:r>
      <w:r w:rsidR="00924879">
        <w:rPr>
          <w:rFonts w:ascii="Times New Roman" w:hAnsi="Times New Roman" w:cs="Times New Roman"/>
          <w:sz w:val="24"/>
          <w:szCs w:val="24"/>
        </w:rPr>
        <w:t>Machová</w:t>
      </w:r>
      <w:r w:rsidR="00DD7081">
        <w:rPr>
          <w:rFonts w:ascii="Times New Roman" w:hAnsi="Times New Roman" w:cs="Times New Roman"/>
          <w:sz w:val="24"/>
          <w:szCs w:val="24"/>
        </w:rPr>
        <w:t xml:space="preserve"> (2016,</w:t>
      </w:r>
      <w:r w:rsidR="0034033E">
        <w:rPr>
          <w:rFonts w:ascii="Times New Roman" w:hAnsi="Times New Roman" w:cs="Times New Roman"/>
          <w:sz w:val="24"/>
          <w:szCs w:val="24"/>
        </w:rPr>
        <w:t xml:space="preserve"> </w:t>
      </w:r>
      <w:r w:rsidR="00DD7081">
        <w:rPr>
          <w:rFonts w:ascii="Times New Roman" w:hAnsi="Times New Roman" w:cs="Times New Roman"/>
          <w:sz w:val="24"/>
          <w:szCs w:val="24"/>
        </w:rPr>
        <w:t>s.</w:t>
      </w:r>
      <w:r w:rsidR="00570118">
        <w:rPr>
          <w:rFonts w:ascii="Times New Roman" w:hAnsi="Times New Roman" w:cs="Times New Roman"/>
          <w:sz w:val="24"/>
          <w:szCs w:val="24"/>
        </w:rPr>
        <w:t xml:space="preserve"> </w:t>
      </w:r>
      <w:r w:rsidR="00DD7081">
        <w:rPr>
          <w:rFonts w:ascii="Times New Roman" w:hAnsi="Times New Roman" w:cs="Times New Roman"/>
          <w:sz w:val="24"/>
          <w:szCs w:val="24"/>
        </w:rPr>
        <w:t>216) uvádí, že s</w:t>
      </w:r>
      <w:r w:rsidR="0021750F">
        <w:rPr>
          <w:rFonts w:ascii="Times New Roman" w:hAnsi="Times New Roman" w:cs="Times New Roman"/>
          <w:sz w:val="24"/>
          <w:szCs w:val="24"/>
        </w:rPr>
        <w:t xml:space="preserve">e závodním sportováním </w:t>
      </w:r>
      <w:r w:rsidR="00B65ABE">
        <w:rPr>
          <w:rFonts w:ascii="Times New Roman" w:hAnsi="Times New Roman" w:cs="Times New Roman"/>
          <w:sz w:val="24"/>
          <w:szCs w:val="24"/>
        </w:rPr>
        <w:t>není vhodné začínat před desátým</w:t>
      </w:r>
      <w:r w:rsidR="0021750F">
        <w:rPr>
          <w:rFonts w:ascii="Times New Roman" w:hAnsi="Times New Roman" w:cs="Times New Roman"/>
          <w:sz w:val="24"/>
          <w:szCs w:val="24"/>
        </w:rPr>
        <w:t xml:space="preserve"> rokem.</w:t>
      </w:r>
      <w:r w:rsidR="00EE0A6C">
        <w:rPr>
          <w:rFonts w:ascii="Times New Roman" w:hAnsi="Times New Roman" w:cs="Times New Roman"/>
          <w:sz w:val="24"/>
          <w:szCs w:val="24"/>
        </w:rPr>
        <w:t xml:space="preserve"> </w:t>
      </w:r>
      <w:r w:rsidR="00737229">
        <w:rPr>
          <w:rFonts w:ascii="Times New Roman" w:hAnsi="Times New Roman" w:cs="Times New Roman"/>
          <w:sz w:val="24"/>
          <w:szCs w:val="24"/>
        </w:rPr>
        <w:t>Do tohoto věku by se děti měli věnovat pohybovým aktivitám, které mají všeobecně rozvíjející charakter</w:t>
      </w:r>
      <w:r w:rsidR="00EE0A6C">
        <w:rPr>
          <w:rFonts w:ascii="Times New Roman" w:hAnsi="Times New Roman" w:cs="Times New Roman"/>
          <w:sz w:val="24"/>
          <w:szCs w:val="24"/>
        </w:rPr>
        <w:t xml:space="preserve"> a slouží tak k rozvoji vytrvalosti, rychlosti, dynamické</w:t>
      </w:r>
      <w:r w:rsidR="0034033E">
        <w:rPr>
          <w:rFonts w:ascii="Times New Roman" w:hAnsi="Times New Roman" w:cs="Times New Roman"/>
          <w:sz w:val="24"/>
          <w:szCs w:val="24"/>
        </w:rPr>
        <w:t xml:space="preserve"> síly, pohyblivosti a koordinace</w:t>
      </w:r>
      <w:r w:rsidR="00AA08A7">
        <w:rPr>
          <w:rFonts w:ascii="Times New Roman" w:hAnsi="Times New Roman" w:cs="Times New Roman"/>
          <w:sz w:val="24"/>
          <w:szCs w:val="24"/>
        </w:rPr>
        <w:t>. Obzv</w:t>
      </w:r>
      <w:r w:rsidR="00EE0A6C">
        <w:rPr>
          <w:rFonts w:ascii="Times New Roman" w:hAnsi="Times New Roman" w:cs="Times New Roman"/>
          <w:sz w:val="24"/>
          <w:szCs w:val="24"/>
        </w:rPr>
        <w:t>láště opatrně je třeba přistupovat k aktivitám silového charakteru, které mohou mít neblahé následky na vývoj podpůrného systému. Nepřiměřené posilovací cviky a zvedání těžk</w:t>
      </w:r>
      <w:r w:rsidR="00EA643F">
        <w:rPr>
          <w:rFonts w:ascii="Times New Roman" w:hAnsi="Times New Roman" w:cs="Times New Roman"/>
          <w:sz w:val="24"/>
          <w:szCs w:val="24"/>
        </w:rPr>
        <w:t>ých břemen může vést k nesprávn</w:t>
      </w:r>
      <w:r w:rsidR="00EE0A6C">
        <w:rPr>
          <w:rFonts w:ascii="Times New Roman" w:hAnsi="Times New Roman" w:cs="Times New Roman"/>
          <w:sz w:val="24"/>
          <w:szCs w:val="24"/>
        </w:rPr>
        <w:t>ému vývoji kostí a páteře (Belšan,1980, s.</w:t>
      </w:r>
      <w:r w:rsidR="0034033E">
        <w:rPr>
          <w:rFonts w:ascii="Times New Roman" w:hAnsi="Times New Roman" w:cs="Times New Roman"/>
          <w:sz w:val="24"/>
          <w:szCs w:val="24"/>
        </w:rPr>
        <w:t xml:space="preserve"> </w:t>
      </w:r>
      <w:r w:rsidR="00EE0A6C">
        <w:rPr>
          <w:rFonts w:ascii="Times New Roman" w:hAnsi="Times New Roman" w:cs="Times New Roman"/>
          <w:sz w:val="24"/>
          <w:szCs w:val="24"/>
        </w:rPr>
        <w:t>32).</w:t>
      </w:r>
    </w:p>
    <w:p w:rsidR="00164FC6" w:rsidRPr="000C4422" w:rsidRDefault="000C4422" w:rsidP="000C44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0D1268" w:rsidRPr="000C4422">
        <w:rPr>
          <w:rFonts w:ascii="Times New Roman" w:hAnsi="Times New Roman" w:cs="Times New Roman"/>
          <w:sz w:val="24"/>
          <w:szCs w:val="24"/>
        </w:rPr>
        <w:t xml:space="preserve">Při výběru pohybové aktivity u dětí je třeba </w:t>
      </w:r>
      <w:r w:rsidR="00BB6322" w:rsidRPr="000C4422">
        <w:rPr>
          <w:rFonts w:ascii="Times New Roman" w:hAnsi="Times New Roman" w:cs="Times New Roman"/>
          <w:sz w:val="24"/>
          <w:szCs w:val="24"/>
        </w:rPr>
        <w:t>respektovat jejich</w:t>
      </w:r>
      <w:r w:rsidR="000C4092" w:rsidRPr="000C4422">
        <w:rPr>
          <w:rFonts w:ascii="Times New Roman" w:hAnsi="Times New Roman" w:cs="Times New Roman"/>
          <w:sz w:val="24"/>
          <w:szCs w:val="24"/>
        </w:rPr>
        <w:t xml:space="preserve"> biologický věk, který je dán konkr</w:t>
      </w:r>
      <w:r w:rsidR="004F2B92" w:rsidRPr="000C4422">
        <w:rPr>
          <w:rFonts w:ascii="Times New Roman" w:hAnsi="Times New Roman" w:cs="Times New Roman"/>
          <w:sz w:val="24"/>
          <w:szCs w:val="24"/>
        </w:rPr>
        <w:t xml:space="preserve">étním stupněm vývoje </w:t>
      </w:r>
      <w:r w:rsidR="00164638" w:rsidRPr="000C4422">
        <w:rPr>
          <w:rFonts w:ascii="Times New Roman" w:hAnsi="Times New Roman" w:cs="Times New Roman"/>
          <w:sz w:val="24"/>
          <w:szCs w:val="24"/>
        </w:rPr>
        <w:t>organismu.</w:t>
      </w:r>
      <w:r w:rsidR="004F2B92" w:rsidRPr="000C4422">
        <w:rPr>
          <w:rFonts w:ascii="Times New Roman" w:hAnsi="Times New Roman" w:cs="Times New Roman"/>
          <w:sz w:val="24"/>
          <w:szCs w:val="24"/>
        </w:rPr>
        <w:t xml:space="preserve"> </w:t>
      </w:r>
      <w:r w:rsidR="000D1268" w:rsidRPr="000C4422">
        <w:rPr>
          <w:rFonts w:ascii="Times New Roman" w:hAnsi="Times New Roman" w:cs="Times New Roman"/>
          <w:sz w:val="24"/>
          <w:szCs w:val="24"/>
        </w:rPr>
        <w:t>Ne každé dítě se vyvíjí rovnoměrným tempem</w:t>
      </w:r>
      <w:r w:rsidR="000C4092" w:rsidRPr="000C4422">
        <w:rPr>
          <w:rFonts w:ascii="Times New Roman" w:hAnsi="Times New Roman" w:cs="Times New Roman"/>
          <w:sz w:val="24"/>
          <w:szCs w:val="24"/>
        </w:rPr>
        <w:t xml:space="preserve"> a věk kalendářní se nemusí shodovat s věkem biologi</w:t>
      </w:r>
      <w:r w:rsidR="00AF54BF" w:rsidRPr="000C4422">
        <w:rPr>
          <w:rFonts w:ascii="Times New Roman" w:hAnsi="Times New Roman" w:cs="Times New Roman"/>
          <w:sz w:val="24"/>
          <w:szCs w:val="24"/>
        </w:rPr>
        <w:t>ckým, který je dán geneticky, produkcí hormonů a vlivem vnějších faktorů</w:t>
      </w:r>
      <w:r w:rsidR="00FB3F26">
        <w:rPr>
          <w:rFonts w:ascii="Times New Roman" w:hAnsi="Times New Roman" w:cs="Times New Roman"/>
          <w:sz w:val="24"/>
          <w:szCs w:val="24"/>
        </w:rPr>
        <w:t xml:space="preserve"> jako je výživa, nemocnost.</w:t>
      </w:r>
      <w:r w:rsidR="00783D9D" w:rsidRPr="000C4422">
        <w:rPr>
          <w:rFonts w:ascii="Times New Roman" w:hAnsi="Times New Roman" w:cs="Times New Roman"/>
          <w:sz w:val="24"/>
          <w:szCs w:val="24"/>
        </w:rPr>
        <w:t xml:space="preserve"> Rozdíly v biologickém věku stejně starých dětí mohou být značné. Může se stát, že v</w:t>
      </w:r>
      <w:r w:rsidR="00046704" w:rsidRPr="000C4422">
        <w:rPr>
          <w:rFonts w:ascii="Times New Roman" w:hAnsi="Times New Roman" w:cs="Times New Roman"/>
          <w:sz w:val="24"/>
          <w:szCs w:val="24"/>
        </w:rPr>
        <w:t> </w:t>
      </w:r>
      <w:r w:rsidR="00783D9D" w:rsidRPr="000C4422">
        <w:rPr>
          <w:rFonts w:ascii="Times New Roman" w:hAnsi="Times New Roman" w:cs="Times New Roman"/>
          <w:sz w:val="24"/>
          <w:szCs w:val="24"/>
        </w:rPr>
        <w:t>jednom</w:t>
      </w:r>
      <w:r w:rsidR="00046704" w:rsidRPr="000C4422">
        <w:rPr>
          <w:rFonts w:ascii="Times New Roman" w:hAnsi="Times New Roman" w:cs="Times New Roman"/>
          <w:sz w:val="24"/>
          <w:szCs w:val="24"/>
        </w:rPr>
        <w:t xml:space="preserve"> družstvu</w:t>
      </w:r>
      <w:r w:rsidR="00783D9D" w:rsidRPr="000C4422">
        <w:rPr>
          <w:rFonts w:ascii="Times New Roman" w:hAnsi="Times New Roman" w:cs="Times New Roman"/>
          <w:sz w:val="24"/>
          <w:szCs w:val="24"/>
        </w:rPr>
        <w:t xml:space="preserve"> starších žákyň (12-13 let) se střetnou děvčata, jejichž biologický věk je kolem 9-10 let s děvčaty, které jsou biologicky na úrovni 16-17 let.</w:t>
      </w:r>
      <w:r w:rsidR="004F2B92" w:rsidRPr="000C4422">
        <w:rPr>
          <w:rFonts w:ascii="Times New Roman" w:hAnsi="Times New Roman" w:cs="Times New Roman"/>
          <w:sz w:val="24"/>
          <w:szCs w:val="24"/>
        </w:rPr>
        <w:t xml:space="preserve"> </w:t>
      </w:r>
      <w:r w:rsidR="00AF54BF" w:rsidRPr="000C4422">
        <w:rPr>
          <w:rFonts w:ascii="Times New Roman" w:hAnsi="Times New Roman" w:cs="Times New Roman"/>
          <w:sz w:val="24"/>
          <w:szCs w:val="24"/>
        </w:rPr>
        <w:t>Pokud</w:t>
      </w:r>
      <w:r w:rsidR="00FB3F26">
        <w:rPr>
          <w:rFonts w:ascii="Times New Roman" w:hAnsi="Times New Roman" w:cs="Times New Roman"/>
          <w:sz w:val="24"/>
          <w:szCs w:val="24"/>
        </w:rPr>
        <w:t xml:space="preserve"> je dítě více biologicky vyspělejší,</w:t>
      </w:r>
      <w:r w:rsidR="00AF54BF" w:rsidRPr="000C4422">
        <w:rPr>
          <w:rFonts w:ascii="Times New Roman" w:hAnsi="Times New Roman" w:cs="Times New Roman"/>
          <w:sz w:val="24"/>
          <w:szCs w:val="24"/>
        </w:rPr>
        <w:t xml:space="preserve"> než </w:t>
      </w:r>
      <w:r w:rsidR="00FB3F26">
        <w:rPr>
          <w:rFonts w:ascii="Times New Roman" w:hAnsi="Times New Roman" w:cs="Times New Roman"/>
          <w:sz w:val="24"/>
          <w:szCs w:val="24"/>
        </w:rPr>
        <w:t>odpovídá jeho kalendářnímu věku, jedná se o takzvanou biologickou akceleraci.</w:t>
      </w:r>
      <w:r w:rsidR="0034033E" w:rsidRPr="000C4422">
        <w:rPr>
          <w:rFonts w:ascii="Times New Roman" w:hAnsi="Times New Roman" w:cs="Times New Roman"/>
          <w:sz w:val="24"/>
          <w:szCs w:val="24"/>
        </w:rPr>
        <w:t xml:space="preserve"> P</w:t>
      </w:r>
      <w:r w:rsidR="00AF54BF" w:rsidRPr="000C4422">
        <w:rPr>
          <w:rFonts w:ascii="Times New Roman" w:hAnsi="Times New Roman" w:cs="Times New Roman"/>
          <w:sz w:val="24"/>
          <w:szCs w:val="24"/>
        </w:rPr>
        <w:t>okud se jeho biologický vývoj opožďuje, hovoř</w:t>
      </w:r>
      <w:r w:rsidR="00FB3F26">
        <w:rPr>
          <w:rFonts w:ascii="Times New Roman" w:hAnsi="Times New Roman" w:cs="Times New Roman"/>
          <w:sz w:val="24"/>
          <w:szCs w:val="24"/>
        </w:rPr>
        <w:t>íme o</w:t>
      </w:r>
      <w:r w:rsidR="00DD27A8" w:rsidRPr="000C4422">
        <w:rPr>
          <w:rFonts w:ascii="Times New Roman" w:hAnsi="Times New Roman" w:cs="Times New Roman"/>
          <w:sz w:val="24"/>
          <w:szCs w:val="24"/>
        </w:rPr>
        <w:t xml:space="preserve"> biologické retardaci.</w:t>
      </w:r>
      <w:r w:rsidR="000F10DE" w:rsidRPr="000C4422">
        <w:rPr>
          <w:rFonts w:ascii="Times New Roman" w:hAnsi="Times New Roman" w:cs="Times New Roman"/>
          <w:sz w:val="24"/>
          <w:szCs w:val="24"/>
        </w:rPr>
        <w:t xml:space="preserve"> </w:t>
      </w:r>
      <w:r w:rsidR="004F2B92" w:rsidRPr="000C4422">
        <w:rPr>
          <w:rFonts w:ascii="Times New Roman" w:hAnsi="Times New Roman" w:cs="Times New Roman"/>
          <w:sz w:val="24"/>
          <w:szCs w:val="24"/>
        </w:rPr>
        <w:t>Biologický věk lze vypočítat:</w:t>
      </w:r>
    </w:p>
    <w:p w:rsidR="004F2B92" w:rsidRPr="00080B99" w:rsidRDefault="0041548B" w:rsidP="000008C8">
      <w:pPr>
        <w:pStyle w:val="Odstavecseseznamem"/>
        <w:numPr>
          <w:ilvl w:val="0"/>
          <w:numId w:val="11"/>
        </w:numPr>
        <w:spacing w:line="360" w:lineRule="auto"/>
        <w:jc w:val="both"/>
        <w:rPr>
          <w:rFonts w:ascii="Times New Roman" w:hAnsi="Times New Roman" w:cs="Times New Roman"/>
          <w:sz w:val="24"/>
          <w:szCs w:val="24"/>
        </w:rPr>
      </w:pPr>
      <w:r w:rsidRPr="00080B99">
        <w:rPr>
          <w:rFonts w:ascii="Times New Roman" w:hAnsi="Times New Roman" w:cs="Times New Roman"/>
          <w:sz w:val="24"/>
          <w:szCs w:val="24"/>
        </w:rPr>
        <w:t>p</w:t>
      </w:r>
      <w:r w:rsidR="00B77EB0" w:rsidRPr="00080B99">
        <w:rPr>
          <w:rFonts w:ascii="Times New Roman" w:hAnsi="Times New Roman" w:cs="Times New Roman"/>
          <w:sz w:val="24"/>
          <w:szCs w:val="24"/>
        </w:rPr>
        <w:t>orovnáním výšky a hmotnosti – porovnání aktuální</w:t>
      </w:r>
      <w:r w:rsidR="00F3534C" w:rsidRPr="00080B99">
        <w:rPr>
          <w:rFonts w:ascii="Times New Roman" w:hAnsi="Times New Roman" w:cs="Times New Roman"/>
          <w:sz w:val="24"/>
          <w:szCs w:val="24"/>
        </w:rPr>
        <w:t xml:space="preserve"> tělesné výšky s normalizovanými vývojovými křivkami, slouží pouze jako orientační faktor, neboť úzce souvisí s relativní výškou dítěte v porovnání s jeho předpokládanou výškou v dospělosti. Tu lze přibližně odhadnout dle výšky rodičů pomocí predikčních rovnic. </w:t>
      </w:r>
    </w:p>
    <w:p w:rsidR="004F2B92" w:rsidRPr="00080B99" w:rsidRDefault="0041548B" w:rsidP="000008C8">
      <w:pPr>
        <w:pStyle w:val="Odstavecseseznamem"/>
        <w:numPr>
          <w:ilvl w:val="0"/>
          <w:numId w:val="11"/>
        </w:numPr>
        <w:spacing w:line="360" w:lineRule="auto"/>
        <w:jc w:val="both"/>
        <w:rPr>
          <w:rFonts w:ascii="Times New Roman" w:hAnsi="Times New Roman" w:cs="Times New Roman"/>
          <w:sz w:val="24"/>
          <w:szCs w:val="24"/>
        </w:rPr>
      </w:pPr>
      <w:r w:rsidRPr="00080B99">
        <w:rPr>
          <w:rFonts w:ascii="Times New Roman" w:hAnsi="Times New Roman" w:cs="Times New Roman"/>
          <w:sz w:val="24"/>
          <w:szCs w:val="24"/>
        </w:rPr>
        <w:t>s</w:t>
      </w:r>
      <w:r w:rsidR="004F2B92" w:rsidRPr="00080B99">
        <w:rPr>
          <w:rFonts w:ascii="Times New Roman" w:hAnsi="Times New Roman" w:cs="Times New Roman"/>
          <w:sz w:val="24"/>
          <w:szCs w:val="24"/>
        </w:rPr>
        <w:t>tupněm osifikace kostí</w:t>
      </w:r>
      <w:r w:rsidR="00B77EB0" w:rsidRPr="00080B99">
        <w:rPr>
          <w:rFonts w:ascii="Times New Roman" w:hAnsi="Times New Roman" w:cs="Times New Roman"/>
          <w:sz w:val="24"/>
          <w:szCs w:val="24"/>
        </w:rPr>
        <w:t xml:space="preserve"> (kostní věk) – pomocí </w:t>
      </w:r>
      <w:r w:rsidR="000F10DE" w:rsidRPr="00080B99">
        <w:rPr>
          <w:rFonts w:ascii="Times New Roman" w:hAnsi="Times New Roman" w:cs="Times New Roman"/>
          <w:sz w:val="24"/>
          <w:szCs w:val="24"/>
        </w:rPr>
        <w:t>rentgenových</w:t>
      </w:r>
      <w:r w:rsidR="00FB3F26">
        <w:rPr>
          <w:rFonts w:ascii="Times New Roman" w:hAnsi="Times New Roman" w:cs="Times New Roman"/>
          <w:sz w:val="24"/>
          <w:szCs w:val="24"/>
        </w:rPr>
        <w:t xml:space="preserve"> snímků konců kostí neboli epify</w:t>
      </w:r>
      <w:r w:rsidR="000F10DE" w:rsidRPr="00080B99">
        <w:rPr>
          <w:rFonts w:ascii="Times New Roman" w:hAnsi="Times New Roman" w:cs="Times New Roman"/>
          <w:sz w:val="24"/>
          <w:szCs w:val="24"/>
        </w:rPr>
        <w:t xml:space="preserve">zárních </w:t>
      </w:r>
      <w:r w:rsidR="00D771C6" w:rsidRPr="00080B99">
        <w:rPr>
          <w:rFonts w:ascii="Times New Roman" w:hAnsi="Times New Roman" w:cs="Times New Roman"/>
          <w:sz w:val="24"/>
          <w:szCs w:val="24"/>
        </w:rPr>
        <w:t>jader, na kterých se sleduje osi</w:t>
      </w:r>
      <w:r w:rsidR="000F10DE" w:rsidRPr="00080B99">
        <w:rPr>
          <w:rFonts w:ascii="Times New Roman" w:hAnsi="Times New Roman" w:cs="Times New Roman"/>
          <w:sz w:val="24"/>
          <w:szCs w:val="24"/>
        </w:rPr>
        <w:t>fikace kostí. Nejčastěji se používají snímky ruky a zápěstí.</w:t>
      </w:r>
      <w:r w:rsidR="00D771C6" w:rsidRPr="00080B99">
        <w:rPr>
          <w:rFonts w:ascii="Times New Roman" w:hAnsi="Times New Roman" w:cs="Times New Roman"/>
          <w:sz w:val="24"/>
          <w:szCs w:val="24"/>
        </w:rPr>
        <w:t xml:space="preserve"> </w:t>
      </w:r>
      <w:r w:rsidR="000F10DE" w:rsidRPr="00080B99">
        <w:rPr>
          <w:rFonts w:ascii="Times New Roman" w:hAnsi="Times New Roman" w:cs="Times New Roman"/>
          <w:sz w:val="24"/>
          <w:szCs w:val="24"/>
        </w:rPr>
        <w:t>Snímky</w:t>
      </w:r>
      <w:r w:rsidR="00D771C6" w:rsidRPr="00080B99">
        <w:rPr>
          <w:rFonts w:ascii="Times New Roman" w:hAnsi="Times New Roman" w:cs="Times New Roman"/>
          <w:sz w:val="24"/>
          <w:szCs w:val="24"/>
        </w:rPr>
        <w:t xml:space="preserve"> se následně porovnávají se srovnávacím atlasem snímků ruky. Jedná se o ve</w:t>
      </w:r>
      <w:r w:rsidR="00DD27A8" w:rsidRPr="00080B99">
        <w:rPr>
          <w:rFonts w:ascii="Times New Roman" w:hAnsi="Times New Roman" w:cs="Times New Roman"/>
          <w:sz w:val="24"/>
          <w:szCs w:val="24"/>
        </w:rPr>
        <w:t>lmi přesnou metodu, jejím negativem je však rentgenové záření.</w:t>
      </w:r>
      <w:r w:rsidR="00D771C6" w:rsidRPr="00080B99">
        <w:rPr>
          <w:rFonts w:ascii="Times New Roman" w:hAnsi="Times New Roman" w:cs="Times New Roman"/>
          <w:sz w:val="24"/>
          <w:szCs w:val="24"/>
        </w:rPr>
        <w:t xml:space="preserve"> </w:t>
      </w:r>
    </w:p>
    <w:p w:rsidR="00066481" w:rsidRPr="00080B99" w:rsidRDefault="0041548B" w:rsidP="000008C8">
      <w:pPr>
        <w:pStyle w:val="Odstavecseseznamem"/>
        <w:numPr>
          <w:ilvl w:val="0"/>
          <w:numId w:val="11"/>
        </w:numPr>
        <w:spacing w:line="360" w:lineRule="auto"/>
        <w:jc w:val="both"/>
        <w:rPr>
          <w:rFonts w:ascii="Times New Roman" w:hAnsi="Times New Roman" w:cs="Times New Roman"/>
          <w:sz w:val="24"/>
          <w:szCs w:val="24"/>
        </w:rPr>
      </w:pPr>
      <w:r w:rsidRPr="00080B99">
        <w:rPr>
          <w:rFonts w:ascii="Times New Roman" w:hAnsi="Times New Roman" w:cs="Times New Roman"/>
          <w:sz w:val="24"/>
          <w:szCs w:val="24"/>
        </w:rPr>
        <w:lastRenderedPageBreak/>
        <w:t>s</w:t>
      </w:r>
      <w:r w:rsidR="00D771C6" w:rsidRPr="00080B99">
        <w:rPr>
          <w:rFonts w:ascii="Times New Roman" w:hAnsi="Times New Roman" w:cs="Times New Roman"/>
          <w:sz w:val="24"/>
          <w:szCs w:val="24"/>
        </w:rPr>
        <w:t xml:space="preserve">tupněm rozvoje sekundárních </w:t>
      </w:r>
      <w:r w:rsidR="00B77EB0" w:rsidRPr="00080B99">
        <w:rPr>
          <w:rFonts w:ascii="Times New Roman" w:hAnsi="Times New Roman" w:cs="Times New Roman"/>
          <w:sz w:val="24"/>
          <w:szCs w:val="24"/>
        </w:rPr>
        <w:t>pohlavních</w:t>
      </w:r>
      <w:r w:rsidR="00564828" w:rsidRPr="00080B99">
        <w:rPr>
          <w:rFonts w:ascii="Times New Roman" w:hAnsi="Times New Roman" w:cs="Times New Roman"/>
          <w:sz w:val="24"/>
          <w:szCs w:val="24"/>
        </w:rPr>
        <w:t xml:space="preserve"> znaků (pohlavní věk) – určuje</w:t>
      </w:r>
      <w:r w:rsidR="00D771C6" w:rsidRPr="00080B99">
        <w:rPr>
          <w:rFonts w:ascii="Times New Roman" w:hAnsi="Times New Roman" w:cs="Times New Roman"/>
          <w:sz w:val="24"/>
          <w:szCs w:val="24"/>
        </w:rPr>
        <w:t xml:space="preserve"> se na základě rozvoje sekundárních pohlavních znaků. </w:t>
      </w:r>
      <w:r w:rsidR="00EC0DBD" w:rsidRPr="00080B99">
        <w:rPr>
          <w:rFonts w:ascii="Times New Roman" w:hAnsi="Times New Roman" w:cs="Times New Roman"/>
          <w:sz w:val="24"/>
          <w:szCs w:val="24"/>
        </w:rPr>
        <w:t>U dívek se zjišťuje stupeň rozvoje prsou, ochlupení a v</w:t>
      </w:r>
      <w:r w:rsidR="00046704" w:rsidRPr="00080B99">
        <w:rPr>
          <w:rFonts w:ascii="Times New Roman" w:hAnsi="Times New Roman" w:cs="Times New Roman"/>
          <w:sz w:val="24"/>
          <w:szCs w:val="24"/>
        </w:rPr>
        <w:t>ěk první menstruace, u chlapců</w:t>
      </w:r>
      <w:r w:rsidR="00EC0DBD" w:rsidRPr="00080B99">
        <w:rPr>
          <w:rFonts w:ascii="Times New Roman" w:hAnsi="Times New Roman" w:cs="Times New Roman"/>
          <w:sz w:val="24"/>
          <w:szCs w:val="24"/>
        </w:rPr>
        <w:t xml:space="preserve"> vývoj penisu a ochlupení. Zjištěné údaje se porovnají s různými typy škál. Jednou z nejpoužívanějších je škála od 0 do 4, kdy 0 je nejméně vyvinutý znak a 4 je již nejvyvinutější stupeň.</w:t>
      </w:r>
    </w:p>
    <w:p w:rsidR="004F2B92" w:rsidRPr="00080B99" w:rsidRDefault="00DD27A8" w:rsidP="000008C8">
      <w:pPr>
        <w:pStyle w:val="Odstavecseseznamem"/>
        <w:numPr>
          <w:ilvl w:val="0"/>
          <w:numId w:val="11"/>
        </w:numPr>
        <w:spacing w:line="360" w:lineRule="auto"/>
        <w:jc w:val="both"/>
        <w:rPr>
          <w:rFonts w:ascii="Times New Roman" w:hAnsi="Times New Roman" w:cs="Times New Roman"/>
          <w:sz w:val="24"/>
          <w:szCs w:val="24"/>
        </w:rPr>
      </w:pPr>
      <w:r w:rsidRPr="00080B99">
        <w:rPr>
          <w:rFonts w:ascii="Times New Roman" w:hAnsi="Times New Roman" w:cs="Times New Roman"/>
          <w:sz w:val="24"/>
          <w:szCs w:val="24"/>
        </w:rPr>
        <w:t xml:space="preserve">stupněm prořezáváním </w:t>
      </w:r>
      <w:r w:rsidR="00EC0DBD" w:rsidRPr="00080B99">
        <w:rPr>
          <w:rFonts w:ascii="Times New Roman" w:hAnsi="Times New Roman" w:cs="Times New Roman"/>
          <w:sz w:val="24"/>
          <w:szCs w:val="24"/>
        </w:rPr>
        <w:t>druhých zubů (zubní</w:t>
      </w:r>
      <w:r w:rsidR="00B77EB0" w:rsidRPr="00080B99">
        <w:rPr>
          <w:rFonts w:ascii="Times New Roman" w:hAnsi="Times New Roman" w:cs="Times New Roman"/>
          <w:sz w:val="24"/>
          <w:szCs w:val="24"/>
        </w:rPr>
        <w:t xml:space="preserve"> věk) – k prořezávání </w:t>
      </w:r>
      <w:r w:rsidR="00EC0DBD" w:rsidRPr="00080B99">
        <w:rPr>
          <w:rFonts w:ascii="Times New Roman" w:hAnsi="Times New Roman" w:cs="Times New Roman"/>
          <w:sz w:val="24"/>
          <w:szCs w:val="24"/>
        </w:rPr>
        <w:t>druhých zubů dochází mezi 6-14 rokem.</w:t>
      </w:r>
      <w:r w:rsidR="0034033E" w:rsidRPr="00080B99">
        <w:rPr>
          <w:rFonts w:ascii="Times New Roman" w:hAnsi="Times New Roman" w:cs="Times New Roman"/>
          <w:sz w:val="24"/>
          <w:szCs w:val="24"/>
        </w:rPr>
        <w:t xml:space="preserve"> Zubní věk se</w:t>
      </w:r>
      <w:r w:rsidRPr="00080B99">
        <w:rPr>
          <w:rFonts w:ascii="Times New Roman" w:hAnsi="Times New Roman" w:cs="Times New Roman"/>
          <w:sz w:val="24"/>
          <w:szCs w:val="24"/>
        </w:rPr>
        <w:t xml:space="preserve"> </w:t>
      </w:r>
      <w:r w:rsidR="0034033E" w:rsidRPr="00080B99">
        <w:rPr>
          <w:rFonts w:ascii="Times New Roman" w:hAnsi="Times New Roman" w:cs="Times New Roman"/>
          <w:sz w:val="24"/>
          <w:szCs w:val="24"/>
        </w:rPr>
        <w:t>s</w:t>
      </w:r>
      <w:r w:rsidR="0041548B" w:rsidRPr="00080B99">
        <w:rPr>
          <w:rFonts w:ascii="Times New Roman" w:hAnsi="Times New Roman" w:cs="Times New Roman"/>
          <w:sz w:val="24"/>
          <w:szCs w:val="24"/>
        </w:rPr>
        <w:t>tanoví se na základě poměru druhu zubů neprořezaných v plném počtu k těm, které jsou již kompletně prořezané. Tento výsledek se následně srovná s tabulkovými hodnotami</w:t>
      </w:r>
      <w:r w:rsidR="00EC0DBD" w:rsidRPr="00080B99">
        <w:rPr>
          <w:rFonts w:ascii="Times New Roman" w:hAnsi="Times New Roman" w:cs="Times New Roman"/>
          <w:sz w:val="24"/>
          <w:szCs w:val="24"/>
        </w:rPr>
        <w:t xml:space="preserve"> </w:t>
      </w:r>
      <w:r w:rsidRPr="00080B99">
        <w:rPr>
          <w:rFonts w:ascii="Times New Roman" w:hAnsi="Times New Roman" w:cs="Times New Roman"/>
          <w:sz w:val="24"/>
          <w:szCs w:val="24"/>
        </w:rPr>
        <w:t>(Perič, 2012, s. 30-33).</w:t>
      </w:r>
    </w:p>
    <w:p w:rsidR="00905DEC" w:rsidRDefault="000A1607" w:rsidP="00905DEC">
      <w:pPr>
        <w:spacing w:line="360" w:lineRule="auto"/>
        <w:jc w:val="both"/>
        <w:rPr>
          <w:rFonts w:ascii="Times New Roman" w:hAnsi="Times New Roman" w:cs="Times New Roman"/>
          <w:sz w:val="24"/>
          <w:szCs w:val="24"/>
        </w:rPr>
      </w:pPr>
      <w:r w:rsidRPr="000A1607">
        <w:rPr>
          <w:rFonts w:ascii="Times New Roman" w:hAnsi="Times New Roman" w:cs="Times New Roman"/>
          <w:sz w:val="24"/>
          <w:szCs w:val="24"/>
        </w:rPr>
        <w:t xml:space="preserve">     </w:t>
      </w:r>
      <w:r w:rsidR="00C34C07">
        <w:rPr>
          <w:rFonts w:ascii="Times New Roman" w:hAnsi="Times New Roman" w:cs="Times New Roman"/>
          <w:sz w:val="24"/>
          <w:szCs w:val="24"/>
        </w:rPr>
        <w:t xml:space="preserve">     </w:t>
      </w:r>
      <w:r w:rsidR="00516F98">
        <w:rPr>
          <w:rFonts w:ascii="Times New Roman" w:hAnsi="Times New Roman" w:cs="Times New Roman"/>
          <w:sz w:val="24"/>
          <w:szCs w:val="24"/>
        </w:rPr>
        <w:t xml:space="preserve">  </w:t>
      </w:r>
      <w:r w:rsidRPr="000A1607">
        <w:rPr>
          <w:rFonts w:ascii="Times New Roman" w:hAnsi="Times New Roman" w:cs="Times New Roman"/>
          <w:sz w:val="24"/>
          <w:szCs w:val="24"/>
        </w:rPr>
        <w:t>Při zvýšené</w:t>
      </w:r>
      <w:r>
        <w:rPr>
          <w:rFonts w:ascii="Times New Roman" w:hAnsi="Times New Roman" w:cs="Times New Roman"/>
          <w:sz w:val="24"/>
          <w:szCs w:val="24"/>
        </w:rPr>
        <w:t xml:space="preserve"> pohybové zátěži u dětí je třeba respektovat oproti dospělým určitá specifika.</w:t>
      </w:r>
      <w:r w:rsidR="0043526D">
        <w:rPr>
          <w:rFonts w:ascii="Times New Roman" w:hAnsi="Times New Roman" w:cs="Times New Roman"/>
          <w:sz w:val="24"/>
          <w:szCs w:val="24"/>
        </w:rPr>
        <w:t xml:space="preserve"> U dětí převládá přirozená radost z pohybu, čímž je lze poměrně snadno motivovat k nejrůznějším pohybovým aktivitám.</w:t>
      </w:r>
      <w:r w:rsidR="00E169CD">
        <w:rPr>
          <w:rFonts w:ascii="Times New Roman" w:hAnsi="Times New Roman" w:cs="Times New Roman"/>
          <w:sz w:val="24"/>
          <w:szCs w:val="24"/>
        </w:rPr>
        <w:t xml:space="preserve"> Jelikož však nemají dostatečně vyvinutou termoregulaci</w:t>
      </w:r>
      <w:r w:rsidR="0034033E">
        <w:rPr>
          <w:rFonts w:ascii="Times New Roman" w:hAnsi="Times New Roman" w:cs="Times New Roman"/>
          <w:sz w:val="24"/>
          <w:szCs w:val="24"/>
        </w:rPr>
        <w:t>,</w:t>
      </w:r>
      <w:r w:rsidR="00E169CD">
        <w:rPr>
          <w:rFonts w:ascii="Times New Roman" w:hAnsi="Times New Roman" w:cs="Times New Roman"/>
          <w:sz w:val="24"/>
          <w:szCs w:val="24"/>
        </w:rPr>
        <w:t xml:space="preserve"> hrozí u nich rychlejší možnost</w:t>
      </w:r>
      <w:r w:rsidR="00EA0CEC">
        <w:rPr>
          <w:rFonts w:ascii="Times New Roman" w:hAnsi="Times New Roman" w:cs="Times New Roman"/>
          <w:sz w:val="24"/>
          <w:szCs w:val="24"/>
        </w:rPr>
        <w:t xml:space="preserve"> </w:t>
      </w:r>
      <w:r w:rsidR="00BA03CA">
        <w:rPr>
          <w:rFonts w:ascii="Times New Roman" w:hAnsi="Times New Roman" w:cs="Times New Roman"/>
          <w:sz w:val="24"/>
          <w:szCs w:val="24"/>
        </w:rPr>
        <w:t>podchlazení i přehřátí.</w:t>
      </w:r>
      <w:r w:rsidR="0034033E">
        <w:rPr>
          <w:rFonts w:ascii="Times New Roman" w:hAnsi="Times New Roman" w:cs="Times New Roman"/>
          <w:sz w:val="24"/>
          <w:szCs w:val="24"/>
        </w:rPr>
        <w:t xml:space="preserve"> </w:t>
      </w:r>
      <w:r w:rsidR="00BA03CA">
        <w:rPr>
          <w:rFonts w:ascii="Times New Roman" w:hAnsi="Times New Roman" w:cs="Times New Roman"/>
          <w:sz w:val="24"/>
          <w:szCs w:val="24"/>
        </w:rPr>
        <w:t>Vzhledem</w:t>
      </w:r>
      <w:r w:rsidR="00E169CD">
        <w:rPr>
          <w:rFonts w:ascii="Times New Roman" w:hAnsi="Times New Roman" w:cs="Times New Roman"/>
          <w:sz w:val="24"/>
          <w:szCs w:val="24"/>
        </w:rPr>
        <w:t xml:space="preserve"> k nedokonalému metabolismu živin a při sní</w:t>
      </w:r>
      <w:r w:rsidR="0034033E">
        <w:rPr>
          <w:rFonts w:ascii="Times New Roman" w:hAnsi="Times New Roman" w:cs="Times New Roman"/>
          <w:sz w:val="24"/>
          <w:szCs w:val="24"/>
        </w:rPr>
        <w:t>ženém příjmu tekutin může snadno dojít</w:t>
      </w:r>
      <w:r w:rsidR="00CB7807">
        <w:rPr>
          <w:rFonts w:ascii="Times New Roman" w:hAnsi="Times New Roman" w:cs="Times New Roman"/>
          <w:sz w:val="24"/>
          <w:szCs w:val="24"/>
        </w:rPr>
        <w:t xml:space="preserve"> </w:t>
      </w:r>
      <w:r w:rsidR="00E169CD">
        <w:rPr>
          <w:rFonts w:ascii="Times New Roman" w:hAnsi="Times New Roman" w:cs="Times New Roman"/>
          <w:sz w:val="24"/>
          <w:szCs w:val="24"/>
        </w:rPr>
        <w:t xml:space="preserve">k nástupu </w:t>
      </w:r>
      <w:r w:rsidR="00CB7807">
        <w:rPr>
          <w:rFonts w:ascii="Times New Roman" w:hAnsi="Times New Roman" w:cs="Times New Roman"/>
          <w:sz w:val="24"/>
          <w:szCs w:val="24"/>
        </w:rPr>
        <w:t>energetické krize a dehydrataci (Havlíčková, 1997, s. 130).</w:t>
      </w:r>
    </w:p>
    <w:p w:rsidR="004A7F17" w:rsidRDefault="004A7F17" w:rsidP="00905D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98">
        <w:rPr>
          <w:rFonts w:ascii="Times New Roman" w:hAnsi="Times New Roman" w:cs="Times New Roman"/>
          <w:sz w:val="24"/>
          <w:szCs w:val="24"/>
        </w:rPr>
        <w:t xml:space="preserve"> </w:t>
      </w:r>
      <w:r>
        <w:rPr>
          <w:rFonts w:ascii="Times New Roman" w:hAnsi="Times New Roman" w:cs="Times New Roman"/>
          <w:sz w:val="24"/>
          <w:szCs w:val="24"/>
        </w:rPr>
        <w:t>V současné době se spousta dětí věnuje pravidelně nějakému sportu. Všeobecně lze sport považovat za příznivý faktor, který přispívá k fyzickému i mentálnímu rozvoji. Učí děti pravidlům,</w:t>
      </w:r>
      <w:r w:rsidR="00ED24BB">
        <w:rPr>
          <w:rFonts w:ascii="Times New Roman" w:hAnsi="Times New Roman" w:cs="Times New Roman"/>
          <w:sz w:val="24"/>
          <w:szCs w:val="24"/>
        </w:rPr>
        <w:t xml:space="preserve"> zodpovědnosti, respektu. Problémem dneška je však brzká specializace dětí na určitý druh sportu. Předčasná specializace na určitou disciplínu může přinést dětem spoustu zdravotních problémů. Dnešní svět je zamě</w:t>
      </w:r>
      <w:r w:rsidR="003D72C3">
        <w:rPr>
          <w:rFonts w:ascii="Times New Roman" w:hAnsi="Times New Roman" w:cs="Times New Roman"/>
          <w:sz w:val="24"/>
          <w:szCs w:val="24"/>
        </w:rPr>
        <w:t>řen na co nejlepší výkon a někdy</w:t>
      </w:r>
      <w:r w:rsidR="00ED24BB">
        <w:rPr>
          <w:rFonts w:ascii="Times New Roman" w:hAnsi="Times New Roman" w:cs="Times New Roman"/>
          <w:sz w:val="24"/>
          <w:szCs w:val="24"/>
        </w:rPr>
        <w:t xml:space="preserve"> se tak bohužel děje i ve sportovní př</w:t>
      </w:r>
      <w:r w:rsidR="003D72C3">
        <w:rPr>
          <w:rFonts w:ascii="Times New Roman" w:hAnsi="Times New Roman" w:cs="Times New Roman"/>
          <w:sz w:val="24"/>
          <w:szCs w:val="24"/>
        </w:rPr>
        <w:t>ípravě dětí, kdy jsou</w:t>
      </w:r>
      <w:r w:rsidR="000008C8">
        <w:rPr>
          <w:rFonts w:ascii="Times New Roman" w:hAnsi="Times New Roman" w:cs="Times New Roman"/>
          <w:sz w:val="24"/>
          <w:szCs w:val="24"/>
        </w:rPr>
        <w:t xml:space="preserve"> na</w:t>
      </w:r>
      <w:r w:rsidR="003D72C3">
        <w:rPr>
          <w:rFonts w:ascii="Times New Roman" w:hAnsi="Times New Roman" w:cs="Times New Roman"/>
          <w:sz w:val="24"/>
          <w:szCs w:val="24"/>
        </w:rPr>
        <w:t xml:space="preserve"> děti kladeny nepřiměřené nároky.</w:t>
      </w:r>
      <w:r w:rsidR="00246E69">
        <w:rPr>
          <w:rFonts w:ascii="Times New Roman" w:hAnsi="Times New Roman" w:cs="Times New Roman"/>
          <w:sz w:val="24"/>
          <w:szCs w:val="24"/>
        </w:rPr>
        <w:t xml:space="preserve"> Tré</w:t>
      </w:r>
      <w:r w:rsidR="00F724E3">
        <w:rPr>
          <w:rFonts w:ascii="Times New Roman" w:hAnsi="Times New Roman" w:cs="Times New Roman"/>
          <w:sz w:val="24"/>
          <w:szCs w:val="24"/>
        </w:rPr>
        <w:t>nink dětí by měl být zaměřen nejen na rozvoj pohybových schopností a dovedností, ale především na prožitek a radost z pohybu (Perič, 2012, s.</w:t>
      </w:r>
      <w:r w:rsidR="00405276">
        <w:rPr>
          <w:rFonts w:ascii="Times New Roman" w:hAnsi="Times New Roman" w:cs="Times New Roman"/>
          <w:sz w:val="24"/>
          <w:szCs w:val="24"/>
        </w:rPr>
        <w:t xml:space="preserve"> </w:t>
      </w:r>
      <w:r w:rsidR="00F724E3">
        <w:rPr>
          <w:rFonts w:ascii="Times New Roman" w:hAnsi="Times New Roman" w:cs="Times New Roman"/>
          <w:sz w:val="24"/>
          <w:szCs w:val="24"/>
        </w:rPr>
        <w:t>17).</w:t>
      </w:r>
      <w:r w:rsidR="00ED24BB">
        <w:rPr>
          <w:rFonts w:ascii="Times New Roman" w:hAnsi="Times New Roman" w:cs="Times New Roman"/>
          <w:sz w:val="24"/>
          <w:szCs w:val="24"/>
        </w:rPr>
        <w:t xml:space="preserve"> </w:t>
      </w:r>
    </w:p>
    <w:p w:rsidR="006E5DD1" w:rsidRDefault="006E5DD1" w:rsidP="006E5D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Pr>
          <w:rFonts w:ascii="Times New Roman" w:hAnsi="Times New Roman" w:cs="Times New Roman"/>
          <w:i/>
          <w:sz w:val="24"/>
          <w:szCs w:val="24"/>
        </w:rPr>
        <w:t>„Když učíme děti radovat se z pohybu a snažíme se ze cvičení učinit návyk, dáváme jim tím velmi cenný dar na celý zbytek života. Cvičení je nesmírně mocný nástroj na zlepšení životního postoje, motivace, energie, uvolnění stresu a upevnění zdraví</w:t>
      </w:r>
      <w:r>
        <w:rPr>
          <w:rFonts w:ascii="Times New Roman" w:hAnsi="Times New Roman" w:cs="Times New Roman"/>
          <w:sz w:val="24"/>
          <w:szCs w:val="24"/>
        </w:rPr>
        <w:t>“(Galloway, 2007, s. 27).</w:t>
      </w:r>
    </w:p>
    <w:p w:rsidR="005637FC" w:rsidRDefault="005637FC" w:rsidP="00905DEC">
      <w:pPr>
        <w:spacing w:line="360" w:lineRule="auto"/>
        <w:jc w:val="both"/>
        <w:rPr>
          <w:rFonts w:ascii="Times New Roman" w:hAnsi="Times New Roman" w:cs="Times New Roman"/>
          <w:b/>
          <w:sz w:val="24"/>
          <w:szCs w:val="24"/>
        </w:rPr>
      </w:pPr>
    </w:p>
    <w:p w:rsidR="00905DEC" w:rsidRDefault="005637FC" w:rsidP="00905DE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1.3.5</w:t>
      </w:r>
      <w:r w:rsidR="001C0B93">
        <w:rPr>
          <w:rFonts w:ascii="Times New Roman" w:hAnsi="Times New Roman" w:cs="Times New Roman"/>
          <w:b/>
          <w:sz w:val="24"/>
          <w:szCs w:val="24"/>
        </w:rPr>
        <w:t xml:space="preserve"> </w:t>
      </w:r>
      <w:r w:rsidR="00C84E56">
        <w:rPr>
          <w:rFonts w:ascii="Times New Roman" w:hAnsi="Times New Roman" w:cs="Times New Roman"/>
          <w:b/>
          <w:sz w:val="24"/>
          <w:szCs w:val="24"/>
        </w:rPr>
        <w:t xml:space="preserve">Benefity </w:t>
      </w:r>
      <w:r w:rsidR="00985784">
        <w:rPr>
          <w:rFonts w:ascii="Times New Roman" w:hAnsi="Times New Roman" w:cs="Times New Roman"/>
          <w:b/>
          <w:sz w:val="24"/>
          <w:szCs w:val="24"/>
        </w:rPr>
        <w:t>pohybových aktivit</w:t>
      </w:r>
    </w:p>
    <w:p w:rsidR="005C3251" w:rsidRPr="00613C2D" w:rsidRDefault="001C1AFC" w:rsidP="00905D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C1AFC">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516F98">
        <w:rPr>
          <w:rFonts w:ascii="Times New Roman" w:hAnsi="Times New Roman" w:cs="Times New Roman"/>
          <w:sz w:val="24"/>
          <w:szCs w:val="24"/>
        </w:rPr>
        <w:t xml:space="preserve"> </w:t>
      </w:r>
      <w:r>
        <w:rPr>
          <w:rFonts w:ascii="Times New Roman" w:hAnsi="Times New Roman" w:cs="Times New Roman"/>
          <w:sz w:val="24"/>
          <w:szCs w:val="24"/>
        </w:rPr>
        <w:t xml:space="preserve">Pohybové aktivity jsou rozhodujícím faktorem, který má kladný dopad na naše zdraví. </w:t>
      </w:r>
      <w:r w:rsidR="00871D26">
        <w:rPr>
          <w:rFonts w:ascii="Times New Roman" w:hAnsi="Times New Roman" w:cs="Times New Roman"/>
          <w:sz w:val="24"/>
          <w:szCs w:val="24"/>
        </w:rPr>
        <w:t>Nejčastěji uváděnými zdravotními benefity pohybových aktivit jsou:</w:t>
      </w:r>
    </w:p>
    <w:p w:rsidR="00A41DFC" w:rsidRPr="00AA51FE"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A41DFC" w:rsidRPr="00AA51FE">
        <w:rPr>
          <w:rFonts w:ascii="Times New Roman" w:hAnsi="Times New Roman" w:cs="Times New Roman"/>
          <w:sz w:val="24"/>
          <w:szCs w:val="24"/>
        </w:rPr>
        <w:t>výšení úrovně HDL cholesterol</w:t>
      </w:r>
      <w:r>
        <w:rPr>
          <w:rFonts w:ascii="Times New Roman" w:hAnsi="Times New Roman" w:cs="Times New Roman"/>
          <w:sz w:val="24"/>
          <w:szCs w:val="24"/>
        </w:rPr>
        <w:t xml:space="preserve">u </w:t>
      </w:r>
    </w:p>
    <w:p w:rsidR="00A41DFC" w:rsidRPr="00793D0F"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A41DFC" w:rsidRPr="00793D0F">
        <w:rPr>
          <w:rFonts w:ascii="Times New Roman" w:hAnsi="Times New Roman" w:cs="Times New Roman"/>
          <w:sz w:val="24"/>
          <w:szCs w:val="24"/>
        </w:rPr>
        <w:t xml:space="preserve">nížení </w:t>
      </w:r>
      <w:r w:rsidR="00793D0F" w:rsidRPr="00793D0F">
        <w:rPr>
          <w:rFonts w:ascii="Times New Roman" w:hAnsi="Times New Roman" w:cs="Times New Roman"/>
          <w:sz w:val="24"/>
          <w:szCs w:val="24"/>
        </w:rPr>
        <w:t>vysokého krevního tlaku</w:t>
      </w:r>
    </w:p>
    <w:p w:rsidR="00793D0F" w:rsidRPr="00793D0F"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793D0F" w:rsidRPr="00793D0F">
        <w:rPr>
          <w:rFonts w:ascii="Times New Roman" w:hAnsi="Times New Roman" w:cs="Times New Roman"/>
          <w:sz w:val="24"/>
          <w:szCs w:val="24"/>
        </w:rPr>
        <w:t>nížení klidové srdeční frekvence</w:t>
      </w:r>
    </w:p>
    <w:p w:rsidR="00793D0F" w:rsidRPr="00793D0F" w:rsidRDefault="00246E69"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793D0F" w:rsidRPr="00793D0F">
        <w:rPr>
          <w:rFonts w:ascii="Times New Roman" w:hAnsi="Times New Roman" w:cs="Times New Roman"/>
          <w:sz w:val="24"/>
          <w:szCs w:val="24"/>
        </w:rPr>
        <w:t>držení příznivé hladiny krevního cukru</w:t>
      </w:r>
    </w:p>
    <w:p w:rsidR="00793D0F" w:rsidRPr="00793D0F"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793D0F" w:rsidRPr="00793D0F">
        <w:rPr>
          <w:rFonts w:ascii="Times New Roman" w:hAnsi="Times New Roman" w:cs="Times New Roman"/>
          <w:sz w:val="24"/>
          <w:szCs w:val="24"/>
        </w:rPr>
        <w:t xml:space="preserve">výšení hustoty kostní dřeně </w:t>
      </w:r>
      <w:r w:rsidR="00D845DC">
        <w:rPr>
          <w:rFonts w:ascii="Times New Roman" w:hAnsi="Times New Roman" w:cs="Times New Roman"/>
          <w:sz w:val="24"/>
          <w:szCs w:val="24"/>
        </w:rPr>
        <w:t xml:space="preserve"> </w:t>
      </w:r>
    </w:p>
    <w:p w:rsidR="00793D0F" w:rsidRPr="00793D0F"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793D0F" w:rsidRPr="00793D0F">
        <w:rPr>
          <w:rFonts w:ascii="Times New Roman" w:hAnsi="Times New Roman" w:cs="Times New Roman"/>
          <w:sz w:val="24"/>
          <w:szCs w:val="24"/>
        </w:rPr>
        <w:t>lepšení metabolismu</w:t>
      </w:r>
    </w:p>
    <w:p w:rsidR="00793D0F" w:rsidRPr="00AA51FE"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93D0F" w:rsidRPr="00AA51FE">
        <w:rPr>
          <w:rFonts w:ascii="Times New Roman" w:hAnsi="Times New Roman" w:cs="Times New Roman"/>
          <w:sz w:val="24"/>
          <w:szCs w:val="24"/>
        </w:rPr>
        <w:t>osílení imunitního systému</w:t>
      </w:r>
    </w:p>
    <w:p w:rsidR="00793D0F" w:rsidRPr="00AA51FE"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793D0F" w:rsidRPr="00AA51FE">
        <w:rPr>
          <w:rFonts w:ascii="Times New Roman" w:hAnsi="Times New Roman" w:cs="Times New Roman"/>
          <w:sz w:val="24"/>
          <w:szCs w:val="24"/>
        </w:rPr>
        <w:t>držení optimální tělesné hmotnosti</w:t>
      </w:r>
    </w:p>
    <w:p w:rsidR="00793D0F" w:rsidRPr="00AA51FE" w:rsidRDefault="00AA51FE" w:rsidP="0027584B">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793D0F" w:rsidRPr="00AA51FE">
        <w:rPr>
          <w:rFonts w:ascii="Times New Roman" w:hAnsi="Times New Roman" w:cs="Times New Roman"/>
          <w:sz w:val="24"/>
          <w:szCs w:val="24"/>
        </w:rPr>
        <w:t>ylepšení tělesného zevnějšku</w:t>
      </w:r>
    </w:p>
    <w:p w:rsidR="00703619" w:rsidRDefault="00AA51FE" w:rsidP="00703619">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93D0F" w:rsidRPr="00AA51FE">
        <w:rPr>
          <w:rFonts w:ascii="Times New Roman" w:hAnsi="Times New Roman" w:cs="Times New Roman"/>
          <w:sz w:val="24"/>
          <w:szCs w:val="24"/>
        </w:rPr>
        <w:t>ozitivní naladění, které eliminuje vznik deprese</w:t>
      </w:r>
      <w:r w:rsidR="000008C8">
        <w:rPr>
          <w:rFonts w:ascii="Times New Roman" w:hAnsi="Times New Roman" w:cs="Times New Roman"/>
          <w:sz w:val="24"/>
          <w:szCs w:val="24"/>
        </w:rPr>
        <w:t xml:space="preserve"> (Hendl,</w:t>
      </w:r>
      <w:r w:rsidR="00213318">
        <w:rPr>
          <w:rFonts w:ascii="Times New Roman" w:hAnsi="Times New Roman" w:cs="Times New Roman"/>
          <w:sz w:val="24"/>
          <w:szCs w:val="24"/>
        </w:rPr>
        <w:t xml:space="preserve"> </w:t>
      </w:r>
      <w:r w:rsidR="00D75FCB">
        <w:rPr>
          <w:rFonts w:ascii="Times New Roman" w:hAnsi="Times New Roman" w:cs="Times New Roman"/>
          <w:sz w:val="24"/>
          <w:szCs w:val="24"/>
        </w:rPr>
        <w:t>Dobrý, 2011, s. 21)</w:t>
      </w:r>
      <w:r w:rsidR="008A0FF9">
        <w:rPr>
          <w:rFonts w:ascii="Times New Roman" w:hAnsi="Times New Roman" w:cs="Times New Roman"/>
          <w:sz w:val="24"/>
          <w:szCs w:val="24"/>
        </w:rPr>
        <w:t>.</w:t>
      </w:r>
    </w:p>
    <w:p w:rsidR="008A0FF9" w:rsidRPr="008A0FF9" w:rsidRDefault="00703619" w:rsidP="00614C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613C2D">
        <w:rPr>
          <w:rFonts w:ascii="Times New Roman" w:hAnsi="Times New Roman" w:cs="Times New Roman"/>
          <w:sz w:val="24"/>
          <w:szCs w:val="24"/>
        </w:rPr>
        <w:t>Jelikož tato práce pojednává o vlivu pohybu v dětství</w:t>
      </w:r>
      <w:r w:rsidR="008A0FF9">
        <w:rPr>
          <w:rFonts w:ascii="Times New Roman" w:hAnsi="Times New Roman" w:cs="Times New Roman"/>
          <w:sz w:val="24"/>
          <w:szCs w:val="24"/>
        </w:rPr>
        <w:t>, je třeba zdůraz</w:t>
      </w:r>
      <w:r w:rsidR="00397A67">
        <w:rPr>
          <w:rFonts w:ascii="Times New Roman" w:hAnsi="Times New Roman" w:cs="Times New Roman"/>
          <w:sz w:val="24"/>
          <w:szCs w:val="24"/>
        </w:rPr>
        <w:t xml:space="preserve">nit především účinek pohybu na </w:t>
      </w:r>
      <w:r w:rsidR="008A0FF9">
        <w:rPr>
          <w:rFonts w:ascii="Times New Roman" w:hAnsi="Times New Roman" w:cs="Times New Roman"/>
          <w:sz w:val="24"/>
          <w:szCs w:val="24"/>
        </w:rPr>
        <w:t>udržení optimální tělesné hmotnosti.</w:t>
      </w:r>
      <w:r w:rsidR="0059621A">
        <w:rPr>
          <w:rFonts w:ascii="Times New Roman" w:hAnsi="Times New Roman" w:cs="Times New Roman"/>
          <w:sz w:val="24"/>
          <w:szCs w:val="24"/>
        </w:rPr>
        <w:t xml:space="preserve"> Vlivem současného pasivního způsobu života je v posledních letech celosvětově zjišťován výrazný </w:t>
      </w:r>
      <w:r w:rsidR="008F5A2F">
        <w:rPr>
          <w:rFonts w:ascii="Times New Roman" w:hAnsi="Times New Roman" w:cs="Times New Roman"/>
          <w:sz w:val="24"/>
          <w:szCs w:val="24"/>
        </w:rPr>
        <w:t>nárůst nadváhy a obezity u dětí.</w:t>
      </w:r>
      <w:r w:rsidR="00397A67">
        <w:rPr>
          <w:rFonts w:ascii="Times New Roman" w:hAnsi="Times New Roman" w:cs="Times New Roman"/>
          <w:sz w:val="24"/>
          <w:szCs w:val="24"/>
        </w:rPr>
        <w:t xml:space="preserve"> Dle průzkumů patříme mezi nejob</w:t>
      </w:r>
      <w:r w:rsidR="0059621A">
        <w:rPr>
          <w:rFonts w:ascii="Times New Roman" w:hAnsi="Times New Roman" w:cs="Times New Roman"/>
          <w:sz w:val="24"/>
          <w:szCs w:val="24"/>
        </w:rPr>
        <w:t>éznější národy Evropy (Sigmund, 2007, s.</w:t>
      </w:r>
      <w:r w:rsidR="008F5A2F">
        <w:rPr>
          <w:rFonts w:ascii="Times New Roman" w:hAnsi="Times New Roman" w:cs="Times New Roman"/>
          <w:sz w:val="24"/>
          <w:szCs w:val="24"/>
        </w:rPr>
        <w:t xml:space="preserve"> </w:t>
      </w:r>
      <w:r w:rsidR="0059621A">
        <w:rPr>
          <w:rFonts w:ascii="Times New Roman" w:hAnsi="Times New Roman" w:cs="Times New Roman"/>
          <w:sz w:val="24"/>
          <w:szCs w:val="24"/>
        </w:rPr>
        <w:t>9).</w:t>
      </w:r>
      <w:r w:rsidR="00397A67">
        <w:rPr>
          <w:rFonts w:ascii="Times New Roman" w:hAnsi="Times New Roman" w:cs="Times New Roman"/>
          <w:sz w:val="24"/>
          <w:szCs w:val="24"/>
        </w:rPr>
        <w:t xml:space="preserve"> Uvádí se, že až 52</w:t>
      </w:r>
      <w:r w:rsidR="007A7937">
        <w:rPr>
          <w:rFonts w:ascii="Times New Roman" w:hAnsi="Times New Roman" w:cs="Times New Roman"/>
          <w:sz w:val="24"/>
          <w:szCs w:val="24"/>
        </w:rPr>
        <w:t xml:space="preserve"> </w:t>
      </w:r>
      <w:r w:rsidR="00397A67">
        <w:rPr>
          <w:rFonts w:ascii="Times New Roman" w:hAnsi="Times New Roman" w:cs="Times New Roman"/>
          <w:sz w:val="24"/>
          <w:szCs w:val="24"/>
        </w:rPr>
        <w:t>% obyvatel u nás trpí nadváhou, 17</w:t>
      </w:r>
      <w:r w:rsidR="007A7937">
        <w:rPr>
          <w:rFonts w:ascii="Times New Roman" w:hAnsi="Times New Roman" w:cs="Times New Roman"/>
          <w:sz w:val="24"/>
          <w:szCs w:val="24"/>
        </w:rPr>
        <w:t xml:space="preserve"> </w:t>
      </w:r>
      <w:r w:rsidR="00397A67">
        <w:rPr>
          <w:rFonts w:ascii="Times New Roman" w:hAnsi="Times New Roman" w:cs="Times New Roman"/>
          <w:sz w:val="24"/>
          <w:szCs w:val="24"/>
        </w:rPr>
        <w:t xml:space="preserve">% přímo </w:t>
      </w:r>
      <w:r w:rsidR="00CA6724">
        <w:rPr>
          <w:rFonts w:ascii="Times New Roman" w:hAnsi="Times New Roman" w:cs="Times New Roman"/>
          <w:sz w:val="24"/>
          <w:szCs w:val="24"/>
        </w:rPr>
        <w:t>obezitou (Fialová, 2010, s. 78</w:t>
      </w:r>
      <w:r w:rsidR="00246E69">
        <w:rPr>
          <w:rFonts w:ascii="Times New Roman" w:hAnsi="Times New Roman" w:cs="Times New Roman"/>
          <w:sz w:val="24"/>
          <w:szCs w:val="24"/>
        </w:rPr>
        <w:t>). Odborníci zabývající se touto</w:t>
      </w:r>
      <w:r w:rsidR="00CA6724">
        <w:rPr>
          <w:rFonts w:ascii="Times New Roman" w:hAnsi="Times New Roman" w:cs="Times New Roman"/>
          <w:sz w:val="24"/>
          <w:szCs w:val="24"/>
        </w:rPr>
        <w:t xml:space="preserve"> problematikou zdůrazňují, že s prevencí proti obezitě je</w:t>
      </w:r>
      <w:r w:rsidR="000008C8">
        <w:rPr>
          <w:rFonts w:ascii="Times New Roman" w:hAnsi="Times New Roman" w:cs="Times New Roman"/>
          <w:sz w:val="24"/>
          <w:szCs w:val="24"/>
        </w:rPr>
        <w:t xml:space="preserve"> třeba začít už v dětství. Udává</w:t>
      </w:r>
      <w:r w:rsidR="00CA6724">
        <w:rPr>
          <w:rFonts w:ascii="Times New Roman" w:hAnsi="Times New Roman" w:cs="Times New Roman"/>
          <w:sz w:val="24"/>
          <w:szCs w:val="24"/>
        </w:rPr>
        <w:t xml:space="preserve"> se, že až 80</w:t>
      </w:r>
      <w:r w:rsidR="00FB3F26">
        <w:rPr>
          <w:rFonts w:ascii="Times New Roman" w:hAnsi="Times New Roman" w:cs="Times New Roman"/>
          <w:sz w:val="24"/>
          <w:szCs w:val="24"/>
        </w:rPr>
        <w:t xml:space="preserve"> </w:t>
      </w:r>
      <w:r w:rsidR="00CA6724">
        <w:rPr>
          <w:rFonts w:ascii="Times New Roman" w:hAnsi="Times New Roman" w:cs="Times New Roman"/>
          <w:sz w:val="24"/>
          <w:szCs w:val="24"/>
        </w:rPr>
        <w:t>% obézních dětí zůstává obézních i v dospělosti (</w:t>
      </w:r>
      <w:r w:rsidR="00CF7618">
        <w:rPr>
          <w:rFonts w:ascii="Times New Roman" w:hAnsi="Times New Roman" w:cs="Times New Roman"/>
          <w:sz w:val="24"/>
          <w:szCs w:val="24"/>
        </w:rPr>
        <w:t>Mach</w:t>
      </w:r>
      <w:r w:rsidR="008F5A2F">
        <w:rPr>
          <w:rFonts w:ascii="Times New Roman" w:hAnsi="Times New Roman" w:cs="Times New Roman"/>
          <w:sz w:val="24"/>
          <w:szCs w:val="24"/>
        </w:rPr>
        <w:t>ová,</w:t>
      </w:r>
      <w:r w:rsidR="00CF7618">
        <w:rPr>
          <w:rFonts w:ascii="Times New Roman" w:hAnsi="Times New Roman" w:cs="Times New Roman"/>
          <w:sz w:val="24"/>
          <w:szCs w:val="24"/>
        </w:rPr>
        <w:t xml:space="preserve"> Kubátová a kol.,</w:t>
      </w:r>
      <w:r w:rsidR="008F5A2F">
        <w:rPr>
          <w:rFonts w:ascii="Times New Roman" w:hAnsi="Times New Roman" w:cs="Times New Roman"/>
          <w:sz w:val="24"/>
          <w:szCs w:val="24"/>
        </w:rPr>
        <w:t xml:space="preserve"> 2015, s. 230). Je všeobecně známo, že právě nadváha je primární příčinou spousty dalších onemocnění</w:t>
      </w:r>
      <w:r w:rsidR="004C21E4">
        <w:rPr>
          <w:rFonts w:ascii="Times New Roman" w:hAnsi="Times New Roman" w:cs="Times New Roman"/>
          <w:sz w:val="24"/>
          <w:szCs w:val="24"/>
        </w:rPr>
        <w:t>, a že pohyb ve spojení se zdravých stravováním jsou tou nejlepší prevencí.</w:t>
      </w:r>
      <w:r w:rsidR="008F5A2F">
        <w:rPr>
          <w:rFonts w:ascii="Times New Roman" w:hAnsi="Times New Roman" w:cs="Times New Roman"/>
          <w:sz w:val="24"/>
          <w:szCs w:val="24"/>
        </w:rPr>
        <w:t xml:space="preserve"> </w:t>
      </w:r>
    </w:p>
    <w:p w:rsidR="00EA0CEC" w:rsidRDefault="00B030A0" w:rsidP="00EA0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EA0CEC">
        <w:rPr>
          <w:rFonts w:ascii="Times New Roman" w:hAnsi="Times New Roman" w:cs="Times New Roman"/>
          <w:sz w:val="24"/>
          <w:szCs w:val="24"/>
        </w:rPr>
        <w:t>Při</w:t>
      </w:r>
      <w:r w:rsidR="004A4230">
        <w:rPr>
          <w:rFonts w:ascii="Times New Roman" w:hAnsi="Times New Roman" w:cs="Times New Roman"/>
          <w:sz w:val="24"/>
          <w:szCs w:val="24"/>
        </w:rPr>
        <w:t xml:space="preserve"> </w:t>
      </w:r>
      <w:r w:rsidR="00EA0CEC">
        <w:rPr>
          <w:rFonts w:ascii="Times New Roman" w:hAnsi="Times New Roman" w:cs="Times New Roman"/>
          <w:sz w:val="24"/>
          <w:szCs w:val="24"/>
        </w:rPr>
        <w:t>pohybových aktivitách dochází v mozku k vyplavování dopaminu, který navozuje v psychice člověka příjemné pocity, dobrou náladu, vyrovnanost a snižuje stres (Machová,</w:t>
      </w:r>
      <w:r w:rsidR="003D69EA">
        <w:rPr>
          <w:rFonts w:ascii="Times New Roman" w:hAnsi="Times New Roman" w:cs="Times New Roman"/>
          <w:sz w:val="24"/>
          <w:szCs w:val="24"/>
        </w:rPr>
        <w:t xml:space="preserve"> </w:t>
      </w:r>
      <w:r w:rsidR="00CF7618">
        <w:rPr>
          <w:rFonts w:ascii="Times New Roman" w:hAnsi="Times New Roman" w:cs="Times New Roman"/>
          <w:sz w:val="24"/>
          <w:szCs w:val="24"/>
        </w:rPr>
        <w:t xml:space="preserve">Kubátová a kol., </w:t>
      </w:r>
      <w:r w:rsidR="00EA0CEC">
        <w:rPr>
          <w:rFonts w:ascii="Times New Roman" w:hAnsi="Times New Roman" w:cs="Times New Roman"/>
          <w:sz w:val="24"/>
          <w:szCs w:val="24"/>
        </w:rPr>
        <w:t xml:space="preserve">2015, s. 59). </w:t>
      </w:r>
      <w:r w:rsidR="007B114A">
        <w:rPr>
          <w:rFonts w:ascii="Times New Roman" w:hAnsi="Times New Roman" w:cs="Times New Roman"/>
          <w:sz w:val="24"/>
          <w:szCs w:val="24"/>
        </w:rPr>
        <w:t>Bo</w:t>
      </w:r>
      <w:r w:rsidR="004A4230">
        <w:rPr>
          <w:rFonts w:ascii="Times New Roman" w:hAnsi="Times New Roman" w:cs="Times New Roman"/>
          <w:sz w:val="24"/>
          <w:szCs w:val="24"/>
        </w:rPr>
        <w:t xml:space="preserve">hužel je smutným faktem, že stresem jsou v dnešní </w:t>
      </w:r>
      <w:r w:rsidR="007B114A">
        <w:rPr>
          <w:rFonts w:ascii="Times New Roman" w:hAnsi="Times New Roman" w:cs="Times New Roman"/>
          <w:sz w:val="24"/>
          <w:szCs w:val="24"/>
        </w:rPr>
        <w:t xml:space="preserve">době ohroženy </w:t>
      </w:r>
      <w:r w:rsidR="0034033E">
        <w:rPr>
          <w:rFonts w:ascii="Times New Roman" w:hAnsi="Times New Roman" w:cs="Times New Roman"/>
          <w:sz w:val="24"/>
          <w:szCs w:val="24"/>
        </w:rPr>
        <w:t xml:space="preserve">i </w:t>
      </w:r>
      <w:r w:rsidR="007B114A">
        <w:rPr>
          <w:rFonts w:ascii="Times New Roman" w:hAnsi="Times New Roman" w:cs="Times New Roman"/>
          <w:sz w:val="24"/>
          <w:szCs w:val="24"/>
        </w:rPr>
        <w:t>děti. Děje se tak pokud rodiče mají na dítě větší požadavky, než je schopno zvládnout. Nezdravý perfekcionalismus, ambice, strach ze špatného školního prospěchu mohou vést k přetížení. U</w:t>
      </w:r>
      <w:r w:rsidR="004A4230">
        <w:rPr>
          <w:rFonts w:ascii="Times New Roman" w:hAnsi="Times New Roman" w:cs="Times New Roman"/>
          <w:sz w:val="24"/>
          <w:szCs w:val="24"/>
        </w:rPr>
        <w:t xml:space="preserve"> </w:t>
      </w:r>
      <w:r w:rsidR="007B114A">
        <w:rPr>
          <w:rFonts w:ascii="Times New Roman" w:hAnsi="Times New Roman" w:cs="Times New Roman"/>
          <w:sz w:val="24"/>
          <w:szCs w:val="24"/>
        </w:rPr>
        <w:t xml:space="preserve">dětí je tak ohrožena jejich identita, sebedůvěra i sebejistota </w:t>
      </w:r>
      <w:r w:rsidR="00924879" w:rsidRPr="00924879">
        <w:rPr>
          <w:rFonts w:ascii="Times New Roman" w:hAnsi="Times New Roman" w:cs="Times New Roman"/>
          <w:sz w:val="24"/>
          <w:szCs w:val="24"/>
        </w:rPr>
        <w:t>(Rheinwaldová, 1992, s. 20</w:t>
      </w:r>
      <w:r w:rsidR="007B114A" w:rsidRPr="00924879">
        <w:rPr>
          <w:rFonts w:ascii="Times New Roman" w:hAnsi="Times New Roman" w:cs="Times New Roman"/>
          <w:sz w:val="24"/>
          <w:szCs w:val="24"/>
        </w:rPr>
        <w:t>)</w:t>
      </w:r>
      <w:r w:rsidR="005D7E07" w:rsidRPr="00924879">
        <w:rPr>
          <w:rFonts w:ascii="Times New Roman" w:hAnsi="Times New Roman" w:cs="Times New Roman"/>
          <w:sz w:val="24"/>
          <w:szCs w:val="24"/>
        </w:rPr>
        <w:t>.</w:t>
      </w:r>
    </w:p>
    <w:p w:rsidR="00B030A0" w:rsidRPr="00D54E36" w:rsidRDefault="00516F98" w:rsidP="00EA0CEC">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7A7937">
        <w:rPr>
          <w:rFonts w:ascii="Times New Roman" w:hAnsi="Times New Roman" w:cs="Times New Roman"/>
          <w:sz w:val="24"/>
          <w:szCs w:val="24"/>
        </w:rPr>
        <w:t xml:space="preserve">  </w:t>
      </w:r>
      <w:r w:rsidR="00214395">
        <w:rPr>
          <w:rFonts w:ascii="Times New Roman" w:hAnsi="Times New Roman" w:cs="Times New Roman"/>
          <w:sz w:val="24"/>
          <w:szCs w:val="24"/>
        </w:rPr>
        <w:t>U jed</w:t>
      </w:r>
      <w:r w:rsidR="00B030A0">
        <w:rPr>
          <w:rFonts w:ascii="Times New Roman" w:hAnsi="Times New Roman" w:cs="Times New Roman"/>
          <w:sz w:val="24"/>
          <w:szCs w:val="24"/>
        </w:rPr>
        <w:t>inců věnujících se pohybovým aktivitám</w:t>
      </w:r>
      <w:r w:rsidR="00214395">
        <w:rPr>
          <w:rFonts w:ascii="Times New Roman" w:hAnsi="Times New Roman" w:cs="Times New Roman"/>
          <w:sz w:val="24"/>
          <w:szCs w:val="24"/>
        </w:rPr>
        <w:t xml:space="preserve"> pravidelně</w:t>
      </w:r>
      <w:r w:rsidR="00B030A0">
        <w:rPr>
          <w:rFonts w:ascii="Times New Roman" w:hAnsi="Times New Roman" w:cs="Times New Roman"/>
          <w:sz w:val="24"/>
          <w:szCs w:val="24"/>
        </w:rPr>
        <w:t xml:space="preserve"> převládá pozitivní naladění,</w:t>
      </w:r>
      <w:r w:rsidR="00214395">
        <w:rPr>
          <w:rFonts w:ascii="Times New Roman" w:hAnsi="Times New Roman" w:cs="Times New Roman"/>
          <w:sz w:val="24"/>
          <w:szCs w:val="24"/>
        </w:rPr>
        <w:t xml:space="preserve"> cítí se čilejší a umí si více užívat života.  Pokud se v životě setkají s nějakým problémem, umí se s ním vyrovnat snadněji, neboť cvičení dodává člověku sílu a energii (Galloway, 2007, s. 19). </w:t>
      </w:r>
    </w:p>
    <w:p w:rsidR="000008C8" w:rsidRDefault="005D7E07" w:rsidP="00D54E36">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473A48">
        <w:rPr>
          <w:rFonts w:ascii="Times New Roman" w:hAnsi="Times New Roman" w:cs="Times New Roman"/>
          <w:b/>
          <w:sz w:val="24"/>
          <w:szCs w:val="24"/>
        </w:rPr>
        <w:t xml:space="preserve"> </w:t>
      </w:r>
      <w:r w:rsidR="00C34C07">
        <w:rPr>
          <w:rFonts w:ascii="Times New Roman" w:hAnsi="Times New Roman" w:cs="Times New Roman"/>
          <w:b/>
          <w:sz w:val="24"/>
          <w:szCs w:val="24"/>
        </w:rPr>
        <w:t xml:space="preserve">     </w:t>
      </w:r>
      <w:r w:rsidR="00516F98">
        <w:rPr>
          <w:rFonts w:ascii="Times New Roman" w:hAnsi="Times New Roman" w:cs="Times New Roman"/>
          <w:b/>
          <w:sz w:val="24"/>
          <w:szCs w:val="24"/>
        </w:rPr>
        <w:t xml:space="preserve"> </w:t>
      </w:r>
      <w:r w:rsidR="00473A48" w:rsidRPr="00473A48">
        <w:rPr>
          <w:rFonts w:ascii="Times New Roman" w:hAnsi="Times New Roman" w:cs="Times New Roman"/>
          <w:sz w:val="24"/>
          <w:szCs w:val="24"/>
        </w:rPr>
        <w:t>J</w:t>
      </w:r>
      <w:r w:rsidR="00BA1B87">
        <w:rPr>
          <w:rFonts w:ascii="Times New Roman" w:hAnsi="Times New Roman" w:cs="Times New Roman"/>
          <w:sz w:val="24"/>
          <w:szCs w:val="24"/>
        </w:rPr>
        <w:t>ak uvádí Dvořáková (2012, s. 19)</w:t>
      </w:r>
      <w:r w:rsidR="00473A48">
        <w:rPr>
          <w:rFonts w:ascii="Times New Roman" w:hAnsi="Times New Roman" w:cs="Times New Roman"/>
          <w:sz w:val="24"/>
          <w:szCs w:val="24"/>
        </w:rPr>
        <w:t xml:space="preserve"> pohyb má velký vliv na psychický a sociální vývoj dítěte. D</w:t>
      </w:r>
      <w:r w:rsidR="003E7619">
        <w:rPr>
          <w:rFonts w:ascii="Times New Roman" w:hAnsi="Times New Roman" w:cs="Times New Roman"/>
          <w:sz w:val="24"/>
          <w:szCs w:val="24"/>
        </w:rPr>
        <w:t>ítě zabrané do pohybové hry tuto činnost intenzivně citově prožívá. Projevuje při ní spoustu emoc</w:t>
      </w:r>
      <w:r w:rsidR="00281908">
        <w:rPr>
          <w:rFonts w:ascii="Times New Roman" w:hAnsi="Times New Roman" w:cs="Times New Roman"/>
          <w:sz w:val="24"/>
          <w:szCs w:val="24"/>
        </w:rPr>
        <w:t>í jako je ra</w:t>
      </w:r>
      <w:r w:rsidR="00567E24">
        <w:rPr>
          <w:rFonts w:ascii="Times New Roman" w:hAnsi="Times New Roman" w:cs="Times New Roman"/>
          <w:sz w:val="24"/>
          <w:szCs w:val="24"/>
        </w:rPr>
        <w:t xml:space="preserve">dost, smutek, zlost, zklamání. </w:t>
      </w:r>
      <w:r w:rsidR="00281908">
        <w:rPr>
          <w:rFonts w:ascii="Times New Roman" w:hAnsi="Times New Roman" w:cs="Times New Roman"/>
          <w:sz w:val="24"/>
          <w:szCs w:val="24"/>
        </w:rPr>
        <w:t>Učí se vyrovnat s prohrou i vítězstvím. Tím vším se utváří jeho volní vlastnosti</w:t>
      </w:r>
      <w:r w:rsidR="00A20E33">
        <w:rPr>
          <w:rFonts w:ascii="Times New Roman" w:hAnsi="Times New Roman" w:cs="Times New Roman"/>
          <w:sz w:val="24"/>
          <w:szCs w:val="24"/>
        </w:rPr>
        <w:t>, sebekázeň</w:t>
      </w:r>
      <w:r w:rsidR="00281908">
        <w:rPr>
          <w:rFonts w:ascii="Times New Roman" w:hAnsi="Times New Roman" w:cs="Times New Roman"/>
          <w:sz w:val="24"/>
          <w:szCs w:val="24"/>
        </w:rPr>
        <w:t xml:space="preserve"> i sebevědomí. Při skupinových pohybových činnostech dochází k rozvoji </w:t>
      </w:r>
      <w:r w:rsidR="00BA1B87">
        <w:rPr>
          <w:rFonts w:ascii="Times New Roman" w:hAnsi="Times New Roman" w:cs="Times New Roman"/>
          <w:sz w:val="24"/>
          <w:szCs w:val="24"/>
        </w:rPr>
        <w:t xml:space="preserve">sociálních </w:t>
      </w:r>
      <w:r w:rsidR="009B5F6C">
        <w:rPr>
          <w:rFonts w:ascii="Times New Roman" w:hAnsi="Times New Roman" w:cs="Times New Roman"/>
          <w:sz w:val="24"/>
          <w:szCs w:val="24"/>
        </w:rPr>
        <w:t>dovedností. Učí se</w:t>
      </w:r>
      <w:r w:rsidR="00A20E33" w:rsidRPr="009B5F6C">
        <w:rPr>
          <w:rFonts w:ascii="Times New Roman" w:hAnsi="Times New Roman" w:cs="Times New Roman"/>
          <w:sz w:val="24"/>
          <w:szCs w:val="24"/>
        </w:rPr>
        <w:t xml:space="preserve"> respektovat druhé, dodržovat pravidla a spolupracovat</w:t>
      </w:r>
      <w:r w:rsidR="0075286C">
        <w:rPr>
          <w:rFonts w:ascii="Times New Roman" w:hAnsi="Times New Roman" w:cs="Times New Roman"/>
          <w:sz w:val="24"/>
          <w:szCs w:val="24"/>
        </w:rPr>
        <w:t>.</w:t>
      </w:r>
      <w:r w:rsidR="00567E24">
        <w:rPr>
          <w:rFonts w:ascii="Times New Roman" w:hAnsi="Times New Roman" w:cs="Times New Roman"/>
          <w:sz w:val="24"/>
          <w:szCs w:val="24"/>
        </w:rPr>
        <w:t xml:space="preserve"> </w:t>
      </w:r>
      <w:r w:rsidR="0075286C" w:rsidRPr="0075286C">
        <w:rPr>
          <w:rFonts w:ascii="Times New Roman" w:hAnsi="Times New Roman" w:cs="Times New Roman"/>
          <w:i/>
          <w:sz w:val="24"/>
          <w:szCs w:val="24"/>
        </w:rPr>
        <w:t>„Dohaduje se s ostatními o záměrech a pravidlech hry a dorozumívá se s nimi. Vytvářejí se základy komunikace: schopnost ustupovat, a prosazovat se, domlouvat se, vciťovat se a brát ohledy</w:t>
      </w:r>
      <w:r w:rsidR="0075286C" w:rsidRPr="009B5F6C">
        <w:rPr>
          <w:rFonts w:ascii="Times New Roman" w:hAnsi="Times New Roman" w:cs="Times New Roman"/>
          <w:sz w:val="24"/>
          <w:szCs w:val="24"/>
        </w:rPr>
        <w:t>“</w:t>
      </w:r>
      <w:r w:rsidR="00D54E36">
        <w:rPr>
          <w:rFonts w:ascii="Times New Roman" w:hAnsi="Times New Roman" w:cs="Times New Roman"/>
          <w:sz w:val="24"/>
          <w:szCs w:val="24"/>
        </w:rPr>
        <w:t xml:space="preserve"> </w:t>
      </w:r>
      <w:r w:rsidR="000008C8">
        <w:rPr>
          <w:rFonts w:ascii="Times New Roman" w:hAnsi="Times New Roman" w:cs="Times New Roman"/>
          <w:sz w:val="24"/>
          <w:szCs w:val="24"/>
        </w:rPr>
        <w:t>(Zimmerová</w:t>
      </w:r>
      <w:r w:rsidR="00570118">
        <w:rPr>
          <w:rFonts w:ascii="Times New Roman" w:hAnsi="Times New Roman" w:cs="Times New Roman"/>
          <w:sz w:val="24"/>
          <w:szCs w:val="24"/>
        </w:rPr>
        <w:t>,</w:t>
      </w:r>
      <w:r w:rsidR="000008C8">
        <w:rPr>
          <w:rFonts w:ascii="Times New Roman" w:hAnsi="Times New Roman" w:cs="Times New Roman"/>
          <w:sz w:val="24"/>
          <w:szCs w:val="24"/>
        </w:rPr>
        <w:t xml:space="preserve"> </w:t>
      </w:r>
      <w:r w:rsidR="009B5F6C" w:rsidRPr="009B5F6C">
        <w:rPr>
          <w:rFonts w:ascii="Times New Roman" w:hAnsi="Times New Roman" w:cs="Times New Roman"/>
          <w:sz w:val="24"/>
          <w:szCs w:val="24"/>
        </w:rPr>
        <w:t>20</w:t>
      </w:r>
      <w:r w:rsidR="00B03280">
        <w:rPr>
          <w:rFonts w:ascii="Times New Roman" w:hAnsi="Times New Roman" w:cs="Times New Roman"/>
          <w:sz w:val="24"/>
          <w:szCs w:val="24"/>
        </w:rPr>
        <w:t>01,</w:t>
      </w:r>
      <w:r w:rsidR="00214395">
        <w:rPr>
          <w:rFonts w:ascii="Times New Roman" w:hAnsi="Times New Roman" w:cs="Times New Roman"/>
          <w:sz w:val="24"/>
          <w:szCs w:val="24"/>
        </w:rPr>
        <w:t xml:space="preserve"> </w:t>
      </w:r>
      <w:r w:rsidR="00EA0CEC">
        <w:rPr>
          <w:rFonts w:ascii="Times New Roman" w:hAnsi="Times New Roman" w:cs="Times New Roman"/>
          <w:sz w:val="24"/>
          <w:szCs w:val="24"/>
        </w:rPr>
        <w:t>s.</w:t>
      </w:r>
      <w:r w:rsidR="00405276">
        <w:rPr>
          <w:rFonts w:ascii="Times New Roman" w:hAnsi="Times New Roman" w:cs="Times New Roman"/>
          <w:sz w:val="24"/>
          <w:szCs w:val="24"/>
        </w:rPr>
        <w:t xml:space="preserve"> </w:t>
      </w:r>
      <w:r w:rsidR="009B5F6C" w:rsidRPr="009B5F6C">
        <w:rPr>
          <w:rFonts w:ascii="Times New Roman" w:hAnsi="Times New Roman" w:cs="Times New Roman"/>
          <w:sz w:val="24"/>
          <w:szCs w:val="24"/>
        </w:rPr>
        <w:t>16).</w:t>
      </w:r>
      <w:r w:rsidR="00214395">
        <w:rPr>
          <w:rFonts w:ascii="Times New Roman" w:hAnsi="Times New Roman" w:cs="Times New Roman"/>
          <w:sz w:val="24"/>
          <w:szCs w:val="24"/>
        </w:rPr>
        <w:t xml:space="preserve"> </w:t>
      </w:r>
      <w:r>
        <w:rPr>
          <w:rFonts w:ascii="Times New Roman" w:hAnsi="Times New Roman" w:cs="Times New Roman"/>
          <w:sz w:val="24"/>
          <w:szCs w:val="24"/>
        </w:rPr>
        <w:t>Děti</w:t>
      </w:r>
      <w:r w:rsidR="00EF0421">
        <w:rPr>
          <w:rFonts w:ascii="Times New Roman" w:hAnsi="Times New Roman" w:cs="Times New Roman"/>
          <w:sz w:val="24"/>
          <w:szCs w:val="24"/>
        </w:rPr>
        <w:t xml:space="preserve"> mezi sebou</w:t>
      </w:r>
      <w:r>
        <w:rPr>
          <w:rFonts w:ascii="Times New Roman" w:hAnsi="Times New Roman" w:cs="Times New Roman"/>
          <w:sz w:val="24"/>
          <w:szCs w:val="24"/>
        </w:rPr>
        <w:t xml:space="preserve"> rády</w:t>
      </w:r>
      <w:r w:rsidR="00EF0421">
        <w:rPr>
          <w:rFonts w:ascii="Times New Roman" w:hAnsi="Times New Roman" w:cs="Times New Roman"/>
          <w:sz w:val="24"/>
          <w:szCs w:val="24"/>
        </w:rPr>
        <w:t xml:space="preserve"> soutěží a porovnávají se. Z</w:t>
      </w:r>
      <w:r w:rsidR="00246E69">
        <w:rPr>
          <w:rFonts w:ascii="Times New Roman" w:hAnsi="Times New Roman" w:cs="Times New Roman"/>
          <w:sz w:val="24"/>
          <w:szCs w:val="24"/>
        </w:rPr>
        <w:t>ískáva</w:t>
      </w:r>
      <w:r w:rsidR="00E3713F">
        <w:rPr>
          <w:rFonts w:ascii="Times New Roman" w:hAnsi="Times New Roman" w:cs="Times New Roman"/>
          <w:sz w:val="24"/>
          <w:szCs w:val="24"/>
        </w:rPr>
        <w:t>jí tak první zkušenosti s vítězstvím, nebo naopak s prohrou.</w:t>
      </w:r>
      <w:r w:rsidR="00FE48E5">
        <w:rPr>
          <w:rFonts w:ascii="Times New Roman" w:hAnsi="Times New Roman" w:cs="Times New Roman"/>
          <w:sz w:val="24"/>
          <w:szCs w:val="24"/>
        </w:rPr>
        <w:t xml:space="preserve"> Pocity navozené ze zvládnut</w:t>
      </w:r>
      <w:r w:rsidR="00246E69">
        <w:rPr>
          <w:rFonts w:ascii="Times New Roman" w:hAnsi="Times New Roman" w:cs="Times New Roman"/>
          <w:sz w:val="24"/>
          <w:szCs w:val="24"/>
        </w:rPr>
        <w:t>í nějaké činnosti, ocenění od ostatních zvyšují sebe</w:t>
      </w:r>
      <w:r w:rsidR="00FE48E5">
        <w:rPr>
          <w:rFonts w:ascii="Times New Roman" w:hAnsi="Times New Roman" w:cs="Times New Roman"/>
          <w:sz w:val="24"/>
          <w:szCs w:val="24"/>
        </w:rPr>
        <w:t>důvěru a sebeúctu jedince (Slepičková, 2005, s. 58).</w:t>
      </w:r>
    </w:p>
    <w:p w:rsidR="007A721F" w:rsidRDefault="000008C8" w:rsidP="00D54E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00C34C07">
        <w:rPr>
          <w:rFonts w:ascii="Times New Roman" w:hAnsi="Times New Roman" w:cs="Times New Roman"/>
          <w:i/>
          <w:sz w:val="24"/>
          <w:szCs w:val="24"/>
        </w:rPr>
        <w:t>„</w:t>
      </w:r>
      <w:r w:rsidR="00B03280">
        <w:rPr>
          <w:rFonts w:ascii="Times New Roman" w:hAnsi="Times New Roman" w:cs="Times New Roman"/>
          <w:i/>
          <w:sz w:val="24"/>
          <w:szCs w:val="24"/>
        </w:rPr>
        <w:t>Když učím</w:t>
      </w:r>
      <w:r w:rsidR="00405276">
        <w:rPr>
          <w:rFonts w:ascii="Times New Roman" w:hAnsi="Times New Roman" w:cs="Times New Roman"/>
          <w:i/>
          <w:sz w:val="24"/>
          <w:szCs w:val="24"/>
        </w:rPr>
        <w:t xml:space="preserve">e </w:t>
      </w:r>
      <w:r w:rsidR="00B03280">
        <w:rPr>
          <w:rFonts w:ascii="Times New Roman" w:hAnsi="Times New Roman" w:cs="Times New Roman"/>
          <w:i/>
          <w:sz w:val="24"/>
          <w:szCs w:val="24"/>
        </w:rPr>
        <w:t>děti radovat se z pohybu a snažíme se ze cvičení učinit návyk, dáváme jim tím velmi cenný dar na celý zbytek života. Cvičení je nesmírně mocný nástroj na zlepšení životního postoje, motivace, energie, uvolnění stresu a upevnění zdraví</w:t>
      </w:r>
      <w:r w:rsidR="00B03280">
        <w:rPr>
          <w:rFonts w:ascii="Times New Roman" w:hAnsi="Times New Roman" w:cs="Times New Roman"/>
          <w:sz w:val="24"/>
          <w:szCs w:val="24"/>
        </w:rPr>
        <w:t>“(Galloway, 2007, s. 27).</w:t>
      </w:r>
    </w:p>
    <w:p w:rsidR="00E53A84" w:rsidRDefault="005637FC" w:rsidP="00E41F17">
      <w:pPr>
        <w:spacing w:line="360" w:lineRule="auto"/>
        <w:jc w:val="both"/>
        <w:rPr>
          <w:rFonts w:ascii="Times New Roman" w:hAnsi="Times New Roman" w:cs="Times New Roman"/>
          <w:b/>
          <w:sz w:val="24"/>
          <w:szCs w:val="24"/>
        </w:rPr>
      </w:pPr>
      <w:r>
        <w:rPr>
          <w:rFonts w:ascii="Times New Roman" w:hAnsi="Times New Roman" w:cs="Times New Roman"/>
          <w:b/>
          <w:sz w:val="24"/>
          <w:szCs w:val="24"/>
        </w:rPr>
        <w:t>1.3.6</w:t>
      </w:r>
      <w:r w:rsidR="00E53A84" w:rsidRPr="00E53A84">
        <w:rPr>
          <w:rFonts w:ascii="Times New Roman" w:hAnsi="Times New Roman" w:cs="Times New Roman"/>
          <w:b/>
          <w:sz w:val="24"/>
          <w:szCs w:val="24"/>
        </w:rPr>
        <w:t xml:space="preserve"> Psychické a sociální benefity pohybu u starších školáků</w:t>
      </w:r>
    </w:p>
    <w:p w:rsidR="00F233F6" w:rsidRDefault="00E53A84" w:rsidP="00E41F1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16F98">
        <w:rPr>
          <w:rFonts w:ascii="Times New Roman" w:hAnsi="Times New Roman" w:cs="Times New Roman"/>
          <w:b/>
          <w:sz w:val="24"/>
          <w:szCs w:val="24"/>
        </w:rPr>
        <w:t xml:space="preserve"> </w:t>
      </w:r>
      <w:r w:rsidR="00162799">
        <w:rPr>
          <w:rFonts w:ascii="Times New Roman" w:hAnsi="Times New Roman" w:cs="Times New Roman"/>
          <w:sz w:val="24"/>
          <w:szCs w:val="24"/>
        </w:rPr>
        <w:t xml:space="preserve">Jak již bylo několikrát v předchozích </w:t>
      </w:r>
      <w:r w:rsidR="00E41F17">
        <w:rPr>
          <w:rFonts w:ascii="Times New Roman" w:hAnsi="Times New Roman" w:cs="Times New Roman"/>
          <w:sz w:val="24"/>
          <w:szCs w:val="24"/>
        </w:rPr>
        <w:t>kapitolách uvedeno, pravidel</w:t>
      </w:r>
      <w:r w:rsidR="00F233F6">
        <w:rPr>
          <w:rFonts w:ascii="Times New Roman" w:hAnsi="Times New Roman" w:cs="Times New Roman"/>
          <w:sz w:val="24"/>
          <w:szCs w:val="24"/>
        </w:rPr>
        <w:t xml:space="preserve">ná pohybová aktivita má u dítěte ve všech vývojových etapách nezastupitelný význam. </w:t>
      </w:r>
    </w:p>
    <w:p w:rsidR="00F233F6" w:rsidRDefault="00F233F6" w:rsidP="00E41F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sidRPr="00F233F6">
        <w:rPr>
          <w:rFonts w:ascii="Times New Roman" w:hAnsi="Times New Roman" w:cs="Times New Roman"/>
          <w:i/>
          <w:sz w:val="24"/>
          <w:szCs w:val="24"/>
        </w:rPr>
        <w:t>„Podle věku a konkrétních podmínek může pohyb zprostředkovat zcela odlišné</w:t>
      </w:r>
      <w:r>
        <w:rPr>
          <w:rFonts w:ascii="Times New Roman" w:hAnsi="Times New Roman" w:cs="Times New Roman"/>
          <w:sz w:val="24"/>
          <w:szCs w:val="24"/>
        </w:rPr>
        <w:t xml:space="preserve"> </w:t>
      </w:r>
      <w:r w:rsidRPr="00F233F6">
        <w:rPr>
          <w:rFonts w:ascii="Times New Roman" w:hAnsi="Times New Roman" w:cs="Times New Roman"/>
          <w:i/>
          <w:sz w:val="24"/>
          <w:szCs w:val="24"/>
        </w:rPr>
        <w:t>zkušenosti a má i rozdílný význam pro další vývoj“</w:t>
      </w:r>
      <w:r>
        <w:rPr>
          <w:rFonts w:ascii="Times New Roman" w:hAnsi="Times New Roman" w:cs="Times New Roman"/>
          <w:sz w:val="24"/>
          <w:szCs w:val="24"/>
        </w:rPr>
        <w:t xml:space="preserve"> (Zimmerová, 2001, s. 16).</w:t>
      </w:r>
    </w:p>
    <w:p w:rsidR="005F7230" w:rsidRDefault="005F7230" w:rsidP="00E41F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21DC">
        <w:rPr>
          <w:rFonts w:ascii="Times New Roman" w:hAnsi="Times New Roman" w:cs="Times New Roman"/>
          <w:sz w:val="24"/>
          <w:szCs w:val="24"/>
        </w:rPr>
        <w:t>Období staršího školního věku patří mezi klíčová období ve vývoji psychiky. Spousta dětí v tomto věku se věnuje nějakému sportu.</w:t>
      </w:r>
      <w:r w:rsidR="00DF4C7D">
        <w:rPr>
          <w:rFonts w:ascii="Times New Roman" w:hAnsi="Times New Roman" w:cs="Times New Roman"/>
          <w:sz w:val="24"/>
          <w:szCs w:val="24"/>
        </w:rPr>
        <w:t xml:space="preserve"> </w:t>
      </w:r>
      <w:r w:rsidR="001221DC">
        <w:rPr>
          <w:rFonts w:ascii="Times New Roman" w:hAnsi="Times New Roman" w:cs="Times New Roman"/>
          <w:sz w:val="24"/>
          <w:szCs w:val="24"/>
        </w:rPr>
        <w:t>Je to doba, ve které si dítě utváří vztah ke sportu</w:t>
      </w:r>
      <w:r w:rsidR="00DF4C7D">
        <w:rPr>
          <w:rFonts w:ascii="Times New Roman" w:hAnsi="Times New Roman" w:cs="Times New Roman"/>
          <w:sz w:val="24"/>
          <w:szCs w:val="24"/>
        </w:rPr>
        <w:t xml:space="preserve"> jako k činnosti, která má pro něj význam z hlediska zvýšení sebepojetí. Zároveň je již schopno uvědomit si, že pokud chce být úspěšný, vy</w:t>
      </w:r>
      <w:r w:rsidR="0015742D">
        <w:rPr>
          <w:rFonts w:ascii="Times New Roman" w:hAnsi="Times New Roman" w:cs="Times New Roman"/>
          <w:sz w:val="24"/>
          <w:szCs w:val="24"/>
        </w:rPr>
        <w:t>hrávat musí se začít chovat zodpovědn</w:t>
      </w:r>
      <w:r w:rsidR="00416AC6">
        <w:rPr>
          <w:rFonts w:ascii="Times New Roman" w:hAnsi="Times New Roman" w:cs="Times New Roman"/>
          <w:sz w:val="24"/>
          <w:szCs w:val="24"/>
        </w:rPr>
        <w:t>ě a snažit se pro to něco dělat</w:t>
      </w:r>
      <w:r w:rsidR="0015742D">
        <w:rPr>
          <w:rFonts w:ascii="Times New Roman" w:hAnsi="Times New Roman" w:cs="Times New Roman"/>
          <w:sz w:val="24"/>
          <w:szCs w:val="24"/>
        </w:rPr>
        <w:t xml:space="preserve"> </w:t>
      </w:r>
      <w:r w:rsidR="00DF4C7D">
        <w:rPr>
          <w:rFonts w:ascii="Times New Roman" w:hAnsi="Times New Roman" w:cs="Times New Roman"/>
          <w:sz w:val="24"/>
          <w:szCs w:val="24"/>
        </w:rPr>
        <w:t>(Perič, 2012, s. 28</w:t>
      </w:r>
      <w:r w:rsidR="001221DC">
        <w:rPr>
          <w:rFonts w:ascii="Times New Roman" w:hAnsi="Times New Roman" w:cs="Times New Roman"/>
          <w:sz w:val="24"/>
          <w:szCs w:val="24"/>
        </w:rPr>
        <w:t>).</w:t>
      </w:r>
      <w:r w:rsidR="001B24F2">
        <w:rPr>
          <w:rFonts w:ascii="Times New Roman" w:hAnsi="Times New Roman" w:cs="Times New Roman"/>
          <w:sz w:val="24"/>
          <w:szCs w:val="24"/>
        </w:rPr>
        <w:t xml:space="preserve"> </w:t>
      </w:r>
      <w:r w:rsidR="00D2549D">
        <w:rPr>
          <w:rFonts w:ascii="Times New Roman" w:hAnsi="Times New Roman" w:cs="Times New Roman"/>
          <w:sz w:val="24"/>
          <w:szCs w:val="24"/>
        </w:rPr>
        <w:t xml:space="preserve"> </w:t>
      </w:r>
    </w:p>
    <w:p w:rsidR="007D49DD" w:rsidRDefault="00A311DC" w:rsidP="00E41F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Dívky v tomto vě</w:t>
      </w:r>
      <w:r w:rsidR="002452F6">
        <w:rPr>
          <w:rFonts w:ascii="Times New Roman" w:hAnsi="Times New Roman" w:cs="Times New Roman"/>
          <w:sz w:val="24"/>
          <w:szCs w:val="24"/>
        </w:rPr>
        <w:t xml:space="preserve">ku </w:t>
      </w:r>
      <w:r w:rsidR="00CC6AD6">
        <w:rPr>
          <w:rFonts w:ascii="Times New Roman" w:hAnsi="Times New Roman" w:cs="Times New Roman"/>
          <w:sz w:val="24"/>
          <w:szCs w:val="24"/>
        </w:rPr>
        <w:t xml:space="preserve">biologicky dospívají </w:t>
      </w:r>
      <w:r w:rsidR="00140695">
        <w:rPr>
          <w:rFonts w:ascii="Times New Roman" w:hAnsi="Times New Roman" w:cs="Times New Roman"/>
          <w:sz w:val="24"/>
          <w:szCs w:val="24"/>
        </w:rPr>
        <w:t xml:space="preserve">a jejich tělesný vzhled je pro ně velmi důležitý. </w:t>
      </w:r>
      <w:r>
        <w:rPr>
          <w:rFonts w:ascii="Times New Roman" w:hAnsi="Times New Roman" w:cs="Times New Roman"/>
          <w:sz w:val="24"/>
          <w:szCs w:val="24"/>
        </w:rPr>
        <w:t>Jedním z mnoha benefitů pohybu je zlepšení tělesn</w:t>
      </w:r>
      <w:r w:rsidR="00CC6AD6">
        <w:rPr>
          <w:rFonts w:ascii="Times New Roman" w:hAnsi="Times New Roman" w:cs="Times New Roman"/>
          <w:sz w:val="24"/>
          <w:szCs w:val="24"/>
        </w:rPr>
        <w:t>ého vzhle</w:t>
      </w:r>
      <w:r w:rsidR="00140695">
        <w:rPr>
          <w:rFonts w:ascii="Times New Roman" w:hAnsi="Times New Roman" w:cs="Times New Roman"/>
          <w:sz w:val="24"/>
          <w:szCs w:val="24"/>
        </w:rPr>
        <w:t>du</w:t>
      </w:r>
      <w:r w:rsidR="009E2FED">
        <w:rPr>
          <w:rFonts w:ascii="Times New Roman" w:hAnsi="Times New Roman" w:cs="Times New Roman"/>
          <w:sz w:val="24"/>
          <w:szCs w:val="24"/>
        </w:rPr>
        <w:t>.</w:t>
      </w:r>
      <w:r w:rsidR="00140695">
        <w:rPr>
          <w:rFonts w:ascii="Times New Roman" w:hAnsi="Times New Roman" w:cs="Times New Roman"/>
          <w:sz w:val="24"/>
          <w:szCs w:val="24"/>
        </w:rPr>
        <w:t xml:space="preserve"> </w:t>
      </w:r>
      <w:r w:rsidR="005863D5">
        <w:rPr>
          <w:rFonts w:ascii="Times New Roman" w:hAnsi="Times New Roman" w:cs="Times New Roman"/>
          <w:sz w:val="24"/>
          <w:szCs w:val="24"/>
        </w:rPr>
        <w:t xml:space="preserve">Potřeba </w:t>
      </w:r>
      <w:r w:rsidR="00E76A5E">
        <w:rPr>
          <w:rFonts w:ascii="Times New Roman" w:hAnsi="Times New Roman" w:cs="Times New Roman"/>
          <w:sz w:val="24"/>
          <w:szCs w:val="24"/>
        </w:rPr>
        <w:t>kladného hodnocení je u dívek zá</w:t>
      </w:r>
      <w:r w:rsidR="005863D5">
        <w:rPr>
          <w:rFonts w:ascii="Times New Roman" w:hAnsi="Times New Roman" w:cs="Times New Roman"/>
          <w:sz w:val="24"/>
          <w:szCs w:val="24"/>
        </w:rPr>
        <w:t>vislá na</w:t>
      </w:r>
      <w:r w:rsidR="00384280">
        <w:rPr>
          <w:rFonts w:ascii="Times New Roman" w:hAnsi="Times New Roman" w:cs="Times New Roman"/>
          <w:sz w:val="24"/>
          <w:szCs w:val="24"/>
        </w:rPr>
        <w:t xml:space="preserve"> pozitivních emočních odpovědí</w:t>
      </w:r>
      <w:r w:rsidR="0015742D">
        <w:rPr>
          <w:rFonts w:ascii="Times New Roman" w:hAnsi="Times New Roman" w:cs="Times New Roman"/>
          <w:sz w:val="24"/>
          <w:szCs w:val="24"/>
        </w:rPr>
        <w:t>ch</w:t>
      </w:r>
      <w:r w:rsidR="00384280">
        <w:rPr>
          <w:rFonts w:ascii="Times New Roman" w:hAnsi="Times New Roman" w:cs="Times New Roman"/>
          <w:sz w:val="24"/>
          <w:szCs w:val="24"/>
        </w:rPr>
        <w:t>,</w:t>
      </w:r>
      <w:r w:rsidR="004175CE">
        <w:rPr>
          <w:rFonts w:ascii="Times New Roman" w:hAnsi="Times New Roman" w:cs="Times New Roman"/>
          <w:sz w:val="24"/>
          <w:szCs w:val="24"/>
        </w:rPr>
        <w:t xml:space="preserve"> </w:t>
      </w:r>
      <w:r w:rsidR="00384280">
        <w:rPr>
          <w:rFonts w:ascii="Times New Roman" w:hAnsi="Times New Roman" w:cs="Times New Roman"/>
          <w:sz w:val="24"/>
          <w:szCs w:val="24"/>
        </w:rPr>
        <w:t>u</w:t>
      </w:r>
      <w:r w:rsidR="00140695">
        <w:rPr>
          <w:rFonts w:ascii="Times New Roman" w:hAnsi="Times New Roman" w:cs="Times New Roman"/>
          <w:sz w:val="24"/>
          <w:szCs w:val="24"/>
        </w:rPr>
        <w:t xml:space="preserve"> </w:t>
      </w:r>
      <w:r w:rsidR="005863D5">
        <w:rPr>
          <w:rFonts w:ascii="Times New Roman" w:hAnsi="Times New Roman" w:cs="Times New Roman"/>
          <w:sz w:val="24"/>
          <w:szCs w:val="24"/>
        </w:rPr>
        <w:t xml:space="preserve">chlapců na schopnosti zvládnutého rizika. Proto chlapcům vyhovují výkonově zaměřené pohybové činnosti a hry soutěživého charakteru. Dívky preferují cvičené s estetickým pohybovým zaměřením. Tělesná </w:t>
      </w:r>
      <w:r w:rsidR="00384280">
        <w:rPr>
          <w:rFonts w:ascii="Times New Roman" w:hAnsi="Times New Roman" w:cs="Times New Roman"/>
          <w:sz w:val="24"/>
          <w:szCs w:val="24"/>
        </w:rPr>
        <w:t>atraktivita je v tomto věku vysoce ceněnou hodnotou</w:t>
      </w:r>
      <w:r w:rsidR="0015742D">
        <w:rPr>
          <w:rFonts w:ascii="Times New Roman" w:hAnsi="Times New Roman" w:cs="Times New Roman"/>
          <w:sz w:val="24"/>
          <w:szCs w:val="24"/>
        </w:rPr>
        <w:t>. Pokud je dospívající se svým vzhledem spokojen a připadá si atraktivní, zvyšuje se jeho sebedůvěra</w:t>
      </w:r>
      <w:r w:rsidR="008E1C6A">
        <w:rPr>
          <w:rFonts w:ascii="Times New Roman" w:hAnsi="Times New Roman" w:cs="Times New Roman"/>
          <w:sz w:val="24"/>
          <w:szCs w:val="24"/>
        </w:rPr>
        <w:t>, která se kladně odráží ve všech</w:t>
      </w:r>
      <w:r w:rsidR="002336B0">
        <w:rPr>
          <w:rFonts w:ascii="Times New Roman" w:hAnsi="Times New Roman" w:cs="Times New Roman"/>
          <w:sz w:val="24"/>
          <w:szCs w:val="24"/>
        </w:rPr>
        <w:t xml:space="preserve"> ostatních</w:t>
      </w:r>
      <w:r w:rsidR="003122F3">
        <w:rPr>
          <w:rFonts w:ascii="Times New Roman" w:hAnsi="Times New Roman" w:cs="Times New Roman"/>
          <w:sz w:val="24"/>
          <w:szCs w:val="24"/>
        </w:rPr>
        <w:t xml:space="preserve"> </w:t>
      </w:r>
      <w:r w:rsidR="008E1C6A">
        <w:rPr>
          <w:rFonts w:ascii="Times New Roman" w:hAnsi="Times New Roman" w:cs="Times New Roman"/>
          <w:sz w:val="24"/>
          <w:szCs w:val="24"/>
        </w:rPr>
        <w:t>činnostech</w:t>
      </w:r>
      <w:r w:rsidR="0015742D">
        <w:rPr>
          <w:rFonts w:ascii="Times New Roman" w:hAnsi="Times New Roman" w:cs="Times New Roman"/>
          <w:sz w:val="24"/>
          <w:szCs w:val="24"/>
        </w:rPr>
        <w:t xml:space="preserve"> </w:t>
      </w:r>
      <w:r w:rsidR="00384280">
        <w:rPr>
          <w:rFonts w:ascii="Times New Roman" w:hAnsi="Times New Roman" w:cs="Times New Roman"/>
          <w:sz w:val="24"/>
          <w:szCs w:val="24"/>
        </w:rPr>
        <w:t>(Kučera,</w:t>
      </w:r>
      <w:r w:rsidR="00140695">
        <w:rPr>
          <w:rFonts w:ascii="Times New Roman" w:hAnsi="Times New Roman" w:cs="Times New Roman"/>
          <w:sz w:val="24"/>
          <w:szCs w:val="24"/>
        </w:rPr>
        <w:t xml:space="preserve"> </w:t>
      </w:r>
      <w:r w:rsidR="00BD44FC">
        <w:rPr>
          <w:rFonts w:ascii="Times New Roman" w:hAnsi="Times New Roman" w:cs="Times New Roman"/>
          <w:sz w:val="24"/>
          <w:szCs w:val="24"/>
        </w:rPr>
        <w:t>Kolář, Dylevský</w:t>
      </w:r>
      <w:r w:rsidR="00FB3F26">
        <w:rPr>
          <w:rFonts w:ascii="Times New Roman" w:hAnsi="Times New Roman" w:cs="Times New Roman"/>
          <w:sz w:val="24"/>
          <w:szCs w:val="24"/>
        </w:rPr>
        <w:t>,</w:t>
      </w:r>
      <w:r w:rsidR="00384280">
        <w:rPr>
          <w:rFonts w:ascii="Times New Roman" w:hAnsi="Times New Roman" w:cs="Times New Roman"/>
          <w:sz w:val="24"/>
          <w:szCs w:val="24"/>
        </w:rPr>
        <w:t xml:space="preserve"> 2011, s. 120). </w:t>
      </w:r>
    </w:p>
    <w:p w:rsidR="002336B0" w:rsidRDefault="002336B0" w:rsidP="00E31D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Pr>
          <w:rFonts w:ascii="Times New Roman" w:hAnsi="Times New Roman" w:cs="Times New Roman"/>
          <w:sz w:val="24"/>
          <w:szCs w:val="24"/>
        </w:rPr>
        <w:t xml:space="preserve">Jak již </w:t>
      </w:r>
      <w:r w:rsidR="00E31D16">
        <w:rPr>
          <w:rFonts w:ascii="Times New Roman" w:hAnsi="Times New Roman" w:cs="Times New Roman"/>
          <w:sz w:val="24"/>
          <w:szCs w:val="24"/>
        </w:rPr>
        <w:t>bylo v předchozím textu uvedeno,</w:t>
      </w:r>
      <w:r>
        <w:rPr>
          <w:rFonts w:ascii="Times New Roman" w:hAnsi="Times New Roman" w:cs="Times New Roman"/>
          <w:sz w:val="24"/>
          <w:szCs w:val="24"/>
        </w:rPr>
        <w:t xml:space="preserve"> děti</w:t>
      </w:r>
      <w:r w:rsidR="007A7937">
        <w:rPr>
          <w:rFonts w:ascii="Times New Roman" w:hAnsi="Times New Roman" w:cs="Times New Roman"/>
          <w:sz w:val="24"/>
          <w:szCs w:val="24"/>
        </w:rPr>
        <w:t xml:space="preserve"> každého věku mají</w:t>
      </w:r>
      <w:r w:rsidR="00E31D16">
        <w:rPr>
          <w:rFonts w:ascii="Times New Roman" w:hAnsi="Times New Roman" w:cs="Times New Roman"/>
          <w:sz w:val="24"/>
          <w:szCs w:val="24"/>
        </w:rPr>
        <w:t xml:space="preserve"> pohyb rády</w:t>
      </w:r>
      <w:r>
        <w:rPr>
          <w:rFonts w:ascii="Times New Roman" w:hAnsi="Times New Roman" w:cs="Times New Roman"/>
          <w:sz w:val="24"/>
          <w:szCs w:val="24"/>
        </w:rPr>
        <w:t xml:space="preserve"> a preferují aktivní formy odpočinku. Spousta dětí v tomto věku se věnuje pravidelně nějakému sportu. Je známo, že v tomto období začínají </w:t>
      </w:r>
      <w:r w:rsidR="00572E8D">
        <w:rPr>
          <w:rFonts w:ascii="Times New Roman" w:hAnsi="Times New Roman" w:cs="Times New Roman"/>
          <w:sz w:val="24"/>
          <w:szCs w:val="24"/>
        </w:rPr>
        <w:t xml:space="preserve">děti </w:t>
      </w:r>
      <w:r>
        <w:rPr>
          <w:rFonts w:ascii="Times New Roman" w:hAnsi="Times New Roman" w:cs="Times New Roman"/>
          <w:sz w:val="24"/>
          <w:szCs w:val="24"/>
        </w:rPr>
        <w:t>ve svém volném čase upřednostňovat společnost vrst</w:t>
      </w:r>
      <w:r w:rsidR="00572E8D">
        <w:rPr>
          <w:rFonts w:ascii="Times New Roman" w:hAnsi="Times New Roman" w:cs="Times New Roman"/>
          <w:sz w:val="24"/>
          <w:szCs w:val="24"/>
        </w:rPr>
        <w:t>evníku před rodiči a ně</w:t>
      </w:r>
      <w:r>
        <w:rPr>
          <w:rFonts w:ascii="Times New Roman" w:hAnsi="Times New Roman" w:cs="Times New Roman"/>
          <w:sz w:val="24"/>
          <w:szCs w:val="24"/>
        </w:rPr>
        <w:t xml:space="preserve">kdy až příliš </w:t>
      </w:r>
      <w:r w:rsidR="00572E8D">
        <w:rPr>
          <w:rFonts w:ascii="Times New Roman" w:hAnsi="Times New Roman" w:cs="Times New Roman"/>
          <w:sz w:val="24"/>
          <w:szCs w:val="24"/>
        </w:rPr>
        <w:t>podléhají jejich vlivům</w:t>
      </w:r>
      <w:r>
        <w:rPr>
          <w:rFonts w:ascii="Times New Roman" w:hAnsi="Times New Roman" w:cs="Times New Roman"/>
          <w:sz w:val="24"/>
          <w:szCs w:val="24"/>
        </w:rPr>
        <w:t>.</w:t>
      </w:r>
      <w:r w:rsidR="00572E8D">
        <w:rPr>
          <w:rFonts w:ascii="Times New Roman" w:hAnsi="Times New Roman" w:cs="Times New Roman"/>
          <w:sz w:val="24"/>
          <w:szCs w:val="24"/>
        </w:rPr>
        <w:t xml:space="preserve"> Proto je dobré, pokud dítě pravidelně navštěvuje nějaký sportovně pohybový kroužek. Je tak mezi dětmi stejn</w:t>
      </w:r>
      <w:r w:rsidR="00B43B79">
        <w:rPr>
          <w:rFonts w:ascii="Times New Roman" w:hAnsi="Times New Roman" w:cs="Times New Roman"/>
          <w:sz w:val="24"/>
          <w:szCs w:val="24"/>
        </w:rPr>
        <w:t>ými zájmy a nenudí se, což je důležité pro jeho sociální vývoj, který jak uvádí Machová (2016) negativně ovlivňuje především nedostatek zájmů a nuda.</w:t>
      </w:r>
      <w:r w:rsidR="00572E8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52BEE" w:rsidRDefault="006860D3" w:rsidP="00E31D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E1C6A" w:rsidRDefault="00775EA1" w:rsidP="00E31D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BB8">
        <w:rPr>
          <w:rFonts w:ascii="Times New Roman" w:hAnsi="Times New Roman" w:cs="Times New Roman"/>
          <w:sz w:val="24"/>
          <w:szCs w:val="24"/>
        </w:rPr>
        <w:t xml:space="preserve"> </w:t>
      </w:r>
    </w:p>
    <w:p w:rsidR="00942F4E" w:rsidRDefault="007D49DD" w:rsidP="00E31D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2F4E" w:rsidRDefault="00942F4E" w:rsidP="00D54E36">
      <w:pPr>
        <w:spacing w:line="360" w:lineRule="auto"/>
        <w:jc w:val="both"/>
        <w:rPr>
          <w:rFonts w:ascii="Times New Roman" w:hAnsi="Times New Roman" w:cs="Times New Roman"/>
          <w:sz w:val="24"/>
          <w:szCs w:val="24"/>
        </w:rPr>
      </w:pPr>
    </w:p>
    <w:p w:rsidR="00942F4E" w:rsidRDefault="00942F4E" w:rsidP="00D54E36">
      <w:pPr>
        <w:spacing w:line="360" w:lineRule="auto"/>
        <w:jc w:val="both"/>
        <w:rPr>
          <w:rFonts w:ascii="Times New Roman" w:hAnsi="Times New Roman" w:cs="Times New Roman"/>
          <w:sz w:val="24"/>
          <w:szCs w:val="24"/>
        </w:rPr>
      </w:pPr>
    </w:p>
    <w:p w:rsidR="00942F4E" w:rsidRDefault="00942F4E" w:rsidP="00D54E36">
      <w:pPr>
        <w:spacing w:line="360" w:lineRule="auto"/>
        <w:jc w:val="both"/>
        <w:rPr>
          <w:rFonts w:ascii="Times New Roman" w:hAnsi="Times New Roman" w:cs="Times New Roman"/>
          <w:sz w:val="24"/>
          <w:szCs w:val="24"/>
        </w:rPr>
      </w:pPr>
    </w:p>
    <w:p w:rsidR="00942F4E" w:rsidRDefault="00942F4E" w:rsidP="00D54E36">
      <w:pPr>
        <w:spacing w:line="360" w:lineRule="auto"/>
        <w:jc w:val="both"/>
        <w:rPr>
          <w:rFonts w:ascii="Times New Roman" w:hAnsi="Times New Roman" w:cs="Times New Roman"/>
          <w:sz w:val="24"/>
          <w:szCs w:val="24"/>
        </w:rPr>
      </w:pPr>
    </w:p>
    <w:p w:rsidR="00942F4E" w:rsidRDefault="00942F4E" w:rsidP="00D54E36">
      <w:pPr>
        <w:spacing w:line="360" w:lineRule="auto"/>
        <w:jc w:val="both"/>
        <w:rPr>
          <w:rFonts w:ascii="Times New Roman" w:hAnsi="Times New Roman" w:cs="Times New Roman"/>
          <w:sz w:val="24"/>
          <w:szCs w:val="24"/>
        </w:rPr>
      </w:pPr>
    </w:p>
    <w:p w:rsidR="007936AA" w:rsidRDefault="007936AA" w:rsidP="00D54E36">
      <w:pPr>
        <w:spacing w:line="360" w:lineRule="auto"/>
        <w:jc w:val="both"/>
        <w:rPr>
          <w:rFonts w:ascii="Times New Roman" w:hAnsi="Times New Roman" w:cs="Times New Roman"/>
          <w:sz w:val="24"/>
          <w:szCs w:val="24"/>
        </w:rPr>
      </w:pPr>
    </w:p>
    <w:p w:rsidR="00820EE2" w:rsidRDefault="00820EE2" w:rsidP="00D54E36">
      <w:pPr>
        <w:spacing w:line="360" w:lineRule="auto"/>
        <w:jc w:val="both"/>
        <w:rPr>
          <w:rFonts w:ascii="Times New Roman" w:hAnsi="Times New Roman" w:cs="Times New Roman"/>
          <w:b/>
          <w:sz w:val="24"/>
          <w:szCs w:val="24"/>
        </w:rPr>
      </w:pPr>
    </w:p>
    <w:p w:rsidR="005637FC" w:rsidRDefault="005637FC" w:rsidP="00D54E36">
      <w:pPr>
        <w:spacing w:line="360" w:lineRule="auto"/>
        <w:jc w:val="both"/>
        <w:rPr>
          <w:rFonts w:ascii="Times New Roman" w:hAnsi="Times New Roman" w:cs="Times New Roman"/>
          <w:b/>
          <w:sz w:val="24"/>
          <w:szCs w:val="24"/>
        </w:rPr>
      </w:pPr>
    </w:p>
    <w:p w:rsidR="000E328D" w:rsidRPr="005637FC" w:rsidRDefault="005637FC" w:rsidP="00D54E36">
      <w:pPr>
        <w:spacing w:line="360" w:lineRule="auto"/>
        <w:jc w:val="both"/>
        <w:rPr>
          <w:rFonts w:ascii="Times New Roman" w:hAnsi="Times New Roman" w:cs="Times New Roman"/>
          <w:sz w:val="28"/>
          <w:szCs w:val="28"/>
        </w:rPr>
      </w:pPr>
      <w:r w:rsidRPr="005637FC">
        <w:rPr>
          <w:rFonts w:ascii="Times New Roman" w:hAnsi="Times New Roman" w:cs="Times New Roman"/>
          <w:b/>
          <w:sz w:val="28"/>
          <w:szCs w:val="28"/>
        </w:rPr>
        <w:lastRenderedPageBreak/>
        <w:t>1.</w:t>
      </w:r>
      <w:r w:rsidR="00BC287C" w:rsidRPr="005637FC">
        <w:rPr>
          <w:rFonts w:ascii="Times New Roman" w:hAnsi="Times New Roman" w:cs="Times New Roman"/>
          <w:b/>
          <w:sz w:val="28"/>
          <w:szCs w:val="28"/>
        </w:rPr>
        <w:t>4</w:t>
      </w:r>
      <w:r w:rsidR="00284225" w:rsidRPr="005637FC">
        <w:rPr>
          <w:rFonts w:ascii="Times New Roman" w:hAnsi="Times New Roman" w:cs="Times New Roman"/>
          <w:b/>
          <w:sz w:val="28"/>
          <w:szCs w:val="28"/>
        </w:rPr>
        <w:t xml:space="preserve"> Ž</w:t>
      </w:r>
      <w:r w:rsidR="00433E84" w:rsidRPr="005637FC">
        <w:rPr>
          <w:rFonts w:ascii="Times New Roman" w:hAnsi="Times New Roman" w:cs="Times New Roman"/>
          <w:b/>
          <w:sz w:val="28"/>
          <w:szCs w:val="28"/>
        </w:rPr>
        <w:t xml:space="preserve">ivotní styl </w:t>
      </w:r>
      <w:r w:rsidR="000E328D" w:rsidRPr="005637FC">
        <w:rPr>
          <w:rFonts w:ascii="Times New Roman" w:hAnsi="Times New Roman" w:cs="Times New Roman"/>
          <w:b/>
          <w:sz w:val="28"/>
          <w:szCs w:val="28"/>
        </w:rPr>
        <w:t xml:space="preserve"> </w:t>
      </w:r>
    </w:p>
    <w:p w:rsidR="0033261D" w:rsidRDefault="00433E84" w:rsidP="004608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0006">
        <w:rPr>
          <w:rFonts w:ascii="Times New Roman" w:hAnsi="Times New Roman" w:cs="Times New Roman"/>
          <w:sz w:val="24"/>
          <w:szCs w:val="24"/>
        </w:rPr>
        <w:t xml:space="preserve"> </w:t>
      </w:r>
      <w:r w:rsidR="007A7937">
        <w:rPr>
          <w:rFonts w:ascii="Times New Roman" w:hAnsi="Times New Roman" w:cs="Times New Roman"/>
          <w:sz w:val="24"/>
          <w:szCs w:val="24"/>
        </w:rPr>
        <w:t xml:space="preserve">  </w:t>
      </w:r>
      <w:r>
        <w:rPr>
          <w:rFonts w:ascii="Times New Roman" w:hAnsi="Times New Roman" w:cs="Times New Roman"/>
          <w:sz w:val="24"/>
          <w:szCs w:val="24"/>
        </w:rPr>
        <w:t>Zdrav</w:t>
      </w:r>
      <w:r w:rsidR="004A6E4B">
        <w:rPr>
          <w:rFonts w:ascii="Times New Roman" w:hAnsi="Times New Roman" w:cs="Times New Roman"/>
          <w:sz w:val="24"/>
          <w:szCs w:val="24"/>
        </w:rPr>
        <w:t>í člověka je dle různých definic chápáno jako</w:t>
      </w:r>
      <w:r>
        <w:rPr>
          <w:rFonts w:ascii="Times New Roman" w:hAnsi="Times New Roman" w:cs="Times New Roman"/>
          <w:sz w:val="24"/>
          <w:szCs w:val="24"/>
        </w:rPr>
        <w:t xml:space="preserve"> vyvážený stav tělesné, duševní a sociální pohody. Zdraví neznamená tedy pouze nepřítomnost nemoci nebo vady. Zdravotní stav jedince je podmíněn různými </w:t>
      </w:r>
      <w:r w:rsidR="007A721F">
        <w:rPr>
          <w:rFonts w:ascii="Times New Roman" w:hAnsi="Times New Roman" w:cs="Times New Roman"/>
          <w:sz w:val="24"/>
          <w:szCs w:val="24"/>
        </w:rPr>
        <w:t>faktory. Některé z nich nám jsou</w:t>
      </w:r>
      <w:r>
        <w:rPr>
          <w:rFonts w:ascii="Times New Roman" w:hAnsi="Times New Roman" w:cs="Times New Roman"/>
          <w:sz w:val="24"/>
          <w:szCs w:val="24"/>
        </w:rPr>
        <w:t xml:space="preserve"> dány geneticky od našich předků. Naše zdraví však nemalou měrou ovlivňují i fa</w:t>
      </w:r>
      <w:r w:rsidR="004608BC">
        <w:rPr>
          <w:rFonts w:ascii="Times New Roman" w:hAnsi="Times New Roman" w:cs="Times New Roman"/>
          <w:sz w:val="24"/>
          <w:szCs w:val="24"/>
        </w:rPr>
        <w:t>ktory vnější, mezi které patří:</w:t>
      </w:r>
    </w:p>
    <w:p w:rsidR="004608BC" w:rsidRPr="004608BC" w:rsidRDefault="004608BC" w:rsidP="004608BC">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ž</w:t>
      </w:r>
      <w:r w:rsidRPr="004608BC">
        <w:rPr>
          <w:rFonts w:ascii="Times New Roman" w:hAnsi="Times New Roman" w:cs="Times New Roman"/>
          <w:sz w:val="24"/>
          <w:szCs w:val="24"/>
        </w:rPr>
        <w:t>ivotní styl</w:t>
      </w:r>
    </w:p>
    <w:p w:rsidR="004608BC" w:rsidRPr="004608BC" w:rsidRDefault="004608BC" w:rsidP="004608BC">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4608BC">
        <w:rPr>
          <w:rFonts w:ascii="Times New Roman" w:hAnsi="Times New Roman" w:cs="Times New Roman"/>
          <w:sz w:val="24"/>
          <w:szCs w:val="24"/>
        </w:rPr>
        <w:t>valita životního prostředí</w:t>
      </w:r>
    </w:p>
    <w:p w:rsidR="004608BC" w:rsidRPr="004608BC" w:rsidRDefault="004608BC" w:rsidP="004608BC">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Pr="004608BC">
        <w:rPr>
          <w:rFonts w:ascii="Times New Roman" w:hAnsi="Times New Roman" w:cs="Times New Roman"/>
          <w:sz w:val="24"/>
          <w:szCs w:val="24"/>
        </w:rPr>
        <w:t>roveň zdravotnictví a zdravotní péče</w:t>
      </w:r>
    </w:p>
    <w:p w:rsidR="00961739" w:rsidRDefault="00961739" w:rsidP="00D54E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Dle odborníků ovlivňují genetické dispozice naše zdraví z</w:t>
      </w:r>
      <w:r w:rsidR="0028085F">
        <w:rPr>
          <w:rFonts w:ascii="Times New Roman" w:hAnsi="Times New Roman" w:cs="Times New Roman"/>
          <w:sz w:val="24"/>
          <w:szCs w:val="24"/>
        </w:rPr>
        <w:t> </w:t>
      </w:r>
      <w:r>
        <w:rPr>
          <w:rFonts w:ascii="Times New Roman" w:hAnsi="Times New Roman" w:cs="Times New Roman"/>
          <w:sz w:val="24"/>
          <w:szCs w:val="24"/>
        </w:rPr>
        <w:t>20</w:t>
      </w:r>
      <w:r w:rsidR="0028085F">
        <w:rPr>
          <w:rFonts w:ascii="Times New Roman" w:hAnsi="Times New Roman" w:cs="Times New Roman"/>
          <w:sz w:val="24"/>
          <w:szCs w:val="24"/>
        </w:rPr>
        <w:t xml:space="preserve"> </w:t>
      </w:r>
      <w:r>
        <w:rPr>
          <w:rFonts w:ascii="Times New Roman" w:hAnsi="Times New Roman" w:cs="Times New Roman"/>
          <w:sz w:val="24"/>
          <w:szCs w:val="24"/>
        </w:rPr>
        <w:t>%, životní prostředí z</w:t>
      </w:r>
      <w:r w:rsidR="00FB3F26">
        <w:rPr>
          <w:rFonts w:ascii="Times New Roman" w:hAnsi="Times New Roman" w:cs="Times New Roman"/>
          <w:sz w:val="24"/>
          <w:szCs w:val="24"/>
        </w:rPr>
        <w:t> </w:t>
      </w:r>
      <w:r>
        <w:rPr>
          <w:rFonts w:ascii="Times New Roman" w:hAnsi="Times New Roman" w:cs="Times New Roman"/>
          <w:sz w:val="24"/>
          <w:szCs w:val="24"/>
        </w:rPr>
        <w:t>20</w:t>
      </w:r>
      <w:r w:rsidR="0028085F">
        <w:rPr>
          <w:rFonts w:ascii="Times New Roman" w:hAnsi="Times New Roman" w:cs="Times New Roman"/>
          <w:sz w:val="24"/>
          <w:szCs w:val="24"/>
        </w:rPr>
        <w:t xml:space="preserve"> </w:t>
      </w:r>
      <w:r>
        <w:rPr>
          <w:rFonts w:ascii="Times New Roman" w:hAnsi="Times New Roman" w:cs="Times New Roman"/>
          <w:sz w:val="24"/>
          <w:szCs w:val="24"/>
        </w:rPr>
        <w:t>%, zdravotní péče z</w:t>
      </w:r>
      <w:r w:rsidR="0028085F">
        <w:rPr>
          <w:rFonts w:ascii="Times New Roman" w:hAnsi="Times New Roman" w:cs="Times New Roman"/>
          <w:sz w:val="24"/>
          <w:szCs w:val="24"/>
        </w:rPr>
        <w:t> </w:t>
      </w:r>
      <w:r>
        <w:rPr>
          <w:rFonts w:ascii="Times New Roman" w:hAnsi="Times New Roman" w:cs="Times New Roman"/>
          <w:sz w:val="24"/>
          <w:szCs w:val="24"/>
        </w:rPr>
        <w:t>10</w:t>
      </w:r>
      <w:r w:rsidR="0028085F">
        <w:rPr>
          <w:rFonts w:ascii="Times New Roman" w:hAnsi="Times New Roman" w:cs="Times New Roman"/>
          <w:sz w:val="24"/>
          <w:szCs w:val="24"/>
        </w:rPr>
        <w:t xml:space="preserve"> </w:t>
      </w:r>
      <w:r>
        <w:rPr>
          <w:rFonts w:ascii="Times New Roman" w:hAnsi="Times New Roman" w:cs="Times New Roman"/>
          <w:sz w:val="24"/>
          <w:szCs w:val="24"/>
        </w:rPr>
        <w:t>% a životní styl z</w:t>
      </w:r>
      <w:r w:rsidR="0028085F">
        <w:rPr>
          <w:rFonts w:ascii="Times New Roman" w:hAnsi="Times New Roman" w:cs="Times New Roman"/>
          <w:sz w:val="24"/>
          <w:szCs w:val="24"/>
        </w:rPr>
        <w:t> </w:t>
      </w:r>
      <w:r>
        <w:rPr>
          <w:rFonts w:ascii="Times New Roman" w:hAnsi="Times New Roman" w:cs="Times New Roman"/>
          <w:sz w:val="24"/>
          <w:szCs w:val="24"/>
        </w:rPr>
        <w:t>50</w:t>
      </w:r>
      <w:r w:rsidR="0028085F">
        <w:rPr>
          <w:rFonts w:ascii="Times New Roman" w:hAnsi="Times New Roman" w:cs="Times New Roman"/>
          <w:sz w:val="24"/>
          <w:szCs w:val="24"/>
        </w:rPr>
        <w:t xml:space="preserve"> </w:t>
      </w:r>
      <w:r>
        <w:rPr>
          <w:rFonts w:ascii="Times New Roman" w:hAnsi="Times New Roman" w:cs="Times New Roman"/>
          <w:sz w:val="24"/>
          <w:szCs w:val="24"/>
        </w:rPr>
        <w:t>% (Machová,</w:t>
      </w:r>
      <w:r w:rsidR="00D475BC">
        <w:rPr>
          <w:rFonts w:ascii="Times New Roman" w:hAnsi="Times New Roman" w:cs="Times New Roman"/>
          <w:sz w:val="24"/>
          <w:szCs w:val="24"/>
        </w:rPr>
        <w:t xml:space="preserve"> </w:t>
      </w:r>
      <w:r w:rsidR="00CF7618">
        <w:rPr>
          <w:rFonts w:ascii="Times New Roman" w:hAnsi="Times New Roman" w:cs="Times New Roman"/>
          <w:sz w:val="24"/>
          <w:szCs w:val="24"/>
        </w:rPr>
        <w:t>Kubátová a kol.,</w:t>
      </w:r>
      <w:r>
        <w:rPr>
          <w:rFonts w:ascii="Times New Roman" w:hAnsi="Times New Roman" w:cs="Times New Roman"/>
          <w:sz w:val="24"/>
          <w:szCs w:val="24"/>
        </w:rPr>
        <w:t xml:space="preserve"> 2015, s. 10-12).</w:t>
      </w:r>
    </w:p>
    <w:p w:rsidR="00961739" w:rsidRDefault="00FE5BC9" w:rsidP="00D54E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0006">
        <w:rPr>
          <w:rFonts w:ascii="Times New Roman" w:hAnsi="Times New Roman" w:cs="Times New Roman"/>
          <w:sz w:val="24"/>
          <w:szCs w:val="24"/>
        </w:rPr>
        <w:t xml:space="preserve"> </w:t>
      </w:r>
      <w:r>
        <w:rPr>
          <w:rFonts w:ascii="Times New Roman" w:hAnsi="Times New Roman" w:cs="Times New Roman"/>
          <w:sz w:val="24"/>
          <w:szCs w:val="24"/>
        </w:rPr>
        <w:t xml:space="preserve"> Zdraví je bezesporu to nejcen</w:t>
      </w:r>
      <w:r w:rsidR="00C527C2">
        <w:rPr>
          <w:rFonts w:ascii="Times New Roman" w:hAnsi="Times New Roman" w:cs="Times New Roman"/>
          <w:sz w:val="24"/>
          <w:szCs w:val="24"/>
        </w:rPr>
        <w:t>n</w:t>
      </w:r>
      <w:r>
        <w:rPr>
          <w:rFonts w:ascii="Times New Roman" w:hAnsi="Times New Roman" w:cs="Times New Roman"/>
          <w:sz w:val="24"/>
          <w:szCs w:val="24"/>
        </w:rPr>
        <w:t>ější co můžeme mít, proto je nesmírně důležité, abychom se o něj co nejlépe starali. Toho docílíme nejlépe, pokud budeme</w:t>
      </w:r>
      <w:r w:rsidR="00BD65E8">
        <w:rPr>
          <w:rFonts w:ascii="Times New Roman" w:hAnsi="Times New Roman" w:cs="Times New Roman"/>
          <w:sz w:val="24"/>
          <w:szCs w:val="24"/>
        </w:rPr>
        <w:t xml:space="preserve"> </w:t>
      </w:r>
      <w:r>
        <w:rPr>
          <w:rFonts w:ascii="Times New Roman" w:hAnsi="Times New Roman" w:cs="Times New Roman"/>
          <w:sz w:val="24"/>
          <w:szCs w:val="24"/>
        </w:rPr>
        <w:t xml:space="preserve">dodržovat zdravý životní styl, neboť právě životní styl je rozhodující determinantou ovlivňující naše zdraví. </w:t>
      </w:r>
      <w:r w:rsidR="00144E1A">
        <w:rPr>
          <w:rFonts w:ascii="Times New Roman" w:hAnsi="Times New Roman" w:cs="Times New Roman"/>
          <w:sz w:val="24"/>
          <w:szCs w:val="24"/>
        </w:rPr>
        <w:t>Životní styl lze c</w:t>
      </w:r>
      <w:r w:rsidR="00FA51DE">
        <w:rPr>
          <w:rFonts w:ascii="Times New Roman" w:hAnsi="Times New Roman" w:cs="Times New Roman"/>
          <w:sz w:val="24"/>
          <w:szCs w:val="24"/>
        </w:rPr>
        <w:t>harakterizovat</w:t>
      </w:r>
      <w:r w:rsidR="00144E1A">
        <w:rPr>
          <w:rFonts w:ascii="Times New Roman" w:hAnsi="Times New Roman" w:cs="Times New Roman"/>
          <w:sz w:val="24"/>
          <w:szCs w:val="24"/>
        </w:rPr>
        <w:t xml:space="preserve"> jako způsob myšlení, chování a jednání člověka v situacích založených na jeho výběru z nejrůznějších </w:t>
      </w:r>
      <w:r w:rsidR="00395168">
        <w:rPr>
          <w:rFonts w:ascii="Times New Roman" w:hAnsi="Times New Roman" w:cs="Times New Roman"/>
          <w:sz w:val="24"/>
          <w:szCs w:val="24"/>
        </w:rPr>
        <w:t>variant.</w:t>
      </w:r>
      <w:r w:rsidR="00C527C2">
        <w:rPr>
          <w:rFonts w:ascii="Times New Roman" w:hAnsi="Times New Roman" w:cs="Times New Roman"/>
          <w:sz w:val="24"/>
          <w:szCs w:val="24"/>
        </w:rPr>
        <w:t xml:space="preserve"> Na jeho utvář</w:t>
      </w:r>
      <w:r w:rsidR="00213318">
        <w:rPr>
          <w:rFonts w:ascii="Times New Roman" w:hAnsi="Times New Roman" w:cs="Times New Roman"/>
          <w:sz w:val="24"/>
          <w:szCs w:val="24"/>
        </w:rPr>
        <w:t>ení má velký vliv výchova</w:t>
      </w:r>
      <w:r w:rsidR="00C527C2">
        <w:rPr>
          <w:rFonts w:ascii="Times New Roman" w:hAnsi="Times New Roman" w:cs="Times New Roman"/>
          <w:sz w:val="24"/>
          <w:szCs w:val="24"/>
        </w:rPr>
        <w:t xml:space="preserve">, sociální prostředí, ekonomické možnosti a </w:t>
      </w:r>
      <w:r w:rsidR="00625543">
        <w:rPr>
          <w:rFonts w:ascii="Times New Roman" w:hAnsi="Times New Roman" w:cs="Times New Roman"/>
          <w:sz w:val="24"/>
          <w:szCs w:val="24"/>
        </w:rPr>
        <w:t>kulturní zvyklosti společnosti (Slepičková, 2005, s. 41-42).</w:t>
      </w:r>
    </w:p>
    <w:p w:rsidR="00E27072" w:rsidRDefault="000A0006" w:rsidP="00D54E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08BC">
        <w:rPr>
          <w:rFonts w:ascii="Times New Roman" w:hAnsi="Times New Roman" w:cs="Times New Roman"/>
          <w:sz w:val="24"/>
          <w:szCs w:val="24"/>
        </w:rPr>
        <w:t xml:space="preserve"> </w:t>
      </w:r>
      <w:r>
        <w:rPr>
          <w:rFonts w:ascii="Times New Roman" w:hAnsi="Times New Roman" w:cs="Times New Roman"/>
          <w:sz w:val="24"/>
          <w:szCs w:val="24"/>
        </w:rPr>
        <w:t xml:space="preserve"> </w:t>
      </w:r>
      <w:r w:rsidR="0053503F">
        <w:rPr>
          <w:rFonts w:ascii="Times New Roman" w:hAnsi="Times New Roman" w:cs="Times New Roman"/>
          <w:sz w:val="24"/>
          <w:szCs w:val="24"/>
        </w:rPr>
        <w:t>Mezi hlavní zásady zdravého životního stylu patří:</w:t>
      </w:r>
    </w:p>
    <w:p w:rsidR="0053503F" w:rsidRPr="00760524" w:rsidRDefault="00760524" w:rsidP="00760524">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53503F" w:rsidRPr="00760524">
        <w:rPr>
          <w:rFonts w:ascii="Times New Roman" w:hAnsi="Times New Roman" w:cs="Times New Roman"/>
          <w:sz w:val="24"/>
          <w:szCs w:val="24"/>
        </w:rPr>
        <w:t xml:space="preserve">dravá </w:t>
      </w:r>
      <w:r w:rsidR="00F916CA" w:rsidRPr="00760524">
        <w:rPr>
          <w:rFonts w:ascii="Times New Roman" w:hAnsi="Times New Roman" w:cs="Times New Roman"/>
          <w:sz w:val="24"/>
          <w:szCs w:val="24"/>
        </w:rPr>
        <w:t xml:space="preserve">výživa – </w:t>
      </w:r>
      <w:r w:rsidR="00231598" w:rsidRPr="00760524">
        <w:rPr>
          <w:rFonts w:ascii="Times New Roman" w:hAnsi="Times New Roman" w:cs="Times New Roman"/>
          <w:sz w:val="24"/>
          <w:szCs w:val="24"/>
        </w:rPr>
        <w:t xml:space="preserve">zdravá výživa je taková, která </w:t>
      </w:r>
      <w:r w:rsidR="00F916CA" w:rsidRPr="00760524">
        <w:rPr>
          <w:rFonts w:ascii="Times New Roman" w:hAnsi="Times New Roman" w:cs="Times New Roman"/>
          <w:sz w:val="24"/>
          <w:szCs w:val="24"/>
        </w:rPr>
        <w:t>zajistí organismu pravidelný a dostatečný příjem energie a všech živin nezbytných pro jeho správný a rovnoměrný růst a vývoj.</w:t>
      </w:r>
      <w:r w:rsidR="00231598" w:rsidRPr="00760524">
        <w:rPr>
          <w:rFonts w:ascii="Times New Roman" w:hAnsi="Times New Roman" w:cs="Times New Roman"/>
          <w:sz w:val="24"/>
          <w:szCs w:val="24"/>
        </w:rPr>
        <w:t xml:space="preserve"> Nezbytnou součástí zdravé výživy je pitný režim. Denní příjem tekutin by měl činit přibližně 2-3 litry. Doporučené množství záleží nejen na věku a hmotnosti, ale také na vykonáv</w:t>
      </w:r>
      <w:r w:rsidRPr="00760524">
        <w:rPr>
          <w:rFonts w:ascii="Times New Roman" w:hAnsi="Times New Roman" w:cs="Times New Roman"/>
          <w:sz w:val="24"/>
          <w:szCs w:val="24"/>
        </w:rPr>
        <w:t>ané aktivitě</w:t>
      </w:r>
      <w:r w:rsidR="00231598" w:rsidRPr="00760524">
        <w:rPr>
          <w:rFonts w:ascii="Times New Roman" w:hAnsi="Times New Roman" w:cs="Times New Roman"/>
          <w:sz w:val="24"/>
          <w:szCs w:val="24"/>
        </w:rPr>
        <w:t xml:space="preserve"> a teplotě prostředí (Mužík, 2007, s.</w:t>
      </w:r>
      <w:r w:rsidR="00FA22C7" w:rsidRPr="00760524">
        <w:rPr>
          <w:rFonts w:ascii="Times New Roman" w:hAnsi="Times New Roman" w:cs="Times New Roman"/>
          <w:sz w:val="24"/>
          <w:szCs w:val="24"/>
        </w:rPr>
        <w:t xml:space="preserve"> </w:t>
      </w:r>
      <w:r w:rsidR="00231598" w:rsidRPr="00760524">
        <w:rPr>
          <w:rFonts w:ascii="Times New Roman" w:hAnsi="Times New Roman" w:cs="Times New Roman"/>
          <w:sz w:val="24"/>
          <w:szCs w:val="24"/>
        </w:rPr>
        <w:t>34).</w:t>
      </w:r>
    </w:p>
    <w:p w:rsidR="0053503F" w:rsidRPr="00760524" w:rsidRDefault="008745EA" w:rsidP="00760524">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53503F" w:rsidRPr="00760524">
        <w:rPr>
          <w:rFonts w:ascii="Times New Roman" w:hAnsi="Times New Roman" w:cs="Times New Roman"/>
          <w:sz w:val="24"/>
          <w:szCs w:val="24"/>
        </w:rPr>
        <w:t xml:space="preserve">ohybová </w:t>
      </w:r>
      <w:r w:rsidR="00231598" w:rsidRPr="00760524">
        <w:rPr>
          <w:rFonts w:ascii="Times New Roman" w:hAnsi="Times New Roman" w:cs="Times New Roman"/>
          <w:sz w:val="24"/>
          <w:szCs w:val="24"/>
        </w:rPr>
        <w:t>aktivita</w:t>
      </w:r>
      <w:r w:rsidR="0053503F" w:rsidRPr="00760524">
        <w:rPr>
          <w:rFonts w:ascii="Times New Roman" w:hAnsi="Times New Roman" w:cs="Times New Roman"/>
          <w:sz w:val="24"/>
          <w:szCs w:val="24"/>
        </w:rPr>
        <w:t xml:space="preserve"> př</w:t>
      </w:r>
      <w:r w:rsidR="00382F45">
        <w:rPr>
          <w:rFonts w:ascii="Times New Roman" w:hAnsi="Times New Roman" w:cs="Times New Roman"/>
          <w:sz w:val="24"/>
          <w:szCs w:val="24"/>
        </w:rPr>
        <w:t>iměřená věku a zdravotnímu stavu – pravidelná pohybová aktivita je nejbezpečnější, ekonomicky nejméně náročný preventivní a léčebný prostředek většiny civilizačních chorob</w:t>
      </w:r>
    </w:p>
    <w:p w:rsidR="005545CD" w:rsidRPr="00567E24" w:rsidRDefault="008745EA" w:rsidP="00567E24">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0053503F" w:rsidRPr="00760524">
        <w:rPr>
          <w:rFonts w:ascii="Times New Roman" w:hAnsi="Times New Roman" w:cs="Times New Roman"/>
          <w:sz w:val="24"/>
          <w:szCs w:val="24"/>
        </w:rPr>
        <w:t xml:space="preserve">držení </w:t>
      </w:r>
      <w:r w:rsidR="00A538F4">
        <w:rPr>
          <w:rFonts w:ascii="Times New Roman" w:hAnsi="Times New Roman" w:cs="Times New Roman"/>
          <w:sz w:val="24"/>
          <w:szCs w:val="24"/>
        </w:rPr>
        <w:t xml:space="preserve">optimální tělesné hmotnosti – hlavními faktory udržujícími optimální tělesnou hmotnost je přiměřený pohyb a vyvážené stravování. K zjištění optimální tělesné hmotnosti se nejčastěji využívá Body Mass Index (BMI), který se používá i k lékařským účelům při vyhodnocování stavu obezity. </w:t>
      </w:r>
      <w:r w:rsidR="006E7AE8">
        <w:rPr>
          <w:rFonts w:ascii="Times New Roman" w:hAnsi="Times New Roman" w:cs="Times New Roman"/>
          <w:sz w:val="24"/>
          <w:szCs w:val="24"/>
        </w:rPr>
        <w:t>BMI  zjistíme</w:t>
      </w:r>
      <w:r w:rsidR="00567E24">
        <w:rPr>
          <w:rFonts w:ascii="Times New Roman" w:hAnsi="Times New Roman" w:cs="Times New Roman"/>
          <w:sz w:val="24"/>
          <w:szCs w:val="24"/>
        </w:rPr>
        <w:t>,</w:t>
      </w:r>
      <w:r w:rsidR="006E7AE8">
        <w:rPr>
          <w:rFonts w:ascii="Times New Roman" w:hAnsi="Times New Roman" w:cs="Times New Roman"/>
          <w:sz w:val="24"/>
          <w:szCs w:val="24"/>
        </w:rPr>
        <w:t xml:space="preserve"> pokud hmotnost (Kg) jedince vydělíme druhou mocninou výšky v metrech. Za normální rozmezí BM</w:t>
      </w:r>
      <w:r w:rsidR="00567E24">
        <w:rPr>
          <w:rFonts w:ascii="Times New Roman" w:hAnsi="Times New Roman" w:cs="Times New Roman"/>
          <w:sz w:val="24"/>
          <w:szCs w:val="24"/>
        </w:rPr>
        <w:t>I je považováno 18,5 – 24,9. Hodnota pod 18,5 představuje</w:t>
      </w:r>
      <w:r w:rsidR="00A330A1">
        <w:rPr>
          <w:rFonts w:ascii="Times New Roman" w:hAnsi="Times New Roman" w:cs="Times New Roman"/>
          <w:sz w:val="24"/>
          <w:szCs w:val="24"/>
        </w:rPr>
        <w:t xml:space="preserve"> </w:t>
      </w:r>
      <w:r w:rsidR="00ED1CD4">
        <w:rPr>
          <w:rFonts w:ascii="Times New Roman" w:hAnsi="Times New Roman" w:cs="Times New Roman"/>
          <w:sz w:val="24"/>
          <w:szCs w:val="24"/>
        </w:rPr>
        <w:t xml:space="preserve">podváhu, nad 30 </w:t>
      </w:r>
      <w:r w:rsidR="006E7AE8">
        <w:rPr>
          <w:rFonts w:ascii="Times New Roman" w:hAnsi="Times New Roman" w:cs="Times New Roman"/>
          <w:sz w:val="24"/>
          <w:szCs w:val="24"/>
        </w:rPr>
        <w:t xml:space="preserve">obezitu, která se dále dělí na </w:t>
      </w:r>
      <w:r w:rsidR="00A330A1">
        <w:rPr>
          <w:rFonts w:ascii="Times New Roman" w:hAnsi="Times New Roman" w:cs="Times New Roman"/>
          <w:sz w:val="24"/>
          <w:szCs w:val="24"/>
        </w:rPr>
        <w:t xml:space="preserve">obezitu </w:t>
      </w:r>
      <w:r w:rsidR="00A330A1" w:rsidRPr="00567E24">
        <w:rPr>
          <w:rFonts w:ascii="Times New Roman" w:hAnsi="Times New Roman" w:cs="Times New Roman"/>
          <w:sz w:val="24"/>
          <w:szCs w:val="24"/>
        </w:rPr>
        <w:t>1</w:t>
      </w:r>
      <w:r w:rsidR="008520E4" w:rsidRPr="00567E24">
        <w:rPr>
          <w:rFonts w:ascii="Times New Roman" w:hAnsi="Times New Roman" w:cs="Times New Roman"/>
          <w:sz w:val="24"/>
          <w:szCs w:val="24"/>
        </w:rPr>
        <w:t>-3 stupně – mírnou</w:t>
      </w:r>
      <w:r w:rsidR="00A330A1" w:rsidRPr="00567E24">
        <w:rPr>
          <w:rFonts w:ascii="Times New Roman" w:hAnsi="Times New Roman" w:cs="Times New Roman"/>
          <w:sz w:val="24"/>
          <w:szCs w:val="24"/>
        </w:rPr>
        <w:t>, střední a morbidní</w:t>
      </w:r>
      <w:r w:rsidR="00567E24">
        <w:rPr>
          <w:rFonts w:ascii="Times New Roman" w:hAnsi="Times New Roman" w:cs="Times New Roman"/>
          <w:sz w:val="24"/>
          <w:szCs w:val="24"/>
        </w:rPr>
        <w:t xml:space="preserve"> (Mach</w:t>
      </w:r>
      <w:r w:rsidR="008520E4" w:rsidRPr="00567E24">
        <w:rPr>
          <w:rFonts w:ascii="Times New Roman" w:hAnsi="Times New Roman" w:cs="Times New Roman"/>
          <w:sz w:val="24"/>
          <w:szCs w:val="24"/>
        </w:rPr>
        <w:t>ová,</w:t>
      </w:r>
      <w:r w:rsidR="00CF7618">
        <w:rPr>
          <w:rFonts w:ascii="Times New Roman" w:hAnsi="Times New Roman" w:cs="Times New Roman"/>
          <w:sz w:val="24"/>
          <w:szCs w:val="24"/>
        </w:rPr>
        <w:t xml:space="preserve"> Kubátová a kol.,</w:t>
      </w:r>
      <w:r w:rsidR="008520E4" w:rsidRPr="00567E24">
        <w:rPr>
          <w:rFonts w:ascii="Times New Roman" w:hAnsi="Times New Roman" w:cs="Times New Roman"/>
          <w:sz w:val="24"/>
          <w:szCs w:val="24"/>
        </w:rPr>
        <w:t xml:space="preserve"> 2015, s. 235)</w:t>
      </w:r>
      <w:r w:rsidR="00A330A1" w:rsidRPr="00567E24">
        <w:rPr>
          <w:rFonts w:ascii="Times New Roman" w:hAnsi="Times New Roman" w:cs="Times New Roman"/>
          <w:sz w:val="24"/>
          <w:szCs w:val="24"/>
        </w:rPr>
        <w:t>.</w:t>
      </w:r>
    </w:p>
    <w:p w:rsidR="0053503F" w:rsidRPr="005545CD" w:rsidRDefault="00760524" w:rsidP="005545CD">
      <w:pPr>
        <w:pStyle w:val="Odstavecseseznamem"/>
        <w:numPr>
          <w:ilvl w:val="0"/>
          <w:numId w:val="15"/>
        </w:numPr>
        <w:spacing w:line="360" w:lineRule="auto"/>
        <w:jc w:val="both"/>
        <w:rPr>
          <w:rFonts w:ascii="Times New Roman" w:hAnsi="Times New Roman" w:cs="Times New Roman"/>
          <w:sz w:val="24"/>
          <w:szCs w:val="24"/>
        </w:rPr>
      </w:pPr>
      <w:r w:rsidRPr="005545CD">
        <w:rPr>
          <w:rFonts w:ascii="Times New Roman" w:hAnsi="Times New Roman" w:cs="Times New Roman"/>
          <w:sz w:val="24"/>
          <w:szCs w:val="24"/>
        </w:rPr>
        <w:t>d</w:t>
      </w:r>
      <w:r w:rsidR="0053503F" w:rsidRPr="005545CD">
        <w:rPr>
          <w:rFonts w:ascii="Times New Roman" w:hAnsi="Times New Roman" w:cs="Times New Roman"/>
          <w:sz w:val="24"/>
          <w:szCs w:val="24"/>
        </w:rPr>
        <w:t xml:space="preserve">ostatek </w:t>
      </w:r>
      <w:r w:rsidR="00382F45" w:rsidRPr="005545CD">
        <w:rPr>
          <w:rFonts w:ascii="Times New Roman" w:hAnsi="Times New Roman" w:cs="Times New Roman"/>
          <w:sz w:val="24"/>
          <w:szCs w:val="24"/>
        </w:rPr>
        <w:t xml:space="preserve">spánku – během spánku dochází k regeneraci </w:t>
      </w:r>
      <w:r w:rsidR="006F5832" w:rsidRPr="005545CD">
        <w:rPr>
          <w:rFonts w:ascii="Times New Roman" w:hAnsi="Times New Roman" w:cs="Times New Roman"/>
          <w:sz w:val="24"/>
          <w:szCs w:val="24"/>
        </w:rPr>
        <w:t>centrálního nervového systému. Li</w:t>
      </w:r>
      <w:r w:rsidR="007A721F">
        <w:rPr>
          <w:rFonts w:ascii="Times New Roman" w:hAnsi="Times New Roman" w:cs="Times New Roman"/>
          <w:sz w:val="24"/>
          <w:szCs w:val="24"/>
        </w:rPr>
        <w:t>d</w:t>
      </w:r>
      <w:r w:rsidR="006F5832" w:rsidRPr="005545CD">
        <w:rPr>
          <w:rFonts w:ascii="Times New Roman" w:hAnsi="Times New Roman" w:cs="Times New Roman"/>
          <w:sz w:val="24"/>
          <w:szCs w:val="24"/>
        </w:rPr>
        <w:t>é, kteří spí</w:t>
      </w:r>
      <w:r w:rsidR="00207718">
        <w:rPr>
          <w:rFonts w:ascii="Times New Roman" w:hAnsi="Times New Roman" w:cs="Times New Roman"/>
          <w:sz w:val="24"/>
          <w:szCs w:val="24"/>
        </w:rPr>
        <w:t xml:space="preserve"> méně než 6 hodin, nebývají zdraví</w:t>
      </w:r>
      <w:r w:rsidR="006F5832" w:rsidRPr="005545CD">
        <w:rPr>
          <w:rFonts w:ascii="Times New Roman" w:hAnsi="Times New Roman" w:cs="Times New Roman"/>
          <w:sz w:val="24"/>
          <w:szCs w:val="24"/>
        </w:rPr>
        <w:t xml:space="preserve"> jako ti, kteří spí 7-8 hodin. Důležitá je též kvalita spánku, které napomáhá střední tělesná zátěž (Slepičková, 2005, s. 44).</w:t>
      </w:r>
      <w:r w:rsidRPr="005545CD">
        <w:rPr>
          <w:rFonts w:ascii="Times New Roman" w:hAnsi="Times New Roman" w:cs="Times New Roman"/>
          <w:sz w:val="24"/>
          <w:szCs w:val="24"/>
        </w:rPr>
        <w:t xml:space="preserve"> </w:t>
      </w:r>
    </w:p>
    <w:p w:rsidR="0053503F" w:rsidRPr="00760524" w:rsidRDefault="008745EA" w:rsidP="00760524">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B42B34">
        <w:rPr>
          <w:rFonts w:ascii="Times New Roman" w:hAnsi="Times New Roman" w:cs="Times New Roman"/>
          <w:sz w:val="24"/>
          <w:szCs w:val="24"/>
        </w:rPr>
        <w:t>yvarovat se stresu – se stresovými situacemi se setkáváme téměř denně.</w:t>
      </w:r>
      <w:r w:rsidR="00586536">
        <w:rPr>
          <w:rFonts w:ascii="Times New Roman" w:hAnsi="Times New Roman" w:cs="Times New Roman"/>
          <w:sz w:val="24"/>
          <w:szCs w:val="24"/>
        </w:rPr>
        <w:t xml:space="preserve"> To, j</w:t>
      </w:r>
      <w:r w:rsidR="00CC0318">
        <w:rPr>
          <w:rFonts w:ascii="Times New Roman" w:hAnsi="Times New Roman" w:cs="Times New Roman"/>
          <w:sz w:val="24"/>
          <w:szCs w:val="24"/>
        </w:rPr>
        <w:t>ak vnímáme určité stresové podněty</w:t>
      </w:r>
      <w:r w:rsidR="00586536">
        <w:rPr>
          <w:rFonts w:ascii="Times New Roman" w:hAnsi="Times New Roman" w:cs="Times New Roman"/>
          <w:sz w:val="24"/>
          <w:szCs w:val="24"/>
        </w:rPr>
        <w:t>,</w:t>
      </w:r>
      <w:r w:rsidR="00CC0318">
        <w:rPr>
          <w:rFonts w:ascii="Times New Roman" w:hAnsi="Times New Roman" w:cs="Times New Roman"/>
          <w:sz w:val="24"/>
          <w:szCs w:val="24"/>
        </w:rPr>
        <w:t xml:space="preserve"> závisí nejen na osobnosti jedince, ale i na aktuálním psychickém naladění. Pokud jsme ve špatném psychickém rozpoložení</w:t>
      </w:r>
      <w:r w:rsidR="00586536">
        <w:rPr>
          <w:rFonts w:ascii="Times New Roman" w:hAnsi="Times New Roman" w:cs="Times New Roman"/>
          <w:sz w:val="24"/>
          <w:szCs w:val="24"/>
        </w:rPr>
        <w:t>,</w:t>
      </w:r>
      <w:r w:rsidR="00CC0318">
        <w:rPr>
          <w:rFonts w:ascii="Times New Roman" w:hAnsi="Times New Roman" w:cs="Times New Roman"/>
          <w:sz w:val="24"/>
          <w:szCs w:val="24"/>
        </w:rPr>
        <w:t xml:space="preserve"> může na nás stejný stresový faktor působit zcela odlišně</w:t>
      </w:r>
      <w:r w:rsidR="00586536">
        <w:rPr>
          <w:rFonts w:ascii="Times New Roman" w:hAnsi="Times New Roman" w:cs="Times New Roman"/>
          <w:sz w:val="24"/>
          <w:szCs w:val="24"/>
        </w:rPr>
        <w:t>,</w:t>
      </w:r>
      <w:r w:rsidR="00CC0318">
        <w:rPr>
          <w:rFonts w:ascii="Times New Roman" w:hAnsi="Times New Roman" w:cs="Times New Roman"/>
          <w:sz w:val="24"/>
          <w:szCs w:val="24"/>
        </w:rPr>
        <w:t xml:space="preserve"> než když</w:t>
      </w:r>
      <w:r w:rsidR="00354172">
        <w:rPr>
          <w:rFonts w:ascii="Times New Roman" w:hAnsi="Times New Roman" w:cs="Times New Roman"/>
          <w:sz w:val="24"/>
          <w:szCs w:val="24"/>
        </w:rPr>
        <w:t xml:space="preserve"> </w:t>
      </w:r>
      <w:r w:rsidR="00586536">
        <w:rPr>
          <w:rFonts w:ascii="Times New Roman" w:hAnsi="Times New Roman" w:cs="Times New Roman"/>
          <w:sz w:val="24"/>
          <w:szCs w:val="24"/>
        </w:rPr>
        <w:t>jsme pozitivně naladěni</w:t>
      </w:r>
      <w:r w:rsidR="00CC0318">
        <w:rPr>
          <w:rFonts w:ascii="Times New Roman" w:hAnsi="Times New Roman" w:cs="Times New Roman"/>
          <w:sz w:val="24"/>
          <w:szCs w:val="24"/>
        </w:rPr>
        <w:t>.</w:t>
      </w:r>
      <w:r w:rsidR="00586536">
        <w:rPr>
          <w:rFonts w:ascii="Times New Roman" w:hAnsi="Times New Roman" w:cs="Times New Roman"/>
          <w:sz w:val="24"/>
          <w:szCs w:val="24"/>
        </w:rPr>
        <w:t xml:space="preserve"> </w:t>
      </w:r>
      <w:r w:rsidR="00CC0318">
        <w:rPr>
          <w:rFonts w:ascii="Times New Roman" w:hAnsi="Times New Roman" w:cs="Times New Roman"/>
          <w:sz w:val="24"/>
          <w:szCs w:val="24"/>
        </w:rPr>
        <w:t xml:space="preserve">Je proto třeba osvojit si metody, </w:t>
      </w:r>
      <w:r w:rsidR="00586536">
        <w:rPr>
          <w:rFonts w:ascii="Times New Roman" w:hAnsi="Times New Roman" w:cs="Times New Roman"/>
          <w:sz w:val="24"/>
          <w:szCs w:val="24"/>
        </w:rPr>
        <w:t>které nám napomůžou ke zvládnutí stresových situací</w:t>
      </w:r>
      <w:r w:rsidR="00CC0318">
        <w:rPr>
          <w:rFonts w:ascii="Times New Roman" w:hAnsi="Times New Roman" w:cs="Times New Roman"/>
          <w:sz w:val="24"/>
          <w:szCs w:val="24"/>
        </w:rPr>
        <w:t>. Pro někoho to můžou být psychorelaxační metody založené na meditaci</w:t>
      </w:r>
      <w:r w:rsidR="00586536">
        <w:rPr>
          <w:rFonts w:ascii="Times New Roman" w:hAnsi="Times New Roman" w:cs="Times New Roman"/>
          <w:sz w:val="24"/>
          <w:szCs w:val="24"/>
        </w:rPr>
        <w:t>,</w:t>
      </w:r>
      <w:r w:rsidR="00CC0318">
        <w:rPr>
          <w:rFonts w:ascii="Times New Roman" w:hAnsi="Times New Roman" w:cs="Times New Roman"/>
          <w:sz w:val="24"/>
          <w:szCs w:val="24"/>
        </w:rPr>
        <w:t xml:space="preserve"> pro jiného intenzivní sportovní aktivity.</w:t>
      </w:r>
      <w:r w:rsidR="00354172">
        <w:rPr>
          <w:rFonts w:ascii="Times New Roman" w:hAnsi="Times New Roman" w:cs="Times New Roman"/>
          <w:sz w:val="24"/>
          <w:szCs w:val="24"/>
        </w:rPr>
        <w:t xml:space="preserve"> Možností je mnoho a každému vyhovuje něco jiného.</w:t>
      </w:r>
      <w:r w:rsidR="00A32493">
        <w:rPr>
          <w:rFonts w:ascii="Times New Roman" w:hAnsi="Times New Roman" w:cs="Times New Roman"/>
          <w:sz w:val="24"/>
          <w:szCs w:val="24"/>
        </w:rPr>
        <w:t xml:space="preserve"> </w:t>
      </w:r>
    </w:p>
    <w:p w:rsidR="0053503F" w:rsidRPr="00760524" w:rsidRDefault="008745EA" w:rsidP="00760524">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641C24">
        <w:rPr>
          <w:rFonts w:ascii="Times New Roman" w:hAnsi="Times New Roman" w:cs="Times New Roman"/>
          <w:sz w:val="24"/>
          <w:szCs w:val="24"/>
        </w:rPr>
        <w:t>mět relaxovat – relaxaci lze rozdělit na fyzickou, jejímž úkolem je uvolnění svalového napětí a psychickou, která má uvolnit myšlení a navodit klid.</w:t>
      </w:r>
      <w:r w:rsidR="00207718">
        <w:rPr>
          <w:rFonts w:ascii="Times New Roman" w:hAnsi="Times New Roman" w:cs="Times New Roman"/>
          <w:sz w:val="24"/>
          <w:szCs w:val="24"/>
        </w:rPr>
        <w:t xml:space="preserve"> Relaxace p</w:t>
      </w:r>
      <w:r w:rsidR="00D31891">
        <w:rPr>
          <w:rFonts w:ascii="Times New Roman" w:hAnsi="Times New Roman" w:cs="Times New Roman"/>
          <w:sz w:val="24"/>
          <w:szCs w:val="24"/>
        </w:rPr>
        <w:t>omáhá zdokonalovat paměť a soustředěnost. Kladně ovlivňuje sebedůvěru,</w:t>
      </w:r>
      <w:r w:rsidR="00CF7618">
        <w:rPr>
          <w:rFonts w:ascii="Times New Roman" w:hAnsi="Times New Roman" w:cs="Times New Roman"/>
          <w:sz w:val="24"/>
          <w:szCs w:val="24"/>
        </w:rPr>
        <w:t xml:space="preserve"> trpělivost a vyrovnanost (Mach</w:t>
      </w:r>
      <w:r w:rsidR="00D31891">
        <w:rPr>
          <w:rFonts w:ascii="Times New Roman" w:hAnsi="Times New Roman" w:cs="Times New Roman"/>
          <w:sz w:val="24"/>
          <w:szCs w:val="24"/>
        </w:rPr>
        <w:t>ová,</w:t>
      </w:r>
      <w:r w:rsidR="00CF7618">
        <w:rPr>
          <w:rFonts w:ascii="Times New Roman" w:hAnsi="Times New Roman" w:cs="Times New Roman"/>
          <w:sz w:val="24"/>
          <w:szCs w:val="24"/>
        </w:rPr>
        <w:t xml:space="preserve"> Kubátová a kol.</w:t>
      </w:r>
      <w:r w:rsidR="00D31891">
        <w:rPr>
          <w:rFonts w:ascii="Times New Roman" w:hAnsi="Times New Roman" w:cs="Times New Roman"/>
          <w:sz w:val="24"/>
          <w:szCs w:val="24"/>
        </w:rPr>
        <w:t xml:space="preserve"> 2015, s. 153).</w:t>
      </w:r>
      <w:r w:rsidR="00641C24">
        <w:rPr>
          <w:rFonts w:ascii="Times New Roman" w:hAnsi="Times New Roman" w:cs="Times New Roman"/>
          <w:sz w:val="24"/>
          <w:szCs w:val="24"/>
        </w:rPr>
        <w:t xml:space="preserve"> </w:t>
      </w:r>
    </w:p>
    <w:p w:rsidR="004420D0" w:rsidRDefault="008745EA" w:rsidP="004420D0">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536E05" w:rsidRPr="00760524">
        <w:rPr>
          <w:rFonts w:ascii="Times New Roman" w:hAnsi="Times New Roman" w:cs="Times New Roman"/>
          <w:sz w:val="24"/>
          <w:szCs w:val="24"/>
        </w:rPr>
        <w:t>yhýbat se návykovým látkám a</w:t>
      </w:r>
      <w:r w:rsidR="00FA22C7" w:rsidRPr="00760524">
        <w:rPr>
          <w:rFonts w:ascii="Times New Roman" w:hAnsi="Times New Roman" w:cs="Times New Roman"/>
          <w:sz w:val="24"/>
          <w:szCs w:val="24"/>
        </w:rPr>
        <w:t xml:space="preserve"> </w:t>
      </w:r>
      <w:r w:rsidR="00A32B61">
        <w:rPr>
          <w:rFonts w:ascii="Times New Roman" w:hAnsi="Times New Roman" w:cs="Times New Roman"/>
          <w:sz w:val="24"/>
          <w:szCs w:val="24"/>
        </w:rPr>
        <w:t xml:space="preserve">závislostem </w:t>
      </w:r>
      <w:r w:rsidR="00C72424">
        <w:rPr>
          <w:rFonts w:ascii="Times New Roman" w:hAnsi="Times New Roman" w:cs="Times New Roman"/>
          <w:sz w:val="24"/>
          <w:szCs w:val="24"/>
        </w:rPr>
        <w:t>–</w:t>
      </w:r>
      <w:r w:rsidR="00A32B61">
        <w:rPr>
          <w:rFonts w:ascii="Times New Roman" w:hAnsi="Times New Roman" w:cs="Times New Roman"/>
          <w:sz w:val="24"/>
          <w:szCs w:val="24"/>
        </w:rPr>
        <w:t xml:space="preserve"> </w:t>
      </w:r>
      <w:r w:rsidR="00C72424">
        <w:rPr>
          <w:rFonts w:ascii="Times New Roman" w:hAnsi="Times New Roman" w:cs="Times New Roman"/>
          <w:sz w:val="24"/>
          <w:szCs w:val="24"/>
        </w:rPr>
        <w:t>kromě závislostí na návykových</w:t>
      </w:r>
      <w:r w:rsidR="00586536">
        <w:rPr>
          <w:rFonts w:ascii="Times New Roman" w:hAnsi="Times New Roman" w:cs="Times New Roman"/>
          <w:sz w:val="24"/>
          <w:szCs w:val="24"/>
        </w:rPr>
        <w:t xml:space="preserve"> látkách jako jsou drogy, kouřen</w:t>
      </w:r>
      <w:r w:rsidR="00C72424">
        <w:rPr>
          <w:rFonts w:ascii="Times New Roman" w:hAnsi="Times New Roman" w:cs="Times New Roman"/>
          <w:sz w:val="24"/>
          <w:szCs w:val="24"/>
        </w:rPr>
        <w:t xml:space="preserve">í či alkohol </w:t>
      </w:r>
      <w:r w:rsidR="00586536">
        <w:rPr>
          <w:rFonts w:ascii="Times New Roman" w:hAnsi="Times New Roman" w:cs="Times New Roman"/>
          <w:sz w:val="24"/>
          <w:szCs w:val="24"/>
        </w:rPr>
        <w:t>existuje</w:t>
      </w:r>
      <w:r w:rsidR="00C72424">
        <w:rPr>
          <w:rFonts w:ascii="Times New Roman" w:hAnsi="Times New Roman" w:cs="Times New Roman"/>
          <w:sz w:val="24"/>
          <w:szCs w:val="24"/>
        </w:rPr>
        <w:t xml:space="preserve"> i spousta závislostí, které mohou mít neméně škodlivý vliv. Jedná se například o patologické hráčství, závislost na nakupování a workoholismus</w:t>
      </w:r>
      <w:r w:rsidR="00B42B34">
        <w:rPr>
          <w:rFonts w:ascii="Times New Roman" w:hAnsi="Times New Roman" w:cs="Times New Roman"/>
          <w:sz w:val="24"/>
          <w:szCs w:val="24"/>
        </w:rPr>
        <w:t xml:space="preserve"> </w:t>
      </w:r>
      <w:r w:rsidR="00586536">
        <w:rPr>
          <w:rFonts w:ascii="Times New Roman" w:hAnsi="Times New Roman" w:cs="Times New Roman"/>
          <w:sz w:val="24"/>
          <w:szCs w:val="24"/>
        </w:rPr>
        <w:t>(Kukačka, 2010, s. 153-</w:t>
      </w:r>
      <w:r w:rsidR="006B57A4">
        <w:rPr>
          <w:rFonts w:ascii="Times New Roman" w:hAnsi="Times New Roman" w:cs="Times New Roman"/>
          <w:sz w:val="24"/>
          <w:szCs w:val="24"/>
        </w:rPr>
        <w:t>172</w:t>
      </w:r>
      <w:r>
        <w:rPr>
          <w:rFonts w:ascii="Times New Roman" w:hAnsi="Times New Roman" w:cs="Times New Roman"/>
          <w:sz w:val="24"/>
          <w:szCs w:val="24"/>
        </w:rPr>
        <w:t>).</w:t>
      </w:r>
      <w:r w:rsidR="00586536">
        <w:rPr>
          <w:rFonts w:ascii="Times New Roman" w:hAnsi="Times New Roman" w:cs="Times New Roman"/>
          <w:sz w:val="24"/>
          <w:szCs w:val="24"/>
        </w:rPr>
        <w:t xml:space="preserve"> </w:t>
      </w:r>
      <w:r w:rsidR="00715560" w:rsidRPr="00B42B34">
        <w:rPr>
          <w:rFonts w:ascii="Times New Roman" w:hAnsi="Times New Roman" w:cs="Times New Roman"/>
          <w:sz w:val="24"/>
          <w:szCs w:val="24"/>
        </w:rPr>
        <w:t>V</w:t>
      </w:r>
      <w:r w:rsidR="00D31891" w:rsidRPr="00B42B34">
        <w:rPr>
          <w:rFonts w:ascii="Times New Roman" w:hAnsi="Times New Roman" w:cs="Times New Roman"/>
          <w:sz w:val="24"/>
          <w:szCs w:val="24"/>
        </w:rPr>
        <w:t xml:space="preserve"> </w:t>
      </w:r>
      <w:r w:rsidR="00715560" w:rsidRPr="00B42B34">
        <w:rPr>
          <w:rFonts w:ascii="Times New Roman" w:hAnsi="Times New Roman" w:cs="Times New Roman"/>
          <w:sz w:val="24"/>
          <w:szCs w:val="24"/>
        </w:rPr>
        <w:t>zájmu prevence je proto</w:t>
      </w:r>
      <w:r w:rsidR="00586536">
        <w:rPr>
          <w:rFonts w:ascii="Times New Roman" w:hAnsi="Times New Roman" w:cs="Times New Roman"/>
          <w:sz w:val="24"/>
          <w:szCs w:val="24"/>
        </w:rPr>
        <w:t xml:space="preserve"> nutné</w:t>
      </w:r>
      <w:r w:rsidR="00715560" w:rsidRPr="00B42B34">
        <w:rPr>
          <w:rFonts w:ascii="Times New Roman" w:hAnsi="Times New Roman" w:cs="Times New Roman"/>
          <w:sz w:val="24"/>
          <w:szCs w:val="24"/>
        </w:rPr>
        <w:t xml:space="preserve"> věnovat jim</w:t>
      </w:r>
      <w:r w:rsidR="007A721F">
        <w:rPr>
          <w:rFonts w:ascii="Times New Roman" w:hAnsi="Times New Roman" w:cs="Times New Roman"/>
          <w:sz w:val="24"/>
          <w:szCs w:val="24"/>
        </w:rPr>
        <w:t xml:space="preserve"> </w:t>
      </w:r>
      <w:r w:rsidR="00290C08">
        <w:rPr>
          <w:rFonts w:ascii="Times New Roman" w:hAnsi="Times New Roman" w:cs="Times New Roman"/>
          <w:sz w:val="24"/>
          <w:szCs w:val="24"/>
        </w:rPr>
        <w:t>pozornost při vých</w:t>
      </w:r>
      <w:r w:rsidR="000A0006">
        <w:rPr>
          <w:rFonts w:ascii="Times New Roman" w:hAnsi="Times New Roman" w:cs="Times New Roman"/>
          <w:sz w:val="24"/>
          <w:szCs w:val="24"/>
        </w:rPr>
        <w:t>ově dříve,</w:t>
      </w:r>
      <w:r w:rsidR="00DB0F69">
        <w:rPr>
          <w:rFonts w:ascii="Times New Roman" w:hAnsi="Times New Roman" w:cs="Times New Roman"/>
          <w:sz w:val="24"/>
          <w:szCs w:val="24"/>
        </w:rPr>
        <w:t xml:space="preserve"> </w:t>
      </w:r>
      <w:r w:rsidR="00586536">
        <w:rPr>
          <w:rFonts w:ascii="Times New Roman" w:hAnsi="Times New Roman" w:cs="Times New Roman"/>
          <w:sz w:val="24"/>
          <w:szCs w:val="24"/>
        </w:rPr>
        <w:t>než</w:t>
      </w:r>
      <w:r w:rsidR="000A0006">
        <w:rPr>
          <w:rFonts w:ascii="Times New Roman" w:hAnsi="Times New Roman" w:cs="Times New Roman"/>
          <w:sz w:val="24"/>
          <w:szCs w:val="24"/>
        </w:rPr>
        <w:t xml:space="preserve"> děti</w:t>
      </w:r>
      <w:r w:rsidR="003A24AC">
        <w:rPr>
          <w:rFonts w:ascii="Times New Roman" w:hAnsi="Times New Roman" w:cs="Times New Roman"/>
          <w:sz w:val="24"/>
          <w:szCs w:val="24"/>
        </w:rPr>
        <w:t xml:space="preserve"> </w:t>
      </w:r>
      <w:r w:rsidR="00586536">
        <w:rPr>
          <w:rFonts w:ascii="Times New Roman" w:hAnsi="Times New Roman" w:cs="Times New Roman"/>
          <w:sz w:val="24"/>
          <w:szCs w:val="24"/>
        </w:rPr>
        <w:t>dorostou do věku,</w:t>
      </w:r>
      <w:r w:rsidR="00CF7618">
        <w:rPr>
          <w:rFonts w:ascii="Times New Roman" w:hAnsi="Times New Roman" w:cs="Times New Roman"/>
          <w:sz w:val="24"/>
          <w:szCs w:val="24"/>
        </w:rPr>
        <w:t xml:space="preserve"> kdy j</w:t>
      </w:r>
      <w:r w:rsidR="00586536">
        <w:rPr>
          <w:rFonts w:ascii="Times New Roman" w:hAnsi="Times New Roman" w:cs="Times New Roman"/>
          <w:sz w:val="24"/>
          <w:szCs w:val="24"/>
        </w:rPr>
        <w:t>imi začnou být ohrožovány</w:t>
      </w:r>
      <w:r w:rsidR="00A32493" w:rsidRPr="00B42B34">
        <w:rPr>
          <w:rFonts w:ascii="Times New Roman" w:hAnsi="Times New Roman" w:cs="Times New Roman"/>
          <w:sz w:val="24"/>
          <w:szCs w:val="24"/>
        </w:rPr>
        <w:t>.</w:t>
      </w:r>
      <w:r w:rsidR="00D31891" w:rsidRPr="00B42B34">
        <w:rPr>
          <w:rFonts w:ascii="Times New Roman" w:hAnsi="Times New Roman" w:cs="Times New Roman"/>
          <w:sz w:val="24"/>
          <w:szCs w:val="24"/>
        </w:rPr>
        <w:t xml:space="preserve"> </w:t>
      </w:r>
      <w:r w:rsidR="00715560" w:rsidRPr="00B42B34">
        <w:rPr>
          <w:rFonts w:ascii="Times New Roman" w:hAnsi="Times New Roman" w:cs="Times New Roman"/>
          <w:sz w:val="24"/>
          <w:szCs w:val="24"/>
        </w:rPr>
        <w:t>Nejlepší prevencí</w:t>
      </w:r>
      <w:r w:rsidR="00D31891" w:rsidRPr="00B42B34">
        <w:rPr>
          <w:rFonts w:ascii="Times New Roman" w:hAnsi="Times New Roman" w:cs="Times New Roman"/>
          <w:sz w:val="24"/>
          <w:szCs w:val="24"/>
        </w:rPr>
        <w:t xml:space="preserve"> je zdravý životní styl rodiny (</w:t>
      </w:r>
      <w:r w:rsidR="00CF7618">
        <w:rPr>
          <w:rFonts w:ascii="Times New Roman" w:hAnsi="Times New Roman" w:cs="Times New Roman"/>
          <w:sz w:val="24"/>
          <w:szCs w:val="24"/>
        </w:rPr>
        <w:t>Mach</w:t>
      </w:r>
      <w:r w:rsidR="00715560" w:rsidRPr="00B42B34">
        <w:rPr>
          <w:rFonts w:ascii="Times New Roman" w:hAnsi="Times New Roman" w:cs="Times New Roman"/>
          <w:sz w:val="24"/>
          <w:szCs w:val="24"/>
        </w:rPr>
        <w:t>ová,</w:t>
      </w:r>
      <w:r w:rsidR="00CF7618">
        <w:rPr>
          <w:rFonts w:ascii="Times New Roman" w:hAnsi="Times New Roman" w:cs="Times New Roman"/>
          <w:sz w:val="24"/>
          <w:szCs w:val="24"/>
        </w:rPr>
        <w:t xml:space="preserve"> Kubátová a kol.,</w:t>
      </w:r>
      <w:r w:rsidR="00715560" w:rsidRPr="00B42B34">
        <w:rPr>
          <w:rFonts w:ascii="Times New Roman" w:hAnsi="Times New Roman" w:cs="Times New Roman"/>
          <w:sz w:val="24"/>
          <w:szCs w:val="24"/>
        </w:rPr>
        <w:t xml:space="preserve"> 2015, s. 73).</w:t>
      </w:r>
    </w:p>
    <w:p w:rsidR="005637FC" w:rsidRDefault="005637FC" w:rsidP="004420D0">
      <w:pPr>
        <w:spacing w:line="360" w:lineRule="auto"/>
        <w:jc w:val="both"/>
        <w:rPr>
          <w:rFonts w:ascii="Times New Roman" w:hAnsi="Times New Roman" w:cs="Times New Roman"/>
          <w:b/>
          <w:sz w:val="24"/>
          <w:szCs w:val="24"/>
        </w:rPr>
      </w:pPr>
    </w:p>
    <w:p w:rsidR="00536E05" w:rsidRPr="004420D0" w:rsidRDefault="005637FC" w:rsidP="004420D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1.4.1</w:t>
      </w:r>
      <w:r w:rsidR="004608BC">
        <w:rPr>
          <w:rFonts w:ascii="Times New Roman" w:hAnsi="Times New Roman" w:cs="Times New Roman"/>
          <w:b/>
          <w:sz w:val="24"/>
          <w:szCs w:val="24"/>
        </w:rPr>
        <w:t xml:space="preserve"> </w:t>
      </w:r>
      <w:r w:rsidR="001E70CC" w:rsidRPr="004420D0">
        <w:rPr>
          <w:rFonts w:ascii="Times New Roman" w:hAnsi="Times New Roman" w:cs="Times New Roman"/>
          <w:b/>
          <w:sz w:val="24"/>
          <w:szCs w:val="24"/>
        </w:rPr>
        <w:t>Pohybová aktivita – nedílná součást zdravého životního stylu</w:t>
      </w:r>
    </w:p>
    <w:p w:rsidR="001E70CC" w:rsidRDefault="001E70CC" w:rsidP="004420D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420D0">
        <w:rPr>
          <w:rFonts w:ascii="Times New Roman" w:hAnsi="Times New Roman" w:cs="Times New Roman"/>
          <w:b/>
          <w:sz w:val="24"/>
          <w:szCs w:val="24"/>
        </w:rPr>
        <w:t xml:space="preserve">          </w:t>
      </w:r>
      <w:r w:rsidR="004608BC">
        <w:rPr>
          <w:rFonts w:ascii="Times New Roman" w:hAnsi="Times New Roman" w:cs="Times New Roman"/>
          <w:b/>
          <w:sz w:val="24"/>
          <w:szCs w:val="24"/>
        </w:rPr>
        <w:t xml:space="preserve"> </w:t>
      </w:r>
      <w:r>
        <w:rPr>
          <w:rFonts w:ascii="Times New Roman" w:hAnsi="Times New Roman" w:cs="Times New Roman"/>
          <w:sz w:val="24"/>
          <w:szCs w:val="24"/>
        </w:rPr>
        <w:t>Je všeobecně známo, že pravidelně prováděná pohybová aktivita je nedílnou součástí zdravého</w:t>
      </w:r>
      <w:r w:rsidR="00E54466">
        <w:rPr>
          <w:rFonts w:ascii="Times New Roman" w:hAnsi="Times New Roman" w:cs="Times New Roman"/>
          <w:sz w:val="24"/>
          <w:szCs w:val="24"/>
        </w:rPr>
        <w:t xml:space="preserve"> životního stylu a tím pádem i </w:t>
      </w:r>
      <w:r w:rsidR="00586536">
        <w:rPr>
          <w:rFonts w:ascii="Times New Roman" w:hAnsi="Times New Roman" w:cs="Times New Roman"/>
          <w:sz w:val="24"/>
          <w:szCs w:val="24"/>
        </w:rPr>
        <w:t> zachování zdraví</w:t>
      </w:r>
      <w:r>
        <w:rPr>
          <w:rFonts w:ascii="Times New Roman" w:hAnsi="Times New Roman" w:cs="Times New Roman"/>
          <w:sz w:val="24"/>
          <w:szCs w:val="24"/>
        </w:rPr>
        <w:t>.</w:t>
      </w:r>
      <w:r w:rsidR="00586536">
        <w:rPr>
          <w:rFonts w:ascii="Times New Roman" w:hAnsi="Times New Roman" w:cs="Times New Roman"/>
          <w:sz w:val="24"/>
          <w:szCs w:val="24"/>
        </w:rPr>
        <w:t xml:space="preserve"> </w:t>
      </w:r>
      <w:r w:rsidR="00C012DE">
        <w:rPr>
          <w:rFonts w:ascii="Times New Roman" w:hAnsi="Times New Roman" w:cs="Times New Roman"/>
          <w:sz w:val="24"/>
          <w:szCs w:val="24"/>
        </w:rPr>
        <w:t>Naopak hypokinetický způsob života vyznačující se nedostatkem pohybu ve spojen</w:t>
      </w:r>
      <w:r w:rsidR="00586536">
        <w:rPr>
          <w:rFonts w:ascii="Times New Roman" w:hAnsi="Times New Roman" w:cs="Times New Roman"/>
          <w:sz w:val="24"/>
          <w:szCs w:val="24"/>
        </w:rPr>
        <w:t xml:space="preserve">í s dalšími rizikovými faktory </w:t>
      </w:r>
      <w:r w:rsidR="00C012DE">
        <w:rPr>
          <w:rFonts w:ascii="Times New Roman" w:hAnsi="Times New Roman" w:cs="Times New Roman"/>
          <w:sz w:val="24"/>
          <w:szCs w:val="24"/>
        </w:rPr>
        <w:t xml:space="preserve">je příčinou </w:t>
      </w:r>
      <w:r w:rsidR="00E54466">
        <w:rPr>
          <w:rFonts w:ascii="Times New Roman" w:hAnsi="Times New Roman" w:cs="Times New Roman"/>
          <w:sz w:val="24"/>
          <w:szCs w:val="24"/>
        </w:rPr>
        <w:t xml:space="preserve">řady </w:t>
      </w:r>
      <w:r w:rsidR="00C012DE">
        <w:rPr>
          <w:rFonts w:ascii="Times New Roman" w:hAnsi="Times New Roman" w:cs="Times New Roman"/>
          <w:sz w:val="24"/>
          <w:szCs w:val="24"/>
        </w:rPr>
        <w:t>civilizačních onemocnění. Světová zdravotnická organiza</w:t>
      </w:r>
      <w:r w:rsidR="00586536">
        <w:rPr>
          <w:rFonts w:ascii="Times New Roman" w:hAnsi="Times New Roman" w:cs="Times New Roman"/>
          <w:sz w:val="24"/>
          <w:szCs w:val="24"/>
        </w:rPr>
        <w:t>ce vydala přehled faktorů, které</w:t>
      </w:r>
      <w:r w:rsidR="00C012DE">
        <w:rPr>
          <w:rFonts w:ascii="Times New Roman" w:hAnsi="Times New Roman" w:cs="Times New Roman"/>
          <w:sz w:val="24"/>
          <w:szCs w:val="24"/>
        </w:rPr>
        <w:t xml:space="preserve"> představují největší rizika pro zdraví současné populace. Patří sem kouření, nezdravé stravování, tělesná inaktivita, obezita, nadmě</w:t>
      </w:r>
      <w:r w:rsidR="00290C08">
        <w:rPr>
          <w:rFonts w:ascii="Times New Roman" w:hAnsi="Times New Roman" w:cs="Times New Roman"/>
          <w:sz w:val="24"/>
          <w:szCs w:val="24"/>
        </w:rPr>
        <w:t xml:space="preserve">rná konzumace alkoholu a stres. </w:t>
      </w:r>
      <w:r w:rsidR="00A6130B">
        <w:rPr>
          <w:rFonts w:ascii="Times New Roman" w:hAnsi="Times New Roman" w:cs="Times New Roman"/>
          <w:sz w:val="24"/>
          <w:szCs w:val="24"/>
        </w:rPr>
        <w:t>Jmen</w:t>
      </w:r>
      <w:r w:rsidR="007A721F">
        <w:rPr>
          <w:rFonts w:ascii="Times New Roman" w:hAnsi="Times New Roman" w:cs="Times New Roman"/>
          <w:sz w:val="24"/>
          <w:szCs w:val="24"/>
        </w:rPr>
        <w:t xml:space="preserve">ované faktory </w:t>
      </w:r>
      <w:r w:rsidR="00290C08">
        <w:rPr>
          <w:rFonts w:ascii="Times New Roman" w:hAnsi="Times New Roman" w:cs="Times New Roman"/>
          <w:sz w:val="24"/>
          <w:szCs w:val="24"/>
        </w:rPr>
        <w:t>často</w:t>
      </w:r>
      <w:r w:rsidR="00586536">
        <w:rPr>
          <w:rFonts w:ascii="Times New Roman" w:hAnsi="Times New Roman" w:cs="Times New Roman"/>
          <w:sz w:val="24"/>
          <w:szCs w:val="24"/>
        </w:rPr>
        <w:t xml:space="preserve"> </w:t>
      </w:r>
      <w:r w:rsidR="00E54466">
        <w:rPr>
          <w:rFonts w:ascii="Times New Roman" w:hAnsi="Times New Roman" w:cs="Times New Roman"/>
          <w:sz w:val="24"/>
          <w:szCs w:val="24"/>
        </w:rPr>
        <w:t>nepůsobí</w:t>
      </w:r>
      <w:r w:rsidR="00A6130B">
        <w:rPr>
          <w:rFonts w:ascii="Times New Roman" w:hAnsi="Times New Roman" w:cs="Times New Roman"/>
          <w:sz w:val="24"/>
          <w:szCs w:val="24"/>
        </w:rPr>
        <w:t xml:space="preserve"> </w:t>
      </w:r>
      <w:r w:rsidR="00E54466">
        <w:rPr>
          <w:rFonts w:ascii="Times New Roman" w:hAnsi="Times New Roman" w:cs="Times New Roman"/>
          <w:sz w:val="24"/>
          <w:szCs w:val="24"/>
        </w:rPr>
        <w:t>izol</w:t>
      </w:r>
      <w:r w:rsidR="00261DEF">
        <w:rPr>
          <w:rFonts w:ascii="Times New Roman" w:hAnsi="Times New Roman" w:cs="Times New Roman"/>
          <w:sz w:val="24"/>
          <w:szCs w:val="24"/>
        </w:rPr>
        <w:t>ovaně. Člověk, který se přejídá</w:t>
      </w:r>
      <w:r w:rsidR="00A6130B">
        <w:rPr>
          <w:rFonts w:ascii="Times New Roman" w:hAnsi="Times New Roman" w:cs="Times New Roman"/>
          <w:sz w:val="24"/>
          <w:szCs w:val="24"/>
        </w:rPr>
        <w:t>,</w:t>
      </w:r>
      <w:r w:rsidR="00261DEF">
        <w:rPr>
          <w:rFonts w:ascii="Times New Roman" w:hAnsi="Times New Roman" w:cs="Times New Roman"/>
          <w:sz w:val="24"/>
          <w:szCs w:val="24"/>
        </w:rPr>
        <w:t xml:space="preserve"> </w:t>
      </w:r>
      <w:r w:rsidR="00E54466">
        <w:rPr>
          <w:rFonts w:ascii="Times New Roman" w:hAnsi="Times New Roman" w:cs="Times New Roman"/>
          <w:sz w:val="24"/>
          <w:szCs w:val="24"/>
        </w:rPr>
        <w:t xml:space="preserve">často trpí nadváhou a málo se pohybuje. Pohybová inaktivita bývá proto často uváděna jako jeden z hlavních rizikových faktorů podílejících se na těchto onemocněních. Například u srdečně cévních chorob je prokázán negativní vliv hypokinetického životního stylu. </w:t>
      </w:r>
      <w:r w:rsidR="00757096">
        <w:rPr>
          <w:rFonts w:ascii="Times New Roman" w:hAnsi="Times New Roman" w:cs="Times New Roman"/>
          <w:sz w:val="24"/>
          <w:szCs w:val="24"/>
        </w:rPr>
        <w:t>Proto je důležité tento faktor nepodceňovat a věnovat mu pozornost stejně jako ostatním rizikovým faktorům</w:t>
      </w:r>
      <w:r w:rsidR="00922C1E">
        <w:rPr>
          <w:rFonts w:ascii="Times New Roman" w:hAnsi="Times New Roman" w:cs="Times New Roman"/>
          <w:sz w:val="24"/>
          <w:szCs w:val="24"/>
        </w:rPr>
        <w:t>. Ideálním preventivním prostře</w:t>
      </w:r>
      <w:r w:rsidR="001C59E7">
        <w:rPr>
          <w:rFonts w:ascii="Times New Roman" w:hAnsi="Times New Roman" w:cs="Times New Roman"/>
          <w:sz w:val="24"/>
          <w:szCs w:val="24"/>
        </w:rPr>
        <w:t>d</w:t>
      </w:r>
      <w:r w:rsidR="00922C1E">
        <w:rPr>
          <w:rFonts w:ascii="Times New Roman" w:hAnsi="Times New Roman" w:cs="Times New Roman"/>
          <w:sz w:val="24"/>
          <w:szCs w:val="24"/>
        </w:rPr>
        <w:t>kem je sport</w:t>
      </w:r>
      <w:r w:rsidR="00757096">
        <w:rPr>
          <w:rFonts w:ascii="Times New Roman" w:hAnsi="Times New Roman" w:cs="Times New Roman"/>
          <w:sz w:val="24"/>
          <w:szCs w:val="24"/>
        </w:rPr>
        <w:t xml:space="preserve"> (Slepičková, 2005, s. 47)</w:t>
      </w:r>
      <w:r w:rsidR="00922C1E">
        <w:rPr>
          <w:rFonts w:ascii="Times New Roman" w:hAnsi="Times New Roman" w:cs="Times New Roman"/>
          <w:sz w:val="24"/>
          <w:szCs w:val="24"/>
        </w:rPr>
        <w:t>.</w:t>
      </w:r>
    </w:p>
    <w:p w:rsidR="008C2635" w:rsidRDefault="004420D0" w:rsidP="004420D0">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8C2635" w:rsidRPr="008C2635">
        <w:rPr>
          <w:rFonts w:ascii="Times New Roman" w:hAnsi="Times New Roman" w:cs="Times New Roman"/>
          <w:i/>
          <w:sz w:val="24"/>
          <w:szCs w:val="24"/>
        </w:rPr>
        <w:t>„Sportovní aktivita mění vzorce chování i v ostatních složkách životního stylu. Ti, kteří sportují, tendují k nekuřáctví, mají lepší stravovací návyky, dbají o svůj režim. Jsou pracovně a společensky více angažovaní a lépe nakládají se svým</w:t>
      </w:r>
      <w:r w:rsidR="008C2635">
        <w:rPr>
          <w:rFonts w:ascii="Times New Roman" w:hAnsi="Times New Roman" w:cs="Times New Roman"/>
          <w:sz w:val="24"/>
          <w:szCs w:val="24"/>
        </w:rPr>
        <w:t xml:space="preserve"> </w:t>
      </w:r>
      <w:r w:rsidR="008C2635" w:rsidRPr="008C2635">
        <w:rPr>
          <w:rFonts w:ascii="Times New Roman" w:hAnsi="Times New Roman" w:cs="Times New Roman"/>
          <w:i/>
          <w:sz w:val="24"/>
          <w:szCs w:val="24"/>
        </w:rPr>
        <w:t>volnem“</w:t>
      </w:r>
      <w:r w:rsidR="008C2635">
        <w:rPr>
          <w:rFonts w:ascii="Times New Roman" w:hAnsi="Times New Roman" w:cs="Times New Roman"/>
          <w:sz w:val="24"/>
          <w:szCs w:val="24"/>
        </w:rPr>
        <w:t xml:space="preserve"> (Slepičková, 2005, s. 58).</w:t>
      </w:r>
    </w:p>
    <w:p w:rsidR="004420D0" w:rsidRDefault="005637FC" w:rsidP="004420D0">
      <w:pPr>
        <w:spacing w:line="360" w:lineRule="auto"/>
        <w:jc w:val="both"/>
        <w:rPr>
          <w:rFonts w:ascii="Times New Roman" w:hAnsi="Times New Roman" w:cs="Times New Roman"/>
          <w:b/>
          <w:sz w:val="24"/>
          <w:szCs w:val="24"/>
        </w:rPr>
      </w:pPr>
      <w:r>
        <w:rPr>
          <w:rFonts w:ascii="Times New Roman" w:hAnsi="Times New Roman" w:cs="Times New Roman"/>
          <w:b/>
          <w:sz w:val="24"/>
          <w:szCs w:val="24"/>
        </w:rPr>
        <w:t>1.4.2</w:t>
      </w:r>
      <w:r w:rsidR="008C2635">
        <w:rPr>
          <w:rFonts w:ascii="Times New Roman" w:hAnsi="Times New Roman" w:cs="Times New Roman"/>
          <w:b/>
          <w:sz w:val="24"/>
          <w:szCs w:val="24"/>
        </w:rPr>
        <w:t xml:space="preserve"> Životní styl dětí</w:t>
      </w:r>
    </w:p>
    <w:p w:rsidR="004D1FA9" w:rsidRPr="004420D0" w:rsidRDefault="004420D0" w:rsidP="004420D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B07CB" w:rsidRPr="004B07CB">
        <w:rPr>
          <w:rFonts w:ascii="Times New Roman" w:hAnsi="Times New Roman" w:cs="Times New Roman"/>
          <w:sz w:val="24"/>
          <w:szCs w:val="24"/>
        </w:rPr>
        <w:t>Ž</w:t>
      </w:r>
      <w:r w:rsidR="004B07CB">
        <w:rPr>
          <w:rFonts w:ascii="Times New Roman" w:hAnsi="Times New Roman" w:cs="Times New Roman"/>
          <w:sz w:val="24"/>
          <w:szCs w:val="24"/>
        </w:rPr>
        <w:t>ivotní styl dětí ovlivňují především rodiče. Je známo, že děti se učí především nápodobou. Pokud dítě žije v rodině, kde rodiče tráví svůj volný čas pa</w:t>
      </w:r>
      <w:r w:rsidR="00980095">
        <w:rPr>
          <w:rFonts w:ascii="Times New Roman" w:hAnsi="Times New Roman" w:cs="Times New Roman"/>
          <w:sz w:val="24"/>
          <w:szCs w:val="24"/>
        </w:rPr>
        <w:t>sivně, je zcela přirozené, že si</w:t>
      </w:r>
      <w:r w:rsidR="004B07CB">
        <w:rPr>
          <w:rFonts w:ascii="Times New Roman" w:hAnsi="Times New Roman" w:cs="Times New Roman"/>
          <w:sz w:val="24"/>
          <w:szCs w:val="24"/>
        </w:rPr>
        <w:t xml:space="preserve"> </w:t>
      </w:r>
      <w:r w:rsidR="007C0A9F">
        <w:rPr>
          <w:rFonts w:ascii="Times New Roman" w:hAnsi="Times New Roman" w:cs="Times New Roman"/>
          <w:sz w:val="24"/>
          <w:szCs w:val="24"/>
        </w:rPr>
        <w:t>bude myslet, že je to tak správné. Stejně tak je to se vztahem k zdravému stravování. Někteří rodiče se sice snaží vést své děti k aktivnějšímu životnímu stylu. Snaží se omezit čas, který dítě stráví před počítačem, připravují dítěti zdravá jídla. Bohužel spousta z nich se sama tak nechová. Jen těžce lze dítěti vysvětlovat, že je lepší proběhnou se a ke svačině si dát zeleninu, pokud se tak sám nechovám.</w:t>
      </w:r>
    </w:p>
    <w:p w:rsidR="004420D0" w:rsidRDefault="004420D0" w:rsidP="004420D0">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4608BC">
        <w:rPr>
          <w:rFonts w:ascii="Times New Roman" w:hAnsi="Times New Roman" w:cs="Times New Roman"/>
          <w:i/>
          <w:sz w:val="24"/>
          <w:szCs w:val="24"/>
        </w:rPr>
        <w:t xml:space="preserve"> </w:t>
      </w:r>
      <w:r w:rsidR="007C0A9F" w:rsidRPr="005012BA">
        <w:rPr>
          <w:rFonts w:ascii="Times New Roman" w:hAnsi="Times New Roman" w:cs="Times New Roman"/>
          <w:i/>
          <w:sz w:val="24"/>
          <w:szCs w:val="24"/>
        </w:rPr>
        <w:t xml:space="preserve"> </w:t>
      </w:r>
      <w:r w:rsidR="00795B7A" w:rsidRPr="005012BA">
        <w:rPr>
          <w:rFonts w:ascii="Times New Roman" w:hAnsi="Times New Roman" w:cs="Times New Roman"/>
          <w:i/>
          <w:sz w:val="24"/>
          <w:szCs w:val="24"/>
        </w:rPr>
        <w:t>„Chování a životní styl v dospělosti jsou výsledkem vývoje v dětství a</w:t>
      </w:r>
      <w:r w:rsidR="00795B7A">
        <w:rPr>
          <w:rFonts w:ascii="Times New Roman" w:hAnsi="Times New Roman" w:cs="Times New Roman"/>
          <w:sz w:val="24"/>
          <w:szCs w:val="24"/>
        </w:rPr>
        <w:t xml:space="preserve"> </w:t>
      </w:r>
      <w:r w:rsidR="00795B7A" w:rsidRPr="005012BA">
        <w:rPr>
          <w:rFonts w:ascii="Times New Roman" w:hAnsi="Times New Roman" w:cs="Times New Roman"/>
          <w:i/>
          <w:sz w:val="24"/>
          <w:szCs w:val="24"/>
        </w:rPr>
        <w:t>dospívání“</w:t>
      </w:r>
      <w:r w:rsidR="00795B7A">
        <w:rPr>
          <w:rFonts w:ascii="Times New Roman" w:hAnsi="Times New Roman" w:cs="Times New Roman"/>
          <w:sz w:val="24"/>
          <w:szCs w:val="24"/>
        </w:rPr>
        <w:t>(</w:t>
      </w:r>
      <w:r w:rsidR="005012BA">
        <w:rPr>
          <w:rFonts w:ascii="Times New Roman" w:hAnsi="Times New Roman" w:cs="Times New Roman"/>
          <w:sz w:val="24"/>
          <w:szCs w:val="24"/>
        </w:rPr>
        <w:t>Kalman, Vašíčková, 2010, s. 18).</w:t>
      </w:r>
    </w:p>
    <w:p w:rsidR="003B7E14" w:rsidRDefault="004420D0" w:rsidP="004420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5DE">
        <w:rPr>
          <w:rFonts w:ascii="Times New Roman" w:hAnsi="Times New Roman" w:cs="Times New Roman"/>
          <w:sz w:val="24"/>
          <w:szCs w:val="24"/>
        </w:rPr>
        <w:t xml:space="preserve"> Převládají sedavý způso</w:t>
      </w:r>
      <w:r w:rsidR="005012BA">
        <w:rPr>
          <w:rFonts w:ascii="Times New Roman" w:hAnsi="Times New Roman" w:cs="Times New Roman"/>
          <w:sz w:val="24"/>
          <w:szCs w:val="24"/>
        </w:rPr>
        <w:t xml:space="preserve">b života a s ním </w:t>
      </w:r>
      <w:r w:rsidR="00054259">
        <w:rPr>
          <w:rFonts w:ascii="Times New Roman" w:hAnsi="Times New Roman" w:cs="Times New Roman"/>
          <w:sz w:val="24"/>
          <w:szCs w:val="24"/>
        </w:rPr>
        <w:t xml:space="preserve">spojená zdravotní rizika </w:t>
      </w:r>
      <w:r w:rsidR="005012BA">
        <w:rPr>
          <w:rFonts w:ascii="Times New Roman" w:hAnsi="Times New Roman" w:cs="Times New Roman"/>
          <w:sz w:val="24"/>
          <w:szCs w:val="24"/>
        </w:rPr>
        <w:t>jso</w:t>
      </w:r>
      <w:r w:rsidR="00924433">
        <w:rPr>
          <w:rFonts w:ascii="Times New Roman" w:hAnsi="Times New Roman" w:cs="Times New Roman"/>
          <w:sz w:val="24"/>
          <w:szCs w:val="24"/>
        </w:rPr>
        <w:t>u problémem</w:t>
      </w:r>
      <w:r w:rsidR="003B7E14">
        <w:rPr>
          <w:rFonts w:ascii="Times New Roman" w:hAnsi="Times New Roman" w:cs="Times New Roman"/>
          <w:sz w:val="24"/>
          <w:szCs w:val="24"/>
        </w:rPr>
        <w:t xml:space="preserve"> nejen naší republiky, ale</w:t>
      </w:r>
      <w:r w:rsidR="00924433">
        <w:rPr>
          <w:rFonts w:ascii="Times New Roman" w:hAnsi="Times New Roman" w:cs="Times New Roman"/>
          <w:sz w:val="24"/>
          <w:szCs w:val="24"/>
        </w:rPr>
        <w:t xml:space="preserve"> jsou předmětem mnoha mezinárodních výzkumů </w:t>
      </w:r>
      <w:r w:rsidR="00924433">
        <w:rPr>
          <w:rFonts w:ascii="Times New Roman" w:hAnsi="Times New Roman" w:cs="Times New Roman"/>
          <w:sz w:val="24"/>
          <w:szCs w:val="24"/>
        </w:rPr>
        <w:lastRenderedPageBreak/>
        <w:t>týkajících se životního stylu dětí a dospívajících. Mezinárodní výzkum forem chování o</w:t>
      </w:r>
      <w:r w:rsidR="00573EBF">
        <w:rPr>
          <w:rFonts w:ascii="Times New Roman" w:hAnsi="Times New Roman" w:cs="Times New Roman"/>
          <w:sz w:val="24"/>
          <w:szCs w:val="24"/>
        </w:rPr>
        <w:t>vlivňujících</w:t>
      </w:r>
      <w:r w:rsidR="00924433">
        <w:rPr>
          <w:rFonts w:ascii="Times New Roman" w:hAnsi="Times New Roman" w:cs="Times New Roman"/>
          <w:sz w:val="24"/>
          <w:szCs w:val="24"/>
        </w:rPr>
        <w:t xml:space="preserve"> zdraví dětí a mládeže byl v Evropě iniciován v roce 1982.</w:t>
      </w:r>
      <w:r w:rsidR="007115DE">
        <w:rPr>
          <w:rFonts w:ascii="Times New Roman" w:hAnsi="Times New Roman" w:cs="Times New Roman"/>
          <w:sz w:val="24"/>
          <w:szCs w:val="24"/>
        </w:rPr>
        <w:t xml:space="preserve"> </w:t>
      </w:r>
      <w:r w:rsidR="00CD1395">
        <w:rPr>
          <w:rFonts w:ascii="Times New Roman" w:hAnsi="Times New Roman" w:cs="Times New Roman"/>
          <w:sz w:val="24"/>
          <w:szCs w:val="24"/>
        </w:rPr>
        <w:t xml:space="preserve">V současnosti </w:t>
      </w:r>
      <w:r w:rsidR="007115DE">
        <w:rPr>
          <w:rFonts w:ascii="Times New Roman" w:hAnsi="Times New Roman" w:cs="Times New Roman"/>
          <w:sz w:val="24"/>
          <w:szCs w:val="24"/>
        </w:rPr>
        <w:t xml:space="preserve">je tato studie známá jako </w:t>
      </w:r>
      <w:r w:rsidR="00CD1395">
        <w:rPr>
          <w:rFonts w:ascii="Times New Roman" w:hAnsi="Times New Roman" w:cs="Times New Roman"/>
          <w:sz w:val="24"/>
          <w:szCs w:val="24"/>
        </w:rPr>
        <w:t>Health Be</w:t>
      </w:r>
      <w:r w:rsidR="007115DE">
        <w:rPr>
          <w:rFonts w:ascii="Times New Roman" w:hAnsi="Times New Roman" w:cs="Times New Roman"/>
          <w:sz w:val="24"/>
          <w:szCs w:val="24"/>
        </w:rPr>
        <w:t>haviour in School-Aged Children (HBSC).</w:t>
      </w:r>
      <w:r w:rsidR="003B7E14">
        <w:rPr>
          <w:rFonts w:ascii="Times New Roman" w:hAnsi="Times New Roman" w:cs="Times New Roman"/>
          <w:sz w:val="24"/>
          <w:szCs w:val="24"/>
        </w:rPr>
        <w:t xml:space="preserve"> </w:t>
      </w:r>
      <w:r w:rsidR="007115DE">
        <w:rPr>
          <w:rFonts w:ascii="Times New Roman" w:hAnsi="Times New Roman" w:cs="Times New Roman"/>
          <w:sz w:val="24"/>
          <w:szCs w:val="24"/>
        </w:rPr>
        <w:t>Výzkum pro</w:t>
      </w:r>
      <w:r w:rsidR="003B7E14">
        <w:rPr>
          <w:rFonts w:ascii="Times New Roman" w:hAnsi="Times New Roman" w:cs="Times New Roman"/>
          <w:sz w:val="24"/>
          <w:szCs w:val="24"/>
        </w:rPr>
        <w:t>bíhá ve čtyřletých intervalech.</w:t>
      </w:r>
      <w:r w:rsidR="007115DE">
        <w:rPr>
          <w:rFonts w:ascii="Times New Roman" w:hAnsi="Times New Roman" w:cs="Times New Roman"/>
          <w:sz w:val="24"/>
          <w:szCs w:val="24"/>
        </w:rPr>
        <w:t xml:space="preserve"> Česk</w:t>
      </w:r>
      <w:r w:rsidR="00F92771">
        <w:rPr>
          <w:rFonts w:ascii="Times New Roman" w:hAnsi="Times New Roman" w:cs="Times New Roman"/>
          <w:sz w:val="24"/>
          <w:szCs w:val="24"/>
        </w:rPr>
        <w:t>á</w:t>
      </w:r>
      <w:r w:rsidR="003B7E14">
        <w:rPr>
          <w:rFonts w:ascii="Times New Roman" w:hAnsi="Times New Roman" w:cs="Times New Roman"/>
          <w:sz w:val="24"/>
          <w:szCs w:val="24"/>
        </w:rPr>
        <w:t xml:space="preserve"> </w:t>
      </w:r>
      <w:r w:rsidR="00F92771">
        <w:rPr>
          <w:rFonts w:ascii="Times New Roman" w:hAnsi="Times New Roman" w:cs="Times New Roman"/>
          <w:sz w:val="24"/>
          <w:szCs w:val="24"/>
        </w:rPr>
        <w:t>republika se do něj poprvé zapojila v roce 1994.</w:t>
      </w:r>
      <w:r w:rsidR="003B7E14">
        <w:rPr>
          <w:rFonts w:ascii="Times New Roman" w:hAnsi="Times New Roman" w:cs="Times New Roman"/>
          <w:sz w:val="24"/>
          <w:szCs w:val="24"/>
        </w:rPr>
        <w:t xml:space="preserve"> </w:t>
      </w:r>
      <w:r w:rsidR="00F92771">
        <w:rPr>
          <w:rFonts w:ascii="Times New Roman" w:hAnsi="Times New Roman" w:cs="Times New Roman"/>
          <w:sz w:val="24"/>
          <w:szCs w:val="24"/>
        </w:rPr>
        <w:t>Poslední byl realizován ve školním roce 2013/14.</w:t>
      </w:r>
      <w:r w:rsidR="003B7E14">
        <w:rPr>
          <w:rFonts w:ascii="Times New Roman" w:hAnsi="Times New Roman" w:cs="Times New Roman"/>
          <w:sz w:val="24"/>
          <w:szCs w:val="24"/>
        </w:rPr>
        <w:t>Výzkumu se účastní 11, 13 a 15 letí žáci základních škol. Jeho cílem je získání informací o zdraví, duševní pohodě, stravovacích návycích, volnočasových aktivitách a sociálním chování školáků.</w:t>
      </w:r>
      <w:r w:rsidR="00FF2502">
        <w:rPr>
          <w:rFonts w:ascii="Times New Roman" w:hAnsi="Times New Roman" w:cs="Times New Roman"/>
          <w:sz w:val="24"/>
          <w:szCs w:val="24"/>
        </w:rPr>
        <w:t xml:space="preserve"> Během posledního</w:t>
      </w:r>
      <w:r w:rsidR="00484E69">
        <w:rPr>
          <w:rFonts w:ascii="Times New Roman" w:hAnsi="Times New Roman" w:cs="Times New Roman"/>
          <w:sz w:val="24"/>
          <w:szCs w:val="24"/>
        </w:rPr>
        <w:t xml:space="preserve"> šetření bylo zjištěno, že nadváha českých školáků u všech věkových kategorií se pohybuje nad úrovní průmě</w:t>
      </w:r>
      <w:r w:rsidR="00D20A4C">
        <w:rPr>
          <w:rFonts w:ascii="Times New Roman" w:hAnsi="Times New Roman" w:cs="Times New Roman"/>
          <w:sz w:val="24"/>
          <w:szCs w:val="24"/>
        </w:rPr>
        <w:t>ru studie HBSC. Tento fakt jistě</w:t>
      </w:r>
      <w:r w:rsidR="00484E69">
        <w:rPr>
          <w:rFonts w:ascii="Times New Roman" w:hAnsi="Times New Roman" w:cs="Times New Roman"/>
          <w:sz w:val="24"/>
          <w:szCs w:val="24"/>
        </w:rPr>
        <w:t xml:space="preserve"> souvisí i s tím, že málo dětí snídá a večeří společně s</w:t>
      </w:r>
      <w:r w:rsidR="00D20A4C">
        <w:rPr>
          <w:rFonts w:ascii="Times New Roman" w:hAnsi="Times New Roman" w:cs="Times New Roman"/>
          <w:sz w:val="24"/>
          <w:szCs w:val="24"/>
        </w:rPr>
        <w:t> rodiči. Také konzumace zeleniny u českých školáků je podprůměr</w:t>
      </w:r>
      <w:r w:rsidR="00980095">
        <w:rPr>
          <w:rFonts w:ascii="Times New Roman" w:hAnsi="Times New Roman" w:cs="Times New Roman"/>
          <w:sz w:val="24"/>
          <w:szCs w:val="24"/>
        </w:rPr>
        <w:t>ná</w:t>
      </w:r>
      <w:r w:rsidR="00D20A4C">
        <w:rPr>
          <w:rFonts w:ascii="Times New Roman" w:hAnsi="Times New Roman" w:cs="Times New Roman"/>
          <w:sz w:val="24"/>
          <w:szCs w:val="24"/>
        </w:rPr>
        <w:t xml:space="preserve">. Co </w:t>
      </w:r>
      <w:r w:rsidR="00BA6713">
        <w:rPr>
          <w:rFonts w:ascii="Times New Roman" w:hAnsi="Times New Roman" w:cs="Times New Roman"/>
          <w:sz w:val="24"/>
          <w:szCs w:val="24"/>
        </w:rPr>
        <w:t xml:space="preserve">se </w:t>
      </w:r>
      <w:r w:rsidR="00980095">
        <w:rPr>
          <w:rFonts w:ascii="Times New Roman" w:hAnsi="Times New Roman" w:cs="Times New Roman"/>
          <w:sz w:val="24"/>
          <w:szCs w:val="24"/>
        </w:rPr>
        <w:t xml:space="preserve">týká </w:t>
      </w:r>
      <w:r w:rsidR="00D20A4C">
        <w:rPr>
          <w:rFonts w:ascii="Times New Roman" w:hAnsi="Times New Roman" w:cs="Times New Roman"/>
          <w:sz w:val="24"/>
          <w:szCs w:val="24"/>
        </w:rPr>
        <w:t>vztahu k pohybovým aktivitám</w:t>
      </w:r>
      <w:r w:rsidR="00980095">
        <w:rPr>
          <w:rFonts w:ascii="Times New Roman" w:hAnsi="Times New Roman" w:cs="Times New Roman"/>
          <w:sz w:val="24"/>
          <w:szCs w:val="24"/>
        </w:rPr>
        <w:t>,</w:t>
      </w:r>
      <w:r w:rsidR="00D20A4C">
        <w:rPr>
          <w:rFonts w:ascii="Times New Roman" w:hAnsi="Times New Roman" w:cs="Times New Roman"/>
          <w:sz w:val="24"/>
          <w:szCs w:val="24"/>
        </w:rPr>
        <w:t xml:space="preserve"> ze s</w:t>
      </w:r>
      <w:r w:rsidR="003D4EB1">
        <w:rPr>
          <w:rFonts w:ascii="Times New Roman" w:hAnsi="Times New Roman" w:cs="Times New Roman"/>
          <w:sz w:val="24"/>
          <w:szCs w:val="24"/>
        </w:rPr>
        <w:t>t</w:t>
      </w:r>
      <w:r w:rsidR="00980095">
        <w:rPr>
          <w:rFonts w:ascii="Times New Roman" w:hAnsi="Times New Roman" w:cs="Times New Roman"/>
          <w:sz w:val="24"/>
          <w:szCs w:val="24"/>
        </w:rPr>
        <w:t>udie vyplývá</w:t>
      </w:r>
      <w:r w:rsidR="00D20A4C">
        <w:rPr>
          <w:rFonts w:ascii="Times New Roman" w:hAnsi="Times New Roman" w:cs="Times New Roman"/>
          <w:sz w:val="24"/>
          <w:szCs w:val="24"/>
        </w:rPr>
        <w:t>, že děti mají nedostatek pohybu a volný čas tráví nejvíce u počítače.</w:t>
      </w:r>
      <w:r w:rsidR="00BA6713">
        <w:rPr>
          <w:rFonts w:ascii="Times New Roman" w:hAnsi="Times New Roman" w:cs="Times New Roman"/>
          <w:sz w:val="24"/>
          <w:szCs w:val="24"/>
        </w:rPr>
        <w:t xml:space="preserve"> Tato studie tak potvrdila negativ</w:t>
      </w:r>
      <w:r w:rsidR="00D975C3">
        <w:rPr>
          <w:rFonts w:ascii="Times New Roman" w:hAnsi="Times New Roman" w:cs="Times New Roman"/>
          <w:sz w:val="24"/>
          <w:szCs w:val="24"/>
        </w:rPr>
        <w:t>ní trendy v životním stylu dětí (hbsc.upol.cz).</w:t>
      </w:r>
      <w:r w:rsidR="00D20A4C">
        <w:rPr>
          <w:rFonts w:ascii="Times New Roman" w:hAnsi="Times New Roman" w:cs="Times New Roman"/>
          <w:sz w:val="24"/>
          <w:szCs w:val="24"/>
        </w:rPr>
        <w:t xml:space="preserve"> </w:t>
      </w:r>
    </w:p>
    <w:p w:rsidR="001E70CC" w:rsidRPr="00D20A4C" w:rsidRDefault="005637FC" w:rsidP="00980095">
      <w:pPr>
        <w:spacing w:line="360" w:lineRule="auto"/>
        <w:jc w:val="both"/>
        <w:rPr>
          <w:rFonts w:ascii="Times New Roman" w:hAnsi="Times New Roman" w:cs="Times New Roman"/>
          <w:sz w:val="24"/>
          <w:szCs w:val="24"/>
        </w:rPr>
      </w:pPr>
      <w:r>
        <w:rPr>
          <w:rFonts w:ascii="Times New Roman" w:hAnsi="Times New Roman" w:cs="Times New Roman"/>
          <w:b/>
          <w:sz w:val="24"/>
          <w:szCs w:val="24"/>
        </w:rPr>
        <w:t>1.4.3</w:t>
      </w:r>
      <w:r w:rsidR="00040672" w:rsidRPr="00040672">
        <w:rPr>
          <w:rFonts w:ascii="Times New Roman" w:hAnsi="Times New Roman" w:cs="Times New Roman"/>
          <w:b/>
          <w:sz w:val="24"/>
          <w:szCs w:val="24"/>
        </w:rPr>
        <w:t xml:space="preserve"> Výchova ke zdraví</w:t>
      </w:r>
    </w:p>
    <w:p w:rsidR="00040672" w:rsidRDefault="004420D0" w:rsidP="004420D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40672" w:rsidRPr="00040672">
        <w:rPr>
          <w:rFonts w:ascii="Times New Roman" w:hAnsi="Times New Roman" w:cs="Times New Roman"/>
          <w:sz w:val="24"/>
          <w:szCs w:val="24"/>
        </w:rPr>
        <w:t>Vý</w:t>
      </w:r>
      <w:r w:rsidR="00040672">
        <w:rPr>
          <w:rFonts w:ascii="Times New Roman" w:hAnsi="Times New Roman" w:cs="Times New Roman"/>
          <w:sz w:val="24"/>
          <w:szCs w:val="24"/>
        </w:rPr>
        <w:t>znamným činitelem,</w:t>
      </w:r>
      <w:r w:rsidR="00E841C7">
        <w:rPr>
          <w:rFonts w:ascii="Times New Roman" w:hAnsi="Times New Roman" w:cs="Times New Roman"/>
          <w:sz w:val="24"/>
          <w:szCs w:val="24"/>
        </w:rPr>
        <w:t xml:space="preserve"> </w:t>
      </w:r>
      <w:r w:rsidR="00040672">
        <w:rPr>
          <w:rFonts w:ascii="Times New Roman" w:hAnsi="Times New Roman" w:cs="Times New Roman"/>
          <w:sz w:val="24"/>
          <w:szCs w:val="24"/>
        </w:rPr>
        <w:t>kter</w:t>
      </w:r>
      <w:r w:rsidR="00FB3F26">
        <w:rPr>
          <w:rFonts w:ascii="Times New Roman" w:hAnsi="Times New Roman" w:cs="Times New Roman"/>
          <w:sz w:val="24"/>
          <w:szCs w:val="24"/>
        </w:rPr>
        <w:t>ý se může podílet mimo</w:t>
      </w:r>
      <w:r w:rsidR="00D20A4C">
        <w:rPr>
          <w:rFonts w:ascii="Times New Roman" w:hAnsi="Times New Roman" w:cs="Times New Roman"/>
          <w:sz w:val="24"/>
          <w:szCs w:val="24"/>
        </w:rPr>
        <w:t xml:space="preserve"> rodičů </w:t>
      </w:r>
      <w:r w:rsidR="001A6781">
        <w:rPr>
          <w:rFonts w:ascii="Times New Roman" w:hAnsi="Times New Roman" w:cs="Times New Roman"/>
          <w:sz w:val="24"/>
          <w:szCs w:val="24"/>
        </w:rPr>
        <w:t>na postoji dítěte k</w:t>
      </w:r>
      <w:r w:rsidR="00FB3F26">
        <w:rPr>
          <w:rFonts w:ascii="Times New Roman" w:hAnsi="Times New Roman" w:cs="Times New Roman"/>
          <w:sz w:val="24"/>
          <w:szCs w:val="24"/>
        </w:rPr>
        <w:t>e</w:t>
      </w:r>
      <w:r w:rsidR="00D20A4C">
        <w:rPr>
          <w:rFonts w:ascii="Times New Roman" w:hAnsi="Times New Roman" w:cs="Times New Roman"/>
          <w:sz w:val="24"/>
          <w:szCs w:val="24"/>
        </w:rPr>
        <w:t> zdravému životnímu stylu</w:t>
      </w:r>
      <w:r w:rsidR="00FB3F26">
        <w:rPr>
          <w:rFonts w:ascii="Times New Roman" w:hAnsi="Times New Roman" w:cs="Times New Roman"/>
          <w:sz w:val="24"/>
          <w:szCs w:val="24"/>
        </w:rPr>
        <w:t xml:space="preserve"> je</w:t>
      </w:r>
      <w:r w:rsidR="00054259">
        <w:rPr>
          <w:rFonts w:ascii="Times New Roman" w:hAnsi="Times New Roman" w:cs="Times New Roman"/>
          <w:sz w:val="24"/>
          <w:szCs w:val="24"/>
        </w:rPr>
        <w:t xml:space="preserve"> </w:t>
      </w:r>
      <w:r w:rsidR="00040672">
        <w:rPr>
          <w:rFonts w:ascii="Times New Roman" w:hAnsi="Times New Roman" w:cs="Times New Roman"/>
          <w:sz w:val="24"/>
          <w:szCs w:val="24"/>
        </w:rPr>
        <w:t>škola.</w:t>
      </w:r>
      <w:r w:rsidR="001A6781">
        <w:rPr>
          <w:rFonts w:ascii="Times New Roman" w:hAnsi="Times New Roman" w:cs="Times New Roman"/>
          <w:sz w:val="24"/>
          <w:szCs w:val="24"/>
        </w:rPr>
        <w:t xml:space="preserve"> </w:t>
      </w:r>
      <w:r w:rsidR="001A6781" w:rsidRPr="00E841C7">
        <w:rPr>
          <w:rFonts w:ascii="Times New Roman" w:hAnsi="Times New Roman" w:cs="Times New Roman"/>
          <w:i/>
          <w:sz w:val="24"/>
          <w:szCs w:val="24"/>
        </w:rPr>
        <w:t>„Zdraví je předpokladem pro aktivní a spokojený život a pro dobrou pracovní výkonnost. Proto je také výchova ke z</w:t>
      </w:r>
      <w:r w:rsidR="00E841C7" w:rsidRPr="00E841C7">
        <w:rPr>
          <w:rFonts w:ascii="Times New Roman" w:hAnsi="Times New Roman" w:cs="Times New Roman"/>
          <w:i/>
          <w:sz w:val="24"/>
          <w:szCs w:val="24"/>
        </w:rPr>
        <w:t>draví jednou z priorit</w:t>
      </w:r>
      <w:r w:rsidR="00E841C7">
        <w:rPr>
          <w:rFonts w:ascii="Times New Roman" w:hAnsi="Times New Roman" w:cs="Times New Roman"/>
          <w:sz w:val="24"/>
          <w:szCs w:val="24"/>
        </w:rPr>
        <w:t xml:space="preserve"> </w:t>
      </w:r>
      <w:r w:rsidR="00E841C7" w:rsidRPr="00E841C7">
        <w:rPr>
          <w:rFonts w:ascii="Times New Roman" w:hAnsi="Times New Roman" w:cs="Times New Roman"/>
          <w:i/>
          <w:sz w:val="24"/>
          <w:szCs w:val="24"/>
        </w:rPr>
        <w:t xml:space="preserve">základního vzdělávání a promítá se i do celého chodu školy“ </w:t>
      </w:r>
      <w:r w:rsidR="00327FBF">
        <w:rPr>
          <w:rFonts w:ascii="Times New Roman" w:hAnsi="Times New Roman" w:cs="Times New Roman"/>
          <w:sz w:val="24"/>
          <w:szCs w:val="24"/>
        </w:rPr>
        <w:t>(Machová, K</w:t>
      </w:r>
      <w:r w:rsidR="00FB3F26">
        <w:rPr>
          <w:rFonts w:ascii="Times New Roman" w:hAnsi="Times New Roman" w:cs="Times New Roman"/>
          <w:sz w:val="24"/>
          <w:szCs w:val="24"/>
        </w:rPr>
        <w:t>ubátová a kol., 2015, s. 9).</w:t>
      </w:r>
    </w:p>
    <w:p w:rsidR="004420D0" w:rsidRDefault="004608BC" w:rsidP="004420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FBF">
        <w:rPr>
          <w:rFonts w:ascii="Times New Roman" w:hAnsi="Times New Roman" w:cs="Times New Roman"/>
          <w:sz w:val="24"/>
          <w:szCs w:val="24"/>
        </w:rPr>
        <w:t xml:space="preserve">Vzdělávací obor Výchova ke zdraví </w:t>
      </w:r>
      <w:r w:rsidR="00BC2D9E">
        <w:rPr>
          <w:rFonts w:ascii="Times New Roman" w:hAnsi="Times New Roman" w:cs="Times New Roman"/>
          <w:sz w:val="24"/>
          <w:szCs w:val="24"/>
        </w:rPr>
        <w:t xml:space="preserve">je </w:t>
      </w:r>
      <w:r w:rsidR="00614CF3">
        <w:rPr>
          <w:rFonts w:ascii="Times New Roman" w:hAnsi="Times New Roman" w:cs="Times New Roman"/>
          <w:sz w:val="24"/>
          <w:szCs w:val="24"/>
        </w:rPr>
        <w:t xml:space="preserve">v </w:t>
      </w:r>
      <w:r w:rsidR="00BC2D9E">
        <w:rPr>
          <w:rFonts w:ascii="Times New Roman" w:hAnsi="Times New Roman" w:cs="Times New Roman"/>
          <w:sz w:val="24"/>
          <w:szCs w:val="24"/>
        </w:rPr>
        <w:t>Rámcovém vzdělávacím programu pro zákl</w:t>
      </w:r>
      <w:r w:rsidR="00BA6713">
        <w:rPr>
          <w:rFonts w:ascii="Times New Roman" w:hAnsi="Times New Roman" w:cs="Times New Roman"/>
          <w:sz w:val="24"/>
          <w:szCs w:val="24"/>
        </w:rPr>
        <w:t>adní vzdělává</w:t>
      </w:r>
      <w:r w:rsidR="004D1FA9">
        <w:rPr>
          <w:rFonts w:ascii="Times New Roman" w:hAnsi="Times New Roman" w:cs="Times New Roman"/>
          <w:sz w:val="24"/>
          <w:szCs w:val="24"/>
        </w:rPr>
        <w:t>n</w:t>
      </w:r>
      <w:r w:rsidR="00BC2D9E">
        <w:rPr>
          <w:rFonts w:ascii="Times New Roman" w:hAnsi="Times New Roman" w:cs="Times New Roman"/>
          <w:sz w:val="24"/>
          <w:szCs w:val="24"/>
        </w:rPr>
        <w:t>í zařazen spolu s Tělesnou výchovou do vzdělávací</w:t>
      </w:r>
      <w:r w:rsidR="004D1FA9">
        <w:rPr>
          <w:rFonts w:ascii="Times New Roman" w:hAnsi="Times New Roman" w:cs="Times New Roman"/>
          <w:sz w:val="24"/>
          <w:szCs w:val="24"/>
        </w:rPr>
        <w:t xml:space="preserve"> oblasti „Člověk a zdraví“,</w:t>
      </w:r>
      <w:r w:rsidR="00614CF3">
        <w:rPr>
          <w:rFonts w:ascii="Times New Roman" w:hAnsi="Times New Roman" w:cs="Times New Roman"/>
          <w:sz w:val="24"/>
          <w:szCs w:val="24"/>
        </w:rPr>
        <w:t xml:space="preserve"> která má za cíl</w:t>
      </w:r>
      <w:r w:rsidR="00BC2D9E">
        <w:rPr>
          <w:rFonts w:ascii="Times New Roman" w:hAnsi="Times New Roman" w:cs="Times New Roman"/>
          <w:sz w:val="24"/>
          <w:szCs w:val="24"/>
        </w:rPr>
        <w:t xml:space="preserve"> vytvořit a prohloubit vztah žáků ke zdraví a rozvinou</w:t>
      </w:r>
      <w:r w:rsidR="004D1FA9">
        <w:rPr>
          <w:rFonts w:ascii="Times New Roman" w:hAnsi="Times New Roman" w:cs="Times New Roman"/>
          <w:sz w:val="24"/>
          <w:szCs w:val="24"/>
        </w:rPr>
        <w:t>t</w:t>
      </w:r>
      <w:r w:rsidR="00BC2D9E">
        <w:rPr>
          <w:rFonts w:ascii="Times New Roman" w:hAnsi="Times New Roman" w:cs="Times New Roman"/>
          <w:sz w:val="24"/>
          <w:szCs w:val="24"/>
        </w:rPr>
        <w:t xml:space="preserve"> dovednosti, které jsou důležité pro zdravý životní styl a kvalitu života i v</w:t>
      </w:r>
      <w:r w:rsidR="00B67446">
        <w:rPr>
          <w:rFonts w:ascii="Times New Roman" w:hAnsi="Times New Roman" w:cs="Times New Roman"/>
          <w:sz w:val="24"/>
          <w:szCs w:val="24"/>
        </w:rPr>
        <w:t> </w:t>
      </w:r>
      <w:r w:rsidR="001C4560">
        <w:rPr>
          <w:rFonts w:ascii="Times New Roman" w:hAnsi="Times New Roman" w:cs="Times New Roman"/>
          <w:sz w:val="24"/>
          <w:szCs w:val="24"/>
        </w:rPr>
        <w:t>budoucnost</w:t>
      </w:r>
      <w:r w:rsidR="00B67446">
        <w:rPr>
          <w:rFonts w:ascii="Times New Roman" w:hAnsi="Times New Roman" w:cs="Times New Roman"/>
          <w:sz w:val="24"/>
          <w:szCs w:val="24"/>
        </w:rPr>
        <w:t>i.</w:t>
      </w:r>
      <w:r w:rsidR="001C4560">
        <w:rPr>
          <w:rFonts w:ascii="Times New Roman" w:hAnsi="Times New Roman" w:cs="Times New Roman"/>
          <w:sz w:val="24"/>
          <w:szCs w:val="24"/>
        </w:rPr>
        <w:t xml:space="preserve"> </w:t>
      </w:r>
      <w:r w:rsidR="00B67446">
        <w:rPr>
          <w:rFonts w:ascii="Times New Roman" w:hAnsi="Times New Roman" w:cs="Times New Roman"/>
          <w:sz w:val="24"/>
          <w:szCs w:val="24"/>
        </w:rPr>
        <w:t xml:space="preserve">Cílem oboru Výchova </w:t>
      </w:r>
      <w:r w:rsidR="001C4560">
        <w:rPr>
          <w:rFonts w:ascii="Times New Roman" w:hAnsi="Times New Roman" w:cs="Times New Roman"/>
          <w:sz w:val="24"/>
          <w:szCs w:val="24"/>
        </w:rPr>
        <w:t xml:space="preserve">ke zdraví </w:t>
      </w:r>
      <w:r w:rsidR="00980095">
        <w:rPr>
          <w:rFonts w:ascii="Times New Roman" w:hAnsi="Times New Roman" w:cs="Times New Roman"/>
          <w:sz w:val="24"/>
          <w:szCs w:val="24"/>
        </w:rPr>
        <w:t xml:space="preserve">je </w:t>
      </w:r>
      <w:r w:rsidR="001C4560">
        <w:rPr>
          <w:rFonts w:ascii="Times New Roman" w:hAnsi="Times New Roman" w:cs="Times New Roman"/>
          <w:sz w:val="24"/>
          <w:szCs w:val="24"/>
        </w:rPr>
        <w:t>utváření a rozvoj znalostí, které jsou nezbytné pro zdravý životní st</w:t>
      </w:r>
      <w:r w:rsidR="000707D5">
        <w:rPr>
          <w:rFonts w:ascii="Times New Roman" w:hAnsi="Times New Roman" w:cs="Times New Roman"/>
          <w:sz w:val="24"/>
          <w:szCs w:val="24"/>
        </w:rPr>
        <w:t xml:space="preserve">yl </w:t>
      </w:r>
      <w:r w:rsidR="001C4560">
        <w:rPr>
          <w:rFonts w:ascii="Times New Roman" w:hAnsi="Times New Roman" w:cs="Times New Roman"/>
          <w:sz w:val="24"/>
          <w:szCs w:val="24"/>
        </w:rPr>
        <w:t>(Fialová, 2010, s. 75).</w:t>
      </w:r>
    </w:p>
    <w:p w:rsidR="003A311E" w:rsidRPr="00040672" w:rsidRDefault="004420D0" w:rsidP="004420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095">
        <w:rPr>
          <w:rFonts w:ascii="Times New Roman" w:hAnsi="Times New Roman" w:cs="Times New Roman"/>
          <w:sz w:val="24"/>
          <w:szCs w:val="24"/>
        </w:rPr>
        <w:t xml:space="preserve"> V hodinách Výcho</w:t>
      </w:r>
      <w:r w:rsidR="00A07DCC">
        <w:rPr>
          <w:rFonts w:ascii="Times New Roman" w:hAnsi="Times New Roman" w:cs="Times New Roman"/>
          <w:sz w:val="24"/>
          <w:szCs w:val="24"/>
        </w:rPr>
        <w:t>vy ke zdraví žáci</w:t>
      </w:r>
      <w:r w:rsidR="00980095">
        <w:rPr>
          <w:rFonts w:ascii="Times New Roman" w:hAnsi="Times New Roman" w:cs="Times New Roman"/>
          <w:sz w:val="24"/>
          <w:szCs w:val="24"/>
        </w:rPr>
        <w:t xml:space="preserve"> </w:t>
      </w:r>
      <w:r w:rsidR="003A311E">
        <w:rPr>
          <w:rFonts w:ascii="Times New Roman" w:hAnsi="Times New Roman" w:cs="Times New Roman"/>
          <w:sz w:val="24"/>
          <w:szCs w:val="24"/>
        </w:rPr>
        <w:t>získávají znalosti o významu zdravého stravování, pozitivním vlivu pohybových aktivit, jak čelit rizikům ohrožujících zdraví. Prohlubují si znalosti o rodině, škole, vr</w:t>
      </w:r>
      <w:r w:rsidR="005C3EBD">
        <w:rPr>
          <w:rFonts w:ascii="Times New Roman" w:hAnsi="Times New Roman" w:cs="Times New Roman"/>
          <w:sz w:val="24"/>
          <w:szCs w:val="24"/>
        </w:rPr>
        <w:t>stevnících a vzájemných vztazích. U</w:t>
      </w:r>
      <w:r w:rsidR="003A311E">
        <w:rPr>
          <w:rFonts w:ascii="Times New Roman" w:hAnsi="Times New Roman" w:cs="Times New Roman"/>
          <w:sz w:val="24"/>
          <w:szCs w:val="24"/>
        </w:rPr>
        <w:t xml:space="preserve">čí se dívat na </w:t>
      </w:r>
      <w:r w:rsidR="00FC68F7">
        <w:rPr>
          <w:rFonts w:ascii="Times New Roman" w:hAnsi="Times New Roman" w:cs="Times New Roman"/>
          <w:sz w:val="24"/>
          <w:szCs w:val="24"/>
        </w:rPr>
        <w:t>vlastní činnosti z hlediska prospěchu na zdraví</w:t>
      </w:r>
      <w:r w:rsidR="005C3EBD">
        <w:rPr>
          <w:rFonts w:ascii="Times New Roman" w:hAnsi="Times New Roman" w:cs="Times New Roman"/>
          <w:sz w:val="24"/>
          <w:szCs w:val="24"/>
        </w:rPr>
        <w:t xml:space="preserve"> své i ostatních</w:t>
      </w:r>
      <w:r w:rsidR="00FC68F7">
        <w:rPr>
          <w:rFonts w:ascii="Times New Roman" w:hAnsi="Times New Roman" w:cs="Times New Roman"/>
          <w:sz w:val="24"/>
          <w:szCs w:val="24"/>
        </w:rPr>
        <w:t xml:space="preserve"> (Mužík, Vlček, 2010, s.</w:t>
      </w:r>
      <w:r w:rsidR="00980095">
        <w:rPr>
          <w:rFonts w:ascii="Times New Roman" w:hAnsi="Times New Roman" w:cs="Times New Roman"/>
          <w:sz w:val="24"/>
          <w:szCs w:val="24"/>
        </w:rPr>
        <w:t xml:space="preserve"> </w:t>
      </w:r>
      <w:r w:rsidR="00FC68F7">
        <w:rPr>
          <w:rFonts w:ascii="Times New Roman" w:hAnsi="Times New Roman" w:cs="Times New Roman"/>
          <w:sz w:val="24"/>
          <w:szCs w:val="24"/>
        </w:rPr>
        <w:t>12).</w:t>
      </w:r>
      <w:r w:rsidR="003A311E">
        <w:rPr>
          <w:rFonts w:ascii="Times New Roman" w:hAnsi="Times New Roman" w:cs="Times New Roman"/>
          <w:sz w:val="24"/>
          <w:szCs w:val="24"/>
        </w:rPr>
        <w:t xml:space="preserve"> </w:t>
      </w:r>
    </w:p>
    <w:p w:rsidR="005637FC" w:rsidRDefault="005637FC" w:rsidP="002A2FD7">
      <w:pPr>
        <w:spacing w:line="360" w:lineRule="auto"/>
        <w:jc w:val="both"/>
        <w:rPr>
          <w:rFonts w:ascii="Times New Roman" w:hAnsi="Times New Roman" w:cs="Times New Roman"/>
          <w:b/>
          <w:sz w:val="24"/>
          <w:szCs w:val="24"/>
        </w:rPr>
      </w:pPr>
    </w:p>
    <w:p w:rsidR="00980095" w:rsidRDefault="005637FC" w:rsidP="002A2FD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1.4.4</w:t>
      </w:r>
      <w:r w:rsidR="00040672">
        <w:rPr>
          <w:rFonts w:ascii="Times New Roman" w:hAnsi="Times New Roman" w:cs="Times New Roman"/>
          <w:b/>
          <w:sz w:val="24"/>
          <w:szCs w:val="24"/>
        </w:rPr>
        <w:t xml:space="preserve"> </w:t>
      </w:r>
      <w:r w:rsidR="008407FD">
        <w:rPr>
          <w:rFonts w:ascii="Times New Roman" w:hAnsi="Times New Roman" w:cs="Times New Roman"/>
          <w:b/>
          <w:sz w:val="24"/>
          <w:szCs w:val="24"/>
        </w:rPr>
        <w:t>Projekty na podporu zdraví</w:t>
      </w:r>
    </w:p>
    <w:p w:rsidR="004420D0" w:rsidRDefault="004420D0" w:rsidP="004420D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608BC">
        <w:rPr>
          <w:rFonts w:ascii="Times New Roman" w:hAnsi="Times New Roman" w:cs="Times New Roman"/>
          <w:b/>
          <w:sz w:val="24"/>
          <w:szCs w:val="24"/>
        </w:rPr>
        <w:t xml:space="preserve"> </w:t>
      </w:r>
      <w:r w:rsidR="00FD25AF" w:rsidRPr="00FD25AF">
        <w:rPr>
          <w:rFonts w:ascii="Times New Roman" w:hAnsi="Times New Roman" w:cs="Times New Roman"/>
          <w:sz w:val="24"/>
          <w:szCs w:val="24"/>
        </w:rPr>
        <w:t>Jedním z </w:t>
      </w:r>
      <w:r w:rsidR="00F765C6">
        <w:rPr>
          <w:rFonts w:ascii="Times New Roman" w:hAnsi="Times New Roman" w:cs="Times New Roman"/>
          <w:sz w:val="24"/>
          <w:szCs w:val="24"/>
        </w:rPr>
        <w:t>nejús</w:t>
      </w:r>
      <w:r w:rsidR="00FD25AF" w:rsidRPr="00FD25AF">
        <w:rPr>
          <w:rFonts w:ascii="Times New Roman" w:hAnsi="Times New Roman" w:cs="Times New Roman"/>
          <w:sz w:val="24"/>
          <w:szCs w:val="24"/>
        </w:rPr>
        <w:t>pěšnějších projektů</w:t>
      </w:r>
      <w:r w:rsidR="00F765C6">
        <w:rPr>
          <w:rFonts w:ascii="Times New Roman" w:hAnsi="Times New Roman" w:cs="Times New Roman"/>
          <w:sz w:val="24"/>
          <w:szCs w:val="24"/>
        </w:rPr>
        <w:t xml:space="preserve"> na podporu zdravého životního stylu</w:t>
      </w:r>
      <w:r w:rsidR="00FD25AF" w:rsidRPr="00FD25AF">
        <w:rPr>
          <w:rFonts w:ascii="Times New Roman" w:hAnsi="Times New Roman" w:cs="Times New Roman"/>
          <w:sz w:val="24"/>
          <w:szCs w:val="24"/>
        </w:rPr>
        <w:t xml:space="preserve"> realizovaných v rámci </w:t>
      </w:r>
      <w:r w:rsidR="00D7521B">
        <w:rPr>
          <w:rFonts w:ascii="Times New Roman" w:hAnsi="Times New Roman" w:cs="Times New Roman"/>
          <w:sz w:val="24"/>
          <w:szCs w:val="24"/>
        </w:rPr>
        <w:t xml:space="preserve">školního prostředí je projekt </w:t>
      </w:r>
      <w:r w:rsidR="002010B3">
        <w:rPr>
          <w:rFonts w:ascii="Times New Roman" w:hAnsi="Times New Roman" w:cs="Times New Roman"/>
          <w:sz w:val="24"/>
          <w:szCs w:val="24"/>
        </w:rPr>
        <w:t>Škola podporující zdraví</w:t>
      </w:r>
      <w:r w:rsidR="00432C8D">
        <w:rPr>
          <w:rFonts w:ascii="Times New Roman" w:hAnsi="Times New Roman" w:cs="Times New Roman"/>
          <w:sz w:val="24"/>
          <w:szCs w:val="24"/>
        </w:rPr>
        <w:t>.</w:t>
      </w:r>
      <w:r w:rsidR="002010B3">
        <w:rPr>
          <w:rFonts w:ascii="Times New Roman" w:hAnsi="Times New Roman" w:cs="Times New Roman"/>
          <w:sz w:val="24"/>
          <w:szCs w:val="24"/>
        </w:rPr>
        <w:t xml:space="preserve"> </w:t>
      </w:r>
      <w:r w:rsidR="00432C8D">
        <w:rPr>
          <w:rFonts w:ascii="Times New Roman" w:hAnsi="Times New Roman" w:cs="Times New Roman"/>
          <w:sz w:val="24"/>
          <w:szCs w:val="24"/>
        </w:rPr>
        <w:t xml:space="preserve"> T</w:t>
      </w:r>
      <w:r w:rsidR="00FD25AF">
        <w:rPr>
          <w:rFonts w:ascii="Times New Roman" w:hAnsi="Times New Roman" w:cs="Times New Roman"/>
          <w:sz w:val="24"/>
          <w:szCs w:val="24"/>
        </w:rPr>
        <w:t>ento projekt</w:t>
      </w:r>
      <w:r w:rsidR="008407FD">
        <w:rPr>
          <w:rFonts w:ascii="Times New Roman" w:hAnsi="Times New Roman" w:cs="Times New Roman"/>
          <w:sz w:val="24"/>
          <w:szCs w:val="24"/>
        </w:rPr>
        <w:t xml:space="preserve"> </w:t>
      </w:r>
      <w:r w:rsidR="0056473A">
        <w:rPr>
          <w:rFonts w:ascii="Times New Roman" w:hAnsi="Times New Roman" w:cs="Times New Roman"/>
          <w:sz w:val="24"/>
          <w:szCs w:val="24"/>
        </w:rPr>
        <w:t xml:space="preserve">je </w:t>
      </w:r>
      <w:r w:rsidR="008407FD">
        <w:rPr>
          <w:rFonts w:ascii="Times New Roman" w:hAnsi="Times New Roman" w:cs="Times New Roman"/>
          <w:sz w:val="24"/>
          <w:szCs w:val="24"/>
        </w:rPr>
        <w:t>realizovaný Světovou zdr</w:t>
      </w:r>
      <w:r w:rsidR="0056473A">
        <w:rPr>
          <w:rFonts w:ascii="Times New Roman" w:hAnsi="Times New Roman" w:cs="Times New Roman"/>
          <w:sz w:val="24"/>
          <w:szCs w:val="24"/>
        </w:rPr>
        <w:t>avotnickou organizací. J</w:t>
      </w:r>
      <w:r w:rsidR="008407FD">
        <w:rPr>
          <w:rFonts w:ascii="Times New Roman" w:hAnsi="Times New Roman" w:cs="Times New Roman"/>
          <w:sz w:val="24"/>
          <w:szCs w:val="24"/>
        </w:rPr>
        <w:t>e založen na komplexním přístupu ke zdraví</w:t>
      </w:r>
      <w:r w:rsidR="009463BA">
        <w:rPr>
          <w:rFonts w:ascii="Times New Roman" w:hAnsi="Times New Roman" w:cs="Times New Roman"/>
          <w:sz w:val="24"/>
          <w:szCs w:val="24"/>
        </w:rPr>
        <w:t xml:space="preserve"> ve smyslu definice Světové zdravotnické organizace.</w:t>
      </w:r>
      <w:r w:rsidR="002010B3">
        <w:rPr>
          <w:rFonts w:ascii="Times New Roman" w:hAnsi="Times New Roman" w:cs="Times New Roman"/>
          <w:sz w:val="24"/>
          <w:szCs w:val="24"/>
        </w:rPr>
        <w:t xml:space="preserve"> </w:t>
      </w:r>
      <w:r w:rsidR="009463BA">
        <w:rPr>
          <w:rFonts w:ascii="Times New Roman" w:hAnsi="Times New Roman" w:cs="Times New Roman"/>
          <w:sz w:val="24"/>
          <w:szCs w:val="24"/>
        </w:rPr>
        <w:t>Orientuje se na včlenění podpory zdraví do všech aktivit školy.</w:t>
      </w:r>
      <w:r w:rsidR="002010B3">
        <w:rPr>
          <w:rFonts w:ascii="Times New Roman" w:hAnsi="Times New Roman" w:cs="Times New Roman"/>
          <w:sz w:val="24"/>
          <w:szCs w:val="24"/>
        </w:rPr>
        <w:t xml:space="preserve"> </w:t>
      </w:r>
      <w:r w:rsidR="009463BA">
        <w:rPr>
          <w:rFonts w:ascii="Times New Roman" w:hAnsi="Times New Roman" w:cs="Times New Roman"/>
          <w:sz w:val="24"/>
          <w:szCs w:val="24"/>
        </w:rPr>
        <w:t>Cílem projektu je orientace na zdravý životní styl,</w:t>
      </w:r>
      <w:r w:rsidR="00980095">
        <w:rPr>
          <w:rFonts w:ascii="Times New Roman" w:hAnsi="Times New Roman" w:cs="Times New Roman"/>
          <w:sz w:val="24"/>
          <w:szCs w:val="24"/>
        </w:rPr>
        <w:t xml:space="preserve"> </w:t>
      </w:r>
      <w:r w:rsidR="002010B3">
        <w:rPr>
          <w:rFonts w:ascii="Times New Roman" w:hAnsi="Times New Roman" w:cs="Times New Roman"/>
          <w:sz w:val="24"/>
          <w:szCs w:val="24"/>
        </w:rPr>
        <w:t>vytvoření pozitivního klimatu školy, spolupráce s rodiči a obcí a využívání učebních metod, které podporují zdravý rozvoj dětí v oblasti somatické, emocionální, společenské, poznávací a dovedností</w:t>
      </w:r>
      <w:r w:rsidR="00F527FB">
        <w:rPr>
          <w:rFonts w:ascii="Times New Roman" w:hAnsi="Times New Roman" w:cs="Times New Roman"/>
          <w:sz w:val="24"/>
          <w:szCs w:val="24"/>
        </w:rPr>
        <w:t xml:space="preserve"> </w:t>
      </w:r>
      <w:r w:rsidR="00FD25AF">
        <w:rPr>
          <w:rFonts w:ascii="Times New Roman" w:hAnsi="Times New Roman" w:cs="Times New Roman"/>
          <w:sz w:val="24"/>
          <w:szCs w:val="24"/>
        </w:rPr>
        <w:t>(Machová, K</w:t>
      </w:r>
      <w:r w:rsidR="00C66599">
        <w:rPr>
          <w:rFonts w:ascii="Times New Roman" w:hAnsi="Times New Roman" w:cs="Times New Roman"/>
          <w:sz w:val="24"/>
          <w:szCs w:val="24"/>
        </w:rPr>
        <w:t>ubátová</w:t>
      </w:r>
      <w:r w:rsidR="000707D5">
        <w:rPr>
          <w:rFonts w:ascii="Times New Roman" w:hAnsi="Times New Roman" w:cs="Times New Roman"/>
          <w:sz w:val="24"/>
          <w:szCs w:val="24"/>
        </w:rPr>
        <w:t xml:space="preserve"> a kol.</w:t>
      </w:r>
      <w:r w:rsidR="00C66599">
        <w:rPr>
          <w:rFonts w:ascii="Times New Roman" w:hAnsi="Times New Roman" w:cs="Times New Roman"/>
          <w:sz w:val="24"/>
          <w:szCs w:val="24"/>
        </w:rPr>
        <w:t>, 2015</w:t>
      </w:r>
      <w:r w:rsidR="0056473A">
        <w:rPr>
          <w:rFonts w:ascii="Times New Roman" w:hAnsi="Times New Roman" w:cs="Times New Roman"/>
          <w:sz w:val="24"/>
          <w:szCs w:val="24"/>
        </w:rPr>
        <w:t xml:space="preserve"> s.</w:t>
      </w:r>
      <w:r w:rsidR="00980095">
        <w:rPr>
          <w:rFonts w:ascii="Times New Roman" w:hAnsi="Times New Roman" w:cs="Times New Roman"/>
          <w:sz w:val="24"/>
          <w:szCs w:val="24"/>
        </w:rPr>
        <w:t xml:space="preserve"> </w:t>
      </w:r>
      <w:r w:rsidR="00F527FB">
        <w:rPr>
          <w:rFonts w:ascii="Times New Roman" w:hAnsi="Times New Roman" w:cs="Times New Roman"/>
          <w:sz w:val="24"/>
          <w:szCs w:val="24"/>
        </w:rPr>
        <w:t>287).</w:t>
      </w:r>
    </w:p>
    <w:p w:rsidR="004420D0" w:rsidRDefault="004420D0" w:rsidP="004420D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765C6">
        <w:rPr>
          <w:rFonts w:ascii="Times New Roman" w:hAnsi="Times New Roman" w:cs="Times New Roman"/>
          <w:sz w:val="24"/>
          <w:szCs w:val="24"/>
        </w:rPr>
        <w:t>Je všeobecně známo, že stravovací návyky dnešních dětí nejsou ideální.</w:t>
      </w:r>
      <w:r w:rsidR="00996BDD">
        <w:rPr>
          <w:rFonts w:ascii="Times New Roman" w:hAnsi="Times New Roman" w:cs="Times New Roman"/>
          <w:sz w:val="24"/>
          <w:szCs w:val="24"/>
        </w:rPr>
        <w:t xml:space="preserve"> </w:t>
      </w:r>
      <w:r w:rsidR="00F765C6">
        <w:rPr>
          <w:rFonts w:ascii="Times New Roman" w:hAnsi="Times New Roman" w:cs="Times New Roman"/>
          <w:sz w:val="24"/>
          <w:szCs w:val="24"/>
        </w:rPr>
        <w:t>Děti mají rády sladkosti, sladké n</w:t>
      </w:r>
      <w:r w:rsidR="00996BDD">
        <w:rPr>
          <w:rFonts w:ascii="Times New Roman" w:hAnsi="Times New Roman" w:cs="Times New Roman"/>
          <w:sz w:val="24"/>
          <w:szCs w:val="24"/>
        </w:rPr>
        <w:t>ápoje a nezdravé potraviny jako jsou hranolky či smažené pokrmy. V rámci zlepšení stravovacích</w:t>
      </w:r>
      <w:r w:rsidR="00E17389">
        <w:rPr>
          <w:rFonts w:ascii="Times New Roman" w:hAnsi="Times New Roman" w:cs="Times New Roman"/>
          <w:sz w:val="24"/>
          <w:szCs w:val="24"/>
        </w:rPr>
        <w:t xml:space="preserve"> návyků školáků, byl ve školn</w:t>
      </w:r>
      <w:r w:rsidR="002170DD">
        <w:rPr>
          <w:rFonts w:ascii="Times New Roman" w:hAnsi="Times New Roman" w:cs="Times New Roman"/>
          <w:sz w:val="24"/>
          <w:szCs w:val="24"/>
        </w:rPr>
        <w:t>ím roce 2009/10  spuštěn e</w:t>
      </w:r>
      <w:r w:rsidR="00E17389">
        <w:rPr>
          <w:rFonts w:ascii="Times New Roman" w:hAnsi="Times New Roman" w:cs="Times New Roman"/>
          <w:sz w:val="24"/>
          <w:szCs w:val="24"/>
        </w:rPr>
        <w:t xml:space="preserve">vropský </w:t>
      </w:r>
      <w:r w:rsidR="00996BDD">
        <w:rPr>
          <w:rFonts w:ascii="Times New Roman" w:hAnsi="Times New Roman" w:cs="Times New Roman"/>
          <w:sz w:val="24"/>
          <w:szCs w:val="24"/>
        </w:rPr>
        <w:t>projekt</w:t>
      </w:r>
      <w:r w:rsidR="00E17389">
        <w:rPr>
          <w:rFonts w:ascii="Times New Roman" w:hAnsi="Times New Roman" w:cs="Times New Roman"/>
          <w:sz w:val="24"/>
          <w:szCs w:val="24"/>
        </w:rPr>
        <w:t xml:space="preserve"> </w:t>
      </w:r>
      <w:r w:rsidR="00996BDD">
        <w:rPr>
          <w:rFonts w:ascii="Times New Roman" w:hAnsi="Times New Roman" w:cs="Times New Roman"/>
          <w:sz w:val="24"/>
          <w:szCs w:val="24"/>
        </w:rPr>
        <w:t>„Ovoce do škol“. Cílem tohoto projektu je zvýšit konzumaci zeleniny a ov</w:t>
      </w:r>
      <w:r w:rsidR="00980095">
        <w:rPr>
          <w:rFonts w:ascii="Times New Roman" w:hAnsi="Times New Roman" w:cs="Times New Roman"/>
          <w:sz w:val="24"/>
          <w:szCs w:val="24"/>
        </w:rPr>
        <w:t>oce u dětí a vytvořit tak u nich</w:t>
      </w:r>
      <w:r w:rsidR="00996BDD">
        <w:rPr>
          <w:rFonts w:ascii="Times New Roman" w:hAnsi="Times New Roman" w:cs="Times New Roman"/>
          <w:sz w:val="24"/>
          <w:szCs w:val="24"/>
        </w:rPr>
        <w:t xml:space="preserve"> zdravější stravovací návyky</w:t>
      </w:r>
      <w:r w:rsidR="00D975C3">
        <w:rPr>
          <w:rFonts w:ascii="Times New Roman" w:hAnsi="Times New Roman" w:cs="Times New Roman"/>
          <w:sz w:val="24"/>
          <w:szCs w:val="24"/>
        </w:rPr>
        <w:t xml:space="preserve"> (ovocedoskol.szif.cz).</w:t>
      </w:r>
    </w:p>
    <w:p w:rsidR="00397164" w:rsidRPr="004420D0" w:rsidRDefault="004420D0" w:rsidP="004420D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97164">
        <w:rPr>
          <w:rFonts w:ascii="Times New Roman" w:hAnsi="Times New Roman" w:cs="Times New Roman"/>
          <w:sz w:val="24"/>
          <w:szCs w:val="24"/>
        </w:rPr>
        <w:t xml:space="preserve">  Vzhledem k</w:t>
      </w:r>
      <w:r w:rsidR="000C1A85">
        <w:rPr>
          <w:rFonts w:ascii="Times New Roman" w:hAnsi="Times New Roman" w:cs="Times New Roman"/>
          <w:sz w:val="24"/>
          <w:szCs w:val="24"/>
        </w:rPr>
        <w:t> podpoře zdraví</w:t>
      </w:r>
      <w:r w:rsidR="00397164">
        <w:rPr>
          <w:rFonts w:ascii="Times New Roman" w:hAnsi="Times New Roman" w:cs="Times New Roman"/>
          <w:sz w:val="24"/>
          <w:szCs w:val="24"/>
        </w:rPr>
        <w:t xml:space="preserve"> v naší republice, byl vládou v roce </w:t>
      </w:r>
      <w:r w:rsidR="00980095">
        <w:rPr>
          <w:rFonts w:ascii="Times New Roman" w:hAnsi="Times New Roman" w:cs="Times New Roman"/>
          <w:sz w:val="24"/>
          <w:szCs w:val="24"/>
        </w:rPr>
        <w:t xml:space="preserve">2015 schválen program </w:t>
      </w:r>
      <w:r w:rsidR="00397164">
        <w:rPr>
          <w:rFonts w:ascii="Times New Roman" w:hAnsi="Times New Roman" w:cs="Times New Roman"/>
          <w:sz w:val="24"/>
          <w:szCs w:val="24"/>
        </w:rPr>
        <w:t>Zdraví 2020</w:t>
      </w:r>
      <w:r w:rsidR="000C1A85">
        <w:rPr>
          <w:rFonts w:ascii="Times New Roman" w:hAnsi="Times New Roman" w:cs="Times New Roman"/>
          <w:sz w:val="24"/>
          <w:szCs w:val="24"/>
        </w:rPr>
        <w:t xml:space="preserve"> – Národní strategie </w:t>
      </w:r>
      <w:r w:rsidR="00F527F0">
        <w:rPr>
          <w:rFonts w:ascii="Times New Roman" w:hAnsi="Times New Roman" w:cs="Times New Roman"/>
          <w:sz w:val="24"/>
          <w:szCs w:val="24"/>
        </w:rPr>
        <w:t>ochrany podpory zdraví, který</w:t>
      </w:r>
      <w:r w:rsidR="00397164">
        <w:rPr>
          <w:rFonts w:ascii="Times New Roman" w:hAnsi="Times New Roman" w:cs="Times New Roman"/>
          <w:sz w:val="24"/>
          <w:szCs w:val="24"/>
        </w:rPr>
        <w:t xml:space="preserve"> obsahují řadu opatření na p</w:t>
      </w:r>
      <w:r w:rsidR="00DB7DEE">
        <w:rPr>
          <w:rFonts w:ascii="Times New Roman" w:hAnsi="Times New Roman" w:cs="Times New Roman"/>
          <w:sz w:val="24"/>
          <w:szCs w:val="24"/>
        </w:rPr>
        <w:t>odpor</w:t>
      </w:r>
      <w:r w:rsidR="000C1A85">
        <w:rPr>
          <w:rFonts w:ascii="Times New Roman" w:hAnsi="Times New Roman" w:cs="Times New Roman"/>
          <w:sz w:val="24"/>
          <w:szCs w:val="24"/>
        </w:rPr>
        <w:t>u zdraví dětí i dospělých.</w:t>
      </w:r>
      <w:r w:rsidR="00A73180">
        <w:rPr>
          <w:rFonts w:ascii="Times New Roman" w:hAnsi="Times New Roman" w:cs="Times New Roman"/>
          <w:sz w:val="24"/>
          <w:szCs w:val="24"/>
        </w:rPr>
        <w:t xml:space="preserve"> </w:t>
      </w:r>
      <w:r w:rsidR="00F527F0">
        <w:rPr>
          <w:rFonts w:ascii="Times New Roman" w:hAnsi="Times New Roman" w:cs="Times New Roman"/>
          <w:sz w:val="24"/>
          <w:szCs w:val="24"/>
        </w:rPr>
        <w:t>Cílem tohoto programu je přispět k řešení zdravotních problémů současnosti cestou prevence, ochrany a podpory zdravého životního stylu</w:t>
      </w:r>
      <w:r w:rsidR="00D975C3">
        <w:rPr>
          <w:rFonts w:ascii="Times New Roman" w:hAnsi="Times New Roman" w:cs="Times New Roman"/>
          <w:sz w:val="24"/>
          <w:szCs w:val="24"/>
        </w:rPr>
        <w:t xml:space="preserve"> (www.mzcr.cz).</w:t>
      </w:r>
    </w:p>
    <w:p w:rsidR="00792C31" w:rsidRDefault="00792C31" w:rsidP="00653CF3">
      <w:pPr>
        <w:spacing w:line="360" w:lineRule="auto"/>
        <w:jc w:val="both"/>
        <w:rPr>
          <w:rFonts w:ascii="Open Sans" w:eastAsia="Times New Roman" w:hAnsi="Open Sans" w:cs="Times New Roman"/>
          <w:color w:val="000000"/>
          <w:sz w:val="24"/>
          <w:szCs w:val="24"/>
        </w:rPr>
      </w:pPr>
    </w:p>
    <w:p w:rsidR="00792C31" w:rsidRDefault="00792C31" w:rsidP="00653CF3">
      <w:pPr>
        <w:spacing w:line="360" w:lineRule="auto"/>
        <w:jc w:val="both"/>
        <w:rPr>
          <w:rFonts w:ascii="Open Sans" w:eastAsia="Times New Roman" w:hAnsi="Open Sans" w:cs="Times New Roman"/>
          <w:color w:val="000000"/>
          <w:sz w:val="24"/>
          <w:szCs w:val="24"/>
        </w:rPr>
      </w:pPr>
    </w:p>
    <w:p w:rsidR="00792C31" w:rsidRDefault="00792C31" w:rsidP="00653CF3">
      <w:pPr>
        <w:spacing w:line="360" w:lineRule="auto"/>
        <w:jc w:val="both"/>
        <w:rPr>
          <w:rFonts w:ascii="Open Sans" w:eastAsia="Times New Roman" w:hAnsi="Open Sans" w:cs="Times New Roman"/>
          <w:color w:val="000000"/>
          <w:sz w:val="24"/>
          <w:szCs w:val="24"/>
        </w:rPr>
      </w:pPr>
    </w:p>
    <w:p w:rsidR="00B0788F" w:rsidRDefault="00B0788F" w:rsidP="00653CF3">
      <w:pPr>
        <w:spacing w:line="360" w:lineRule="auto"/>
        <w:jc w:val="both"/>
        <w:rPr>
          <w:rFonts w:ascii="Open Sans" w:eastAsia="Times New Roman" w:hAnsi="Open Sans" w:cs="Times New Roman"/>
          <w:color w:val="000000"/>
          <w:sz w:val="24"/>
          <w:szCs w:val="24"/>
        </w:rPr>
      </w:pPr>
    </w:p>
    <w:p w:rsidR="009814BD" w:rsidRDefault="009814BD" w:rsidP="00653CF3">
      <w:pPr>
        <w:spacing w:line="360" w:lineRule="auto"/>
        <w:jc w:val="both"/>
        <w:rPr>
          <w:rFonts w:ascii="Times New Roman" w:eastAsia="Times New Roman" w:hAnsi="Times New Roman" w:cs="Times New Roman"/>
          <w:b/>
          <w:color w:val="000000"/>
          <w:sz w:val="28"/>
          <w:szCs w:val="28"/>
        </w:rPr>
      </w:pPr>
    </w:p>
    <w:p w:rsidR="007936AA" w:rsidRDefault="007936AA" w:rsidP="00653CF3">
      <w:pPr>
        <w:spacing w:line="360" w:lineRule="auto"/>
        <w:jc w:val="both"/>
        <w:rPr>
          <w:rFonts w:ascii="Times New Roman" w:eastAsia="Times New Roman" w:hAnsi="Times New Roman" w:cs="Times New Roman"/>
          <w:b/>
          <w:color w:val="000000"/>
          <w:sz w:val="28"/>
          <w:szCs w:val="28"/>
        </w:rPr>
      </w:pPr>
    </w:p>
    <w:p w:rsidR="005637FC" w:rsidRDefault="005637FC" w:rsidP="005637FC">
      <w:pPr>
        <w:spacing w:line="360" w:lineRule="auto"/>
        <w:jc w:val="both"/>
        <w:rPr>
          <w:rFonts w:ascii="Times New Roman" w:eastAsia="Times New Roman" w:hAnsi="Times New Roman" w:cs="Times New Roman"/>
          <w:b/>
          <w:color w:val="000000"/>
          <w:sz w:val="28"/>
          <w:szCs w:val="28"/>
        </w:rPr>
      </w:pPr>
    </w:p>
    <w:p w:rsidR="005637FC" w:rsidRDefault="005637FC" w:rsidP="005637F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CÍLE A HYPOTÉZY</w:t>
      </w:r>
    </w:p>
    <w:p w:rsidR="005637FC" w:rsidRPr="00051382" w:rsidRDefault="005637FC" w:rsidP="005637FC">
      <w:pPr>
        <w:spacing w:line="360" w:lineRule="auto"/>
        <w:jc w:val="both"/>
        <w:rPr>
          <w:rFonts w:ascii="Times New Roman" w:hAnsi="Times New Roman" w:cs="Times New Roman"/>
          <w:b/>
          <w:sz w:val="24"/>
          <w:szCs w:val="24"/>
        </w:rPr>
      </w:pPr>
      <w:r w:rsidRPr="00051382">
        <w:rPr>
          <w:rFonts w:ascii="Times New Roman" w:hAnsi="Times New Roman" w:cs="Times New Roman"/>
          <w:b/>
          <w:sz w:val="24"/>
          <w:szCs w:val="24"/>
        </w:rPr>
        <w:t>Hlavní cíl</w:t>
      </w:r>
      <w:r>
        <w:rPr>
          <w:rFonts w:ascii="Times New Roman" w:hAnsi="Times New Roman" w:cs="Times New Roman"/>
          <w:b/>
          <w:sz w:val="24"/>
          <w:szCs w:val="24"/>
        </w:rPr>
        <w:t>:</w:t>
      </w:r>
    </w:p>
    <w:p w:rsidR="005637FC"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1382">
        <w:rPr>
          <w:rFonts w:ascii="Times New Roman" w:hAnsi="Times New Roman" w:cs="Times New Roman"/>
          <w:sz w:val="24"/>
          <w:szCs w:val="24"/>
        </w:rPr>
        <w:t>Hlavním cílem práce je získat ucelený přehled o významu pohybových aktivit v</w:t>
      </w:r>
      <w:r>
        <w:rPr>
          <w:rFonts w:ascii="Times New Roman" w:hAnsi="Times New Roman" w:cs="Times New Roman"/>
          <w:sz w:val="24"/>
          <w:szCs w:val="24"/>
        </w:rPr>
        <w:t> </w:t>
      </w:r>
      <w:r w:rsidRPr="00051382">
        <w:rPr>
          <w:rFonts w:ascii="Times New Roman" w:hAnsi="Times New Roman" w:cs="Times New Roman"/>
          <w:sz w:val="24"/>
          <w:szCs w:val="24"/>
        </w:rPr>
        <w:t>dětství</w:t>
      </w:r>
      <w:r>
        <w:rPr>
          <w:rFonts w:ascii="Times New Roman" w:hAnsi="Times New Roman" w:cs="Times New Roman"/>
          <w:sz w:val="24"/>
          <w:szCs w:val="24"/>
        </w:rPr>
        <w:t xml:space="preserve"> a jejich vlivu na utváření a rozvoj psychických vlastností a sociálních dovedností dětí</w:t>
      </w:r>
    </w:p>
    <w:p w:rsidR="005637FC" w:rsidRDefault="005637FC" w:rsidP="005637FC">
      <w:pPr>
        <w:spacing w:line="360" w:lineRule="auto"/>
        <w:jc w:val="both"/>
        <w:rPr>
          <w:rFonts w:ascii="Times New Roman" w:hAnsi="Times New Roman" w:cs="Times New Roman"/>
          <w:b/>
          <w:sz w:val="24"/>
          <w:szCs w:val="24"/>
        </w:rPr>
      </w:pPr>
    </w:p>
    <w:p w:rsidR="005637FC" w:rsidRDefault="005637FC" w:rsidP="005637FC">
      <w:pPr>
        <w:spacing w:line="360" w:lineRule="auto"/>
        <w:jc w:val="both"/>
        <w:rPr>
          <w:rFonts w:ascii="Times New Roman" w:hAnsi="Times New Roman" w:cs="Times New Roman"/>
          <w:b/>
          <w:sz w:val="24"/>
          <w:szCs w:val="24"/>
        </w:rPr>
      </w:pPr>
      <w:r w:rsidRPr="00051382">
        <w:rPr>
          <w:rFonts w:ascii="Times New Roman" w:hAnsi="Times New Roman" w:cs="Times New Roman"/>
          <w:b/>
          <w:sz w:val="24"/>
          <w:szCs w:val="24"/>
        </w:rPr>
        <w:t>Dílčí cíle</w:t>
      </w:r>
      <w:r>
        <w:rPr>
          <w:rFonts w:ascii="Times New Roman" w:hAnsi="Times New Roman" w:cs="Times New Roman"/>
          <w:b/>
          <w:sz w:val="24"/>
          <w:szCs w:val="24"/>
        </w:rPr>
        <w:t>:</w:t>
      </w:r>
    </w:p>
    <w:p w:rsidR="005637FC"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Cíl 1: Zjistit, zda pravidelný pohyb ovlivňuje sociální dovednosti a schopnosti dítěte (umění komunikace, vztahy k ostatním lidem).</w:t>
      </w:r>
    </w:p>
    <w:p w:rsidR="005637FC"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 2: Zjistit, jestli pravidelná pohybová aktivita ovlivňuje sebehodnocení dítěte a zvládání neúspěchů.             </w:t>
      </w:r>
    </w:p>
    <w:p w:rsidR="005637FC"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Cíl 3:  Zjistit, zdali pravidelná pohybová aktivita kladně působí na životní spokojenost dítěte.</w:t>
      </w:r>
    </w:p>
    <w:p w:rsidR="005637FC" w:rsidRDefault="005637FC" w:rsidP="005637FC">
      <w:pPr>
        <w:spacing w:line="360" w:lineRule="auto"/>
        <w:ind w:left="709" w:hanging="709"/>
        <w:jc w:val="both"/>
        <w:rPr>
          <w:rFonts w:ascii="Times New Roman" w:hAnsi="Times New Roman" w:cs="Times New Roman"/>
          <w:sz w:val="24"/>
          <w:szCs w:val="24"/>
        </w:rPr>
      </w:pPr>
    </w:p>
    <w:p w:rsidR="005637FC" w:rsidRDefault="005637FC" w:rsidP="005637FC">
      <w:pPr>
        <w:spacing w:line="360" w:lineRule="auto"/>
        <w:ind w:left="709" w:hanging="709"/>
        <w:jc w:val="both"/>
        <w:rPr>
          <w:rFonts w:ascii="Times New Roman" w:hAnsi="Times New Roman" w:cs="Times New Roman"/>
          <w:b/>
          <w:sz w:val="24"/>
          <w:szCs w:val="24"/>
        </w:rPr>
      </w:pPr>
      <w:r w:rsidRPr="0033351C">
        <w:rPr>
          <w:rFonts w:ascii="Times New Roman" w:hAnsi="Times New Roman" w:cs="Times New Roman"/>
          <w:b/>
          <w:sz w:val="24"/>
          <w:szCs w:val="24"/>
        </w:rPr>
        <w:t>Hypotézy práce:</w:t>
      </w:r>
    </w:p>
    <w:p w:rsidR="005637FC" w:rsidRDefault="005637FC" w:rsidP="005637FC">
      <w:pPr>
        <w:spacing w:line="360" w:lineRule="auto"/>
        <w:jc w:val="both"/>
        <w:rPr>
          <w:rFonts w:ascii="Times New Roman" w:hAnsi="Times New Roman" w:cs="Times New Roman"/>
          <w:sz w:val="24"/>
          <w:szCs w:val="24"/>
        </w:rPr>
      </w:pPr>
      <w:r w:rsidRPr="00A93B54">
        <w:rPr>
          <w:rFonts w:ascii="Times New Roman" w:hAnsi="Times New Roman" w:cs="Times New Roman"/>
          <w:sz w:val="24"/>
          <w:szCs w:val="24"/>
        </w:rPr>
        <w:t>Hypotéza 1:</w:t>
      </w:r>
      <w:r>
        <w:rPr>
          <w:rFonts w:ascii="Times New Roman" w:hAnsi="Times New Roman" w:cs="Times New Roman"/>
          <w:sz w:val="24"/>
          <w:szCs w:val="24"/>
        </w:rPr>
        <w:t xml:space="preserve"> Děti pravidelně provozující pohybovou aktivitu budou mít lepší vztahy s ostatními než děti, které pravidelný pohyb nemají.</w:t>
      </w:r>
    </w:p>
    <w:p w:rsidR="005637FC"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Hypotéza 2:  Děti, které pravidelně sportují, budou lépe zvládat umění komunikace než ty, které se nevěnují pohybu pravidelně.</w:t>
      </w:r>
    </w:p>
    <w:p w:rsidR="005637FC"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Hypotéza 3: Pravidelně sportující děti se lépe vyrovnají s neúspěchy než děti, které pravidelně nesportují.</w:t>
      </w:r>
    </w:p>
    <w:p w:rsidR="005637FC" w:rsidRPr="00A93B54" w:rsidRDefault="005637FC" w:rsidP="005637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4: Spokojenější se svým životem budou děti, které se věnují pohybu pravidelně než ty, které se nevěnují pohybu pravidelně. </w:t>
      </w:r>
    </w:p>
    <w:p w:rsidR="005637FC" w:rsidRDefault="005637FC" w:rsidP="005637F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637FC" w:rsidRDefault="005637FC" w:rsidP="00653CF3">
      <w:pPr>
        <w:spacing w:line="360" w:lineRule="auto"/>
        <w:jc w:val="both"/>
        <w:rPr>
          <w:rFonts w:ascii="Times New Roman" w:hAnsi="Times New Roman" w:cs="Times New Roman"/>
          <w:b/>
          <w:sz w:val="28"/>
          <w:szCs w:val="28"/>
        </w:rPr>
      </w:pPr>
    </w:p>
    <w:p w:rsidR="0047461C" w:rsidRPr="00D7521B" w:rsidRDefault="005637FC" w:rsidP="00653CF3">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METODIKA PRÁCE</w:t>
      </w:r>
    </w:p>
    <w:p w:rsidR="00AA3958" w:rsidRDefault="005637FC" w:rsidP="00653CF3">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r w:rsidR="00A0428A" w:rsidRPr="00A0428A">
        <w:rPr>
          <w:rFonts w:ascii="Times New Roman" w:eastAsia="Times New Roman" w:hAnsi="Times New Roman" w:cs="Times New Roman"/>
          <w:b/>
          <w:color w:val="000000"/>
          <w:sz w:val="24"/>
          <w:szCs w:val="24"/>
        </w:rPr>
        <w:t xml:space="preserve"> Charakteristika souboru</w:t>
      </w:r>
    </w:p>
    <w:p w:rsidR="007701AC" w:rsidRDefault="00A0428A" w:rsidP="00653CF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420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Abychom mohli zjistit, jak dalece pravidelná aktivita působí na psychický a sociální vývoj d</w:t>
      </w:r>
      <w:r w:rsidR="007701AC">
        <w:rPr>
          <w:rFonts w:ascii="Times New Roman" w:eastAsia="Times New Roman" w:hAnsi="Times New Roman" w:cs="Times New Roman"/>
          <w:color w:val="000000"/>
          <w:sz w:val="24"/>
          <w:szCs w:val="24"/>
        </w:rPr>
        <w:t>ítěte, rozhodli jsme se vybrat k výzkumnému šetření dvě olomoucké základní školy odlišného typu. Jako škola běžného typu byla vybrána ZŠ Hol</w:t>
      </w:r>
      <w:r w:rsidR="00AB2A3A">
        <w:rPr>
          <w:rFonts w:ascii="Times New Roman" w:eastAsia="Times New Roman" w:hAnsi="Times New Roman" w:cs="Times New Roman"/>
          <w:color w:val="000000"/>
          <w:sz w:val="24"/>
          <w:szCs w:val="24"/>
        </w:rPr>
        <w:t xml:space="preserve">ečkova a jako druhá </w:t>
      </w:r>
      <w:r w:rsidR="007701AC">
        <w:rPr>
          <w:rFonts w:ascii="Times New Roman" w:eastAsia="Times New Roman" w:hAnsi="Times New Roman" w:cs="Times New Roman"/>
          <w:color w:val="000000"/>
          <w:sz w:val="24"/>
          <w:szCs w:val="24"/>
        </w:rPr>
        <w:t>základní škola se sportovním zaměřením ZŠ Tererova.</w:t>
      </w:r>
    </w:p>
    <w:p w:rsidR="00AB2A3A" w:rsidRDefault="007701AC" w:rsidP="00653CF3">
      <w:pPr>
        <w:spacing w:line="360" w:lineRule="auto"/>
        <w:jc w:val="both"/>
        <w:rPr>
          <w:rFonts w:ascii="Times New Roman" w:eastAsia="Times New Roman" w:hAnsi="Times New Roman" w:cs="Times New Roman"/>
          <w:b/>
          <w:color w:val="000000"/>
          <w:sz w:val="24"/>
          <w:szCs w:val="24"/>
        </w:rPr>
      </w:pPr>
      <w:r w:rsidRPr="00AB2A3A">
        <w:rPr>
          <w:rFonts w:ascii="Times New Roman" w:eastAsia="Times New Roman" w:hAnsi="Times New Roman" w:cs="Times New Roman"/>
          <w:b/>
          <w:color w:val="000000"/>
          <w:sz w:val="24"/>
          <w:szCs w:val="24"/>
        </w:rPr>
        <w:t>Základní škola Holečkova 10, Olomouc</w:t>
      </w:r>
    </w:p>
    <w:p w:rsidR="00A0428A" w:rsidRDefault="00AB2A3A" w:rsidP="00653CF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4420D0">
        <w:rPr>
          <w:rFonts w:ascii="Times New Roman" w:eastAsia="Times New Roman" w:hAnsi="Times New Roman" w:cs="Times New Roman"/>
          <w:b/>
          <w:color w:val="000000"/>
          <w:sz w:val="24"/>
          <w:szCs w:val="24"/>
        </w:rPr>
        <w:t xml:space="preserve">   </w:t>
      </w:r>
      <w:r w:rsidRPr="00AB2A3A">
        <w:rPr>
          <w:rFonts w:ascii="Times New Roman" w:eastAsia="Times New Roman" w:hAnsi="Times New Roman" w:cs="Times New Roman"/>
          <w:color w:val="000000"/>
          <w:sz w:val="24"/>
          <w:szCs w:val="24"/>
        </w:rPr>
        <w:t>Zá</w:t>
      </w:r>
      <w:r>
        <w:rPr>
          <w:rFonts w:ascii="Times New Roman" w:eastAsia="Times New Roman" w:hAnsi="Times New Roman" w:cs="Times New Roman"/>
          <w:color w:val="000000"/>
          <w:sz w:val="24"/>
          <w:szCs w:val="24"/>
        </w:rPr>
        <w:t>kladní</w:t>
      </w:r>
      <w:r w:rsidR="000F4E2D">
        <w:rPr>
          <w:rFonts w:ascii="Times New Roman" w:eastAsia="Times New Roman" w:hAnsi="Times New Roman" w:cs="Times New Roman"/>
          <w:color w:val="000000"/>
          <w:sz w:val="24"/>
          <w:szCs w:val="24"/>
        </w:rPr>
        <w:t xml:space="preserve"> škola Holečkova 10 je škola s devíti postupnými ročníky, většinou se dvěma až třemi třídami</w:t>
      </w:r>
      <w:r w:rsidR="00B45E97">
        <w:rPr>
          <w:rFonts w:ascii="Times New Roman" w:eastAsia="Times New Roman" w:hAnsi="Times New Roman" w:cs="Times New Roman"/>
          <w:color w:val="000000"/>
          <w:sz w:val="24"/>
          <w:szCs w:val="24"/>
        </w:rPr>
        <w:t xml:space="preserve"> v jednotlivých ročnících.</w:t>
      </w:r>
      <w:r w:rsidR="000F4E2D">
        <w:rPr>
          <w:rFonts w:ascii="Times New Roman" w:eastAsia="Times New Roman" w:hAnsi="Times New Roman" w:cs="Times New Roman"/>
          <w:color w:val="000000"/>
          <w:sz w:val="24"/>
          <w:szCs w:val="24"/>
        </w:rPr>
        <w:t xml:space="preserve"> Základní vzdělán</w:t>
      </w:r>
      <w:r w:rsidR="00B45E97">
        <w:rPr>
          <w:rFonts w:ascii="Times New Roman" w:eastAsia="Times New Roman" w:hAnsi="Times New Roman" w:cs="Times New Roman"/>
          <w:color w:val="000000"/>
          <w:sz w:val="24"/>
          <w:szCs w:val="24"/>
        </w:rPr>
        <w:t>í poskytuje přibližně 55</w:t>
      </w:r>
      <w:r w:rsidR="000F4E2D">
        <w:rPr>
          <w:rFonts w:ascii="Times New Roman" w:eastAsia="Times New Roman" w:hAnsi="Times New Roman" w:cs="Times New Roman"/>
          <w:color w:val="000000"/>
          <w:sz w:val="24"/>
          <w:szCs w:val="24"/>
        </w:rPr>
        <w:t xml:space="preserve">0 žákům. Budova školy se nachází na okraji městské části Povel, uprostřed jednoho z největších olomouckých sídlišť. </w:t>
      </w:r>
      <w:r w:rsidR="00784747">
        <w:rPr>
          <w:rFonts w:ascii="Times New Roman" w:eastAsia="Times New Roman" w:hAnsi="Times New Roman" w:cs="Times New Roman"/>
          <w:color w:val="000000"/>
          <w:sz w:val="24"/>
          <w:szCs w:val="24"/>
        </w:rPr>
        <w:t>Je to š</w:t>
      </w:r>
      <w:r w:rsidR="00E76A5E">
        <w:rPr>
          <w:rFonts w:ascii="Times New Roman" w:eastAsia="Times New Roman" w:hAnsi="Times New Roman" w:cs="Times New Roman"/>
          <w:color w:val="000000"/>
          <w:sz w:val="24"/>
          <w:szCs w:val="24"/>
        </w:rPr>
        <w:t>kola s dlouholetou tradicí, její</w:t>
      </w:r>
      <w:r w:rsidR="00DA77D1">
        <w:rPr>
          <w:rFonts w:ascii="Times New Roman" w:eastAsia="Times New Roman" w:hAnsi="Times New Roman" w:cs="Times New Roman"/>
          <w:color w:val="000000"/>
          <w:sz w:val="24"/>
          <w:szCs w:val="24"/>
        </w:rPr>
        <w:t>ž</w:t>
      </w:r>
      <w:r w:rsidR="00784747">
        <w:rPr>
          <w:rFonts w:ascii="Times New Roman" w:eastAsia="Times New Roman" w:hAnsi="Times New Roman" w:cs="Times New Roman"/>
          <w:color w:val="000000"/>
          <w:sz w:val="24"/>
          <w:szCs w:val="24"/>
        </w:rPr>
        <w:t xml:space="preserve"> historie spadá do konce 18. století. </w:t>
      </w:r>
    </w:p>
    <w:p w:rsidR="00784747" w:rsidRPr="00AB2A3A" w:rsidRDefault="00C0504D" w:rsidP="00653CF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608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Výuka ve škole probíhá dle Školního vzdělávacího programu „Živá škola“. </w:t>
      </w:r>
      <w:r w:rsidR="00784747">
        <w:rPr>
          <w:rFonts w:ascii="Times New Roman" w:eastAsia="Times New Roman" w:hAnsi="Times New Roman" w:cs="Times New Roman"/>
          <w:color w:val="000000"/>
          <w:sz w:val="24"/>
          <w:szCs w:val="24"/>
        </w:rPr>
        <w:t xml:space="preserve">K pohybovým aktivitám žáků slouží dvě tělocvičny a </w:t>
      </w:r>
      <w:r>
        <w:rPr>
          <w:rFonts w:ascii="Times New Roman" w:eastAsia="Times New Roman" w:hAnsi="Times New Roman" w:cs="Times New Roman"/>
          <w:color w:val="000000"/>
          <w:sz w:val="24"/>
          <w:szCs w:val="24"/>
        </w:rPr>
        <w:t xml:space="preserve">rozsáhlý sportovní areál. V červnu </w:t>
      </w:r>
      <w:r w:rsidR="00B506FC">
        <w:rPr>
          <w:rFonts w:ascii="Times New Roman" w:eastAsia="Times New Roman" w:hAnsi="Times New Roman" w:cs="Times New Roman"/>
          <w:color w:val="000000"/>
          <w:sz w:val="24"/>
          <w:szCs w:val="24"/>
        </w:rPr>
        <w:t>2015 bylo v</w:t>
      </w:r>
      <w:r>
        <w:rPr>
          <w:rFonts w:ascii="Times New Roman" w:eastAsia="Times New Roman" w:hAnsi="Times New Roman" w:cs="Times New Roman"/>
          <w:color w:val="000000"/>
          <w:sz w:val="24"/>
          <w:szCs w:val="24"/>
        </w:rPr>
        <w:t xml:space="preserve"> areálu školy zprovozněno nové sportoviště, které s</w:t>
      </w:r>
      <w:r w:rsidR="00B506FC">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ouží nejen žákům, ale i široké veře</w:t>
      </w:r>
      <w:r w:rsidR="002E123F">
        <w:rPr>
          <w:rFonts w:ascii="Times New Roman" w:eastAsia="Times New Roman" w:hAnsi="Times New Roman" w:cs="Times New Roman"/>
          <w:color w:val="000000"/>
          <w:sz w:val="24"/>
          <w:szCs w:val="24"/>
        </w:rPr>
        <w:t>jnosti. Po obnově původního ji</w:t>
      </w:r>
      <w:r w:rsidR="00B506FC">
        <w:rPr>
          <w:rFonts w:ascii="Times New Roman" w:eastAsia="Times New Roman" w:hAnsi="Times New Roman" w:cs="Times New Roman"/>
          <w:color w:val="000000"/>
          <w:sz w:val="24"/>
          <w:szCs w:val="24"/>
        </w:rPr>
        <w:t xml:space="preserve">ž nevyhovujícího sportoviště, vznikl v areálu školy nový atletický ovál s umělým povrchem a víceúčelové hřiště pro volejbal, házenou, malou kopanou, nohejbal a basketbal. V rámci školy mohou v odpoledních hodinách žáci navštěvovat zájmové </w:t>
      </w:r>
      <w:r w:rsidR="00200401">
        <w:rPr>
          <w:rFonts w:ascii="Times New Roman" w:eastAsia="Times New Roman" w:hAnsi="Times New Roman" w:cs="Times New Roman"/>
          <w:color w:val="000000"/>
          <w:sz w:val="24"/>
          <w:szCs w:val="24"/>
        </w:rPr>
        <w:t>kroužky se sportovním zaměřením. Dlouholetou tradici zde má především kroužek florbalu a taneční kroužek společenského tance, který je oblíben především u dívek.</w:t>
      </w:r>
    </w:p>
    <w:p w:rsidR="00A0428A" w:rsidRDefault="00410241" w:rsidP="00653CF3">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Základní škola</w:t>
      </w:r>
      <w:r w:rsidR="00A0428A" w:rsidRPr="00A0428A">
        <w:rPr>
          <w:rFonts w:ascii="Times New Roman" w:eastAsia="Times New Roman" w:hAnsi="Times New Roman" w:cs="Times New Roman"/>
          <w:b/>
          <w:color w:val="000000"/>
          <w:sz w:val="24"/>
          <w:szCs w:val="24"/>
        </w:rPr>
        <w:t xml:space="preserve"> Tererovo náměstí 1, Olomouc</w:t>
      </w:r>
    </w:p>
    <w:p w:rsidR="00200401" w:rsidRDefault="00B45E97" w:rsidP="00653CF3">
      <w:pPr>
        <w:spacing w:line="360" w:lineRule="auto"/>
        <w:jc w:val="both"/>
        <w:rPr>
          <w:rFonts w:ascii="Times New Roman" w:eastAsia="Times New Roman" w:hAnsi="Times New Roman" w:cs="Times New Roman"/>
          <w:color w:val="000000"/>
          <w:sz w:val="24"/>
          <w:szCs w:val="24"/>
        </w:rPr>
      </w:pPr>
      <w:r w:rsidRPr="00B45E97">
        <w:rPr>
          <w:rFonts w:ascii="Times New Roman" w:eastAsia="Times New Roman" w:hAnsi="Times New Roman" w:cs="Times New Roman"/>
          <w:color w:val="000000"/>
          <w:sz w:val="24"/>
          <w:szCs w:val="24"/>
        </w:rPr>
        <w:t xml:space="preserve">         </w:t>
      </w:r>
      <w:r w:rsidR="004608BC">
        <w:rPr>
          <w:rFonts w:ascii="Times New Roman" w:eastAsia="Times New Roman" w:hAnsi="Times New Roman" w:cs="Times New Roman"/>
          <w:color w:val="000000"/>
          <w:sz w:val="24"/>
          <w:szCs w:val="24"/>
        </w:rPr>
        <w:t xml:space="preserve">  </w:t>
      </w:r>
      <w:r w:rsidRPr="00B45E97">
        <w:rPr>
          <w:rFonts w:ascii="Times New Roman" w:eastAsia="Times New Roman" w:hAnsi="Times New Roman" w:cs="Times New Roman"/>
          <w:color w:val="000000"/>
          <w:sz w:val="24"/>
          <w:szCs w:val="24"/>
        </w:rPr>
        <w:t xml:space="preserve">Základní </w:t>
      </w:r>
      <w:r>
        <w:rPr>
          <w:rFonts w:ascii="Times New Roman" w:eastAsia="Times New Roman" w:hAnsi="Times New Roman" w:cs="Times New Roman"/>
          <w:color w:val="000000"/>
          <w:sz w:val="24"/>
          <w:szCs w:val="24"/>
        </w:rPr>
        <w:t>škola Tererovo náměstí vznikla v</w:t>
      </w:r>
      <w:r w:rsidR="00E76A5E">
        <w:rPr>
          <w:rFonts w:ascii="Times New Roman" w:eastAsia="Times New Roman" w:hAnsi="Times New Roman" w:cs="Times New Roman"/>
          <w:color w:val="000000"/>
          <w:sz w:val="24"/>
          <w:szCs w:val="24"/>
        </w:rPr>
        <w:t> roce 1965. Je to škola s devíti</w:t>
      </w:r>
      <w:r>
        <w:rPr>
          <w:rFonts w:ascii="Times New Roman" w:eastAsia="Times New Roman" w:hAnsi="Times New Roman" w:cs="Times New Roman"/>
          <w:color w:val="000000"/>
          <w:sz w:val="24"/>
          <w:szCs w:val="24"/>
        </w:rPr>
        <w:t xml:space="preserve"> postupnými ročníky, většinou se dvěma třídami v jednotlivých ročnících. Školu navštěvuje přibližně 500 žáků.</w:t>
      </w:r>
      <w:r w:rsidR="00200401">
        <w:rPr>
          <w:rFonts w:ascii="Times New Roman" w:eastAsia="Times New Roman" w:hAnsi="Times New Roman" w:cs="Times New Roman"/>
          <w:color w:val="000000"/>
          <w:sz w:val="24"/>
          <w:szCs w:val="24"/>
        </w:rPr>
        <w:t xml:space="preserve"> Škola se nachází na sídlišti městské části Neředín.</w:t>
      </w:r>
    </w:p>
    <w:p w:rsidR="00200401" w:rsidRDefault="00200401" w:rsidP="00653CF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420D0">
        <w:rPr>
          <w:rFonts w:ascii="Times New Roman" w:eastAsia="Times New Roman" w:hAnsi="Times New Roman" w:cs="Times New Roman"/>
          <w:color w:val="000000"/>
          <w:sz w:val="24"/>
          <w:szCs w:val="24"/>
        </w:rPr>
        <w:t xml:space="preserve">  </w:t>
      </w:r>
      <w:r w:rsidR="00041E3C">
        <w:rPr>
          <w:rFonts w:ascii="Times New Roman" w:eastAsia="Times New Roman" w:hAnsi="Times New Roman" w:cs="Times New Roman"/>
          <w:color w:val="000000"/>
          <w:sz w:val="24"/>
          <w:szCs w:val="24"/>
        </w:rPr>
        <w:t xml:space="preserve">Tato škola se profiluje především v oblasti tělesné výchovy. Na 2. stupni probíhá rozšířená výuka tělesné výchovy se zaměřením na volejbal, florbal, judo a tenis. Žáci mají čtyři hodiny tělesné výchovy týdně, tedy dvojnásobek oproti běžné základní škole. Sportovní zázemí zde tvoří dvě tělocvičny, fotbalové a basketbalové hřiště s umělým povrchem, běžecká dráha, 4 kurty a hřiště na plážový volejbal. Žákům jsou nabízeny </w:t>
      </w:r>
      <w:r w:rsidR="00041E3C">
        <w:rPr>
          <w:rFonts w:ascii="Times New Roman" w:eastAsia="Times New Roman" w:hAnsi="Times New Roman" w:cs="Times New Roman"/>
          <w:color w:val="000000"/>
          <w:sz w:val="24"/>
          <w:szCs w:val="24"/>
        </w:rPr>
        <w:lastRenderedPageBreak/>
        <w:t>během školního roku dvě týdenní sportovní soustředění. První probíhá v zimních měsících, druhé ke konci školního roku.</w:t>
      </w:r>
      <w:r w:rsidR="005C68E6">
        <w:rPr>
          <w:rFonts w:ascii="Times New Roman" w:eastAsia="Times New Roman" w:hAnsi="Times New Roman" w:cs="Times New Roman"/>
          <w:color w:val="000000"/>
          <w:sz w:val="24"/>
          <w:szCs w:val="24"/>
        </w:rPr>
        <w:t xml:space="preserve"> Žáci se pravidelně účastní soutěží ve volejbalu, judu a florbalu.</w:t>
      </w:r>
    </w:p>
    <w:p w:rsidR="009814BD" w:rsidRDefault="009814BD" w:rsidP="00653CF3">
      <w:pPr>
        <w:spacing w:line="360" w:lineRule="auto"/>
        <w:jc w:val="both"/>
        <w:rPr>
          <w:rFonts w:ascii="Times New Roman" w:eastAsia="Times New Roman" w:hAnsi="Times New Roman" w:cs="Times New Roman"/>
          <w:b/>
          <w:color w:val="000000"/>
          <w:sz w:val="24"/>
          <w:szCs w:val="24"/>
        </w:rPr>
      </w:pPr>
    </w:p>
    <w:p w:rsidR="005C68E6" w:rsidRDefault="005637FC" w:rsidP="00653CF3">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r w:rsidR="005C68E6" w:rsidRPr="005C68E6">
        <w:rPr>
          <w:rFonts w:ascii="Times New Roman" w:eastAsia="Times New Roman" w:hAnsi="Times New Roman" w:cs="Times New Roman"/>
          <w:b/>
          <w:color w:val="000000"/>
          <w:sz w:val="24"/>
          <w:szCs w:val="24"/>
        </w:rPr>
        <w:t xml:space="preserve"> Metodika výzkumu</w:t>
      </w:r>
    </w:p>
    <w:p w:rsidR="005C68E6" w:rsidRDefault="005C68E6" w:rsidP="00653CF3">
      <w:pPr>
        <w:spacing w:line="360" w:lineRule="auto"/>
        <w:jc w:val="both"/>
        <w:rPr>
          <w:rFonts w:ascii="Times New Roman" w:eastAsia="Times New Roman" w:hAnsi="Times New Roman" w:cs="Times New Roman"/>
          <w:color w:val="000000"/>
          <w:sz w:val="24"/>
          <w:szCs w:val="24"/>
        </w:rPr>
      </w:pPr>
      <w:r w:rsidRPr="005C68E6">
        <w:rPr>
          <w:rFonts w:ascii="Times New Roman" w:eastAsia="Times New Roman" w:hAnsi="Times New Roman" w:cs="Times New Roman"/>
          <w:color w:val="000000"/>
          <w:sz w:val="24"/>
          <w:szCs w:val="24"/>
        </w:rPr>
        <w:t xml:space="preserve">          </w:t>
      </w:r>
      <w:r w:rsidR="004420D0">
        <w:rPr>
          <w:rFonts w:ascii="Times New Roman" w:eastAsia="Times New Roman" w:hAnsi="Times New Roman" w:cs="Times New Roman"/>
          <w:color w:val="000000"/>
          <w:sz w:val="24"/>
          <w:szCs w:val="24"/>
        </w:rPr>
        <w:t xml:space="preserve">  </w:t>
      </w:r>
      <w:r w:rsidRPr="005C68E6">
        <w:rPr>
          <w:rFonts w:ascii="Times New Roman" w:eastAsia="Times New Roman" w:hAnsi="Times New Roman" w:cs="Times New Roman"/>
          <w:color w:val="000000"/>
          <w:sz w:val="24"/>
          <w:szCs w:val="24"/>
        </w:rPr>
        <w:t xml:space="preserve">První částí výzkumu </w:t>
      </w:r>
      <w:r w:rsidR="00B518F5">
        <w:rPr>
          <w:rFonts w:ascii="Times New Roman" w:eastAsia="Times New Roman" w:hAnsi="Times New Roman" w:cs="Times New Roman"/>
          <w:color w:val="000000"/>
          <w:sz w:val="24"/>
          <w:szCs w:val="24"/>
        </w:rPr>
        <w:t>bylo sestavení</w:t>
      </w:r>
      <w:r>
        <w:rPr>
          <w:rFonts w:ascii="Times New Roman" w:eastAsia="Times New Roman" w:hAnsi="Times New Roman" w:cs="Times New Roman"/>
          <w:color w:val="000000"/>
          <w:sz w:val="24"/>
          <w:szCs w:val="24"/>
        </w:rPr>
        <w:t xml:space="preserve"> škálového</w:t>
      </w:r>
      <w:r w:rsidR="00441D5C">
        <w:rPr>
          <w:rFonts w:ascii="Times New Roman" w:eastAsia="Times New Roman" w:hAnsi="Times New Roman" w:cs="Times New Roman"/>
          <w:color w:val="000000"/>
          <w:sz w:val="24"/>
          <w:szCs w:val="24"/>
        </w:rPr>
        <w:t xml:space="preserve"> anonymního</w:t>
      </w:r>
      <w:r>
        <w:rPr>
          <w:rFonts w:ascii="Times New Roman" w:eastAsia="Times New Roman" w:hAnsi="Times New Roman" w:cs="Times New Roman"/>
          <w:color w:val="000000"/>
          <w:sz w:val="24"/>
          <w:szCs w:val="24"/>
        </w:rPr>
        <w:t xml:space="preserve"> dotazníku.</w:t>
      </w:r>
      <w:r w:rsidR="00921DF9">
        <w:rPr>
          <w:rFonts w:ascii="Times New Roman" w:eastAsia="Times New Roman" w:hAnsi="Times New Roman" w:cs="Times New Roman"/>
          <w:color w:val="000000"/>
          <w:sz w:val="24"/>
          <w:szCs w:val="24"/>
        </w:rPr>
        <w:t xml:space="preserve"> Dotazník obsahoval 20 uzavřených otázek s možnosti odpovědí dle pětičetné škály.</w:t>
      </w:r>
      <w:r w:rsidR="009814BD">
        <w:rPr>
          <w:rFonts w:ascii="Times New Roman" w:eastAsia="Times New Roman" w:hAnsi="Times New Roman" w:cs="Times New Roman"/>
          <w:color w:val="000000"/>
          <w:sz w:val="24"/>
          <w:szCs w:val="24"/>
        </w:rPr>
        <w:t xml:space="preserve"> Otázky byly sestaveny dle cílů</w:t>
      </w:r>
      <w:r w:rsidR="00961563">
        <w:rPr>
          <w:rFonts w:ascii="Times New Roman" w:eastAsia="Times New Roman" w:hAnsi="Times New Roman" w:cs="Times New Roman"/>
          <w:color w:val="000000"/>
          <w:sz w:val="24"/>
          <w:szCs w:val="24"/>
        </w:rPr>
        <w:t xml:space="preserve"> a hypotéz</w:t>
      </w:r>
      <w:r w:rsidR="009814BD">
        <w:rPr>
          <w:rFonts w:ascii="Times New Roman" w:eastAsia="Times New Roman" w:hAnsi="Times New Roman" w:cs="Times New Roman"/>
          <w:color w:val="000000"/>
          <w:sz w:val="24"/>
          <w:szCs w:val="24"/>
        </w:rPr>
        <w:t xml:space="preserve"> bakalářské práce. Otázka č. 1</w:t>
      </w:r>
      <w:r w:rsidR="00961563">
        <w:rPr>
          <w:rFonts w:ascii="Times New Roman" w:eastAsia="Times New Roman" w:hAnsi="Times New Roman" w:cs="Times New Roman"/>
          <w:color w:val="000000"/>
          <w:sz w:val="24"/>
          <w:szCs w:val="24"/>
        </w:rPr>
        <w:t xml:space="preserve"> zjišťovala</w:t>
      </w:r>
      <w:r w:rsidR="009814BD">
        <w:rPr>
          <w:rFonts w:ascii="Times New Roman" w:eastAsia="Times New Roman" w:hAnsi="Times New Roman" w:cs="Times New Roman"/>
          <w:color w:val="000000"/>
          <w:sz w:val="24"/>
          <w:szCs w:val="24"/>
        </w:rPr>
        <w:t xml:space="preserve"> počet žáků</w:t>
      </w:r>
      <w:r w:rsidR="004608BC">
        <w:rPr>
          <w:rFonts w:ascii="Times New Roman" w:eastAsia="Times New Roman" w:hAnsi="Times New Roman" w:cs="Times New Roman"/>
          <w:color w:val="000000"/>
          <w:sz w:val="24"/>
          <w:szCs w:val="24"/>
        </w:rPr>
        <w:t xml:space="preserve"> z běžné </w:t>
      </w:r>
      <w:r w:rsidR="008F75F7">
        <w:rPr>
          <w:rFonts w:ascii="Times New Roman" w:eastAsia="Times New Roman" w:hAnsi="Times New Roman" w:cs="Times New Roman"/>
          <w:color w:val="000000"/>
          <w:sz w:val="24"/>
          <w:szCs w:val="24"/>
        </w:rPr>
        <w:t>školy</w:t>
      </w:r>
      <w:r w:rsidR="009814BD">
        <w:rPr>
          <w:rFonts w:ascii="Times New Roman" w:eastAsia="Times New Roman" w:hAnsi="Times New Roman" w:cs="Times New Roman"/>
          <w:color w:val="000000"/>
          <w:sz w:val="24"/>
          <w:szCs w:val="24"/>
        </w:rPr>
        <w:t xml:space="preserve"> pravidelně</w:t>
      </w:r>
      <w:r w:rsidR="00D7521B">
        <w:rPr>
          <w:rFonts w:ascii="Times New Roman" w:eastAsia="Times New Roman" w:hAnsi="Times New Roman" w:cs="Times New Roman"/>
          <w:color w:val="000000"/>
          <w:sz w:val="24"/>
          <w:szCs w:val="24"/>
        </w:rPr>
        <w:t xml:space="preserve"> cvičících nebo přejících si pravidelně cvičit</w:t>
      </w:r>
      <w:r w:rsidR="009814BD">
        <w:rPr>
          <w:rFonts w:ascii="Times New Roman" w:eastAsia="Times New Roman" w:hAnsi="Times New Roman" w:cs="Times New Roman"/>
          <w:color w:val="000000"/>
          <w:sz w:val="24"/>
          <w:szCs w:val="24"/>
        </w:rPr>
        <w:t>. Otáz</w:t>
      </w:r>
      <w:r w:rsidR="00961563">
        <w:rPr>
          <w:rFonts w:ascii="Times New Roman" w:eastAsia="Times New Roman" w:hAnsi="Times New Roman" w:cs="Times New Roman"/>
          <w:color w:val="000000"/>
          <w:sz w:val="24"/>
          <w:szCs w:val="24"/>
        </w:rPr>
        <w:t xml:space="preserve">ky č. 2, 3, 4, 5 byly </w:t>
      </w:r>
      <w:r w:rsidR="009814BD">
        <w:rPr>
          <w:rFonts w:ascii="Times New Roman" w:eastAsia="Times New Roman" w:hAnsi="Times New Roman" w:cs="Times New Roman"/>
          <w:color w:val="000000"/>
          <w:sz w:val="24"/>
          <w:szCs w:val="24"/>
        </w:rPr>
        <w:t>zaměřené na</w:t>
      </w:r>
      <w:r w:rsidR="00961563">
        <w:rPr>
          <w:rFonts w:ascii="Times New Roman" w:eastAsia="Times New Roman" w:hAnsi="Times New Roman" w:cs="Times New Roman"/>
          <w:color w:val="000000"/>
          <w:sz w:val="24"/>
          <w:szCs w:val="24"/>
        </w:rPr>
        <w:t xml:space="preserve"> hodnocení mezilidských vztahů. Otázky č. 6, 7, 8, 9, 10, 11 zjišťovaly komunikační schopnosti dotázaných žáků. Otázky č. 12, 13, 14, 1</w:t>
      </w:r>
      <w:r w:rsidR="003535E2">
        <w:rPr>
          <w:rFonts w:ascii="Times New Roman" w:eastAsia="Times New Roman" w:hAnsi="Times New Roman" w:cs="Times New Roman"/>
          <w:color w:val="000000"/>
          <w:sz w:val="24"/>
          <w:szCs w:val="24"/>
        </w:rPr>
        <w:t>5 zkoumaly sebe</w:t>
      </w:r>
      <w:r w:rsidR="00A266A7">
        <w:rPr>
          <w:rFonts w:ascii="Times New Roman" w:eastAsia="Times New Roman" w:hAnsi="Times New Roman" w:cs="Times New Roman"/>
          <w:color w:val="000000"/>
          <w:sz w:val="24"/>
          <w:szCs w:val="24"/>
        </w:rPr>
        <w:t>hodnocení dítěte</w:t>
      </w:r>
      <w:r w:rsidR="00D7521B">
        <w:rPr>
          <w:rFonts w:ascii="Times New Roman" w:eastAsia="Times New Roman" w:hAnsi="Times New Roman" w:cs="Times New Roman"/>
          <w:color w:val="000000"/>
          <w:sz w:val="24"/>
          <w:szCs w:val="24"/>
        </w:rPr>
        <w:t xml:space="preserve"> ve vztahu ke školnímu prostředí a nárokům na žáka</w:t>
      </w:r>
      <w:r w:rsidR="00A266A7">
        <w:rPr>
          <w:rFonts w:ascii="Times New Roman" w:eastAsia="Times New Roman" w:hAnsi="Times New Roman" w:cs="Times New Roman"/>
          <w:color w:val="000000"/>
          <w:sz w:val="24"/>
          <w:szCs w:val="24"/>
        </w:rPr>
        <w:t>.</w:t>
      </w:r>
      <w:r w:rsidR="00961563">
        <w:rPr>
          <w:rFonts w:ascii="Times New Roman" w:eastAsia="Times New Roman" w:hAnsi="Times New Roman" w:cs="Times New Roman"/>
          <w:color w:val="000000"/>
          <w:sz w:val="24"/>
          <w:szCs w:val="24"/>
        </w:rPr>
        <w:t xml:space="preserve"> Životní spokojenost dětí byla zjišťována otázkami č. 16, 17, 18, 19, 20. </w:t>
      </w:r>
      <w:r w:rsidR="00DA1813">
        <w:rPr>
          <w:rFonts w:ascii="Times New Roman" w:eastAsia="Times New Roman" w:hAnsi="Times New Roman" w:cs="Times New Roman"/>
          <w:color w:val="000000"/>
          <w:sz w:val="24"/>
          <w:szCs w:val="24"/>
        </w:rPr>
        <w:t xml:space="preserve">Po jeho vytvoření byli </w:t>
      </w:r>
      <w:r>
        <w:rPr>
          <w:rFonts w:ascii="Times New Roman" w:eastAsia="Times New Roman" w:hAnsi="Times New Roman" w:cs="Times New Roman"/>
          <w:color w:val="000000"/>
          <w:sz w:val="24"/>
          <w:szCs w:val="24"/>
        </w:rPr>
        <w:t>kont</w:t>
      </w:r>
      <w:r w:rsidR="00DA1813">
        <w:rPr>
          <w:rFonts w:ascii="Times New Roman" w:eastAsia="Times New Roman" w:hAnsi="Times New Roman" w:cs="Times New Roman"/>
          <w:color w:val="000000"/>
          <w:sz w:val="24"/>
          <w:szCs w:val="24"/>
        </w:rPr>
        <w:t>aktováni zástupci</w:t>
      </w:r>
      <w:r w:rsidR="00441D5C">
        <w:rPr>
          <w:rFonts w:ascii="Times New Roman" w:eastAsia="Times New Roman" w:hAnsi="Times New Roman" w:cs="Times New Roman"/>
          <w:color w:val="000000"/>
          <w:sz w:val="24"/>
          <w:szCs w:val="24"/>
        </w:rPr>
        <w:t xml:space="preserve"> řed</w:t>
      </w:r>
      <w:r w:rsidR="00DA1813">
        <w:rPr>
          <w:rFonts w:ascii="Times New Roman" w:eastAsia="Times New Roman" w:hAnsi="Times New Roman" w:cs="Times New Roman"/>
          <w:color w:val="000000"/>
          <w:sz w:val="24"/>
          <w:szCs w:val="24"/>
        </w:rPr>
        <w:t>itele vybraných škol a následně seznámeni s cílem výzkumu. Dalším</w:t>
      </w:r>
      <w:r w:rsidR="00441D5C">
        <w:rPr>
          <w:rFonts w:ascii="Times New Roman" w:eastAsia="Times New Roman" w:hAnsi="Times New Roman" w:cs="Times New Roman"/>
          <w:color w:val="000000"/>
          <w:sz w:val="24"/>
          <w:szCs w:val="24"/>
        </w:rPr>
        <w:t xml:space="preserve"> krokem byla expedice dotazníků. Do každ</w:t>
      </w:r>
      <w:r w:rsidR="002E123F">
        <w:rPr>
          <w:rFonts w:ascii="Times New Roman" w:eastAsia="Times New Roman" w:hAnsi="Times New Roman" w:cs="Times New Roman"/>
          <w:color w:val="000000"/>
          <w:sz w:val="24"/>
          <w:szCs w:val="24"/>
        </w:rPr>
        <w:t>é školy bylo dodáno 40 dotazníků,</w:t>
      </w:r>
      <w:r w:rsidR="00A57366">
        <w:rPr>
          <w:rFonts w:ascii="Times New Roman" w:eastAsia="Times New Roman" w:hAnsi="Times New Roman" w:cs="Times New Roman"/>
          <w:color w:val="000000"/>
          <w:sz w:val="24"/>
          <w:szCs w:val="24"/>
        </w:rPr>
        <w:t xml:space="preserve"> </w:t>
      </w:r>
      <w:r w:rsidR="00441D5C">
        <w:rPr>
          <w:rFonts w:ascii="Times New Roman" w:eastAsia="Times New Roman" w:hAnsi="Times New Roman" w:cs="Times New Roman"/>
          <w:color w:val="000000"/>
          <w:sz w:val="24"/>
          <w:szCs w:val="24"/>
        </w:rPr>
        <w:t>které byly ve spolupráci s</w:t>
      </w:r>
      <w:r w:rsidR="002E123F">
        <w:rPr>
          <w:rFonts w:ascii="Times New Roman" w:eastAsia="Times New Roman" w:hAnsi="Times New Roman" w:cs="Times New Roman"/>
          <w:color w:val="000000"/>
          <w:sz w:val="24"/>
          <w:szCs w:val="24"/>
        </w:rPr>
        <w:t> </w:t>
      </w:r>
      <w:r w:rsidR="00441D5C">
        <w:rPr>
          <w:rFonts w:ascii="Times New Roman" w:eastAsia="Times New Roman" w:hAnsi="Times New Roman" w:cs="Times New Roman"/>
          <w:color w:val="000000"/>
          <w:sz w:val="24"/>
          <w:szCs w:val="24"/>
        </w:rPr>
        <w:t>ochotnými</w:t>
      </w:r>
      <w:r w:rsidR="002E123F">
        <w:rPr>
          <w:rFonts w:ascii="Times New Roman" w:eastAsia="Times New Roman" w:hAnsi="Times New Roman" w:cs="Times New Roman"/>
          <w:color w:val="000000"/>
          <w:sz w:val="24"/>
          <w:szCs w:val="24"/>
        </w:rPr>
        <w:t xml:space="preserve"> třídními</w:t>
      </w:r>
      <w:r w:rsidR="00441D5C">
        <w:rPr>
          <w:rFonts w:ascii="Times New Roman" w:eastAsia="Times New Roman" w:hAnsi="Times New Roman" w:cs="Times New Roman"/>
          <w:color w:val="000000"/>
          <w:sz w:val="24"/>
          <w:szCs w:val="24"/>
        </w:rPr>
        <w:t xml:space="preserve"> učiteli</w:t>
      </w:r>
      <w:r w:rsidR="004E6708">
        <w:rPr>
          <w:rFonts w:ascii="Times New Roman" w:eastAsia="Times New Roman" w:hAnsi="Times New Roman" w:cs="Times New Roman"/>
          <w:color w:val="000000"/>
          <w:sz w:val="24"/>
          <w:szCs w:val="24"/>
        </w:rPr>
        <w:t xml:space="preserve"> rozdány žákům osmých ročníků, tedy žákům ve většině případů čtrnáctiletým. Tato věková kategorie byla vybrána proto, neboť dle teoretický</w:t>
      </w:r>
      <w:r w:rsidR="00DA77D1">
        <w:rPr>
          <w:rFonts w:ascii="Times New Roman" w:eastAsia="Times New Roman" w:hAnsi="Times New Roman" w:cs="Times New Roman"/>
          <w:color w:val="000000"/>
          <w:sz w:val="24"/>
          <w:szCs w:val="24"/>
        </w:rPr>
        <w:t>ch poznatků je to doba, kdy</w:t>
      </w:r>
      <w:r w:rsidR="004E6708">
        <w:rPr>
          <w:rFonts w:ascii="Times New Roman" w:eastAsia="Times New Roman" w:hAnsi="Times New Roman" w:cs="Times New Roman"/>
          <w:color w:val="000000"/>
          <w:sz w:val="24"/>
          <w:szCs w:val="24"/>
        </w:rPr>
        <w:t xml:space="preserve"> již dítě přemýšlí o svém životě a životním stylu a je schopno bez ostychu p</w:t>
      </w:r>
      <w:r w:rsidR="00AE039A">
        <w:rPr>
          <w:rFonts w:ascii="Times New Roman" w:eastAsia="Times New Roman" w:hAnsi="Times New Roman" w:cs="Times New Roman"/>
          <w:color w:val="000000"/>
          <w:sz w:val="24"/>
          <w:szCs w:val="24"/>
        </w:rPr>
        <w:t>rojevovat</w:t>
      </w:r>
      <w:r w:rsidR="004E6708">
        <w:rPr>
          <w:rFonts w:ascii="Times New Roman" w:eastAsia="Times New Roman" w:hAnsi="Times New Roman" w:cs="Times New Roman"/>
          <w:color w:val="000000"/>
          <w:sz w:val="24"/>
          <w:szCs w:val="24"/>
        </w:rPr>
        <w:t xml:space="preserve"> své názory a myšlenky.</w:t>
      </w:r>
    </w:p>
    <w:p w:rsidR="00E24924" w:rsidRDefault="00921DF9" w:rsidP="00653CF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518F5">
        <w:rPr>
          <w:rFonts w:ascii="Times New Roman" w:eastAsia="Times New Roman" w:hAnsi="Times New Roman" w:cs="Times New Roman"/>
          <w:color w:val="000000"/>
          <w:sz w:val="24"/>
          <w:szCs w:val="24"/>
        </w:rPr>
        <w:t xml:space="preserve">   Zpracování výsledků dotazníků</w:t>
      </w:r>
      <w:r>
        <w:rPr>
          <w:rFonts w:ascii="Times New Roman" w:eastAsia="Times New Roman" w:hAnsi="Times New Roman" w:cs="Times New Roman"/>
          <w:color w:val="000000"/>
          <w:sz w:val="24"/>
          <w:szCs w:val="24"/>
        </w:rPr>
        <w:t xml:space="preserve"> bylo provedeno u všech otázek čárkovací metodou dle jednotlivých odpovědí n</w:t>
      </w:r>
      <w:r w:rsidR="00E9347E">
        <w:rPr>
          <w:rFonts w:ascii="Times New Roman" w:eastAsia="Times New Roman" w:hAnsi="Times New Roman" w:cs="Times New Roman"/>
          <w:color w:val="000000"/>
          <w:sz w:val="24"/>
          <w:szCs w:val="24"/>
        </w:rPr>
        <w:t>a uvedené škále. V</w:t>
      </w:r>
      <w:r>
        <w:rPr>
          <w:rFonts w:ascii="Times New Roman" w:eastAsia="Times New Roman" w:hAnsi="Times New Roman" w:cs="Times New Roman"/>
          <w:color w:val="000000"/>
          <w:sz w:val="24"/>
          <w:szCs w:val="24"/>
        </w:rPr>
        <w:t xml:space="preserve">ýsledky z obou </w:t>
      </w:r>
      <w:r w:rsidR="00DA77D1">
        <w:rPr>
          <w:rFonts w:ascii="Times New Roman" w:eastAsia="Times New Roman" w:hAnsi="Times New Roman" w:cs="Times New Roman"/>
          <w:color w:val="000000"/>
          <w:sz w:val="24"/>
          <w:szCs w:val="24"/>
        </w:rPr>
        <w:t xml:space="preserve">škol </w:t>
      </w:r>
      <w:r w:rsidR="00DA1813">
        <w:rPr>
          <w:rFonts w:ascii="Times New Roman" w:eastAsia="Times New Roman" w:hAnsi="Times New Roman" w:cs="Times New Roman"/>
          <w:color w:val="000000"/>
          <w:sz w:val="24"/>
          <w:szCs w:val="24"/>
        </w:rPr>
        <w:t>byly samostatně sečteny.</w:t>
      </w:r>
      <w:r w:rsidR="00DA77D1">
        <w:rPr>
          <w:rFonts w:ascii="Times New Roman" w:eastAsia="Times New Roman" w:hAnsi="Times New Roman" w:cs="Times New Roman"/>
          <w:color w:val="000000"/>
          <w:sz w:val="24"/>
          <w:szCs w:val="24"/>
        </w:rPr>
        <w:t xml:space="preserve"> Poté byla ke </w:t>
      </w:r>
      <w:r w:rsidR="00F64EB1">
        <w:rPr>
          <w:rFonts w:ascii="Times New Roman" w:eastAsia="Times New Roman" w:hAnsi="Times New Roman" w:cs="Times New Roman"/>
          <w:color w:val="000000"/>
          <w:sz w:val="24"/>
          <w:szCs w:val="24"/>
        </w:rPr>
        <w:t>každé otázce vytvořena tabulka.</w:t>
      </w:r>
      <w:r w:rsidR="00E76A5E">
        <w:rPr>
          <w:rFonts w:ascii="Times New Roman" w:eastAsia="Times New Roman" w:hAnsi="Times New Roman" w:cs="Times New Roman"/>
          <w:color w:val="000000"/>
          <w:sz w:val="24"/>
          <w:szCs w:val="24"/>
        </w:rPr>
        <w:t xml:space="preserve"> Následují</w:t>
      </w:r>
      <w:r w:rsidR="00E9347E">
        <w:rPr>
          <w:rFonts w:ascii="Times New Roman" w:eastAsia="Times New Roman" w:hAnsi="Times New Roman" w:cs="Times New Roman"/>
          <w:color w:val="000000"/>
          <w:sz w:val="24"/>
          <w:szCs w:val="24"/>
        </w:rPr>
        <w:t>cím krokem bylo vytvoření</w:t>
      </w:r>
      <w:r w:rsidR="00F51E9F">
        <w:rPr>
          <w:rFonts w:ascii="Times New Roman" w:eastAsia="Times New Roman" w:hAnsi="Times New Roman" w:cs="Times New Roman"/>
          <w:color w:val="000000"/>
          <w:sz w:val="24"/>
          <w:szCs w:val="24"/>
        </w:rPr>
        <w:t xml:space="preserve"> sloupcových grafů dle pohlaví,</w:t>
      </w:r>
      <w:r w:rsidR="00E9347E">
        <w:rPr>
          <w:rFonts w:ascii="Times New Roman" w:eastAsia="Times New Roman" w:hAnsi="Times New Roman" w:cs="Times New Roman"/>
          <w:color w:val="000000"/>
          <w:sz w:val="24"/>
          <w:szCs w:val="24"/>
        </w:rPr>
        <w:t xml:space="preserve"> díky čemuž lze přehledně porovnat</w:t>
      </w:r>
      <w:r w:rsidR="00DA1813">
        <w:rPr>
          <w:rFonts w:ascii="Times New Roman" w:eastAsia="Times New Roman" w:hAnsi="Times New Roman" w:cs="Times New Roman"/>
          <w:color w:val="000000"/>
          <w:sz w:val="24"/>
          <w:szCs w:val="24"/>
        </w:rPr>
        <w:t xml:space="preserve"> zjištěné</w:t>
      </w:r>
      <w:r w:rsidR="00E9347E">
        <w:rPr>
          <w:rFonts w:ascii="Times New Roman" w:eastAsia="Times New Roman" w:hAnsi="Times New Roman" w:cs="Times New Roman"/>
          <w:color w:val="000000"/>
          <w:sz w:val="24"/>
          <w:szCs w:val="24"/>
        </w:rPr>
        <w:t xml:space="preserve"> výsledky</w:t>
      </w:r>
      <w:r w:rsidR="00DA1813">
        <w:rPr>
          <w:rFonts w:ascii="Times New Roman" w:eastAsia="Times New Roman" w:hAnsi="Times New Roman" w:cs="Times New Roman"/>
          <w:color w:val="000000"/>
          <w:sz w:val="24"/>
          <w:szCs w:val="24"/>
        </w:rPr>
        <w:t xml:space="preserve"> z obou škol</w:t>
      </w:r>
      <w:r w:rsidR="00F51E9F">
        <w:rPr>
          <w:rFonts w:ascii="Times New Roman" w:eastAsia="Times New Roman" w:hAnsi="Times New Roman" w:cs="Times New Roman"/>
          <w:color w:val="000000"/>
          <w:sz w:val="24"/>
          <w:szCs w:val="24"/>
        </w:rPr>
        <w:t xml:space="preserve"> a</w:t>
      </w:r>
      <w:r w:rsidR="00DA1813">
        <w:rPr>
          <w:rFonts w:ascii="Times New Roman" w:eastAsia="Times New Roman" w:hAnsi="Times New Roman" w:cs="Times New Roman"/>
          <w:color w:val="000000"/>
          <w:sz w:val="24"/>
          <w:szCs w:val="24"/>
        </w:rPr>
        <w:t xml:space="preserve"> následně vyhodnotit</w:t>
      </w:r>
      <w:r w:rsidR="00F51E9F">
        <w:rPr>
          <w:rFonts w:ascii="Times New Roman" w:eastAsia="Times New Roman" w:hAnsi="Times New Roman" w:cs="Times New Roman"/>
          <w:color w:val="000000"/>
          <w:sz w:val="24"/>
          <w:szCs w:val="24"/>
        </w:rPr>
        <w:t xml:space="preserve"> cíle</w:t>
      </w:r>
      <w:r w:rsidR="00E9347E">
        <w:rPr>
          <w:rFonts w:ascii="Times New Roman" w:eastAsia="Times New Roman" w:hAnsi="Times New Roman" w:cs="Times New Roman"/>
          <w:color w:val="000000"/>
          <w:sz w:val="24"/>
          <w:szCs w:val="24"/>
        </w:rPr>
        <w:t xml:space="preserve"> výzkumu.</w:t>
      </w:r>
    </w:p>
    <w:p w:rsidR="00E24924" w:rsidRDefault="00E24924" w:rsidP="00653CF3">
      <w:pPr>
        <w:spacing w:line="360" w:lineRule="auto"/>
        <w:jc w:val="both"/>
        <w:rPr>
          <w:rFonts w:ascii="Times New Roman" w:eastAsia="Times New Roman" w:hAnsi="Times New Roman" w:cs="Times New Roman"/>
          <w:color w:val="000000"/>
          <w:sz w:val="24"/>
          <w:szCs w:val="24"/>
        </w:rPr>
      </w:pPr>
    </w:p>
    <w:p w:rsidR="009814BD" w:rsidRDefault="009814BD" w:rsidP="00653CF3">
      <w:pPr>
        <w:spacing w:line="360" w:lineRule="auto"/>
        <w:jc w:val="both"/>
        <w:rPr>
          <w:rFonts w:ascii="Times New Roman" w:eastAsia="Times New Roman" w:hAnsi="Times New Roman" w:cs="Times New Roman"/>
          <w:b/>
          <w:color w:val="000000"/>
          <w:sz w:val="28"/>
          <w:szCs w:val="28"/>
        </w:rPr>
      </w:pPr>
    </w:p>
    <w:p w:rsidR="009814BD" w:rsidRDefault="009814BD" w:rsidP="00653CF3">
      <w:pPr>
        <w:spacing w:line="360" w:lineRule="auto"/>
        <w:jc w:val="both"/>
        <w:rPr>
          <w:rFonts w:ascii="Times New Roman" w:eastAsia="Times New Roman" w:hAnsi="Times New Roman" w:cs="Times New Roman"/>
          <w:b/>
          <w:color w:val="000000"/>
          <w:sz w:val="28"/>
          <w:szCs w:val="28"/>
        </w:rPr>
      </w:pPr>
    </w:p>
    <w:p w:rsidR="009814BD" w:rsidRDefault="009814BD" w:rsidP="00653CF3">
      <w:pPr>
        <w:spacing w:line="360" w:lineRule="auto"/>
        <w:jc w:val="both"/>
        <w:rPr>
          <w:rFonts w:ascii="Times New Roman" w:eastAsia="Times New Roman" w:hAnsi="Times New Roman" w:cs="Times New Roman"/>
          <w:b/>
          <w:color w:val="000000"/>
          <w:sz w:val="28"/>
          <w:szCs w:val="28"/>
        </w:rPr>
      </w:pPr>
    </w:p>
    <w:p w:rsidR="00F51E9F" w:rsidRDefault="00F51E9F" w:rsidP="00653CF3">
      <w:pPr>
        <w:spacing w:line="360" w:lineRule="auto"/>
        <w:jc w:val="both"/>
        <w:rPr>
          <w:rFonts w:ascii="Times New Roman" w:eastAsia="Times New Roman" w:hAnsi="Times New Roman" w:cs="Times New Roman"/>
          <w:b/>
          <w:color w:val="000000"/>
          <w:sz w:val="28"/>
          <w:szCs w:val="28"/>
        </w:rPr>
      </w:pPr>
    </w:p>
    <w:p w:rsidR="00D975A5" w:rsidRPr="00E24924" w:rsidRDefault="005637FC" w:rsidP="00653CF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4 VÝSLEDKY A DISKUSE</w:t>
      </w:r>
    </w:p>
    <w:p w:rsidR="008B018C" w:rsidRDefault="00D975A5" w:rsidP="008B018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B518F5">
        <w:rPr>
          <w:rFonts w:ascii="Times New Roman" w:eastAsia="Times New Roman" w:hAnsi="Times New Roman" w:cs="Times New Roman"/>
          <w:b/>
          <w:color w:val="000000"/>
          <w:sz w:val="24"/>
          <w:szCs w:val="24"/>
        </w:rPr>
        <w:t xml:space="preserve">   </w:t>
      </w:r>
      <w:r w:rsidRPr="00D975A5">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této kapitole jsou uvedeny jednotlivě otázky z dotazníku a jej</w:t>
      </w:r>
      <w:r w:rsidR="00155718">
        <w:rPr>
          <w:rFonts w:ascii="Times New Roman" w:eastAsia="Times New Roman" w:hAnsi="Times New Roman" w:cs="Times New Roman"/>
          <w:color w:val="000000"/>
          <w:sz w:val="24"/>
          <w:szCs w:val="24"/>
        </w:rPr>
        <w:t>ich zpracování do tabulky</w:t>
      </w:r>
      <w:r w:rsidR="004B0ECA">
        <w:rPr>
          <w:rFonts w:ascii="Times New Roman" w:eastAsia="Times New Roman" w:hAnsi="Times New Roman" w:cs="Times New Roman"/>
          <w:color w:val="000000"/>
          <w:sz w:val="24"/>
          <w:szCs w:val="24"/>
        </w:rPr>
        <w:t>, grafů rozdělených dle pohlaví</w:t>
      </w:r>
      <w:r w:rsidR="00BF663A">
        <w:rPr>
          <w:rFonts w:ascii="Times New Roman" w:eastAsia="Times New Roman" w:hAnsi="Times New Roman" w:cs="Times New Roman"/>
          <w:color w:val="000000"/>
          <w:sz w:val="24"/>
          <w:szCs w:val="24"/>
        </w:rPr>
        <w:t>,</w:t>
      </w:r>
      <w:r w:rsidR="00F51E9F">
        <w:rPr>
          <w:rFonts w:ascii="Times New Roman" w:eastAsia="Times New Roman" w:hAnsi="Times New Roman" w:cs="Times New Roman"/>
          <w:color w:val="000000"/>
          <w:sz w:val="24"/>
          <w:szCs w:val="24"/>
        </w:rPr>
        <w:t xml:space="preserve"> textová interpretac</w:t>
      </w:r>
      <w:r w:rsidR="0033642A">
        <w:rPr>
          <w:rFonts w:ascii="Times New Roman" w:eastAsia="Times New Roman" w:hAnsi="Times New Roman" w:cs="Times New Roman"/>
          <w:color w:val="000000"/>
          <w:sz w:val="24"/>
          <w:szCs w:val="24"/>
        </w:rPr>
        <w:t xml:space="preserve">e </w:t>
      </w:r>
      <w:r w:rsidR="00BF663A">
        <w:rPr>
          <w:rFonts w:ascii="Times New Roman" w:eastAsia="Times New Roman" w:hAnsi="Times New Roman" w:cs="Times New Roman"/>
          <w:color w:val="000000"/>
          <w:sz w:val="24"/>
          <w:szCs w:val="24"/>
        </w:rPr>
        <w:t xml:space="preserve">a </w:t>
      </w:r>
      <w:r w:rsidR="002A1360">
        <w:rPr>
          <w:rFonts w:ascii="Times New Roman" w:eastAsia="Times New Roman" w:hAnsi="Times New Roman" w:cs="Times New Roman"/>
          <w:color w:val="000000"/>
          <w:sz w:val="24"/>
          <w:szCs w:val="24"/>
        </w:rPr>
        <w:t>zhodnocení výsledků</w:t>
      </w:r>
      <w:r w:rsidR="00BF663A">
        <w:rPr>
          <w:rFonts w:ascii="Times New Roman" w:eastAsia="Times New Roman" w:hAnsi="Times New Roman" w:cs="Times New Roman"/>
          <w:color w:val="000000"/>
          <w:sz w:val="24"/>
          <w:szCs w:val="24"/>
        </w:rPr>
        <w:t xml:space="preserve"> výzkumného šetření.</w:t>
      </w:r>
    </w:p>
    <w:p w:rsidR="00011F31" w:rsidRPr="002A1360" w:rsidRDefault="005637FC" w:rsidP="008B018C">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011F31" w:rsidRPr="002A1360">
        <w:rPr>
          <w:rFonts w:ascii="Times New Roman" w:eastAsia="Times New Roman" w:hAnsi="Times New Roman" w:cs="Times New Roman"/>
          <w:b/>
          <w:color w:val="000000"/>
          <w:sz w:val="24"/>
          <w:szCs w:val="24"/>
        </w:rPr>
        <w:t>.1 Pravidelnost pohybu</w:t>
      </w:r>
      <w:r w:rsidR="000361E8">
        <w:rPr>
          <w:rFonts w:ascii="Times New Roman" w:eastAsia="Times New Roman" w:hAnsi="Times New Roman" w:cs="Times New Roman"/>
          <w:b/>
          <w:color w:val="000000"/>
          <w:sz w:val="24"/>
          <w:szCs w:val="24"/>
        </w:rPr>
        <w:t xml:space="preserve"> u sledovaných žáků</w:t>
      </w:r>
    </w:p>
    <w:p w:rsidR="00745966" w:rsidRPr="005637FC" w:rsidRDefault="00FF4017" w:rsidP="000361E8">
      <w:pPr>
        <w:shd w:val="clear" w:color="auto" w:fill="FFFFFF" w:themeFill="background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45966" w:rsidRPr="006A3439">
        <w:rPr>
          <w:rFonts w:ascii="Times New Roman" w:eastAsia="Times New Roman" w:hAnsi="Times New Roman" w:cs="Times New Roman"/>
          <w:color w:val="000000"/>
          <w:sz w:val="24"/>
          <w:szCs w:val="24"/>
        </w:rPr>
        <w:t xml:space="preserve">V otázce č. 1 </w:t>
      </w:r>
      <w:r w:rsidR="00762634" w:rsidRPr="006A3439">
        <w:rPr>
          <w:rFonts w:ascii="Times New Roman" w:eastAsia="Times New Roman" w:hAnsi="Times New Roman" w:cs="Times New Roman"/>
          <w:color w:val="000000"/>
          <w:sz w:val="24"/>
          <w:szCs w:val="24"/>
        </w:rPr>
        <w:t>jsme</w:t>
      </w:r>
      <w:r w:rsidR="008F75F7" w:rsidRPr="006A3439">
        <w:rPr>
          <w:rFonts w:ascii="Times New Roman" w:eastAsia="Times New Roman" w:hAnsi="Times New Roman" w:cs="Times New Roman"/>
          <w:color w:val="000000"/>
          <w:sz w:val="24"/>
          <w:szCs w:val="24"/>
        </w:rPr>
        <w:t xml:space="preserve"> zjišťovali, jestli</w:t>
      </w:r>
      <w:r w:rsidR="00745966" w:rsidRPr="006A3439">
        <w:rPr>
          <w:rFonts w:ascii="Times New Roman" w:eastAsia="Times New Roman" w:hAnsi="Times New Roman" w:cs="Times New Roman"/>
          <w:color w:val="000000"/>
          <w:sz w:val="24"/>
          <w:szCs w:val="24"/>
        </w:rPr>
        <w:t xml:space="preserve"> žáci</w:t>
      </w:r>
      <w:r w:rsidR="00356130" w:rsidRPr="006A3439">
        <w:rPr>
          <w:rFonts w:ascii="Times New Roman" w:eastAsia="Times New Roman" w:hAnsi="Times New Roman" w:cs="Times New Roman"/>
          <w:color w:val="000000"/>
          <w:sz w:val="24"/>
          <w:szCs w:val="24"/>
        </w:rPr>
        <w:t xml:space="preserve"> z běžných škol</w:t>
      </w:r>
      <w:r w:rsidR="00745966" w:rsidRPr="006A3439">
        <w:rPr>
          <w:rFonts w:ascii="Times New Roman" w:eastAsia="Times New Roman" w:hAnsi="Times New Roman" w:cs="Times New Roman"/>
          <w:color w:val="000000"/>
          <w:sz w:val="24"/>
          <w:szCs w:val="24"/>
        </w:rPr>
        <w:t xml:space="preserve"> pravidelně cvičí, nebo si alespoň přejí pravidelně cvičit například v n</w:t>
      </w:r>
      <w:r w:rsidR="00762634" w:rsidRPr="006A3439">
        <w:rPr>
          <w:rFonts w:ascii="Times New Roman" w:eastAsia="Times New Roman" w:hAnsi="Times New Roman" w:cs="Times New Roman"/>
          <w:color w:val="000000"/>
          <w:sz w:val="24"/>
          <w:szCs w:val="24"/>
        </w:rPr>
        <w:t xml:space="preserve">ějakém sportovním </w:t>
      </w:r>
      <w:r w:rsidR="00A51F0D" w:rsidRPr="006A3439">
        <w:rPr>
          <w:rFonts w:ascii="Times New Roman" w:eastAsia="Times New Roman" w:hAnsi="Times New Roman" w:cs="Times New Roman"/>
          <w:color w:val="000000"/>
          <w:sz w:val="24"/>
          <w:szCs w:val="24"/>
        </w:rPr>
        <w:t xml:space="preserve">kroužku, </w:t>
      </w:r>
      <w:r w:rsidR="00A51F0D" w:rsidRPr="005637FC">
        <w:rPr>
          <w:rFonts w:ascii="Times New Roman" w:eastAsia="Times New Roman" w:hAnsi="Times New Roman" w:cs="Times New Roman"/>
          <w:sz w:val="24"/>
          <w:szCs w:val="24"/>
        </w:rPr>
        <w:t>apod.</w:t>
      </w:r>
      <w:r w:rsidR="004428E0" w:rsidRPr="005637FC">
        <w:rPr>
          <w:rFonts w:ascii="Times New Roman" w:eastAsia="Times New Roman" w:hAnsi="Times New Roman" w:cs="Times New Roman"/>
          <w:sz w:val="24"/>
          <w:szCs w:val="24"/>
        </w:rPr>
        <w:t xml:space="preserve"> Zajímal</w:t>
      </w:r>
      <w:r w:rsidR="00863222" w:rsidRPr="005637FC">
        <w:rPr>
          <w:rFonts w:ascii="Times New Roman" w:eastAsia="Times New Roman" w:hAnsi="Times New Roman" w:cs="Times New Roman"/>
          <w:sz w:val="24"/>
          <w:szCs w:val="24"/>
        </w:rPr>
        <w:t xml:space="preserve"> nás počet kladných odpovědí, neboť tak můžeme zhodnotit, jaký mají</w:t>
      </w:r>
      <w:r w:rsidR="00076C57" w:rsidRPr="005637FC">
        <w:rPr>
          <w:rFonts w:ascii="Times New Roman" w:eastAsia="Times New Roman" w:hAnsi="Times New Roman" w:cs="Times New Roman"/>
          <w:sz w:val="24"/>
          <w:szCs w:val="24"/>
        </w:rPr>
        <w:t xml:space="preserve"> tito žáci vztah k pravidelným pohybovým</w:t>
      </w:r>
      <w:r w:rsidR="00863222" w:rsidRPr="005637FC">
        <w:rPr>
          <w:rFonts w:ascii="Times New Roman" w:eastAsia="Times New Roman" w:hAnsi="Times New Roman" w:cs="Times New Roman"/>
          <w:sz w:val="24"/>
          <w:szCs w:val="24"/>
        </w:rPr>
        <w:t xml:space="preserve"> aktivitám</w:t>
      </w:r>
      <w:r w:rsidR="004428E0" w:rsidRPr="005637FC">
        <w:rPr>
          <w:rFonts w:ascii="Times New Roman" w:eastAsia="Times New Roman" w:hAnsi="Times New Roman" w:cs="Times New Roman"/>
          <w:sz w:val="24"/>
          <w:szCs w:val="24"/>
        </w:rPr>
        <w:t xml:space="preserve">. </w:t>
      </w:r>
      <w:r w:rsidR="00C33E95" w:rsidRPr="005637FC">
        <w:rPr>
          <w:rFonts w:ascii="Times New Roman" w:eastAsia="Times New Roman" w:hAnsi="Times New Roman" w:cs="Times New Roman"/>
          <w:sz w:val="24"/>
          <w:szCs w:val="24"/>
        </w:rPr>
        <w:t>U žáků ze školy se sportovním zaměřením by tato otázka byla bezpředmětná,</w:t>
      </w:r>
      <w:r w:rsidR="00247C0C" w:rsidRPr="005637FC">
        <w:rPr>
          <w:rFonts w:ascii="Times New Roman" w:eastAsia="Times New Roman" w:hAnsi="Times New Roman" w:cs="Times New Roman"/>
          <w:sz w:val="24"/>
          <w:szCs w:val="24"/>
        </w:rPr>
        <w:t xml:space="preserve"> neboť jen</w:t>
      </w:r>
      <w:r w:rsidR="00C33E95" w:rsidRPr="005637FC">
        <w:rPr>
          <w:rFonts w:ascii="Times New Roman" w:eastAsia="Times New Roman" w:hAnsi="Times New Roman" w:cs="Times New Roman"/>
          <w:sz w:val="24"/>
          <w:szCs w:val="24"/>
        </w:rPr>
        <w:t xml:space="preserve"> v rámci </w:t>
      </w:r>
      <w:r w:rsidR="00863222" w:rsidRPr="005637FC">
        <w:rPr>
          <w:rFonts w:ascii="Times New Roman" w:eastAsia="Times New Roman" w:hAnsi="Times New Roman" w:cs="Times New Roman"/>
          <w:sz w:val="24"/>
          <w:szCs w:val="24"/>
        </w:rPr>
        <w:t>školního vyučování</w:t>
      </w:r>
      <w:r w:rsidR="00247C0C" w:rsidRPr="005637FC">
        <w:rPr>
          <w:rFonts w:ascii="Times New Roman" w:eastAsia="Times New Roman" w:hAnsi="Times New Roman" w:cs="Times New Roman"/>
          <w:sz w:val="24"/>
          <w:szCs w:val="24"/>
        </w:rPr>
        <w:t xml:space="preserve"> mají rozšířenou výuku tělesn</w:t>
      </w:r>
      <w:r w:rsidR="003C33AA" w:rsidRPr="005637FC">
        <w:rPr>
          <w:rFonts w:ascii="Times New Roman" w:eastAsia="Times New Roman" w:hAnsi="Times New Roman" w:cs="Times New Roman"/>
          <w:sz w:val="24"/>
          <w:szCs w:val="24"/>
        </w:rPr>
        <w:t xml:space="preserve">é výchovy zaměřenou na různé sportovní disciplíny (volejbal, florbal, judo a tenis). Nemalý počet žáků se některému z těchto sportů věnuje i mimo vyučování. Můžeme tedy tyto žáky považovat za pravidelně sportující. </w:t>
      </w:r>
      <w:r w:rsidR="00C33E95" w:rsidRPr="005637FC">
        <w:rPr>
          <w:rFonts w:ascii="Times New Roman" w:eastAsia="Times New Roman" w:hAnsi="Times New Roman" w:cs="Times New Roman"/>
          <w:sz w:val="24"/>
          <w:szCs w:val="24"/>
        </w:rPr>
        <w:t xml:space="preserve"> </w:t>
      </w:r>
      <w:r w:rsidR="00A51F0D" w:rsidRPr="005637FC">
        <w:rPr>
          <w:rFonts w:ascii="Times New Roman" w:eastAsia="Times New Roman" w:hAnsi="Times New Roman" w:cs="Times New Roman"/>
          <w:sz w:val="24"/>
          <w:szCs w:val="24"/>
        </w:rPr>
        <w:t xml:space="preserve"> </w:t>
      </w:r>
      <w:r w:rsidR="00762634" w:rsidRPr="005637FC">
        <w:rPr>
          <w:rFonts w:ascii="Times New Roman" w:eastAsia="Times New Roman" w:hAnsi="Times New Roman" w:cs="Times New Roman"/>
          <w:sz w:val="24"/>
          <w:szCs w:val="24"/>
        </w:rPr>
        <w:t xml:space="preserve"> </w:t>
      </w:r>
      <w:r w:rsidR="00745966" w:rsidRPr="005637FC">
        <w:rPr>
          <w:rFonts w:ascii="Times New Roman" w:eastAsia="Times New Roman" w:hAnsi="Times New Roman" w:cs="Times New Roman"/>
          <w:sz w:val="24"/>
          <w:szCs w:val="24"/>
        </w:rPr>
        <w:t xml:space="preserve"> </w:t>
      </w:r>
    </w:p>
    <w:p w:rsidR="008B018C" w:rsidRDefault="00A6085E" w:rsidP="00E04FC3">
      <w:pPr>
        <w:tabs>
          <w:tab w:val="left" w:pos="1680"/>
        </w:tabs>
        <w:spacing w:after="0" w:line="360" w:lineRule="auto"/>
        <w:jc w:val="both"/>
        <w:rPr>
          <w:rFonts w:ascii="Times New Roman" w:eastAsia="Times New Roman" w:hAnsi="Times New Roman" w:cs="Times New Roman"/>
          <w:color w:val="000000"/>
          <w:sz w:val="24"/>
          <w:szCs w:val="24"/>
        </w:rPr>
      </w:pPr>
      <w:r w:rsidRPr="00A6085E">
        <w:rPr>
          <w:rFonts w:ascii="Times New Roman" w:eastAsia="Times New Roman" w:hAnsi="Times New Roman" w:cs="Times New Roman"/>
          <w:b/>
          <w:color w:val="000000"/>
          <w:sz w:val="24"/>
          <w:szCs w:val="24"/>
        </w:rPr>
        <w:t xml:space="preserve">Otázka č. 1: </w:t>
      </w:r>
      <w:r w:rsidR="00E04FC3">
        <w:rPr>
          <w:rFonts w:ascii="Times New Roman" w:eastAsia="Times New Roman" w:hAnsi="Times New Roman" w:cs="Times New Roman"/>
          <w:b/>
          <w:color w:val="000000"/>
          <w:sz w:val="24"/>
          <w:szCs w:val="24"/>
        </w:rPr>
        <w:tab/>
      </w:r>
    </w:p>
    <w:p w:rsidR="006843F0" w:rsidRDefault="006A3439" w:rsidP="008B018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Cvičím</w:t>
      </w:r>
      <w:r w:rsidR="00A6085E" w:rsidRPr="00B878FE">
        <w:rPr>
          <w:rFonts w:ascii="Times New Roman" w:eastAsia="Times New Roman" w:hAnsi="Times New Roman" w:cs="Times New Roman"/>
          <w:color w:val="000000"/>
          <w:sz w:val="24"/>
          <w:szCs w:val="24"/>
        </w:rPr>
        <w:t xml:space="preserve"> pravide</w:t>
      </w:r>
      <w:r w:rsidR="00EE3A82">
        <w:rPr>
          <w:rFonts w:ascii="Times New Roman" w:eastAsia="Times New Roman" w:hAnsi="Times New Roman" w:cs="Times New Roman"/>
          <w:color w:val="000000"/>
          <w:sz w:val="24"/>
          <w:szCs w:val="24"/>
        </w:rPr>
        <w:t xml:space="preserve">lně </w:t>
      </w:r>
      <w:r>
        <w:rPr>
          <w:rFonts w:ascii="Times New Roman" w:eastAsia="Times New Roman" w:hAnsi="Times New Roman" w:cs="Times New Roman"/>
          <w:color w:val="000000"/>
          <w:sz w:val="24"/>
          <w:szCs w:val="24"/>
        </w:rPr>
        <w:t>nebo bych si přál/a</w:t>
      </w:r>
      <w:r w:rsidR="00EE3A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cvičit pravidelně (například v nějakém sportovním kroužku)</w:t>
      </w:r>
      <w:r w:rsidR="00A6085E" w:rsidRPr="00B878FE">
        <w:rPr>
          <w:rFonts w:ascii="Times New Roman" w:eastAsia="Times New Roman" w:hAnsi="Times New Roman" w:cs="Times New Roman"/>
          <w:color w:val="000000"/>
          <w:sz w:val="24"/>
          <w:szCs w:val="24"/>
        </w:rPr>
        <w:t xml:space="preserve">        </w:t>
      </w:r>
    </w:p>
    <w:p w:rsidR="00DF62F0" w:rsidRDefault="00DF62F0" w:rsidP="00DF62F0">
      <w:pPr>
        <w:spacing w:after="0" w:line="360" w:lineRule="auto"/>
        <w:jc w:val="both"/>
        <w:rPr>
          <w:rFonts w:ascii="Times New Roman" w:eastAsia="Times New Roman" w:hAnsi="Times New Roman" w:cs="Times New Roman"/>
          <w:b/>
          <w:i/>
          <w:color w:val="000000"/>
          <w:sz w:val="24"/>
          <w:szCs w:val="24"/>
        </w:rPr>
      </w:pPr>
    </w:p>
    <w:p w:rsidR="00DF62F0" w:rsidRPr="006843F0" w:rsidRDefault="00DF62F0" w:rsidP="00DF62F0">
      <w:pPr>
        <w:spacing w:after="0" w:line="360" w:lineRule="auto"/>
        <w:jc w:val="both"/>
        <w:rPr>
          <w:rFonts w:ascii="Times New Roman" w:eastAsia="Times New Roman" w:hAnsi="Times New Roman" w:cs="Times New Roman"/>
          <w:color w:val="000000"/>
          <w:sz w:val="24"/>
          <w:szCs w:val="24"/>
        </w:rPr>
      </w:pPr>
      <w:r w:rsidRPr="006843F0">
        <w:rPr>
          <w:rFonts w:ascii="Times New Roman" w:eastAsia="Times New Roman" w:hAnsi="Times New Roman" w:cs="Times New Roman"/>
          <w:b/>
          <w:i/>
          <w:color w:val="000000"/>
          <w:sz w:val="24"/>
          <w:szCs w:val="24"/>
        </w:rPr>
        <w:t>Tabulka 1.</w:t>
      </w:r>
      <w:r w:rsidRPr="006843F0">
        <w:rPr>
          <w:rFonts w:ascii="Times New Roman" w:eastAsia="Times New Roman" w:hAnsi="Times New Roman" w:cs="Times New Roman"/>
          <w:color w:val="000000"/>
          <w:sz w:val="20"/>
          <w:szCs w:val="20"/>
        </w:rPr>
        <w:t xml:space="preserve"> </w:t>
      </w:r>
      <w:r w:rsidR="00254871">
        <w:rPr>
          <w:rFonts w:ascii="Times New Roman" w:eastAsia="Times New Roman" w:hAnsi="Times New Roman" w:cs="Times New Roman"/>
          <w:color w:val="000000"/>
          <w:sz w:val="20"/>
          <w:szCs w:val="20"/>
        </w:rPr>
        <w:t>Početnost odpově</w:t>
      </w:r>
      <w:r>
        <w:rPr>
          <w:rFonts w:ascii="Times New Roman" w:eastAsia="Times New Roman" w:hAnsi="Times New Roman" w:cs="Times New Roman"/>
          <w:color w:val="000000"/>
          <w:sz w:val="20"/>
          <w:szCs w:val="20"/>
        </w:rPr>
        <w:t xml:space="preserve">dí sledovaných </w:t>
      </w:r>
      <w:r w:rsidR="00254871">
        <w:rPr>
          <w:rFonts w:ascii="Times New Roman" w:eastAsia="Times New Roman" w:hAnsi="Times New Roman" w:cs="Times New Roman"/>
          <w:color w:val="000000"/>
          <w:sz w:val="20"/>
          <w:szCs w:val="20"/>
        </w:rPr>
        <w:t>žáků</w:t>
      </w:r>
      <w:r>
        <w:rPr>
          <w:rFonts w:ascii="Times New Roman" w:eastAsia="Times New Roman" w:hAnsi="Times New Roman" w:cs="Times New Roman"/>
          <w:color w:val="000000"/>
          <w:sz w:val="20"/>
          <w:szCs w:val="20"/>
        </w:rPr>
        <w:t xml:space="preserve"> na otázku č.</w:t>
      </w:r>
      <w:r w:rsidR="002E6AB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1: </w:t>
      </w:r>
      <w:r w:rsidRPr="006843F0">
        <w:rPr>
          <w:rFonts w:ascii="Times New Roman" w:eastAsia="Times New Roman" w:hAnsi="Times New Roman" w:cs="Times New Roman"/>
          <w:i/>
          <w:color w:val="000000"/>
          <w:sz w:val="20"/>
          <w:szCs w:val="20"/>
        </w:rPr>
        <w:t>C</w:t>
      </w:r>
      <w:r w:rsidR="006A3439">
        <w:rPr>
          <w:rFonts w:ascii="Times New Roman" w:eastAsia="Times New Roman" w:hAnsi="Times New Roman" w:cs="Times New Roman"/>
          <w:i/>
          <w:color w:val="000000"/>
          <w:sz w:val="20"/>
          <w:szCs w:val="20"/>
        </w:rPr>
        <w:t>vičím</w:t>
      </w:r>
      <w:r w:rsidRPr="006843F0">
        <w:rPr>
          <w:rFonts w:ascii="Times New Roman" w:eastAsia="Times New Roman" w:hAnsi="Times New Roman" w:cs="Times New Roman"/>
          <w:i/>
          <w:color w:val="000000"/>
          <w:sz w:val="24"/>
          <w:szCs w:val="24"/>
        </w:rPr>
        <w:t xml:space="preserve"> </w:t>
      </w:r>
      <w:r w:rsidR="0054622A">
        <w:rPr>
          <w:rFonts w:ascii="Times New Roman" w:eastAsia="Times New Roman" w:hAnsi="Times New Roman" w:cs="Times New Roman"/>
          <w:i/>
          <w:color w:val="000000"/>
          <w:sz w:val="20"/>
          <w:szCs w:val="20"/>
        </w:rPr>
        <w:t>pravidelně nebo bych si přál/a  cvičit</w:t>
      </w:r>
      <w:r w:rsidR="006A3439">
        <w:rPr>
          <w:rFonts w:ascii="Times New Roman" w:eastAsia="Times New Roman" w:hAnsi="Times New Roman" w:cs="Times New Roman"/>
          <w:i/>
          <w:color w:val="000000"/>
          <w:sz w:val="20"/>
          <w:szCs w:val="20"/>
        </w:rPr>
        <w:t xml:space="preserve"> pravidelně </w:t>
      </w:r>
      <w:r w:rsidRPr="006843F0">
        <w:rPr>
          <w:rFonts w:ascii="Times New Roman" w:eastAsia="Times New Roman" w:hAnsi="Times New Roman" w:cs="Times New Roman"/>
          <w:color w:val="000000"/>
          <w:sz w:val="24"/>
          <w:szCs w:val="24"/>
        </w:rPr>
        <w:t xml:space="preserve">                 </w:t>
      </w:r>
    </w:p>
    <w:tbl>
      <w:tblPr>
        <w:tblStyle w:val="Mkatabulky"/>
        <w:tblW w:w="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tblGrid>
      <w:tr w:rsidR="00C33E95" w:rsidRPr="00DA3F63" w:rsidTr="00C33E95">
        <w:trPr>
          <w:trHeight w:val="316"/>
        </w:trPr>
        <w:tc>
          <w:tcPr>
            <w:tcW w:w="1482" w:type="dxa"/>
            <w:vMerge w:val="restart"/>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b/>
                <w:color w:val="000000" w:themeColor="text1"/>
                <w:sz w:val="20"/>
                <w:szCs w:val="20"/>
              </w:rPr>
            </w:pPr>
            <w:r w:rsidRPr="00DA3F63">
              <w:rPr>
                <w:rFonts w:ascii="Times New Roman" w:hAnsi="Times New Roman" w:cs="Times New Roman"/>
                <w:b/>
                <w:color w:val="000000" w:themeColor="text1"/>
                <w:sz w:val="20"/>
                <w:szCs w:val="20"/>
              </w:rPr>
              <w:t>ŽÁ</w:t>
            </w:r>
            <w:r>
              <w:rPr>
                <w:rFonts w:ascii="Times New Roman" w:hAnsi="Times New Roman" w:cs="Times New Roman"/>
                <w:b/>
                <w:color w:val="000000" w:themeColor="text1"/>
                <w:sz w:val="20"/>
                <w:szCs w:val="20"/>
              </w:rPr>
              <w:t>CI – BĚŽNÁ ZŠ (N=40)</w:t>
            </w:r>
          </w:p>
        </w:tc>
      </w:tr>
      <w:tr w:rsidR="00C33E95" w:rsidRPr="00DA3F63" w:rsidTr="00C33E95">
        <w:trPr>
          <w:trHeight w:val="316"/>
        </w:trPr>
        <w:tc>
          <w:tcPr>
            <w:tcW w:w="1482" w:type="dxa"/>
            <w:vMerge/>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p>
        </w:tc>
        <w:tc>
          <w:tcPr>
            <w:tcW w:w="2037" w:type="dxa"/>
            <w:gridSpan w:val="2"/>
            <w:tcBorders>
              <w:top w:val="single" w:sz="4" w:space="0" w:color="auto"/>
              <w:left w:val="single" w:sz="4" w:space="0" w:color="auto"/>
              <w:bottom w:val="single" w:sz="4" w:space="0" w:color="auto"/>
            </w:tcBorders>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b/>
                <w:sz w:val="20"/>
                <w:szCs w:val="20"/>
              </w:rPr>
            </w:pPr>
            <w:r w:rsidRPr="00834783">
              <w:rPr>
                <w:rFonts w:ascii="Times New Roman" w:hAnsi="Times New Roman" w:cs="Times New Roman"/>
                <w:b/>
                <w:sz w:val="20"/>
                <w:szCs w:val="20"/>
              </w:rPr>
              <w:t>Chlapci (N</w:t>
            </w:r>
            <w:r>
              <w:rPr>
                <w:rFonts w:ascii="Times New Roman" w:hAnsi="Times New Roman" w:cs="Times New Roman"/>
                <w:b/>
                <w:sz w:val="20"/>
                <w:szCs w:val="20"/>
              </w:rPr>
              <w:t xml:space="preserve">=20) </w:t>
            </w:r>
          </w:p>
        </w:tc>
        <w:tc>
          <w:tcPr>
            <w:tcW w:w="2017" w:type="dxa"/>
            <w:gridSpan w:val="2"/>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b/>
                <w:sz w:val="20"/>
                <w:szCs w:val="20"/>
              </w:rPr>
            </w:pPr>
            <w:r w:rsidRPr="00834783">
              <w:rPr>
                <w:rFonts w:ascii="Times New Roman" w:hAnsi="Times New Roman" w:cs="Times New Roman"/>
                <w:b/>
                <w:sz w:val="20"/>
                <w:szCs w:val="20"/>
              </w:rPr>
              <w:t>Dívky</w:t>
            </w:r>
            <w:r>
              <w:rPr>
                <w:rFonts w:ascii="Times New Roman" w:hAnsi="Times New Roman" w:cs="Times New Roman"/>
                <w:b/>
                <w:sz w:val="20"/>
                <w:szCs w:val="20"/>
              </w:rPr>
              <w:t xml:space="preserve"> (N=20</w:t>
            </w:r>
            <w:r w:rsidRPr="00834783">
              <w:rPr>
                <w:rFonts w:ascii="Times New Roman" w:hAnsi="Times New Roman" w:cs="Times New Roman"/>
                <w:b/>
                <w:sz w:val="20"/>
                <w:szCs w:val="20"/>
              </w:rPr>
              <w:t>)</w:t>
            </w:r>
          </w:p>
        </w:tc>
      </w:tr>
      <w:tr w:rsidR="00C33E95" w:rsidRPr="00DA3F63" w:rsidTr="00C33E95">
        <w:trPr>
          <w:trHeight w:val="316"/>
        </w:trPr>
        <w:tc>
          <w:tcPr>
            <w:tcW w:w="1482" w:type="dxa"/>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b/>
                <w:sz w:val="20"/>
                <w:szCs w:val="20"/>
              </w:rPr>
            </w:pPr>
            <w:r w:rsidRPr="00834783">
              <w:rPr>
                <w:rFonts w:ascii="Times New Roman" w:hAnsi="Times New Roman" w:cs="Times New Roman"/>
                <w:b/>
                <w:sz w:val="20"/>
                <w:szCs w:val="20"/>
              </w:rPr>
              <w:t>n</w:t>
            </w:r>
          </w:p>
        </w:tc>
        <w:tc>
          <w:tcPr>
            <w:tcW w:w="969" w:type="dxa"/>
            <w:tcBorders>
              <w:left w:val="single" w:sz="4" w:space="0" w:color="auto"/>
            </w:tcBorders>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b/>
                <w:sz w:val="20"/>
                <w:szCs w:val="20"/>
              </w:rPr>
            </w:pPr>
            <w:r w:rsidRPr="00834783">
              <w:rPr>
                <w:rFonts w:ascii="Times New Roman" w:hAnsi="Times New Roman" w:cs="Times New Roman"/>
                <w:b/>
                <w:sz w:val="20"/>
                <w:szCs w:val="20"/>
              </w:rPr>
              <w:t>%</w:t>
            </w:r>
          </w:p>
        </w:tc>
        <w:tc>
          <w:tcPr>
            <w:tcW w:w="1047" w:type="dxa"/>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b/>
                <w:sz w:val="20"/>
                <w:szCs w:val="20"/>
              </w:rPr>
            </w:pPr>
            <w:r w:rsidRPr="00834783">
              <w:rPr>
                <w:rFonts w:ascii="Times New Roman" w:hAnsi="Times New Roman" w:cs="Times New Roman"/>
                <w:b/>
                <w:sz w:val="20"/>
                <w:szCs w:val="20"/>
              </w:rPr>
              <w:t>n</w:t>
            </w:r>
          </w:p>
        </w:tc>
        <w:tc>
          <w:tcPr>
            <w:tcW w:w="970" w:type="dxa"/>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b/>
                <w:sz w:val="20"/>
                <w:szCs w:val="20"/>
              </w:rPr>
            </w:pPr>
            <w:r w:rsidRPr="00834783">
              <w:rPr>
                <w:rFonts w:ascii="Times New Roman" w:hAnsi="Times New Roman" w:cs="Times New Roman"/>
                <w:b/>
                <w:sz w:val="20"/>
                <w:szCs w:val="20"/>
              </w:rPr>
              <w:t>%</w:t>
            </w:r>
          </w:p>
        </w:tc>
      </w:tr>
      <w:tr w:rsidR="00C33E95" w:rsidRPr="00DA3F63" w:rsidTr="00C33E95">
        <w:trPr>
          <w:trHeight w:val="247"/>
        </w:trPr>
        <w:tc>
          <w:tcPr>
            <w:tcW w:w="1482" w:type="dxa"/>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w:t>
            </w:r>
            <w:r w:rsidRPr="00DA3F63">
              <w:rPr>
                <w:rFonts w:ascii="Times New Roman" w:hAnsi="Times New Roman" w:cs="Times New Roman"/>
                <w:sz w:val="20"/>
                <w:szCs w:val="20"/>
              </w:rPr>
              <w:t>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69" w:type="dxa"/>
            <w:tcBorders>
              <w:left w:val="single" w:sz="4" w:space="0" w:color="auto"/>
            </w:tcBorders>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47" w:type="dxa"/>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14</w:t>
            </w:r>
          </w:p>
        </w:tc>
        <w:tc>
          <w:tcPr>
            <w:tcW w:w="970" w:type="dxa"/>
            <w:shd w:val="clear" w:color="auto" w:fill="FFFFFF" w:themeFill="background1"/>
          </w:tcPr>
          <w:p w:rsidR="00C33E95" w:rsidRPr="0083478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70</w:t>
            </w:r>
          </w:p>
        </w:tc>
      </w:tr>
      <w:tr w:rsidR="00C33E95" w:rsidRPr="00DA3F63" w:rsidTr="00C33E95">
        <w:trPr>
          <w:trHeight w:val="247"/>
        </w:trPr>
        <w:tc>
          <w:tcPr>
            <w:tcW w:w="1482" w:type="dxa"/>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w:t>
            </w:r>
            <w:r w:rsidRPr="00DA3F63">
              <w:rPr>
                <w:rFonts w:ascii="Times New Roman" w:hAnsi="Times New Roman" w:cs="Times New Roman"/>
                <w:sz w:val="20"/>
                <w:szCs w:val="20"/>
              </w:rPr>
              <w:t>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rsidR="00C33E95" w:rsidRPr="00A0551B"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69" w:type="dxa"/>
            <w:tcBorders>
              <w:left w:val="single" w:sz="4" w:space="0" w:color="auto"/>
            </w:tcBorders>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47"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C33E95" w:rsidRPr="00DA3F63" w:rsidTr="00C33E95">
        <w:trPr>
          <w:trHeight w:val="247"/>
        </w:trPr>
        <w:tc>
          <w:tcPr>
            <w:tcW w:w="1482" w:type="dxa"/>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w:t>
            </w:r>
            <w:r w:rsidRPr="00DA3F63">
              <w:rPr>
                <w:rFonts w:ascii="Times New Roman" w:hAnsi="Times New Roman" w:cs="Times New Roman"/>
                <w:sz w:val="20"/>
                <w:szCs w:val="20"/>
              </w:rPr>
              <w:t>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rsidR="00C33E95" w:rsidRPr="00A0551B"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69" w:type="dxa"/>
            <w:tcBorders>
              <w:left w:val="single" w:sz="4" w:space="0" w:color="auto"/>
            </w:tcBorders>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47"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C33E95" w:rsidRPr="00DA3F63" w:rsidTr="00C33E95">
        <w:trPr>
          <w:trHeight w:val="247"/>
        </w:trPr>
        <w:tc>
          <w:tcPr>
            <w:tcW w:w="1482" w:type="dxa"/>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w:t>
            </w:r>
            <w:r w:rsidRPr="00DA3F63">
              <w:rPr>
                <w:rFonts w:ascii="Times New Roman" w:hAnsi="Times New Roman" w:cs="Times New Roman"/>
                <w:sz w:val="20"/>
                <w:szCs w:val="20"/>
              </w:rPr>
              <w:t>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rsidR="00C33E95" w:rsidRPr="00A0551B"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69" w:type="dxa"/>
            <w:tcBorders>
              <w:left w:val="single" w:sz="4" w:space="0" w:color="auto"/>
            </w:tcBorders>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47"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sidRPr="00DA3F63">
              <w:rPr>
                <w:rFonts w:ascii="Times New Roman" w:hAnsi="Times New Roman" w:cs="Times New Roman"/>
                <w:sz w:val="20"/>
                <w:szCs w:val="20"/>
              </w:rPr>
              <w:t>1</w:t>
            </w:r>
          </w:p>
        </w:tc>
        <w:tc>
          <w:tcPr>
            <w:tcW w:w="970"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C33E95" w:rsidRPr="00DA3F63" w:rsidTr="00C33E95">
        <w:trPr>
          <w:trHeight w:val="247"/>
        </w:trPr>
        <w:tc>
          <w:tcPr>
            <w:tcW w:w="1482" w:type="dxa"/>
            <w:tcBorders>
              <w:right w:val="single" w:sz="4" w:space="0" w:color="auto"/>
            </w:tcBorders>
            <w:shd w:val="clear" w:color="auto" w:fill="FFFFFF" w:themeFill="background1"/>
          </w:tcPr>
          <w:p w:rsidR="00C33E95" w:rsidRPr="00DA3F63" w:rsidRDefault="00C33E95" w:rsidP="003178B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w:t>
            </w:r>
            <w:r w:rsidRPr="00DA3F63">
              <w:rPr>
                <w:rFonts w:ascii="Times New Roman" w:hAnsi="Times New Roman" w:cs="Times New Roman"/>
                <w:sz w:val="20"/>
                <w:szCs w:val="20"/>
              </w:rPr>
              <w:t>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rsidR="00C33E95" w:rsidRPr="00A0551B"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left w:val="single" w:sz="4" w:space="0" w:color="auto"/>
            </w:tcBorders>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shd w:val="clear" w:color="auto" w:fill="FFFFFF" w:themeFill="background1"/>
          </w:tcPr>
          <w:p w:rsidR="00C33E95" w:rsidRPr="00DA3F63" w:rsidRDefault="00C33E95" w:rsidP="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bl>
    <w:p w:rsidR="00DF62F0" w:rsidRDefault="00DF62F0" w:rsidP="00DF62F0">
      <w:pPr>
        <w:shd w:val="clear" w:color="auto" w:fill="FFFFFF" w:themeFill="background1"/>
        <w:spacing w:line="360" w:lineRule="auto"/>
        <w:jc w:val="both"/>
        <w:rPr>
          <w:rFonts w:ascii="Times New Roman" w:eastAsia="Times New Roman" w:hAnsi="Times New Roman" w:cs="Times New Roman"/>
          <w:color w:val="000000"/>
          <w:sz w:val="24"/>
          <w:szCs w:val="24"/>
        </w:rPr>
      </w:pPr>
    </w:p>
    <w:p w:rsidR="008B018C" w:rsidRDefault="00F17994" w:rsidP="00DA3F63">
      <w:pPr>
        <w:shd w:val="clear" w:color="auto" w:fill="FFFFFF" w:themeFill="background1"/>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EE3A82">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 xml:space="preserve"> </w:t>
      </w:r>
      <w:r w:rsidR="004516EF">
        <w:rPr>
          <w:rFonts w:ascii="Times New Roman" w:eastAsia="Times New Roman" w:hAnsi="Times New Roman" w:cs="Times New Roman"/>
          <w:color w:val="000000"/>
          <w:sz w:val="24"/>
          <w:szCs w:val="24"/>
        </w:rPr>
        <w:t xml:space="preserve">Tabulka </w:t>
      </w:r>
      <w:r w:rsidR="008B018C">
        <w:rPr>
          <w:rFonts w:ascii="Times New Roman" w:eastAsia="Times New Roman" w:hAnsi="Times New Roman" w:cs="Times New Roman"/>
          <w:color w:val="000000"/>
          <w:sz w:val="24"/>
          <w:szCs w:val="24"/>
        </w:rPr>
        <w:t>znázorňuje</w:t>
      </w:r>
      <w:r w:rsidR="00FA71BA">
        <w:rPr>
          <w:rFonts w:ascii="Times New Roman" w:eastAsia="Times New Roman" w:hAnsi="Times New Roman" w:cs="Times New Roman"/>
          <w:color w:val="000000"/>
          <w:sz w:val="24"/>
          <w:szCs w:val="24"/>
        </w:rPr>
        <w:t xml:space="preserve"> celkový</w:t>
      </w:r>
      <w:r w:rsidR="008B018C">
        <w:rPr>
          <w:rFonts w:ascii="Times New Roman" w:eastAsia="Times New Roman" w:hAnsi="Times New Roman" w:cs="Times New Roman"/>
          <w:color w:val="000000"/>
          <w:sz w:val="24"/>
          <w:szCs w:val="24"/>
        </w:rPr>
        <w:t xml:space="preserve"> počet dotázaných žáků a celkový počet jejich odpovědí na první otázku. </w:t>
      </w:r>
      <w:r w:rsidR="00FA71BA">
        <w:rPr>
          <w:rFonts w:ascii="Times New Roman" w:eastAsia="Times New Roman" w:hAnsi="Times New Roman" w:cs="Times New Roman"/>
          <w:color w:val="000000"/>
          <w:sz w:val="24"/>
          <w:szCs w:val="24"/>
        </w:rPr>
        <w:t>Z tabulk</w:t>
      </w:r>
      <w:r w:rsidR="00C33E95">
        <w:rPr>
          <w:rFonts w:ascii="Times New Roman" w:eastAsia="Times New Roman" w:hAnsi="Times New Roman" w:cs="Times New Roman"/>
          <w:color w:val="000000"/>
          <w:sz w:val="24"/>
          <w:szCs w:val="24"/>
        </w:rPr>
        <w:t xml:space="preserve">y vyplývá, </w:t>
      </w:r>
      <w:r w:rsidR="006A3439">
        <w:rPr>
          <w:rFonts w:ascii="Times New Roman" w:eastAsia="Times New Roman" w:hAnsi="Times New Roman" w:cs="Times New Roman"/>
          <w:color w:val="000000"/>
          <w:sz w:val="24"/>
          <w:szCs w:val="24"/>
        </w:rPr>
        <w:t>že 50 % chlapců a 80 % dívek z běžné školy cvičí pravidelně</w:t>
      </w:r>
      <w:r w:rsidR="00076C57">
        <w:rPr>
          <w:rFonts w:ascii="Times New Roman" w:eastAsia="Times New Roman" w:hAnsi="Times New Roman" w:cs="Times New Roman"/>
          <w:color w:val="000000"/>
          <w:sz w:val="24"/>
          <w:szCs w:val="24"/>
        </w:rPr>
        <w:t xml:space="preserve"> nebo by si přálo cvičit pravidelně.</w:t>
      </w:r>
    </w:p>
    <w:p w:rsidR="00257BB7" w:rsidRDefault="00257BB7" w:rsidP="00032E5A">
      <w:pPr>
        <w:shd w:val="clear" w:color="auto" w:fill="FFFFFF" w:themeFill="background1"/>
        <w:spacing w:after="0" w:line="360" w:lineRule="auto"/>
        <w:jc w:val="both"/>
        <w:rPr>
          <w:rFonts w:ascii="Times New Roman" w:eastAsia="Times New Roman" w:hAnsi="Times New Roman" w:cs="Times New Roman"/>
          <w:color w:val="000000"/>
          <w:sz w:val="24"/>
          <w:szCs w:val="24"/>
        </w:rPr>
      </w:pPr>
    </w:p>
    <w:p w:rsidR="00076C57" w:rsidRDefault="00076C57" w:rsidP="00032E5A">
      <w:pPr>
        <w:shd w:val="clear" w:color="auto" w:fill="FFFFFF" w:themeFill="background1"/>
        <w:spacing w:after="0" w:line="360" w:lineRule="auto"/>
        <w:jc w:val="both"/>
        <w:rPr>
          <w:rFonts w:ascii="Times New Roman" w:eastAsia="Times New Roman" w:hAnsi="Times New Roman" w:cs="Times New Roman"/>
          <w:color w:val="000000"/>
          <w:sz w:val="24"/>
          <w:szCs w:val="24"/>
        </w:rPr>
      </w:pPr>
    </w:p>
    <w:p w:rsidR="002F1CFD" w:rsidRDefault="00076C57" w:rsidP="00032E5A">
      <w:pPr>
        <w:shd w:val="clear" w:color="auto" w:fill="FFFFFF" w:themeFill="background1"/>
        <w:spacing w:after="0" w:line="360" w:lineRule="auto"/>
        <w:jc w:val="both"/>
        <w:rPr>
          <w:rFonts w:ascii="Times New Roman" w:eastAsia="Times New Roman" w:hAnsi="Times New Roman" w:cs="Times New Roman"/>
          <w:color w:val="000000"/>
          <w:sz w:val="24"/>
          <w:szCs w:val="24"/>
        </w:rPr>
      </w:pPr>
      <w:r w:rsidRPr="00076C57">
        <w:rPr>
          <w:rFonts w:ascii="Times New Roman" w:eastAsia="Times New Roman" w:hAnsi="Times New Roman" w:cs="Times New Roman"/>
          <w:noProof/>
          <w:color w:val="000000"/>
          <w:sz w:val="24"/>
          <w:szCs w:val="24"/>
        </w:rPr>
        <w:lastRenderedPageBreak/>
        <w:drawing>
          <wp:inline distT="0" distB="0" distL="0" distR="0" wp14:anchorId="0586CFDC" wp14:editId="1FE0D2C9">
            <wp:extent cx="4572000" cy="2743200"/>
            <wp:effectExtent l="19050" t="0" r="19050"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018C" w:rsidRDefault="00032E5A" w:rsidP="00076C57">
      <w:pPr>
        <w:shd w:val="clear" w:color="auto" w:fill="FFFFFF" w:themeFill="background1"/>
        <w:tabs>
          <w:tab w:val="left" w:pos="7485"/>
        </w:tabs>
        <w:spacing w:after="0" w:line="360" w:lineRule="auto"/>
        <w:jc w:val="both"/>
        <w:rPr>
          <w:rFonts w:ascii="Times New Roman" w:eastAsia="Times New Roman" w:hAnsi="Times New Roman" w:cs="Times New Roman"/>
          <w:i/>
          <w:color w:val="000000"/>
          <w:sz w:val="20"/>
          <w:szCs w:val="20"/>
        </w:rPr>
      </w:pPr>
      <w:r w:rsidRPr="00032E5A">
        <w:rPr>
          <w:rFonts w:ascii="Times New Roman" w:eastAsia="Times New Roman" w:hAnsi="Times New Roman" w:cs="Times New Roman"/>
          <w:b/>
          <w:i/>
          <w:color w:val="000000"/>
          <w:sz w:val="24"/>
          <w:szCs w:val="24"/>
        </w:rPr>
        <w:t>Graf 1.</w:t>
      </w:r>
      <w:r w:rsidR="006A3439">
        <w:rPr>
          <w:rFonts w:ascii="Times New Roman" w:eastAsia="Times New Roman" w:hAnsi="Times New Roman" w:cs="Times New Roman"/>
          <w:b/>
          <w:i/>
          <w:color w:val="000000"/>
          <w:sz w:val="24"/>
          <w:szCs w:val="24"/>
        </w:rPr>
        <w:t xml:space="preserve"> </w:t>
      </w:r>
      <w:r w:rsidR="00076C57" w:rsidRPr="00076C57">
        <w:rPr>
          <w:rFonts w:ascii="Times New Roman" w:eastAsia="Times New Roman" w:hAnsi="Times New Roman" w:cs="Times New Roman"/>
          <w:i/>
          <w:color w:val="000000"/>
          <w:sz w:val="20"/>
          <w:szCs w:val="20"/>
        </w:rPr>
        <w:t>Počet žáků pravidelně cvičících nebo přejících si pravidelně cvičit</w:t>
      </w:r>
    </w:p>
    <w:p w:rsidR="00EE3A82" w:rsidRDefault="00EE3A82" w:rsidP="00EE3A82">
      <w:pPr>
        <w:shd w:val="clear" w:color="auto" w:fill="FFFFFF" w:themeFill="background1"/>
        <w:tabs>
          <w:tab w:val="left" w:pos="7485"/>
        </w:tabs>
        <w:spacing w:after="0" w:line="360" w:lineRule="auto"/>
        <w:jc w:val="both"/>
        <w:rPr>
          <w:rFonts w:ascii="Times New Roman" w:eastAsia="Times New Roman" w:hAnsi="Times New Roman" w:cs="Times New Roman"/>
          <w:i/>
          <w:color w:val="000000"/>
          <w:sz w:val="20"/>
          <w:szCs w:val="20"/>
        </w:rPr>
      </w:pPr>
    </w:p>
    <w:p w:rsidR="00FD6158" w:rsidRPr="00EE3A82" w:rsidRDefault="00EE3A82" w:rsidP="00EE3A82">
      <w:pPr>
        <w:shd w:val="clear" w:color="auto" w:fill="FFFFFF" w:themeFill="background1"/>
        <w:tabs>
          <w:tab w:val="left" w:pos="7485"/>
        </w:tabs>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4"/>
          <w:szCs w:val="24"/>
        </w:rPr>
        <w:t xml:space="preserve"> </w:t>
      </w:r>
      <w:r w:rsidR="00FF40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 grafického znázornění vy</w:t>
      </w:r>
      <w:r w:rsidR="002F1CFD">
        <w:rPr>
          <w:rFonts w:ascii="Times New Roman" w:eastAsia="Times New Roman" w:hAnsi="Times New Roman" w:cs="Times New Roman"/>
          <w:color w:val="000000"/>
          <w:sz w:val="24"/>
          <w:szCs w:val="24"/>
        </w:rPr>
        <w:t>plývá, že polovina dotázaných chlapců a většina dívek z běžné školy se pravidelně věnuje nebo b</w:t>
      </w:r>
      <w:r>
        <w:rPr>
          <w:rFonts w:ascii="Times New Roman" w:eastAsia="Times New Roman" w:hAnsi="Times New Roman" w:cs="Times New Roman"/>
          <w:color w:val="000000"/>
          <w:sz w:val="24"/>
          <w:szCs w:val="24"/>
        </w:rPr>
        <w:t>y se ráda věnovala pravidelně ně</w:t>
      </w:r>
      <w:r w:rsidR="002F1CFD">
        <w:rPr>
          <w:rFonts w:ascii="Times New Roman" w:eastAsia="Times New Roman" w:hAnsi="Times New Roman" w:cs="Times New Roman"/>
          <w:color w:val="000000"/>
          <w:sz w:val="24"/>
          <w:szCs w:val="24"/>
        </w:rPr>
        <w:t xml:space="preserve">jaké pohybové aktivitě.  </w:t>
      </w:r>
      <w:r w:rsidR="000875E9">
        <w:rPr>
          <w:rFonts w:ascii="Times New Roman" w:eastAsia="Times New Roman" w:hAnsi="Times New Roman" w:cs="Times New Roman"/>
          <w:color w:val="000000"/>
          <w:sz w:val="24"/>
          <w:szCs w:val="24"/>
        </w:rPr>
        <w:t>To je</w:t>
      </w:r>
      <w:r w:rsidR="00E66F63">
        <w:rPr>
          <w:rFonts w:ascii="Times New Roman" w:eastAsia="Times New Roman" w:hAnsi="Times New Roman" w:cs="Times New Roman"/>
          <w:color w:val="000000"/>
          <w:sz w:val="24"/>
          <w:szCs w:val="24"/>
        </w:rPr>
        <w:t xml:space="preserve"> pozitivní zjištění, neboť dle výzkumné studie HBSC, jenž byla realizována ve školním roce 2013/2014  má přibližně 80% dětí ned</w:t>
      </w:r>
      <w:r w:rsidR="00AB1291">
        <w:rPr>
          <w:rFonts w:ascii="Times New Roman" w:eastAsia="Times New Roman" w:hAnsi="Times New Roman" w:cs="Times New Roman"/>
          <w:color w:val="000000"/>
          <w:sz w:val="24"/>
          <w:szCs w:val="24"/>
        </w:rPr>
        <w:t xml:space="preserve">ostatek pohybu (hbsc.upol.cz). </w:t>
      </w:r>
      <w:r w:rsidR="00E66F63">
        <w:rPr>
          <w:rFonts w:ascii="Times New Roman" w:eastAsia="Times New Roman" w:hAnsi="Times New Roman" w:cs="Times New Roman"/>
          <w:color w:val="000000"/>
          <w:sz w:val="24"/>
          <w:szCs w:val="24"/>
        </w:rPr>
        <w:t>Z výsledku výzkumu můžeme tedy usuzovat, že vztah dětí k</w:t>
      </w:r>
      <w:r w:rsidR="00076C57">
        <w:rPr>
          <w:rFonts w:ascii="Times New Roman" w:eastAsia="Times New Roman" w:hAnsi="Times New Roman" w:cs="Times New Roman"/>
          <w:color w:val="000000"/>
          <w:sz w:val="24"/>
          <w:szCs w:val="24"/>
        </w:rPr>
        <w:t xml:space="preserve"> pravidelným </w:t>
      </w:r>
      <w:r w:rsidR="00E66F63">
        <w:rPr>
          <w:rFonts w:ascii="Times New Roman" w:eastAsia="Times New Roman" w:hAnsi="Times New Roman" w:cs="Times New Roman"/>
          <w:color w:val="000000"/>
          <w:sz w:val="24"/>
          <w:szCs w:val="24"/>
        </w:rPr>
        <w:t xml:space="preserve">pohybovým aktivitám se za poslední roky zlepšil. </w:t>
      </w:r>
    </w:p>
    <w:p w:rsidR="00AB1291" w:rsidRDefault="00AB1291" w:rsidP="0054622A">
      <w:pPr>
        <w:tabs>
          <w:tab w:val="left" w:pos="1680"/>
        </w:tabs>
        <w:spacing w:after="0" w:line="360" w:lineRule="auto"/>
        <w:jc w:val="center"/>
        <w:rPr>
          <w:rFonts w:ascii="Times New Roman" w:eastAsia="Times New Roman" w:hAnsi="Times New Roman" w:cs="Times New Roman"/>
          <w:b/>
          <w:color w:val="000000"/>
          <w:sz w:val="24"/>
          <w:szCs w:val="24"/>
        </w:rPr>
      </w:pPr>
    </w:p>
    <w:p w:rsidR="00AB1291" w:rsidRDefault="005637FC" w:rsidP="008A15F3">
      <w:pPr>
        <w:tabs>
          <w:tab w:val="left" w:pos="1680"/>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745966">
        <w:rPr>
          <w:rFonts w:ascii="Times New Roman" w:eastAsia="Times New Roman" w:hAnsi="Times New Roman" w:cs="Times New Roman"/>
          <w:b/>
          <w:color w:val="000000"/>
          <w:sz w:val="24"/>
          <w:szCs w:val="24"/>
        </w:rPr>
        <w:t>.2 Mezilidské vztahy u sledovaných žáků</w:t>
      </w:r>
    </w:p>
    <w:p w:rsidR="00AB1291" w:rsidRPr="00745966" w:rsidRDefault="002F1CFD" w:rsidP="008A15F3">
      <w:pPr>
        <w:tabs>
          <w:tab w:val="left" w:pos="168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745966" w:rsidRPr="00745966">
        <w:rPr>
          <w:rFonts w:ascii="Times New Roman" w:eastAsia="Times New Roman" w:hAnsi="Times New Roman" w:cs="Times New Roman"/>
          <w:color w:val="000000"/>
          <w:sz w:val="24"/>
          <w:szCs w:val="24"/>
        </w:rPr>
        <w:t>V otázkách č.</w:t>
      </w:r>
      <w:r w:rsidR="00525E48">
        <w:rPr>
          <w:rFonts w:ascii="Times New Roman" w:eastAsia="Times New Roman" w:hAnsi="Times New Roman" w:cs="Times New Roman"/>
          <w:color w:val="000000"/>
          <w:sz w:val="24"/>
          <w:szCs w:val="24"/>
        </w:rPr>
        <w:t xml:space="preserve"> </w:t>
      </w:r>
      <w:r w:rsidR="00745966" w:rsidRPr="00745966">
        <w:rPr>
          <w:rFonts w:ascii="Times New Roman" w:eastAsia="Times New Roman" w:hAnsi="Times New Roman" w:cs="Times New Roman"/>
          <w:color w:val="000000"/>
          <w:sz w:val="24"/>
          <w:szCs w:val="24"/>
        </w:rPr>
        <w:t>2, č.</w:t>
      </w:r>
      <w:r w:rsidR="00525E48">
        <w:rPr>
          <w:rFonts w:ascii="Times New Roman" w:eastAsia="Times New Roman" w:hAnsi="Times New Roman" w:cs="Times New Roman"/>
          <w:color w:val="000000"/>
          <w:sz w:val="24"/>
          <w:szCs w:val="24"/>
        </w:rPr>
        <w:t xml:space="preserve"> </w:t>
      </w:r>
      <w:r w:rsidR="00745966" w:rsidRPr="00745966">
        <w:rPr>
          <w:rFonts w:ascii="Times New Roman" w:eastAsia="Times New Roman" w:hAnsi="Times New Roman" w:cs="Times New Roman"/>
          <w:color w:val="000000"/>
          <w:sz w:val="24"/>
          <w:szCs w:val="24"/>
        </w:rPr>
        <w:t>3, č.</w:t>
      </w:r>
      <w:r w:rsidR="00525E48">
        <w:rPr>
          <w:rFonts w:ascii="Times New Roman" w:eastAsia="Times New Roman" w:hAnsi="Times New Roman" w:cs="Times New Roman"/>
          <w:color w:val="000000"/>
          <w:sz w:val="24"/>
          <w:szCs w:val="24"/>
        </w:rPr>
        <w:t xml:space="preserve"> </w:t>
      </w:r>
      <w:r w:rsidR="00745966" w:rsidRPr="00745966">
        <w:rPr>
          <w:rFonts w:ascii="Times New Roman" w:eastAsia="Times New Roman" w:hAnsi="Times New Roman" w:cs="Times New Roman"/>
          <w:color w:val="000000"/>
          <w:sz w:val="24"/>
          <w:szCs w:val="24"/>
        </w:rPr>
        <w:t>4 a č.</w:t>
      </w:r>
      <w:r w:rsidR="00525E48">
        <w:rPr>
          <w:rFonts w:ascii="Times New Roman" w:eastAsia="Times New Roman" w:hAnsi="Times New Roman" w:cs="Times New Roman"/>
          <w:color w:val="000000"/>
          <w:sz w:val="24"/>
          <w:szCs w:val="24"/>
        </w:rPr>
        <w:t xml:space="preserve"> </w:t>
      </w:r>
      <w:r w:rsidR="00745966" w:rsidRPr="00745966">
        <w:rPr>
          <w:rFonts w:ascii="Times New Roman" w:eastAsia="Times New Roman" w:hAnsi="Times New Roman" w:cs="Times New Roman"/>
          <w:color w:val="000000"/>
          <w:sz w:val="24"/>
          <w:szCs w:val="24"/>
        </w:rPr>
        <w:t>5</w:t>
      </w:r>
      <w:r w:rsidR="00525E48">
        <w:rPr>
          <w:rFonts w:ascii="Times New Roman" w:eastAsia="Times New Roman" w:hAnsi="Times New Roman" w:cs="Times New Roman"/>
          <w:color w:val="000000"/>
          <w:sz w:val="24"/>
          <w:szCs w:val="24"/>
        </w:rPr>
        <w:t xml:space="preserve"> </w:t>
      </w:r>
      <w:r w:rsidR="00A51F0D">
        <w:rPr>
          <w:rFonts w:ascii="Times New Roman" w:eastAsia="Times New Roman" w:hAnsi="Times New Roman" w:cs="Times New Roman"/>
          <w:color w:val="000000"/>
          <w:sz w:val="24"/>
          <w:szCs w:val="24"/>
        </w:rPr>
        <w:t>jsme</w:t>
      </w:r>
      <w:r w:rsidR="00745966" w:rsidRPr="00745966">
        <w:rPr>
          <w:rFonts w:ascii="Times New Roman" w:eastAsia="Times New Roman" w:hAnsi="Times New Roman" w:cs="Times New Roman"/>
          <w:color w:val="000000"/>
          <w:sz w:val="24"/>
          <w:szCs w:val="24"/>
        </w:rPr>
        <w:t xml:space="preserve"> zjišťovali kvalitu mezilidských vztahů, které sledovaní žáci </w:t>
      </w:r>
      <w:r w:rsidR="00356130">
        <w:rPr>
          <w:rFonts w:ascii="Times New Roman" w:eastAsia="Times New Roman" w:hAnsi="Times New Roman" w:cs="Times New Roman"/>
          <w:color w:val="000000"/>
          <w:sz w:val="24"/>
          <w:szCs w:val="24"/>
        </w:rPr>
        <w:t xml:space="preserve">dle úrovně jejich vykonávané pohybové aktivity </w:t>
      </w:r>
      <w:r w:rsidR="00745966" w:rsidRPr="00745966">
        <w:rPr>
          <w:rFonts w:ascii="Times New Roman" w:eastAsia="Times New Roman" w:hAnsi="Times New Roman" w:cs="Times New Roman"/>
          <w:color w:val="000000"/>
          <w:sz w:val="24"/>
          <w:szCs w:val="24"/>
        </w:rPr>
        <w:t>ve sv</w:t>
      </w:r>
      <w:r w:rsidR="00A51F0D">
        <w:rPr>
          <w:rFonts w:ascii="Times New Roman" w:eastAsia="Times New Roman" w:hAnsi="Times New Roman" w:cs="Times New Roman"/>
          <w:color w:val="000000"/>
          <w:sz w:val="24"/>
          <w:szCs w:val="24"/>
        </w:rPr>
        <w:t>ém školním i volnočasovém životě</w:t>
      </w:r>
      <w:r w:rsidR="00745966" w:rsidRPr="00745966">
        <w:rPr>
          <w:rFonts w:ascii="Times New Roman" w:eastAsia="Times New Roman" w:hAnsi="Times New Roman" w:cs="Times New Roman"/>
          <w:color w:val="000000"/>
          <w:sz w:val="24"/>
          <w:szCs w:val="24"/>
        </w:rPr>
        <w:t xml:space="preserve"> utvářejí.  </w:t>
      </w:r>
    </w:p>
    <w:p w:rsidR="008A15F3" w:rsidRDefault="008A15F3" w:rsidP="008A15F3">
      <w:pPr>
        <w:tabs>
          <w:tab w:val="left" w:pos="168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Otázka č. 2: </w:t>
      </w:r>
      <w:r>
        <w:rPr>
          <w:rFonts w:ascii="Times New Roman" w:eastAsia="Times New Roman" w:hAnsi="Times New Roman" w:cs="Times New Roman"/>
          <w:b/>
          <w:color w:val="000000"/>
          <w:sz w:val="24"/>
          <w:szCs w:val="24"/>
        </w:rPr>
        <w:tab/>
      </w:r>
    </w:p>
    <w:p w:rsidR="00EE3A82" w:rsidRDefault="008A15F3" w:rsidP="00FF401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Svůj vztah k spolužákům hod</w:t>
      </w:r>
      <w:r w:rsidR="00EE3A82">
        <w:rPr>
          <w:rFonts w:ascii="Times New Roman" w:eastAsia="Times New Roman" w:hAnsi="Times New Roman" w:cs="Times New Roman"/>
          <w:color w:val="000000"/>
          <w:sz w:val="24"/>
          <w:szCs w:val="24"/>
        </w:rPr>
        <w:t>notím jako kladný.</w:t>
      </w:r>
    </w:p>
    <w:p w:rsidR="008A15F3" w:rsidRPr="00EE3A82" w:rsidRDefault="008570EF" w:rsidP="008A15F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2</w:t>
      </w:r>
      <w:r w:rsidR="008A15F3">
        <w:rPr>
          <w:rFonts w:ascii="Times New Roman" w:eastAsia="Times New Roman" w:hAnsi="Times New Roman" w:cs="Times New Roman"/>
          <w:b/>
          <w:i/>
          <w:color w:val="000000"/>
          <w:sz w:val="24"/>
          <w:szCs w:val="24"/>
        </w:rPr>
        <w:t>.</w:t>
      </w:r>
      <w:r w:rsidR="008A15F3">
        <w:rPr>
          <w:rFonts w:ascii="Times New Roman" w:eastAsia="Times New Roman" w:hAnsi="Times New Roman" w:cs="Times New Roman"/>
          <w:color w:val="000000"/>
          <w:sz w:val="20"/>
          <w:szCs w:val="20"/>
        </w:rPr>
        <w:t xml:space="preserve"> Početnost odpovědí</w:t>
      </w:r>
      <w:r w:rsidR="00FD6158">
        <w:rPr>
          <w:rFonts w:ascii="Times New Roman" w:eastAsia="Times New Roman" w:hAnsi="Times New Roman" w:cs="Times New Roman"/>
          <w:color w:val="000000"/>
          <w:sz w:val="20"/>
          <w:szCs w:val="20"/>
        </w:rPr>
        <w:t xml:space="preserve"> sledovaných žáků na otázku č. 2</w:t>
      </w:r>
      <w:r w:rsidR="008A15F3">
        <w:rPr>
          <w:rFonts w:ascii="Times New Roman" w:eastAsia="Times New Roman" w:hAnsi="Times New Roman" w:cs="Times New Roman"/>
          <w:color w:val="000000"/>
          <w:sz w:val="20"/>
          <w:szCs w:val="20"/>
        </w:rPr>
        <w:t xml:space="preserve">: </w:t>
      </w:r>
      <w:r w:rsidR="008A15F3">
        <w:rPr>
          <w:rFonts w:ascii="Times New Roman" w:eastAsia="Times New Roman" w:hAnsi="Times New Roman" w:cs="Times New Roman"/>
          <w:i/>
          <w:color w:val="000000"/>
          <w:sz w:val="20"/>
          <w:szCs w:val="20"/>
        </w:rPr>
        <w:t>Svůj vztah k</w:t>
      </w:r>
      <w:r w:rsidR="003178B1">
        <w:rPr>
          <w:rFonts w:ascii="Times New Roman" w:eastAsia="Times New Roman" w:hAnsi="Times New Roman" w:cs="Times New Roman"/>
          <w:i/>
          <w:color w:val="000000"/>
          <w:sz w:val="20"/>
          <w:szCs w:val="20"/>
        </w:rPr>
        <w:t xml:space="preserve">  </w:t>
      </w:r>
      <w:r w:rsidR="008A15F3">
        <w:rPr>
          <w:rFonts w:ascii="Times New Roman" w:eastAsia="Times New Roman" w:hAnsi="Times New Roman" w:cs="Times New Roman"/>
          <w:i/>
          <w:color w:val="000000"/>
          <w:sz w:val="20"/>
          <w:szCs w:val="20"/>
        </w:rPr>
        <w:t>spolužákům</w:t>
      </w:r>
      <w:r w:rsidR="003178B1">
        <w:rPr>
          <w:rFonts w:ascii="Times New Roman" w:eastAsia="Times New Roman" w:hAnsi="Times New Roman" w:cs="Times New Roman"/>
          <w:i/>
          <w:color w:val="000000"/>
          <w:sz w:val="20"/>
          <w:szCs w:val="20"/>
        </w:rPr>
        <w:t xml:space="preserve"> </w:t>
      </w:r>
      <w:r w:rsidR="008A15F3">
        <w:rPr>
          <w:rFonts w:ascii="Times New Roman" w:eastAsia="Times New Roman" w:hAnsi="Times New Roman" w:cs="Times New Roman"/>
          <w:i/>
          <w:color w:val="000000"/>
          <w:sz w:val="20"/>
          <w:szCs w:val="20"/>
        </w:rPr>
        <w:t>hodno</w:t>
      </w:r>
      <w:r w:rsidR="00FD6158">
        <w:rPr>
          <w:rFonts w:ascii="Times New Roman" w:eastAsia="Times New Roman" w:hAnsi="Times New Roman" w:cs="Times New Roman"/>
          <w:i/>
          <w:color w:val="000000"/>
          <w:sz w:val="20"/>
          <w:szCs w:val="20"/>
        </w:rPr>
        <w:t xml:space="preserve">tím </w:t>
      </w:r>
      <w:r w:rsidR="003178B1">
        <w:rPr>
          <w:rFonts w:ascii="Times New Roman" w:eastAsia="Times New Roman" w:hAnsi="Times New Roman" w:cs="Times New Roman"/>
          <w:i/>
          <w:color w:val="000000"/>
          <w:sz w:val="20"/>
          <w:szCs w:val="20"/>
        </w:rPr>
        <w:t>jako kladný</w:t>
      </w:r>
      <w:r w:rsidR="008A15F3">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8A15F3" w:rsidTr="008A15F3">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A15F3" w:rsidRDefault="008A15F3">
            <w:pPr>
              <w:shd w:val="clear" w:color="auto" w:fill="FFFFFF" w:themeFill="background1"/>
              <w:jc w:val="center"/>
              <w:rPr>
                <w:rFonts w:ascii="Times New Roman" w:hAnsi="Times New Roman" w:cs="Times New Roman"/>
                <w:b/>
                <w:color w:val="000000" w:themeColor="text1"/>
                <w:sz w:val="20"/>
                <w:szCs w:val="20"/>
              </w:rPr>
            </w:pPr>
          </w:p>
          <w:p w:rsidR="008A15F3" w:rsidRDefault="008A15F3">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ŠKÁLA ODPOVĚDÍ</w:t>
            </w: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8A15F3" w:rsidTr="008A15F3">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5F3" w:rsidRDefault="008A15F3">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5920C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8A15F3" w:rsidTr="008A15F3">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8A15F3" w:rsidRDefault="008A15F3">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8A15F3" w:rsidTr="008A15F3">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rsidP="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8A15F3" w:rsidTr="008A15F3">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rsidP="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r>
      <w:tr w:rsidR="008A15F3" w:rsidTr="008A15F3">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rsidP="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r w:rsidR="003178B1">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rsidP="003178B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       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8A15F3" w:rsidTr="008A15F3">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rsidP="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8A15F3" w:rsidTr="008A15F3">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rsidP="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3178B1">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8A15F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15F3" w:rsidRDefault="006A562F">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r>
    </w:tbl>
    <w:p w:rsidR="00FD6158" w:rsidRDefault="008A15F3" w:rsidP="008A15F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807CE6" w:rsidRDefault="00FD6158" w:rsidP="008A15F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3A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4516EF">
        <w:rPr>
          <w:rFonts w:ascii="Times New Roman" w:eastAsia="Times New Roman" w:hAnsi="Times New Roman" w:cs="Times New Roman"/>
          <w:color w:val="000000"/>
          <w:sz w:val="24"/>
          <w:szCs w:val="24"/>
        </w:rPr>
        <w:t xml:space="preserve">Z tabulky </w:t>
      </w:r>
      <w:r w:rsidR="00807CE6">
        <w:rPr>
          <w:rFonts w:ascii="Times New Roman" w:eastAsia="Times New Roman" w:hAnsi="Times New Roman" w:cs="Times New Roman"/>
          <w:color w:val="000000"/>
          <w:sz w:val="24"/>
          <w:szCs w:val="24"/>
        </w:rPr>
        <w:t>je patrné, že svůj vztah ke</w:t>
      </w:r>
      <w:r w:rsidR="000E59E2">
        <w:rPr>
          <w:rFonts w:ascii="Times New Roman" w:eastAsia="Times New Roman" w:hAnsi="Times New Roman" w:cs="Times New Roman"/>
          <w:color w:val="000000"/>
          <w:sz w:val="24"/>
          <w:szCs w:val="24"/>
        </w:rPr>
        <w:t xml:space="preserve"> spolužákům hodnotí jako kladný</w:t>
      </w:r>
      <w:r w:rsidR="00C834F6">
        <w:rPr>
          <w:rFonts w:ascii="Times New Roman" w:eastAsia="Times New Roman" w:hAnsi="Times New Roman" w:cs="Times New Roman"/>
          <w:color w:val="000000"/>
          <w:sz w:val="24"/>
          <w:szCs w:val="24"/>
        </w:rPr>
        <w:t xml:space="preserve"> většina žáků</w:t>
      </w:r>
      <w:r w:rsidR="000E59E2">
        <w:rPr>
          <w:rFonts w:ascii="Times New Roman" w:eastAsia="Times New Roman" w:hAnsi="Times New Roman" w:cs="Times New Roman"/>
          <w:color w:val="000000"/>
          <w:sz w:val="24"/>
          <w:szCs w:val="24"/>
        </w:rPr>
        <w:t xml:space="preserve"> sportovní i běžné školy. Ze sportovní školy se k této</w:t>
      </w:r>
      <w:r w:rsidR="00C834F6">
        <w:rPr>
          <w:rFonts w:ascii="Times New Roman" w:eastAsia="Times New Roman" w:hAnsi="Times New Roman" w:cs="Times New Roman"/>
          <w:color w:val="000000"/>
          <w:sz w:val="24"/>
          <w:szCs w:val="24"/>
        </w:rPr>
        <w:t xml:space="preserve"> otázce vyjádřilo kladně 75</w:t>
      </w:r>
      <w:r w:rsidR="00A51F0D">
        <w:rPr>
          <w:rFonts w:ascii="Times New Roman" w:eastAsia="Times New Roman" w:hAnsi="Times New Roman" w:cs="Times New Roman"/>
          <w:color w:val="000000"/>
          <w:sz w:val="24"/>
          <w:szCs w:val="24"/>
        </w:rPr>
        <w:t xml:space="preserve"> </w:t>
      </w:r>
      <w:r w:rsidR="00C834F6">
        <w:rPr>
          <w:rFonts w:ascii="Times New Roman" w:eastAsia="Times New Roman" w:hAnsi="Times New Roman" w:cs="Times New Roman"/>
          <w:color w:val="000000"/>
          <w:sz w:val="24"/>
          <w:szCs w:val="24"/>
        </w:rPr>
        <w:t>%</w:t>
      </w:r>
      <w:r w:rsidR="00A51F0D">
        <w:rPr>
          <w:rFonts w:ascii="Times New Roman" w:eastAsia="Times New Roman" w:hAnsi="Times New Roman" w:cs="Times New Roman"/>
          <w:color w:val="000000"/>
          <w:sz w:val="24"/>
          <w:szCs w:val="24"/>
        </w:rPr>
        <w:t xml:space="preserve"> </w:t>
      </w:r>
      <w:r w:rsidR="00C834F6">
        <w:rPr>
          <w:rFonts w:ascii="Times New Roman" w:eastAsia="Times New Roman" w:hAnsi="Times New Roman" w:cs="Times New Roman"/>
          <w:color w:val="000000"/>
          <w:sz w:val="24"/>
          <w:szCs w:val="24"/>
        </w:rPr>
        <w:t>chlapců a 80</w:t>
      </w:r>
      <w:r w:rsidR="00A51F0D">
        <w:rPr>
          <w:rFonts w:ascii="Times New Roman" w:eastAsia="Times New Roman" w:hAnsi="Times New Roman" w:cs="Times New Roman"/>
          <w:color w:val="000000"/>
          <w:sz w:val="24"/>
          <w:szCs w:val="24"/>
        </w:rPr>
        <w:t xml:space="preserve"> </w:t>
      </w:r>
      <w:r w:rsidR="00C834F6">
        <w:rPr>
          <w:rFonts w:ascii="Times New Roman" w:eastAsia="Times New Roman" w:hAnsi="Times New Roman" w:cs="Times New Roman"/>
          <w:color w:val="000000"/>
          <w:sz w:val="24"/>
          <w:szCs w:val="24"/>
        </w:rPr>
        <w:t>% dívek.</w:t>
      </w:r>
      <w:r w:rsidR="000E59E2">
        <w:rPr>
          <w:rFonts w:ascii="Times New Roman" w:eastAsia="Times New Roman" w:hAnsi="Times New Roman" w:cs="Times New Roman"/>
          <w:color w:val="000000"/>
          <w:sz w:val="24"/>
          <w:szCs w:val="24"/>
        </w:rPr>
        <w:t xml:space="preserve"> Na běžné škole na tuto otázku odpo</w:t>
      </w:r>
      <w:r w:rsidR="00C834F6">
        <w:rPr>
          <w:rFonts w:ascii="Times New Roman" w:eastAsia="Times New Roman" w:hAnsi="Times New Roman" w:cs="Times New Roman"/>
          <w:color w:val="000000"/>
          <w:sz w:val="24"/>
          <w:szCs w:val="24"/>
        </w:rPr>
        <w:t>vědělo kladně 70</w:t>
      </w:r>
      <w:r w:rsidR="00A51F0D">
        <w:rPr>
          <w:rFonts w:ascii="Times New Roman" w:eastAsia="Times New Roman" w:hAnsi="Times New Roman" w:cs="Times New Roman"/>
          <w:color w:val="000000"/>
          <w:sz w:val="24"/>
          <w:szCs w:val="24"/>
        </w:rPr>
        <w:t xml:space="preserve"> </w:t>
      </w:r>
      <w:r w:rsidR="00C834F6">
        <w:rPr>
          <w:rFonts w:ascii="Times New Roman" w:eastAsia="Times New Roman" w:hAnsi="Times New Roman" w:cs="Times New Roman"/>
          <w:color w:val="000000"/>
          <w:sz w:val="24"/>
          <w:szCs w:val="24"/>
        </w:rPr>
        <w:t>% chlapců a 65</w:t>
      </w:r>
      <w:r w:rsidR="00A51F0D">
        <w:rPr>
          <w:rFonts w:ascii="Times New Roman" w:eastAsia="Times New Roman" w:hAnsi="Times New Roman" w:cs="Times New Roman"/>
          <w:color w:val="000000"/>
          <w:sz w:val="24"/>
          <w:szCs w:val="24"/>
        </w:rPr>
        <w:t xml:space="preserve"> </w:t>
      </w:r>
      <w:r w:rsidR="00C834F6">
        <w:rPr>
          <w:rFonts w:ascii="Times New Roman" w:eastAsia="Times New Roman" w:hAnsi="Times New Roman" w:cs="Times New Roman"/>
          <w:color w:val="000000"/>
          <w:sz w:val="24"/>
          <w:szCs w:val="24"/>
        </w:rPr>
        <w:t>% dívek.</w:t>
      </w:r>
    </w:p>
    <w:p w:rsidR="00E76A5E" w:rsidRDefault="00E76A5E" w:rsidP="008A15F3">
      <w:pPr>
        <w:spacing w:after="0" w:line="360" w:lineRule="auto"/>
        <w:jc w:val="both"/>
        <w:rPr>
          <w:rFonts w:ascii="Times New Roman" w:eastAsia="Times New Roman" w:hAnsi="Times New Roman" w:cs="Times New Roman"/>
          <w:color w:val="000000"/>
          <w:sz w:val="24"/>
          <w:szCs w:val="24"/>
        </w:rPr>
      </w:pPr>
    </w:p>
    <w:p w:rsidR="00CC06EB" w:rsidRDefault="00CC06EB" w:rsidP="008570EF">
      <w:pPr>
        <w:spacing w:after="0" w:line="360" w:lineRule="auto"/>
        <w:jc w:val="both"/>
        <w:rPr>
          <w:rFonts w:ascii="Times New Roman" w:eastAsia="Times New Roman" w:hAnsi="Times New Roman" w:cs="Times New Roman"/>
          <w:color w:val="000000"/>
          <w:sz w:val="24"/>
          <w:szCs w:val="24"/>
        </w:rPr>
      </w:pPr>
      <w:r w:rsidRPr="00CC06EB">
        <w:rPr>
          <w:rFonts w:ascii="Times New Roman" w:eastAsia="Times New Roman" w:hAnsi="Times New Roman" w:cs="Times New Roman"/>
          <w:noProof/>
          <w:color w:val="000000"/>
          <w:sz w:val="24"/>
          <w:szCs w:val="24"/>
        </w:rPr>
        <w:drawing>
          <wp:inline distT="0" distB="0" distL="0" distR="0" wp14:anchorId="0F0334C6" wp14:editId="090C5BE9">
            <wp:extent cx="4572000" cy="2743200"/>
            <wp:effectExtent l="19050" t="0" r="1905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72F8" w:rsidRPr="00A52907" w:rsidRDefault="005637FC" w:rsidP="008570E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Gra</w:t>
      </w:r>
      <w:r w:rsidR="002F1CFD">
        <w:rPr>
          <w:rFonts w:ascii="Times New Roman" w:eastAsia="Times New Roman" w:hAnsi="Times New Roman" w:cs="Times New Roman"/>
          <w:b/>
          <w:i/>
          <w:color w:val="000000"/>
          <w:sz w:val="24"/>
          <w:szCs w:val="24"/>
        </w:rPr>
        <w:t>f</w:t>
      </w:r>
      <w:r w:rsidR="00F669D5">
        <w:rPr>
          <w:rFonts w:ascii="Times New Roman" w:eastAsia="Times New Roman" w:hAnsi="Times New Roman" w:cs="Times New Roman"/>
          <w:b/>
          <w:i/>
          <w:color w:val="000000"/>
          <w:sz w:val="24"/>
          <w:szCs w:val="24"/>
        </w:rPr>
        <w:t xml:space="preserve"> </w:t>
      </w:r>
      <w:r w:rsidR="002F1CFD">
        <w:rPr>
          <w:rFonts w:ascii="Times New Roman" w:eastAsia="Times New Roman" w:hAnsi="Times New Roman" w:cs="Times New Roman"/>
          <w:b/>
          <w:i/>
          <w:color w:val="000000"/>
          <w:sz w:val="24"/>
          <w:szCs w:val="24"/>
        </w:rPr>
        <w:t>2</w:t>
      </w:r>
      <w:r w:rsidR="00A52907">
        <w:rPr>
          <w:rFonts w:ascii="Times New Roman" w:eastAsia="Times New Roman" w:hAnsi="Times New Roman" w:cs="Times New Roman"/>
          <w:b/>
          <w:i/>
          <w:color w:val="000000"/>
          <w:sz w:val="24"/>
          <w:szCs w:val="24"/>
        </w:rPr>
        <w:t xml:space="preserve">. </w:t>
      </w:r>
      <w:r w:rsidR="00A52907" w:rsidRPr="00A52907">
        <w:rPr>
          <w:rFonts w:ascii="Times New Roman" w:eastAsia="Times New Roman" w:hAnsi="Times New Roman" w:cs="Times New Roman"/>
          <w:i/>
          <w:color w:val="000000"/>
          <w:sz w:val="20"/>
          <w:szCs w:val="20"/>
        </w:rPr>
        <w:t>Hodnocení vztahu chlapců ke spolužákům</w:t>
      </w:r>
    </w:p>
    <w:p w:rsidR="00B972F8" w:rsidRDefault="00B972F8" w:rsidP="008570EF">
      <w:pPr>
        <w:spacing w:after="0" w:line="360" w:lineRule="auto"/>
        <w:jc w:val="both"/>
        <w:rPr>
          <w:rFonts w:ascii="Times New Roman" w:eastAsia="Times New Roman" w:hAnsi="Times New Roman" w:cs="Times New Roman"/>
          <w:color w:val="000000"/>
          <w:sz w:val="24"/>
          <w:szCs w:val="24"/>
        </w:rPr>
      </w:pPr>
    </w:p>
    <w:p w:rsidR="00CC06EB" w:rsidRDefault="00CC06EB" w:rsidP="008570EF">
      <w:pPr>
        <w:spacing w:after="0" w:line="360" w:lineRule="auto"/>
        <w:jc w:val="both"/>
        <w:rPr>
          <w:rFonts w:ascii="Times New Roman" w:eastAsia="Times New Roman" w:hAnsi="Times New Roman" w:cs="Times New Roman"/>
          <w:color w:val="000000"/>
          <w:sz w:val="24"/>
          <w:szCs w:val="24"/>
        </w:rPr>
      </w:pPr>
      <w:r w:rsidRPr="00CC06EB">
        <w:rPr>
          <w:rFonts w:ascii="Times New Roman" w:eastAsia="Times New Roman" w:hAnsi="Times New Roman" w:cs="Times New Roman"/>
          <w:noProof/>
          <w:color w:val="000000"/>
          <w:sz w:val="24"/>
          <w:szCs w:val="24"/>
        </w:rPr>
        <w:drawing>
          <wp:inline distT="0" distB="0" distL="0" distR="0" wp14:anchorId="3A2EB42A" wp14:editId="2CC283C7">
            <wp:extent cx="4572000" cy="2743200"/>
            <wp:effectExtent l="19050" t="0" r="1905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2907" w:rsidRDefault="002F1CFD" w:rsidP="00E24924">
      <w:pPr>
        <w:spacing w:line="360" w:lineRule="auto"/>
        <w:jc w:val="both"/>
        <w:rPr>
          <w:rFonts w:ascii="Open Sans" w:eastAsia="Times New Roman" w:hAnsi="Open Sans" w:cs="Times New Roman"/>
          <w:b/>
          <w:color w:val="000000"/>
          <w:sz w:val="24"/>
          <w:szCs w:val="24"/>
        </w:rPr>
      </w:pPr>
      <w:r>
        <w:rPr>
          <w:rFonts w:ascii="Times New Roman" w:eastAsia="Times New Roman" w:hAnsi="Times New Roman" w:cs="Times New Roman"/>
          <w:b/>
          <w:i/>
          <w:color w:val="000000"/>
          <w:sz w:val="24"/>
          <w:szCs w:val="24"/>
        </w:rPr>
        <w:t>Graf 3</w:t>
      </w:r>
      <w:r w:rsidR="00A52907">
        <w:rPr>
          <w:rFonts w:ascii="Times New Roman" w:eastAsia="Times New Roman" w:hAnsi="Times New Roman" w:cs="Times New Roman"/>
          <w:b/>
          <w:i/>
          <w:color w:val="000000"/>
          <w:sz w:val="24"/>
          <w:szCs w:val="24"/>
        </w:rPr>
        <w:t>.</w:t>
      </w:r>
      <w:r w:rsidR="00A52907">
        <w:rPr>
          <w:rFonts w:ascii="Times New Roman" w:eastAsia="Times New Roman" w:hAnsi="Times New Roman" w:cs="Times New Roman"/>
          <w:i/>
          <w:color w:val="000000"/>
          <w:sz w:val="20"/>
          <w:szCs w:val="20"/>
        </w:rPr>
        <w:t xml:space="preserve"> Hodnocení vztahu dívek ke spolužákům</w:t>
      </w:r>
    </w:p>
    <w:p w:rsidR="001D5841" w:rsidRPr="00CD4658" w:rsidRDefault="00554816" w:rsidP="00E249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b/>
          <w:color w:val="000000"/>
          <w:sz w:val="24"/>
          <w:szCs w:val="24"/>
        </w:rPr>
        <w:t xml:space="preserve">           </w:t>
      </w:r>
      <w:r w:rsidRPr="00CD4658">
        <w:rPr>
          <w:rFonts w:ascii="Times New Roman" w:eastAsia="Times New Roman" w:hAnsi="Times New Roman" w:cs="Times New Roman"/>
          <w:color w:val="000000"/>
          <w:sz w:val="24"/>
          <w:szCs w:val="24"/>
        </w:rPr>
        <w:t>Grafy nám ukazují, že</w:t>
      </w:r>
      <w:r w:rsidR="0029336F" w:rsidRPr="00CD4658">
        <w:rPr>
          <w:rFonts w:ascii="Times New Roman" w:eastAsia="Times New Roman" w:hAnsi="Times New Roman" w:cs="Times New Roman"/>
          <w:color w:val="000000"/>
          <w:sz w:val="24"/>
          <w:szCs w:val="24"/>
        </w:rPr>
        <w:t xml:space="preserve"> odpovědi </w:t>
      </w:r>
      <w:r w:rsidRPr="00CD4658">
        <w:rPr>
          <w:rFonts w:ascii="Times New Roman" w:eastAsia="Times New Roman" w:hAnsi="Times New Roman" w:cs="Times New Roman"/>
          <w:color w:val="000000"/>
          <w:sz w:val="24"/>
          <w:szCs w:val="24"/>
        </w:rPr>
        <w:t>chlapců</w:t>
      </w:r>
      <w:r w:rsidR="0029336F" w:rsidRPr="00CD4658">
        <w:rPr>
          <w:rFonts w:ascii="Times New Roman" w:eastAsia="Times New Roman" w:hAnsi="Times New Roman" w:cs="Times New Roman"/>
          <w:color w:val="000000"/>
          <w:sz w:val="24"/>
          <w:szCs w:val="24"/>
        </w:rPr>
        <w:t xml:space="preserve"> z obou škol</w:t>
      </w:r>
      <w:r w:rsidRPr="00CD4658">
        <w:rPr>
          <w:rFonts w:ascii="Times New Roman" w:eastAsia="Times New Roman" w:hAnsi="Times New Roman" w:cs="Times New Roman"/>
          <w:color w:val="000000"/>
          <w:sz w:val="24"/>
          <w:szCs w:val="24"/>
        </w:rPr>
        <w:t xml:space="preserve"> jsou téměř vyrovnané. Kladně se vyjádřilo 15 chlapců sportovní školy a 14 z běžné. Dívek odpovědělo kladně 16 ze sportovní školy a 13 z běžné. Nevím odpovědělo 5 žáků ze sportovní školy a 4 </w:t>
      </w:r>
      <w:r w:rsidRPr="00CD4658">
        <w:rPr>
          <w:rFonts w:ascii="Times New Roman" w:eastAsia="Times New Roman" w:hAnsi="Times New Roman" w:cs="Times New Roman"/>
          <w:color w:val="000000"/>
          <w:sz w:val="24"/>
          <w:szCs w:val="24"/>
        </w:rPr>
        <w:lastRenderedPageBreak/>
        <w:t>z běžné.</w:t>
      </w:r>
      <w:r w:rsidR="000D6956" w:rsidRPr="00CD4658">
        <w:rPr>
          <w:rFonts w:ascii="Times New Roman" w:eastAsia="Times New Roman" w:hAnsi="Times New Roman" w:cs="Times New Roman"/>
          <w:color w:val="000000"/>
          <w:sz w:val="24"/>
          <w:szCs w:val="24"/>
        </w:rPr>
        <w:t xml:space="preserve"> Rozdíl obou škol je nejrozdílnější jen u záporného hodnocení.</w:t>
      </w:r>
      <w:r w:rsidR="006A2667" w:rsidRPr="00CD4658">
        <w:rPr>
          <w:rFonts w:ascii="Times New Roman" w:eastAsia="Times New Roman" w:hAnsi="Times New Roman" w:cs="Times New Roman"/>
          <w:color w:val="000000"/>
          <w:sz w:val="24"/>
          <w:szCs w:val="24"/>
        </w:rPr>
        <w:t xml:space="preserve"> </w:t>
      </w:r>
      <w:r w:rsidR="000D6956" w:rsidRPr="00CD4658">
        <w:rPr>
          <w:rFonts w:ascii="Times New Roman" w:eastAsia="Times New Roman" w:hAnsi="Times New Roman" w:cs="Times New Roman"/>
          <w:color w:val="000000"/>
          <w:sz w:val="24"/>
          <w:szCs w:val="24"/>
        </w:rPr>
        <w:t>Jen 2 chlapci a 2 dívky ze sportovní školy hodnotí vztah ke spolužákům záporně. Z běžné školy je to 5 chlapců a 4 dívky.</w:t>
      </w:r>
    </w:p>
    <w:p w:rsidR="00FD6158" w:rsidRDefault="00FD6158" w:rsidP="00FD6158">
      <w:pPr>
        <w:tabs>
          <w:tab w:val="left" w:pos="168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Otázka č. 3: </w:t>
      </w:r>
      <w:r>
        <w:rPr>
          <w:rFonts w:ascii="Times New Roman" w:eastAsia="Times New Roman" w:hAnsi="Times New Roman" w:cs="Times New Roman"/>
          <w:b/>
          <w:color w:val="000000"/>
          <w:sz w:val="24"/>
          <w:szCs w:val="24"/>
        </w:rPr>
        <w:tab/>
      </w:r>
    </w:p>
    <w:p w:rsidR="00FD6158" w:rsidRDefault="00FD6158" w:rsidP="003E622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Svůj vztah k rodičům hodnotím jako kladný.</w:t>
      </w:r>
    </w:p>
    <w:p w:rsidR="00FD6158" w:rsidRDefault="00FD6158" w:rsidP="00FD615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3.</w:t>
      </w:r>
      <w:r>
        <w:rPr>
          <w:rFonts w:ascii="Times New Roman" w:eastAsia="Times New Roman" w:hAnsi="Times New Roman" w:cs="Times New Roman"/>
          <w:color w:val="000000"/>
          <w:sz w:val="20"/>
          <w:szCs w:val="20"/>
        </w:rPr>
        <w:t xml:space="preserve"> Početnost odpovědí sledovaných žáků na otázku č. 3: </w:t>
      </w:r>
      <w:r w:rsidR="00F1687C">
        <w:rPr>
          <w:rFonts w:ascii="Times New Roman" w:eastAsia="Times New Roman" w:hAnsi="Times New Roman" w:cs="Times New Roman"/>
          <w:i/>
          <w:color w:val="000000"/>
          <w:sz w:val="20"/>
          <w:szCs w:val="20"/>
        </w:rPr>
        <w:t>Svůj vztah k rodičům hodnotím jako kladný</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FD6158" w:rsidTr="00FD6158">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D6158" w:rsidRDefault="00FD6158">
            <w:pPr>
              <w:shd w:val="clear" w:color="auto" w:fill="FFFFFF" w:themeFill="background1"/>
              <w:jc w:val="center"/>
              <w:rPr>
                <w:rFonts w:ascii="Times New Roman" w:hAnsi="Times New Roman" w:cs="Times New Roman"/>
                <w:b/>
                <w:color w:val="000000" w:themeColor="text1"/>
                <w:sz w:val="20"/>
                <w:szCs w:val="20"/>
              </w:rPr>
            </w:pPr>
          </w:p>
          <w:p w:rsidR="00FD6158" w:rsidRDefault="00FD6158">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ŠKÁLA ODPOVĚDÍ</w:t>
            </w: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FD6158" w:rsidTr="00FD615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6158" w:rsidRDefault="00FD6158">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5920C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FD6158" w:rsidTr="00FD6158">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FD6158" w:rsidRDefault="00FD6158">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FD6158" w:rsidTr="00FD6158">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r>
      <w:tr w:rsidR="00FD6158" w:rsidTr="00FD6158">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r w:rsidR="00FD6158" w:rsidTr="00FD6158">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FD6158" w:rsidTr="00FD6158">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FD6158" w:rsidTr="00FD6158">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D615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158" w:rsidRDefault="00F1687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bl>
    <w:p w:rsidR="004B0ECA" w:rsidRDefault="004968FC" w:rsidP="00FD615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E6224" w:rsidRDefault="004B0ECA" w:rsidP="00FD615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C400D">
        <w:rPr>
          <w:rFonts w:ascii="Times New Roman" w:eastAsia="Times New Roman" w:hAnsi="Times New Roman" w:cs="Times New Roman"/>
          <w:color w:val="000000"/>
          <w:sz w:val="24"/>
          <w:szCs w:val="24"/>
        </w:rPr>
        <w:t>K této otázce se žádný z žáků sportovní školy nevyjádřil záporně. Pouze 2 žáci odpověděli nevím. V běžné škole také převažují kladné odpovědi, pouze 4 žáci se vyjádřili záporně. Od</w:t>
      </w:r>
      <w:r w:rsidR="003E6224">
        <w:rPr>
          <w:rFonts w:ascii="Times New Roman" w:eastAsia="Times New Roman" w:hAnsi="Times New Roman" w:cs="Times New Roman"/>
          <w:color w:val="000000"/>
          <w:sz w:val="24"/>
          <w:szCs w:val="24"/>
        </w:rPr>
        <w:t>pověď nevím uvedla jen 1 dívka.</w:t>
      </w:r>
    </w:p>
    <w:p w:rsidR="00A86A68" w:rsidRDefault="00A86A68" w:rsidP="00FD6158">
      <w:pPr>
        <w:spacing w:after="0" w:line="360" w:lineRule="auto"/>
        <w:jc w:val="both"/>
        <w:rPr>
          <w:rFonts w:ascii="Times New Roman" w:eastAsia="Times New Roman" w:hAnsi="Times New Roman" w:cs="Times New Roman"/>
          <w:color w:val="000000"/>
          <w:sz w:val="24"/>
          <w:szCs w:val="24"/>
        </w:rPr>
      </w:pPr>
    </w:p>
    <w:p w:rsidR="00A86A68" w:rsidRDefault="00A86A68" w:rsidP="00FD6158">
      <w:pPr>
        <w:spacing w:after="0" w:line="360" w:lineRule="auto"/>
        <w:jc w:val="both"/>
        <w:rPr>
          <w:rFonts w:ascii="Times New Roman" w:eastAsia="Times New Roman" w:hAnsi="Times New Roman" w:cs="Times New Roman"/>
          <w:color w:val="000000"/>
          <w:sz w:val="24"/>
          <w:szCs w:val="24"/>
        </w:rPr>
      </w:pPr>
    </w:p>
    <w:p w:rsidR="003E6224" w:rsidRDefault="00654B36" w:rsidP="00654B36">
      <w:pPr>
        <w:spacing w:after="0" w:line="360" w:lineRule="auto"/>
        <w:jc w:val="both"/>
        <w:rPr>
          <w:rFonts w:ascii="Open Sans" w:eastAsia="Times New Roman" w:hAnsi="Open Sans" w:cs="Times New Roman"/>
          <w:color w:val="000000"/>
          <w:sz w:val="24"/>
          <w:szCs w:val="24"/>
        </w:rPr>
      </w:pPr>
      <w:r w:rsidRPr="00654B36">
        <w:rPr>
          <w:rFonts w:ascii="Open Sans" w:eastAsia="Times New Roman" w:hAnsi="Open Sans" w:cs="Times New Roman"/>
          <w:noProof/>
          <w:color w:val="000000"/>
          <w:sz w:val="24"/>
          <w:szCs w:val="24"/>
        </w:rPr>
        <w:drawing>
          <wp:inline distT="0" distB="0" distL="0" distR="0" wp14:anchorId="3D463EF0" wp14:editId="4AE94844">
            <wp:extent cx="4572000" cy="274320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5841" w:rsidRPr="00654B36" w:rsidRDefault="002F1CFD" w:rsidP="00E24924">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4</w:t>
      </w:r>
      <w:r w:rsidR="004968FC">
        <w:rPr>
          <w:rFonts w:ascii="Times New Roman" w:eastAsia="Times New Roman" w:hAnsi="Times New Roman" w:cs="Times New Roman"/>
          <w:b/>
          <w:i/>
          <w:color w:val="000000"/>
          <w:sz w:val="24"/>
          <w:szCs w:val="24"/>
        </w:rPr>
        <w:t>.</w:t>
      </w:r>
      <w:r w:rsidR="004968FC">
        <w:rPr>
          <w:rFonts w:ascii="Times New Roman" w:eastAsia="Times New Roman" w:hAnsi="Times New Roman" w:cs="Times New Roman"/>
          <w:i/>
          <w:color w:val="000000"/>
          <w:sz w:val="20"/>
          <w:szCs w:val="20"/>
        </w:rPr>
        <w:t xml:space="preserve"> Hodnocení vztahu chlap</w:t>
      </w:r>
      <w:r w:rsidR="00C834F6">
        <w:rPr>
          <w:rFonts w:ascii="Times New Roman" w:eastAsia="Times New Roman" w:hAnsi="Times New Roman" w:cs="Times New Roman"/>
          <w:i/>
          <w:color w:val="000000"/>
          <w:sz w:val="20"/>
          <w:szCs w:val="20"/>
        </w:rPr>
        <w:t>c</w:t>
      </w:r>
      <w:r w:rsidR="00A51F0D">
        <w:rPr>
          <w:rFonts w:ascii="Times New Roman" w:eastAsia="Times New Roman" w:hAnsi="Times New Roman" w:cs="Times New Roman"/>
          <w:i/>
          <w:color w:val="000000"/>
          <w:sz w:val="20"/>
          <w:szCs w:val="20"/>
        </w:rPr>
        <w:t>ů k rodičům</w:t>
      </w:r>
    </w:p>
    <w:p w:rsidR="001D5841" w:rsidRDefault="001D5841" w:rsidP="00E24924">
      <w:pPr>
        <w:spacing w:line="360" w:lineRule="auto"/>
        <w:jc w:val="both"/>
        <w:rPr>
          <w:rFonts w:ascii="Open Sans" w:eastAsia="Times New Roman" w:hAnsi="Open Sans" w:cs="Times New Roman"/>
          <w:b/>
          <w:color w:val="000000"/>
          <w:sz w:val="24"/>
          <w:szCs w:val="24"/>
        </w:rPr>
      </w:pPr>
    </w:p>
    <w:p w:rsidR="001D5841" w:rsidRDefault="001D5841" w:rsidP="00E24924">
      <w:pPr>
        <w:spacing w:line="360" w:lineRule="auto"/>
        <w:jc w:val="both"/>
        <w:rPr>
          <w:rFonts w:ascii="Open Sans" w:eastAsia="Times New Roman" w:hAnsi="Open Sans" w:cs="Times New Roman"/>
          <w:b/>
          <w:color w:val="000000"/>
          <w:sz w:val="24"/>
          <w:szCs w:val="24"/>
        </w:rPr>
      </w:pPr>
    </w:p>
    <w:p w:rsidR="00654B36" w:rsidRDefault="00654B36" w:rsidP="00654B36">
      <w:pPr>
        <w:spacing w:after="0" w:line="360" w:lineRule="auto"/>
        <w:jc w:val="both"/>
        <w:rPr>
          <w:rFonts w:ascii="Open Sans" w:eastAsia="Times New Roman" w:hAnsi="Open Sans" w:cs="Times New Roman"/>
          <w:b/>
          <w:color w:val="000000"/>
          <w:sz w:val="24"/>
          <w:szCs w:val="24"/>
        </w:rPr>
      </w:pPr>
      <w:r w:rsidRPr="00654B36">
        <w:rPr>
          <w:rFonts w:ascii="Open Sans" w:eastAsia="Times New Roman" w:hAnsi="Open Sans" w:cs="Times New Roman"/>
          <w:b/>
          <w:noProof/>
          <w:color w:val="000000"/>
          <w:sz w:val="24"/>
          <w:szCs w:val="24"/>
        </w:rPr>
        <w:drawing>
          <wp:inline distT="0" distB="0" distL="0" distR="0" wp14:anchorId="728632B0" wp14:editId="21538FE9">
            <wp:extent cx="4572000" cy="2743200"/>
            <wp:effectExtent l="19050" t="0" r="1905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75B7" w:rsidRDefault="002F1CFD" w:rsidP="00E24924">
      <w:pPr>
        <w:spacing w:line="360" w:lineRule="auto"/>
        <w:jc w:val="both"/>
        <w:rPr>
          <w:rFonts w:ascii="Open Sans" w:eastAsia="Times New Roman" w:hAnsi="Open Sans" w:cs="Times New Roman"/>
          <w:b/>
          <w:color w:val="000000"/>
          <w:sz w:val="24"/>
          <w:szCs w:val="24"/>
        </w:rPr>
      </w:pPr>
      <w:r>
        <w:rPr>
          <w:rFonts w:ascii="Times New Roman" w:eastAsia="Times New Roman" w:hAnsi="Times New Roman" w:cs="Times New Roman"/>
          <w:b/>
          <w:i/>
          <w:color w:val="000000"/>
          <w:sz w:val="24"/>
          <w:szCs w:val="24"/>
        </w:rPr>
        <w:t>Graf 5</w:t>
      </w:r>
      <w:r w:rsidR="004968FC">
        <w:rPr>
          <w:rFonts w:ascii="Times New Roman" w:eastAsia="Times New Roman" w:hAnsi="Times New Roman" w:cs="Times New Roman"/>
          <w:b/>
          <w:i/>
          <w:color w:val="000000"/>
          <w:sz w:val="24"/>
          <w:szCs w:val="24"/>
        </w:rPr>
        <w:t>.</w:t>
      </w:r>
      <w:r w:rsidR="004968FC">
        <w:rPr>
          <w:rFonts w:ascii="Times New Roman" w:eastAsia="Times New Roman" w:hAnsi="Times New Roman" w:cs="Times New Roman"/>
          <w:i/>
          <w:color w:val="000000"/>
          <w:sz w:val="20"/>
          <w:szCs w:val="20"/>
        </w:rPr>
        <w:t xml:space="preserve"> </w:t>
      </w:r>
      <w:r w:rsidR="00DD73A9">
        <w:rPr>
          <w:rFonts w:ascii="Times New Roman" w:eastAsia="Times New Roman" w:hAnsi="Times New Roman" w:cs="Times New Roman"/>
          <w:i/>
          <w:color w:val="000000"/>
          <w:sz w:val="20"/>
          <w:szCs w:val="20"/>
        </w:rPr>
        <w:t>Hodnocení vztahu dívek k</w:t>
      </w:r>
      <w:r w:rsidR="004968FC">
        <w:rPr>
          <w:rFonts w:ascii="Times New Roman" w:eastAsia="Times New Roman" w:hAnsi="Times New Roman" w:cs="Times New Roman"/>
          <w:i/>
          <w:color w:val="000000"/>
          <w:sz w:val="20"/>
          <w:szCs w:val="20"/>
        </w:rPr>
        <w:t xml:space="preserve"> rodičům</w:t>
      </w:r>
    </w:p>
    <w:p w:rsidR="000C01DF" w:rsidRPr="00CD4658" w:rsidRDefault="00AB1291" w:rsidP="00850C61">
      <w:pPr>
        <w:spacing w:after="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color w:val="000000"/>
          <w:sz w:val="24"/>
          <w:szCs w:val="24"/>
        </w:rPr>
        <w:t xml:space="preserve">        </w:t>
      </w:r>
      <w:r w:rsidR="003E6224">
        <w:rPr>
          <w:rFonts w:ascii="Open Sans" w:eastAsia="Times New Roman" w:hAnsi="Open Sans" w:cs="Times New Roman"/>
          <w:color w:val="000000"/>
          <w:sz w:val="24"/>
          <w:szCs w:val="24"/>
        </w:rPr>
        <w:t xml:space="preserve">  </w:t>
      </w:r>
      <w:r>
        <w:rPr>
          <w:rFonts w:ascii="Open Sans" w:eastAsia="Times New Roman" w:hAnsi="Open Sans" w:cs="Times New Roman"/>
          <w:color w:val="000000"/>
          <w:sz w:val="24"/>
          <w:szCs w:val="24"/>
        </w:rPr>
        <w:t xml:space="preserve"> </w:t>
      </w:r>
      <w:r w:rsidR="007C400D" w:rsidRPr="00CD4658">
        <w:rPr>
          <w:rFonts w:ascii="Times New Roman" w:eastAsia="Times New Roman" w:hAnsi="Times New Roman" w:cs="Times New Roman"/>
          <w:color w:val="000000"/>
          <w:sz w:val="24"/>
          <w:szCs w:val="24"/>
        </w:rPr>
        <w:t>Z grafického znázornění</w:t>
      </w:r>
      <w:r w:rsidR="00097DC4" w:rsidRPr="00CD4658">
        <w:rPr>
          <w:rFonts w:ascii="Times New Roman" w:eastAsia="Times New Roman" w:hAnsi="Times New Roman" w:cs="Times New Roman"/>
          <w:color w:val="000000"/>
          <w:sz w:val="24"/>
          <w:szCs w:val="24"/>
        </w:rPr>
        <w:t xml:space="preserve"> je zřejmé, že chlapci i dívky hodnotili v obou školách vztah k rodičům kladně.</w:t>
      </w:r>
      <w:r w:rsidR="001A6F3A" w:rsidRPr="00CD4658">
        <w:rPr>
          <w:rFonts w:ascii="Times New Roman" w:eastAsia="Times New Roman" w:hAnsi="Times New Roman" w:cs="Times New Roman"/>
          <w:color w:val="000000"/>
          <w:sz w:val="24"/>
          <w:szCs w:val="24"/>
        </w:rPr>
        <w:t xml:space="preserve"> Jen 2 chlapci a 2 dívky z běžné školy se vyjádřili záporně.</w:t>
      </w:r>
    </w:p>
    <w:p w:rsidR="001A6F3A" w:rsidRDefault="001A6F3A" w:rsidP="00D90D01">
      <w:pPr>
        <w:spacing w:after="0" w:line="360" w:lineRule="auto"/>
        <w:jc w:val="both"/>
        <w:rPr>
          <w:rFonts w:ascii="Open Sans" w:eastAsia="Times New Roman" w:hAnsi="Open Sans" w:cs="Times New Roman"/>
          <w:color w:val="000000"/>
          <w:sz w:val="24"/>
          <w:szCs w:val="24"/>
        </w:rPr>
      </w:pPr>
    </w:p>
    <w:p w:rsidR="000C01DF" w:rsidRPr="000C01DF" w:rsidRDefault="000C01DF" w:rsidP="00D90D01">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t xml:space="preserve">Otázka č. 4: </w:t>
      </w:r>
      <w:r>
        <w:rPr>
          <w:rFonts w:ascii="Times New Roman" w:eastAsia="Times New Roman" w:hAnsi="Times New Roman" w:cs="Times New Roman"/>
          <w:b/>
          <w:color w:val="000000"/>
          <w:sz w:val="24"/>
          <w:szCs w:val="24"/>
        </w:rPr>
        <w:tab/>
      </w:r>
    </w:p>
    <w:p w:rsidR="003E6224" w:rsidRDefault="000C01DF" w:rsidP="003E622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Svůj vztah k sourozenci (sourozencům) hodnotím jako kladný.</w:t>
      </w:r>
    </w:p>
    <w:p w:rsidR="000C01DF" w:rsidRDefault="000C01DF" w:rsidP="000C01D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4.</w:t>
      </w:r>
      <w:r>
        <w:rPr>
          <w:rFonts w:ascii="Times New Roman" w:eastAsia="Times New Roman" w:hAnsi="Times New Roman" w:cs="Times New Roman"/>
          <w:color w:val="000000"/>
          <w:sz w:val="20"/>
          <w:szCs w:val="20"/>
        </w:rPr>
        <w:t xml:space="preserve"> Početnost odpovědí sledovaných žáků na otázku č. 4: </w:t>
      </w:r>
      <w:r>
        <w:rPr>
          <w:rFonts w:ascii="Times New Roman" w:eastAsia="Times New Roman" w:hAnsi="Times New Roman" w:cs="Times New Roman"/>
          <w:i/>
          <w:color w:val="000000"/>
          <w:sz w:val="20"/>
          <w:szCs w:val="20"/>
        </w:rPr>
        <w:t>Svůj vztah k sourozenci (sourozencům) hodnotím jako kladný</w:t>
      </w:r>
      <w:r>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0C01DF" w:rsidTr="000C01DF">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C01DF" w:rsidRDefault="000C01DF">
            <w:pPr>
              <w:shd w:val="clear" w:color="auto" w:fill="FFFFFF" w:themeFill="background1"/>
              <w:jc w:val="center"/>
              <w:rPr>
                <w:rFonts w:ascii="Times New Roman" w:hAnsi="Times New Roman" w:cs="Times New Roman"/>
                <w:b/>
                <w:color w:val="000000" w:themeColor="text1"/>
                <w:sz w:val="20"/>
                <w:szCs w:val="20"/>
              </w:rPr>
            </w:pPr>
          </w:p>
          <w:p w:rsidR="000C01DF" w:rsidRDefault="000C01DF">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ŠKÁLA ODPOVĚDÍ</w:t>
            </w: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(N=35</w:t>
            </w:r>
            <w:r w:rsidR="000C01DF">
              <w:rPr>
                <w:rFonts w:ascii="Times New Roman" w:hAnsi="Times New Roman" w:cs="Times New Roman"/>
                <w:b/>
                <w:color w:val="000000" w:themeColor="text1"/>
                <w:sz w:val="20"/>
                <w:szCs w:val="20"/>
              </w:rPr>
              <w:t>)</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(N=34</w:t>
            </w:r>
            <w:r w:rsidR="000C01DF">
              <w:rPr>
                <w:rFonts w:ascii="Times New Roman" w:hAnsi="Times New Roman" w:cs="Times New Roman"/>
                <w:b/>
                <w:color w:val="000000" w:themeColor="text1"/>
                <w:sz w:val="20"/>
                <w:szCs w:val="20"/>
              </w:rPr>
              <w:t>)</w:t>
            </w:r>
          </w:p>
        </w:tc>
      </w:tr>
      <w:tr w:rsidR="000C01DF" w:rsidTr="000C01DF">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1DF" w:rsidRDefault="000C01DF">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(N=18</w:t>
            </w:r>
            <w:r w:rsidR="005920C8">
              <w:rPr>
                <w:rFonts w:ascii="Times New Roman" w:hAnsi="Times New Roman" w:cs="Times New Roman"/>
                <w:b/>
                <w:sz w:val="20"/>
                <w:szCs w:val="20"/>
              </w:rPr>
              <w:t xml:space="preserve">)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(N=17)</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(N=18</w:t>
            </w:r>
            <w:r w:rsidR="000C01DF">
              <w:rPr>
                <w:rFonts w:ascii="Times New Roman" w:hAnsi="Times New Roman" w:cs="Times New Roman"/>
                <w:b/>
                <w:sz w:val="20"/>
                <w:szCs w:val="20"/>
              </w:rPr>
              <w:t>)</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(N=16</w:t>
            </w:r>
            <w:r w:rsidR="000C01DF">
              <w:rPr>
                <w:rFonts w:ascii="Times New Roman" w:hAnsi="Times New Roman" w:cs="Times New Roman"/>
                <w:b/>
                <w:sz w:val="20"/>
                <w:szCs w:val="20"/>
              </w:rPr>
              <w:t>)</w:t>
            </w:r>
          </w:p>
        </w:tc>
      </w:tr>
      <w:tr w:rsidR="000C01DF" w:rsidTr="000C01DF">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0C01DF" w:rsidRDefault="000C01DF">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0C01DF" w:rsidTr="000C01DF">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rsidP="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58,82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44,44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43,75</w:t>
            </w:r>
          </w:p>
        </w:tc>
      </w:tr>
      <w:tr w:rsidR="000C01DF" w:rsidTr="000C01DF">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rsidP="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33,33</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29,41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38,88</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18,75</w:t>
            </w:r>
          </w:p>
        </w:tc>
      </w:tr>
      <w:tr w:rsidR="000C01DF" w:rsidTr="000C01DF">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5,55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r w:rsidR="00F55DC8">
              <w:rPr>
                <w:rFonts w:ascii="Times New Roman" w:hAnsi="Times New Roman" w:cs="Times New Roman"/>
                <w:sz w:val="20"/>
                <w:szCs w:val="20"/>
              </w:rPr>
              <w:t>88</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rsidP="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11,11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0C01DF" w:rsidTr="000C01DF">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rsidP="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11,11</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r w:rsidR="00F55DC8">
              <w:rPr>
                <w:rFonts w:ascii="Times New Roman" w:hAnsi="Times New Roman" w:cs="Times New Roman"/>
                <w:sz w:val="20"/>
                <w:szCs w:val="20"/>
              </w:rPr>
              <w:t>88</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r w:rsidR="00F55DC8">
              <w:rPr>
                <w:rFonts w:ascii="Times New Roman" w:hAnsi="Times New Roman" w:cs="Times New Roman"/>
                <w:sz w:val="20"/>
                <w:szCs w:val="20"/>
              </w:rPr>
              <w:t>,55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6,25</w:t>
            </w:r>
          </w:p>
        </w:tc>
      </w:tr>
      <w:tr w:rsidR="000C01DF" w:rsidTr="000C01DF">
        <w:trPr>
          <w:trHeight w:val="70"/>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0C01D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DD73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286EC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01DF" w:rsidRDefault="00F55DC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6,25</w:t>
            </w:r>
          </w:p>
        </w:tc>
      </w:tr>
    </w:tbl>
    <w:p w:rsidR="008575B7" w:rsidRPr="007C400D" w:rsidRDefault="007C400D" w:rsidP="00850C61">
      <w:pPr>
        <w:spacing w:after="0" w:line="360" w:lineRule="auto"/>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 xml:space="preserve"> </w:t>
      </w:r>
    </w:p>
    <w:p w:rsidR="00AB1291" w:rsidRPr="00CD4658" w:rsidRDefault="00F55DC8" w:rsidP="00E249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w:t>
      </w:r>
      <w:r w:rsidR="0029336F" w:rsidRPr="00CD4658">
        <w:rPr>
          <w:rFonts w:ascii="Times New Roman" w:eastAsia="Times New Roman" w:hAnsi="Times New Roman" w:cs="Times New Roman"/>
          <w:color w:val="000000"/>
          <w:sz w:val="24"/>
          <w:szCs w:val="24"/>
        </w:rPr>
        <w:t xml:space="preserve"> Na tuto otázku odpovídali pouze žáci mající sourozence. Ve sportovní škole má sourozence 18 chlapců a 17 dívek. V běžné 18 chlapců a 16 dívek. Vztah k sourozenci či sourozencům hodnotila většina žáků obou škol kladně. </w:t>
      </w:r>
    </w:p>
    <w:p w:rsidR="00AB1291" w:rsidRDefault="003F6DD9" w:rsidP="0054555C">
      <w:pPr>
        <w:spacing w:after="0" w:line="360" w:lineRule="auto"/>
        <w:jc w:val="both"/>
        <w:rPr>
          <w:rFonts w:ascii="Open Sans" w:eastAsia="Times New Roman" w:hAnsi="Open Sans" w:cs="Times New Roman"/>
          <w:color w:val="000000"/>
          <w:sz w:val="24"/>
          <w:szCs w:val="24"/>
        </w:rPr>
      </w:pPr>
      <w:r w:rsidRPr="003F6DD9">
        <w:rPr>
          <w:rFonts w:ascii="Open Sans" w:eastAsia="Times New Roman" w:hAnsi="Open Sans" w:cs="Times New Roman"/>
          <w:b/>
          <w:noProof/>
          <w:color w:val="000000"/>
          <w:sz w:val="24"/>
          <w:szCs w:val="24"/>
        </w:rPr>
        <w:lastRenderedPageBreak/>
        <w:drawing>
          <wp:inline distT="0" distB="0" distL="0" distR="0" wp14:anchorId="1DC4AECB" wp14:editId="1D7270B9">
            <wp:extent cx="4543425" cy="2657475"/>
            <wp:effectExtent l="19050" t="0" r="952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68FC" w:rsidRDefault="002F1CFD" w:rsidP="00E24924">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6</w:t>
      </w:r>
      <w:r w:rsidR="00F55DC8">
        <w:rPr>
          <w:rFonts w:ascii="Times New Roman" w:eastAsia="Times New Roman" w:hAnsi="Times New Roman" w:cs="Times New Roman"/>
          <w:b/>
          <w:i/>
          <w:color w:val="000000"/>
          <w:sz w:val="24"/>
          <w:szCs w:val="24"/>
        </w:rPr>
        <w:t>.</w:t>
      </w:r>
      <w:r w:rsidR="00F55DC8">
        <w:rPr>
          <w:rFonts w:ascii="Times New Roman" w:eastAsia="Times New Roman" w:hAnsi="Times New Roman" w:cs="Times New Roman"/>
          <w:i/>
          <w:color w:val="000000"/>
          <w:sz w:val="20"/>
          <w:szCs w:val="20"/>
        </w:rPr>
        <w:t xml:space="preserve"> Chlapci hodnotící vztah k</w:t>
      </w:r>
      <w:r w:rsidR="00850C61">
        <w:rPr>
          <w:rFonts w:ascii="Times New Roman" w:eastAsia="Times New Roman" w:hAnsi="Times New Roman" w:cs="Times New Roman"/>
          <w:i/>
          <w:color w:val="000000"/>
          <w:sz w:val="20"/>
          <w:szCs w:val="20"/>
        </w:rPr>
        <w:t> </w:t>
      </w:r>
      <w:r w:rsidR="00F55DC8">
        <w:rPr>
          <w:rFonts w:ascii="Times New Roman" w:eastAsia="Times New Roman" w:hAnsi="Times New Roman" w:cs="Times New Roman"/>
          <w:i/>
          <w:color w:val="000000"/>
          <w:sz w:val="20"/>
          <w:szCs w:val="20"/>
        </w:rPr>
        <w:t>sourozencům</w:t>
      </w:r>
    </w:p>
    <w:p w:rsidR="00850C61" w:rsidRPr="0054555C" w:rsidRDefault="00850C61" w:rsidP="00E24924">
      <w:pPr>
        <w:spacing w:line="360" w:lineRule="auto"/>
        <w:jc w:val="both"/>
        <w:rPr>
          <w:rFonts w:ascii="Open Sans" w:eastAsia="Times New Roman" w:hAnsi="Open Sans" w:cs="Times New Roman"/>
          <w:color w:val="000000"/>
          <w:sz w:val="24"/>
          <w:szCs w:val="24"/>
        </w:rPr>
      </w:pPr>
    </w:p>
    <w:p w:rsidR="00DD73A9" w:rsidRDefault="00F55DC8" w:rsidP="0054555C">
      <w:pPr>
        <w:spacing w:after="0" w:line="360" w:lineRule="auto"/>
        <w:jc w:val="both"/>
        <w:rPr>
          <w:rFonts w:ascii="Open Sans" w:eastAsia="Times New Roman" w:hAnsi="Open Sans" w:cs="Times New Roman"/>
          <w:b/>
          <w:color w:val="000000"/>
          <w:sz w:val="24"/>
          <w:szCs w:val="24"/>
        </w:rPr>
      </w:pPr>
      <w:r w:rsidRPr="00F55DC8">
        <w:rPr>
          <w:rFonts w:ascii="Open Sans" w:eastAsia="Times New Roman" w:hAnsi="Open Sans" w:cs="Times New Roman"/>
          <w:b/>
          <w:noProof/>
          <w:color w:val="000000"/>
          <w:sz w:val="24"/>
          <w:szCs w:val="24"/>
        </w:rPr>
        <w:drawing>
          <wp:inline distT="0" distB="0" distL="0" distR="0" wp14:anchorId="4A5B2DEA" wp14:editId="26FD5981">
            <wp:extent cx="4572000" cy="2743200"/>
            <wp:effectExtent l="19050" t="0" r="190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68FC" w:rsidRDefault="002F1CFD" w:rsidP="00E24924">
      <w:pPr>
        <w:spacing w:line="360" w:lineRule="auto"/>
        <w:jc w:val="both"/>
        <w:rPr>
          <w:rFonts w:ascii="Open Sans" w:eastAsia="Times New Roman" w:hAnsi="Open Sans" w:cs="Times New Roman"/>
          <w:b/>
          <w:color w:val="000000"/>
          <w:sz w:val="24"/>
          <w:szCs w:val="24"/>
        </w:rPr>
      </w:pPr>
      <w:r>
        <w:rPr>
          <w:rFonts w:ascii="Times New Roman" w:eastAsia="Times New Roman" w:hAnsi="Times New Roman" w:cs="Times New Roman"/>
          <w:b/>
          <w:i/>
          <w:color w:val="000000"/>
          <w:sz w:val="24"/>
          <w:szCs w:val="24"/>
        </w:rPr>
        <w:t>Graf 7</w:t>
      </w:r>
      <w:r w:rsidR="00F55DC8">
        <w:rPr>
          <w:rFonts w:ascii="Times New Roman" w:eastAsia="Times New Roman" w:hAnsi="Times New Roman" w:cs="Times New Roman"/>
          <w:b/>
          <w:i/>
          <w:color w:val="000000"/>
          <w:sz w:val="24"/>
          <w:szCs w:val="24"/>
        </w:rPr>
        <w:t>.</w:t>
      </w:r>
      <w:r w:rsidR="00F55DC8">
        <w:rPr>
          <w:rFonts w:ascii="Times New Roman" w:eastAsia="Times New Roman" w:hAnsi="Times New Roman" w:cs="Times New Roman"/>
          <w:i/>
          <w:color w:val="000000"/>
          <w:sz w:val="20"/>
          <w:szCs w:val="20"/>
        </w:rPr>
        <w:t xml:space="preserve"> Dívky hodnotící vztah k sourozencům</w:t>
      </w:r>
    </w:p>
    <w:p w:rsidR="003E6224" w:rsidRDefault="0029336F" w:rsidP="003E62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Hodnocení vztahu k sourozencům můžeme lépe porovnat u chlapců, neboť počet chlapců se sourozencem či sourozenci je na obou školách shodný.</w:t>
      </w:r>
      <w:r w:rsidR="00BD44B4" w:rsidRPr="00CD4658">
        <w:rPr>
          <w:rFonts w:ascii="Times New Roman" w:eastAsia="Times New Roman" w:hAnsi="Times New Roman" w:cs="Times New Roman"/>
          <w:color w:val="000000"/>
          <w:sz w:val="24"/>
          <w:szCs w:val="24"/>
        </w:rPr>
        <w:t xml:space="preserve"> 15 chlapců z obou </w:t>
      </w:r>
      <w:r w:rsidR="004516EF" w:rsidRPr="00CD4658">
        <w:rPr>
          <w:rFonts w:ascii="Times New Roman" w:eastAsia="Times New Roman" w:hAnsi="Times New Roman" w:cs="Times New Roman"/>
          <w:color w:val="000000"/>
          <w:sz w:val="24"/>
          <w:szCs w:val="24"/>
        </w:rPr>
        <w:t>škol odpovědě</w:t>
      </w:r>
      <w:r w:rsidR="00BD44B4" w:rsidRPr="00CD4658">
        <w:rPr>
          <w:rFonts w:ascii="Times New Roman" w:eastAsia="Times New Roman" w:hAnsi="Times New Roman" w:cs="Times New Roman"/>
          <w:color w:val="000000"/>
          <w:sz w:val="24"/>
          <w:szCs w:val="24"/>
        </w:rPr>
        <w:t>lo na otázku č. 4 rozhodně ano nebo spíše ano. I když v běžné škole je o jednu</w:t>
      </w:r>
      <w:r w:rsidR="004516EF" w:rsidRPr="00CD4658">
        <w:rPr>
          <w:rFonts w:ascii="Times New Roman" w:eastAsia="Times New Roman" w:hAnsi="Times New Roman" w:cs="Times New Roman"/>
          <w:color w:val="000000"/>
          <w:sz w:val="24"/>
          <w:szCs w:val="24"/>
        </w:rPr>
        <w:t xml:space="preserve"> žákyni</w:t>
      </w:r>
      <w:r w:rsidR="00BD44B4" w:rsidRPr="00CD4658">
        <w:rPr>
          <w:rFonts w:ascii="Times New Roman" w:eastAsia="Times New Roman" w:hAnsi="Times New Roman" w:cs="Times New Roman"/>
          <w:color w:val="000000"/>
          <w:sz w:val="24"/>
          <w:szCs w:val="24"/>
        </w:rPr>
        <w:t xml:space="preserve"> se sourozencem méně, je v grafickém znázornění zřetelně vidět rozdíl odpovědí v jednotlivých školách. 15 dívek ze sportovní školy hodnotí vztah k sourozenci kladně, v běžné šk</w:t>
      </w:r>
      <w:r w:rsidR="004516EF" w:rsidRPr="00CD4658">
        <w:rPr>
          <w:rFonts w:ascii="Times New Roman" w:eastAsia="Times New Roman" w:hAnsi="Times New Roman" w:cs="Times New Roman"/>
          <w:color w:val="000000"/>
          <w:sz w:val="24"/>
          <w:szCs w:val="24"/>
        </w:rPr>
        <w:t>ole jej hodnotí kladně 10 dívek, odpověď nevím zvolila jedna dívka ze sportovní a čtyři dívky z běžné školy.</w:t>
      </w:r>
    </w:p>
    <w:p w:rsidR="003E6224" w:rsidRDefault="004516EF" w:rsidP="003E622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Otázka č. 5: </w:t>
      </w:r>
      <w:r>
        <w:rPr>
          <w:rFonts w:ascii="Times New Roman" w:eastAsia="Times New Roman" w:hAnsi="Times New Roman" w:cs="Times New Roman"/>
          <w:b/>
          <w:color w:val="000000"/>
          <w:sz w:val="24"/>
          <w:szCs w:val="24"/>
        </w:rPr>
        <w:tab/>
      </w:r>
    </w:p>
    <w:p w:rsidR="004516EF" w:rsidRDefault="004516EF" w:rsidP="003E622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Svůj vztah k dospělým autoritám (učitelům, trenérům) hodnotím jako kladný.</w:t>
      </w:r>
    </w:p>
    <w:p w:rsidR="00107D4C" w:rsidRDefault="00107D4C" w:rsidP="00107D4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5.</w:t>
      </w:r>
      <w:r>
        <w:rPr>
          <w:rFonts w:ascii="Times New Roman" w:eastAsia="Times New Roman" w:hAnsi="Times New Roman" w:cs="Times New Roman"/>
          <w:color w:val="000000"/>
          <w:sz w:val="20"/>
          <w:szCs w:val="20"/>
        </w:rPr>
        <w:t xml:space="preserve"> Početnost odpovědí sledovaných žáků na otázku č. 5: </w:t>
      </w:r>
      <w:r>
        <w:rPr>
          <w:rFonts w:ascii="Times New Roman" w:eastAsia="Times New Roman" w:hAnsi="Times New Roman" w:cs="Times New Roman"/>
          <w:i/>
          <w:color w:val="000000"/>
          <w:sz w:val="20"/>
          <w:szCs w:val="20"/>
        </w:rPr>
        <w:t>Svůj vztah k dospělým autoritám (učitelům, trenérům) hodnotím jako kladný</w:t>
      </w:r>
      <w:r>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107D4C" w:rsidTr="00107D4C">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107D4C" w:rsidRDefault="00107D4C">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107D4C" w:rsidTr="00107D4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D4C" w:rsidRDefault="00107D4C">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5920C8">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107D4C" w:rsidTr="00107D4C">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107D4C" w:rsidRDefault="00107D4C">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107D4C" w:rsidTr="00107D4C">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107D4C" w:rsidTr="00107D4C">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B15FC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B15FC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r>
      <w:tr w:rsidR="00107D4C" w:rsidTr="00107D4C">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107D4C" w:rsidTr="00107D4C">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107D4C" w:rsidTr="00107D4C">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B15FC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r w:rsidR="00107D4C">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A2340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7D4C" w:rsidRDefault="00107D4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bl>
    <w:p w:rsidR="00107D4C" w:rsidRDefault="00107D4C" w:rsidP="00107D4C">
      <w:pPr>
        <w:shd w:val="clear" w:color="auto" w:fill="FFFFFF" w:themeFill="background1"/>
        <w:spacing w:line="360" w:lineRule="auto"/>
        <w:jc w:val="both"/>
        <w:rPr>
          <w:rFonts w:ascii="Times New Roman" w:eastAsia="Times New Roman" w:hAnsi="Times New Roman" w:cs="Times New Roman"/>
          <w:color w:val="000000"/>
          <w:sz w:val="24"/>
          <w:szCs w:val="24"/>
        </w:rPr>
      </w:pPr>
    </w:p>
    <w:p w:rsidR="00C8147C" w:rsidRDefault="00AB1291" w:rsidP="00107D4C">
      <w:pPr>
        <w:shd w:val="clear" w:color="auto" w:fill="FFFFFF" w:themeFill="background1"/>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F4017">
        <w:rPr>
          <w:rFonts w:ascii="Times New Roman" w:eastAsia="Times New Roman" w:hAnsi="Times New Roman" w:cs="Times New Roman"/>
          <w:color w:val="000000"/>
          <w:sz w:val="24"/>
          <w:szCs w:val="24"/>
        </w:rPr>
        <w:t xml:space="preserve"> </w:t>
      </w:r>
      <w:r w:rsidR="00C8147C">
        <w:rPr>
          <w:rFonts w:ascii="Times New Roman" w:eastAsia="Times New Roman" w:hAnsi="Times New Roman" w:cs="Times New Roman"/>
          <w:color w:val="000000"/>
          <w:sz w:val="24"/>
          <w:szCs w:val="24"/>
        </w:rPr>
        <w:t xml:space="preserve">Z tabulky </w:t>
      </w:r>
      <w:r w:rsidR="00B15FC7">
        <w:rPr>
          <w:rFonts w:ascii="Times New Roman" w:eastAsia="Times New Roman" w:hAnsi="Times New Roman" w:cs="Times New Roman"/>
          <w:color w:val="000000"/>
          <w:sz w:val="24"/>
          <w:szCs w:val="24"/>
        </w:rPr>
        <w:t>vyplývá,</w:t>
      </w:r>
      <w:r w:rsidR="00A837B7">
        <w:rPr>
          <w:rFonts w:ascii="Times New Roman" w:eastAsia="Times New Roman" w:hAnsi="Times New Roman" w:cs="Times New Roman"/>
          <w:color w:val="000000"/>
          <w:sz w:val="24"/>
          <w:szCs w:val="24"/>
        </w:rPr>
        <w:t xml:space="preserve"> že žáci ze sportovní školy</w:t>
      </w:r>
      <w:r w:rsidR="00B15FC7">
        <w:rPr>
          <w:rFonts w:ascii="Times New Roman" w:eastAsia="Times New Roman" w:hAnsi="Times New Roman" w:cs="Times New Roman"/>
          <w:color w:val="000000"/>
          <w:sz w:val="24"/>
          <w:szCs w:val="24"/>
        </w:rPr>
        <w:t xml:space="preserve"> mají k dospělým </w:t>
      </w:r>
      <w:r w:rsidR="00A837B7">
        <w:rPr>
          <w:rFonts w:ascii="Times New Roman" w:eastAsia="Times New Roman" w:hAnsi="Times New Roman" w:cs="Times New Roman"/>
          <w:color w:val="000000"/>
          <w:sz w:val="24"/>
          <w:szCs w:val="24"/>
        </w:rPr>
        <w:t xml:space="preserve">autoritám kladnější vztah než žáci z běžné školy. Záporně odpověděli ze sportovní školy 4 žáci, z běžné </w:t>
      </w:r>
      <w:r w:rsidR="00733690">
        <w:rPr>
          <w:rFonts w:ascii="Times New Roman" w:eastAsia="Times New Roman" w:hAnsi="Times New Roman" w:cs="Times New Roman"/>
          <w:color w:val="000000"/>
          <w:sz w:val="24"/>
          <w:szCs w:val="24"/>
        </w:rPr>
        <w:t>9 žáků, což je téměř čtvrtina dotazovaných žáků.</w:t>
      </w:r>
    </w:p>
    <w:p w:rsidR="004516EF" w:rsidRDefault="004516EF" w:rsidP="004516EF">
      <w:pPr>
        <w:spacing w:after="0" w:line="360" w:lineRule="auto"/>
        <w:jc w:val="both"/>
        <w:rPr>
          <w:rFonts w:ascii="Times New Roman" w:eastAsia="Times New Roman" w:hAnsi="Times New Roman" w:cs="Times New Roman"/>
          <w:color w:val="000000"/>
          <w:sz w:val="24"/>
          <w:szCs w:val="24"/>
        </w:rPr>
      </w:pPr>
    </w:p>
    <w:p w:rsidR="00C8147C" w:rsidRDefault="00684169" w:rsidP="00C8147C">
      <w:pPr>
        <w:spacing w:after="0" w:line="360" w:lineRule="auto"/>
        <w:jc w:val="both"/>
        <w:rPr>
          <w:rFonts w:ascii="Times New Roman" w:eastAsia="Times New Roman" w:hAnsi="Times New Roman" w:cs="Times New Roman"/>
          <w:b/>
          <w:i/>
          <w:color w:val="000000"/>
          <w:sz w:val="24"/>
          <w:szCs w:val="24"/>
        </w:rPr>
      </w:pPr>
      <w:r w:rsidRPr="00684169">
        <w:rPr>
          <w:rFonts w:ascii="Open Sans" w:eastAsia="Times New Roman" w:hAnsi="Open Sans" w:cs="Times New Roman"/>
          <w:noProof/>
          <w:color w:val="000000"/>
          <w:sz w:val="24"/>
          <w:szCs w:val="24"/>
        </w:rPr>
        <w:drawing>
          <wp:inline distT="0" distB="0" distL="0" distR="0" wp14:anchorId="605F6821" wp14:editId="472A91A7">
            <wp:extent cx="4572000" cy="27432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8147C" w:rsidRPr="00C8147C">
        <w:rPr>
          <w:rFonts w:ascii="Times New Roman" w:eastAsia="Times New Roman" w:hAnsi="Times New Roman" w:cs="Times New Roman"/>
          <w:b/>
          <w:i/>
          <w:color w:val="000000"/>
          <w:sz w:val="24"/>
          <w:szCs w:val="24"/>
        </w:rPr>
        <w:t xml:space="preserve"> </w:t>
      </w:r>
    </w:p>
    <w:p w:rsidR="00C8147C" w:rsidRDefault="002F1CFD" w:rsidP="00C8147C">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8</w:t>
      </w:r>
      <w:r w:rsidR="00C8147C">
        <w:rPr>
          <w:rFonts w:ascii="Times New Roman" w:eastAsia="Times New Roman" w:hAnsi="Times New Roman" w:cs="Times New Roman"/>
          <w:b/>
          <w:i/>
          <w:color w:val="000000"/>
          <w:sz w:val="24"/>
          <w:szCs w:val="24"/>
        </w:rPr>
        <w:t>.</w:t>
      </w:r>
      <w:r w:rsidR="00C8147C">
        <w:rPr>
          <w:rFonts w:ascii="Times New Roman" w:eastAsia="Times New Roman" w:hAnsi="Times New Roman" w:cs="Times New Roman"/>
          <w:i/>
          <w:color w:val="000000"/>
          <w:sz w:val="20"/>
          <w:szCs w:val="20"/>
        </w:rPr>
        <w:t xml:space="preserve"> Chlapci hodnotící vztah k dospělým autoritám</w:t>
      </w:r>
    </w:p>
    <w:p w:rsidR="00733690" w:rsidRDefault="00733690" w:rsidP="00C8147C">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733690" w:rsidRPr="00733690" w:rsidRDefault="00733690" w:rsidP="00C8147C">
      <w:pP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w:t>
      </w:r>
    </w:p>
    <w:p w:rsidR="00733690" w:rsidRDefault="00A23403" w:rsidP="00733690">
      <w:pPr>
        <w:spacing w:after="0" w:line="360" w:lineRule="auto"/>
        <w:jc w:val="both"/>
        <w:rPr>
          <w:rFonts w:ascii="Open Sans" w:eastAsia="Times New Roman" w:hAnsi="Open Sans" w:cs="Times New Roman"/>
          <w:color w:val="000000"/>
          <w:sz w:val="24"/>
          <w:szCs w:val="24"/>
        </w:rPr>
      </w:pPr>
      <w:r w:rsidRPr="00A23403">
        <w:rPr>
          <w:rFonts w:ascii="Open Sans" w:eastAsia="Times New Roman" w:hAnsi="Open Sans" w:cs="Times New Roman"/>
          <w:noProof/>
          <w:color w:val="000000"/>
          <w:sz w:val="24"/>
          <w:szCs w:val="24"/>
        </w:rPr>
        <w:lastRenderedPageBreak/>
        <w:drawing>
          <wp:inline distT="0" distB="0" distL="0" distR="0" wp14:anchorId="4722A170" wp14:editId="16982380">
            <wp:extent cx="4572000" cy="2743200"/>
            <wp:effectExtent l="19050" t="0" r="190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147C" w:rsidRDefault="002F1CFD" w:rsidP="00C8147C">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9</w:t>
      </w:r>
      <w:r w:rsidR="00C8147C">
        <w:rPr>
          <w:rFonts w:ascii="Times New Roman" w:eastAsia="Times New Roman" w:hAnsi="Times New Roman" w:cs="Times New Roman"/>
          <w:b/>
          <w:i/>
          <w:color w:val="000000"/>
          <w:sz w:val="24"/>
          <w:szCs w:val="24"/>
        </w:rPr>
        <w:t>.</w:t>
      </w:r>
      <w:r w:rsidR="00C8147C">
        <w:rPr>
          <w:rFonts w:ascii="Times New Roman" w:eastAsia="Times New Roman" w:hAnsi="Times New Roman" w:cs="Times New Roman"/>
          <w:i/>
          <w:color w:val="000000"/>
          <w:sz w:val="20"/>
          <w:szCs w:val="20"/>
        </w:rPr>
        <w:t xml:space="preserve"> Dívky hodnotící svůj vztah k dospělým autoritám</w:t>
      </w:r>
    </w:p>
    <w:p w:rsidR="00F313F1" w:rsidRPr="00CD4658" w:rsidRDefault="00FF4017" w:rsidP="00356737">
      <w:pPr>
        <w:spacing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color w:val="000000"/>
          <w:sz w:val="24"/>
          <w:szCs w:val="24"/>
        </w:rPr>
        <w:t xml:space="preserve">          </w:t>
      </w:r>
      <w:r w:rsidR="00F313F1" w:rsidRPr="00CD4658">
        <w:rPr>
          <w:rFonts w:ascii="Times New Roman" w:eastAsia="Times New Roman" w:hAnsi="Times New Roman" w:cs="Times New Roman"/>
          <w:color w:val="000000"/>
          <w:sz w:val="24"/>
          <w:szCs w:val="24"/>
        </w:rPr>
        <w:t xml:space="preserve"> </w:t>
      </w:r>
      <w:r w:rsidR="009603AD" w:rsidRPr="00CD4658">
        <w:rPr>
          <w:rFonts w:ascii="Times New Roman" w:eastAsia="Times New Roman" w:hAnsi="Times New Roman" w:cs="Times New Roman"/>
          <w:color w:val="000000"/>
          <w:sz w:val="24"/>
          <w:szCs w:val="24"/>
        </w:rPr>
        <w:t>Ačkoliv kladněji hodnotili svůj vztah k dospělým autoritám žáci ze sportovní školy, je z grafů rozdělených dle pohlaví zřetelné, že počet kladných odpovědí u dívek z obou škol je téměř stejný. Záporně vztah k dospělým autoritám hodnotí 3 chlapci ze sportovní školy a 5 chlapců z běžné školy, 1 dívka ze sportovní školy a 4 dívky z běžné školy.</w:t>
      </w:r>
    </w:p>
    <w:p w:rsidR="00734785" w:rsidRPr="005637FC" w:rsidRDefault="00F313F1" w:rsidP="005641C9">
      <w:pPr>
        <w:shd w:val="clear" w:color="auto" w:fill="FFFFFF" w:themeFill="background1"/>
        <w:spacing w:line="360" w:lineRule="auto"/>
        <w:jc w:val="both"/>
        <w:rPr>
          <w:rFonts w:ascii="Times New Roman" w:eastAsia="Times New Roman" w:hAnsi="Times New Roman" w:cs="Times New Roman"/>
          <w:sz w:val="24"/>
          <w:szCs w:val="24"/>
        </w:rPr>
      </w:pPr>
      <w:r w:rsidRPr="00CD4658">
        <w:rPr>
          <w:rFonts w:ascii="Times New Roman" w:eastAsia="Times New Roman" w:hAnsi="Times New Roman" w:cs="Times New Roman"/>
          <w:color w:val="000000"/>
          <w:sz w:val="24"/>
          <w:szCs w:val="24"/>
        </w:rPr>
        <w:t xml:space="preserve">         </w:t>
      </w:r>
      <w:r w:rsidR="00734785" w:rsidRPr="00CD4658">
        <w:rPr>
          <w:rFonts w:ascii="Times New Roman" w:eastAsia="Times New Roman" w:hAnsi="Times New Roman" w:cs="Times New Roman"/>
          <w:color w:val="000000"/>
          <w:sz w:val="24"/>
          <w:szCs w:val="24"/>
        </w:rPr>
        <w:t xml:space="preserve"> Otázky 2,</w:t>
      </w:r>
      <w:r w:rsidR="00F00632" w:rsidRPr="00CD4658">
        <w:rPr>
          <w:rFonts w:ascii="Times New Roman" w:eastAsia="Times New Roman" w:hAnsi="Times New Roman" w:cs="Times New Roman"/>
          <w:color w:val="000000"/>
          <w:sz w:val="24"/>
          <w:szCs w:val="24"/>
        </w:rPr>
        <w:t xml:space="preserve"> 3, 4, 5 b</w:t>
      </w:r>
      <w:r w:rsidRPr="00CD4658">
        <w:rPr>
          <w:rFonts w:ascii="Times New Roman" w:eastAsia="Times New Roman" w:hAnsi="Times New Roman" w:cs="Times New Roman"/>
          <w:color w:val="000000"/>
          <w:sz w:val="24"/>
          <w:szCs w:val="24"/>
        </w:rPr>
        <w:t>yly zaměřeny na vztahy dotáza</w:t>
      </w:r>
      <w:r w:rsidR="00F00632" w:rsidRPr="00CD4658">
        <w:rPr>
          <w:rFonts w:ascii="Times New Roman" w:eastAsia="Times New Roman" w:hAnsi="Times New Roman" w:cs="Times New Roman"/>
          <w:color w:val="000000"/>
          <w:sz w:val="24"/>
          <w:szCs w:val="24"/>
        </w:rPr>
        <w:t xml:space="preserve">ných ke svým spolužákům, rodičům, sourozencům a dospělým autoritám. Z výsledků </w:t>
      </w:r>
      <w:r w:rsidRPr="00CD4658">
        <w:rPr>
          <w:rFonts w:ascii="Times New Roman" w:eastAsia="Times New Roman" w:hAnsi="Times New Roman" w:cs="Times New Roman"/>
          <w:color w:val="000000"/>
          <w:sz w:val="24"/>
          <w:szCs w:val="24"/>
        </w:rPr>
        <w:t>vy</w:t>
      </w:r>
      <w:r w:rsidR="00F00632" w:rsidRPr="00CD4658">
        <w:rPr>
          <w:rFonts w:ascii="Times New Roman" w:eastAsia="Times New Roman" w:hAnsi="Times New Roman" w:cs="Times New Roman"/>
          <w:color w:val="000000"/>
          <w:sz w:val="24"/>
          <w:szCs w:val="24"/>
        </w:rPr>
        <w:t>plývá, že většina hodnotí tyto</w:t>
      </w:r>
      <w:r w:rsidR="00D31106" w:rsidRPr="00CD4658">
        <w:rPr>
          <w:rFonts w:ascii="Times New Roman" w:eastAsia="Times New Roman" w:hAnsi="Times New Roman" w:cs="Times New Roman"/>
          <w:color w:val="000000"/>
          <w:sz w:val="24"/>
          <w:szCs w:val="24"/>
        </w:rPr>
        <w:t xml:space="preserve"> vztahy</w:t>
      </w:r>
      <w:r w:rsidR="00F00632" w:rsidRPr="00CD4658">
        <w:rPr>
          <w:rFonts w:ascii="Times New Roman" w:eastAsia="Times New Roman" w:hAnsi="Times New Roman" w:cs="Times New Roman"/>
          <w:color w:val="000000"/>
          <w:sz w:val="24"/>
          <w:szCs w:val="24"/>
        </w:rPr>
        <w:t xml:space="preserve"> jako kladné. Mírně lepších výsledků dosáhli žáci ze sportovní školy. Nejlépe hodnot</w:t>
      </w:r>
      <w:r w:rsidRPr="00CD4658">
        <w:rPr>
          <w:rFonts w:ascii="Times New Roman" w:eastAsia="Times New Roman" w:hAnsi="Times New Roman" w:cs="Times New Roman"/>
          <w:color w:val="000000"/>
          <w:sz w:val="24"/>
          <w:szCs w:val="24"/>
        </w:rPr>
        <w:t xml:space="preserve">ili všichni dotázaní svůj vztah </w:t>
      </w:r>
      <w:r w:rsidR="00F00632" w:rsidRPr="00CD4658">
        <w:rPr>
          <w:rFonts w:ascii="Times New Roman" w:eastAsia="Times New Roman" w:hAnsi="Times New Roman" w:cs="Times New Roman"/>
          <w:color w:val="000000"/>
          <w:sz w:val="24"/>
          <w:szCs w:val="24"/>
        </w:rPr>
        <w:t>k</w:t>
      </w:r>
      <w:r w:rsidR="00D31106" w:rsidRPr="00CD4658">
        <w:rPr>
          <w:rFonts w:ascii="Times New Roman" w:eastAsia="Times New Roman" w:hAnsi="Times New Roman" w:cs="Times New Roman"/>
          <w:color w:val="000000"/>
          <w:sz w:val="24"/>
          <w:szCs w:val="24"/>
        </w:rPr>
        <w:t> rodičům.</w:t>
      </w:r>
      <w:r w:rsidRPr="00CD4658">
        <w:rPr>
          <w:rFonts w:ascii="Times New Roman" w:eastAsia="Times New Roman" w:hAnsi="Times New Roman" w:cs="Times New Roman"/>
          <w:color w:val="000000"/>
          <w:sz w:val="24"/>
          <w:szCs w:val="24"/>
        </w:rPr>
        <w:t xml:space="preserve"> Tento výsledek je velmi pozitivní, obzvláště když vezmeme v úvahu, že osmá třída je </w:t>
      </w:r>
      <w:r w:rsidR="0079200F" w:rsidRPr="00CD4658">
        <w:rPr>
          <w:rFonts w:ascii="Times New Roman" w:eastAsia="Times New Roman" w:hAnsi="Times New Roman" w:cs="Times New Roman"/>
          <w:color w:val="000000"/>
          <w:sz w:val="24"/>
          <w:szCs w:val="24"/>
        </w:rPr>
        <w:t>doba, kdy u dětí probíhá puberta, dochází k osamostatňování od rodičů a na dítě začínají mít</w:t>
      </w:r>
      <w:r w:rsidR="00DF1674" w:rsidRPr="00CD4658">
        <w:rPr>
          <w:rFonts w:ascii="Times New Roman" w:eastAsia="Times New Roman" w:hAnsi="Times New Roman" w:cs="Times New Roman"/>
          <w:color w:val="000000"/>
          <w:sz w:val="24"/>
          <w:szCs w:val="24"/>
        </w:rPr>
        <w:t xml:space="preserve"> velký</w:t>
      </w:r>
      <w:r w:rsidR="0079200F" w:rsidRPr="00CD4658">
        <w:rPr>
          <w:rFonts w:ascii="Times New Roman" w:eastAsia="Times New Roman" w:hAnsi="Times New Roman" w:cs="Times New Roman"/>
          <w:color w:val="000000"/>
          <w:sz w:val="24"/>
          <w:szCs w:val="24"/>
        </w:rPr>
        <w:t xml:space="preserve"> vliv vrstevníci (Říčan, 2014 s. 181</w:t>
      </w:r>
      <w:r w:rsidR="000361E8" w:rsidRPr="005637FC">
        <w:rPr>
          <w:rFonts w:ascii="Times New Roman" w:eastAsia="Times New Roman" w:hAnsi="Times New Roman" w:cs="Times New Roman"/>
          <w:sz w:val="24"/>
          <w:szCs w:val="24"/>
        </w:rPr>
        <w:t>).</w:t>
      </w:r>
      <w:r w:rsidR="005641C9" w:rsidRPr="005637FC">
        <w:rPr>
          <w:rFonts w:ascii="Times New Roman" w:eastAsia="Times New Roman" w:hAnsi="Times New Roman" w:cs="Times New Roman"/>
          <w:sz w:val="24"/>
          <w:szCs w:val="24"/>
        </w:rPr>
        <w:t xml:space="preserve"> </w:t>
      </w:r>
      <w:r w:rsidR="00FF4017" w:rsidRPr="005637FC">
        <w:rPr>
          <w:rFonts w:ascii="Times New Roman" w:eastAsia="Times New Roman" w:hAnsi="Times New Roman" w:cs="Times New Roman"/>
          <w:sz w:val="24"/>
          <w:szCs w:val="24"/>
        </w:rPr>
        <w:t>Dle výzkumu Národního inst</w:t>
      </w:r>
      <w:r w:rsidR="000361E8" w:rsidRPr="005637FC">
        <w:rPr>
          <w:rFonts w:ascii="Times New Roman" w:eastAsia="Times New Roman" w:hAnsi="Times New Roman" w:cs="Times New Roman"/>
          <w:sz w:val="24"/>
          <w:szCs w:val="24"/>
        </w:rPr>
        <w:t>itutu dětí a mládeže realizovaného</w:t>
      </w:r>
      <w:r w:rsidR="00FF4017" w:rsidRPr="005637FC">
        <w:rPr>
          <w:rFonts w:ascii="Times New Roman" w:eastAsia="Times New Roman" w:hAnsi="Times New Roman" w:cs="Times New Roman"/>
          <w:sz w:val="24"/>
          <w:szCs w:val="24"/>
        </w:rPr>
        <w:t xml:space="preserve"> v roce 2010</w:t>
      </w:r>
      <w:r w:rsidR="009E5629" w:rsidRPr="005637FC">
        <w:rPr>
          <w:rFonts w:ascii="Times New Roman" w:eastAsia="Times New Roman" w:hAnsi="Times New Roman" w:cs="Times New Roman"/>
          <w:sz w:val="24"/>
          <w:szCs w:val="24"/>
        </w:rPr>
        <w:t xml:space="preserve"> se mnoho dětí domnív</w:t>
      </w:r>
      <w:r w:rsidR="000361E8" w:rsidRPr="005637FC">
        <w:rPr>
          <w:rFonts w:ascii="Times New Roman" w:eastAsia="Times New Roman" w:hAnsi="Times New Roman" w:cs="Times New Roman"/>
          <w:sz w:val="24"/>
          <w:szCs w:val="24"/>
        </w:rPr>
        <w:t>alo,</w:t>
      </w:r>
      <w:r w:rsidR="009E5629" w:rsidRPr="005637FC">
        <w:rPr>
          <w:rFonts w:ascii="Times New Roman" w:eastAsia="Times New Roman" w:hAnsi="Times New Roman" w:cs="Times New Roman"/>
          <w:sz w:val="24"/>
          <w:szCs w:val="24"/>
        </w:rPr>
        <w:t xml:space="preserve"> že jim rodič</w:t>
      </w:r>
      <w:r w:rsidR="005641C9" w:rsidRPr="005637FC">
        <w:rPr>
          <w:rFonts w:ascii="Times New Roman" w:eastAsia="Times New Roman" w:hAnsi="Times New Roman" w:cs="Times New Roman"/>
          <w:sz w:val="24"/>
          <w:szCs w:val="24"/>
        </w:rPr>
        <w:t>e nevěnují dostatek času a příliš jim nenaslouchají.</w:t>
      </w:r>
      <w:r w:rsidR="009E5629" w:rsidRPr="005637FC">
        <w:rPr>
          <w:rFonts w:ascii="Times New Roman" w:eastAsia="Times New Roman" w:hAnsi="Times New Roman" w:cs="Times New Roman"/>
          <w:sz w:val="24"/>
          <w:szCs w:val="24"/>
        </w:rPr>
        <w:t xml:space="preserve"> </w:t>
      </w:r>
      <w:r w:rsidR="000361E8" w:rsidRPr="005637FC">
        <w:rPr>
          <w:rFonts w:ascii="Times New Roman" w:eastAsia="Times New Roman" w:hAnsi="Times New Roman" w:cs="Times New Roman"/>
          <w:sz w:val="24"/>
          <w:szCs w:val="24"/>
        </w:rPr>
        <w:t>Tento pocit měly děti všech věkových kategorií</w:t>
      </w:r>
      <w:r w:rsidR="005641C9" w:rsidRPr="005637FC">
        <w:rPr>
          <w:rFonts w:ascii="Times New Roman" w:eastAsia="Times New Roman" w:hAnsi="Times New Roman" w:cs="Times New Roman"/>
          <w:sz w:val="24"/>
          <w:szCs w:val="24"/>
        </w:rPr>
        <w:t>, nejvíce však děti ve věku 13-15 let. Tento výsledek byl překvapivý, neboť se v tomto věku spíše očekává, že se dětí chtějí vymanit z vlivu rodičů a čas tráví raději s kamarády (Bocan, Hošková a kol., 2012, s. 17).</w:t>
      </w:r>
    </w:p>
    <w:p w:rsidR="00525E48" w:rsidRPr="005637FC" w:rsidRDefault="00525E48" w:rsidP="00D90D01">
      <w:pPr>
        <w:spacing w:after="0" w:line="360" w:lineRule="auto"/>
        <w:jc w:val="both"/>
        <w:rPr>
          <w:rFonts w:ascii="Times New Roman" w:eastAsia="Times New Roman" w:hAnsi="Times New Roman" w:cs="Times New Roman"/>
          <w:b/>
          <w:sz w:val="24"/>
          <w:szCs w:val="24"/>
        </w:rPr>
      </w:pPr>
    </w:p>
    <w:p w:rsidR="000361E8" w:rsidRDefault="000361E8" w:rsidP="00D90D01">
      <w:pPr>
        <w:spacing w:after="0" w:line="360" w:lineRule="auto"/>
        <w:jc w:val="both"/>
        <w:rPr>
          <w:rFonts w:ascii="Times New Roman" w:eastAsia="Times New Roman" w:hAnsi="Times New Roman" w:cs="Times New Roman"/>
          <w:b/>
          <w:color w:val="000000"/>
          <w:sz w:val="24"/>
          <w:szCs w:val="24"/>
        </w:rPr>
      </w:pPr>
    </w:p>
    <w:p w:rsidR="000361E8" w:rsidRDefault="000361E8" w:rsidP="00D90D01">
      <w:pPr>
        <w:spacing w:after="0" w:line="360" w:lineRule="auto"/>
        <w:jc w:val="both"/>
        <w:rPr>
          <w:rFonts w:ascii="Times New Roman" w:eastAsia="Times New Roman" w:hAnsi="Times New Roman" w:cs="Times New Roman"/>
          <w:b/>
          <w:color w:val="000000"/>
          <w:sz w:val="24"/>
          <w:szCs w:val="24"/>
        </w:rPr>
      </w:pPr>
    </w:p>
    <w:p w:rsidR="001D7246" w:rsidRDefault="005637FC" w:rsidP="000361E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w:t>
      </w:r>
      <w:r w:rsidR="002A1360">
        <w:rPr>
          <w:rFonts w:ascii="Times New Roman" w:eastAsia="Times New Roman" w:hAnsi="Times New Roman" w:cs="Times New Roman"/>
          <w:b/>
          <w:color w:val="000000"/>
          <w:sz w:val="24"/>
          <w:szCs w:val="24"/>
        </w:rPr>
        <w:t xml:space="preserve">.3 </w:t>
      </w:r>
      <w:r w:rsidR="008C0E4C">
        <w:rPr>
          <w:rFonts w:ascii="Times New Roman" w:eastAsia="Times New Roman" w:hAnsi="Times New Roman" w:cs="Times New Roman"/>
          <w:b/>
          <w:color w:val="000000"/>
          <w:sz w:val="24"/>
          <w:szCs w:val="24"/>
        </w:rPr>
        <w:t>Komunikační schopnosti u sledovaných žáků</w:t>
      </w:r>
    </w:p>
    <w:p w:rsidR="00525E48" w:rsidRPr="000361E8" w:rsidRDefault="000361E8" w:rsidP="00FB6EE9">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8C0E4C" w:rsidRPr="00525E48">
        <w:rPr>
          <w:rFonts w:ascii="Times New Roman" w:eastAsia="Times New Roman" w:hAnsi="Times New Roman" w:cs="Times New Roman"/>
          <w:color w:val="000000"/>
          <w:sz w:val="24"/>
          <w:szCs w:val="24"/>
        </w:rPr>
        <w:t xml:space="preserve">V otázkách č. 6, č. 7, č. 8, č. 9, č. 10 a č. 11 </w:t>
      </w:r>
      <w:r w:rsidR="00525E48" w:rsidRPr="00525E48">
        <w:rPr>
          <w:rFonts w:ascii="Times New Roman" w:eastAsia="Times New Roman" w:hAnsi="Times New Roman" w:cs="Times New Roman"/>
          <w:color w:val="000000"/>
          <w:sz w:val="24"/>
          <w:szCs w:val="24"/>
        </w:rPr>
        <w:t>zjišťujeme</w:t>
      </w:r>
      <w:r w:rsidR="00525E48">
        <w:rPr>
          <w:rFonts w:ascii="Times New Roman" w:eastAsia="Times New Roman" w:hAnsi="Times New Roman" w:cs="Times New Roman"/>
          <w:color w:val="000000"/>
          <w:sz w:val="24"/>
          <w:szCs w:val="24"/>
        </w:rPr>
        <w:t xml:space="preserve"> v průběhu života</w:t>
      </w:r>
      <w:r w:rsidR="008C0E4C" w:rsidRPr="00525E48">
        <w:rPr>
          <w:rFonts w:ascii="Times New Roman" w:eastAsia="Times New Roman" w:hAnsi="Times New Roman" w:cs="Times New Roman"/>
          <w:color w:val="000000"/>
          <w:sz w:val="24"/>
          <w:szCs w:val="24"/>
        </w:rPr>
        <w:t xml:space="preserve"> </w:t>
      </w:r>
      <w:r w:rsidR="00525E48">
        <w:rPr>
          <w:rFonts w:ascii="Times New Roman" w:eastAsia="Times New Roman" w:hAnsi="Times New Roman" w:cs="Times New Roman"/>
          <w:color w:val="000000"/>
          <w:sz w:val="24"/>
          <w:szCs w:val="24"/>
        </w:rPr>
        <w:t>vybudované komunikační schopnosti sledovaných žáků dle</w:t>
      </w:r>
      <w:r w:rsidR="00356130">
        <w:rPr>
          <w:rFonts w:ascii="Times New Roman" w:eastAsia="Times New Roman" w:hAnsi="Times New Roman" w:cs="Times New Roman"/>
          <w:color w:val="000000"/>
          <w:sz w:val="24"/>
          <w:szCs w:val="24"/>
        </w:rPr>
        <w:t xml:space="preserve"> úrovně</w:t>
      </w:r>
      <w:r w:rsidR="00525E48">
        <w:rPr>
          <w:rFonts w:ascii="Times New Roman" w:eastAsia="Times New Roman" w:hAnsi="Times New Roman" w:cs="Times New Roman"/>
          <w:color w:val="000000"/>
          <w:sz w:val="24"/>
          <w:szCs w:val="24"/>
        </w:rPr>
        <w:t xml:space="preserve"> jejich vykonávané pohybové aktivity ve vztahu k různým skupinám lidí s jejich okolí (rodiče, spolužáci, vrstevníci, s cizími dospělými).</w:t>
      </w:r>
    </w:p>
    <w:p w:rsidR="00356737" w:rsidRPr="000361E8" w:rsidRDefault="00525E48" w:rsidP="00D90D0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6737">
        <w:rPr>
          <w:rFonts w:ascii="Times New Roman" w:eastAsia="Times New Roman" w:hAnsi="Times New Roman" w:cs="Times New Roman"/>
          <w:b/>
          <w:color w:val="000000"/>
          <w:sz w:val="24"/>
          <w:szCs w:val="24"/>
        </w:rPr>
        <w:t xml:space="preserve">Otázka č. 6: </w:t>
      </w:r>
      <w:r w:rsidR="00356737">
        <w:rPr>
          <w:rFonts w:ascii="Times New Roman" w:eastAsia="Times New Roman" w:hAnsi="Times New Roman" w:cs="Times New Roman"/>
          <w:b/>
          <w:color w:val="000000"/>
          <w:sz w:val="24"/>
          <w:szCs w:val="24"/>
        </w:rPr>
        <w:tab/>
      </w:r>
    </w:p>
    <w:p w:rsidR="00356737" w:rsidRDefault="00356737" w:rsidP="00DF167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Komunikace se spolužáky mi činí problém.</w:t>
      </w:r>
    </w:p>
    <w:p w:rsidR="00356737" w:rsidRDefault="00356737" w:rsidP="00DF1674">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6.</w:t>
      </w:r>
      <w:r>
        <w:rPr>
          <w:rFonts w:ascii="Times New Roman" w:eastAsia="Times New Roman" w:hAnsi="Times New Roman" w:cs="Times New Roman"/>
          <w:color w:val="000000"/>
          <w:sz w:val="20"/>
          <w:szCs w:val="20"/>
        </w:rPr>
        <w:t xml:space="preserve"> Početnost odpovědí sledovaných žáků na otázku č. 6: </w:t>
      </w:r>
      <w:r>
        <w:rPr>
          <w:rFonts w:ascii="Times New Roman" w:eastAsia="Times New Roman" w:hAnsi="Times New Roman" w:cs="Times New Roman"/>
          <w:i/>
          <w:color w:val="000000"/>
          <w:sz w:val="20"/>
          <w:szCs w:val="20"/>
        </w:rPr>
        <w:t>Komunikace se spolužáky mi činí problém</w:t>
      </w:r>
      <w:r>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356737" w:rsidTr="00356737">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56737" w:rsidRDefault="00356737" w:rsidP="00356737">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356737" w:rsidTr="00356737">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737" w:rsidRDefault="00356737" w:rsidP="00356737">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5920C8"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356737" w:rsidTr="00356737">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356737" w:rsidRDefault="00356737" w:rsidP="00356737">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356737" w:rsidTr="00356737">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356737" w:rsidTr="00356737">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356737" w:rsidTr="00356737">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356737" w:rsidTr="00356737">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r>
      <w:tr w:rsidR="00356737" w:rsidTr="00356737">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56737"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6737" w:rsidRDefault="003C295D" w:rsidP="0035673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bl>
    <w:p w:rsidR="004968FC" w:rsidRPr="007305B1" w:rsidRDefault="000361E8" w:rsidP="000361E8">
      <w:pPr>
        <w:spacing w:before="24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 xml:space="preserve">         </w:t>
      </w:r>
      <w:r w:rsidR="00216CBE">
        <w:rPr>
          <w:rFonts w:ascii="Times New Roman" w:eastAsia="Times New Roman" w:hAnsi="Times New Roman" w:cs="Times New Roman"/>
          <w:color w:val="000000"/>
          <w:sz w:val="24"/>
          <w:szCs w:val="24"/>
        </w:rPr>
        <w:t xml:space="preserve"> Výsledky v tabulce ukazují, že </w:t>
      </w:r>
      <w:r w:rsidR="00BF6BC0">
        <w:rPr>
          <w:rFonts w:ascii="Times New Roman" w:eastAsia="Times New Roman" w:hAnsi="Times New Roman" w:cs="Times New Roman"/>
          <w:color w:val="000000"/>
          <w:sz w:val="24"/>
          <w:szCs w:val="24"/>
        </w:rPr>
        <w:t>naprostá většina žáků ze sportovní školy (80% chlapců a 75% dívek), nemá problém komunikovat se svými spolužáky. U běžné základní školy komunikace</w:t>
      </w:r>
      <w:r w:rsidR="00391DD5">
        <w:rPr>
          <w:rFonts w:ascii="Times New Roman" w:eastAsia="Times New Roman" w:hAnsi="Times New Roman" w:cs="Times New Roman"/>
          <w:color w:val="000000"/>
          <w:sz w:val="24"/>
          <w:szCs w:val="24"/>
        </w:rPr>
        <w:t xml:space="preserve"> nečiní problém 30% chlapců a 70</w:t>
      </w:r>
      <w:r w:rsidR="00BF6BC0">
        <w:rPr>
          <w:rFonts w:ascii="Times New Roman" w:eastAsia="Times New Roman" w:hAnsi="Times New Roman" w:cs="Times New Roman"/>
          <w:color w:val="000000"/>
          <w:sz w:val="24"/>
          <w:szCs w:val="24"/>
        </w:rPr>
        <w:t xml:space="preserve">% dívek. S komunikaci se svými spolužáky má problém 5% chlapců </w:t>
      </w:r>
      <w:r w:rsidR="007E1E71">
        <w:rPr>
          <w:rFonts w:ascii="Times New Roman" w:eastAsia="Times New Roman" w:hAnsi="Times New Roman" w:cs="Times New Roman"/>
          <w:color w:val="000000"/>
          <w:sz w:val="24"/>
          <w:szCs w:val="24"/>
        </w:rPr>
        <w:t xml:space="preserve">a 20% dívek ze sportovní školy. </w:t>
      </w:r>
      <w:r w:rsidR="0063110E">
        <w:rPr>
          <w:rFonts w:ascii="Times New Roman" w:eastAsia="Times New Roman" w:hAnsi="Times New Roman" w:cs="Times New Roman"/>
          <w:color w:val="000000"/>
          <w:sz w:val="24"/>
          <w:szCs w:val="24"/>
        </w:rPr>
        <w:t xml:space="preserve">Ze školy běžné </w:t>
      </w:r>
      <w:r w:rsidR="00BF6BC0">
        <w:rPr>
          <w:rFonts w:ascii="Times New Roman" w:eastAsia="Times New Roman" w:hAnsi="Times New Roman" w:cs="Times New Roman"/>
          <w:color w:val="000000"/>
          <w:sz w:val="24"/>
          <w:szCs w:val="24"/>
        </w:rPr>
        <w:t>40%</w:t>
      </w:r>
      <w:r w:rsidR="00BE571B">
        <w:rPr>
          <w:rFonts w:ascii="Times New Roman" w:eastAsia="Times New Roman" w:hAnsi="Times New Roman" w:cs="Times New Roman"/>
          <w:color w:val="000000"/>
          <w:sz w:val="24"/>
          <w:szCs w:val="24"/>
        </w:rPr>
        <w:t xml:space="preserve"> </w:t>
      </w:r>
      <w:r w:rsidR="00844641">
        <w:rPr>
          <w:rFonts w:ascii="Times New Roman" w:eastAsia="Times New Roman" w:hAnsi="Times New Roman" w:cs="Times New Roman"/>
          <w:color w:val="000000"/>
          <w:sz w:val="24"/>
          <w:szCs w:val="24"/>
        </w:rPr>
        <w:t>chlapců</w:t>
      </w:r>
      <w:r w:rsidR="00BF6BC0">
        <w:rPr>
          <w:rFonts w:ascii="Times New Roman" w:eastAsia="Times New Roman" w:hAnsi="Times New Roman" w:cs="Times New Roman"/>
          <w:color w:val="000000"/>
          <w:sz w:val="24"/>
          <w:szCs w:val="24"/>
        </w:rPr>
        <w:t xml:space="preserve"> </w:t>
      </w:r>
      <w:r w:rsidR="007305B1">
        <w:rPr>
          <w:rFonts w:ascii="Times New Roman" w:eastAsia="Times New Roman" w:hAnsi="Times New Roman" w:cs="Times New Roman"/>
          <w:color w:val="000000"/>
          <w:sz w:val="24"/>
          <w:szCs w:val="24"/>
        </w:rPr>
        <w:t>a 20</w:t>
      </w:r>
      <w:r w:rsidR="00BF6BC0">
        <w:rPr>
          <w:rFonts w:ascii="Times New Roman" w:eastAsia="Times New Roman" w:hAnsi="Times New Roman" w:cs="Times New Roman"/>
          <w:color w:val="000000"/>
          <w:sz w:val="24"/>
          <w:szCs w:val="24"/>
        </w:rPr>
        <w:t xml:space="preserve">% dívek. </w:t>
      </w:r>
    </w:p>
    <w:p w:rsidR="000361E8" w:rsidRDefault="00216CBE" w:rsidP="000361E8">
      <w:pPr>
        <w:spacing w:after="0" w:line="360" w:lineRule="auto"/>
        <w:jc w:val="both"/>
        <w:rPr>
          <w:rFonts w:ascii="Times New Roman" w:eastAsia="Times New Roman" w:hAnsi="Times New Roman" w:cs="Times New Roman"/>
          <w:b/>
          <w:i/>
          <w:color w:val="000000"/>
          <w:sz w:val="24"/>
          <w:szCs w:val="24"/>
        </w:rPr>
      </w:pPr>
      <w:r w:rsidRPr="00216CBE">
        <w:rPr>
          <w:rFonts w:ascii="Open Sans" w:eastAsia="Times New Roman" w:hAnsi="Open Sans" w:cs="Times New Roman"/>
          <w:b/>
          <w:noProof/>
          <w:color w:val="000000"/>
          <w:sz w:val="24"/>
          <w:szCs w:val="24"/>
        </w:rPr>
        <w:drawing>
          <wp:inline distT="0" distB="0" distL="0" distR="0" wp14:anchorId="6596A8DC" wp14:editId="5FD8E513">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6CBE" w:rsidRPr="000361E8" w:rsidRDefault="002F1CFD" w:rsidP="000361E8">
      <w:pPr>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Graf </w:t>
      </w:r>
      <w:r w:rsidR="00F669D5">
        <w:rPr>
          <w:rFonts w:ascii="Times New Roman" w:eastAsia="Times New Roman" w:hAnsi="Times New Roman" w:cs="Times New Roman"/>
          <w:b/>
          <w:i/>
          <w:color w:val="000000"/>
          <w:sz w:val="24"/>
          <w:szCs w:val="24"/>
        </w:rPr>
        <w:t>10</w:t>
      </w:r>
      <w:r w:rsidR="00216CBE">
        <w:rPr>
          <w:rFonts w:ascii="Times New Roman" w:eastAsia="Times New Roman" w:hAnsi="Times New Roman" w:cs="Times New Roman"/>
          <w:b/>
          <w:i/>
          <w:color w:val="000000"/>
          <w:sz w:val="24"/>
          <w:szCs w:val="24"/>
        </w:rPr>
        <w:t xml:space="preserve">. </w:t>
      </w:r>
      <w:r w:rsidR="00216CBE">
        <w:rPr>
          <w:rFonts w:ascii="Times New Roman" w:eastAsia="Times New Roman" w:hAnsi="Times New Roman" w:cs="Times New Roman"/>
          <w:i/>
          <w:color w:val="000000"/>
          <w:sz w:val="20"/>
          <w:szCs w:val="20"/>
        </w:rPr>
        <w:t>Komunikace chlapců se spolužáky</w:t>
      </w:r>
    </w:p>
    <w:p w:rsidR="00BE571B" w:rsidRDefault="00BE571B" w:rsidP="00CF70A1">
      <w:pPr>
        <w:spacing w:after="0" w:line="360" w:lineRule="auto"/>
        <w:jc w:val="both"/>
        <w:rPr>
          <w:rFonts w:ascii="Open Sans" w:eastAsia="Times New Roman" w:hAnsi="Open Sans" w:cs="Times New Roman"/>
          <w:b/>
          <w:color w:val="000000"/>
          <w:sz w:val="24"/>
          <w:szCs w:val="24"/>
        </w:rPr>
      </w:pPr>
    </w:p>
    <w:p w:rsidR="004968FC" w:rsidRDefault="00216CBE" w:rsidP="00CF70A1">
      <w:pPr>
        <w:spacing w:after="0" w:line="360" w:lineRule="auto"/>
        <w:jc w:val="both"/>
        <w:rPr>
          <w:rFonts w:ascii="Open Sans" w:eastAsia="Times New Roman" w:hAnsi="Open Sans" w:cs="Times New Roman"/>
          <w:b/>
          <w:color w:val="000000"/>
          <w:sz w:val="24"/>
          <w:szCs w:val="24"/>
        </w:rPr>
      </w:pPr>
      <w:r w:rsidRPr="00216CBE">
        <w:rPr>
          <w:rFonts w:ascii="Open Sans" w:eastAsia="Times New Roman" w:hAnsi="Open Sans" w:cs="Times New Roman"/>
          <w:b/>
          <w:noProof/>
          <w:color w:val="000000"/>
          <w:sz w:val="24"/>
          <w:szCs w:val="24"/>
        </w:rPr>
        <w:drawing>
          <wp:inline distT="0" distB="0" distL="0" distR="0" wp14:anchorId="1ED8EBFC" wp14:editId="02E1F379">
            <wp:extent cx="4572000" cy="27432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571B" w:rsidRDefault="00F669D5" w:rsidP="00E24924">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11</w:t>
      </w:r>
      <w:r w:rsidR="00216CBE">
        <w:rPr>
          <w:rFonts w:ascii="Times New Roman" w:eastAsia="Times New Roman" w:hAnsi="Times New Roman" w:cs="Times New Roman"/>
          <w:b/>
          <w:i/>
          <w:color w:val="000000"/>
          <w:sz w:val="24"/>
          <w:szCs w:val="24"/>
        </w:rPr>
        <w:t>.</w:t>
      </w:r>
      <w:r w:rsidR="00216CBE">
        <w:rPr>
          <w:rFonts w:ascii="Times New Roman" w:eastAsia="Times New Roman" w:hAnsi="Times New Roman" w:cs="Times New Roman"/>
          <w:i/>
          <w:color w:val="000000"/>
          <w:sz w:val="20"/>
          <w:szCs w:val="20"/>
        </w:rPr>
        <w:t xml:space="preserve"> Komunikace dívek se spolužáky</w:t>
      </w:r>
    </w:p>
    <w:p w:rsidR="000B19A9" w:rsidRPr="00CD4658" w:rsidRDefault="007E1E71" w:rsidP="00FB6EE9">
      <w:pPr>
        <w:spacing w:before="240"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w:t>
      </w:r>
      <w:r w:rsidR="007305B1" w:rsidRPr="00CD4658">
        <w:rPr>
          <w:rFonts w:ascii="Times New Roman" w:eastAsia="Times New Roman" w:hAnsi="Times New Roman" w:cs="Times New Roman"/>
          <w:color w:val="000000"/>
          <w:sz w:val="24"/>
          <w:szCs w:val="24"/>
        </w:rPr>
        <w:t>Jak je patrno z grafů, h</w:t>
      </w:r>
      <w:r w:rsidR="00A977C4" w:rsidRPr="00CD4658">
        <w:rPr>
          <w:rFonts w:ascii="Times New Roman" w:eastAsia="Times New Roman" w:hAnsi="Times New Roman" w:cs="Times New Roman"/>
          <w:color w:val="000000"/>
          <w:sz w:val="24"/>
          <w:szCs w:val="24"/>
        </w:rPr>
        <w:t>odnocení</w:t>
      </w:r>
      <w:r w:rsidR="007305B1" w:rsidRPr="00CD4658">
        <w:rPr>
          <w:rFonts w:ascii="Times New Roman" w:eastAsia="Times New Roman" w:hAnsi="Times New Roman" w:cs="Times New Roman"/>
          <w:color w:val="000000"/>
          <w:sz w:val="24"/>
          <w:szCs w:val="24"/>
        </w:rPr>
        <w:t xml:space="preserve"> komunikace se spolužáky u díve</w:t>
      </w:r>
      <w:r w:rsidR="00A977C4" w:rsidRPr="00CD4658">
        <w:rPr>
          <w:rFonts w:ascii="Times New Roman" w:eastAsia="Times New Roman" w:hAnsi="Times New Roman" w:cs="Times New Roman"/>
          <w:color w:val="000000"/>
          <w:sz w:val="24"/>
          <w:szCs w:val="24"/>
        </w:rPr>
        <w:t>k obou sledovaných škol je téměř shodné. Komunikace se spolužáky činí problém především chlapcům z běžné základní školy.</w:t>
      </w:r>
    </w:p>
    <w:p w:rsidR="00FB6EE9" w:rsidRDefault="00FB6EE9" w:rsidP="00D90D01">
      <w:pPr>
        <w:spacing w:after="0" w:line="360" w:lineRule="auto"/>
        <w:jc w:val="both"/>
        <w:rPr>
          <w:rFonts w:ascii="Times New Roman" w:eastAsia="Times New Roman" w:hAnsi="Times New Roman" w:cs="Times New Roman"/>
          <w:b/>
          <w:color w:val="000000"/>
          <w:sz w:val="24"/>
          <w:szCs w:val="24"/>
        </w:rPr>
      </w:pPr>
    </w:p>
    <w:p w:rsidR="000B19A9" w:rsidRDefault="000B19A9" w:rsidP="00D90D01">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t xml:space="preserve">Otázka č. 7: </w:t>
      </w:r>
      <w:r>
        <w:rPr>
          <w:rFonts w:ascii="Times New Roman" w:eastAsia="Times New Roman" w:hAnsi="Times New Roman" w:cs="Times New Roman"/>
          <w:b/>
          <w:color w:val="000000"/>
          <w:sz w:val="24"/>
          <w:szCs w:val="24"/>
        </w:rPr>
        <w:tab/>
      </w:r>
    </w:p>
    <w:p w:rsidR="00FB6EE9" w:rsidRDefault="000B19A9" w:rsidP="00FB6EE9">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Komunikace s vrstevníky mimo třídu (v zájmovém kroužku, v sousedství,…) mi činí problém.</w:t>
      </w:r>
    </w:p>
    <w:p w:rsidR="000B19A9" w:rsidRPr="00FB6EE9" w:rsidRDefault="000B19A9" w:rsidP="00FB6EE9">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Tabulka 7.</w:t>
      </w:r>
      <w:r>
        <w:rPr>
          <w:rFonts w:ascii="Times New Roman" w:eastAsia="Times New Roman" w:hAnsi="Times New Roman" w:cs="Times New Roman"/>
          <w:color w:val="000000"/>
          <w:sz w:val="20"/>
          <w:szCs w:val="20"/>
        </w:rPr>
        <w:t xml:space="preserve"> Početnost odpovědí sledovaných žáků na otázku č. 7: </w:t>
      </w:r>
      <w:r>
        <w:rPr>
          <w:rFonts w:ascii="Times New Roman" w:eastAsia="Times New Roman" w:hAnsi="Times New Roman" w:cs="Times New Roman"/>
          <w:i/>
          <w:color w:val="000000"/>
          <w:sz w:val="20"/>
          <w:szCs w:val="20"/>
        </w:rPr>
        <w:t>Komunikace s vrstevníky mimo třídu (v zájmovém kroužku, v sousedství,…) mi činí problém</w:t>
      </w:r>
      <w:r>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0B19A9" w:rsidTr="000B19A9">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B19A9" w:rsidRDefault="000B19A9" w:rsidP="000B19A9">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0B19A9" w:rsidTr="000B19A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9A9" w:rsidRDefault="000B19A9" w:rsidP="000B19A9">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5920C8"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0B19A9" w:rsidTr="000B19A9">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0B19A9" w:rsidRDefault="000B19A9" w:rsidP="000B19A9">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0B19A9" w:rsidTr="000B19A9">
        <w:trPr>
          <w:trHeight w:val="209"/>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0B19A9" w:rsidTr="000B19A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0B19A9" w:rsidTr="000B19A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0B19A9" w:rsidTr="000B19A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0B19A9" w:rsidTr="000B19A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0B19A9"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4A07E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9A9" w:rsidRDefault="004A07E3" w:rsidP="000B19A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r>
    </w:tbl>
    <w:p w:rsidR="00A74CE0" w:rsidRDefault="00FB6EE9" w:rsidP="00FB6EE9">
      <w:pPr>
        <w:spacing w:before="24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color w:val="000000"/>
          <w:sz w:val="24"/>
          <w:szCs w:val="24"/>
        </w:rPr>
        <w:t xml:space="preserve">          </w:t>
      </w:r>
      <w:r w:rsidR="00CF70A1" w:rsidRPr="00CD4658">
        <w:rPr>
          <w:rFonts w:ascii="Times New Roman" w:eastAsia="Times New Roman" w:hAnsi="Times New Roman" w:cs="Times New Roman"/>
          <w:color w:val="000000"/>
          <w:sz w:val="24"/>
          <w:szCs w:val="24"/>
        </w:rPr>
        <w:t>S komunikací s vrstevníky mimo třídu nemá problém 75</w:t>
      </w:r>
      <w:r w:rsidR="00A51F0D">
        <w:rPr>
          <w:rFonts w:ascii="Times New Roman" w:eastAsia="Times New Roman" w:hAnsi="Times New Roman" w:cs="Times New Roman"/>
          <w:color w:val="000000"/>
          <w:sz w:val="24"/>
          <w:szCs w:val="24"/>
        </w:rPr>
        <w:t xml:space="preserve"> </w:t>
      </w:r>
      <w:r w:rsidR="00CF70A1" w:rsidRPr="00CD4658">
        <w:rPr>
          <w:rFonts w:ascii="Times New Roman" w:eastAsia="Times New Roman" w:hAnsi="Times New Roman" w:cs="Times New Roman"/>
          <w:color w:val="000000"/>
          <w:sz w:val="24"/>
          <w:szCs w:val="24"/>
        </w:rPr>
        <w:t>% chlapců a 70</w:t>
      </w:r>
      <w:r w:rsidR="00A51F0D">
        <w:rPr>
          <w:rFonts w:ascii="Times New Roman" w:eastAsia="Times New Roman" w:hAnsi="Times New Roman" w:cs="Times New Roman"/>
          <w:color w:val="000000"/>
          <w:sz w:val="24"/>
          <w:szCs w:val="24"/>
        </w:rPr>
        <w:t xml:space="preserve"> </w:t>
      </w:r>
      <w:r w:rsidR="00CF70A1" w:rsidRPr="00CD4658">
        <w:rPr>
          <w:rFonts w:ascii="Times New Roman" w:eastAsia="Times New Roman" w:hAnsi="Times New Roman" w:cs="Times New Roman"/>
          <w:color w:val="000000"/>
          <w:sz w:val="24"/>
          <w:szCs w:val="24"/>
        </w:rPr>
        <w:t>% dívek ze sportovní školy. 60</w:t>
      </w:r>
      <w:r w:rsidR="00A51F0D">
        <w:rPr>
          <w:rFonts w:ascii="Times New Roman" w:eastAsia="Times New Roman" w:hAnsi="Times New Roman" w:cs="Times New Roman"/>
          <w:color w:val="000000"/>
          <w:sz w:val="24"/>
          <w:szCs w:val="24"/>
        </w:rPr>
        <w:t xml:space="preserve"> </w:t>
      </w:r>
      <w:r w:rsidR="00CF70A1" w:rsidRPr="00CD4658">
        <w:rPr>
          <w:rFonts w:ascii="Times New Roman" w:eastAsia="Times New Roman" w:hAnsi="Times New Roman" w:cs="Times New Roman"/>
          <w:color w:val="000000"/>
          <w:sz w:val="24"/>
          <w:szCs w:val="24"/>
        </w:rPr>
        <w:t>% chlapců a 80</w:t>
      </w:r>
      <w:r w:rsidR="00A51F0D">
        <w:rPr>
          <w:rFonts w:ascii="Times New Roman" w:eastAsia="Times New Roman" w:hAnsi="Times New Roman" w:cs="Times New Roman"/>
          <w:color w:val="000000"/>
          <w:sz w:val="24"/>
          <w:szCs w:val="24"/>
        </w:rPr>
        <w:t xml:space="preserve"> </w:t>
      </w:r>
      <w:r w:rsidR="00CF70A1" w:rsidRPr="00CD4658">
        <w:rPr>
          <w:rFonts w:ascii="Times New Roman" w:eastAsia="Times New Roman" w:hAnsi="Times New Roman" w:cs="Times New Roman"/>
          <w:color w:val="000000"/>
          <w:sz w:val="24"/>
          <w:szCs w:val="24"/>
        </w:rPr>
        <w:t xml:space="preserve">% dívek </w:t>
      </w:r>
      <w:r w:rsidR="004C39E0" w:rsidRPr="00CD4658">
        <w:rPr>
          <w:rFonts w:ascii="Times New Roman" w:eastAsia="Times New Roman" w:hAnsi="Times New Roman" w:cs="Times New Roman"/>
          <w:color w:val="000000"/>
          <w:sz w:val="24"/>
          <w:szCs w:val="24"/>
        </w:rPr>
        <w:t xml:space="preserve">z běžné školy také nečiní komunikace </w:t>
      </w:r>
    </w:p>
    <w:p w:rsidR="00A74CE0" w:rsidRDefault="00A74CE0" w:rsidP="00FB6EE9">
      <w:pPr>
        <w:spacing w:before="240" w:line="360" w:lineRule="auto"/>
        <w:jc w:val="both"/>
        <w:rPr>
          <w:rFonts w:ascii="Times New Roman" w:eastAsia="Times New Roman" w:hAnsi="Times New Roman" w:cs="Times New Roman"/>
          <w:color w:val="000000"/>
          <w:sz w:val="24"/>
          <w:szCs w:val="24"/>
        </w:rPr>
      </w:pPr>
    </w:p>
    <w:p w:rsidR="00FB6EE9" w:rsidRDefault="004C39E0" w:rsidP="00FB6EE9">
      <w:pPr>
        <w:spacing w:before="240"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lastRenderedPageBreak/>
        <w:t>s vrstevníky mimo třídu problém. Naopak problém činí 15</w:t>
      </w:r>
      <w:r w:rsidR="00A51F0D">
        <w:rPr>
          <w:rFonts w:ascii="Times New Roman" w:eastAsia="Times New Roman" w:hAnsi="Times New Roman" w:cs="Times New Roman"/>
          <w:color w:val="000000"/>
          <w:sz w:val="24"/>
          <w:szCs w:val="24"/>
        </w:rPr>
        <w:t xml:space="preserve"> </w:t>
      </w:r>
      <w:r w:rsidRPr="00CD4658">
        <w:rPr>
          <w:rFonts w:ascii="Times New Roman" w:eastAsia="Times New Roman" w:hAnsi="Times New Roman" w:cs="Times New Roman"/>
          <w:color w:val="000000"/>
          <w:sz w:val="24"/>
          <w:szCs w:val="24"/>
        </w:rPr>
        <w:t>% chlapcům a 25</w:t>
      </w:r>
      <w:r w:rsidR="00A51F0D">
        <w:rPr>
          <w:rFonts w:ascii="Times New Roman" w:eastAsia="Times New Roman" w:hAnsi="Times New Roman" w:cs="Times New Roman"/>
          <w:color w:val="000000"/>
          <w:sz w:val="24"/>
          <w:szCs w:val="24"/>
        </w:rPr>
        <w:t xml:space="preserve"> </w:t>
      </w:r>
      <w:r w:rsidRPr="00CD4658">
        <w:rPr>
          <w:rFonts w:ascii="Times New Roman" w:eastAsia="Times New Roman" w:hAnsi="Times New Roman" w:cs="Times New Roman"/>
          <w:color w:val="000000"/>
          <w:sz w:val="24"/>
          <w:szCs w:val="24"/>
        </w:rPr>
        <w:t>% dívek ze sportovní školy a 30</w:t>
      </w:r>
      <w:r w:rsidR="00A51F0D">
        <w:rPr>
          <w:rFonts w:ascii="Times New Roman" w:eastAsia="Times New Roman" w:hAnsi="Times New Roman" w:cs="Times New Roman"/>
          <w:color w:val="000000"/>
          <w:sz w:val="24"/>
          <w:szCs w:val="24"/>
        </w:rPr>
        <w:t xml:space="preserve"> </w:t>
      </w:r>
      <w:r w:rsidRPr="00CD4658">
        <w:rPr>
          <w:rFonts w:ascii="Times New Roman" w:eastAsia="Times New Roman" w:hAnsi="Times New Roman" w:cs="Times New Roman"/>
          <w:color w:val="000000"/>
          <w:sz w:val="24"/>
          <w:szCs w:val="24"/>
        </w:rPr>
        <w:t>% chlapcům a 15</w:t>
      </w:r>
      <w:r w:rsidR="00A51F0D">
        <w:rPr>
          <w:rFonts w:ascii="Times New Roman" w:eastAsia="Times New Roman" w:hAnsi="Times New Roman" w:cs="Times New Roman"/>
          <w:color w:val="000000"/>
          <w:sz w:val="24"/>
          <w:szCs w:val="24"/>
        </w:rPr>
        <w:t xml:space="preserve"> </w:t>
      </w:r>
      <w:r w:rsidRPr="00CD4658">
        <w:rPr>
          <w:rFonts w:ascii="Times New Roman" w:eastAsia="Times New Roman" w:hAnsi="Times New Roman" w:cs="Times New Roman"/>
          <w:color w:val="000000"/>
          <w:sz w:val="24"/>
          <w:szCs w:val="24"/>
        </w:rPr>
        <w:t xml:space="preserve">% dívek z běžné školy. </w:t>
      </w:r>
    </w:p>
    <w:p w:rsidR="004968FC" w:rsidRPr="00FB6EE9" w:rsidRDefault="00956B64" w:rsidP="00FB6EE9">
      <w:pPr>
        <w:spacing w:after="0" w:line="360" w:lineRule="auto"/>
        <w:jc w:val="both"/>
        <w:rPr>
          <w:rFonts w:ascii="Times New Roman" w:eastAsia="Times New Roman" w:hAnsi="Times New Roman" w:cs="Times New Roman"/>
          <w:color w:val="000000"/>
          <w:sz w:val="24"/>
          <w:szCs w:val="24"/>
        </w:rPr>
      </w:pPr>
      <w:r w:rsidRPr="00956B64">
        <w:rPr>
          <w:rFonts w:ascii="Open Sans" w:eastAsia="Times New Roman" w:hAnsi="Open Sans" w:cs="Times New Roman"/>
          <w:b/>
          <w:noProof/>
          <w:color w:val="000000"/>
          <w:sz w:val="24"/>
          <w:szCs w:val="24"/>
        </w:rPr>
        <w:drawing>
          <wp:inline distT="0" distB="0" distL="0" distR="0" wp14:anchorId="31462307" wp14:editId="6ABA949E">
            <wp:extent cx="4572000" cy="2743200"/>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70A1" w:rsidRPr="0054555C" w:rsidRDefault="00F669D5" w:rsidP="00CF70A1">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12</w:t>
      </w:r>
      <w:r w:rsidR="002F1CFD">
        <w:rPr>
          <w:rFonts w:ascii="Times New Roman" w:eastAsia="Times New Roman" w:hAnsi="Times New Roman" w:cs="Times New Roman"/>
          <w:b/>
          <w:i/>
          <w:color w:val="000000"/>
          <w:sz w:val="24"/>
          <w:szCs w:val="24"/>
        </w:rPr>
        <w:t>.</w:t>
      </w:r>
      <w:r w:rsidR="00CF70A1">
        <w:rPr>
          <w:rFonts w:ascii="Times New Roman" w:eastAsia="Times New Roman" w:hAnsi="Times New Roman" w:cs="Times New Roman"/>
          <w:i/>
          <w:color w:val="000000"/>
          <w:sz w:val="20"/>
          <w:szCs w:val="20"/>
        </w:rPr>
        <w:t xml:space="preserve"> Komunikace chlapců s vrstevníky mimo třídu</w:t>
      </w:r>
    </w:p>
    <w:p w:rsidR="00CF70A1" w:rsidRDefault="00CF70A1" w:rsidP="00E24924">
      <w:pPr>
        <w:spacing w:line="360" w:lineRule="auto"/>
        <w:jc w:val="both"/>
        <w:rPr>
          <w:rFonts w:ascii="Open Sans" w:eastAsia="Times New Roman" w:hAnsi="Open Sans" w:cs="Times New Roman"/>
          <w:b/>
          <w:color w:val="000000"/>
          <w:sz w:val="24"/>
          <w:szCs w:val="24"/>
        </w:rPr>
      </w:pPr>
    </w:p>
    <w:p w:rsidR="00CF70A1" w:rsidRDefault="00CF70A1" w:rsidP="00FB6EE9">
      <w:pPr>
        <w:spacing w:after="0" w:line="360" w:lineRule="auto"/>
        <w:jc w:val="both"/>
        <w:rPr>
          <w:rFonts w:ascii="Open Sans" w:eastAsia="Times New Roman" w:hAnsi="Open Sans" w:cs="Times New Roman"/>
          <w:b/>
          <w:color w:val="000000"/>
          <w:sz w:val="24"/>
          <w:szCs w:val="24"/>
        </w:rPr>
      </w:pPr>
      <w:r w:rsidRPr="00CF70A1">
        <w:rPr>
          <w:rFonts w:ascii="Open Sans" w:eastAsia="Times New Roman" w:hAnsi="Open Sans" w:cs="Times New Roman"/>
          <w:b/>
          <w:noProof/>
          <w:color w:val="000000"/>
          <w:sz w:val="24"/>
          <w:szCs w:val="24"/>
        </w:rPr>
        <w:drawing>
          <wp:inline distT="0" distB="0" distL="0" distR="0" wp14:anchorId="12E45069" wp14:editId="5BED8BE8">
            <wp:extent cx="4572000" cy="2743200"/>
            <wp:effectExtent l="19050" t="0" r="19050" b="0"/>
            <wp:docPr id="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33039" w:rsidRDefault="00F669D5" w:rsidP="00733039">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13</w:t>
      </w:r>
      <w:r w:rsidR="00CF70A1">
        <w:rPr>
          <w:rFonts w:ascii="Times New Roman" w:eastAsia="Times New Roman" w:hAnsi="Times New Roman" w:cs="Times New Roman"/>
          <w:b/>
          <w:i/>
          <w:color w:val="000000"/>
          <w:sz w:val="24"/>
          <w:szCs w:val="24"/>
        </w:rPr>
        <w:t>.</w:t>
      </w:r>
      <w:r w:rsidR="004C39E0">
        <w:rPr>
          <w:rFonts w:ascii="Times New Roman" w:eastAsia="Times New Roman" w:hAnsi="Times New Roman" w:cs="Times New Roman"/>
          <w:i/>
          <w:color w:val="000000"/>
          <w:sz w:val="20"/>
          <w:szCs w:val="20"/>
        </w:rPr>
        <w:t xml:space="preserve"> Komunikace dívek </w:t>
      </w:r>
      <w:r w:rsidR="00CF70A1">
        <w:rPr>
          <w:rFonts w:ascii="Times New Roman" w:eastAsia="Times New Roman" w:hAnsi="Times New Roman" w:cs="Times New Roman"/>
          <w:i/>
          <w:color w:val="000000"/>
          <w:sz w:val="20"/>
          <w:szCs w:val="20"/>
        </w:rPr>
        <w:t> </w:t>
      </w:r>
      <w:r w:rsidR="004C39E0">
        <w:rPr>
          <w:rFonts w:ascii="Times New Roman" w:eastAsia="Times New Roman" w:hAnsi="Times New Roman" w:cs="Times New Roman"/>
          <w:i/>
          <w:color w:val="000000"/>
          <w:sz w:val="20"/>
          <w:szCs w:val="20"/>
        </w:rPr>
        <w:t xml:space="preserve"> </w:t>
      </w:r>
      <w:r w:rsidR="00CF70A1">
        <w:rPr>
          <w:rFonts w:ascii="Times New Roman" w:eastAsia="Times New Roman" w:hAnsi="Times New Roman" w:cs="Times New Roman"/>
          <w:i/>
          <w:color w:val="000000"/>
          <w:sz w:val="20"/>
          <w:szCs w:val="20"/>
        </w:rPr>
        <w:t>s vrstevníky mimo třídu</w:t>
      </w:r>
    </w:p>
    <w:p w:rsidR="00FB6EE9" w:rsidRDefault="00733039" w:rsidP="00FB6EE9">
      <w:pPr>
        <w:spacing w:line="360" w:lineRule="auto"/>
        <w:jc w:val="both"/>
        <w:rPr>
          <w:rFonts w:ascii="Open Sans" w:eastAsia="Times New Roman" w:hAnsi="Open Sans" w:cs="Times New Roman"/>
          <w:color w:val="000000"/>
          <w:sz w:val="24"/>
          <w:szCs w:val="24"/>
        </w:rPr>
      </w:pPr>
      <w:r w:rsidRPr="00CD4658">
        <w:rPr>
          <w:rFonts w:ascii="Times New Roman" w:eastAsia="Times New Roman" w:hAnsi="Times New Roman" w:cs="Times New Roman"/>
          <w:color w:val="000000"/>
          <w:sz w:val="24"/>
          <w:szCs w:val="24"/>
        </w:rPr>
        <w:t xml:space="preserve">          </w:t>
      </w:r>
      <w:r w:rsidR="004C39E0" w:rsidRPr="00CD4658">
        <w:rPr>
          <w:rFonts w:ascii="Times New Roman" w:eastAsia="Times New Roman" w:hAnsi="Times New Roman" w:cs="Times New Roman"/>
          <w:color w:val="000000"/>
          <w:sz w:val="24"/>
          <w:szCs w:val="24"/>
        </w:rPr>
        <w:t>Z grafů vidíme, že komunikace s vrstevníky mimo kolektiv spolužáků je u dívek téměř shodná. Komunikace mimo třídu činí problém především chlapcům z běžné školy</w:t>
      </w:r>
      <w:r w:rsidR="00FB6EE9">
        <w:rPr>
          <w:rFonts w:ascii="Times New Roman" w:eastAsia="Times New Roman" w:hAnsi="Times New Roman" w:cs="Times New Roman"/>
          <w:color w:val="000000"/>
          <w:sz w:val="24"/>
          <w:szCs w:val="24"/>
        </w:rPr>
        <w:t>.</w:t>
      </w:r>
    </w:p>
    <w:p w:rsidR="00FB6EE9" w:rsidRDefault="00FB6EE9" w:rsidP="00FB6EE9">
      <w:pPr>
        <w:spacing w:line="360" w:lineRule="auto"/>
        <w:jc w:val="both"/>
        <w:rPr>
          <w:rFonts w:ascii="Times New Roman" w:eastAsia="Times New Roman" w:hAnsi="Times New Roman" w:cs="Times New Roman"/>
          <w:b/>
          <w:color w:val="000000"/>
          <w:sz w:val="24"/>
          <w:szCs w:val="24"/>
        </w:rPr>
      </w:pPr>
    </w:p>
    <w:p w:rsidR="004C53A1" w:rsidRDefault="004C53A1" w:rsidP="00FB6EE9">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lastRenderedPageBreak/>
        <w:t xml:space="preserve">Otázka č. 8: </w:t>
      </w:r>
      <w:r>
        <w:rPr>
          <w:rFonts w:ascii="Times New Roman" w:eastAsia="Times New Roman" w:hAnsi="Times New Roman" w:cs="Times New Roman"/>
          <w:b/>
          <w:color w:val="000000"/>
          <w:sz w:val="24"/>
          <w:szCs w:val="24"/>
        </w:rPr>
        <w:tab/>
      </w:r>
    </w:p>
    <w:p w:rsidR="00A74CE0" w:rsidRDefault="004C53A1" w:rsidP="00A74CE0">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Komunikace s</w:t>
      </w:r>
      <w:r w:rsidR="00D90DF1">
        <w:rPr>
          <w:rFonts w:ascii="Times New Roman" w:eastAsia="Times New Roman" w:hAnsi="Times New Roman" w:cs="Times New Roman"/>
          <w:color w:val="000000"/>
          <w:sz w:val="24"/>
          <w:szCs w:val="24"/>
        </w:rPr>
        <w:t> rodiči mi činí problém</w:t>
      </w:r>
    </w:p>
    <w:p w:rsidR="004C53A1" w:rsidRPr="00A74CE0" w:rsidRDefault="00D90DF1" w:rsidP="00A74CE0">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Tabulka 8</w:t>
      </w:r>
      <w:r w:rsidR="004C53A1">
        <w:rPr>
          <w:rFonts w:ascii="Times New Roman" w:eastAsia="Times New Roman" w:hAnsi="Times New Roman" w:cs="Times New Roman"/>
          <w:b/>
          <w:i/>
          <w:color w:val="000000"/>
          <w:sz w:val="24"/>
          <w:szCs w:val="24"/>
        </w:rPr>
        <w:t>.</w:t>
      </w:r>
      <w:r w:rsidR="004C53A1">
        <w:rPr>
          <w:rFonts w:ascii="Times New Roman" w:eastAsia="Times New Roman" w:hAnsi="Times New Roman" w:cs="Times New Roman"/>
          <w:color w:val="000000"/>
          <w:sz w:val="20"/>
          <w:szCs w:val="20"/>
        </w:rPr>
        <w:t xml:space="preserve"> Početnost odpovědí</w:t>
      </w:r>
      <w:r>
        <w:rPr>
          <w:rFonts w:ascii="Times New Roman" w:eastAsia="Times New Roman" w:hAnsi="Times New Roman" w:cs="Times New Roman"/>
          <w:color w:val="000000"/>
          <w:sz w:val="20"/>
          <w:szCs w:val="20"/>
        </w:rPr>
        <w:t xml:space="preserve"> sledovaných žáků na otázku č. 8</w:t>
      </w:r>
      <w:r w:rsidR="004C53A1">
        <w:rPr>
          <w:rFonts w:ascii="Times New Roman" w:eastAsia="Times New Roman" w:hAnsi="Times New Roman" w:cs="Times New Roman"/>
          <w:color w:val="000000"/>
          <w:sz w:val="20"/>
          <w:szCs w:val="20"/>
        </w:rPr>
        <w:t xml:space="preserve">: </w:t>
      </w:r>
      <w:r w:rsidR="004C53A1">
        <w:rPr>
          <w:rFonts w:ascii="Times New Roman" w:eastAsia="Times New Roman" w:hAnsi="Times New Roman" w:cs="Times New Roman"/>
          <w:i/>
          <w:color w:val="000000"/>
          <w:sz w:val="20"/>
          <w:szCs w:val="20"/>
        </w:rPr>
        <w:t>Komunikace s</w:t>
      </w:r>
      <w:r>
        <w:rPr>
          <w:rFonts w:ascii="Times New Roman" w:eastAsia="Times New Roman" w:hAnsi="Times New Roman" w:cs="Times New Roman"/>
          <w:i/>
          <w:color w:val="000000"/>
          <w:sz w:val="20"/>
          <w:szCs w:val="20"/>
        </w:rPr>
        <w:t> rodiči mi činí problém</w:t>
      </w:r>
      <w:r w:rsidR="004C53A1">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4C53A1" w:rsidTr="003B5FD9">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C53A1" w:rsidRDefault="004C53A1" w:rsidP="003B5FD9">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4C53A1" w:rsidTr="003B5FD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3A1" w:rsidRDefault="004C53A1" w:rsidP="003B5FD9">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4C53A1" w:rsidTr="003B5FD9">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4C53A1" w:rsidRDefault="004C53A1" w:rsidP="003B5FD9">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4C53A1" w:rsidTr="003B5FD9">
        <w:trPr>
          <w:trHeight w:val="209"/>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4C53A1"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4C53A1"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r>
      <w:tr w:rsidR="004C53A1"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4C53A1"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4C53A1"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A1" w:rsidRDefault="005920C8"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60</w:t>
            </w:r>
          </w:p>
        </w:tc>
      </w:tr>
    </w:tbl>
    <w:p w:rsidR="00A74CE0" w:rsidRDefault="00FB6EE9" w:rsidP="00A74CE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A74CE0">
        <w:rPr>
          <w:rFonts w:ascii="Times New Roman" w:eastAsia="Times New Roman" w:hAnsi="Times New Roman" w:cs="Times New Roman"/>
          <w:b/>
          <w:color w:val="000000"/>
          <w:sz w:val="24"/>
          <w:szCs w:val="24"/>
        </w:rPr>
        <w:t xml:space="preserve"> </w:t>
      </w:r>
    </w:p>
    <w:p w:rsidR="00900FF4" w:rsidRPr="00A74CE0" w:rsidRDefault="007E1E71" w:rsidP="00A74CE0">
      <w:pPr>
        <w:spacing w:before="240" w:line="360" w:lineRule="auto"/>
        <w:jc w:val="both"/>
        <w:rPr>
          <w:rFonts w:ascii="Times New Roman" w:eastAsia="Times New Roman" w:hAnsi="Times New Roman" w:cs="Times New Roman"/>
          <w:b/>
          <w:color w:val="000000"/>
          <w:sz w:val="24"/>
          <w:szCs w:val="24"/>
        </w:rPr>
      </w:pPr>
      <w:r w:rsidRPr="00CD4658">
        <w:rPr>
          <w:rFonts w:ascii="Times New Roman" w:eastAsia="Times New Roman" w:hAnsi="Times New Roman" w:cs="Times New Roman"/>
          <w:b/>
          <w:color w:val="000000"/>
          <w:sz w:val="24"/>
          <w:szCs w:val="24"/>
        </w:rPr>
        <w:t xml:space="preserve"> </w:t>
      </w:r>
      <w:r w:rsidR="00A74CE0">
        <w:rPr>
          <w:rFonts w:ascii="Times New Roman" w:eastAsia="Times New Roman" w:hAnsi="Times New Roman" w:cs="Times New Roman"/>
          <w:b/>
          <w:color w:val="000000"/>
          <w:sz w:val="24"/>
          <w:szCs w:val="24"/>
        </w:rPr>
        <w:t xml:space="preserve">        </w:t>
      </w:r>
      <w:r w:rsidR="00900FF4" w:rsidRPr="00CD4658">
        <w:rPr>
          <w:rFonts w:ascii="Times New Roman" w:eastAsia="Times New Roman" w:hAnsi="Times New Roman" w:cs="Times New Roman"/>
          <w:color w:val="000000"/>
          <w:sz w:val="24"/>
          <w:szCs w:val="24"/>
        </w:rPr>
        <w:t>70% chlapců a 70% dívek se sportovní školy nemá problém komunikovat se svými rodiči. Také 60% chlapců</w:t>
      </w:r>
      <w:r w:rsidR="007137E9" w:rsidRPr="00CD4658">
        <w:rPr>
          <w:rFonts w:ascii="Times New Roman" w:eastAsia="Times New Roman" w:hAnsi="Times New Roman" w:cs="Times New Roman"/>
          <w:color w:val="000000"/>
          <w:sz w:val="24"/>
          <w:szCs w:val="24"/>
        </w:rPr>
        <w:t>m</w:t>
      </w:r>
      <w:r w:rsidR="00900FF4" w:rsidRPr="00CD4658">
        <w:rPr>
          <w:rFonts w:ascii="Times New Roman" w:eastAsia="Times New Roman" w:hAnsi="Times New Roman" w:cs="Times New Roman"/>
          <w:color w:val="000000"/>
          <w:sz w:val="24"/>
          <w:szCs w:val="24"/>
        </w:rPr>
        <w:t xml:space="preserve"> a 85% dívek z běžné školy nečiní komunikace s rodiči problém. Naopak problém komunikovat s rodiči má 20% chlapců a 30% dívek se sportovní školy. </w:t>
      </w:r>
      <w:r w:rsidR="007137E9" w:rsidRPr="00CD4658">
        <w:rPr>
          <w:rFonts w:ascii="Times New Roman" w:eastAsia="Times New Roman" w:hAnsi="Times New Roman" w:cs="Times New Roman"/>
          <w:color w:val="000000"/>
          <w:sz w:val="24"/>
          <w:szCs w:val="24"/>
        </w:rPr>
        <w:t>Z běžné školy má tento problém 30% chlapců a 15 % dívek.</w:t>
      </w:r>
    </w:p>
    <w:p w:rsidR="00A74CE0" w:rsidRDefault="002F7E75" w:rsidP="00900FF4">
      <w:pPr>
        <w:spacing w:after="0" w:line="360" w:lineRule="auto"/>
        <w:jc w:val="both"/>
        <w:rPr>
          <w:rFonts w:ascii="Times New Roman" w:eastAsia="Times New Roman" w:hAnsi="Times New Roman" w:cs="Times New Roman"/>
          <w:i/>
          <w:color w:val="000000"/>
          <w:sz w:val="20"/>
          <w:szCs w:val="20"/>
        </w:rPr>
      </w:pPr>
      <w:r w:rsidRPr="002F7E75">
        <w:rPr>
          <w:rFonts w:ascii="Open Sans" w:eastAsia="Times New Roman" w:hAnsi="Open Sans" w:cs="Times New Roman"/>
          <w:b/>
          <w:noProof/>
          <w:color w:val="000000"/>
          <w:sz w:val="24"/>
          <w:szCs w:val="24"/>
        </w:rPr>
        <w:drawing>
          <wp:anchor distT="0" distB="0" distL="114300" distR="114300" simplePos="0" relativeHeight="251658240" behindDoc="0" locked="0" layoutInCell="1" allowOverlap="1" wp14:anchorId="431D3339" wp14:editId="5242F9C8">
            <wp:simplePos x="0" y="0"/>
            <wp:positionH relativeFrom="column">
              <wp:align>left</wp:align>
            </wp:positionH>
            <wp:positionV relativeFrom="paragraph">
              <wp:align>top</wp:align>
            </wp:positionV>
            <wp:extent cx="4572000" cy="2743200"/>
            <wp:effectExtent l="19050" t="0" r="19050" b="0"/>
            <wp:wrapSquare wrapText="bothSides"/>
            <wp:docPr id="1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00FF4">
        <w:rPr>
          <w:rFonts w:ascii="Open Sans" w:eastAsia="Times New Roman" w:hAnsi="Open Sans" w:cs="Times New Roman"/>
          <w:b/>
          <w:color w:val="000000"/>
          <w:sz w:val="24"/>
          <w:szCs w:val="24"/>
        </w:rPr>
        <w:br w:type="textWrapping" w:clear="all"/>
      </w:r>
      <w:r w:rsidR="00BA2106">
        <w:rPr>
          <w:rFonts w:ascii="Times New Roman" w:eastAsia="Times New Roman" w:hAnsi="Times New Roman" w:cs="Times New Roman"/>
          <w:b/>
          <w:i/>
          <w:color w:val="000000"/>
          <w:sz w:val="24"/>
          <w:szCs w:val="24"/>
        </w:rPr>
        <w:t>Graf 14</w:t>
      </w:r>
      <w:r w:rsidR="00900FF4">
        <w:rPr>
          <w:rFonts w:ascii="Times New Roman" w:eastAsia="Times New Roman" w:hAnsi="Times New Roman" w:cs="Times New Roman"/>
          <w:b/>
          <w:i/>
          <w:color w:val="000000"/>
          <w:sz w:val="24"/>
          <w:szCs w:val="24"/>
        </w:rPr>
        <w:t xml:space="preserve">. </w:t>
      </w:r>
      <w:r w:rsidR="00900FF4" w:rsidRPr="00900FF4">
        <w:rPr>
          <w:rFonts w:ascii="Times New Roman" w:eastAsia="Times New Roman" w:hAnsi="Times New Roman" w:cs="Times New Roman"/>
          <w:i/>
          <w:color w:val="000000"/>
          <w:sz w:val="20"/>
          <w:szCs w:val="20"/>
        </w:rPr>
        <w:t>Komunikace chlapců s</w:t>
      </w:r>
      <w:r w:rsidR="00A74CE0">
        <w:rPr>
          <w:rFonts w:ascii="Times New Roman" w:eastAsia="Times New Roman" w:hAnsi="Times New Roman" w:cs="Times New Roman"/>
          <w:i/>
          <w:color w:val="000000"/>
          <w:sz w:val="20"/>
          <w:szCs w:val="20"/>
        </w:rPr>
        <w:t> rodiči</w:t>
      </w:r>
    </w:p>
    <w:p w:rsidR="00FB6EE9" w:rsidRPr="00FB6EE9" w:rsidRDefault="002F7E75" w:rsidP="00900FF4">
      <w:pPr>
        <w:spacing w:after="0" w:line="360" w:lineRule="auto"/>
        <w:jc w:val="both"/>
        <w:rPr>
          <w:rFonts w:ascii="Times New Roman" w:eastAsia="Times New Roman" w:hAnsi="Times New Roman" w:cs="Times New Roman"/>
          <w:i/>
          <w:color w:val="000000"/>
          <w:sz w:val="20"/>
          <w:szCs w:val="20"/>
        </w:rPr>
      </w:pPr>
      <w:r w:rsidRPr="002F7E75">
        <w:rPr>
          <w:rFonts w:ascii="Open Sans" w:eastAsia="Times New Roman" w:hAnsi="Open Sans" w:cs="Times New Roman"/>
          <w:b/>
          <w:noProof/>
          <w:color w:val="000000"/>
          <w:sz w:val="24"/>
          <w:szCs w:val="24"/>
        </w:rPr>
        <w:lastRenderedPageBreak/>
        <w:drawing>
          <wp:inline distT="0" distB="0" distL="0" distR="0" wp14:anchorId="6E7552F5" wp14:editId="25FC7106">
            <wp:extent cx="4591050" cy="2743201"/>
            <wp:effectExtent l="19050" t="0" r="19050" b="0"/>
            <wp:docPr id="1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0FF4" w:rsidRPr="00FB6EE9" w:rsidRDefault="002F1CFD" w:rsidP="00900FF4">
      <w:pPr>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Graf</w:t>
      </w:r>
      <w:r w:rsidR="00BA2106">
        <w:rPr>
          <w:rFonts w:ascii="Times New Roman" w:eastAsia="Times New Roman" w:hAnsi="Times New Roman" w:cs="Times New Roman"/>
          <w:b/>
          <w:i/>
          <w:color w:val="000000"/>
          <w:sz w:val="24"/>
          <w:szCs w:val="24"/>
        </w:rPr>
        <w:t xml:space="preserve"> 15</w:t>
      </w:r>
      <w:r>
        <w:rPr>
          <w:rFonts w:ascii="Times New Roman" w:eastAsia="Times New Roman" w:hAnsi="Times New Roman" w:cs="Times New Roman"/>
          <w:b/>
          <w:i/>
          <w:color w:val="000000"/>
          <w:sz w:val="24"/>
          <w:szCs w:val="24"/>
        </w:rPr>
        <w:t xml:space="preserve">. </w:t>
      </w:r>
      <w:r w:rsidR="00A74CE0">
        <w:rPr>
          <w:rFonts w:ascii="Times New Roman" w:eastAsia="Times New Roman" w:hAnsi="Times New Roman" w:cs="Times New Roman"/>
          <w:i/>
          <w:color w:val="000000"/>
          <w:sz w:val="20"/>
          <w:szCs w:val="20"/>
        </w:rPr>
        <w:t>Komunikace dívek   s rodiči</w:t>
      </w:r>
    </w:p>
    <w:p w:rsidR="00881E24" w:rsidRPr="00A74CE0" w:rsidRDefault="00A74CE0" w:rsidP="00A74CE0">
      <w:pPr>
        <w:spacing w:before="240"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r w:rsidR="001327F4" w:rsidRPr="00CD4658">
        <w:rPr>
          <w:rFonts w:ascii="Times New Roman" w:eastAsia="Times New Roman" w:hAnsi="Times New Roman" w:cs="Times New Roman"/>
          <w:b/>
          <w:color w:val="000000"/>
          <w:sz w:val="24"/>
          <w:szCs w:val="24"/>
        </w:rPr>
        <w:t xml:space="preserve"> </w:t>
      </w:r>
      <w:r w:rsidR="007137E9" w:rsidRPr="00CD4658">
        <w:rPr>
          <w:rFonts w:ascii="Times New Roman" w:eastAsia="Times New Roman" w:hAnsi="Times New Roman" w:cs="Times New Roman"/>
          <w:color w:val="000000"/>
          <w:sz w:val="24"/>
          <w:szCs w:val="24"/>
        </w:rPr>
        <w:t>Z procentního i grafického znázornění je zřejmé, že komunikace s rodiči činí nejmenší problém dívkám z běžné základní školy.</w:t>
      </w:r>
    </w:p>
    <w:p w:rsidR="00BE571B" w:rsidRDefault="00BE571B" w:rsidP="00D90D01">
      <w:pPr>
        <w:spacing w:after="0" w:line="360" w:lineRule="auto"/>
        <w:jc w:val="both"/>
        <w:rPr>
          <w:rFonts w:ascii="Times New Roman" w:eastAsia="Times New Roman" w:hAnsi="Times New Roman" w:cs="Times New Roman"/>
          <w:b/>
          <w:color w:val="000000"/>
          <w:sz w:val="24"/>
          <w:szCs w:val="24"/>
        </w:rPr>
      </w:pPr>
    </w:p>
    <w:p w:rsidR="005D1EB0" w:rsidRDefault="008C3C78" w:rsidP="00D90D01">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t>Otázka č. 9</w:t>
      </w:r>
      <w:r w:rsidR="005D1EB0">
        <w:rPr>
          <w:rFonts w:ascii="Times New Roman" w:eastAsia="Times New Roman" w:hAnsi="Times New Roman" w:cs="Times New Roman"/>
          <w:b/>
          <w:color w:val="000000"/>
          <w:sz w:val="24"/>
          <w:szCs w:val="24"/>
        </w:rPr>
        <w:t xml:space="preserve">: </w:t>
      </w:r>
      <w:r w:rsidR="005D1EB0">
        <w:rPr>
          <w:rFonts w:ascii="Times New Roman" w:eastAsia="Times New Roman" w:hAnsi="Times New Roman" w:cs="Times New Roman"/>
          <w:b/>
          <w:color w:val="000000"/>
          <w:sz w:val="24"/>
          <w:szCs w:val="24"/>
        </w:rPr>
        <w:tab/>
      </w:r>
    </w:p>
    <w:p w:rsidR="005D1EB0" w:rsidRDefault="005D1EB0" w:rsidP="005D1EB0">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Komunikace s</w:t>
      </w:r>
      <w:r w:rsidR="008C3C78">
        <w:rPr>
          <w:rFonts w:ascii="Times New Roman" w:eastAsia="Times New Roman" w:hAnsi="Times New Roman" w:cs="Times New Roman"/>
          <w:color w:val="000000"/>
          <w:sz w:val="24"/>
          <w:szCs w:val="24"/>
        </w:rPr>
        <w:t> cizími dospělými (např. v obchodě na něco se zeptat) mi činí problém.</w:t>
      </w:r>
    </w:p>
    <w:p w:rsidR="005D1EB0" w:rsidRDefault="005D1EB0" w:rsidP="005D1EB0">
      <w:pPr>
        <w:spacing w:after="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color w:val="000000"/>
          <w:sz w:val="24"/>
          <w:szCs w:val="24"/>
        </w:rPr>
        <w:t xml:space="preserve"> </w:t>
      </w:r>
      <w:r>
        <w:rPr>
          <w:rFonts w:ascii="Times New Roman" w:eastAsia="Times New Roman" w:hAnsi="Times New Roman" w:cs="Times New Roman"/>
          <w:b/>
          <w:i/>
          <w:color w:val="000000"/>
          <w:sz w:val="24"/>
          <w:szCs w:val="24"/>
        </w:rPr>
        <w:t>Tabulka</w:t>
      </w:r>
      <w:r w:rsidR="008C3C78">
        <w:rPr>
          <w:rFonts w:ascii="Times New Roman" w:eastAsia="Times New Roman" w:hAnsi="Times New Roman" w:cs="Times New Roman"/>
          <w:b/>
          <w:i/>
          <w:color w:val="000000"/>
          <w:sz w:val="24"/>
          <w:szCs w:val="24"/>
        </w:rPr>
        <w:t xml:space="preserve"> 9</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0"/>
          <w:szCs w:val="20"/>
        </w:rPr>
        <w:t xml:space="preserve"> Početnost odpovědí</w:t>
      </w:r>
      <w:r w:rsidR="008C3C78">
        <w:rPr>
          <w:rFonts w:ascii="Times New Roman" w:eastAsia="Times New Roman" w:hAnsi="Times New Roman" w:cs="Times New Roman"/>
          <w:color w:val="000000"/>
          <w:sz w:val="20"/>
          <w:szCs w:val="20"/>
        </w:rPr>
        <w:t xml:space="preserve"> sledovaných žáků na otázku č. 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Komunikace s</w:t>
      </w:r>
      <w:r w:rsidR="008C3C78">
        <w:rPr>
          <w:rFonts w:ascii="Times New Roman" w:eastAsia="Times New Roman" w:hAnsi="Times New Roman" w:cs="Times New Roman"/>
          <w:i/>
          <w:color w:val="000000"/>
          <w:sz w:val="20"/>
          <w:szCs w:val="20"/>
        </w:rPr>
        <w:t> cizími dospělými (</w:t>
      </w:r>
      <w:r w:rsidR="008333CE">
        <w:rPr>
          <w:rFonts w:ascii="Times New Roman" w:eastAsia="Times New Roman" w:hAnsi="Times New Roman" w:cs="Times New Roman"/>
          <w:i/>
          <w:color w:val="000000"/>
          <w:sz w:val="20"/>
          <w:szCs w:val="20"/>
        </w:rPr>
        <w:t>např. v obchodě na něco se zeptat</w:t>
      </w:r>
      <w:r w:rsidR="008C3C78">
        <w:rPr>
          <w:rFonts w:ascii="Times New Roman" w:eastAsia="Times New Roman" w:hAnsi="Times New Roman" w:cs="Times New Roman"/>
          <w:i/>
          <w:color w:val="000000"/>
          <w:sz w:val="20"/>
          <w:szCs w:val="20"/>
        </w:rPr>
        <w:t>)</w:t>
      </w:r>
      <w:r w:rsidR="008333CE">
        <w:rPr>
          <w:rFonts w:ascii="Times New Roman" w:eastAsia="Times New Roman" w:hAnsi="Times New Roman" w:cs="Times New Roman"/>
          <w:i/>
          <w:color w:val="000000"/>
          <w:sz w:val="20"/>
          <w:szCs w:val="20"/>
        </w:rPr>
        <w:t xml:space="preserve"> </w:t>
      </w:r>
      <w:r w:rsidR="008C3C78">
        <w:rPr>
          <w:rFonts w:ascii="Times New Roman" w:eastAsia="Times New Roman" w:hAnsi="Times New Roman" w:cs="Times New Roman"/>
          <w:i/>
          <w:color w:val="000000"/>
          <w:sz w:val="20"/>
          <w:szCs w:val="20"/>
        </w:rPr>
        <w:t xml:space="preserve">mi činí problém </w:t>
      </w:r>
      <w:r>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5D1EB0" w:rsidTr="003B5FD9">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D1EB0" w:rsidRDefault="005D1EB0" w:rsidP="003B5FD9">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5D1EB0" w:rsidTr="003B5FD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EB0" w:rsidRDefault="005D1EB0" w:rsidP="003B5FD9">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5D1EB0" w:rsidTr="003B5FD9">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5D1EB0" w:rsidRDefault="005D1EB0" w:rsidP="003B5FD9">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5D1EB0" w:rsidTr="003B5FD9">
        <w:trPr>
          <w:trHeight w:val="209"/>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8333C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5D1EB0"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5D1EB0"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C15786"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C15786"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5D1EB0"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5D1EB0"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5D1EB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C15786"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C15786"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1EB0" w:rsidRDefault="008333CE"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bl>
    <w:p w:rsidR="007E1E71" w:rsidRDefault="007E1E71" w:rsidP="00A74CE0">
      <w:pPr>
        <w:spacing w:after="0" w:line="360" w:lineRule="auto"/>
        <w:jc w:val="both"/>
        <w:rPr>
          <w:rFonts w:ascii="Open Sans" w:eastAsia="Times New Roman" w:hAnsi="Open Sans" w:cs="Times New Roman"/>
          <w:b/>
          <w:color w:val="000000"/>
          <w:sz w:val="24"/>
          <w:szCs w:val="24"/>
        </w:rPr>
      </w:pPr>
    </w:p>
    <w:p w:rsidR="00844641" w:rsidRPr="00CD4658" w:rsidRDefault="007E1E71" w:rsidP="005D1EB0">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b/>
          <w:color w:val="000000"/>
          <w:sz w:val="24"/>
          <w:szCs w:val="24"/>
        </w:rPr>
        <w:t xml:space="preserve">          </w:t>
      </w:r>
      <w:r w:rsidR="00844641" w:rsidRPr="00CD4658">
        <w:rPr>
          <w:rFonts w:ascii="Times New Roman" w:eastAsia="Times New Roman" w:hAnsi="Times New Roman" w:cs="Times New Roman"/>
          <w:color w:val="000000"/>
          <w:sz w:val="24"/>
          <w:szCs w:val="24"/>
        </w:rPr>
        <w:t>Kladně hodnotí komunikaci s cizími dospělými 80</w:t>
      </w:r>
      <w:r w:rsidR="00A51F0D">
        <w:rPr>
          <w:rFonts w:ascii="Times New Roman" w:eastAsia="Times New Roman" w:hAnsi="Times New Roman" w:cs="Times New Roman"/>
          <w:color w:val="000000"/>
          <w:sz w:val="24"/>
          <w:szCs w:val="24"/>
        </w:rPr>
        <w:t xml:space="preserve"> </w:t>
      </w:r>
      <w:r w:rsidR="00844641" w:rsidRPr="00CD4658">
        <w:rPr>
          <w:rFonts w:ascii="Times New Roman" w:eastAsia="Times New Roman" w:hAnsi="Times New Roman" w:cs="Times New Roman"/>
          <w:color w:val="000000"/>
          <w:sz w:val="24"/>
          <w:szCs w:val="24"/>
        </w:rPr>
        <w:t>% chlapců a 60</w:t>
      </w:r>
      <w:r w:rsidR="00A51F0D">
        <w:rPr>
          <w:rFonts w:ascii="Times New Roman" w:eastAsia="Times New Roman" w:hAnsi="Times New Roman" w:cs="Times New Roman"/>
          <w:color w:val="000000"/>
          <w:sz w:val="24"/>
          <w:szCs w:val="24"/>
        </w:rPr>
        <w:t xml:space="preserve"> </w:t>
      </w:r>
      <w:r w:rsidR="00844641" w:rsidRPr="00CD4658">
        <w:rPr>
          <w:rFonts w:ascii="Times New Roman" w:eastAsia="Times New Roman" w:hAnsi="Times New Roman" w:cs="Times New Roman"/>
          <w:color w:val="000000"/>
          <w:sz w:val="24"/>
          <w:szCs w:val="24"/>
        </w:rPr>
        <w:t>% dívek se sportovní školy. Z běžné školy 50</w:t>
      </w:r>
      <w:r w:rsidR="00A51F0D">
        <w:rPr>
          <w:rFonts w:ascii="Times New Roman" w:eastAsia="Times New Roman" w:hAnsi="Times New Roman" w:cs="Times New Roman"/>
          <w:color w:val="000000"/>
          <w:sz w:val="24"/>
          <w:szCs w:val="24"/>
        </w:rPr>
        <w:t xml:space="preserve"> </w:t>
      </w:r>
      <w:r w:rsidR="00844641" w:rsidRPr="00CD4658">
        <w:rPr>
          <w:rFonts w:ascii="Times New Roman" w:eastAsia="Times New Roman" w:hAnsi="Times New Roman" w:cs="Times New Roman"/>
          <w:color w:val="000000"/>
          <w:sz w:val="24"/>
          <w:szCs w:val="24"/>
        </w:rPr>
        <w:t>% chlapců a 60</w:t>
      </w:r>
      <w:r w:rsidR="00A51F0D">
        <w:rPr>
          <w:rFonts w:ascii="Times New Roman" w:eastAsia="Times New Roman" w:hAnsi="Times New Roman" w:cs="Times New Roman"/>
          <w:color w:val="000000"/>
          <w:sz w:val="24"/>
          <w:szCs w:val="24"/>
        </w:rPr>
        <w:t xml:space="preserve"> </w:t>
      </w:r>
      <w:r w:rsidR="00844641" w:rsidRPr="00CD4658">
        <w:rPr>
          <w:rFonts w:ascii="Times New Roman" w:eastAsia="Times New Roman" w:hAnsi="Times New Roman" w:cs="Times New Roman"/>
          <w:color w:val="000000"/>
          <w:sz w:val="24"/>
          <w:szCs w:val="24"/>
        </w:rPr>
        <w:t xml:space="preserve">% dívek. </w:t>
      </w:r>
      <w:r w:rsidR="00185E0D" w:rsidRPr="00CD4658">
        <w:rPr>
          <w:rFonts w:ascii="Times New Roman" w:eastAsia="Times New Roman" w:hAnsi="Times New Roman" w:cs="Times New Roman"/>
          <w:color w:val="000000"/>
          <w:sz w:val="24"/>
          <w:szCs w:val="24"/>
        </w:rPr>
        <w:t>Komunikace s cizími dospělými činí problém 5</w:t>
      </w:r>
      <w:r w:rsidR="00A51F0D">
        <w:rPr>
          <w:rFonts w:ascii="Times New Roman" w:eastAsia="Times New Roman" w:hAnsi="Times New Roman" w:cs="Times New Roman"/>
          <w:color w:val="000000"/>
          <w:sz w:val="24"/>
          <w:szCs w:val="24"/>
        </w:rPr>
        <w:t xml:space="preserve"> </w:t>
      </w:r>
      <w:r w:rsidR="00185E0D" w:rsidRPr="00CD4658">
        <w:rPr>
          <w:rFonts w:ascii="Times New Roman" w:eastAsia="Times New Roman" w:hAnsi="Times New Roman" w:cs="Times New Roman"/>
          <w:color w:val="000000"/>
          <w:sz w:val="24"/>
          <w:szCs w:val="24"/>
        </w:rPr>
        <w:t>%</w:t>
      </w:r>
      <w:r w:rsidR="00BE571B" w:rsidRPr="00CD4658">
        <w:rPr>
          <w:rFonts w:ascii="Times New Roman" w:eastAsia="Times New Roman" w:hAnsi="Times New Roman" w:cs="Times New Roman"/>
          <w:color w:val="000000"/>
          <w:sz w:val="24"/>
          <w:szCs w:val="24"/>
        </w:rPr>
        <w:t xml:space="preserve"> </w:t>
      </w:r>
      <w:r w:rsidR="007E435F" w:rsidRPr="00CD4658">
        <w:rPr>
          <w:rFonts w:ascii="Times New Roman" w:eastAsia="Times New Roman" w:hAnsi="Times New Roman" w:cs="Times New Roman"/>
          <w:color w:val="000000"/>
          <w:sz w:val="24"/>
          <w:szCs w:val="24"/>
        </w:rPr>
        <w:t>chlapců a 35</w:t>
      </w:r>
      <w:r w:rsidR="00A51F0D">
        <w:rPr>
          <w:rFonts w:ascii="Times New Roman" w:eastAsia="Times New Roman" w:hAnsi="Times New Roman" w:cs="Times New Roman"/>
          <w:color w:val="000000"/>
          <w:sz w:val="24"/>
          <w:szCs w:val="24"/>
        </w:rPr>
        <w:t xml:space="preserve"> </w:t>
      </w:r>
      <w:r w:rsidR="007E435F" w:rsidRPr="00CD4658">
        <w:rPr>
          <w:rFonts w:ascii="Times New Roman" w:eastAsia="Times New Roman" w:hAnsi="Times New Roman" w:cs="Times New Roman"/>
          <w:color w:val="000000"/>
          <w:sz w:val="24"/>
          <w:szCs w:val="24"/>
        </w:rPr>
        <w:t xml:space="preserve">% </w:t>
      </w:r>
      <w:r w:rsidR="00185E0D" w:rsidRPr="00CD4658">
        <w:rPr>
          <w:rFonts w:ascii="Times New Roman" w:eastAsia="Times New Roman" w:hAnsi="Times New Roman" w:cs="Times New Roman"/>
          <w:color w:val="000000"/>
          <w:sz w:val="24"/>
          <w:szCs w:val="24"/>
        </w:rPr>
        <w:t xml:space="preserve">dívek </w:t>
      </w:r>
      <w:r w:rsidR="007E435F" w:rsidRPr="00CD4658">
        <w:rPr>
          <w:rFonts w:ascii="Times New Roman" w:eastAsia="Times New Roman" w:hAnsi="Times New Roman" w:cs="Times New Roman"/>
          <w:color w:val="000000"/>
          <w:sz w:val="24"/>
          <w:szCs w:val="24"/>
        </w:rPr>
        <w:t>ze</w:t>
      </w:r>
      <w:r w:rsidR="00185E0D" w:rsidRPr="00CD4658">
        <w:rPr>
          <w:rFonts w:ascii="Times New Roman" w:eastAsia="Times New Roman" w:hAnsi="Times New Roman" w:cs="Times New Roman"/>
          <w:color w:val="000000"/>
          <w:sz w:val="24"/>
          <w:szCs w:val="24"/>
        </w:rPr>
        <w:t xml:space="preserve"> sportovní školy. Z běžné školy s ní má problém</w:t>
      </w:r>
      <w:r w:rsidRPr="00CD4658">
        <w:rPr>
          <w:rFonts w:ascii="Times New Roman" w:eastAsia="Times New Roman" w:hAnsi="Times New Roman" w:cs="Times New Roman"/>
          <w:color w:val="000000"/>
          <w:sz w:val="24"/>
          <w:szCs w:val="24"/>
        </w:rPr>
        <w:t xml:space="preserve"> </w:t>
      </w:r>
      <w:r w:rsidR="00BE571B" w:rsidRPr="00CD4658">
        <w:rPr>
          <w:rFonts w:ascii="Times New Roman" w:eastAsia="Times New Roman" w:hAnsi="Times New Roman" w:cs="Times New Roman"/>
          <w:color w:val="000000"/>
          <w:sz w:val="24"/>
          <w:szCs w:val="24"/>
        </w:rPr>
        <w:t>40</w:t>
      </w:r>
      <w:r w:rsidR="00A51F0D">
        <w:rPr>
          <w:rFonts w:ascii="Times New Roman" w:eastAsia="Times New Roman" w:hAnsi="Times New Roman" w:cs="Times New Roman"/>
          <w:color w:val="000000"/>
          <w:sz w:val="24"/>
          <w:szCs w:val="24"/>
        </w:rPr>
        <w:t xml:space="preserve"> </w:t>
      </w:r>
      <w:r w:rsidR="00BE571B" w:rsidRPr="00CD4658">
        <w:rPr>
          <w:rFonts w:ascii="Times New Roman" w:eastAsia="Times New Roman" w:hAnsi="Times New Roman" w:cs="Times New Roman"/>
          <w:color w:val="000000"/>
          <w:sz w:val="24"/>
          <w:szCs w:val="24"/>
        </w:rPr>
        <w:t xml:space="preserve">% </w:t>
      </w:r>
      <w:r w:rsidRPr="00CD4658">
        <w:rPr>
          <w:rFonts w:ascii="Times New Roman" w:eastAsia="Times New Roman" w:hAnsi="Times New Roman" w:cs="Times New Roman"/>
          <w:color w:val="000000"/>
          <w:sz w:val="24"/>
          <w:szCs w:val="24"/>
        </w:rPr>
        <w:t>chlapců</w:t>
      </w:r>
      <w:r w:rsidR="00185E0D" w:rsidRPr="00CD4658">
        <w:rPr>
          <w:rFonts w:ascii="Times New Roman" w:eastAsia="Times New Roman" w:hAnsi="Times New Roman" w:cs="Times New Roman"/>
          <w:color w:val="000000"/>
          <w:sz w:val="24"/>
          <w:szCs w:val="24"/>
        </w:rPr>
        <w:t xml:space="preserve"> a 30</w:t>
      </w:r>
      <w:r w:rsidR="00A51F0D">
        <w:rPr>
          <w:rFonts w:ascii="Times New Roman" w:eastAsia="Times New Roman" w:hAnsi="Times New Roman" w:cs="Times New Roman"/>
          <w:color w:val="000000"/>
          <w:sz w:val="24"/>
          <w:szCs w:val="24"/>
        </w:rPr>
        <w:t xml:space="preserve"> </w:t>
      </w:r>
      <w:r w:rsidR="00185E0D" w:rsidRPr="00CD4658">
        <w:rPr>
          <w:rFonts w:ascii="Times New Roman" w:eastAsia="Times New Roman" w:hAnsi="Times New Roman" w:cs="Times New Roman"/>
          <w:color w:val="000000"/>
          <w:sz w:val="24"/>
          <w:szCs w:val="24"/>
        </w:rPr>
        <w:t>% dívek.</w:t>
      </w:r>
    </w:p>
    <w:p w:rsidR="00844641" w:rsidRPr="00A74CE0" w:rsidRDefault="00E704E4" w:rsidP="00844641">
      <w:pPr>
        <w:spacing w:after="0" w:line="360" w:lineRule="auto"/>
        <w:jc w:val="both"/>
        <w:rPr>
          <w:rFonts w:ascii="Open Sans" w:eastAsia="Times New Roman" w:hAnsi="Open Sans" w:cs="Times New Roman"/>
          <w:color w:val="000000"/>
          <w:sz w:val="24"/>
          <w:szCs w:val="24"/>
        </w:rPr>
      </w:pPr>
      <w:r w:rsidRPr="00E704E4">
        <w:rPr>
          <w:rFonts w:ascii="Open Sans" w:eastAsia="Times New Roman" w:hAnsi="Open Sans" w:cs="Times New Roman"/>
          <w:noProof/>
          <w:color w:val="000000"/>
          <w:sz w:val="24"/>
          <w:szCs w:val="24"/>
        </w:rPr>
        <w:lastRenderedPageBreak/>
        <w:drawing>
          <wp:anchor distT="0" distB="0" distL="114300" distR="114300" simplePos="0" relativeHeight="251660288" behindDoc="0" locked="0" layoutInCell="1" allowOverlap="1" wp14:anchorId="6088BBEF" wp14:editId="789EA7F9">
            <wp:simplePos x="0" y="0"/>
            <wp:positionH relativeFrom="column">
              <wp:align>left</wp:align>
            </wp:positionH>
            <wp:positionV relativeFrom="paragraph">
              <wp:align>top</wp:align>
            </wp:positionV>
            <wp:extent cx="4572000" cy="2743200"/>
            <wp:effectExtent l="19050" t="0" r="19050" b="0"/>
            <wp:wrapSquare wrapText="bothSides"/>
            <wp:docPr id="14"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185E0D">
        <w:rPr>
          <w:rFonts w:ascii="Open Sans" w:eastAsia="Times New Roman" w:hAnsi="Open Sans" w:cs="Times New Roman"/>
          <w:color w:val="000000"/>
          <w:sz w:val="24"/>
          <w:szCs w:val="24"/>
        </w:rPr>
        <w:br w:type="textWrapping" w:clear="all"/>
      </w:r>
      <w:r w:rsidR="00844641">
        <w:rPr>
          <w:rFonts w:ascii="Times New Roman" w:eastAsia="Times New Roman" w:hAnsi="Times New Roman" w:cs="Times New Roman"/>
          <w:b/>
          <w:i/>
          <w:color w:val="000000"/>
          <w:sz w:val="24"/>
          <w:szCs w:val="24"/>
        </w:rPr>
        <w:t>Graf</w:t>
      </w:r>
      <w:r w:rsidR="00BA2106">
        <w:rPr>
          <w:rFonts w:ascii="Times New Roman" w:eastAsia="Times New Roman" w:hAnsi="Times New Roman" w:cs="Times New Roman"/>
          <w:b/>
          <w:i/>
          <w:color w:val="000000"/>
          <w:sz w:val="24"/>
          <w:szCs w:val="24"/>
        </w:rPr>
        <w:t xml:space="preserve"> 16</w:t>
      </w:r>
      <w:r w:rsidR="00844641">
        <w:rPr>
          <w:rFonts w:ascii="Times New Roman" w:eastAsia="Times New Roman" w:hAnsi="Times New Roman" w:cs="Times New Roman"/>
          <w:b/>
          <w:i/>
          <w:color w:val="000000"/>
          <w:sz w:val="24"/>
          <w:szCs w:val="24"/>
        </w:rPr>
        <w:t>.</w:t>
      </w:r>
      <w:r w:rsidR="00844641">
        <w:rPr>
          <w:rFonts w:ascii="Times New Roman" w:eastAsia="Times New Roman" w:hAnsi="Times New Roman" w:cs="Times New Roman"/>
          <w:i/>
          <w:color w:val="000000"/>
          <w:sz w:val="20"/>
          <w:szCs w:val="20"/>
        </w:rPr>
        <w:t xml:space="preserve"> Komunikace chlapců s cizími dospělými</w:t>
      </w:r>
    </w:p>
    <w:p w:rsidR="00A74CE0" w:rsidRDefault="00A74CE0" w:rsidP="00DE77B2">
      <w:pPr>
        <w:spacing w:after="0" w:line="360" w:lineRule="auto"/>
        <w:jc w:val="both"/>
        <w:rPr>
          <w:rFonts w:ascii="Open Sans" w:eastAsia="Times New Roman" w:hAnsi="Open Sans" w:cs="Times New Roman"/>
          <w:color w:val="000000"/>
          <w:sz w:val="24"/>
          <w:szCs w:val="24"/>
        </w:rPr>
      </w:pPr>
    </w:p>
    <w:p w:rsidR="00A74CE0" w:rsidRDefault="00A74CE0" w:rsidP="00DE77B2">
      <w:pPr>
        <w:spacing w:after="0" w:line="360" w:lineRule="auto"/>
        <w:jc w:val="both"/>
        <w:rPr>
          <w:rFonts w:ascii="Open Sans" w:eastAsia="Times New Roman" w:hAnsi="Open Sans" w:cs="Times New Roman"/>
          <w:color w:val="000000"/>
          <w:sz w:val="24"/>
          <w:szCs w:val="24"/>
        </w:rPr>
      </w:pPr>
    </w:p>
    <w:p w:rsidR="00356737" w:rsidRPr="00DE77B2" w:rsidRDefault="00C15786" w:rsidP="00DE77B2">
      <w:pPr>
        <w:spacing w:after="0" w:line="360" w:lineRule="auto"/>
        <w:jc w:val="both"/>
        <w:rPr>
          <w:rFonts w:ascii="Open Sans" w:eastAsia="Times New Roman" w:hAnsi="Open Sans" w:cs="Times New Roman"/>
          <w:color w:val="000000"/>
          <w:sz w:val="24"/>
          <w:szCs w:val="24"/>
        </w:rPr>
      </w:pPr>
      <w:r w:rsidRPr="00C15786">
        <w:rPr>
          <w:rFonts w:ascii="Open Sans" w:eastAsia="Times New Roman" w:hAnsi="Open Sans" w:cs="Times New Roman"/>
          <w:b/>
          <w:noProof/>
          <w:color w:val="000000"/>
          <w:sz w:val="24"/>
          <w:szCs w:val="24"/>
        </w:rPr>
        <w:drawing>
          <wp:inline distT="0" distB="0" distL="0" distR="0" wp14:anchorId="799EE7BA" wp14:editId="602CB68A">
            <wp:extent cx="4572000" cy="2743200"/>
            <wp:effectExtent l="19050" t="0" r="19050" b="0"/>
            <wp:docPr id="16"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4641" w:rsidRDefault="00BA2106" w:rsidP="00844641">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17</w:t>
      </w:r>
      <w:r w:rsidR="00844641">
        <w:rPr>
          <w:rFonts w:ascii="Times New Roman" w:eastAsia="Times New Roman" w:hAnsi="Times New Roman" w:cs="Times New Roman"/>
          <w:b/>
          <w:i/>
          <w:color w:val="000000"/>
          <w:sz w:val="24"/>
          <w:szCs w:val="24"/>
        </w:rPr>
        <w:t>.</w:t>
      </w:r>
      <w:r w:rsidR="00844641">
        <w:rPr>
          <w:rFonts w:ascii="Times New Roman" w:eastAsia="Times New Roman" w:hAnsi="Times New Roman" w:cs="Times New Roman"/>
          <w:i/>
          <w:color w:val="000000"/>
          <w:sz w:val="20"/>
          <w:szCs w:val="20"/>
        </w:rPr>
        <w:t xml:space="preserve"> Komunikace dívek   s cizími dospělými</w:t>
      </w:r>
    </w:p>
    <w:p w:rsidR="00356130" w:rsidRPr="0054555C" w:rsidRDefault="00356130" w:rsidP="00844641">
      <w:pPr>
        <w:spacing w:after="0" w:line="360" w:lineRule="auto"/>
        <w:jc w:val="both"/>
        <w:rPr>
          <w:rFonts w:ascii="Open Sans" w:eastAsia="Times New Roman" w:hAnsi="Open Sans" w:cs="Times New Roman"/>
          <w:color w:val="000000"/>
          <w:sz w:val="24"/>
          <w:szCs w:val="24"/>
        </w:rPr>
      </w:pPr>
    </w:p>
    <w:p w:rsidR="00AC71F0" w:rsidRPr="00CD4658" w:rsidRDefault="007E435F" w:rsidP="00881E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Z výsledků je zřejmé, že komunikovat s cizími dospělými je těžší pro dívky z obou typů škol než pro chlapce. </w:t>
      </w:r>
    </w:p>
    <w:p w:rsidR="00BE571B" w:rsidRPr="00CD4658" w:rsidRDefault="00BE571B" w:rsidP="00D90D01">
      <w:pPr>
        <w:spacing w:after="0" w:line="360" w:lineRule="auto"/>
        <w:jc w:val="both"/>
        <w:rPr>
          <w:rFonts w:ascii="Times New Roman" w:eastAsia="Times New Roman" w:hAnsi="Times New Roman" w:cs="Times New Roman"/>
          <w:b/>
          <w:color w:val="000000"/>
          <w:sz w:val="24"/>
          <w:szCs w:val="24"/>
        </w:rPr>
      </w:pPr>
    </w:p>
    <w:p w:rsidR="00A74CE0" w:rsidRDefault="00A74CE0" w:rsidP="00D90D01">
      <w:pPr>
        <w:spacing w:after="0" w:line="360" w:lineRule="auto"/>
        <w:jc w:val="both"/>
        <w:rPr>
          <w:rFonts w:ascii="Times New Roman" w:eastAsia="Times New Roman" w:hAnsi="Times New Roman" w:cs="Times New Roman"/>
          <w:b/>
          <w:color w:val="000000"/>
          <w:sz w:val="24"/>
          <w:szCs w:val="24"/>
        </w:rPr>
      </w:pPr>
    </w:p>
    <w:p w:rsidR="00A74CE0" w:rsidRDefault="00A74CE0" w:rsidP="00D90D01">
      <w:pPr>
        <w:spacing w:after="0" w:line="360" w:lineRule="auto"/>
        <w:jc w:val="both"/>
        <w:rPr>
          <w:rFonts w:ascii="Times New Roman" w:eastAsia="Times New Roman" w:hAnsi="Times New Roman" w:cs="Times New Roman"/>
          <w:b/>
          <w:color w:val="000000"/>
          <w:sz w:val="24"/>
          <w:szCs w:val="24"/>
        </w:rPr>
      </w:pPr>
    </w:p>
    <w:p w:rsidR="00A74CE0" w:rsidRDefault="00A74CE0" w:rsidP="00D90D01">
      <w:pPr>
        <w:spacing w:after="0" w:line="360" w:lineRule="auto"/>
        <w:jc w:val="both"/>
        <w:rPr>
          <w:rFonts w:ascii="Times New Roman" w:eastAsia="Times New Roman" w:hAnsi="Times New Roman" w:cs="Times New Roman"/>
          <w:b/>
          <w:color w:val="000000"/>
          <w:sz w:val="24"/>
          <w:szCs w:val="24"/>
        </w:rPr>
      </w:pPr>
    </w:p>
    <w:p w:rsidR="00881E24" w:rsidRDefault="00881E24" w:rsidP="00D90D01">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lastRenderedPageBreak/>
        <w:t xml:space="preserve">Otázka č. 10: </w:t>
      </w:r>
      <w:r>
        <w:rPr>
          <w:rFonts w:ascii="Times New Roman" w:eastAsia="Times New Roman" w:hAnsi="Times New Roman" w:cs="Times New Roman"/>
          <w:b/>
          <w:color w:val="000000"/>
          <w:sz w:val="24"/>
          <w:szCs w:val="24"/>
        </w:rPr>
        <w:tab/>
      </w:r>
    </w:p>
    <w:p w:rsidR="00881E24" w:rsidRDefault="00090CFB" w:rsidP="00881E24">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M</w:t>
      </w:r>
      <w:r w:rsidR="00881E24">
        <w:rPr>
          <w:rFonts w:ascii="Times New Roman" w:eastAsia="Times New Roman" w:hAnsi="Times New Roman" w:cs="Times New Roman"/>
          <w:color w:val="000000"/>
          <w:sz w:val="24"/>
          <w:szCs w:val="24"/>
        </w:rPr>
        <w:t>ám problém vyjádřit svůj názor před vrstevníky</w:t>
      </w:r>
    </w:p>
    <w:p w:rsidR="00881E24" w:rsidRDefault="00881E24" w:rsidP="00881E24">
      <w:pPr>
        <w:spacing w:after="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color w:val="000000"/>
          <w:sz w:val="24"/>
          <w:szCs w:val="24"/>
        </w:rPr>
        <w:t xml:space="preserve"> </w:t>
      </w:r>
      <w:r>
        <w:rPr>
          <w:rFonts w:ascii="Times New Roman" w:eastAsia="Times New Roman" w:hAnsi="Times New Roman" w:cs="Times New Roman"/>
          <w:b/>
          <w:i/>
          <w:color w:val="000000"/>
          <w:sz w:val="24"/>
          <w:szCs w:val="24"/>
        </w:rPr>
        <w:t>Tabulka 10.</w:t>
      </w:r>
      <w:r>
        <w:rPr>
          <w:rFonts w:ascii="Times New Roman" w:eastAsia="Times New Roman" w:hAnsi="Times New Roman" w:cs="Times New Roman"/>
          <w:color w:val="000000"/>
          <w:sz w:val="20"/>
          <w:szCs w:val="20"/>
        </w:rPr>
        <w:t xml:space="preserve"> Početnost odpovědí</w:t>
      </w:r>
      <w:r w:rsidR="0090005B">
        <w:rPr>
          <w:rFonts w:ascii="Times New Roman" w:eastAsia="Times New Roman" w:hAnsi="Times New Roman" w:cs="Times New Roman"/>
          <w:color w:val="000000"/>
          <w:sz w:val="20"/>
          <w:szCs w:val="20"/>
        </w:rPr>
        <w:t xml:space="preserve"> sledovaných žáků na otázku č. 10</w:t>
      </w:r>
      <w:r>
        <w:rPr>
          <w:rFonts w:ascii="Times New Roman" w:eastAsia="Times New Roman" w:hAnsi="Times New Roman" w:cs="Times New Roman"/>
          <w:color w:val="000000"/>
          <w:sz w:val="20"/>
          <w:szCs w:val="20"/>
        </w:rPr>
        <w:t>:</w:t>
      </w:r>
      <w:r w:rsidR="00090CFB">
        <w:rPr>
          <w:rFonts w:ascii="Times New Roman" w:eastAsia="Times New Roman" w:hAnsi="Times New Roman" w:cs="Times New Roman"/>
          <w:i/>
          <w:color w:val="000000"/>
          <w:sz w:val="20"/>
          <w:szCs w:val="20"/>
        </w:rPr>
        <w:t xml:space="preserve"> M</w:t>
      </w:r>
      <w:r>
        <w:rPr>
          <w:rFonts w:ascii="Times New Roman" w:eastAsia="Times New Roman" w:hAnsi="Times New Roman" w:cs="Times New Roman"/>
          <w:i/>
          <w:color w:val="000000"/>
          <w:sz w:val="20"/>
          <w:szCs w:val="20"/>
        </w:rPr>
        <w:t>ám problém vyjádřit svůj názor před vrstevníky</w:t>
      </w:r>
      <w:r>
        <w:rPr>
          <w:rFonts w:ascii="Times New Roman" w:eastAsia="Times New Roman" w:hAnsi="Times New Roman" w:cs="Times New Roman"/>
          <w:color w:val="000000"/>
          <w:sz w:val="24"/>
          <w:szCs w:val="24"/>
        </w:rPr>
        <w:t xml:space="preserve">             </w:t>
      </w:r>
    </w:p>
    <w:tbl>
      <w:tblPr>
        <w:tblStyle w:val="Mkatabulky"/>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068"/>
        <w:gridCol w:w="969"/>
        <w:gridCol w:w="1047"/>
        <w:gridCol w:w="970"/>
        <w:gridCol w:w="938"/>
        <w:gridCol w:w="938"/>
        <w:gridCol w:w="938"/>
        <w:gridCol w:w="938"/>
      </w:tblGrid>
      <w:tr w:rsidR="00881E24" w:rsidTr="003B5FD9">
        <w:trPr>
          <w:trHeight w:val="316"/>
        </w:trPr>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81E24" w:rsidRDefault="00881E24" w:rsidP="003B5FD9">
            <w:pPr>
              <w:shd w:val="clear" w:color="auto" w:fill="FFFFFF" w:themeFill="background1"/>
              <w:jc w:val="center"/>
              <w:rPr>
                <w:rFonts w:ascii="Times New Roman" w:hAnsi="Times New Roman" w:cs="Times New Roman"/>
                <w:b/>
                <w:color w:val="000000" w:themeColor="text1"/>
                <w:sz w:val="20"/>
                <w:szCs w:val="20"/>
              </w:rPr>
            </w:pP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7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881E24" w:rsidTr="003B5FD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E24" w:rsidRDefault="00881E24" w:rsidP="003B5FD9">
            <w:pPr>
              <w:rPr>
                <w:rFonts w:ascii="Times New Roman" w:hAnsi="Times New Roman" w:cs="Times New Roman"/>
                <w:b/>
                <w:color w:val="000000" w:themeColor="text1"/>
                <w:sz w:val="20"/>
                <w:szCs w:val="20"/>
              </w:rPr>
            </w:pPr>
          </w:p>
        </w:tc>
        <w:tc>
          <w:tcPr>
            <w:tcW w:w="20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881E24" w:rsidTr="003B5FD9">
        <w:trPr>
          <w:trHeight w:val="316"/>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rsidR="00881E24" w:rsidRDefault="00881E24" w:rsidP="003B5FD9">
            <w:pPr>
              <w:shd w:val="clear" w:color="auto" w:fill="FFFFFF" w:themeFill="background1"/>
              <w:rPr>
                <w:rFonts w:ascii="Times New Roman" w:hAnsi="Times New Roman" w:cs="Times New Roman"/>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881E24" w:rsidTr="003B5FD9">
        <w:trPr>
          <w:trHeight w:val="209"/>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881E24"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881E24"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881E24"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r w:rsidR="00881E24" w:rsidTr="003B5FD9">
        <w:trPr>
          <w:trHeight w:val="247"/>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881E24"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1E24" w:rsidRDefault="00F604A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bl>
    <w:p w:rsidR="00881E24" w:rsidRDefault="00881E24" w:rsidP="00881E24">
      <w:pPr>
        <w:spacing w:line="360" w:lineRule="auto"/>
        <w:jc w:val="both"/>
        <w:rPr>
          <w:rFonts w:ascii="Open Sans" w:eastAsia="Times New Roman" w:hAnsi="Open Sans" w:cs="Times New Roman"/>
          <w:b/>
          <w:color w:val="000000"/>
          <w:sz w:val="24"/>
          <w:szCs w:val="24"/>
        </w:rPr>
      </w:pPr>
    </w:p>
    <w:p w:rsidR="0090005B" w:rsidRPr="00DA1813" w:rsidRDefault="0090005B" w:rsidP="00881E24">
      <w:pPr>
        <w:spacing w:line="360" w:lineRule="auto"/>
        <w:jc w:val="both"/>
        <w:rPr>
          <w:rFonts w:ascii="Times New Roman" w:eastAsia="Times New Roman" w:hAnsi="Times New Roman" w:cs="Times New Roman"/>
          <w:color w:val="000000"/>
          <w:sz w:val="24"/>
          <w:szCs w:val="24"/>
        </w:rPr>
      </w:pPr>
      <w:r w:rsidRPr="00DA1813">
        <w:rPr>
          <w:rFonts w:ascii="Open Sans" w:eastAsia="Times New Roman" w:hAnsi="Open Sans" w:cs="Times New Roman"/>
          <w:color w:val="000000"/>
          <w:sz w:val="24"/>
          <w:szCs w:val="24"/>
        </w:rPr>
        <w:t xml:space="preserve">          </w:t>
      </w:r>
      <w:r w:rsidRPr="00DA1813">
        <w:rPr>
          <w:rFonts w:ascii="Times New Roman" w:eastAsia="Times New Roman" w:hAnsi="Times New Roman" w:cs="Times New Roman"/>
          <w:color w:val="000000"/>
          <w:sz w:val="24"/>
          <w:szCs w:val="24"/>
        </w:rPr>
        <w:t>7</w:t>
      </w:r>
      <w:r w:rsidR="00391DD5" w:rsidRPr="00DA1813">
        <w:rPr>
          <w:rFonts w:ascii="Times New Roman" w:eastAsia="Times New Roman" w:hAnsi="Times New Roman" w:cs="Times New Roman"/>
          <w:color w:val="000000"/>
          <w:sz w:val="24"/>
          <w:szCs w:val="24"/>
        </w:rPr>
        <w:t>0</w:t>
      </w:r>
      <w:r w:rsidR="00B429EC" w:rsidRPr="00DA1813">
        <w:rPr>
          <w:rFonts w:ascii="Times New Roman" w:eastAsia="Times New Roman" w:hAnsi="Times New Roman" w:cs="Times New Roman"/>
          <w:color w:val="000000"/>
          <w:sz w:val="24"/>
          <w:szCs w:val="24"/>
        </w:rPr>
        <w:t xml:space="preserve"> </w:t>
      </w:r>
      <w:r w:rsidR="00391DD5" w:rsidRPr="00DA1813">
        <w:rPr>
          <w:rFonts w:ascii="Times New Roman" w:eastAsia="Times New Roman" w:hAnsi="Times New Roman" w:cs="Times New Roman"/>
          <w:color w:val="000000"/>
          <w:sz w:val="24"/>
          <w:szCs w:val="24"/>
        </w:rPr>
        <w:t>% chlapců a 6</w:t>
      </w:r>
      <w:r w:rsidRPr="00DA1813">
        <w:rPr>
          <w:rFonts w:ascii="Times New Roman" w:eastAsia="Times New Roman" w:hAnsi="Times New Roman" w:cs="Times New Roman"/>
          <w:color w:val="000000"/>
          <w:sz w:val="24"/>
          <w:szCs w:val="24"/>
        </w:rPr>
        <w:t>5</w:t>
      </w:r>
      <w:r w:rsidR="00B429EC" w:rsidRPr="00DA1813">
        <w:rPr>
          <w:rFonts w:ascii="Times New Roman" w:eastAsia="Times New Roman" w:hAnsi="Times New Roman" w:cs="Times New Roman"/>
          <w:color w:val="000000"/>
          <w:sz w:val="24"/>
          <w:szCs w:val="24"/>
        </w:rPr>
        <w:t xml:space="preserve"> </w:t>
      </w:r>
      <w:r w:rsidRPr="00DA1813">
        <w:rPr>
          <w:rFonts w:ascii="Times New Roman" w:eastAsia="Times New Roman" w:hAnsi="Times New Roman" w:cs="Times New Roman"/>
          <w:color w:val="000000"/>
          <w:sz w:val="24"/>
          <w:szCs w:val="24"/>
        </w:rPr>
        <w:t>% dívek ze sportovní školy nemá problém sdělovat své názory před vrstevníky, stejně tak i 50</w:t>
      </w:r>
      <w:r w:rsidR="00B429EC" w:rsidRPr="00DA1813">
        <w:rPr>
          <w:rFonts w:ascii="Times New Roman" w:eastAsia="Times New Roman" w:hAnsi="Times New Roman" w:cs="Times New Roman"/>
          <w:color w:val="000000"/>
          <w:sz w:val="24"/>
          <w:szCs w:val="24"/>
        </w:rPr>
        <w:t xml:space="preserve"> </w:t>
      </w:r>
      <w:r w:rsidRPr="00DA1813">
        <w:rPr>
          <w:rFonts w:ascii="Times New Roman" w:eastAsia="Times New Roman" w:hAnsi="Times New Roman" w:cs="Times New Roman"/>
          <w:color w:val="000000"/>
          <w:sz w:val="24"/>
          <w:szCs w:val="24"/>
        </w:rPr>
        <w:t>% chlapců a 65</w:t>
      </w:r>
      <w:r w:rsidR="00B429EC" w:rsidRPr="00DA1813">
        <w:rPr>
          <w:rFonts w:ascii="Times New Roman" w:eastAsia="Times New Roman" w:hAnsi="Times New Roman" w:cs="Times New Roman"/>
          <w:color w:val="000000"/>
          <w:sz w:val="24"/>
          <w:szCs w:val="24"/>
        </w:rPr>
        <w:t xml:space="preserve"> </w:t>
      </w:r>
      <w:r w:rsidRPr="00DA1813">
        <w:rPr>
          <w:rFonts w:ascii="Times New Roman" w:eastAsia="Times New Roman" w:hAnsi="Times New Roman" w:cs="Times New Roman"/>
          <w:color w:val="000000"/>
          <w:sz w:val="24"/>
          <w:szCs w:val="24"/>
        </w:rPr>
        <w:t>% dívek s běžné školy. 15</w:t>
      </w:r>
      <w:r w:rsidR="00B429EC" w:rsidRPr="00DA1813">
        <w:rPr>
          <w:rFonts w:ascii="Times New Roman" w:eastAsia="Times New Roman" w:hAnsi="Times New Roman" w:cs="Times New Roman"/>
          <w:color w:val="000000"/>
          <w:sz w:val="24"/>
          <w:szCs w:val="24"/>
        </w:rPr>
        <w:t xml:space="preserve"> </w:t>
      </w:r>
      <w:r w:rsidRPr="00DA1813">
        <w:rPr>
          <w:rFonts w:ascii="Times New Roman" w:eastAsia="Times New Roman" w:hAnsi="Times New Roman" w:cs="Times New Roman"/>
          <w:color w:val="000000"/>
          <w:sz w:val="24"/>
          <w:szCs w:val="24"/>
        </w:rPr>
        <w:t>% chlapců z</w:t>
      </w:r>
      <w:r w:rsidR="00391DD5" w:rsidRPr="00DA1813">
        <w:rPr>
          <w:rFonts w:ascii="Times New Roman" w:eastAsia="Times New Roman" w:hAnsi="Times New Roman" w:cs="Times New Roman"/>
          <w:color w:val="000000"/>
          <w:sz w:val="24"/>
          <w:szCs w:val="24"/>
        </w:rPr>
        <w:t>e sportovní školy, 35</w:t>
      </w:r>
      <w:r w:rsidR="00B429EC" w:rsidRPr="00DA1813">
        <w:rPr>
          <w:rFonts w:ascii="Times New Roman" w:eastAsia="Times New Roman" w:hAnsi="Times New Roman" w:cs="Times New Roman"/>
          <w:color w:val="000000"/>
          <w:sz w:val="24"/>
          <w:szCs w:val="24"/>
        </w:rPr>
        <w:t xml:space="preserve"> </w:t>
      </w:r>
      <w:r w:rsidR="00391DD5" w:rsidRPr="00DA1813">
        <w:rPr>
          <w:rFonts w:ascii="Times New Roman" w:eastAsia="Times New Roman" w:hAnsi="Times New Roman" w:cs="Times New Roman"/>
          <w:color w:val="000000"/>
          <w:sz w:val="24"/>
          <w:szCs w:val="24"/>
        </w:rPr>
        <w:t>% chlapců</w:t>
      </w:r>
      <w:r w:rsidR="0059781D" w:rsidRPr="00DA1813">
        <w:rPr>
          <w:rFonts w:ascii="Times New Roman" w:eastAsia="Times New Roman" w:hAnsi="Times New Roman" w:cs="Times New Roman"/>
          <w:color w:val="000000"/>
          <w:sz w:val="24"/>
          <w:szCs w:val="24"/>
        </w:rPr>
        <w:t xml:space="preserve"> </w:t>
      </w:r>
      <w:r w:rsidR="00391DD5" w:rsidRPr="00DA1813">
        <w:rPr>
          <w:rFonts w:ascii="Times New Roman" w:eastAsia="Times New Roman" w:hAnsi="Times New Roman" w:cs="Times New Roman"/>
          <w:color w:val="000000"/>
          <w:sz w:val="24"/>
          <w:szCs w:val="24"/>
        </w:rPr>
        <w:t>z běžné školy</w:t>
      </w:r>
      <w:r w:rsidRPr="00DA1813">
        <w:rPr>
          <w:rFonts w:ascii="Times New Roman" w:eastAsia="Times New Roman" w:hAnsi="Times New Roman" w:cs="Times New Roman"/>
          <w:color w:val="000000"/>
          <w:sz w:val="24"/>
          <w:szCs w:val="24"/>
        </w:rPr>
        <w:t>, 15</w:t>
      </w:r>
      <w:r w:rsidR="00B429EC" w:rsidRPr="00DA1813">
        <w:rPr>
          <w:rFonts w:ascii="Times New Roman" w:eastAsia="Times New Roman" w:hAnsi="Times New Roman" w:cs="Times New Roman"/>
          <w:color w:val="000000"/>
          <w:sz w:val="24"/>
          <w:szCs w:val="24"/>
        </w:rPr>
        <w:t xml:space="preserve"> </w:t>
      </w:r>
      <w:r w:rsidRPr="00DA1813">
        <w:rPr>
          <w:rFonts w:ascii="Times New Roman" w:eastAsia="Times New Roman" w:hAnsi="Times New Roman" w:cs="Times New Roman"/>
          <w:color w:val="000000"/>
          <w:sz w:val="24"/>
          <w:szCs w:val="24"/>
        </w:rPr>
        <w:t xml:space="preserve">% dívek ze sportovní školy a </w:t>
      </w:r>
      <w:r w:rsidR="00DA1813">
        <w:rPr>
          <w:rFonts w:ascii="Times New Roman" w:eastAsia="Times New Roman" w:hAnsi="Times New Roman" w:cs="Times New Roman"/>
          <w:color w:val="000000"/>
          <w:sz w:val="24"/>
          <w:szCs w:val="24"/>
        </w:rPr>
        <w:t xml:space="preserve">20 % </w:t>
      </w:r>
      <w:r w:rsidRPr="00DA1813">
        <w:rPr>
          <w:rFonts w:ascii="Times New Roman" w:eastAsia="Times New Roman" w:hAnsi="Times New Roman" w:cs="Times New Roman"/>
          <w:color w:val="000000"/>
          <w:sz w:val="24"/>
          <w:szCs w:val="24"/>
        </w:rPr>
        <w:t>dívek z běžné školy</w:t>
      </w:r>
      <w:r w:rsidR="004C6291" w:rsidRPr="00DA1813">
        <w:rPr>
          <w:rFonts w:ascii="Times New Roman" w:eastAsia="Times New Roman" w:hAnsi="Times New Roman" w:cs="Times New Roman"/>
          <w:color w:val="000000"/>
          <w:sz w:val="24"/>
          <w:szCs w:val="24"/>
        </w:rPr>
        <w:t xml:space="preserve"> má s vyjadřováním názorů před svými vrstevníky problém</w:t>
      </w:r>
      <w:r w:rsidR="004C6291">
        <w:rPr>
          <w:rFonts w:ascii="Open Sans" w:eastAsia="Times New Roman" w:hAnsi="Open Sans" w:cs="Times New Roman"/>
          <w:color w:val="000000"/>
          <w:sz w:val="24"/>
          <w:szCs w:val="24"/>
        </w:rPr>
        <w:t>.</w:t>
      </w:r>
    </w:p>
    <w:p w:rsidR="00DA1813" w:rsidRDefault="00DA1813" w:rsidP="00DA1813">
      <w:pPr>
        <w:spacing w:after="0" w:line="360" w:lineRule="auto"/>
        <w:jc w:val="both"/>
        <w:rPr>
          <w:rFonts w:ascii="Open Sans" w:eastAsia="Times New Roman" w:hAnsi="Open Sans" w:cs="Times New Roman"/>
          <w:color w:val="000000"/>
          <w:sz w:val="24"/>
          <w:szCs w:val="24"/>
        </w:rPr>
      </w:pPr>
    </w:p>
    <w:p w:rsidR="00DA1813" w:rsidRDefault="00F604AF" w:rsidP="0090005B">
      <w:pPr>
        <w:spacing w:line="360" w:lineRule="auto"/>
        <w:jc w:val="both"/>
        <w:rPr>
          <w:rFonts w:ascii="Open Sans" w:eastAsia="Times New Roman" w:hAnsi="Open Sans" w:cs="Times New Roman"/>
          <w:color w:val="000000"/>
          <w:sz w:val="24"/>
          <w:szCs w:val="24"/>
        </w:rPr>
      </w:pPr>
      <w:r w:rsidRPr="00F604AF">
        <w:rPr>
          <w:rFonts w:ascii="Open Sans" w:eastAsia="Times New Roman" w:hAnsi="Open Sans" w:cs="Times New Roman"/>
          <w:noProof/>
          <w:color w:val="000000"/>
          <w:sz w:val="24"/>
          <w:szCs w:val="24"/>
        </w:rPr>
        <w:drawing>
          <wp:anchor distT="0" distB="0" distL="114300" distR="114300" simplePos="0" relativeHeight="251659264" behindDoc="0" locked="0" layoutInCell="1" allowOverlap="1" wp14:anchorId="01FF0993" wp14:editId="301EF132">
            <wp:simplePos x="0" y="0"/>
            <wp:positionH relativeFrom="column">
              <wp:align>left</wp:align>
            </wp:positionH>
            <wp:positionV relativeFrom="paragraph">
              <wp:align>top</wp:align>
            </wp:positionV>
            <wp:extent cx="4572000" cy="2743200"/>
            <wp:effectExtent l="19050" t="0" r="19050" b="0"/>
            <wp:wrapSquare wrapText="bothSides"/>
            <wp:docPr id="1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90005B" w:rsidRPr="0054555C" w:rsidRDefault="0090005B" w:rsidP="00DA1813">
      <w:pPr>
        <w:spacing w:after="0" w:line="360" w:lineRule="auto"/>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br w:type="textWrapping" w:clear="all"/>
      </w:r>
      <w:r w:rsidR="00BA2106">
        <w:rPr>
          <w:rFonts w:ascii="Times New Roman" w:eastAsia="Times New Roman" w:hAnsi="Times New Roman" w:cs="Times New Roman"/>
          <w:b/>
          <w:i/>
          <w:color w:val="000000"/>
          <w:sz w:val="24"/>
          <w:szCs w:val="24"/>
        </w:rPr>
        <w:t>Graf 18</w:t>
      </w:r>
      <w:r>
        <w:rPr>
          <w:rFonts w:ascii="Times New Roman" w:eastAsia="Times New Roman" w:hAnsi="Times New Roman" w:cs="Times New Roman"/>
          <w:b/>
          <w:i/>
          <w:color w:val="000000"/>
          <w:sz w:val="24"/>
          <w:szCs w:val="24"/>
        </w:rPr>
        <w:t>.</w:t>
      </w:r>
      <w:r w:rsidR="00DA1813">
        <w:rPr>
          <w:rFonts w:ascii="Times New Roman" w:eastAsia="Times New Roman" w:hAnsi="Times New Roman" w:cs="Times New Roman"/>
          <w:i/>
          <w:color w:val="000000"/>
          <w:sz w:val="20"/>
          <w:szCs w:val="20"/>
        </w:rPr>
        <w:t xml:space="preserve"> Mám problém vyjádřit svůj názor - chlapci</w:t>
      </w:r>
    </w:p>
    <w:p w:rsidR="0090005B" w:rsidRDefault="0090005B" w:rsidP="00E24924">
      <w:pPr>
        <w:spacing w:line="360" w:lineRule="auto"/>
        <w:jc w:val="both"/>
        <w:rPr>
          <w:rFonts w:ascii="Open Sans" w:eastAsia="Times New Roman" w:hAnsi="Open Sans" w:cs="Times New Roman"/>
          <w:color w:val="000000"/>
          <w:sz w:val="24"/>
          <w:szCs w:val="24"/>
        </w:rPr>
      </w:pPr>
    </w:p>
    <w:p w:rsidR="0090005B" w:rsidRDefault="0090005B" w:rsidP="00D90D01">
      <w:pPr>
        <w:spacing w:after="0" w:line="360" w:lineRule="auto"/>
        <w:jc w:val="both"/>
        <w:rPr>
          <w:rFonts w:ascii="Open Sans" w:eastAsia="Times New Roman" w:hAnsi="Open Sans" w:cs="Times New Roman"/>
          <w:color w:val="000000"/>
          <w:sz w:val="24"/>
          <w:szCs w:val="24"/>
        </w:rPr>
      </w:pPr>
      <w:r w:rsidRPr="0090005B">
        <w:rPr>
          <w:rFonts w:ascii="Open Sans" w:eastAsia="Times New Roman" w:hAnsi="Open Sans" w:cs="Times New Roman"/>
          <w:noProof/>
          <w:color w:val="000000"/>
          <w:sz w:val="24"/>
          <w:szCs w:val="24"/>
        </w:rPr>
        <w:lastRenderedPageBreak/>
        <w:drawing>
          <wp:inline distT="0" distB="0" distL="0" distR="0" wp14:anchorId="2E17C5C3" wp14:editId="610A95F7">
            <wp:extent cx="4572000" cy="2743200"/>
            <wp:effectExtent l="19050" t="0" r="19050" b="0"/>
            <wp:docPr id="19"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005B" w:rsidRPr="0054555C" w:rsidRDefault="00BA2106" w:rsidP="0090005B">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19</w:t>
      </w:r>
      <w:r w:rsidR="0090005B">
        <w:rPr>
          <w:rFonts w:ascii="Times New Roman" w:eastAsia="Times New Roman" w:hAnsi="Times New Roman" w:cs="Times New Roman"/>
          <w:b/>
          <w:i/>
          <w:color w:val="000000"/>
          <w:sz w:val="24"/>
          <w:szCs w:val="24"/>
        </w:rPr>
        <w:t>.</w:t>
      </w:r>
      <w:r w:rsidR="00DA1813">
        <w:rPr>
          <w:rFonts w:ascii="Times New Roman" w:eastAsia="Times New Roman" w:hAnsi="Times New Roman" w:cs="Times New Roman"/>
          <w:i/>
          <w:color w:val="000000"/>
          <w:sz w:val="20"/>
          <w:szCs w:val="20"/>
        </w:rPr>
        <w:t xml:space="preserve"> Mám problém vyjádřit svůj názor - dívky</w:t>
      </w:r>
    </w:p>
    <w:p w:rsidR="00C77DFF" w:rsidRDefault="00C77DFF" w:rsidP="00E24924">
      <w:pPr>
        <w:spacing w:line="360" w:lineRule="auto"/>
        <w:jc w:val="both"/>
        <w:rPr>
          <w:rFonts w:ascii="Open Sans" w:eastAsia="Times New Roman" w:hAnsi="Open Sans" w:cs="Times New Roman"/>
          <w:color w:val="000000"/>
          <w:sz w:val="24"/>
          <w:szCs w:val="24"/>
        </w:rPr>
      </w:pPr>
    </w:p>
    <w:p w:rsidR="00881E24" w:rsidRPr="00CD4658" w:rsidRDefault="00C77DFF" w:rsidP="00E249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w:t>
      </w:r>
      <w:r w:rsidR="004C6291" w:rsidRPr="00CD4658">
        <w:rPr>
          <w:rFonts w:ascii="Times New Roman" w:eastAsia="Times New Roman" w:hAnsi="Times New Roman" w:cs="Times New Roman"/>
          <w:color w:val="000000"/>
          <w:sz w:val="24"/>
          <w:szCs w:val="24"/>
        </w:rPr>
        <w:t xml:space="preserve"> Z grafického znázornění vyplývá, že většina chlapců i dívek nemá s vyjadřováním svých názorů před vrstevníky problém.</w:t>
      </w:r>
    </w:p>
    <w:p w:rsidR="00BE571B" w:rsidRPr="00CD4658" w:rsidRDefault="00BE571B" w:rsidP="00D90D01">
      <w:pPr>
        <w:spacing w:after="0" w:line="360" w:lineRule="auto"/>
        <w:ind w:right="-569"/>
        <w:jc w:val="both"/>
        <w:rPr>
          <w:rFonts w:ascii="Times New Roman" w:eastAsia="Times New Roman" w:hAnsi="Times New Roman" w:cs="Times New Roman"/>
          <w:b/>
          <w:color w:val="000000"/>
          <w:sz w:val="24"/>
          <w:szCs w:val="24"/>
        </w:rPr>
      </w:pPr>
    </w:p>
    <w:p w:rsidR="00AC71F0" w:rsidRDefault="00AC71F0" w:rsidP="00D90D01">
      <w:pPr>
        <w:spacing w:after="0"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Otázka č. 11: </w:t>
      </w:r>
    </w:p>
    <w:p w:rsidR="00AC71F0" w:rsidRPr="00AC71F0" w:rsidRDefault="00AC71F0" w:rsidP="00AC71F0">
      <w:pPr>
        <w:spacing w:line="360" w:lineRule="auto"/>
        <w:jc w:val="both"/>
        <w:rPr>
          <w:rFonts w:ascii="Open Sans" w:eastAsia="Times New Roman" w:hAnsi="Open Sans" w:cs="Times New Roman"/>
          <w:color w:val="000000"/>
          <w:sz w:val="24"/>
          <w:szCs w:val="24"/>
        </w:rPr>
      </w:pPr>
      <w:r w:rsidRPr="00AC71F0">
        <w:rPr>
          <w:rFonts w:ascii="Times New Roman" w:eastAsia="Times New Roman" w:hAnsi="Times New Roman" w:cs="Times New Roman"/>
          <w:color w:val="000000"/>
          <w:sz w:val="24"/>
          <w:szCs w:val="24"/>
        </w:rPr>
        <w:t>Hovořit se svý</w:t>
      </w:r>
      <w:r>
        <w:rPr>
          <w:rFonts w:ascii="Times New Roman" w:eastAsia="Times New Roman" w:hAnsi="Times New Roman" w:cs="Times New Roman"/>
          <w:color w:val="000000"/>
          <w:sz w:val="24"/>
          <w:szCs w:val="24"/>
        </w:rPr>
        <w:t>mi rodiči o nepříjemných věcech (např. problé</w:t>
      </w:r>
      <w:r w:rsidR="003B5FD9">
        <w:rPr>
          <w:rFonts w:ascii="Times New Roman" w:eastAsia="Times New Roman" w:hAnsi="Times New Roman" w:cs="Times New Roman"/>
          <w:color w:val="000000"/>
          <w:sz w:val="24"/>
          <w:szCs w:val="24"/>
        </w:rPr>
        <w:t xml:space="preserve">my s učením, se spolužáky) mi </w:t>
      </w:r>
      <w:r>
        <w:rPr>
          <w:rFonts w:ascii="Times New Roman" w:eastAsia="Times New Roman" w:hAnsi="Times New Roman" w:cs="Times New Roman"/>
          <w:color w:val="000000"/>
          <w:sz w:val="24"/>
          <w:szCs w:val="24"/>
        </w:rPr>
        <w:t>činí problém.</w:t>
      </w:r>
    </w:p>
    <w:p w:rsidR="00AC71F0" w:rsidRDefault="00AC71F0" w:rsidP="00AC71F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11.</w:t>
      </w:r>
      <w:r>
        <w:rPr>
          <w:rFonts w:ascii="Times New Roman" w:eastAsia="Times New Roman" w:hAnsi="Times New Roman" w:cs="Times New Roman"/>
          <w:color w:val="000000"/>
          <w:sz w:val="20"/>
          <w:szCs w:val="20"/>
        </w:rPr>
        <w:t xml:space="preserve"> Početnost odpovědí sledovaných žáků na otázku č. 11:</w:t>
      </w:r>
      <w:r>
        <w:rPr>
          <w:rFonts w:ascii="Times New Roman" w:eastAsia="Times New Roman" w:hAnsi="Times New Roman" w:cs="Times New Roman"/>
          <w:i/>
          <w:color w:val="000000"/>
          <w:sz w:val="20"/>
          <w:szCs w:val="20"/>
        </w:rPr>
        <w:t xml:space="preserve"> Hovořit se svými ro</w:t>
      </w:r>
      <w:r w:rsidR="0066532F">
        <w:rPr>
          <w:rFonts w:ascii="Times New Roman" w:eastAsia="Times New Roman" w:hAnsi="Times New Roman" w:cs="Times New Roman"/>
          <w:i/>
          <w:color w:val="000000"/>
          <w:sz w:val="20"/>
          <w:szCs w:val="20"/>
        </w:rPr>
        <w:t xml:space="preserve">diči o nepříjemných věcech mi </w:t>
      </w:r>
      <w:r>
        <w:rPr>
          <w:rFonts w:ascii="Times New Roman" w:eastAsia="Times New Roman" w:hAnsi="Times New Roman" w:cs="Times New Roman"/>
          <w:i/>
          <w:color w:val="000000"/>
          <w:sz w:val="20"/>
          <w:szCs w:val="20"/>
        </w:rPr>
        <w:t>činí problém</w:t>
      </w:r>
      <w:r>
        <w:rPr>
          <w:rFonts w:ascii="Times New Roman" w:eastAsia="Times New Roman" w:hAnsi="Times New Roman" w:cs="Times New Roman"/>
          <w:color w:val="000000"/>
          <w:sz w:val="24"/>
          <w:szCs w:val="24"/>
        </w:rPr>
        <w:t xml:space="preserve">             </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AC71F0" w:rsidTr="00E25660">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C71F0" w:rsidRDefault="00AC71F0" w:rsidP="003B5FD9">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AC71F0" w:rsidTr="00E25660">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AC71F0" w:rsidRDefault="00AC71F0" w:rsidP="003B5FD9">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AC71F0" w:rsidTr="00E25660">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AC71F0" w:rsidRDefault="00AC71F0" w:rsidP="003B5FD9">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AC71F0" w:rsidTr="00E25660">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AC71F0" w:rsidTr="00E25660">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AC71F0" w:rsidTr="00E25660">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r>
      <w:tr w:rsidR="00AC71F0" w:rsidTr="00E25660">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AC71F0" w:rsidTr="00E25660">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AC71F0" w:rsidP="003B5FD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66532F"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BA5DAC" w:rsidP="003B5FD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71F0" w:rsidRDefault="003B5FD9" w:rsidP="003B5FD9">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w:t>
            </w:r>
            <w:r w:rsidR="00BA5DAC">
              <w:rPr>
                <w:rFonts w:ascii="Times New Roman" w:hAnsi="Times New Roman" w:cs="Times New Roman"/>
                <w:sz w:val="20"/>
                <w:szCs w:val="20"/>
              </w:rPr>
              <w:t>20</w:t>
            </w:r>
          </w:p>
        </w:tc>
      </w:tr>
    </w:tbl>
    <w:p w:rsidR="00C77DFF" w:rsidRDefault="00C77DFF" w:rsidP="00E24924">
      <w:pPr>
        <w:spacing w:line="360" w:lineRule="auto"/>
        <w:jc w:val="both"/>
        <w:rPr>
          <w:rFonts w:ascii="Open Sans" w:eastAsia="Times New Roman" w:hAnsi="Open Sans" w:cs="Times New Roman"/>
          <w:color w:val="000000"/>
          <w:sz w:val="24"/>
          <w:szCs w:val="24"/>
        </w:rPr>
      </w:pPr>
    </w:p>
    <w:p w:rsidR="003B5FD9" w:rsidRPr="00CD4658" w:rsidRDefault="00C77DFF" w:rsidP="00E249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w:t>
      </w:r>
      <w:r w:rsidR="007E1E71" w:rsidRPr="00CD4658">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Hovořit s rodiči o nepříjemných věcech nemá problém 60</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chlapců a 75</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dívek ze sportovní školy. 50</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chlapců a 45</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dívek z běžné školy nemá také problém mluvit s rodiči o nepříjemnos</w:t>
      </w:r>
      <w:r w:rsidRPr="00CD4658">
        <w:rPr>
          <w:rFonts w:ascii="Times New Roman" w:eastAsia="Times New Roman" w:hAnsi="Times New Roman" w:cs="Times New Roman"/>
          <w:color w:val="000000"/>
          <w:sz w:val="24"/>
          <w:szCs w:val="24"/>
        </w:rPr>
        <w:t>tech. Naopak tento problém má 15</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chlapců a 15</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dívek ze sportovní školy a 35</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chlapců a 15</w:t>
      </w:r>
      <w:r w:rsidR="00B429EC">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 dívek z běžné školy.</w:t>
      </w:r>
    </w:p>
    <w:p w:rsidR="00DE77B2" w:rsidRDefault="00FB6D26" w:rsidP="00A74CE0">
      <w:pPr>
        <w:spacing w:after="0" w:line="360" w:lineRule="auto"/>
        <w:jc w:val="both"/>
        <w:rPr>
          <w:rFonts w:ascii="Open Sans" w:eastAsia="Times New Roman" w:hAnsi="Open Sans" w:cs="Times New Roman"/>
          <w:color w:val="000000"/>
          <w:sz w:val="24"/>
          <w:szCs w:val="24"/>
        </w:rPr>
      </w:pPr>
      <w:r w:rsidRPr="00FB6D26">
        <w:rPr>
          <w:rFonts w:ascii="Open Sans" w:eastAsia="Times New Roman" w:hAnsi="Open Sans" w:cs="Times New Roman"/>
          <w:noProof/>
          <w:color w:val="000000"/>
          <w:sz w:val="24"/>
          <w:szCs w:val="24"/>
        </w:rPr>
        <w:lastRenderedPageBreak/>
        <w:drawing>
          <wp:inline distT="0" distB="0" distL="0" distR="0" wp14:anchorId="2219F369" wp14:editId="589BC5AE">
            <wp:extent cx="4572000" cy="2743200"/>
            <wp:effectExtent l="19050" t="0" r="19050" b="0"/>
            <wp:docPr id="23"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554CF" w:rsidRDefault="00BA2106" w:rsidP="006554CF">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20</w:t>
      </w:r>
      <w:r w:rsidR="006554CF">
        <w:rPr>
          <w:rFonts w:ascii="Times New Roman" w:eastAsia="Times New Roman" w:hAnsi="Times New Roman" w:cs="Times New Roman"/>
          <w:b/>
          <w:i/>
          <w:color w:val="000000"/>
          <w:sz w:val="24"/>
          <w:szCs w:val="24"/>
        </w:rPr>
        <w:t>.</w:t>
      </w:r>
      <w:r w:rsidR="006554CF">
        <w:rPr>
          <w:rFonts w:ascii="Times New Roman" w:eastAsia="Times New Roman" w:hAnsi="Times New Roman" w:cs="Times New Roman"/>
          <w:i/>
          <w:color w:val="000000"/>
          <w:sz w:val="20"/>
          <w:szCs w:val="20"/>
        </w:rPr>
        <w:t xml:space="preserve"> Hov</w:t>
      </w:r>
      <w:r w:rsidR="00FD0AB6">
        <w:rPr>
          <w:rFonts w:ascii="Times New Roman" w:eastAsia="Times New Roman" w:hAnsi="Times New Roman" w:cs="Times New Roman"/>
          <w:i/>
          <w:color w:val="000000"/>
          <w:sz w:val="20"/>
          <w:szCs w:val="20"/>
        </w:rPr>
        <w:t>ory chlapců o nepříjemnostech s</w:t>
      </w:r>
      <w:r w:rsidR="00A74CE0">
        <w:rPr>
          <w:rFonts w:ascii="Times New Roman" w:eastAsia="Times New Roman" w:hAnsi="Times New Roman" w:cs="Times New Roman"/>
          <w:i/>
          <w:color w:val="000000"/>
          <w:sz w:val="20"/>
          <w:szCs w:val="20"/>
        </w:rPr>
        <w:t> </w:t>
      </w:r>
      <w:r w:rsidR="00FD0AB6">
        <w:rPr>
          <w:rFonts w:ascii="Times New Roman" w:eastAsia="Times New Roman" w:hAnsi="Times New Roman" w:cs="Times New Roman"/>
          <w:i/>
          <w:color w:val="000000"/>
          <w:sz w:val="20"/>
          <w:szCs w:val="20"/>
        </w:rPr>
        <w:t>rodiči</w:t>
      </w:r>
    </w:p>
    <w:p w:rsidR="00A74CE0" w:rsidRPr="0054555C" w:rsidRDefault="00A74CE0" w:rsidP="006554CF">
      <w:pPr>
        <w:spacing w:after="0" w:line="360" w:lineRule="auto"/>
        <w:jc w:val="both"/>
        <w:rPr>
          <w:rFonts w:ascii="Open Sans" w:eastAsia="Times New Roman" w:hAnsi="Open Sans" w:cs="Times New Roman"/>
          <w:color w:val="000000"/>
          <w:sz w:val="24"/>
          <w:szCs w:val="24"/>
        </w:rPr>
      </w:pPr>
    </w:p>
    <w:p w:rsidR="00DE77B2" w:rsidRPr="007E435F" w:rsidRDefault="00FB6D26" w:rsidP="007E5D7E">
      <w:pPr>
        <w:spacing w:after="0" w:line="360" w:lineRule="auto"/>
        <w:jc w:val="both"/>
        <w:rPr>
          <w:rFonts w:ascii="Open Sans" w:eastAsia="Times New Roman" w:hAnsi="Open Sans" w:cs="Times New Roman"/>
          <w:color w:val="000000"/>
          <w:sz w:val="24"/>
          <w:szCs w:val="24"/>
        </w:rPr>
      </w:pPr>
      <w:r w:rsidRPr="00FB6D26">
        <w:rPr>
          <w:rFonts w:ascii="Open Sans" w:eastAsia="Times New Roman" w:hAnsi="Open Sans" w:cs="Times New Roman"/>
          <w:noProof/>
          <w:color w:val="000000"/>
          <w:sz w:val="24"/>
          <w:szCs w:val="24"/>
        </w:rPr>
        <w:drawing>
          <wp:inline distT="0" distB="0" distL="0" distR="0" wp14:anchorId="6AFB8970" wp14:editId="4ED476BD">
            <wp:extent cx="4572000" cy="2743200"/>
            <wp:effectExtent l="19050" t="0" r="19050" b="0"/>
            <wp:docPr id="24"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54CF" w:rsidRPr="0054555C" w:rsidRDefault="00BA2106" w:rsidP="006554CF">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21</w:t>
      </w:r>
      <w:r w:rsidR="006554CF">
        <w:rPr>
          <w:rFonts w:ascii="Times New Roman" w:eastAsia="Times New Roman" w:hAnsi="Times New Roman" w:cs="Times New Roman"/>
          <w:b/>
          <w:i/>
          <w:color w:val="000000"/>
          <w:sz w:val="24"/>
          <w:szCs w:val="24"/>
        </w:rPr>
        <w:t>.</w:t>
      </w:r>
      <w:r w:rsidR="006554CF">
        <w:rPr>
          <w:rFonts w:ascii="Times New Roman" w:eastAsia="Times New Roman" w:hAnsi="Times New Roman" w:cs="Times New Roman"/>
          <w:i/>
          <w:color w:val="000000"/>
          <w:sz w:val="20"/>
          <w:szCs w:val="20"/>
        </w:rPr>
        <w:t xml:space="preserve"> </w:t>
      </w:r>
      <w:r w:rsidR="00FD0AB6">
        <w:rPr>
          <w:rFonts w:ascii="Times New Roman" w:eastAsia="Times New Roman" w:hAnsi="Times New Roman" w:cs="Times New Roman"/>
          <w:i/>
          <w:color w:val="000000"/>
          <w:sz w:val="20"/>
          <w:szCs w:val="20"/>
        </w:rPr>
        <w:t>Hovory dívek o nepříjemných věcech s rodiči</w:t>
      </w:r>
    </w:p>
    <w:p w:rsidR="0097186E" w:rsidRDefault="00C45418" w:rsidP="00E24924">
      <w:pPr>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p>
    <w:p w:rsidR="00A43BFC" w:rsidRPr="00CD4658" w:rsidRDefault="0097186E" w:rsidP="00E24924">
      <w:pPr>
        <w:spacing w:line="360" w:lineRule="auto"/>
        <w:jc w:val="both"/>
        <w:rPr>
          <w:rFonts w:ascii="Times New Roman" w:eastAsia="Times New Roman" w:hAnsi="Times New Roman" w:cs="Times New Roman"/>
          <w:b/>
          <w:color w:val="000000"/>
          <w:sz w:val="24"/>
          <w:szCs w:val="24"/>
        </w:rPr>
      </w:pPr>
      <w:r w:rsidRPr="00CD4658">
        <w:rPr>
          <w:rFonts w:ascii="Times New Roman" w:eastAsia="Times New Roman" w:hAnsi="Times New Roman" w:cs="Times New Roman"/>
          <w:b/>
          <w:color w:val="000000"/>
          <w:sz w:val="24"/>
          <w:szCs w:val="24"/>
        </w:rPr>
        <w:t xml:space="preserve">          </w:t>
      </w:r>
      <w:r w:rsidR="00C45418" w:rsidRPr="00CD4658">
        <w:rPr>
          <w:rFonts w:ascii="Times New Roman" w:eastAsia="Times New Roman" w:hAnsi="Times New Roman" w:cs="Times New Roman"/>
          <w:color w:val="000000"/>
          <w:sz w:val="24"/>
          <w:szCs w:val="24"/>
        </w:rPr>
        <w:t>Z porovnání chlapců i dívek z obou škol vyplývá, že hovořit s rodi</w:t>
      </w:r>
      <w:r w:rsidR="00CD4658" w:rsidRPr="00CD4658">
        <w:rPr>
          <w:rFonts w:ascii="Times New Roman" w:eastAsia="Times New Roman" w:hAnsi="Times New Roman" w:cs="Times New Roman"/>
          <w:color w:val="000000"/>
          <w:sz w:val="24"/>
          <w:szCs w:val="24"/>
        </w:rPr>
        <w:t>či o nepříjemných věcech je snaz</w:t>
      </w:r>
      <w:r w:rsidR="00C45418" w:rsidRPr="00CD4658">
        <w:rPr>
          <w:rFonts w:ascii="Times New Roman" w:eastAsia="Times New Roman" w:hAnsi="Times New Roman" w:cs="Times New Roman"/>
          <w:color w:val="000000"/>
          <w:sz w:val="24"/>
          <w:szCs w:val="24"/>
        </w:rPr>
        <w:t>ší pro žáky ze sportovní školy.</w:t>
      </w:r>
      <w:r w:rsidR="007E5D7E" w:rsidRPr="00CD4658">
        <w:rPr>
          <w:rFonts w:ascii="Times New Roman" w:eastAsia="Times New Roman" w:hAnsi="Times New Roman" w:cs="Times New Roman"/>
          <w:color w:val="000000"/>
          <w:sz w:val="24"/>
          <w:szCs w:val="24"/>
        </w:rPr>
        <w:t xml:space="preserve"> </w:t>
      </w:r>
      <w:r w:rsidR="00C45418" w:rsidRPr="00CD4658">
        <w:rPr>
          <w:rFonts w:ascii="Times New Roman" w:eastAsia="Times New Roman" w:hAnsi="Times New Roman" w:cs="Times New Roman"/>
          <w:color w:val="000000"/>
          <w:sz w:val="24"/>
          <w:szCs w:val="24"/>
        </w:rPr>
        <w:t>Téměř čtvrtina dívek z</w:t>
      </w:r>
      <w:r w:rsidR="00BE571B" w:rsidRPr="00CD4658">
        <w:rPr>
          <w:rFonts w:ascii="Times New Roman" w:eastAsia="Times New Roman" w:hAnsi="Times New Roman" w:cs="Times New Roman"/>
          <w:color w:val="000000"/>
          <w:sz w:val="24"/>
          <w:szCs w:val="24"/>
        </w:rPr>
        <w:t> </w:t>
      </w:r>
      <w:r w:rsidR="00C45418" w:rsidRPr="00CD4658">
        <w:rPr>
          <w:rFonts w:ascii="Times New Roman" w:eastAsia="Times New Roman" w:hAnsi="Times New Roman" w:cs="Times New Roman"/>
          <w:color w:val="000000"/>
          <w:sz w:val="24"/>
          <w:szCs w:val="24"/>
        </w:rPr>
        <w:t>běžné základní školy se k </w:t>
      </w:r>
      <w:r w:rsidR="007E1E71" w:rsidRPr="00CD4658">
        <w:rPr>
          <w:rFonts w:ascii="Times New Roman" w:eastAsia="Times New Roman" w:hAnsi="Times New Roman" w:cs="Times New Roman"/>
          <w:color w:val="000000"/>
          <w:sz w:val="24"/>
          <w:szCs w:val="24"/>
        </w:rPr>
        <w:t>této otázce vyjádřila odpovědí</w:t>
      </w:r>
      <w:r w:rsidR="00C45418" w:rsidRPr="00CD4658">
        <w:rPr>
          <w:rFonts w:ascii="Times New Roman" w:eastAsia="Times New Roman" w:hAnsi="Times New Roman" w:cs="Times New Roman"/>
          <w:color w:val="000000"/>
          <w:sz w:val="24"/>
          <w:szCs w:val="24"/>
        </w:rPr>
        <w:t xml:space="preserve"> </w:t>
      </w:r>
      <w:r w:rsidR="007E5D7E" w:rsidRPr="00CD4658">
        <w:rPr>
          <w:rFonts w:ascii="Times New Roman" w:eastAsia="Times New Roman" w:hAnsi="Times New Roman" w:cs="Times New Roman"/>
          <w:color w:val="000000"/>
          <w:sz w:val="24"/>
          <w:szCs w:val="24"/>
        </w:rPr>
        <w:t>nevím.</w:t>
      </w:r>
    </w:p>
    <w:p w:rsidR="005C0F23" w:rsidRPr="00CD4658" w:rsidRDefault="00A43BFC" w:rsidP="005C0F23">
      <w:pPr>
        <w:spacing w:line="360" w:lineRule="auto"/>
        <w:jc w:val="both"/>
        <w:rPr>
          <w:rFonts w:ascii="Times New Roman" w:eastAsia="Times New Roman" w:hAnsi="Times New Roman" w:cs="Times New Roman"/>
          <w:b/>
          <w:color w:val="000000"/>
          <w:sz w:val="24"/>
          <w:szCs w:val="24"/>
        </w:rPr>
      </w:pPr>
      <w:r w:rsidRPr="00CD4658">
        <w:rPr>
          <w:rFonts w:ascii="Times New Roman" w:eastAsia="Times New Roman" w:hAnsi="Times New Roman" w:cs="Times New Roman"/>
          <w:b/>
          <w:color w:val="000000"/>
          <w:sz w:val="24"/>
          <w:szCs w:val="24"/>
        </w:rPr>
        <w:t xml:space="preserve">          </w:t>
      </w:r>
      <w:r w:rsidR="00CE06BA" w:rsidRPr="00CD4658">
        <w:rPr>
          <w:rFonts w:ascii="Times New Roman" w:eastAsia="Times New Roman" w:hAnsi="Times New Roman" w:cs="Times New Roman"/>
          <w:color w:val="000000"/>
          <w:sz w:val="24"/>
          <w:szCs w:val="24"/>
        </w:rPr>
        <w:t xml:space="preserve">Komunikačními schopnostmi dotázaných se zabývaly otázky </w:t>
      </w:r>
      <w:r w:rsidR="00260FD2" w:rsidRPr="00CD4658">
        <w:rPr>
          <w:rFonts w:ascii="Times New Roman" w:eastAsia="Times New Roman" w:hAnsi="Times New Roman" w:cs="Times New Roman"/>
          <w:color w:val="000000"/>
          <w:sz w:val="24"/>
          <w:szCs w:val="24"/>
        </w:rPr>
        <w:t>6, 7, 8, 9, 10 a 11</w:t>
      </w:r>
      <w:r w:rsidR="0059781D" w:rsidRPr="00CD4658">
        <w:rPr>
          <w:rFonts w:ascii="Times New Roman" w:eastAsia="Times New Roman" w:hAnsi="Times New Roman" w:cs="Times New Roman"/>
          <w:color w:val="000000"/>
          <w:sz w:val="24"/>
          <w:szCs w:val="24"/>
        </w:rPr>
        <w:t>. Z odpovědí vyplynulo, že naprostá většina žáků z obou škol nemá problém komunikovat, vyjadřovat své názory před ostatními ani hovořit s rodiči o nepříjemných věcech. V celkovém hodnocení dopadli</w:t>
      </w:r>
      <w:r w:rsidR="006770EE" w:rsidRPr="00CD4658">
        <w:rPr>
          <w:rFonts w:ascii="Times New Roman" w:eastAsia="Times New Roman" w:hAnsi="Times New Roman" w:cs="Times New Roman"/>
          <w:color w:val="000000"/>
          <w:sz w:val="24"/>
          <w:szCs w:val="24"/>
        </w:rPr>
        <w:t xml:space="preserve"> lépe</w:t>
      </w:r>
      <w:r w:rsidR="0059781D" w:rsidRPr="00CD4658">
        <w:rPr>
          <w:rFonts w:ascii="Times New Roman" w:eastAsia="Times New Roman" w:hAnsi="Times New Roman" w:cs="Times New Roman"/>
          <w:color w:val="000000"/>
          <w:sz w:val="24"/>
          <w:szCs w:val="24"/>
        </w:rPr>
        <w:t xml:space="preserve"> žáci ze sportovní školy.</w:t>
      </w:r>
      <w:r w:rsidRPr="00CD4658">
        <w:rPr>
          <w:rFonts w:ascii="Times New Roman" w:eastAsia="Times New Roman" w:hAnsi="Times New Roman" w:cs="Times New Roman"/>
          <w:color w:val="000000"/>
          <w:sz w:val="24"/>
          <w:szCs w:val="24"/>
        </w:rPr>
        <w:t xml:space="preserve"> V rámci studie </w:t>
      </w:r>
      <w:r w:rsidRPr="00CD4658">
        <w:rPr>
          <w:rFonts w:ascii="Times New Roman" w:eastAsia="Times New Roman" w:hAnsi="Times New Roman" w:cs="Times New Roman"/>
          <w:color w:val="000000"/>
          <w:sz w:val="24"/>
          <w:szCs w:val="24"/>
        </w:rPr>
        <w:lastRenderedPageBreak/>
        <w:t>HBSC z roku 2010 bylo zjištěno, že o nepříjemnostech je pro obě pohlaví snazší s matkou než s otcem, tento fakt uvedla více než polovina dívek a 30% chlapců (Kalman, Vašíčková, 2013, s. 22).</w:t>
      </w:r>
      <w:r w:rsidR="006770EE" w:rsidRPr="00CD4658">
        <w:rPr>
          <w:rFonts w:ascii="Times New Roman" w:eastAsia="Times New Roman" w:hAnsi="Times New Roman" w:cs="Times New Roman"/>
          <w:color w:val="000000"/>
          <w:sz w:val="24"/>
          <w:szCs w:val="24"/>
        </w:rPr>
        <w:t xml:space="preserve"> </w:t>
      </w:r>
    </w:p>
    <w:p w:rsidR="00356130" w:rsidRDefault="00356130" w:rsidP="005C0F23">
      <w:pPr>
        <w:spacing w:line="360" w:lineRule="auto"/>
        <w:jc w:val="both"/>
        <w:rPr>
          <w:rFonts w:ascii="Times New Roman" w:eastAsia="Times New Roman" w:hAnsi="Times New Roman" w:cs="Times New Roman"/>
          <w:b/>
          <w:color w:val="000000"/>
          <w:sz w:val="24"/>
          <w:szCs w:val="24"/>
        </w:rPr>
      </w:pPr>
    </w:p>
    <w:p w:rsidR="00356130" w:rsidRDefault="005637FC" w:rsidP="005C0F23">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356130">
        <w:rPr>
          <w:rFonts w:ascii="Times New Roman" w:eastAsia="Times New Roman" w:hAnsi="Times New Roman" w:cs="Times New Roman"/>
          <w:b/>
          <w:color w:val="000000"/>
          <w:sz w:val="24"/>
          <w:szCs w:val="24"/>
        </w:rPr>
        <w:t>.4 Sebehodnocení sledovaných žáků ve vztahu ke školnímu prostředí a nárokům na žáka</w:t>
      </w:r>
    </w:p>
    <w:p w:rsidR="00DB438D" w:rsidRDefault="001005D1" w:rsidP="00DB438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605A4" w:rsidRPr="00DB438D">
        <w:rPr>
          <w:rFonts w:ascii="Times New Roman" w:eastAsia="Times New Roman" w:hAnsi="Times New Roman" w:cs="Times New Roman"/>
          <w:color w:val="000000"/>
          <w:sz w:val="24"/>
          <w:szCs w:val="24"/>
        </w:rPr>
        <w:t>V</w:t>
      </w:r>
      <w:r w:rsidR="00DB438D" w:rsidRPr="00DB438D">
        <w:rPr>
          <w:rFonts w:ascii="Times New Roman" w:eastAsia="Times New Roman" w:hAnsi="Times New Roman" w:cs="Times New Roman"/>
          <w:color w:val="000000"/>
          <w:sz w:val="24"/>
          <w:szCs w:val="24"/>
        </w:rPr>
        <w:t> </w:t>
      </w:r>
      <w:r w:rsidR="00D605A4" w:rsidRPr="00DB438D">
        <w:rPr>
          <w:rFonts w:ascii="Times New Roman" w:eastAsia="Times New Roman" w:hAnsi="Times New Roman" w:cs="Times New Roman"/>
          <w:color w:val="000000"/>
          <w:sz w:val="24"/>
          <w:szCs w:val="24"/>
        </w:rPr>
        <w:t>otá</w:t>
      </w:r>
      <w:r w:rsidR="00DB438D" w:rsidRPr="00DB438D">
        <w:rPr>
          <w:rFonts w:ascii="Times New Roman" w:eastAsia="Times New Roman" w:hAnsi="Times New Roman" w:cs="Times New Roman"/>
          <w:color w:val="000000"/>
          <w:sz w:val="24"/>
          <w:szCs w:val="24"/>
        </w:rPr>
        <w:t>zkách č. 12, č. 13, č. 14 a č. 15 zjišťujeme</w:t>
      </w:r>
      <w:r w:rsidR="00DB438D">
        <w:rPr>
          <w:rFonts w:ascii="Times New Roman" w:eastAsia="Times New Roman" w:hAnsi="Times New Roman" w:cs="Times New Roman"/>
          <w:color w:val="000000"/>
          <w:sz w:val="24"/>
          <w:szCs w:val="24"/>
        </w:rPr>
        <w:t xml:space="preserve"> </w:t>
      </w:r>
      <w:r w:rsidR="00477702">
        <w:rPr>
          <w:rFonts w:ascii="Times New Roman" w:eastAsia="Times New Roman" w:hAnsi="Times New Roman" w:cs="Times New Roman"/>
          <w:color w:val="000000"/>
          <w:sz w:val="24"/>
          <w:szCs w:val="24"/>
        </w:rPr>
        <w:t>vyjádření sebehodnocení sledovaných žáku ve vztahu ke škole, školnímu prostředí včetně spoluž</w:t>
      </w:r>
      <w:r w:rsidR="00B429EC">
        <w:rPr>
          <w:rFonts w:ascii="Times New Roman" w:eastAsia="Times New Roman" w:hAnsi="Times New Roman" w:cs="Times New Roman"/>
          <w:color w:val="000000"/>
          <w:sz w:val="24"/>
          <w:szCs w:val="24"/>
        </w:rPr>
        <w:t>áků a taktéž ve vztahu ke zvládá</w:t>
      </w:r>
      <w:r w:rsidR="00477702">
        <w:rPr>
          <w:rFonts w:ascii="Times New Roman" w:eastAsia="Times New Roman" w:hAnsi="Times New Roman" w:cs="Times New Roman"/>
          <w:color w:val="000000"/>
          <w:sz w:val="24"/>
          <w:szCs w:val="24"/>
        </w:rPr>
        <w:t xml:space="preserve">ní životních neúspěchů. </w:t>
      </w:r>
    </w:p>
    <w:p w:rsidR="00D605A4" w:rsidRDefault="00D605A4" w:rsidP="005C0F23">
      <w:pPr>
        <w:spacing w:line="360" w:lineRule="auto"/>
        <w:jc w:val="both"/>
        <w:rPr>
          <w:rFonts w:ascii="Times New Roman" w:eastAsia="Times New Roman" w:hAnsi="Times New Roman" w:cs="Times New Roman"/>
          <w:b/>
          <w:color w:val="000000"/>
          <w:sz w:val="24"/>
          <w:szCs w:val="24"/>
        </w:rPr>
      </w:pPr>
    </w:p>
    <w:p w:rsidR="00A57406" w:rsidRPr="005C0F23" w:rsidRDefault="00A57406" w:rsidP="005C0F23">
      <w:pPr>
        <w:spacing w:line="360" w:lineRule="auto"/>
        <w:jc w:val="both"/>
        <w:rPr>
          <w:rFonts w:ascii="Open Sans" w:eastAsia="Times New Roman" w:hAnsi="Open Sans" w:cs="Times New Roman"/>
          <w:b/>
          <w:color w:val="000000"/>
          <w:sz w:val="24"/>
          <w:szCs w:val="24"/>
        </w:rPr>
      </w:pPr>
      <w:r>
        <w:rPr>
          <w:rFonts w:ascii="Times New Roman" w:eastAsia="Times New Roman" w:hAnsi="Times New Roman" w:cs="Times New Roman"/>
          <w:b/>
          <w:color w:val="000000"/>
          <w:sz w:val="24"/>
          <w:szCs w:val="24"/>
        </w:rPr>
        <w:t xml:space="preserve">Otázka č. 12: </w:t>
      </w:r>
    </w:p>
    <w:p w:rsidR="002B4D13" w:rsidRDefault="00A57406" w:rsidP="002B4D13">
      <w:pPr>
        <w:spacing w:line="360" w:lineRule="auto"/>
        <w:ind w:right="-569"/>
        <w:jc w:val="both"/>
        <w:rPr>
          <w:rFonts w:ascii="Times New Roman" w:eastAsia="Times New Roman" w:hAnsi="Times New Roman" w:cs="Times New Roman"/>
          <w:color w:val="000000"/>
          <w:sz w:val="24"/>
          <w:szCs w:val="24"/>
        </w:rPr>
      </w:pPr>
      <w:r w:rsidRPr="00A57406">
        <w:rPr>
          <w:rFonts w:ascii="Times New Roman" w:eastAsia="Times New Roman" w:hAnsi="Times New Roman" w:cs="Times New Roman"/>
          <w:color w:val="000000"/>
          <w:sz w:val="24"/>
          <w:szCs w:val="24"/>
        </w:rPr>
        <w:t xml:space="preserve">Ve škole </w:t>
      </w:r>
      <w:r>
        <w:rPr>
          <w:rFonts w:ascii="Times New Roman" w:eastAsia="Times New Roman" w:hAnsi="Times New Roman" w:cs="Times New Roman"/>
          <w:color w:val="000000"/>
          <w:sz w:val="24"/>
          <w:szCs w:val="24"/>
        </w:rPr>
        <w:t>se cítím dobře, mí spolužáci jsou milí a přátelští.</w:t>
      </w:r>
    </w:p>
    <w:p w:rsidR="00A57406" w:rsidRDefault="00A57406" w:rsidP="001005D1">
      <w:pPr>
        <w:spacing w:after="0" w:line="24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12.</w:t>
      </w:r>
      <w:r>
        <w:rPr>
          <w:rFonts w:ascii="Times New Roman" w:eastAsia="Times New Roman" w:hAnsi="Times New Roman" w:cs="Times New Roman"/>
          <w:color w:val="000000"/>
          <w:sz w:val="20"/>
          <w:szCs w:val="20"/>
        </w:rPr>
        <w:t xml:space="preserve"> Početnost odpovědí sledovaných žáků na otázku č. 12:</w:t>
      </w:r>
      <w:r>
        <w:rPr>
          <w:rFonts w:ascii="Times New Roman" w:eastAsia="Times New Roman" w:hAnsi="Times New Roman" w:cs="Times New Roman"/>
          <w:i/>
          <w:color w:val="000000"/>
          <w:sz w:val="20"/>
          <w:szCs w:val="20"/>
        </w:rPr>
        <w:t xml:space="preserve"> Ve škole se cítím dobře, mí spolužáci jsou milí a přátelští</w:t>
      </w:r>
      <w:r w:rsidR="00A43BFC">
        <w:rPr>
          <w:rFonts w:ascii="Times New Roman" w:eastAsia="Times New Roman" w:hAnsi="Times New Roman" w:cs="Times New Roman"/>
          <w:color w:val="000000"/>
          <w:sz w:val="24"/>
          <w:szCs w:val="24"/>
        </w:rPr>
        <w:t xml:space="preserve">   </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A57406" w:rsidTr="00700DC9">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57406" w:rsidRDefault="00A57406" w:rsidP="002B4D13">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A57406" w:rsidTr="00700DC9">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A57406" w:rsidRDefault="00A57406" w:rsidP="002B4D13">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A57406" w:rsidTr="00700DC9">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A57406" w:rsidRDefault="00A57406" w:rsidP="002B4D13">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A57406" w:rsidTr="00700DC9">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A57406"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A57406"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A57406"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A57406"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A57406" w:rsidP="002B4D13">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7406" w:rsidRDefault="00FD67B3" w:rsidP="002B4D13">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15</w:t>
            </w:r>
          </w:p>
        </w:tc>
      </w:tr>
    </w:tbl>
    <w:p w:rsidR="000B19A9" w:rsidRDefault="00931DEC" w:rsidP="00E24924">
      <w:pPr>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p>
    <w:p w:rsidR="00931DEC" w:rsidRPr="00CD4658" w:rsidRDefault="005C0F23" w:rsidP="00E249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color w:val="000000"/>
          <w:sz w:val="24"/>
          <w:szCs w:val="24"/>
        </w:rPr>
        <w:t xml:space="preserve">         </w:t>
      </w:r>
      <w:r w:rsidR="00931DEC" w:rsidRPr="00CD4658">
        <w:rPr>
          <w:rFonts w:ascii="Times New Roman" w:eastAsia="Times New Roman" w:hAnsi="Times New Roman" w:cs="Times New Roman"/>
          <w:color w:val="000000"/>
          <w:sz w:val="24"/>
          <w:szCs w:val="24"/>
        </w:rPr>
        <w:t>Ve škole se cítí dobře a své spolužáky kladně hodnotí 90% chlapců a 75% ze sportovní školy. Pouze 25% chlapců a 40% dívek z běžné školy</w:t>
      </w:r>
      <w:r w:rsidRPr="00CD4658">
        <w:rPr>
          <w:rFonts w:ascii="Times New Roman" w:eastAsia="Times New Roman" w:hAnsi="Times New Roman" w:cs="Times New Roman"/>
          <w:color w:val="000000"/>
          <w:sz w:val="24"/>
          <w:szCs w:val="24"/>
        </w:rPr>
        <w:t xml:space="preserve"> se ve škole cítí dobře a</w:t>
      </w:r>
      <w:r w:rsidR="00931DEC" w:rsidRPr="00CD4658">
        <w:rPr>
          <w:rFonts w:ascii="Times New Roman" w:eastAsia="Times New Roman" w:hAnsi="Times New Roman" w:cs="Times New Roman"/>
          <w:color w:val="000000"/>
          <w:sz w:val="24"/>
          <w:szCs w:val="24"/>
        </w:rPr>
        <w:t xml:space="preserve"> hodnotí své spolužáky jako milé a přátelské. Naopak nedobře se ve škole cítí 25% dívek ze sportovní školy, 50% chlapců a 45% dívek ze školy běžné.</w:t>
      </w:r>
    </w:p>
    <w:p w:rsidR="00FD67B3" w:rsidRDefault="00FD67B3" w:rsidP="00D90D01">
      <w:pPr>
        <w:spacing w:after="0" w:line="360" w:lineRule="auto"/>
        <w:jc w:val="both"/>
        <w:rPr>
          <w:rFonts w:ascii="Open Sans" w:eastAsia="Times New Roman" w:hAnsi="Open Sans" w:cs="Times New Roman"/>
          <w:b/>
          <w:color w:val="000000"/>
          <w:sz w:val="24"/>
          <w:szCs w:val="24"/>
        </w:rPr>
      </w:pPr>
      <w:r w:rsidRPr="00FD67B3">
        <w:rPr>
          <w:rFonts w:ascii="Open Sans" w:eastAsia="Times New Roman" w:hAnsi="Open Sans" w:cs="Times New Roman"/>
          <w:b/>
          <w:noProof/>
          <w:color w:val="000000"/>
          <w:sz w:val="24"/>
          <w:szCs w:val="24"/>
        </w:rPr>
        <w:lastRenderedPageBreak/>
        <w:drawing>
          <wp:inline distT="0" distB="0" distL="0" distR="0" wp14:anchorId="4BB30D98" wp14:editId="2F1D5A22">
            <wp:extent cx="4572000" cy="2743200"/>
            <wp:effectExtent l="19050" t="0" r="1905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31DEC" w:rsidRPr="0054555C" w:rsidRDefault="00BA2106" w:rsidP="00931DEC">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22</w:t>
      </w:r>
      <w:r w:rsidR="00931DEC">
        <w:rPr>
          <w:rFonts w:ascii="Times New Roman" w:eastAsia="Times New Roman" w:hAnsi="Times New Roman" w:cs="Times New Roman"/>
          <w:b/>
          <w:i/>
          <w:color w:val="000000"/>
          <w:sz w:val="24"/>
          <w:szCs w:val="24"/>
        </w:rPr>
        <w:t>.</w:t>
      </w:r>
      <w:r w:rsidR="00931DEC">
        <w:rPr>
          <w:rFonts w:ascii="Times New Roman" w:eastAsia="Times New Roman" w:hAnsi="Times New Roman" w:cs="Times New Roman"/>
          <w:i/>
          <w:color w:val="000000"/>
          <w:sz w:val="20"/>
          <w:szCs w:val="20"/>
        </w:rPr>
        <w:t xml:space="preserve"> Spokojenost chlapců ve škole</w:t>
      </w:r>
    </w:p>
    <w:p w:rsidR="004A1DB3" w:rsidRDefault="004A1DB3" w:rsidP="004A1DB3">
      <w:pPr>
        <w:spacing w:line="360" w:lineRule="auto"/>
        <w:ind w:right="-569"/>
        <w:jc w:val="both"/>
        <w:rPr>
          <w:rFonts w:ascii="Times New Roman" w:eastAsia="Times New Roman" w:hAnsi="Times New Roman" w:cs="Times New Roman"/>
          <w:b/>
          <w:color w:val="000000"/>
          <w:sz w:val="24"/>
          <w:szCs w:val="24"/>
        </w:rPr>
      </w:pPr>
    </w:p>
    <w:p w:rsidR="001005D1" w:rsidRDefault="001005D1" w:rsidP="004A1DB3">
      <w:pPr>
        <w:spacing w:line="360" w:lineRule="auto"/>
        <w:ind w:right="-569"/>
        <w:jc w:val="both"/>
        <w:rPr>
          <w:rFonts w:ascii="Times New Roman" w:eastAsia="Times New Roman" w:hAnsi="Times New Roman" w:cs="Times New Roman"/>
          <w:b/>
          <w:color w:val="000000"/>
          <w:sz w:val="24"/>
          <w:szCs w:val="24"/>
        </w:rPr>
      </w:pPr>
    </w:p>
    <w:p w:rsidR="000B19A9" w:rsidRDefault="00932A6C" w:rsidP="00D90D01">
      <w:pPr>
        <w:spacing w:after="0" w:line="360" w:lineRule="auto"/>
        <w:jc w:val="both"/>
        <w:rPr>
          <w:rFonts w:ascii="Open Sans" w:eastAsia="Times New Roman" w:hAnsi="Open Sans" w:cs="Times New Roman"/>
          <w:b/>
          <w:color w:val="000000"/>
          <w:sz w:val="24"/>
          <w:szCs w:val="24"/>
        </w:rPr>
      </w:pPr>
      <w:r w:rsidRPr="00932A6C">
        <w:rPr>
          <w:rFonts w:ascii="Open Sans" w:eastAsia="Times New Roman" w:hAnsi="Open Sans" w:cs="Times New Roman"/>
          <w:b/>
          <w:noProof/>
          <w:color w:val="000000"/>
          <w:sz w:val="24"/>
          <w:szCs w:val="24"/>
        </w:rPr>
        <w:drawing>
          <wp:inline distT="0" distB="0" distL="0" distR="0" wp14:anchorId="1417A2FF" wp14:editId="69D4BF8A">
            <wp:extent cx="4572000" cy="2743200"/>
            <wp:effectExtent l="19050" t="0" r="19050" b="0"/>
            <wp:docPr id="1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31DEC" w:rsidRDefault="00BA2106" w:rsidP="00931DEC">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23</w:t>
      </w:r>
      <w:r w:rsidR="00931DEC">
        <w:rPr>
          <w:rFonts w:ascii="Times New Roman" w:eastAsia="Times New Roman" w:hAnsi="Times New Roman" w:cs="Times New Roman"/>
          <w:b/>
          <w:i/>
          <w:color w:val="000000"/>
          <w:sz w:val="24"/>
          <w:szCs w:val="24"/>
        </w:rPr>
        <w:t>.</w:t>
      </w:r>
      <w:r w:rsidR="00931DEC">
        <w:rPr>
          <w:rFonts w:ascii="Times New Roman" w:eastAsia="Times New Roman" w:hAnsi="Times New Roman" w:cs="Times New Roman"/>
          <w:i/>
          <w:color w:val="000000"/>
          <w:sz w:val="20"/>
          <w:szCs w:val="20"/>
        </w:rPr>
        <w:t xml:space="preserve"> </w:t>
      </w:r>
      <w:r w:rsidR="003E4CFB">
        <w:rPr>
          <w:rFonts w:ascii="Times New Roman" w:eastAsia="Times New Roman" w:hAnsi="Times New Roman" w:cs="Times New Roman"/>
          <w:i/>
          <w:color w:val="000000"/>
          <w:sz w:val="20"/>
          <w:szCs w:val="20"/>
        </w:rPr>
        <w:t>Spokojenost dívek ve škole</w:t>
      </w:r>
    </w:p>
    <w:p w:rsidR="003E4CFB" w:rsidRDefault="003E4CFB" w:rsidP="00931DEC">
      <w:pPr>
        <w:spacing w:after="0" w:line="360" w:lineRule="auto"/>
        <w:jc w:val="both"/>
        <w:rPr>
          <w:rFonts w:ascii="Times New Roman" w:eastAsia="Times New Roman" w:hAnsi="Times New Roman" w:cs="Times New Roman"/>
          <w:i/>
          <w:color w:val="000000"/>
          <w:sz w:val="20"/>
          <w:szCs w:val="20"/>
        </w:rPr>
      </w:pPr>
    </w:p>
    <w:p w:rsidR="004A1DB3" w:rsidRPr="004A1DB3" w:rsidRDefault="007E1E71" w:rsidP="004A1DB3">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0"/>
          <w:szCs w:val="20"/>
        </w:rPr>
        <w:t xml:space="preserve">            </w:t>
      </w:r>
      <w:r w:rsidR="003E4CFB">
        <w:rPr>
          <w:rFonts w:ascii="Times New Roman" w:eastAsia="Times New Roman" w:hAnsi="Times New Roman" w:cs="Times New Roman"/>
          <w:color w:val="000000"/>
          <w:sz w:val="24"/>
          <w:szCs w:val="24"/>
        </w:rPr>
        <w:t xml:space="preserve">Výrazně lépe se ve škole cítí děti ze sportovní školy. Tento rozdíl je patrnější ještě více u chlapců. </w:t>
      </w:r>
    </w:p>
    <w:p w:rsidR="005C0F23" w:rsidRDefault="004A1DB3" w:rsidP="005C0F23">
      <w:pPr>
        <w:spacing w:after="0" w:line="360" w:lineRule="auto"/>
        <w:jc w:val="both"/>
        <w:rPr>
          <w:rFonts w:ascii="Open Sans" w:eastAsia="Times New Roman" w:hAnsi="Open Sans" w:cs="Times New Roman"/>
          <w:b/>
          <w:color w:val="000000"/>
          <w:sz w:val="24"/>
          <w:szCs w:val="24"/>
        </w:rPr>
      </w:pPr>
      <w:r>
        <w:rPr>
          <w:rFonts w:ascii="Open Sans" w:eastAsia="Times New Roman" w:hAnsi="Open Sans" w:cs="Times New Roman"/>
          <w:color w:val="000000"/>
          <w:sz w:val="24"/>
          <w:szCs w:val="24"/>
        </w:rPr>
        <w:t xml:space="preserve"> </w:t>
      </w:r>
    </w:p>
    <w:p w:rsidR="001005D1" w:rsidRDefault="001005D1" w:rsidP="005C0F23">
      <w:pPr>
        <w:spacing w:after="0" w:line="360" w:lineRule="auto"/>
        <w:jc w:val="both"/>
        <w:rPr>
          <w:rFonts w:ascii="Times New Roman" w:eastAsia="Times New Roman" w:hAnsi="Times New Roman" w:cs="Times New Roman"/>
          <w:b/>
          <w:color w:val="000000"/>
          <w:sz w:val="24"/>
          <w:szCs w:val="24"/>
        </w:rPr>
      </w:pPr>
    </w:p>
    <w:p w:rsidR="001005D1" w:rsidRDefault="001005D1" w:rsidP="005C0F23">
      <w:pPr>
        <w:spacing w:after="0" w:line="360" w:lineRule="auto"/>
        <w:jc w:val="both"/>
        <w:rPr>
          <w:rFonts w:ascii="Times New Roman" w:eastAsia="Times New Roman" w:hAnsi="Times New Roman" w:cs="Times New Roman"/>
          <w:b/>
          <w:color w:val="000000"/>
          <w:sz w:val="24"/>
          <w:szCs w:val="24"/>
        </w:rPr>
      </w:pPr>
    </w:p>
    <w:p w:rsidR="001005D1" w:rsidRDefault="001005D1" w:rsidP="005C0F23">
      <w:pPr>
        <w:spacing w:after="0" w:line="360" w:lineRule="auto"/>
        <w:jc w:val="both"/>
        <w:rPr>
          <w:rFonts w:ascii="Times New Roman" w:eastAsia="Times New Roman" w:hAnsi="Times New Roman" w:cs="Times New Roman"/>
          <w:b/>
          <w:color w:val="000000"/>
          <w:sz w:val="24"/>
          <w:szCs w:val="24"/>
        </w:rPr>
      </w:pPr>
    </w:p>
    <w:p w:rsidR="001005D1" w:rsidRDefault="001005D1" w:rsidP="005C0F23">
      <w:pPr>
        <w:spacing w:after="0" w:line="360" w:lineRule="auto"/>
        <w:jc w:val="both"/>
        <w:rPr>
          <w:rFonts w:ascii="Times New Roman" w:eastAsia="Times New Roman" w:hAnsi="Times New Roman" w:cs="Times New Roman"/>
          <w:b/>
          <w:color w:val="000000"/>
          <w:sz w:val="24"/>
          <w:szCs w:val="24"/>
        </w:rPr>
      </w:pPr>
    </w:p>
    <w:p w:rsidR="004A1DB3" w:rsidRPr="005C0F23" w:rsidRDefault="004A1DB3" w:rsidP="005C0F23">
      <w:pPr>
        <w:spacing w:after="0" w:line="360" w:lineRule="auto"/>
        <w:jc w:val="both"/>
        <w:rPr>
          <w:rFonts w:ascii="Open Sans" w:eastAsia="Times New Roman" w:hAnsi="Open Sans" w:cs="Times New Roman"/>
          <w:b/>
          <w:color w:val="000000"/>
          <w:sz w:val="24"/>
          <w:szCs w:val="24"/>
        </w:rPr>
      </w:pPr>
      <w:r>
        <w:rPr>
          <w:rFonts w:ascii="Times New Roman" w:eastAsia="Times New Roman" w:hAnsi="Times New Roman" w:cs="Times New Roman"/>
          <w:b/>
          <w:color w:val="000000"/>
          <w:sz w:val="24"/>
          <w:szCs w:val="24"/>
        </w:rPr>
        <w:t xml:space="preserve">Otázka č. 13: </w:t>
      </w:r>
    </w:p>
    <w:p w:rsidR="005C0F23" w:rsidRDefault="004A1DB3" w:rsidP="005C0F23">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Školní nároky ve mně někdy vyvolávají stres</w:t>
      </w:r>
    </w:p>
    <w:p w:rsidR="004A1DB3" w:rsidRPr="005C0F23" w:rsidRDefault="004A1DB3" w:rsidP="005C0F23">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Tabulka 13.</w:t>
      </w:r>
      <w:r>
        <w:rPr>
          <w:rFonts w:ascii="Times New Roman" w:eastAsia="Times New Roman" w:hAnsi="Times New Roman" w:cs="Times New Roman"/>
          <w:color w:val="000000"/>
          <w:sz w:val="20"/>
          <w:szCs w:val="20"/>
        </w:rPr>
        <w:t xml:space="preserve"> Početnost odpovědí sledovaných žáků na otázku č. 13:</w:t>
      </w:r>
      <w:r>
        <w:rPr>
          <w:rFonts w:ascii="Times New Roman" w:eastAsia="Times New Roman" w:hAnsi="Times New Roman" w:cs="Times New Roman"/>
          <w:i/>
          <w:color w:val="000000"/>
          <w:sz w:val="20"/>
          <w:szCs w:val="20"/>
        </w:rPr>
        <w:t xml:space="preserve"> Školní nároky ve mně někdy vyvolávají stre</w:t>
      </w:r>
      <w:r w:rsidR="005C0F23">
        <w:rPr>
          <w:rFonts w:ascii="Times New Roman" w:eastAsia="Times New Roman" w:hAnsi="Times New Roman" w:cs="Times New Roman"/>
          <w:i/>
          <w:color w:val="000000"/>
          <w:sz w:val="20"/>
          <w:szCs w:val="20"/>
        </w:rPr>
        <w:t>s</w:t>
      </w:r>
      <w:r w:rsidR="005C0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4A1DB3" w:rsidTr="00700DC9">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A1DB3" w:rsidRDefault="004A1DB3" w:rsidP="00700DC9">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4A1DB3" w:rsidTr="00700DC9">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4A1DB3" w:rsidRDefault="004A1DB3" w:rsidP="00700DC9">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4A1DB3" w:rsidTr="00700DC9">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4A1DB3" w:rsidRDefault="004A1DB3" w:rsidP="00700DC9">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4A1DB3" w:rsidTr="00700DC9">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r w:rsidR="004A1DB3"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r w:rsidR="004A1DB3"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4A1DB3"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4A1DB3"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4A1DB3"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DB3" w:rsidRDefault="005920A5" w:rsidP="005920A5">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0</w:t>
            </w:r>
          </w:p>
        </w:tc>
      </w:tr>
    </w:tbl>
    <w:p w:rsidR="005C0F23" w:rsidRDefault="005C0F23" w:rsidP="00E24924">
      <w:pPr>
        <w:spacing w:line="360" w:lineRule="auto"/>
        <w:jc w:val="both"/>
        <w:rPr>
          <w:rFonts w:ascii="Open Sans" w:eastAsia="Times New Roman" w:hAnsi="Open Sans" w:cs="Times New Roman"/>
          <w:b/>
          <w:color w:val="000000"/>
          <w:sz w:val="24"/>
          <w:szCs w:val="24"/>
        </w:rPr>
      </w:pPr>
    </w:p>
    <w:p w:rsidR="000B19A9" w:rsidRPr="00CD4658" w:rsidRDefault="005C0F23" w:rsidP="00E24924">
      <w:pPr>
        <w:spacing w:line="360" w:lineRule="auto"/>
        <w:jc w:val="both"/>
        <w:rPr>
          <w:rFonts w:ascii="Times New Roman" w:eastAsia="Times New Roman" w:hAnsi="Times New Roman" w:cs="Times New Roman"/>
          <w:color w:val="000000"/>
          <w:sz w:val="24"/>
          <w:szCs w:val="24"/>
        </w:rPr>
      </w:pPr>
      <w:r w:rsidRPr="00CD4658">
        <w:rPr>
          <w:rFonts w:ascii="Times New Roman" w:eastAsia="Times New Roman" w:hAnsi="Times New Roman" w:cs="Times New Roman"/>
          <w:b/>
          <w:color w:val="000000"/>
          <w:sz w:val="24"/>
          <w:szCs w:val="24"/>
        </w:rPr>
        <w:t xml:space="preserve">          </w:t>
      </w:r>
      <w:r w:rsidR="00D90D01" w:rsidRPr="00CD4658">
        <w:rPr>
          <w:rFonts w:ascii="Times New Roman" w:eastAsia="Times New Roman" w:hAnsi="Times New Roman" w:cs="Times New Roman"/>
          <w:color w:val="000000"/>
          <w:sz w:val="24"/>
          <w:szCs w:val="24"/>
        </w:rPr>
        <w:t>Z tabulky vyplývá, že více než polovina dotázaných žáků pociťuje ze školních nároků stres. Ze sportovní školy pociťuje</w:t>
      </w:r>
      <w:r w:rsidR="006944DE" w:rsidRPr="00CD4658">
        <w:rPr>
          <w:rFonts w:ascii="Times New Roman" w:eastAsia="Times New Roman" w:hAnsi="Times New Roman" w:cs="Times New Roman"/>
          <w:color w:val="000000"/>
          <w:sz w:val="24"/>
          <w:szCs w:val="24"/>
        </w:rPr>
        <w:t xml:space="preserve"> stres 60% chlapců a 50% dívek. Ze školy</w:t>
      </w:r>
      <w:r w:rsidR="00D90D01" w:rsidRPr="00CD4658">
        <w:rPr>
          <w:rFonts w:ascii="Times New Roman" w:eastAsia="Times New Roman" w:hAnsi="Times New Roman" w:cs="Times New Roman"/>
          <w:color w:val="000000"/>
          <w:sz w:val="24"/>
          <w:szCs w:val="24"/>
        </w:rPr>
        <w:t> běžné 55% chlapců a 70% dívek.</w:t>
      </w:r>
    </w:p>
    <w:p w:rsidR="00BE571B" w:rsidRPr="00CD4658" w:rsidRDefault="00BE571B" w:rsidP="00E24924">
      <w:pPr>
        <w:spacing w:line="360" w:lineRule="auto"/>
        <w:jc w:val="both"/>
        <w:rPr>
          <w:rFonts w:ascii="Times New Roman" w:eastAsia="Times New Roman" w:hAnsi="Times New Roman" w:cs="Times New Roman"/>
          <w:color w:val="000000"/>
          <w:sz w:val="24"/>
          <w:szCs w:val="24"/>
        </w:rPr>
      </w:pPr>
    </w:p>
    <w:p w:rsidR="000B19A9" w:rsidRDefault="00534613" w:rsidP="00D90D01">
      <w:pPr>
        <w:spacing w:after="0" w:line="360" w:lineRule="auto"/>
        <w:jc w:val="both"/>
        <w:rPr>
          <w:rFonts w:ascii="Open Sans" w:eastAsia="Times New Roman" w:hAnsi="Open Sans" w:cs="Times New Roman"/>
          <w:b/>
          <w:color w:val="000000"/>
          <w:sz w:val="24"/>
          <w:szCs w:val="24"/>
        </w:rPr>
      </w:pPr>
      <w:r w:rsidRPr="00534613">
        <w:rPr>
          <w:rFonts w:ascii="Open Sans" w:eastAsia="Times New Roman" w:hAnsi="Open Sans" w:cs="Times New Roman"/>
          <w:b/>
          <w:noProof/>
          <w:color w:val="000000"/>
          <w:sz w:val="24"/>
          <w:szCs w:val="24"/>
        </w:rPr>
        <w:drawing>
          <wp:inline distT="0" distB="0" distL="0" distR="0" wp14:anchorId="6C2B281F" wp14:editId="4EAF17BC">
            <wp:extent cx="4572000" cy="2743200"/>
            <wp:effectExtent l="19050" t="0" r="19050" b="0"/>
            <wp:docPr id="2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90D01" w:rsidRDefault="00BA2106" w:rsidP="00D90D01">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24</w:t>
      </w:r>
      <w:r w:rsidR="00D90D01">
        <w:rPr>
          <w:rFonts w:ascii="Times New Roman" w:eastAsia="Times New Roman" w:hAnsi="Times New Roman" w:cs="Times New Roman"/>
          <w:b/>
          <w:i/>
          <w:color w:val="000000"/>
          <w:sz w:val="24"/>
          <w:szCs w:val="24"/>
        </w:rPr>
        <w:t>.</w:t>
      </w:r>
      <w:r w:rsidR="00D90D01">
        <w:rPr>
          <w:rFonts w:ascii="Times New Roman" w:eastAsia="Times New Roman" w:hAnsi="Times New Roman" w:cs="Times New Roman"/>
          <w:i/>
          <w:color w:val="000000"/>
          <w:sz w:val="20"/>
          <w:szCs w:val="20"/>
        </w:rPr>
        <w:t xml:space="preserve"> Školní nároky ve mně vyvolávají stres - chlapci</w:t>
      </w:r>
    </w:p>
    <w:p w:rsidR="00D90D01" w:rsidRDefault="00D90D01" w:rsidP="00E24924">
      <w:pPr>
        <w:spacing w:line="360" w:lineRule="auto"/>
        <w:jc w:val="both"/>
        <w:rPr>
          <w:rFonts w:ascii="Open Sans" w:eastAsia="Times New Roman" w:hAnsi="Open Sans" w:cs="Times New Roman"/>
          <w:b/>
          <w:color w:val="000000"/>
          <w:sz w:val="24"/>
          <w:szCs w:val="24"/>
        </w:rPr>
      </w:pPr>
    </w:p>
    <w:p w:rsidR="00D90D01" w:rsidRDefault="00D90D01" w:rsidP="00E24924">
      <w:pPr>
        <w:spacing w:line="360" w:lineRule="auto"/>
        <w:jc w:val="both"/>
        <w:rPr>
          <w:rFonts w:ascii="Open Sans" w:eastAsia="Times New Roman" w:hAnsi="Open Sans" w:cs="Times New Roman"/>
          <w:b/>
          <w:color w:val="000000"/>
          <w:sz w:val="24"/>
          <w:szCs w:val="24"/>
        </w:rPr>
      </w:pPr>
    </w:p>
    <w:p w:rsidR="000B19A9" w:rsidRDefault="00534613" w:rsidP="00D90D01">
      <w:pPr>
        <w:spacing w:after="0" w:line="360" w:lineRule="auto"/>
        <w:jc w:val="both"/>
        <w:rPr>
          <w:rFonts w:ascii="Open Sans" w:eastAsia="Times New Roman" w:hAnsi="Open Sans" w:cs="Times New Roman"/>
          <w:b/>
          <w:color w:val="000000"/>
          <w:sz w:val="24"/>
          <w:szCs w:val="24"/>
        </w:rPr>
      </w:pPr>
      <w:r w:rsidRPr="00534613">
        <w:rPr>
          <w:rFonts w:ascii="Open Sans" w:eastAsia="Times New Roman" w:hAnsi="Open Sans" w:cs="Times New Roman"/>
          <w:b/>
          <w:noProof/>
          <w:color w:val="000000"/>
          <w:sz w:val="24"/>
          <w:szCs w:val="24"/>
        </w:rPr>
        <w:lastRenderedPageBreak/>
        <w:drawing>
          <wp:inline distT="0" distB="0" distL="0" distR="0" wp14:anchorId="2E2E657C" wp14:editId="44F805E3">
            <wp:extent cx="4572000" cy="2743200"/>
            <wp:effectExtent l="19050" t="0" r="19050" b="0"/>
            <wp:docPr id="2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90D01" w:rsidRDefault="00BA2106" w:rsidP="00A86A68">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25</w:t>
      </w:r>
      <w:r w:rsidR="00D90D01">
        <w:rPr>
          <w:rFonts w:ascii="Times New Roman" w:eastAsia="Times New Roman" w:hAnsi="Times New Roman" w:cs="Times New Roman"/>
          <w:b/>
          <w:i/>
          <w:color w:val="000000"/>
          <w:sz w:val="24"/>
          <w:szCs w:val="24"/>
        </w:rPr>
        <w:t>.</w:t>
      </w:r>
      <w:r w:rsidR="00D90D01">
        <w:rPr>
          <w:rFonts w:ascii="Times New Roman" w:eastAsia="Times New Roman" w:hAnsi="Times New Roman" w:cs="Times New Roman"/>
          <w:i/>
          <w:color w:val="000000"/>
          <w:sz w:val="20"/>
          <w:szCs w:val="20"/>
        </w:rPr>
        <w:t xml:space="preserve"> Školní nároky ve mně vyvolávají stres - dívky</w:t>
      </w:r>
    </w:p>
    <w:p w:rsidR="006944DE" w:rsidRPr="00A86A68" w:rsidRDefault="00A86A68" w:rsidP="00A86A68">
      <w:pPr>
        <w:tabs>
          <w:tab w:val="left" w:pos="3675"/>
        </w:tabs>
        <w:spacing w:after="0"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r w:rsidR="006944DE" w:rsidRPr="00CD4658">
        <w:rPr>
          <w:rFonts w:ascii="Times New Roman" w:eastAsia="Times New Roman" w:hAnsi="Times New Roman" w:cs="Times New Roman"/>
          <w:color w:val="000000"/>
          <w:sz w:val="24"/>
          <w:szCs w:val="24"/>
        </w:rPr>
        <w:t xml:space="preserve"> Z grafického srovnání chlapců u obou škol plyne, že pociťují stres ze školních povinností srovnatelně. Z </w:t>
      </w:r>
      <w:r w:rsidR="009278A4" w:rsidRPr="00CD4658">
        <w:rPr>
          <w:rFonts w:ascii="Times New Roman" w:eastAsia="Times New Roman" w:hAnsi="Times New Roman" w:cs="Times New Roman"/>
          <w:color w:val="000000"/>
          <w:sz w:val="24"/>
          <w:szCs w:val="24"/>
        </w:rPr>
        <w:t xml:space="preserve">dívek se cítí více </w:t>
      </w:r>
      <w:r w:rsidR="00CD4658" w:rsidRPr="00CD4658">
        <w:rPr>
          <w:rFonts w:ascii="Times New Roman" w:eastAsia="Times New Roman" w:hAnsi="Times New Roman" w:cs="Times New Roman"/>
          <w:color w:val="000000"/>
          <w:sz w:val="24"/>
          <w:szCs w:val="24"/>
        </w:rPr>
        <w:t>stresované</w:t>
      </w:r>
      <w:r w:rsidR="006944DE" w:rsidRPr="00CD4658">
        <w:rPr>
          <w:rFonts w:ascii="Times New Roman" w:eastAsia="Times New Roman" w:hAnsi="Times New Roman" w:cs="Times New Roman"/>
          <w:color w:val="000000"/>
          <w:sz w:val="24"/>
          <w:szCs w:val="24"/>
        </w:rPr>
        <w:t xml:space="preserve"> žákyně běžné školy</w:t>
      </w:r>
      <w:r w:rsidR="00CD4658">
        <w:rPr>
          <w:rFonts w:ascii="Times New Roman" w:eastAsia="Times New Roman" w:hAnsi="Times New Roman" w:cs="Times New Roman"/>
          <w:color w:val="000000"/>
          <w:sz w:val="24"/>
          <w:szCs w:val="24"/>
        </w:rPr>
        <w:t>.</w:t>
      </w:r>
    </w:p>
    <w:p w:rsidR="00BE571B" w:rsidRDefault="00BE571B" w:rsidP="00FE18CE">
      <w:pPr>
        <w:spacing w:after="0" w:line="360" w:lineRule="auto"/>
        <w:ind w:right="-569"/>
        <w:jc w:val="both"/>
        <w:rPr>
          <w:rFonts w:ascii="Times New Roman" w:eastAsia="Times New Roman" w:hAnsi="Times New Roman" w:cs="Times New Roman"/>
          <w:b/>
          <w:color w:val="000000"/>
          <w:sz w:val="24"/>
          <w:szCs w:val="24"/>
        </w:rPr>
      </w:pPr>
    </w:p>
    <w:p w:rsidR="00FE18CE" w:rsidRDefault="00FE18CE" w:rsidP="00FE18CE">
      <w:pPr>
        <w:spacing w:after="0"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Otázka č. 14: </w:t>
      </w:r>
    </w:p>
    <w:p w:rsidR="005C0F23" w:rsidRDefault="00FE18CE" w:rsidP="005C0F23">
      <w:pPr>
        <w:spacing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color w:val="000000"/>
          <w:sz w:val="24"/>
          <w:szCs w:val="24"/>
        </w:rPr>
        <w:t>Nároky mých rodičů na mé školní výsledky ve mně někdy vyvolávají stres</w:t>
      </w:r>
    </w:p>
    <w:p w:rsidR="00FE18CE" w:rsidRPr="005C0F23" w:rsidRDefault="00FE18CE" w:rsidP="005C0F23">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Tabulka 14.</w:t>
      </w:r>
      <w:r>
        <w:rPr>
          <w:rFonts w:ascii="Times New Roman" w:eastAsia="Times New Roman" w:hAnsi="Times New Roman" w:cs="Times New Roman"/>
          <w:color w:val="000000"/>
          <w:sz w:val="20"/>
          <w:szCs w:val="20"/>
        </w:rPr>
        <w:t xml:space="preserve"> Početnost odpovědí sledovaných žáků na otázku č. 13:</w:t>
      </w:r>
      <w:r>
        <w:rPr>
          <w:rFonts w:ascii="Times New Roman" w:eastAsia="Times New Roman" w:hAnsi="Times New Roman" w:cs="Times New Roman"/>
          <w:i/>
          <w:color w:val="000000"/>
          <w:sz w:val="20"/>
          <w:szCs w:val="20"/>
        </w:rPr>
        <w:t xml:space="preserve"> Nároky mých rodičů na mé školní výsledky ve mně někdy vyvolávají stres</w:t>
      </w:r>
      <w:r w:rsidR="005C0F23">
        <w:rPr>
          <w:rFonts w:ascii="Times New Roman" w:eastAsia="Times New Roman" w:hAnsi="Times New Roman" w:cs="Times New Roman"/>
          <w:color w:val="000000"/>
          <w:sz w:val="24"/>
          <w:szCs w:val="24"/>
        </w:rPr>
        <w:t xml:space="preserve">         </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FE18CE" w:rsidTr="00700DC9">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E18CE" w:rsidRDefault="00FE18CE" w:rsidP="00700DC9">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FE18CE" w:rsidTr="00700DC9">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FE18CE" w:rsidRDefault="00FE18CE" w:rsidP="00700DC9">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FE18CE" w:rsidTr="00700DC9">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FE18CE" w:rsidRDefault="00FE18CE" w:rsidP="00700DC9">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FE18CE" w:rsidTr="00700DC9">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FE18C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FE18CE"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r w:rsidR="00FE18CE"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FE18CE"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FE18CE" w:rsidTr="00700DC9">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700DC9">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18CE" w:rsidRDefault="00FE18CE" w:rsidP="00FE18CE">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25</w:t>
            </w:r>
          </w:p>
        </w:tc>
      </w:tr>
    </w:tbl>
    <w:p w:rsidR="00A86A68" w:rsidRDefault="00A86A68" w:rsidP="00A86A68">
      <w:pPr>
        <w:spacing w:after="0" w:line="360" w:lineRule="auto"/>
        <w:jc w:val="both"/>
        <w:rPr>
          <w:rFonts w:ascii="Open Sans" w:eastAsia="Times New Roman" w:hAnsi="Open Sans" w:cs="Times New Roman"/>
          <w:b/>
          <w:color w:val="000000"/>
          <w:sz w:val="24"/>
          <w:szCs w:val="24"/>
        </w:rPr>
      </w:pPr>
    </w:p>
    <w:p w:rsidR="009278A4" w:rsidRPr="00CD4658" w:rsidRDefault="00A86A68" w:rsidP="00A86A68">
      <w:pPr>
        <w:spacing w:after="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b/>
          <w:color w:val="000000"/>
          <w:sz w:val="24"/>
          <w:szCs w:val="24"/>
        </w:rPr>
        <w:t xml:space="preserve">           </w:t>
      </w:r>
      <w:r w:rsidR="009278A4" w:rsidRPr="00CD4658">
        <w:rPr>
          <w:rFonts w:ascii="Times New Roman" w:eastAsia="Times New Roman" w:hAnsi="Times New Roman" w:cs="Times New Roman"/>
          <w:b/>
          <w:color w:val="000000"/>
          <w:sz w:val="24"/>
          <w:szCs w:val="24"/>
        </w:rPr>
        <w:t xml:space="preserve"> </w:t>
      </w:r>
      <w:r w:rsidR="009278A4" w:rsidRPr="00CD4658">
        <w:rPr>
          <w:rFonts w:ascii="Times New Roman" w:eastAsia="Times New Roman" w:hAnsi="Times New Roman" w:cs="Times New Roman"/>
          <w:color w:val="000000"/>
          <w:sz w:val="24"/>
          <w:szCs w:val="24"/>
        </w:rPr>
        <w:t>Nároky na dobré školní výsledky od rodičů pociťuje jako stresující 60</w:t>
      </w:r>
      <w:r w:rsidR="00B429EC">
        <w:rPr>
          <w:rFonts w:ascii="Times New Roman" w:eastAsia="Times New Roman" w:hAnsi="Times New Roman" w:cs="Times New Roman"/>
          <w:color w:val="000000"/>
          <w:sz w:val="24"/>
          <w:szCs w:val="24"/>
        </w:rPr>
        <w:t xml:space="preserve"> </w:t>
      </w:r>
      <w:r w:rsidR="009278A4" w:rsidRPr="00CD4658">
        <w:rPr>
          <w:rFonts w:ascii="Times New Roman" w:eastAsia="Times New Roman" w:hAnsi="Times New Roman" w:cs="Times New Roman"/>
          <w:color w:val="000000"/>
          <w:sz w:val="24"/>
          <w:szCs w:val="24"/>
        </w:rPr>
        <w:t>% chlapců a 45</w:t>
      </w:r>
      <w:r w:rsidR="00B429EC">
        <w:rPr>
          <w:rFonts w:ascii="Times New Roman" w:eastAsia="Times New Roman" w:hAnsi="Times New Roman" w:cs="Times New Roman"/>
          <w:color w:val="000000"/>
          <w:sz w:val="24"/>
          <w:szCs w:val="24"/>
        </w:rPr>
        <w:t xml:space="preserve"> </w:t>
      </w:r>
      <w:r w:rsidR="009278A4" w:rsidRPr="00CD4658">
        <w:rPr>
          <w:rFonts w:ascii="Times New Roman" w:eastAsia="Times New Roman" w:hAnsi="Times New Roman" w:cs="Times New Roman"/>
          <w:color w:val="000000"/>
          <w:sz w:val="24"/>
          <w:szCs w:val="24"/>
        </w:rPr>
        <w:t xml:space="preserve">% </w:t>
      </w:r>
      <w:r w:rsidR="00351E19" w:rsidRPr="00CD4658">
        <w:rPr>
          <w:rFonts w:ascii="Times New Roman" w:eastAsia="Times New Roman" w:hAnsi="Times New Roman" w:cs="Times New Roman"/>
          <w:color w:val="000000"/>
          <w:sz w:val="24"/>
          <w:szCs w:val="24"/>
        </w:rPr>
        <w:t>dívek ze sportovní školy.</w:t>
      </w:r>
      <w:r w:rsidR="009278A4" w:rsidRPr="00CD4658">
        <w:rPr>
          <w:rFonts w:ascii="Times New Roman" w:eastAsia="Times New Roman" w:hAnsi="Times New Roman" w:cs="Times New Roman"/>
          <w:color w:val="000000"/>
          <w:sz w:val="24"/>
          <w:szCs w:val="24"/>
        </w:rPr>
        <w:t xml:space="preserve"> Z běžné školy</w:t>
      </w:r>
      <w:r w:rsidR="00351E19" w:rsidRPr="00CD4658">
        <w:rPr>
          <w:rFonts w:ascii="Times New Roman" w:eastAsia="Times New Roman" w:hAnsi="Times New Roman" w:cs="Times New Roman"/>
          <w:color w:val="000000"/>
          <w:sz w:val="24"/>
          <w:szCs w:val="24"/>
        </w:rPr>
        <w:t xml:space="preserve"> se tak cítí 35</w:t>
      </w:r>
      <w:r w:rsidR="00B429EC">
        <w:rPr>
          <w:rFonts w:ascii="Times New Roman" w:eastAsia="Times New Roman" w:hAnsi="Times New Roman" w:cs="Times New Roman"/>
          <w:color w:val="000000"/>
          <w:sz w:val="24"/>
          <w:szCs w:val="24"/>
        </w:rPr>
        <w:t xml:space="preserve"> </w:t>
      </w:r>
      <w:r w:rsidR="00351E19" w:rsidRPr="00CD4658">
        <w:rPr>
          <w:rFonts w:ascii="Times New Roman" w:eastAsia="Times New Roman" w:hAnsi="Times New Roman" w:cs="Times New Roman"/>
          <w:color w:val="000000"/>
          <w:sz w:val="24"/>
          <w:szCs w:val="24"/>
        </w:rPr>
        <w:t>% chlapců a 40</w:t>
      </w:r>
      <w:r w:rsidR="00B429EC">
        <w:rPr>
          <w:rFonts w:ascii="Times New Roman" w:eastAsia="Times New Roman" w:hAnsi="Times New Roman" w:cs="Times New Roman"/>
          <w:color w:val="000000"/>
          <w:sz w:val="24"/>
          <w:szCs w:val="24"/>
        </w:rPr>
        <w:t xml:space="preserve"> </w:t>
      </w:r>
      <w:r w:rsidR="00351E19" w:rsidRPr="00CD4658">
        <w:rPr>
          <w:rFonts w:ascii="Times New Roman" w:eastAsia="Times New Roman" w:hAnsi="Times New Roman" w:cs="Times New Roman"/>
          <w:color w:val="000000"/>
          <w:sz w:val="24"/>
          <w:szCs w:val="24"/>
        </w:rPr>
        <w:t>% dívek.</w:t>
      </w:r>
    </w:p>
    <w:p w:rsidR="009278A4" w:rsidRDefault="007D4B0B" w:rsidP="009278A4">
      <w:pPr>
        <w:spacing w:after="0" w:line="360" w:lineRule="auto"/>
        <w:jc w:val="both"/>
        <w:rPr>
          <w:rFonts w:ascii="Times New Roman" w:eastAsia="Times New Roman" w:hAnsi="Times New Roman" w:cs="Times New Roman"/>
          <w:b/>
          <w:i/>
          <w:color w:val="000000"/>
          <w:sz w:val="24"/>
          <w:szCs w:val="24"/>
        </w:rPr>
      </w:pPr>
      <w:r w:rsidRPr="007D4B0B">
        <w:rPr>
          <w:rFonts w:ascii="Open Sans" w:eastAsia="Times New Roman" w:hAnsi="Open Sans" w:cs="Times New Roman"/>
          <w:b/>
          <w:noProof/>
          <w:color w:val="000000"/>
          <w:sz w:val="24"/>
          <w:szCs w:val="24"/>
        </w:rPr>
        <w:lastRenderedPageBreak/>
        <w:drawing>
          <wp:inline distT="0" distB="0" distL="0" distR="0" wp14:anchorId="09DCB842" wp14:editId="73957D3C">
            <wp:extent cx="4572000" cy="2743200"/>
            <wp:effectExtent l="19050" t="0" r="19050" b="0"/>
            <wp:docPr id="2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9278A4" w:rsidRPr="009278A4">
        <w:rPr>
          <w:rFonts w:ascii="Times New Roman" w:eastAsia="Times New Roman" w:hAnsi="Times New Roman" w:cs="Times New Roman"/>
          <w:b/>
          <w:i/>
          <w:color w:val="000000"/>
          <w:sz w:val="24"/>
          <w:szCs w:val="24"/>
        </w:rPr>
        <w:t xml:space="preserve"> </w:t>
      </w:r>
    </w:p>
    <w:p w:rsidR="009278A4" w:rsidRDefault="00BA2106" w:rsidP="009278A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26</w:t>
      </w:r>
      <w:r w:rsidR="009278A4">
        <w:rPr>
          <w:rFonts w:ascii="Times New Roman" w:eastAsia="Times New Roman" w:hAnsi="Times New Roman" w:cs="Times New Roman"/>
          <w:b/>
          <w:i/>
          <w:color w:val="000000"/>
          <w:sz w:val="24"/>
          <w:szCs w:val="24"/>
        </w:rPr>
        <w:t>.</w:t>
      </w:r>
      <w:r w:rsidR="009278A4">
        <w:rPr>
          <w:rFonts w:ascii="Times New Roman" w:eastAsia="Times New Roman" w:hAnsi="Times New Roman" w:cs="Times New Roman"/>
          <w:i/>
          <w:color w:val="000000"/>
          <w:sz w:val="20"/>
          <w:szCs w:val="20"/>
        </w:rPr>
        <w:t xml:space="preserve"> Nároky mých rodičů ve mně vyvolávají stres - chlapci</w:t>
      </w:r>
    </w:p>
    <w:p w:rsidR="009278A4" w:rsidRDefault="001005D1" w:rsidP="001005D1">
      <w:pPr>
        <w:tabs>
          <w:tab w:val="left" w:pos="3675"/>
        </w:tabs>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ab/>
      </w:r>
    </w:p>
    <w:p w:rsidR="009278A4" w:rsidRDefault="007D4B0B" w:rsidP="009278A4">
      <w:pPr>
        <w:spacing w:after="0" w:line="360" w:lineRule="auto"/>
        <w:jc w:val="both"/>
        <w:rPr>
          <w:rFonts w:ascii="Times New Roman" w:eastAsia="Times New Roman" w:hAnsi="Times New Roman" w:cs="Times New Roman"/>
          <w:b/>
          <w:i/>
          <w:color w:val="000000"/>
          <w:sz w:val="24"/>
          <w:szCs w:val="24"/>
        </w:rPr>
      </w:pPr>
      <w:r w:rsidRPr="007D4B0B">
        <w:rPr>
          <w:rFonts w:ascii="Open Sans" w:eastAsia="Times New Roman" w:hAnsi="Open Sans" w:cs="Times New Roman"/>
          <w:b/>
          <w:noProof/>
          <w:color w:val="000000"/>
          <w:sz w:val="24"/>
          <w:szCs w:val="24"/>
        </w:rPr>
        <w:drawing>
          <wp:inline distT="0" distB="0" distL="0" distR="0" wp14:anchorId="48F26F04" wp14:editId="1799CEFD">
            <wp:extent cx="4572000" cy="2743200"/>
            <wp:effectExtent l="19050" t="0" r="19050" b="0"/>
            <wp:docPr id="2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9278A4" w:rsidRPr="009278A4">
        <w:rPr>
          <w:rFonts w:ascii="Times New Roman" w:eastAsia="Times New Roman" w:hAnsi="Times New Roman" w:cs="Times New Roman"/>
          <w:b/>
          <w:i/>
          <w:color w:val="000000"/>
          <w:sz w:val="24"/>
          <w:szCs w:val="24"/>
        </w:rPr>
        <w:t xml:space="preserve"> </w:t>
      </w:r>
    </w:p>
    <w:p w:rsidR="009278A4" w:rsidRDefault="00BA2106" w:rsidP="001005D1">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27</w:t>
      </w:r>
      <w:r w:rsidR="009278A4">
        <w:rPr>
          <w:rFonts w:ascii="Times New Roman" w:eastAsia="Times New Roman" w:hAnsi="Times New Roman" w:cs="Times New Roman"/>
          <w:b/>
          <w:i/>
          <w:color w:val="000000"/>
          <w:sz w:val="24"/>
          <w:szCs w:val="24"/>
        </w:rPr>
        <w:t>.</w:t>
      </w:r>
      <w:r w:rsidR="009278A4">
        <w:rPr>
          <w:rFonts w:ascii="Times New Roman" w:eastAsia="Times New Roman" w:hAnsi="Times New Roman" w:cs="Times New Roman"/>
          <w:i/>
          <w:color w:val="000000"/>
          <w:sz w:val="20"/>
          <w:szCs w:val="20"/>
        </w:rPr>
        <w:t xml:space="preserve"> Nároky mých rodičů ve mně vyvolávají stres - dívky</w:t>
      </w:r>
    </w:p>
    <w:p w:rsidR="004B0ECA" w:rsidRPr="001005D1" w:rsidRDefault="00351E19" w:rsidP="004B0ECA">
      <w:pPr>
        <w:tabs>
          <w:tab w:val="left" w:pos="3675"/>
        </w:tabs>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r w:rsidR="001005D1">
        <w:rPr>
          <w:rFonts w:ascii="Open Sans" w:eastAsia="Times New Roman" w:hAnsi="Open Sans" w:cs="Times New Roman"/>
          <w:b/>
          <w:color w:val="000000"/>
          <w:sz w:val="24"/>
          <w:szCs w:val="24"/>
        </w:rPr>
        <w:t xml:space="preserve">  </w:t>
      </w:r>
      <w:r w:rsidR="005C0F23" w:rsidRPr="002E0B20">
        <w:rPr>
          <w:rFonts w:ascii="Times New Roman" w:eastAsia="Times New Roman" w:hAnsi="Times New Roman" w:cs="Times New Roman"/>
          <w:b/>
          <w:color w:val="000000"/>
          <w:sz w:val="24"/>
          <w:szCs w:val="24"/>
        </w:rPr>
        <w:t xml:space="preserve"> </w:t>
      </w:r>
      <w:r w:rsidRPr="002E0B20">
        <w:rPr>
          <w:rFonts w:ascii="Times New Roman" w:eastAsia="Times New Roman" w:hAnsi="Times New Roman" w:cs="Times New Roman"/>
          <w:color w:val="000000"/>
          <w:sz w:val="24"/>
          <w:szCs w:val="24"/>
        </w:rPr>
        <w:t>Ze srovnání chlapců z obou škol vyplývá, že více stresovaní se cítí chlapci ze sportovní školy.</w:t>
      </w:r>
      <w:r w:rsidR="003E745E" w:rsidRPr="002E0B20">
        <w:rPr>
          <w:rFonts w:ascii="Times New Roman" w:eastAsia="Times New Roman" w:hAnsi="Times New Roman" w:cs="Times New Roman"/>
          <w:color w:val="000000"/>
          <w:sz w:val="24"/>
          <w:szCs w:val="24"/>
        </w:rPr>
        <w:t xml:space="preserve"> Počet</w:t>
      </w:r>
      <w:r w:rsidRPr="002E0B20">
        <w:rPr>
          <w:rFonts w:ascii="Times New Roman" w:eastAsia="Times New Roman" w:hAnsi="Times New Roman" w:cs="Times New Roman"/>
          <w:color w:val="000000"/>
          <w:sz w:val="24"/>
          <w:szCs w:val="24"/>
        </w:rPr>
        <w:t xml:space="preserve"> díve</w:t>
      </w:r>
      <w:r w:rsidR="003E745E" w:rsidRPr="002E0B20">
        <w:rPr>
          <w:rFonts w:ascii="Times New Roman" w:eastAsia="Times New Roman" w:hAnsi="Times New Roman" w:cs="Times New Roman"/>
          <w:color w:val="000000"/>
          <w:sz w:val="24"/>
          <w:szCs w:val="24"/>
        </w:rPr>
        <w:t>k, které cítí</w:t>
      </w:r>
      <w:r w:rsidRPr="002E0B20">
        <w:rPr>
          <w:rFonts w:ascii="Times New Roman" w:eastAsia="Times New Roman" w:hAnsi="Times New Roman" w:cs="Times New Roman"/>
          <w:color w:val="000000"/>
          <w:sz w:val="24"/>
          <w:szCs w:val="24"/>
        </w:rPr>
        <w:t xml:space="preserve"> stres z nároků rodičů na školní výs</w:t>
      </w:r>
      <w:r w:rsidR="004B0ECA" w:rsidRPr="002E0B20">
        <w:rPr>
          <w:rFonts w:ascii="Times New Roman" w:eastAsia="Times New Roman" w:hAnsi="Times New Roman" w:cs="Times New Roman"/>
          <w:color w:val="000000"/>
          <w:sz w:val="24"/>
          <w:szCs w:val="24"/>
        </w:rPr>
        <w:t>ledky je téměř shodný</w:t>
      </w:r>
      <w:r w:rsidR="003E745E" w:rsidRPr="002E0B20">
        <w:rPr>
          <w:rFonts w:ascii="Times New Roman" w:eastAsia="Times New Roman" w:hAnsi="Times New Roman" w:cs="Times New Roman"/>
          <w:color w:val="000000"/>
          <w:sz w:val="24"/>
          <w:szCs w:val="24"/>
        </w:rPr>
        <w:t xml:space="preserve">. </w:t>
      </w:r>
      <w:r w:rsidRPr="002E0B20">
        <w:rPr>
          <w:rFonts w:ascii="Times New Roman" w:eastAsia="Times New Roman" w:hAnsi="Times New Roman" w:cs="Times New Roman"/>
          <w:color w:val="000000"/>
          <w:sz w:val="24"/>
          <w:szCs w:val="24"/>
        </w:rPr>
        <w:t>Výrazněji se liší počty dívek, které odpovída</w:t>
      </w:r>
      <w:r w:rsidR="003E745E" w:rsidRPr="002E0B20">
        <w:rPr>
          <w:rFonts w:ascii="Times New Roman" w:eastAsia="Times New Roman" w:hAnsi="Times New Roman" w:cs="Times New Roman"/>
          <w:color w:val="000000"/>
          <w:sz w:val="24"/>
          <w:szCs w:val="24"/>
        </w:rPr>
        <w:t>ly, že žádný stres nepociťují. Ve sportovní škole je to 6 dívek, v běžné 11.</w:t>
      </w:r>
      <w:r w:rsidRPr="002E0B20">
        <w:rPr>
          <w:rFonts w:ascii="Times New Roman" w:eastAsia="Times New Roman" w:hAnsi="Times New Roman" w:cs="Times New Roman"/>
          <w:color w:val="000000"/>
          <w:sz w:val="24"/>
          <w:szCs w:val="24"/>
        </w:rPr>
        <w:t xml:space="preserve"> </w:t>
      </w:r>
    </w:p>
    <w:p w:rsidR="005C0F23" w:rsidRDefault="005C0F23" w:rsidP="004B0ECA">
      <w:pPr>
        <w:tabs>
          <w:tab w:val="left" w:pos="3675"/>
        </w:tabs>
        <w:spacing w:line="360" w:lineRule="auto"/>
        <w:jc w:val="both"/>
        <w:rPr>
          <w:rFonts w:ascii="Times New Roman" w:eastAsia="Times New Roman" w:hAnsi="Times New Roman" w:cs="Times New Roman"/>
          <w:b/>
          <w:color w:val="000000"/>
          <w:sz w:val="24"/>
          <w:szCs w:val="24"/>
        </w:rPr>
      </w:pPr>
    </w:p>
    <w:p w:rsidR="001005D1" w:rsidRDefault="001005D1" w:rsidP="004B0ECA">
      <w:pPr>
        <w:tabs>
          <w:tab w:val="left" w:pos="3675"/>
        </w:tabs>
        <w:spacing w:line="360" w:lineRule="auto"/>
        <w:jc w:val="both"/>
        <w:rPr>
          <w:rFonts w:ascii="Times New Roman" w:eastAsia="Times New Roman" w:hAnsi="Times New Roman" w:cs="Times New Roman"/>
          <w:b/>
          <w:color w:val="000000"/>
          <w:sz w:val="24"/>
          <w:szCs w:val="24"/>
        </w:rPr>
      </w:pPr>
    </w:p>
    <w:p w:rsidR="001005D1" w:rsidRDefault="001005D1" w:rsidP="004B0ECA">
      <w:pPr>
        <w:tabs>
          <w:tab w:val="left" w:pos="3675"/>
        </w:tabs>
        <w:spacing w:line="360" w:lineRule="auto"/>
        <w:jc w:val="both"/>
        <w:rPr>
          <w:rFonts w:ascii="Times New Roman" w:eastAsia="Times New Roman" w:hAnsi="Times New Roman" w:cs="Times New Roman"/>
          <w:b/>
          <w:color w:val="000000"/>
          <w:sz w:val="24"/>
          <w:szCs w:val="24"/>
        </w:rPr>
      </w:pPr>
    </w:p>
    <w:p w:rsidR="003E745E" w:rsidRPr="004B0ECA" w:rsidRDefault="00465AE6" w:rsidP="00A86A68">
      <w:pPr>
        <w:tabs>
          <w:tab w:val="left" w:pos="3675"/>
        </w:tabs>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lastRenderedPageBreak/>
        <w:t>Otázka č. 15</w:t>
      </w:r>
      <w:r w:rsidR="003E745E">
        <w:rPr>
          <w:rFonts w:ascii="Times New Roman" w:eastAsia="Times New Roman" w:hAnsi="Times New Roman" w:cs="Times New Roman"/>
          <w:b/>
          <w:color w:val="000000"/>
          <w:sz w:val="24"/>
          <w:szCs w:val="24"/>
        </w:rPr>
        <w:t xml:space="preserve">: </w:t>
      </w:r>
    </w:p>
    <w:p w:rsidR="00465AE6" w:rsidRPr="00465AE6" w:rsidRDefault="00465AE6" w:rsidP="00A86A68">
      <w:pPr>
        <w:spacing w:line="360" w:lineRule="auto"/>
        <w:ind w:right="-569"/>
        <w:jc w:val="both"/>
        <w:rPr>
          <w:rFonts w:ascii="Times New Roman" w:eastAsia="Times New Roman" w:hAnsi="Times New Roman" w:cs="Times New Roman"/>
          <w:color w:val="000000"/>
          <w:sz w:val="24"/>
          <w:szCs w:val="24"/>
        </w:rPr>
      </w:pPr>
      <w:r w:rsidRPr="00465AE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w:t>
      </w:r>
      <w:r w:rsidRPr="00465AE6">
        <w:rPr>
          <w:rFonts w:ascii="Times New Roman" w:eastAsia="Times New Roman" w:hAnsi="Times New Roman" w:cs="Times New Roman"/>
          <w:color w:val="000000"/>
          <w:sz w:val="24"/>
          <w:szCs w:val="24"/>
        </w:rPr>
        <w:t>neúspěchy</w:t>
      </w:r>
      <w:r>
        <w:rPr>
          <w:rFonts w:ascii="Times New Roman" w:eastAsia="Times New Roman" w:hAnsi="Times New Roman" w:cs="Times New Roman"/>
          <w:color w:val="000000"/>
          <w:sz w:val="24"/>
          <w:szCs w:val="24"/>
        </w:rPr>
        <w:t xml:space="preserve"> (např. špatná známka, neúspěch ve sportu) se vyrovnávám snadno</w:t>
      </w:r>
      <w:r w:rsidR="007E1E71">
        <w:rPr>
          <w:rFonts w:ascii="Times New Roman" w:eastAsia="Times New Roman" w:hAnsi="Times New Roman" w:cs="Times New Roman"/>
          <w:color w:val="000000"/>
          <w:sz w:val="24"/>
          <w:szCs w:val="24"/>
        </w:rPr>
        <w:t>.</w:t>
      </w:r>
    </w:p>
    <w:p w:rsidR="003E745E" w:rsidRPr="00A86A68" w:rsidRDefault="003E745E" w:rsidP="003E745E">
      <w:pPr>
        <w:spacing w:after="0" w:line="360" w:lineRule="auto"/>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 xml:space="preserve"> </w:t>
      </w:r>
      <w:r w:rsidR="00465AE6">
        <w:rPr>
          <w:rFonts w:ascii="Times New Roman" w:eastAsia="Times New Roman" w:hAnsi="Times New Roman" w:cs="Times New Roman"/>
          <w:b/>
          <w:i/>
          <w:color w:val="000000"/>
          <w:sz w:val="24"/>
          <w:szCs w:val="24"/>
        </w:rPr>
        <w:t>Tabulka 15</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0"/>
          <w:szCs w:val="20"/>
        </w:rPr>
        <w:t xml:space="preserve"> Početnost odpovědí </w:t>
      </w:r>
      <w:r w:rsidR="00465AE6">
        <w:rPr>
          <w:rFonts w:ascii="Times New Roman" w:eastAsia="Times New Roman" w:hAnsi="Times New Roman" w:cs="Times New Roman"/>
          <w:color w:val="000000"/>
          <w:sz w:val="20"/>
          <w:szCs w:val="20"/>
        </w:rPr>
        <w:t>sledovaných žáků na otázku č. 15</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sidR="00465AE6">
        <w:rPr>
          <w:rFonts w:ascii="Times New Roman" w:eastAsia="Times New Roman" w:hAnsi="Times New Roman" w:cs="Times New Roman"/>
          <w:i/>
          <w:color w:val="000000"/>
          <w:sz w:val="20"/>
          <w:szCs w:val="20"/>
        </w:rPr>
        <w:t>S neúspěchy (např. špatná známka, neúspěch ve sportu) se vyrovnávám snadno</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3E745E" w:rsidTr="00D810DD">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E745E" w:rsidRDefault="003E745E" w:rsidP="00D810DD">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3E745E" w:rsidTr="00D810DD">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3E745E" w:rsidRDefault="003E745E" w:rsidP="00D810DD">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3E745E" w:rsidTr="00D810DD">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3E745E" w:rsidRDefault="003E745E" w:rsidP="00D810DD">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3E745E" w:rsidTr="00D810DD">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3E745E"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3E745E"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3E745E"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3E745E"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3E745E"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745E" w:rsidRDefault="00465AE6" w:rsidP="00D810DD">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10</w:t>
            </w:r>
          </w:p>
        </w:tc>
      </w:tr>
    </w:tbl>
    <w:p w:rsidR="000B19A9" w:rsidRDefault="00351E19" w:rsidP="00A86A68">
      <w:pPr>
        <w:tabs>
          <w:tab w:val="left" w:pos="3675"/>
        </w:tabs>
        <w:spacing w:after="0" w:line="360" w:lineRule="auto"/>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 xml:space="preserve"> </w:t>
      </w:r>
      <w:r w:rsidR="009278A4" w:rsidRPr="00351E19">
        <w:rPr>
          <w:rFonts w:ascii="Open Sans" w:eastAsia="Times New Roman" w:hAnsi="Open Sans" w:cs="Times New Roman"/>
          <w:color w:val="000000"/>
          <w:sz w:val="24"/>
          <w:szCs w:val="24"/>
        </w:rPr>
        <w:tab/>
      </w:r>
    </w:p>
    <w:p w:rsidR="00FC64F5" w:rsidRDefault="007E1E71" w:rsidP="00A86A68">
      <w:pPr>
        <w:tabs>
          <w:tab w:val="left" w:pos="3675"/>
        </w:tabs>
        <w:spacing w:after="0" w:line="360" w:lineRule="auto"/>
        <w:jc w:val="both"/>
        <w:rPr>
          <w:rFonts w:ascii="Times New Roman" w:eastAsia="Times New Roman" w:hAnsi="Times New Roman" w:cs="Times New Roman"/>
          <w:color w:val="000000"/>
          <w:sz w:val="24"/>
          <w:szCs w:val="24"/>
        </w:rPr>
      </w:pPr>
      <w:r w:rsidRPr="002E0B20">
        <w:rPr>
          <w:rFonts w:ascii="Times New Roman" w:eastAsia="Times New Roman" w:hAnsi="Times New Roman" w:cs="Times New Roman"/>
          <w:color w:val="000000"/>
          <w:sz w:val="24"/>
          <w:szCs w:val="24"/>
        </w:rPr>
        <w:t xml:space="preserve">         </w:t>
      </w:r>
      <w:r w:rsidR="00A86A68">
        <w:rPr>
          <w:rFonts w:ascii="Times New Roman" w:eastAsia="Times New Roman" w:hAnsi="Times New Roman" w:cs="Times New Roman"/>
          <w:color w:val="000000"/>
          <w:sz w:val="24"/>
          <w:szCs w:val="24"/>
        </w:rPr>
        <w:t xml:space="preserve">  </w:t>
      </w:r>
      <w:r w:rsidRPr="002E0B20">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S neúspěchem se dokáže vyrovnat snadno 55</w:t>
      </w:r>
      <w:r w:rsidR="00B429EC">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 chlapců i 55</w:t>
      </w:r>
      <w:r w:rsidR="00B429EC">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 dívek ze sportovní školy, stejně tak i 55</w:t>
      </w:r>
      <w:r w:rsidR="00B429EC">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 chlapců ze školy běžné, dívek o 5</w:t>
      </w:r>
      <w:r w:rsidR="00B429EC">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 méně, tedy 45</w:t>
      </w:r>
      <w:r w:rsidR="00B429EC">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w:t>
      </w:r>
    </w:p>
    <w:p w:rsidR="00A86A68" w:rsidRPr="002E0B20" w:rsidRDefault="00A86A68" w:rsidP="00A86A68">
      <w:pPr>
        <w:tabs>
          <w:tab w:val="left" w:pos="367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Poměrně velký počet dotázaných na tuto otázku odpověděl nevím </w:t>
      </w:r>
    </w:p>
    <w:p w:rsidR="004B0ECA" w:rsidRDefault="004B0ECA" w:rsidP="00A86A68">
      <w:pPr>
        <w:spacing w:after="0" w:line="360" w:lineRule="auto"/>
        <w:jc w:val="both"/>
        <w:rPr>
          <w:rFonts w:ascii="Open Sans" w:eastAsia="Times New Roman" w:hAnsi="Open Sans" w:cs="Times New Roman"/>
          <w:b/>
          <w:color w:val="000000"/>
          <w:sz w:val="24"/>
          <w:szCs w:val="24"/>
        </w:rPr>
      </w:pPr>
    </w:p>
    <w:p w:rsidR="00931DEC" w:rsidRDefault="00465AE6" w:rsidP="00FC64F5">
      <w:pPr>
        <w:spacing w:after="0" w:line="360" w:lineRule="auto"/>
        <w:jc w:val="both"/>
        <w:rPr>
          <w:rFonts w:ascii="Open Sans" w:eastAsia="Times New Roman" w:hAnsi="Open Sans" w:cs="Times New Roman"/>
          <w:b/>
          <w:color w:val="000000"/>
          <w:sz w:val="24"/>
          <w:szCs w:val="24"/>
        </w:rPr>
      </w:pPr>
      <w:r w:rsidRPr="00465AE6">
        <w:rPr>
          <w:rFonts w:ascii="Open Sans" w:eastAsia="Times New Roman" w:hAnsi="Open Sans" w:cs="Times New Roman"/>
          <w:b/>
          <w:noProof/>
          <w:color w:val="000000"/>
          <w:sz w:val="24"/>
          <w:szCs w:val="24"/>
        </w:rPr>
        <w:drawing>
          <wp:inline distT="0" distB="0" distL="0" distR="0" wp14:anchorId="1560E09A" wp14:editId="40953A74">
            <wp:extent cx="4572000" cy="2743200"/>
            <wp:effectExtent l="19050" t="0" r="19050" b="0"/>
            <wp:docPr id="3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C64F5" w:rsidRDefault="00BA2106" w:rsidP="00FC64F5">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28</w:t>
      </w:r>
      <w:r w:rsidR="00FC64F5">
        <w:rPr>
          <w:rFonts w:ascii="Times New Roman" w:eastAsia="Times New Roman" w:hAnsi="Times New Roman" w:cs="Times New Roman"/>
          <w:b/>
          <w:i/>
          <w:color w:val="000000"/>
          <w:sz w:val="24"/>
          <w:szCs w:val="24"/>
        </w:rPr>
        <w:t>.</w:t>
      </w:r>
      <w:r w:rsidR="00FC64F5">
        <w:rPr>
          <w:rFonts w:ascii="Times New Roman" w:eastAsia="Times New Roman" w:hAnsi="Times New Roman" w:cs="Times New Roman"/>
          <w:i/>
          <w:color w:val="000000"/>
          <w:sz w:val="20"/>
          <w:szCs w:val="20"/>
        </w:rPr>
        <w:t xml:space="preserve"> S neúspěchy se vyrovnávám snadno - chlapci</w:t>
      </w:r>
    </w:p>
    <w:p w:rsidR="00931DEC" w:rsidRDefault="00931DEC" w:rsidP="00E24924">
      <w:pPr>
        <w:spacing w:line="360" w:lineRule="auto"/>
        <w:jc w:val="both"/>
        <w:rPr>
          <w:rFonts w:ascii="Open Sans" w:eastAsia="Times New Roman" w:hAnsi="Open Sans" w:cs="Times New Roman"/>
          <w:b/>
          <w:color w:val="000000"/>
          <w:sz w:val="24"/>
          <w:szCs w:val="24"/>
        </w:rPr>
      </w:pPr>
    </w:p>
    <w:p w:rsidR="00931DEC" w:rsidRDefault="00FC64F5" w:rsidP="00FC64F5">
      <w:pPr>
        <w:spacing w:after="0" w:line="360" w:lineRule="auto"/>
        <w:jc w:val="both"/>
        <w:rPr>
          <w:rFonts w:ascii="Open Sans" w:eastAsia="Times New Roman" w:hAnsi="Open Sans" w:cs="Times New Roman"/>
          <w:b/>
          <w:color w:val="000000"/>
          <w:sz w:val="24"/>
          <w:szCs w:val="24"/>
        </w:rPr>
      </w:pPr>
      <w:r w:rsidRPr="00FC64F5">
        <w:rPr>
          <w:rFonts w:ascii="Open Sans" w:eastAsia="Times New Roman" w:hAnsi="Open Sans" w:cs="Times New Roman"/>
          <w:b/>
          <w:noProof/>
          <w:color w:val="000000"/>
          <w:sz w:val="24"/>
          <w:szCs w:val="24"/>
        </w:rPr>
        <w:lastRenderedPageBreak/>
        <w:drawing>
          <wp:inline distT="0" distB="0" distL="0" distR="0" wp14:anchorId="37F04B0F" wp14:editId="187C4CE7">
            <wp:extent cx="4572000" cy="2743200"/>
            <wp:effectExtent l="19050" t="0" r="19050" b="0"/>
            <wp:docPr id="3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C64F5" w:rsidRDefault="00BA2106" w:rsidP="00FC64F5">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29</w:t>
      </w:r>
      <w:r w:rsidR="00FC64F5">
        <w:rPr>
          <w:rFonts w:ascii="Times New Roman" w:eastAsia="Times New Roman" w:hAnsi="Times New Roman" w:cs="Times New Roman"/>
          <w:b/>
          <w:i/>
          <w:color w:val="000000"/>
          <w:sz w:val="24"/>
          <w:szCs w:val="24"/>
        </w:rPr>
        <w:t>.</w:t>
      </w:r>
      <w:r w:rsidR="00FC64F5">
        <w:rPr>
          <w:rFonts w:ascii="Times New Roman" w:eastAsia="Times New Roman" w:hAnsi="Times New Roman" w:cs="Times New Roman"/>
          <w:i/>
          <w:color w:val="000000"/>
          <w:sz w:val="20"/>
          <w:szCs w:val="20"/>
        </w:rPr>
        <w:t xml:space="preserve"> S </w:t>
      </w:r>
      <w:r w:rsidR="0056020C">
        <w:rPr>
          <w:rFonts w:ascii="Times New Roman" w:eastAsia="Times New Roman" w:hAnsi="Times New Roman" w:cs="Times New Roman"/>
          <w:i/>
          <w:color w:val="000000"/>
          <w:sz w:val="20"/>
          <w:szCs w:val="20"/>
        </w:rPr>
        <w:t>neúspěchy</w:t>
      </w:r>
      <w:r w:rsidR="00FC64F5">
        <w:rPr>
          <w:rFonts w:ascii="Times New Roman" w:eastAsia="Times New Roman" w:hAnsi="Times New Roman" w:cs="Times New Roman"/>
          <w:i/>
          <w:color w:val="000000"/>
          <w:sz w:val="20"/>
          <w:szCs w:val="20"/>
        </w:rPr>
        <w:t xml:space="preserve"> se vyrovnávám snadno - dívky</w:t>
      </w:r>
    </w:p>
    <w:p w:rsidR="005920A5" w:rsidRDefault="005920A5" w:rsidP="00E24924">
      <w:pPr>
        <w:spacing w:line="360" w:lineRule="auto"/>
        <w:jc w:val="both"/>
        <w:rPr>
          <w:rFonts w:ascii="Open Sans" w:eastAsia="Times New Roman" w:hAnsi="Open Sans" w:cs="Times New Roman"/>
          <w:b/>
          <w:color w:val="000000"/>
          <w:sz w:val="24"/>
          <w:szCs w:val="24"/>
        </w:rPr>
      </w:pPr>
    </w:p>
    <w:p w:rsidR="00FC64F5" w:rsidRPr="002E0B20" w:rsidRDefault="00D00378" w:rsidP="00E24924">
      <w:pPr>
        <w:spacing w:line="360" w:lineRule="auto"/>
        <w:jc w:val="both"/>
        <w:rPr>
          <w:rFonts w:ascii="Times New Roman" w:eastAsia="Times New Roman" w:hAnsi="Times New Roman" w:cs="Times New Roman"/>
          <w:color w:val="000000"/>
          <w:sz w:val="24"/>
          <w:szCs w:val="24"/>
        </w:rPr>
      </w:pPr>
      <w:r w:rsidRPr="002E0B20">
        <w:rPr>
          <w:rFonts w:ascii="Times New Roman" w:eastAsia="Times New Roman" w:hAnsi="Times New Roman" w:cs="Times New Roman"/>
          <w:color w:val="000000"/>
          <w:sz w:val="24"/>
          <w:szCs w:val="24"/>
        </w:rPr>
        <w:t xml:space="preserve">          </w:t>
      </w:r>
      <w:r w:rsidR="00FC64F5" w:rsidRPr="002E0B20">
        <w:rPr>
          <w:rFonts w:ascii="Times New Roman" w:eastAsia="Times New Roman" w:hAnsi="Times New Roman" w:cs="Times New Roman"/>
          <w:color w:val="000000"/>
          <w:sz w:val="24"/>
          <w:szCs w:val="24"/>
        </w:rPr>
        <w:t>Jak vyplývá z grafů vyrovnat</w:t>
      </w:r>
      <w:r w:rsidR="004B0ECA" w:rsidRPr="002E0B20">
        <w:rPr>
          <w:rFonts w:ascii="Times New Roman" w:eastAsia="Times New Roman" w:hAnsi="Times New Roman" w:cs="Times New Roman"/>
          <w:color w:val="000000"/>
          <w:sz w:val="24"/>
          <w:szCs w:val="24"/>
        </w:rPr>
        <w:t>,</w:t>
      </w:r>
      <w:r w:rsidR="00FC64F5" w:rsidRPr="002E0B20">
        <w:rPr>
          <w:rFonts w:ascii="Times New Roman" w:eastAsia="Times New Roman" w:hAnsi="Times New Roman" w:cs="Times New Roman"/>
          <w:color w:val="000000"/>
          <w:sz w:val="24"/>
          <w:szCs w:val="24"/>
        </w:rPr>
        <w:t xml:space="preserve"> s neúspěchem se umí </w:t>
      </w:r>
      <w:r w:rsidR="004B0ECA" w:rsidRPr="002E0B20">
        <w:rPr>
          <w:rFonts w:ascii="Times New Roman" w:eastAsia="Times New Roman" w:hAnsi="Times New Roman" w:cs="Times New Roman"/>
          <w:color w:val="000000"/>
          <w:sz w:val="24"/>
          <w:szCs w:val="24"/>
        </w:rPr>
        <w:t xml:space="preserve">vyrovnat </w:t>
      </w:r>
      <w:r w:rsidR="00FC64F5" w:rsidRPr="002E0B20">
        <w:rPr>
          <w:rFonts w:ascii="Times New Roman" w:eastAsia="Times New Roman" w:hAnsi="Times New Roman" w:cs="Times New Roman"/>
          <w:color w:val="000000"/>
          <w:sz w:val="24"/>
          <w:szCs w:val="24"/>
        </w:rPr>
        <w:t>stejný počet chlapců z obou škol. U dívek se čísla mírně liší</w:t>
      </w:r>
      <w:r w:rsidR="003E1FE0" w:rsidRPr="002E0B20">
        <w:rPr>
          <w:rFonts w:ascii="Times New Roman" w:eastAsia="Times New Roman" w:hAnsi="Times New Roman" w:cs="Times New Roman"/>
          <w:color w:val="000000"/>
          <w:sz w:val="24"/>
          <w:szCs w:val="24"/>
        </w:rPr>
        <w:t>, ze srovnání vychází lépe dívky ze sportovní školy.</w:t>
      </w:r>
    </w:p>
    <w:p w:rsidR="00406E8F" w:rsidRPr="009E1C82" w:rsidRDefault="003535E2" w:rsidP="002E0B20">
      <w:pPr>
        <w:spacing w:before="240" w:line="360" w:lineRule="auto"/>
        <w:jc w:val="both"/>
        <w:rPr>
          <w:rFonts w:ascii="Times New Roman" w:eastAsia="Times New Roman" w:hAnsi="Times New Roman" w:cs="Times New Roman"/>
          <w:sz w:val="24"/>
          <w:szCs w:val="24"/>
        </w:rPr>
      </w:pPr>
      <w:r>
        <w:rPr>
          <w:rFonts w:ascii="Open Sans" w:eastAsia="Times New Roman" w:hAnsi="Open Sans" w:cs="Times New Roman"/>
          <w:color w:val="000000"/>
          <w:sz w:val="24"/>
          <w:szCs w:val="24"/>
        </w:rPr>
        <w:t xml:space="preserve">          </w:t>
      </w:r>
      <w:r w:rsidRPr="002E0B20">
        <w:rPr>
          <w:rFonts w:ascii="Times New Roman" w:eastAsia="Times New Roman" w:hAnsi="Times New Roman" w:cs="Times New Roman"/>
          <w:color w:val="000000"/>
          <w:sz w:val="24"/>
          <w:szCs w:val="24"/>
        </w:rPr>
        <w:t>Na to, jak</w:t>
      </w:r>
      <w:r w:rsidR="007B4146" w:rsidRPr="002E0B20">
        <w:rPr>
          <w:rFonts w:ascii="Times New Roman" w:eastAsia="Times New Roman" w:hAnsi="Times New Roman" w:cs="Times New Roman"/>
          <w:color w:val="000000"/>
          <w:sz w:val="24"/>
          <w:szCs w:val="24"/>
        </w:rPr>
        <w:t xml:space="preserve"> dítě hodnotí svůj vztah</w:t>
      </w:r>
      <w:r w:rsidR="00AF4C44" w:rsidRPr="002E0B20">
        <w:rPr>
          <w:rFonts w:ascii="Times New Roman" w:eastAsia="Times New Roman" w:hAnsi="Times New Roman" w:cs="Times New Roman"/>
          <w:color w:val="000000"/>
          <w:sz w:val="24"/>
          <w:szCs w:val="24"/>
        </w:rPr>
        <w:t xml:space="preserve"> ke škole, spolužákům, jak je schopno vyrovnat se s neúspěchem byly </w:t>
      </w:r>
      <w:r w:rsidR="007B4146" w:rsidRPr="002E0B20">
        <w:rPr>
          <w:rFonts w:ascii="Times New Roman" w:eastAsia="Times New Roman" w:hAnsi="Times New Roman" w:cs="Times New Roman"/>
          <w:color w:val="000000"/>
          <w:sz w:val="24"/>
          <w:szCs w:val="24"/>
        </w:rPr>
        <w:t>zaměřeny otázky č. 12, 13, 14 a 15</w:t>
      </w:r>
      <w:r w:rsidR="00AF4C44" w:rsidRPr="002E0B20">
        <w:rPr>
          <w:rFonts w:ascii="Times New Roman" w:eastAsia="Times New Roman" w:hAnsi="Times New Roman" w:cs="Times New Roman"/>
          <w:color w:val="000000"/>
          <w:sz w:val="24"/>
          <w:szCs w:val="24"/>
        </w:rPr>
        <w:t>.</w:t>
      </w:r>
      <w:r w:rsidR="00415BCD" w:rsidRPr="002E0B20">
        <w:rPr>
          <w:rFonts w:ascii="Times New Roman" w:eastAsia="Times New Roman" w:hAnsi="Times New Roman" w:cs="Times New Roman"/>
          <w:color w:val="000000"/>
          <w:sz w:val="24"/>
          <w:szCs w:val="24"/>
        </w:rPr>
        <w:t xml:space="preserve"> </w:t>
      </w:r>
      <w:r w:rsidR="007B4146" w:rsidRPr="002E0B20">
        <w:rPr>
          <w:rFonts w:ascii="Times New Roman" w:eastAsia="Times New Roman" w:hAnsi="Times New Roman" w:cs="Times New Roman"/>
          <w:color w:val="000000"/>
          <w:sz w:val="24"/>
          <w:szCs w:val="24"/>
        </w:rPr>
        <w:t>Velké rozdíly</w:t>
      </w:r>
      <w:r w:rsidR="00415BCD" w:rsidRPr="002E0B20">
        <w:rPr>
          <w:rFonts w:ascii="Times New Roman" w:eastAsia="Times New Roman" w:hAnsi="Times New Roman" w:cs="Times New Roman"/>
          <w:color w:val="000000"/>
          <w:sz w:val="24"/>
          <w:szCs w:val="24"/>
        </w:rPr>
        <w:t xml:space="preserve"> </w:t>
      </w:r>
      <w:r w:rsidR="007B4146" w:rsidRPr="002E0B20">
        <w:rPr>
          <w:rFonts w:ascii="Times New Roman" w:eastAsia="Times New Roman" w:hAnsi="Times New Roman" w:cs="Times New Roman"/>
          <w:color w:val="000000"/>
          <w:sz w:val="24"/>
          <w:szCs w:val="24"/>
        </w:rPr>
        <w:t>jsme zjistily v otázce č. 12, kde žáci ho</w:t>
      </w:r>
      <w:r w:rsidR="00415BCD" w:rsidRPr="002E0B20">
        <w:rPr>
          <w:rFonts w:ascii="Times New Roman" w:eastAsia="Times New Roman" w:hAnsi="Times New Roman" w:cs="Times New Roman"/>
          <w:color w:val="000000"/>
          <w:sz w:val="24"/>
          <w:szCs w:val="24"/>
        </w:rPr>
        <w:t>dnotili</w:t>
      </w:r>
      <w:r w:rsidR="007B4146" w:rsidRPr="002E0B20">
        <w:rPr>
          <w:rFonts w:ascii="Times New Roman" w:eastAsia="Times New Roman" w:hAnsi="Times New Roman" w:cs="Times New Roman"/>
          <w:color w:val="000000"/>
          <w:sz w:val="24"/>
          <w:szCs w:val="24"/>
        </w:rPr>
        <w:t xml:space="preserve"> svou spokojenost ve škole a své spolužáky. Zatímco na sportovní škole uváděla kladné hodnocení většina, na běžné škole hodnotila kladně jen čtvrtina chlapců a méně než polovina dívek</w:t>
      </w:r>
      <w:r w:rsidR="00415BCD" w:rsidRPr="002E0B20">
        <w:rPr>
          <w:rFonts w:ascii="Times New Roman" w:eastAsia="Times New Roman" w:hAnsi="Times New Roman" w:cs="Times New Roman"/>
          <w:color w:val="000000"/>
          <w:sz w:val="24"/>
          <w:szCs w:val="24"/>
        </w:rPr>
        <w:t>. Školní nároky nejvíce stresují dívky z běžné základní školy, nároky rodičů stresují nejv</w:t>
      </w:r>
      <w:r w:rsidR="00D00378" w:rsidRPr="002E0B20">
        <w:rPr>
          <w:rFonts w:ascii="Times New Roman" w:eastAsia="Times New Roman" w:hAnsi="Times New Roman" w:cs="Times New Roman"/>
          <w:color w:val="000000"/>
          <w:sz w:val="24"/>
          <w:szCs w:val="24"/>
        </w:rPr>
        <w:t>íce chlapce ze sportovní školy, což je překvapivé zjištění, neboť dle teoretických poznatků</w:t>
      </w:r>
      <w:r w:rsidR="001B1E37" w:rsidRPr="002E0B20">
        <w:rPr>
          <w:rFonts w:ascii="Times New Roman" w:eastAsia="Times New Roman" w:hAnsi="Times New Roman" w:cs="Times New Roman"/>
          <w:color w:val="000000"/>
          <w:sz w:val="24"/>
          <w:szCs w:val="24"/>
        </w:rPr>
        <w:t xml:space="preserve"> jsou </w:t>
      </w:r>
      <w:r w:rsidR="0072118C" w:rsidRPr="002E0B20">
        <w:rPr>
          <w:rFonts w:ascii="Times New Roman" w:eastAsia="Times New Roman" w:hAnsi="Times New Roman" w:cs="Times New Roman"/>
          <w:color w:val="000000"/>
          <w:sz w:val="24"/>
          <w:szCs w:val="24"/>
        </w:rPr>
        <w:t>tělesn</w:t>
      </w:r>
      <w:r w:rsidR="001B1E37" w:rsidRPr="002E0B20">
        <w:rPr>
          <w:rFonts w:ascii="Times New Roman" w:eastAsia="Times New Roman" w:hAnsi="Times New Roman" w:cs="Times New Roman"/>
          <w:color w:val="000000"/>
          <w:sz w:val="24"/>
          <w:szCs w:val="24"/>
        </w:rPr>
        <w:t xml:space="preserve">é aktivity, především sport </w:t>
      </w:r>
      <w:r w:rsidR="0072118C" w:rsidRPr="002E0B20">
        <w:rPr>
          <w:rFonts w:ascii="Times New Roman" w:eastAsia="Times New Roman" w:hAnsi="Times New Roman" w:cs="Times New Roman"/>
          <w:color w:val="000000"/>
          <w:sz w:val="24"/>
          <w:szCs w:val="24"/>
        </w:rPr>
        <w:t xml:space="preserve">dobrou prevencí při zvládání stresových situací (Slepičková, 2005, s. 57-58). </w:t>
      </w:r>
      <w:r w:rsidR="00415BCD" w:rsidRPr="002E0B20">
        <w:rPr>
          <w:rFonts w:ascii="Times New Roman" w:eastAsia="Times New Roman" w:hAnsi="Times New Roman" w:cs="Times New Roman"/>
          <w:color w:val="000000"/>
          <w:sz w:val="24"/>
          <w:szCs w:val="24"/>
        </w:rPr>
        <w:t>S neúspěchy se dokáže snadno v</w:t>
      </w:r>
      <w:r w:rsidR="002356FF" w:rsidRPr="002E0B20">
        <w:rPr>
          <w:rFonts w:ascii="Times New Roman" w:eastAsia="Times New Roman" w:hAnsi="Times New Roman" w:cs="Times New Roman"/>
          <w:color w:val="000000"/>
          <w:sz w:val="24"/>
          <w:szCs w:val="24"/>
        </w:rPr>
        <w:t xml:space="preserve">yrovnat více než polovina žáků z obou </w:t>
      </w:r>
      <w:r w:rsidR="002356FF" w:rsidRPr="009E1C82">
        <w:rPr>
          <w:rFonts w:ascii="Times New Roman" w:eastAsia="Times New Roman" w:hAnsi="Times New Roman" w:cs="Times New Roman"/>
          <w:sz w:val="24"/>
          <w:szCs w:val="24"/>
        </w:rPr>
        <w:t>škol.</w:t>
      </w:r>
      <w:r w:rsidR="00130358" w:rsidRPr="009E1C82">
        <w:rPr>
          <w:rFonts w:ascii="Times New Roman" w:eastAsia="Times New Roman" w:hAnsi="Times New Roman" w:cs="Times New Roman"/>
          <w:sz w:val="24"/>
          <w:szCs w:val="24"/>
        </w:rPr>
        <w:t xml:space="preserve"> Výsledky z výzkumu Národního institutu dětí a mládeže v roce 2010 ukázaly, že v naší zkoumané věkové skupině má </w:t>
      </w:r>
      <w:r w:rsidR="00AB1CE4" w:rsidRPr="009E1C82">
        <w:rPr>
          <w:rFonts w:ascii="Times New Roman" w:eastAsia="Times New Roman" w:hAnsi="Times New Roman" w:cs="Times New Roman"/>
          <w:sz w:val="24"/>
          <w:szCs w:val="24"/>
        </w:rPr>
        <w:t>„d</w:t>
      </w:r>
      <w:r w:rsidR="00130358" w:rsidRPr="009E1C82">
        <w:rPr>
          <w:rFonts w:ascii="Times New Roman" w:eastAsia="Times New Roman" w:hAnsi="Times New Roman" w:cs="Times New Roman"/>
          <w:sz w:val="24"/>
          <w:szCs w:val="24"/>
        </w:rPr>
        <w:t>obré“ kamarády 90 % dětí. Výzkum také ukázal, že čím jsou děti starší, tím více je školní</w:t>
      </w:r>
      <w:r w:rsidR="00510CE6" w:rsidRPr="009E1C82">
        <w:rPr>
          <w:rFonts w:ascii="Times New Roman" w:eastAsia="Times New Roman" w:hAnsi="Times New Roman" w:cs="Times New Roman"/>
          <w:sz w:val="24"/>
          <w:szCs w:val="24"/>
        </w:rPr>
        <w:t xml:space="preserve"> prostředí stresuje. Tento stres může být </w:t>
      </w:r>
      <w:r w:rsidR="00BB70D5" w:rsidRPr="009E1C82">
        <w:rPr>
          <w:rFonts w:ascii="Times New Roman" w:eastAsia="Times New Roman" w:hAnsi="Times New Roman" w:cs="Times New Roman"/>
          <w:sz w:val="24"/>
          <w:szCs w:val="24"/>
        </w:rPr>
        <w:t xml:space="preserve">způsoben mnoha faktory. Například strachem z neúspěchu při přijímacím řízení na vybranou školu, </w:t>
      </w:r>
      <w:r w:rsidR="00510CE6" w:rsidRPr="009E1C82">
        <w:rPr>
          <w:rFonts w:ascii="Times New Roman" w:eastAsia="Times New Roman" w:hAnsi="Times New Roman" w:cs="Times New Roman"/>
          <w:sz w:val="24"/>
          <w:szCs w:val="24"/>
        </w:rPr>
        <w:t xml:space="preserve">velkými nároky žáků samotných, jejich rodičů i učitelů </w:t>
      </w:r>
      <w:r w:rsidR="00AB1CE4" w:rsidRPr="009E1C82">
        <w:rPr>
          <w:rFonts w:ascii="Times New Roman" w:eastAsia="Times New Roman" w:hAnsi="Times New Roman" w:cs="Times New Roman"/>
          <w:sz w:val="24"/>
          <w:szCs w:val="24"/>
        </w:rPr>
        <w:t>(</w:t>
      </w:r>
      <w:r w:rsidR="00510CE6" w:rsidRPr="009E1C82">
        <w:rPr>
          <w:rFonts w:ascii="Times New Roman" w:eastAsia="Times New Roman" w:hAnsi="Times New Roman" w:cs="Times New Roman"/>
          <w:sz w:val="24"/>
          <w:szCs w:val="24"/>
        </w:rPr>
        <w:t xml:space="preserve">Bocan, Hošková a kol., 2012, s. 24). </w:t>
      </w:r>
    </w:p>
    <w:p w:rsidR="00477702" w:rsidRDefault="00477702" w:rsidP="002E0B20">
      <w:pPr>
        <w:spacing w:before="240" w:line="360" w:lineRule="auto"/>
        <w:jc w:val="both"/>
        <w:rPr>
          <w:rFonts w:ascii="Times New Roman" w:eastAsia="Times New Roman" w:hAnsi="Times New Roman" w:cs="Times New Roman"/>
          <w:color w:val="000000"/>
          <w:sz w:val="24"/>
          <w:szCs w:val="24"/>
        </w:rPr>
      </w:pPr>
    </w:p>
    <w:p w:rsidR="00477702" w:rsidRPr="00477702" w:rsidRDefault="009E1C82" w:rsidP="002E0B20">
      <w:pPr>
        <w:spacing w:before="240" w:line="360" w:lineRule="auto"/>
        <w:jc w:val="both"/>
        <w:rPr>
          <w:rFonts w:ascii="Times New Roman" w:eastAsia="Times New Roman" w:hAnsi="Times New Roman" w:cs="Times New Roman"/>
          <w:b/>
          <w:color w:val="000000"/>
          <w:sz w:val="24"/>
          <w:szCs w:val="24"/>
        </w:rPr>
      </w:pPr>
      <w:r w:rsidRPr="009E1C82">
        <w:rPr>
          <w:rFonts w:ascii="Times New Roman" w:eastAsia="Times New Roman" w:hAnsi="Times New Roman" w:cs="Times New Roman"/>
          <w:b/>
          <w:color w:val="000000"/>
          <w:sz w:val="24"/>
          <w:szCs w:val="24"/>
        </w:rPr>
        <w:lastRenderedPageBreak/>
        <w:t>4</w:t>
      </w:r>
      <w:r w:rsidR="00477702" w:rsidRPr="009E1C82">
        <w:rPr>
          <w:rFonts w:ascii="Times New Roman" w:eastAsia="Times New Roman" w:hAnsi="Times New Roman" w:cs="Times New Roman"/>
          <w:b/>
          <w:color w:val="000000"/>
          <w:sz w:val="24"/>
          <w:szCs w:val="24"/>
        </w:rPr>
        <w:t>.5</w:t>
      </w:r>
      <w:r w:rsidR="00477702" w:rsidRPr="00477702">
        <w:rPr>
          <w:rFonts w:ascii="Times New Roman" w:eastAsia="Times New Roman" w:hAnsi="Times New Roman" w:cs="Times New Roman"/>
          <w:b/>
          <w:color w:val="000000"/>
          <w:sz w:val="24"/>
          <w:szCs w:val="24"/>
        </w:rPr>
        <w:t xml:space="preserve"> Životní spokojenost sledovaných žáků</w:t>
      </w:r>
    </w:p>
    <w:p w:rsidR="00477702" w:rsidRPr="002E0B20" w:rsidRDefault="00510CE6" w:rsidP="002E0B20">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7702">
        <w:rPr>
          <w:rFonts w:ascii="Times New Roman" w:eastAsia="Times New Roman" w:hAnsi="Times New Roman" w:cs="Times New Roman"/>
          <w:color w:val="000000"/>
          <w:sz w:val="24"/>
          <w:szCs w:val="24"/>
        </w:rPr>
        <w:t>V otá</w:t>
      </w:r>
      <w:r w:rsidR="00477702" w:rsidRPr="00DB438D">
        <w:rPr>
          <w:rFonts w:ascii="Times New Roman" w:eastAsia="Times New Roman" w:hAnsi="Times New Roman" w:cs="Times New Roman"/>
          <w:color w:val="000000"/>
          <w:sz w:val="24"/>
          <w:szCs w:val="24"/>
        </w:rPr>
        <w:t>zkách č. 1</w:t>
      </w:r>
      <w:r w:rsidR="00477702">
        <w:rPr>
          <w:rFonts w:ascii="Times New Roman" w:eastAsia="Times New Roman" w:hAnsi="Times New Roman" w:cs="Times New Roman"/>
          <w:color w:val="000000"/>
          <w:sz w:val="24"/>
          <w:szCs w:val="24"/>
        </w:rPr>
        <w:t>6</w:t>
      </w:r>
      <w:r w:rsidR="00477702" w:rsidRPr="00DB438D">
        <w:rPr>
          <w:rFonts w:ascii="Times New Roman" w:eastAsia="Times New Roman" w:hAnsi="Times New Roman" w:cs="Times New Roman"/>
          <w:color w:val="000000"/>
          <w:sz w:val="24"/>
          <w:szCs w:val="24"/>
        </w:rPr>
        <w:t>, č. 1</w:t>
      </w:r>
      <w:r w:rsidR="00477702">
        <w:rPr>
          <w:rFonts w:ascii="Times New Roman" w:eastAsia="Times New Roman" w:hAnsi="Times New Roman" w:cs="Times New Roman"/>
          <w:color w:val="000000"/>
          <w:sz w:val="24"/>
          <w:szCs w:val="24"/>
        </w:rPr>
        <w:t>7</w:t>
      </w:r>
      <w:r w:rsidR="00477702" w:rsidRPr="00DB438D">
        <w:rPr>
          <w:rFonts w:ascii="Times New Roman" w:eastAsia="Times New Roman" w:hAnsi="Times New Roman" w:cs="Times New Roman"/>
          <w:color w:val="000000"/>
          <w:sz w:val="24"/>
          <w:szCs w:val="24"/>
        </w:rPr>
        <w:t>, č. 1</w:t>
      </w:r>
      <w:r w:rsidR="00477702">
        <w:rPr>
          <w:rFonts w:ascii="Times New Roman" w:eastAsia="Times New Roman" w:hAnsi="Times New Roman" w:cs="Times New Roman"/>
          <w:color w:val="000000"/>
          <w:sz w:val="24"/>
          <w:szCs w:val="24"/>
        </w:rPr>
        <w:t>8,</w:t>
      </w:r>
      <w:r w:rsidR="00477702" w:rsidRPr="00DB438D">
        <w:rPr>
          <w:rFonts w:ascii="Times New Roman" w:eastAsia="Times New Roman" w:hAnsi="Times New Roman" w:cs="Times New Roman"/>
          <w:color w:val="000000"/>
          <w:sz w:val="24"/>
          <w:szCs w:val="24"/>
        </w:rPr>
        <w:t xml:space="preserve"> č. 1</w:t>
      </w:r>
      <w:r w:rsidR="00477702">
        <w:rPr>
          <w:rFonts w:ascii="Times New Roman" w:eastAsia="Times New Roman" w:hAnsi="Times New Roman" w:cs="Times New Roman"/>
          <w:color w:val="000000"/>
          <w:sz w:val="24"/>
          <w:szCs w:val="24"/>
        </w:rPr>
        <w:t>9 a č. 20 se ptáme na žáky pociťovanou životní spokojenost dle úrovně jejich pohybové aktivity</w:t>
      </w:r>
      <w:r w:rsidR="00693A9D">
        <w:rPr>
          <w:rFonts w:ascii="Times New Roman" w:eastAsia="Times New Roman" w:hAnsi="Times New Roman" w:cs="Times New Roman"/>
          <w:color w:val="000000"/>
          <w:sz w:val="24"/>
          <w:szCs w:val="24"/>
        </w:rPr>
        <w:t>, která zohledňuje</w:t>
      </w:r>
      <w:r w:rsidR="00B429EC">
        <w:rPr>
          <w:rFonts w:ascii="Times New Roman" w:eastAsia="Times New Roman" w:hAnsi="Times New Roman" w:cs="Times New Roman"/>
          <w:color w:val="000000"/>
          <w:sz w:val="24"/>
          <w:szCs w:val="24"/>
        </w:rPr>
        <w:t xml:space="preserve"> jak jejich životní úspěchy, případnou touhu</w:t>
      </w:r>
      <w:r w:rsidR="00693A9D">
        <w:rPr>
          <w:rFonts w:ascii="Times New Roman" w:eastAsia="Times New Roman" w:hAnsi="Times New Roman" w:cs="Times New Roman"/>
          <w:color w:val="000000"/>
          <w:sz w:val="24"/>
          <w:szCs w:val="24"/>
        </w:rPr>
        <w:t xml:space="preserve"> po změně života, tak i jiné pocity jako osamocení, optimismu</w:t>
      </w:r>
      <w:r w:rsidR="00B429EC">
        <w:rPr>
          <w:rFonts w:ascii="Times New Roman" w:eastAsia="Times New Roman" w:hAnsi="Times New Roman" w:cs="Times New Roman"/>
          <w:color w:val="000000"/>
          <w:sz w:val="24"/>
          <w:szCs w:val="24"/>
        </w:rPr>
        <w:t>s, tedy obecně spokojenost.</w:t>
      </w:r>
      <w:r w:rsidR="00693A9D">
        <w:rPr>
          <w:rFonts w:ascii="Times New Roman" w:eastAsia="Times New Roman" w:hAnsi="Times New Roman" w:cs="Times New Roman"/>
          <w:color w:val="000000"/>
          <w:sz w:val="24"/>
          <w:szCs w:val="24"/>
        </w:rPr>
        <w:t xml:space="preserve"> </w:t>
      </w:r>
      <w:r w:rsidR="00477702">
        <w:rPr>
          <w:rFonts w:ascii="Times New Roman" w:eastAsia="Times New Roman" w:hAnsi="Times New Roman" w:cs="Times New Roman"/>
          <w:color w:val="000000"/>
          <w:sz w:val="24"/>
          <w:szCs w:val="24"/>
        </w:rPr>
        <w:t xml:space="preserve">  </w:t>
      </w:r>
    </w:p>
    <w:p w:rsidR="00461E23" w:rsidRDefault="00461E23" w:rsidP="00461E23">
      <w:pPr>
        <w:spacing w:after="0"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Otázka č. 16: </w:t>
      </w:r>
    </w:p>
    <w:p w:rsidR="00461E23" w:rsidRPr="00465AE6" w:rsidRDefault="00461E23" w:rsidP="00461E23">
      <w:pPr>
        <w:spacing w:after="0"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Někdy si připadám osamocený (osamocena)</w:t>
      </w:r>
    </w:p>
    <w:p w:rsidR="00461E23" w:rsidRPr="00D00378" w:rsidRDefault="00461E23" w:rsidP="00461E23">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Tabulka 16.</w:t>
      </w:r>
      <w:r>
        <w:rPr>
          <w:rFonts w:ascii="Times New Roman" w:eastAsia="Times New Roman" w:hAnsi="Times New Roman" w:cs="Times New Roman"/>
          <w:color w:val="000000"/>
          <w:sz w:val="20"/>
          <w:szCs w:val="20"/>
        </w:rPr>
        <w:t xml:space="preserve"> Početnost odpovědí sledovaných žáků na otázku č. 16:</w:t>
      </w:r>
      <w:r>
        <w:rPr>
          <w:rFonts w:ascii="Times New Roman" w:eastAsia="Times New Roman" w:hAnsi="Times New Roman" w:cs="Times New Roman"/>
          <w:i/>
          <w:color w:val="000000"/>
          <w:sz w:val="20"/>
          <w:szCs w:val="20"/>
        </w:rPr>
        <w:t xml:space="preserve"> Někdy si připadám osamocený (osamocena)</w:t>
      </w:r>
      <w:r>
        <w:rPr>
          <w:rFonts w:ascii="Times New Roman" w:eastAsia="Times New Roman" w:hAnsi="Times New Roman" w:cs="Times New Roman"/>
          <w:color w:val="000000"/>
          <w:sz w:val="24"/>
          <w:szCs w:val="24"/>
        </w:rPr>
        <w:t xml:space="preserve">   </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461E23" w:rsidTr="00D810DD">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61E23" w:rsidRDefault="00461E23" w:rsidP="00D810DD">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461E23" w:rsidTr="00D810DD">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461E23" w:rsidRDefault="00461E23" w:rsidP="00D810DD">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461E23" w:rsidTr="00D810DD">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461E23" w:rsidRDefault="00461E23" w:rsidP="00D810DD">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461E23" w:rsidTr="00D810DD">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r>
      <w:tr w:rsidR="00461E2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461E2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461E2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461E2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1E23" w:rsidRDefault="00461E23" w:rsidP="00D810DD">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15</w:t>
            </w:r>
          </w:p>
        </w:tc>
      </w:tr>
    </w:tbl>
    <w:p w:rsidR="00A87FEF" w:rsidRPr="002E0B20" w:rsidRDefault="002E0B20" w:rsidP="002E0B20">
      <w:pPr>
        <w:spacing w:before="240"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r w:rsidR="004B0ECA">
        <w:rPr>
          <w:rFonts w:ascii="Open Sans" w:eastAsia="Times New Roman" w:hAnsi="Open Sans" w:cs="Times New Roman"/>
          <w:b/>
          <w:color w:val="000000"/>
          <w:sz w:val="24"/>
          <w:szCs w:val="24"/>
        </w:rPr>
        <w:t xml:space="preserve"> </w:t>
      </w:r>
      <w:r w:rsidR="00A87FEF" w:rsidRPr="002E0B20">
        <w:rPr>
          <w:rFonts w:ascii="Times New Roman" w:eastAsia="Times New Roman" w:hAnsi="Times New Roman" w:cs="Times New Roman"/>
          <w:color w:val="000000"/>
          <w:sz w:val="24"/>
          <w:szCs w:val="24"/>
        </w:rPr>
        <w:t>N</w:t>
      </w:r>
      <w:r w:rsidR="007F7E73" w:rsidRPr="002E0B20">
        <w:rPr>
          <w:rFonts w:ascii="Times New Roman" w:eastAsia="Times New Roman" w:hAnsi="Times New Roman" w:cs="Times New Roman"/>
          <w:color w:val="000000"/>
          <w:sz w:val="24"/>
          <w:szCs w:val="24"/>
        </w:rPr>
        <w:t>ěkdy si při</w:t>
      </w:r>
      <w:r w:rsidR="00A87FEF" w:rsidRPr="002E0B20">
        <w:rPr>
          <w:rFonts w:ascii="Times New Roman" w:eastAsia="Times New Roman" w:hAnsi="Times New Roman" w:cs="Times New Roman"/>
          <w:color w:val="000000"/>
          <w:sz w:val="24"/>
          <w:szCs w:val="24"/>
        </w:rPr>
        <w:t>padá osamoceno 20</w:t>
      </w:r>
      <w:r w:rsidR="00B429EC">
        <w:rPr>
          <w:rFonts w:ascii="Times New Roman" w:eastAsia="Times New Roman" w:hAnsi="Times New Roman" w:cs="Times New Roman"/>
          <w:color w:val="000000"/>
          <w:sz w:val="24"/>
          <w:szCs w:val="24"/>
        </w:rPr>
        <w:t xml:space="preserve"> </w:t>
      </w:r>
      <w:r w:rsidR="00A87FEF" w:rsidRPr="002E0B20">
        <w:rPr>
          <w:rFonts w:ascii="Times New Roman" w:eastAsia="Times New Roman" w:hAnsi="Times New Roman" w:cs="Times New Roman"/>
          <w:color w:val="000000"/>
          <w:sz w:val="24"/>
          <w:szCs w:val="24"/>
        </w:rPr>
        <w:t>% chlapců a 10</w:t>
      </w:r>
      <w:r w:rsidR="00B429EC">
        <w:rPr>
          <w:rFonts w:ascii="Times New Roman" w:eastAsia="Times New Roman" w:hAnsi="Times New Roman" w:cs="Times New Roman"/>
          <w:color w:val="000000"/>
          <w:sz w:val="24"/>
          <w:szCs w:val="24"/>
        </w:rPr>
        <w:t xml:space="preserve"> </w:t>
      </w:r>
      <w:r w:rsidR="00A87FEF" w:rsidRPr="002E0B20">
        <w:rPr>
          <w:rFonts w:ascii="Times New Roman" w:eastAsia="Times New Roman" w:hAnsi="Times New Roman" w:cs="Times New Roman"/>
          <w:color w:val="000000"/>
          <w:sz w:val="24"/>
          <w:szCs w:val="24"/>
        </w:rPr>
        <w:t>% dívek ze sportovní školy. Z běžné školy 55</w:t>
      </w:r>
      <w:r w:rsidR="00B429EC">
        <w:rPr>
          <w:rFonts w:ascii="Times New Roman" w:eastAsia="Times New Roman" w:hAnsi="Times New Roman" w:cs="Times New Roman"/>
          <w:color w:val="000000"/>
          <w:sz w:val="24"/>
          <w:szCs w:val="24"/>
        </w:rPr>
        <w:t xml:space="preserve"> </w:t>
      </w:r>
      <w:r w:rsidR="00A87FEF" w:rsidRPr="002E0B20">
        <w:rPr>
          <w:rFonts w:ascii="Times New Roman" w:eastAsia="Times New Roman" w:hAnsi="Times New Roman" w:cs="Times New Roman"/>
          <w:color w:val="000000"/>
          <w:sz w:val="24"/>
          <w:szCs w:val="24"/>
        </w:rPr>
        <w:t>% chlapců a 45</w:t>
      </w:r>
      <w:r w:rsidR="00B429EC">
        <w:rPr>
          <w:rFonts w:ascii="Times New Roman" w:eastAsia="Times New Roman" w:hAnsi="Times New Roman" w:cs="Times New Roman"/>
          <w:color w:val="000000"/>
          <w:sz w:val="24"/>
          <w:szCs w:val="24"/>
        </w:rPr>
        <w:t xml:space="preserve"> </w:t>
      </w:r>
      <w:r w:rsidR="00A87FEF" w:rsidRPr="002E0B20">
        <w:rPr>
          <w:rFonts w:ascii="Times New Roman" w:eastAsia="Times New Roman" w:hAnsi="Times New Roman" w:cs="Times New Roman"/>
          <w:color w:val="000000"/>
          <w:sz w:val="24"/>
          <w:szCs w:val="24"/>
        </w:rPr>
        <w:t>% dívek.</w:t>
      </w:r>
    </w:p>
    <w:p w:rsidR="002E0B20" w:rsidRDefault="002E0B20" w:rsidP="0056020C">
      <w:pPr>
        <w:spacing w:after="0" w:line="360" w:lineRule="auto"/>
        <w:jc w:val="both"/>
        <w:rPr>
          <w:noProof/>
        </w:rPr>
      </w:pPr>
    </w:p>
    <w:p w:rsidR="002E0B20" w:rsidRDefault="00461E23" w:rsidP="0056020C">
      <w:pPr>
        <w:spacing w:after="0" w:line="360" w:lineRule="auto"/>
        <w:jc w:val="both"/>
        <w:rPr>
          <w:noProof/>
        </w:rPr>
      </w:pPr>
      <w:r w:rsidRPr="00461E23">
        <w:rPr>
          <w:rFonts w:ascii="Open Sans" w:eastAsia="Times New Roman" w:hAnsi="Open Sans" w:cs="Times New Roman"/>
          <w:b/>
          <w:noProof/>
          <w:color w:val="000000"/>
          <w:sz w:val="24"/>
          <w:szCs w:val="24"/>
        </w:rPr>
        <w:drawing>
          <wp:inline distT="0" distB="0" distL="0" distR="0" wp14:anchorId="739EF436" wp14:editId="340BA198">
            <wp:extent cx="4572000" cy="2743200"/>
            <wp:effectExtent l="19050" t="0" r="19050" b="0"/>
            <wp:docPr id="3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56020C" w:rsidRPr="0056020C">
        <w:rPr>
          <w:noProof/>
        </w:rPr>
        <w:t xml:space="preserve"> </w:t>
      </w:r>
    </w:p>
    <w:p w:rsidR="0056020C" w:rsidRPr="002E0B20" w:rsidRDefault="00F669D5" w:rsidP="0056020C">
      <w:pPr>
        <w:spacing w:after="0" w:line="360" w:lineRule="auto"/>
        <w:jc w:val="both"/>
        <w:rPr>
          <w:noProof/>
        </w:rPr>
      </w:pPr>
      <w:r>
        <w:rPr>
          <w:rFonts w:ascii="Times New Roman" w:eastAsia="Times New Roman" w:hAnsi="Times New Roman" w:cs="Times New Roman"/>
          <w:b/>
          <w:i/>
          <w:color w:val="000000"/>
          <w:sz w:val="24"/>
          <w:szCs w:val="24"/>
        </w:rPr>
        <w:t>Graf 30</w:t>
      </w:r>
      <w:r w:rsidR="0056020C">
        <w:rPr>
          <w:rFonts w:ascii="Times New Roman" w:eastAsia="Times New Roman" w:hAnsi="Times New Roman" w:cs="Times New Roman"/>
          <w:b/>
          <w:i/>
          <w:color w:val="000000"/>
          <w:sz w:val="24"/>
          <w:szCs w:val="24"/>
        </w:rPr>
        <w:t>.</w:t>
      </w:r>
      <w:r w:rsidR="0056020C">
        <w:rPr>
          <w:rFonts w:ascii="Times New Roman" w:eastAsia="Times New Roman" w:hAnsi="Times New Roman" w:cs="Times New Roman"/>
          <w:i/>
          <w:color w:val="000000"/>
          <w:sz w:val="20"/>
          <w:szCs w:val="20"/>
        </w:rPr>
        <w:t xml:space="preserve"> Někdy si připadám osamocený</w:t>
      </w:r>
    </w:p>
    <w:p w:rsidR="0056020C" w:rsidRDefault="0056020C" w:rsidP="00E24924">
      <w:pPr>
        <w:spacing w:line="360" w:lineRule="auto"/>
        <w:jc w:val="both"/>
        <w:rPr>
          <w:noProof/>
        </w:rPr>
      </w:pPr>
    </w:p>
    <w:p w:rsidR="005920A5" w:rsidRDefault="0056020C" w:rsidP="00A87FEF">
      <w:pPr>
        <w:spacing w:after="0" w:line="360" w:lineRule="auto"/>
        <w:jc w:val="both"/>
        <w:rPr>
          <w:rFonts w:ascii="Open Sans" w:eastAsia="Times New Roman" w:hAnsi="Open Sans" w:cs="Times New Roman"/>
          <w:b/>
          <w:color w:val="000000"/>
          <w:sz w:val="24"/>
          <w:szCs w:val="24"/>
        </w:rPr>
      </w:pPr>
      <w:r w:rsidRPr="0056020C">
        <w:rPr>
          <w:rFonts w:ascii="Open Sans" w:eastAsia="Times New Roman" w:hAnsi="Open Sans" w:cs="Times New Roman"/>
          <w:b/>
          <w:noProof/>
          <w:color w:val="000000"/>
          <w:sz w:val="24"/>
          <w:szCs w:val="24"/>
        </w:rPr>
        <w:lastRenderedPageBreak/>
        <w:drawing>
          <wp:inline distT="0" distB="0" distL="0" distR="0" wp14:anchorId="3D43264D" wp14:editId="542128E5">
            <wp:extent cx="4572000" cy="2743200"/>
            <wp:effectExtent l="19050" t="0" r="19050" b="0"/>
            <wp:docPr id="35"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6020C" w:rsidRDefault="00F669D5" w:rsidP="00510CE6">
      <w:pPr>
        <w:tabs>
          <w:tab w:val="left" w:pos="3756"/>
        </w:tabs>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31</w:t>
      </w:r>
      <w:r w:rsidR="0056020C">
        <w:rPr>
          <w:rFonts w:ascii="Times New Roman" w:eastAsia="Times New Roman" w:hAnsi="Times New Roman" w:cs="Times New Roman"/>
          <w:b/>
          <w:i/>
          <w:color w:val="000000"/>
          <w:sz w:val="24"/>
          <w:szCs w:val="24"/>
        </w:rPr>
        <w:t>.</w:t>
      </w:r>
      <w:r w:rsidR="0056020C">
        <w:rPr>
          <w:rFonts w:ascii="Times New Roman" w:eastAsia="Times New Roman" w:hAnsi="Times New Roman" w:cs="Times New Roman"/>
          <w:i/>
          <w:color w:val="000000"/>
          <w:sz w:val="20"/>
          <w:szCs w:val="20"/>
        </w:rPr>
        <w:t xml:space="preserve"> Někdy si připadám osamocena</w:t>
      </w:r>
      <w:r w:rsidR="00510CE6">
        <w:rPr>
          <w:rFonts w:ascii="Times New Roman" w:eastAsia="Times New Roman" w:hAnsi="Times New Roman" w:cs="Times New Roman"/>
          <w:i/>
          <w:color w:val="000000"/>
          <w:sz w:val="20"/>
          <w:szCs w:val="20"/>
        </w:rPr>
        <w:tab/>
      </w:r>
    </w:p>
    <w:p w:rsidR="00BA3202" w:rsidRPr="002E0B20" w:rsidRDefault="00510CE6" w:rsidP="00510CE6">
      <w:pPr>
        <w:spacing w:before="24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b/>
          <w:color w:val="000000"/>
          <w:sz w:val="24"/>
          <w:szCs w:val="24"/>
        </w:rPr>
        <w:t xml:space="preserve">          </w:t>
      </w:r>
      <w:r w:rsidR="00A87FEF" w:rsidRPr="002E0B20">
        <w:rPr>
          <w:rFonts w:ascii="Times New Roman" w:eastAsia="Times New Roman" w:hAnsi="Times New Roman" w:cs="Times New Roman"/>
          <w:color w:val="000000"/>
          <w:sz w:val="24"/>
          <w:szCs w:val="24"/>
        </w:rPr>
        <w:t>Grafy nám ukazují, že osamoceně se cítí výrazně více žáci z běžné základní školy bez rozdílu pohlaví.</w:t>
      </w:r>
    </w:p>
    <w:p w:rsidR="00510CE6" w:rsidRDefault="00510CE6" w:rsidP="00510CE6">
      <w:pPr>
        <w:spacing w:after="0" w:line="360" w:lineRule="auto"/>
        <w:jc w:val="both"/>
        <w:rPr>
          <w:rFonts w:ascii="Times New Roman" w:eastAsia="Times New Roman" w:hAnsi="Times New Roman" w:cs="Times New Roman"/>
          <w:color w:val="000000"/>
          <w:sz w:val="24"/>
          <w:szCs w:val="24"/>
        </w:rPr>
      </w:pPr>
    </w:p>
    <w:p w:rsidR="00472133" w:rsidRPr="00BA3202" w:rsidRDefault="00472133" w:rsidP="00510CE6">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t xml:space="preserve">Otázka č. 17: </w:t>
      </w:r>
    </w:p>
    <w:p w:rsidR="00472133" w:rsidRPr="00465AE6" w:rsidRDefault="00472133" w:rsidP="00510CE6">
      <w:pP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Mám pocit, že se mi v životě daří (ve škole, ve sportu,…).</w:t>
      </w:r>
    </w:p>
    <w:p w:rsidR="00472133" w:rsidRDefault="00472133" w:rsidP="0047213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Tabulka 17.</w:t>
      </w:r>
      <w:r>
        <w:rPr>
          <w:rFonts w:ascii="Times New Roman" w:eastAsia="Times New Roman" w:hAnsi="Times New Roman" w:cs="Times New Roman"/>
          <w:color w:val="000000"/>
          <w:sz w:val="20"/>
          <w:szCs w:val="20"/>
        </w:rPr>
        <w:t xml:space="preserve"> Početnost odpovědí sledovaných žáků na otázku č. 17:</w:t>
      </w:r>
      <w:r>
        <w:rPr>
          <w:rFonts w:ascii="Times New Roman" w:eastAsia="Times New Roman" w:hAnsi="Times New Roman" w:cs="Times New Roman"/>
          <w:i/>
          <w:color w:val="000000"/>
          <w:sz w:val="20"/>
          <w:szCs w:val="20"/>
        </w:rPr>
        <w:t xml:space="preserve"> Mám pocit, že se mi v životě daří (ve škole, ve sportu</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472133" w:rsidTr="00D810DD">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72133" w:rsidRDefault="00472133" w:rsidP="00D810DD">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472133" w:rsidTr="00D810DD">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472133" w:rsidRDefault="00472133" w:rsidP="00D810DD">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472133" w:rsidTr="00D810DD">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472133" w:rsidRDefault="00472133" w:rsidP="00D810DD">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472133" w:rsidTr="00D810DD">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r>
      <w:tr w:rsidR="0047213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r>
      <w:tr w:rsidR="0047213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r>
      <w:tr w:rsidR="0047213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472133"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472133"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2133" w:rsidRDefault="00A6668B" w:rsidP="00D810DD">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0</w:t>
            </w:r>
          </w:p>
        </w:tc>
      </w:tr>
    </w:tbl>
    <w:p w:rsidR="00BA3202" w:rsidRDefault="00BA3202" w:rsidP="00510CE6">
      <w:pPr>
        <w:spacing w:after="0" w:line="360" w:lineRule="auto"/>
        <w:jc w:val="both"/>
        <w:rPr>
          <w:rFonts w:ascii="Open Sans" w:eastAsia="Times New Roman" w:hAnsi="Open Sans" w:cs="Times New Roman"/>
          <w:b/>
          <w:color w:val="000000"/>
          <w:sz w:val="24"/>
          <w:szCs w:val="24"/>
        </w:rPr>
      </w:pPr>
    </w:p>
    <w:p w:rsidR="00FE18CE" w:rsidRPr="002E0B20" w:rsidRDefault="00BA3202" w:rsidP="00E24924">
      <w:pPr>
        <w:spacing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b/>
          <w:color w:val="000000"/>
          <w:sz w:val="24"/>
          <w:szCs w:val="24"/>
        </w:rPr>
        <w:t xml:space="preserve">          </w:t>
      </w:r>
      <w:r w:rsidR="005F2C41" w:rsidRPr="002E0B20">
        <w:rPr>
          <w:rFonts w:ascii="Times New Roman" w:eastAsia="Times New Roman" w:hAnsi="Times New Roman" w:cs="Times New Roman"/>
          <w:color w:val="000000"/>
          <w:sz w:val="24"/>
          <w:szCs w:val="24"/>
        </w:rPr>
        <w:t>75</w:t>
      </w:r>
      <w:r w:rsidR="00B429EC">
        <w:rPr>
          <w:rFonts w:ascii="Times New Roman" w:eastAsia="Times New Roman" w:hAnsi="Times New Roman" w:cs="Times New Roman"/>
          <w:color w:val="000000"/>
          <w:sz w:val="24"/>
          <w:szCs w:val="24"/>
        </w:rPr>
        <w:t xml:space="preserve"> </w:t>
      </w:r>
      <w:r w:rsidR="005F2C41" w:rsidRPr="002E0B20">
        <w:rPr>
          <w:rFonts w:ascii="Times New Roman" w:eastAsia="Times New Roman" w:hAnsi="Times New Roman" w:cs="Times New Roman"/>
          <w:color w:val="000000"/>
          <w:sz w:val="24"/>
          <w:szCs w:val="24"/>
        </w:rPr>
        <w:t>% chlapců a 45</w:t>
      </w:r>
      <w:r w:rsidR="00B429EC">
        <w:rPr>
          <w:rFonts w:ascii="Times New Roman" w:eastAsia="Times New Roman" w:hAnsi="Times New Roman" w:cs="Times New Roman"/>
          <w:color w:val="000000"/>
          <w:sz w:val="24"/>
          <w:szCs w:val="24"/>
        </w:rPr>
        <w:t xml:space="preserve"> </w:t>
      </w:r>
      <w:r w:rsidR="005F2C41" w:rsidRPr="002E0B20">
        <w:rPr>
          <w:rFonts w:ascii="Times New Roman" w:eastAsia="Times New Roman" w:hAnsi="Times New Roman" w:cs="Times New Roman"/>
          <w:color w:val="000000"/>
          <w:sz w:val="24"/>
          <w:szCs w:val="24"/>
        </w:rPr>
        <w:t>% dívek má pocit, že se jim v jejich životě daří. Tento pocit má také 50</w:t>
      </w:r>
      <w:r w:rsidR="0070368E">
        <w:rPr>
          <w:rFonts w:ascii="Times New Roman" w:eastAsia="Times New Roman" w:hAnsi="Times New Roman" w:cs="Times New Roman"/>
          <w:color w:val="000000"/>
          <w:sz w:val="24"/>
          <w:szCs w:val="24"/>
        </w:rPr>
        <w:t xml:space="preserve"> </w:t>
      </w:r>
      <w:r w:rsidR="005F2C41" w:rsidRPr="002E0B20">
        <w:rPr>
          <w:rFonts w:ascii="Times New Roman" w:eastAsia="Times New Roman" w:hAnsi="Times New Roman" w:cs="Times New Roman"/>
          <w:color w:val="000000"/>
          <w:sz w:val="24"/>
          <w:szCs w:val="24"/>
        </w:rPr>
        <w:t>% chlapců a 50</w:t>
      </w:r>
      <w:r w:rsidR="0070368E">
        <w:rPr>
          <w:rFonts w:ascii="Times New Roman" w:eastAsia="Times New Roman" w:hAnsi="Times New Roman" w:cs="Times New Roman"/>
          <w:color w:val="000000"/>
          <w:sz w:val="24"/>
          <w:szCs w:val="24"/>
        </w:rPr>
        <w:t xml:space="preserve"> </w:t>
      </w:r>
      <w:r w:rsidR="005F2C41" w:rsidRPr="002E0B20">
        <w:rPr>
          <w:rFonts w:ascii="Times New Roman" w:eastAsia="Times New Roman" w:hAnsi="Times New Roman" w:cs="Times New Roman"/>
          <w:color w:val="000000"/>
          <w:sz w:val="24"/>
          <w:szCs w:val="24"/>
        </w:rPr>
        <w:t>% dívek z běžné školy. Poměrně velký počet žáků obou škol odpověděl na tuto otázku nevím.</w:t>
      </w:r>
    </w:p>
    <w:p w:rsidR="004B0ECA" w:rsidRPr="004B0ECA" w:rsidRDefault="004B0ECA" w:rsidP="00E24924">
      <w:pPr>
        <w:spacing w:line="360" w:lineRule="auto"/>
        <w:jc w:val="both"/>
        <w:rPr>
          <w:rFonts w:ascii="Open Sans" w:eastAsia="Times New Roman" w:hAnsi="Open Sans" w:cs="Times New Roman"/>
          <w:color w:val="000000"/>
          <w:sz w:val="24"/>
          <w:szCs w:val="24"/>
        </w:rPr>
      </w:pPr>
    </w:p>
    <w:p w:rsidR="00FE18CE" w:rsidRDefault="00A6668B" w:rsidP="004B0ECA">
      <w:pPr>
        <w:spacing w:after="0" w:line="360" w:lineRule="auto"/>
        <w:jc w:val="both"/>
        <w:rPr>
          <w:rFonts w:ascii="Open Sans" w:eastAsia="Times New Roman" w:hAnsi="Open Sans" w:cs="Times New Roman"/>
          <w:b/>
          <w:color w:val="000000"/>
          <w:sz w:val="24"/>
          <w:szCs w:val="24"/>
        </w:rPr>
      </w:pPr>
      <w:r w:rsidRPr="00A6668B">
        <w:rPr>
          <w:rFonts w:ascii="Open Sans" w:eastAsia="Times New Roman" w:hAnsi="Open Sans" w:cs="Times New Roman"/>
          <w:b/>
          <w:noProof/>
          <w:color w:val="000000"/>
          <w:sz w:val="24"/>
          <w:szCs w:val="24"/>
        </w:rPr>
        <w:lastRenderedPageBreak/>
        <w:drawing>
          <wp:inline distT="0" distB="0" distL="0" distR="0" wp14:anchorId="172AB9A0" wp14:editId="5D200032">
            <wp:extent cx="4572000" cy="2743200"/>
            <wp:effectExtent l="19050" t="0" r="19050" b="0"/>
            <wp:docPr id="38"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F2C41" w:rsidRDefault="00F669D5" w:rsidP="005F2C41">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32</w:t>
      </w:r>
      <w:r w:rsidR="005F2C41">
        <w:rPr>
          <w:rFonts w:ascii="Times New Roman" w:eastAsia="Times New Roman" w:hAnsi="Times New Roman" w:cs="Times New Roman"/>
          <w:b/>
          <w:i/>
          <w:color w:val="000000"/>
          <w:sz w:val="24"/>
          <w:szCs w:val="24"/>
        </w:rPr>
        <w:t>.</w:t>
      </w:r>
      <w:r w:rsidR="005F2C41">
        <w:rPr>
          <w:rFonts w:ascii="Times New Roman" w:eastAsia="Times New Roman" w:hAnsi="Times New Roman" w:cs="Times New Roman"/>
          <w:i/>
          <w:color w:val="000000"/>
          <w:sz w:val="20"/>
          <w:szCs w:val="20"/>
        </w:rPr>
        <w:t xml:space="preserve"> Mám pocit, že se mi v životě daří - chlapci</w:t>
      </w:r>
    </w:p>
    <w:p w:rsidR="00FE18CE" w:rsidRDefault="00FE18CE" w:rsidP="00E24924">
      <w:pPr>
        <w:spacing w:line="360" w:lineRule="auto"/>
        <w:jc w:val="both"/>
        <w:rPr>
          <w:rFonts w:ascii="Open Sans" w:eastAsia="Times New Roman" w:hAnsi="Open Sans" w:cs="Times New Roman"/>
          <w:b/>
          <w:color w:val="000000"/>
          <w:sz w:val="24"/>
          <w:szCs w:val="24"/>
        </w:rPr>
      </w:pPr>
    </w:p>
    <w:p w:rsidR="00FE18CE" w:rsidRDefault="00FE18CE" w:rsidP="00E24924">
      <w:pPr>
        <w:spacing w:line="360" w:lineRule="auto"/>
        <w:jc w:val="both"/>
        <w:rPr>
          <w:rFonts w:ascii="Open Sans" w:eastAsia="Times New Roman" w:hAnsi="Open Sans" w:cs="Times New Roman"/>
          <w:b/>
          <w:color w:val="000000"/>
          <w:sz w:val="24"/>
          <w:szCs w:val="24"/>
        </w:rPr>
      </w:pPr>
    </w:p>
    <w:p w:rsidR="00FE18CE" w:rsidRDefault="00A6668B" w:rsidP="00875861">
      <w:pPr>
        <w:spacing w:after="0" w:line="360" w:lineRule="auto"/>
        <w:jc w:val="both"/>
        <w:rPr>
          <w:rFonts w:ascii="Open Sans" w:eastAsia="Times New Roman" w:hAnsi="Open Sans" w:cs="Times New Roman"/>
          <w:b/>
          <w:color w:val="000000"/>
          <w:sz w:val="24"/>
          <w:szCs w:val="24"/>
        </w:rPr>
      </w:pPr>
      <w:r w:rsidRPr="00A6668B">
        <w:rPr>
          <w:rFonts w:ascii="Open Sans" w:eastAsia="Times New Roman" w:hAnsi="Open Sans" w:cs="Times New Roman"/>
          <w:b/>
          <w:noProof/>
          <w:color w:val="000000"/>
          <w:sz w:val="24"/>
          <w:szCs w:val="24"/>
        </w:rPr>
        <w:drawing>
          <wp:inline distT="0" distB="0" distL="0" distR="0" wp14:anchorId="2FB46C89" wp14:editId="37B48C9A">
            <wp:extent cx="4572000" cy="2743200"/>
            <wp:effectExtent l="19050" t="0" r="19050" b="0"/>
            <wp:docPr id="3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F2C41" w:rsidRDefault="00F669D5" w:rsidP="005F2C41">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33</w:t>
      </w:r>
      <w:r w:rsidR="005F2C41">
        <w:rPr>
          <w:rFonts w:ascii="Times New Roman" w:eastAsia="Times New Roman" w:hAnsi="Times New Roman" w:cs="Times New Roman"/>
          <w:b/>
          <w:i/>
          <w:color w:val="000000"/>
          <w:sz w:val="24"/>
          <w:szCs w:val="24"/>
        </w:rPr>
        <w:t>.</w:t>
      </w:r>
      <w:r w:rsidR="005F2C41">
        <w:rPr>
          <w:rFonts w:ascii="Times New Roman" w:eastAsia="Times New Roman" w:hAnsi="Times New Roman" w:cs="Times New Roman"/>
          <w:i/>
          <w:color w:val="000000"/>
          <w:sz w:val="20"/>
          <w:szCs w:val="20"/>
        </w:rPr>
        <w:t xml:space="preserve"> Mám pocit, že se mi v životě daří - dívky</w:t>
      </w:r>
    </w:p>
    <w:p w:rsidR="00BA3202" w:rsidRDefault="005F2C41" w:rsidP="00BA3202">
      <w:pPr>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p>
    <w:p w:rsidR="00C737E1" w:rsidRPr="002E0B20" w:rsidRDefault="00BA3202" w:rsidP="00BA3202">
      <w:pPr>
        <w:spacing w:line="360" w:lineRule="auto"/>
        <w:jc w:val="both"/>
        <w:rPr>
          <w:rFonts w:ascii="Times New Roman" w:eastAsia="Times New Roman" w:hAnsi="Times New Roman" w:cs="Times New Roman"/>
          <w:b/>
          <w:color w:val="000000"/>
          <w:sz w:val="24"/>
          <w:szCs w:val="24"/>
        </w:rPr>
      </w:pPr>
      <w:r w:rsidRPr="002E0B20">
        <w:rPr>
          <w:rFonts w:ascii="Times New Roman" w:eastAsia="Times New Roman" w:hAnsi="Times New Roman" w:cs="Times New Roman"/>
          <w:b/>
          <w:color w:val="000000"/>
          <w:sz w:val="24"/>
          <w:szCs w:val="24"/>
        </w:rPr>
        <w:t xml:space="preserve">          </w:t>
      </w:r>
      <w:r w:rsidR="005F2C41" w:rsidRPr="002E0B20">
        <w:rPr>
          <w:rFonts w:ascii="Times New Roman" w:eastAsia="Times New Roman" w:hAnsi="Times New Roman" w:cs="Times New Roman"/>
          <w:color w:val="000000"/>
          <w:sz w:val="24"/>
          <w:szCs w:val="24"/>
        </w:rPr>
        <w:t>Největší pocit, že se jim v životě daří</w:t>
      </w:r>
      <w:r w:rsidR="00C737E1" w:rsidRPr="002E0B20">
        <w:rPr>
          <w:rFonts w:ascii="Times New Roman" w:eastAsia="Times New Roman" w:hAnsi="Times New Roman" w:cs="Times New Roman"/>
          <w:color w:val="000000"/>
          <w:sz w:val="24"/>
          <w:szCs w:val="24"/>
        </w:rPr>
        <w:t>,</w:t>
      </w:r>
      <w:r w:rsidR="005F2C41" w:rsidRPr="002E0B20">
        <w:rPr>
          <w:rFonts w:ascii="Times New Roman" w:eastAsia="Times New Roman" w:hAnsi="Times New Roman" w:cs="Times New Roman"/>
          <w:color w:val="000000"/>
          <w:sz w:val="24"/>
          <w:szCs w:val="24"/>
        </w:rPr>
        <w:t xml:space="preserve"> mají chlapci se sportovní školy.</w:t>
      </w:r>
      <w:r w:rsidR="00820EE2" w:rsidRPr="002E0B20">
        <w:rPr>
          <w:rFonts w:ascii="Times New Roman" w:eastAsia="Times New Roman" w:hAnsi="Times New Roman" w:cs="Times New Roman"/>
          <w:color w:val="000000"/>
          <w:sz w:val="24"/>
          <w:szCs w:val="24"/>
        </w:rPr>
        <w:t xml:space="preserve"> </w:t>
      </w:r>
      <w:r w:rsidR="00C737E1" w:rsidRPr="002E0B20">
        <w:rPr>
          <w:rFonts w:ascii="Times New Roman" w:eastAsia="Times New Roman" w:hAnsi="Times New Roman" w:cs="Times New Roman"/>
          <w:color w:val="000000"/>
          <w:sz w:val="24"/>
          <w:szCs w:val="24"/>
        </w:rPr>
        <w:t>Ze srovnání dívek obou škol plyne, že i dívky mají tento pocit větší, než dívky z běžné školy.</w:t>
      </w:r>
    </w:p>
    <w:p w:rsidR="0056020C" w:rsidRDefault="0056020C" w:rsidP="00E24924">
      <w:pPr>
        <w:spacing w:line="360" w:lineRule="auto"/>
        <w:jc w:val="both"/>
        <w:rPr>
          <w:rFonts w:ascii="Open Sans" w:eastAsia="Times New Roman" w:hAnsi="Open Sans" w:cs="Times New Roman"/>
          <w:b/>
          <w:color w:val="000000"/>
          <w:sz w:val="24"/>
          <w:szCs w:val="24"/>
        </w:rPr>
      </w:pPr>
    </w:p>
    <w:p w:rsidR="00C737E1" w:rsidRDefault="00C737E1" w:rsidP="00C737E1">
      <w:pPr>
        <w:spacing w:after="0"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Otázka č. 18: </w:t>
      </w:r>
    </w:p>
    <w:p w:rsidR="00C737E1" w:rsidRPr="00465AE6" w:rsidRDefault="00C737E1" w:rsidP="00510CE6">
      <w:pP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Některé věci ve svém životě bych chtě</w:t>
      </w:r>
      <w:r w:rsidR="00875861">
        <w:rPr>
          <w:rFonts w:ascii="Times New Roman" w:eastAsia="Times New Roman" w:hAnsi="Times New Roman" w:cs="Times New Roman"/>
          <w:color w:val="000000"/>
          <w:sz w:val="24"/>
          <w:szCs w:val="24"/>
        </w:rPr>
        <w:t>l</w:t>
      </w:r>
      <w:r w:rsidR="00510CE6">
        <w:rPr>
          <w:rFonts w:ascii="Times New Roman" w:eastAsia="Times New Roman" w:hAnsi="Times New Roman" w:cs="Times New Roman"/>
          <w:color w:val="000000"/>
          <w:sz w:val="24"/>
          <w:szCs w:val="24"/>
        </w:rPr>
        <w:t>/a</w:t>
      </w:r>
      <w:r w:rsidR="007036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změnit.</w:t>
      </w:r>
    </w:p>
    <w:p w:rsidR="00C737E1" w:rsidRPr="00510CE6" w:rsidRDefault="00510CE6" w:rsidP="00C737E1">
      <w:pPr>
        <w:spacing w:after="0" w:line="360" w:lineRule="auto"/>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 xml:space="preserve"> </w:t>
      </w:r>
      <w:r w:rsidR="00C737E1">
        <w:rPr>
          <w:rFonts w:ascii="Times New Roman" w:eastAsia="Times New Roman" w:hAnsi="Times New Roman" w:cs="Times New Roman"/>
          <w:b/>
          <w:i/>
          <w:color w:val="000000"/>
          <w:sz w:val="24"/>
          <w:szCs w:val="24"/>
        </w:rPr>
        <w:t>Tabulka 18.</w:t>
      </w:r>
      <w:r w:rsidR="00C737E1">
        <w:rPr>
          <w:rFonts w:ascii="Times New Roman" w:eastAsia="Times New Roman" w:hAnsi="Times New Roman" w:cs="Times New Roman"/>
          <w:color w:val="000000"/>
          <w:sz w:val="20"/>
          <w:szCs w:val="20"/>
        </w:rPr>
        <w:t xml:space="preserve"> Početnost odpovědí sledovaných žáků na otázku č. 18:</w:t>
      </w:r>
      <w:r w:rsidR="00C737E1">
        <w:rPr>
          <w:rFonts w:ascii="Times New Roman" w:eastAsia="Times New Roman" w:hAnsi="Times New Roman" w:cs="Times New Roman"/>
          <w:i/>
          <w:color w:val="000000"/>
          <w:sz w:val="20"/>
          <w:szCs w:val="20"/>
        </w:rPr>
        <w:t xml:space="preserve"> Některé </w:t>
      </w:r>
      <w:r>
        <w:rPr>
          <w:rFonts w:ascii="Times New Roman" w:eastAsia="Times New Roman" w:hAnsi="Times New Roman" w:cs="Times New Roman"/>
          <w:i/>
          <w:color w:val="000000"/>
          <w:sz w:val="20"/>
          <w:szCs w:val="20"/>
        </w:rPr>
        <w:t>věci ve své</w:t>
      </w:r>
      <w:r w:rsidR="00BB5628">
        <w:rPr>
          <w:rFonts w:ascii="Times New Roman" w:eastAsia="Times New Roman" w:hAnsi="Times New Roman" w:cs="Times New Roman"/>
          <w:i/>
          <w:color w:val="000000"/>
          <w:sz w:val="20"/>
          <w:szCs w:val="20"/>
        </w:rPr>
        <w:t xml:space="preserve">m životě bych chtěl/a </w:t>
      </w:r>
      <w:r w:rsidR="00C737E1">
        <w:rPr>
          <w:rFonts w:ascii="Times New Roman" w:eastAsia="Times New Roman" w:hAnsi="Times New Roman" w:cs="Times New Roman"/>
          <w:i/>
          <w:color w:val="000000"/>
          <w:sz w:val="20"/>
          <w:szCs w:val="20"/>
        </w:rPr>
        <w:t>změnit</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C737E1" w:rsidTr="00D810DD">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C737E1" w:rsidRDefault="00C737E1" w:rsidP="00D810DD">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C737E1" w:rsidTr="00D810DD">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C737E1" w:rsidRDefault="00C737E1" w:rsidP="00D810DD">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C737E1" w:rsidTr="00D810DD">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C737E1" w:rsidRDefault="00C737E1" w:rsidP="00D810DD">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C737E1" w:rsidTr="00D810DD">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C737E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D705DE" w:rsidP="00D705D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r>
      <w:tr w:rsidR="00C737E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D705D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C737E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D705D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C737E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C737E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37E1" w:rsidRDefault="00D705DE" w:rsidP="00D810DD">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0</w:t>
            </w:r>
          </w:p>
        </w:tc>
      </w:tr>
    </w:tbl>
    <w:p w:rsidR="00BA3202" w:rsidRDefault="00BA3202" w:rsidP="00E24924">
      <w:pPr>
        <w:spacing w:line="360" w:lineRule="auto"/>
        <w:jc w:val="both"/>
        <w:rPr>
          <w:rFonts w:ascii="Open Sans" w:eastAsia="Times New Roman" w:hAnsi="Open Sans" w:cs="Times New Roman"/>
          <w:b/>
          <w:color w:val="000000"/>
          <w:sz w:val="24"/>
          <w:szCs w:val="24"/>
        </w:rPr>
      </w:pPr>
    </w:p>
    <w:p w:rsidR="00875861" w:rsidRPr="002E0B20" w:rsidRDefault="00BA3202" w:rsidP="00E24924">
      <w:pPr>
        <w:spacing w:line="360" w:lineRule="auto"/>
        <w:jc w:val="both"/>
        <w:rPr>
          <w:rFonts w:ascii="Times New Roman" w:eastAsia="Times New Roman" w:hAnsi="Times New Roman" w:cs="Times New Roman"/>
          <w:color w:val="000000"/>
          <w:sz w:val="24"/>
          <w:szCs w:val="24"/>
        </w:rPr>
      </w:pPr>
      <w:r w:rsidRPr="002E0B20">
        <w:rPr>
          <w:rFonts w:ascii="Times New Roman" w:eastAsia="Times New Roman" w:hAnsi="Times New Roman" w:cs="Times New Roman"/>
          <w:b/>
          <w:color w:val="000000"/>
          <w:sz w:val="24"/>
          <w:szCs w:val="24"/>
        </w:rPr>
        <w:t xml:space="preserve">          </w:t>
      </w:r>
      <w:r w:rsidR="002356FF" w:rsidRPr="002E0B20">
        <w:rPr>
          <w:rFonts w:ascii="Times New Roman" w:eastAsia="Times New Roman" w:hAnsi="Times New Roman" w:cs="Times New Roman"/>
          <w:color w:val="000000"/>
          <w:sz w:val="24"/>
          <w:szCs w:val="24"/>
        </w:rPr>
        <w:t>50</w:t>
      </w:r>
      <w:r w:rsidR="0070368E">
        <w:rPr>
          <w:rFonts w:ascii="Times New Roman" w:eastAsia="Times New Roman" w:hAnsi="Times New Roman" w:cs="Times New Roman"/>
          <w:color w:val="000000"/>
          <w:sz w:val="24"/>
          <w:szCs w:val="24"/>
        </w:rPr>
        <w:t xml:space="preserve"> </w:t>
      </w:r>
      <w:r w:rsidR="002356FF" w:rsidRPr="002E0B20">
        <w:rPr>
          <w:rFonts w:ascii="Times New Roman" w:eastAsia="Times New Roman" w:hAnsi="Times New Roman" w:cs="Times New Roman"/>
          <w:color w:val="000000"/>
          <w:sz w:val="24"/>
          <w:szCs w:val="24"/>
        </w:rPr>
        <w:t>% chlapců a 6</w:t>
      </w:r>
      <w:r w:rsidR="000218CA" w:rsidRPr="002E0B20">
        <w:rPr>
          <w:rFonts w:ascii="Times New Roman" w:eastAsia="Times New Roman" w:hAnsi="Times New Roman" w:cs="Times New Roman"/>
          <w:color w:val="000000"/>
          <w:sz w:val="24"/>
          <w:szCs w:val="24"/>
        </w:rPr>
        <w:t>5</w:t>
      </w:r>
      <w:r w:rsidR="0070368E">
        <w:rPr>
          <w:rFonts w:ascii="Times New Roman" w:eastAsia="Times New Roman" w:hAnsi="Times New Roman" w:cs="Times New Roman"/>
          <w:color w:val="000000"/>
          <w:sz w:val="24"/>
          <w:szCs w:val="24"/>
        </w:rPr>
        <w:t xml:space="preserve"> </w:t>
      </w:r>
      <w:r w:rsidR="000218CA" w:rsidRPr="002E0B20">
        <w:rPr>
          <w:rFonts w:ascii="Times New Roman" w:eastAsia="Times New Roman" w:hAnsi="Times New Roman" w:cs="Times New Roman"/>
          <w:color w:val="000000"/>
          <w:sz w:val="24"/>
          <w:szCs w:val="24"/>
        </w:rPr>
        <w:t>% dívek ze sportovní školy by rádo ve svém životě některé věci změnilo, stejně tak i 70</w:t>
      </w:r>
      <w:r w:rsidR="0070368E">
        <w:rPr>
          <w:rFonts w:ascii="Times New Roman" w:eastAsia="Times New Roman" w:hAnsi="Times New Roman" w:cs="Times New Roman"/>
          <w:color w:val="000000"/>
          <w:sz w:val="24"/>
          <w:szCs w:val="24"/>
        </w:rPr>
        <w:t xml:space="preserve"> </w:t>
      </w:r>
      <w:r w:rsidR="000218CA" w:rsidRPr="002E0B20">
        <w:rPr>
          <w:rFonts w:ascii="Times New Roman" w:eastAsia="Times New Roman" w:hAnsi="Times New Roman" w:cs="Times New Roman"/>
          <w:color w:val="000000"/>
          <w:sz w:val="24"/>
          <w:szCs w:val="24"/>
        </w:rPr>
        <w:t>% chlapců a 80</w:t>
      </w:r>
      <w:r w:rsidR="0070368E">
        <w:rPr>
          <w:rFonts w:ascii="Times New Roman" w:eastAsia="Times New Roman" w:hAnsi="Times New Roman" w:cs="Times New Roman"/>
          <w:color w:val="000000"/>
          <w:sz w:val="24"/>
          <w:szCs w:val="24"/>
        </w:rPr>
        <w:t xml:space="preserve"> </w:t>
      </w:r>
      <w:r w:rsidR="000218CA" w:rsidRPr="002E0B20">
        <w:rPr>
          <w:rFonts w:ascii="Times New Roman" w:eastAsia="Times New Roman" w:hAnsi="Times New Roman" w:cs="Times New Roman"/>
          <w:color w:val="000000"/>
          <w:sz w:val="24"/>
          <w:szCs w:val="24"/>
        </w:rPr>
        <w:t>% proce</w:t>
      </w:r>
      <w:r w:rsidR="002E0B20" w:rsidRPr="002E0B20">
        <w:rPr>
          <w:rFonts w:ascii="Times New Roman" w:eastAsia="Times New Roman" w:hAnsi="Times New Roman" w:cs="Times New Roman"/>
          <w:color w:val="000000"/>
          <w:sz w:val="24"/>
          <w:szCs w:val="24"/>
        </w:rPr>
        <w:t>n</w:t>
      </w:r>
      <w:r w:rsidR="000218CA" w:rsidRPr="002E0B20">
        <w:rPr>
          <w:rFonts w:ascii="Times New Roman" w:eastAsia="Times New Roman" w:hAnsi="Times New Roman" w:cs="Times New Roman"/>
          <w:color w:val="000000"/>
          <w:sz w:val="24"/>
          <w:szCs w:val="24"/>
        </w:rPr>
        <w:t>t dívek ze školy běžné. Poměrně velký počet žáků ze sportovní školy na tuto otázku odpověděl</w:t>
      </w:r>
      <w:r w:rsidR="007F7E73" w:rsidRPr="002E0B20">
        <w:rPr>
          <w:rFonts w:ascii="Times New Roman" w:eastAsia="Times New Roman" w:hAnsi="Times New Roman" w:cs="Times New Roman"/>
          <w:color w:val="000000"/>
          <w:sz w:val="24"/>
          <w:szCs w:val="24"/>
        </w:rPr>
        <w:t xml:space="preserve"> </w:t>
      </w:r>
      <w:r w:rsidR="000218CA" w:rsidRPr="002E0B20">
        <w:rPr>
          <w:rFonts w:ascii="Times New Roman" w:eastAsia="Times New Roman" w:hAnsi="Times New Roman" w:cs="Times New Roman"/>
          <w:color w:val="000000"/>
          <w:sz w:val="24"/>
          <w:szCs w:val="24"/>
        </w:rPr>
        <w:t xml:space="preserve">nevím. </w:t>
      </w:r>
    </w:p>
    <w:p w:rsidR="00875861" w:rsidRDefault="00D705DE" w:rsidP="00875861">
      <w:pPr>
        <w:spacing w:after="0" w:line="360" w:lineRule="auto"/>
        <w:jc w:val="both"/>
        <w:rPr>
          <w:rFonts w:ascii="Times New Roman" w:eastAsia="Times New Roman" w:hAnsi="Times New Roman" w:cs="Times New Roman"/>
          <w:b/>
          <w:i/>
          <w:color w:val="000000"/>
          <w:sz w:val="24"/>
          <w:szCs w:val="24"/>
        </w:rPr>
      </w:pPr>
      <w:r w:rsidRPr="00D705DE">
        <w:rPr>
          <w:rFonts w:ascii="Open Sans" w:eastAsia="Times New Roman" w:hAnsi="Open Sans" w:cs="Times New Roman"/>
          <w:b/>
          <w:noProof/>
          <w:color w:val="000000"/>
          <w:sz w:val="24"/>
          <w:szCs w:val="24"/>
        </w:rPr>
        <w:drawing>
          <wp:inline distT="0" distB="0" distL="0" distR="0" wp14:anchorId="2482B8B4" wp14:editId="45F4932D">
            <wp:extent cx="4572000" cy="2743200"/>
            <wp:effectExtent l="19050" t="0" r="19050" b="0"/>
            <wp:docPr id="40"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875861" w:rsidRPr="00875861">
        <w:rPr>
          <w:rFonts w:ascii="Times New Roman" w:eastAsia="Times New Roman" w:hAnsi="Times New Roman" w:cs="Times New Roman"/>
          <w:b/>
          <w:i/>
          <w:color w:val="000000"/>
          <w:sz w:val="24"/>
          <w:szCs w:val="24"/>
        </w:rPr>
        <w:t xml:space="preserve"> </w:t>
      </w:r>
    </w:p>
    <w:p w:rsidR="00875861" w:rsidRDefault="00F669D5" w:rsidP="00875861">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34</w:t>
      </w:r>
      <w:r w:rsidR="00875861">
        <w:rPr>
          <w:rFonts w:ascii="Times New Roman" w:eastAsia="Times New Roman" w:hAnsi="Times New Roman" w:cs="Times New Roman"/>
          <w:b/>
          <w:i/>
          <w:color w:val="000000"/>
          <w:sz w:val="24"/>
          <w:szCs w:val="24"/>
        </w:rPr>
        <w:t>.</w:t>
      </w:r>
      <w:r w:rsidR="00875861">
        <w:rPr>
          <w:rFonts w:ascii="Times New Roman" w:eastAsia="Times New Roman" w:hAnsi="Times New Roman" w:cs="Times New Roman"/>
          <w:i/>
          <w:color w:val="000000"/>
          <w:sz w:val="20"/>
          <w:szCs w:val="20"/>
        </w:rPr>
        <w:t xml:space="preserve"> Některé věci ve svém životě bych chtěl změnit</w:t>
      </w:r>
    </w:p>
    <w:p w:rsidR="0056020C" w:rsidRDefault="0056020C" w:rsidP="00E24924">
      <w:pPr>
        <w:spacing w:line="360" w:lineRule="auto"/>
        <w:jc w:val="both"/>
        <w:rPr>
          <w:rFonts w:ascii="Open Sans" w:eastAsia="Times New Roman" w:hAnsi="Open Sans" w:cs="Times New Roman"/>
          <w:b/>
          <w:color w:val="000000"/>
          <w:sz w:val="24"/>
          <w:szCs w:val="24"/>
        </w:rPr>
      </w:pPr>
    </w:p>
    <w:p w:rsidR="00875861" w:rsidRDefault="00875861" w:rsidP="00E24924">
      <w:pPr>
        <w:spacing w:line="360" w:lineRule="auto"/>
        <w:jc w:val="both"/>
        <w:rPr>
          <w:rFonts w:ascii="Open Sans" w:eastAsia="Times New Roman" w:hAnsi="Open Sans" w:cs="Times New Roman"/>
          <w:b/>
          <w:color w:val="000000"/>
          <w:sz w:val="24"/>
          <w:szCs w:val="24"/>
        </w:rPr>
      </w:pPr>
    </w:p>
    <w:p w:rsidR="0056020C" w:rsidRDefault="00D705DE" w:rsidP="00BB5628">
      <w:pPr>
        <w:spacing w:after="0" w:line="360" w:lineRule="auto"/>
        <w:jc w:val="both"/>
        <w:rPr>
          <w:rFonts w:ascii="Open Sans" w:eastAsia="Times New Roman" w:hAnsi="Open Sans" w:cs="Times New Roman"/>
          <w:b/>
          <w:color w:val="000000"/>
          <w:sz w:val="24"/>
          <w:szCs w:val="24"/>
        </w:rPr>
      </w:pPr>
      <w:r w:rsidRPr="00D705DE">
        <w:rPr>
          <w:rFonts w:ascii="Open Sans" w:eastAsia="Times New Roman" w:hAnsi="Open Sans" w:cs="Times New Roman"/>
          <w:b/>
          <w:noProof/>
          <w:color w:val="000000"/>
          <w:sz w:val="24"/>
          <w:szCs w:val="24"/>
        </w:rPr>
        <w:lastRenderedPageBreak/>
        <w:drawing>
          <wp:inline distT="0" distB="0" distL="0" distR="0" wp14:anchorId="52BF119E" wp14:editId="0713C64D">
            <wp:extent cx="4572000" cy="2743200"/>
            <wp:effectExtent l="19050" t="0" r="19050" b="0"/>
            <wp:docPr id="41"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75861" w:rsidRDefault="00F669D5" w:rsidP="00BB5628">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35</w:t>
      </w:r>
      <w:r w:rsidR="00875861">
        <w:rPr>
          <w:rFonts w:ascii="Times New Roman" w:eastAsia="Times New Roman" w:hAnsi="Times New Roman" w:cs="Times New Roman"/>
          <w:b/>
          <w:i/>
          <w:color w:val="000000"/>
          <w:sz w:val="24"/>
          <w:szCs w:val="24"/>
        </w:rPr>
        <w:t>.</w:t>
      </w:r>
      <w:r w:rsidR="00875861">
        <w:rPr>
          <w:rFonts w:ascii="Times New Roman" w:eastAsia="Times New Roman" w:hAnsi="Times New Roman" w:cs="Times New Roman"/>
          <w:i/>
          <w:color w:val="000000"/>
          <w:sz w:val="20"/>
          <w:szCs w:val="20"/>
        </w:rPr>
        <w:t xml:space="preserve"> Některé věci ve svém životě bych chtěla změnit</w:t>
      </w:r>
    </w:p>
    <w:p w:rsidR="00BA3202" w:rsidRPr="002E0B20" w:rsidRDefault="00BB5628" w:rsidP="00BB5628">
      <w:pPr>
        <w:spacing w:before="240"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b/>
          <w:color w:val="000000"/>
          <w:sz w:val="24"/>
          <w:szCs w:val="24"/>
        </w:rPr>
        <w:t xml:space="preserve">        </w:t>
      </w:r>
      <w:r w:rsidR="000218CA" w:rsidRPr="002E0B20">
        <w:rPr>
          <w:rFonts w:ascii="Times New Roman" w:eastAsia="Times New Roman" w:hAnsi="Times New Roman" w:cs="Times New Roman"/>
          <w:color w:val="000000"/>
          <w:sz w:val="24"/>
          <w:szCs w:val="24"/>
        </w:rPr>
        <w:t xml:space="preserve"> Z</w:t>
      </w:r>
      <w:r>
        <w:rPr>
          <w:rFonts w:ascii="Times New Roman" w:eastAsia="Times New Roman" w:hAnsi="Times New Roman" w:cs="Times New Roman"/>
          <w:color w:val="000000"/>
          <w:sz w:val="24"/>
          <w:szCs w:val="24"/>
        </w:rPr>
        <w:t> </w:t>
      </w:r>
      <w:r w:rsidR="000218CA" w:rsidRPr="002E0B20">
        <w:rPr>
          <w:rFonts w:ascii="Times New Roman" w:eastAsia="Times New Roman" w:hAnsi="Times New Roman" w:cs="Times New Roman"/>
          <w:color w:val="000000"/>
          <w:sz w:val="24"/>
          <w:szCs w:val="24"/>
        </w:rPr>
        <w:t xml:space="preserve">grafů vyplývá, </w:t>
      </w:r>
      <w:r w:rsidR="00BA3202" w:rsidRPr="002E0B20">
        <w:rPr>
          <w:rFonts w:ascii="Times New Roman" w:eastAsia="Times New Roman" w:hAnsi="Times New Roman" w:cs="Times New Roman"/>
          <w:color w:val="000000"/>
          <w:sz w:val="24"/>
          <w:szCs w:val="24"/>
        </w:rPr>
        <w:t>ně</w:t>
      </w:r>
      <w:r w:rsidR="000218CA" w:rsidRPr="002E0B20">
        <w:rPr>
          <w:rFonts w:ascii="Times New Roman" w:eastAsia="Times New Roman" w:hAnsi="Times New Roman" w:cs="Times New Roman"/>
          <w:color w:val="000000"/>
          <w:sz w:val="24"/>
          <w:szCs w:val="24"/>
        </w:rPr>
        <w:t>které věci ve svém životě by rádo změnilo více žáků z běžné školy, ať již se jedná o dívky či chlapce.</w:t>
      </w:r>
    </w:p>
    <w:p w:rsidR="00BB5628" w:rsidRDefault="00BB5628" w:rsidP="00BB5628">
      <w:pPr>
        <w:spacing w:after="0" w:line="360" w:lineRule="auto"/>
        <w:jc w:val="both"/>
        <w:rPr>
          <w:rFonts w:ascii="Times New Roman" w:eastAsia="Times New Roman" w:hAnsi="Times New Roman" w:cs="Times New Roman"/>
          <w:b/>
          <w:color w:val="000000"/>
          <w:sz w:val="24"/>
          <w:szCs w:val="24"/>
        </w:rPr>
      </w:pPr>
    </w:p>
    <w:p w:rsidR="000218CA" w:rsidRPr="00BA3202" w:rsidRDefault="000218CA" w:rsidP="00BB5628">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color w:val="000000"/>
          <w:sz w:val="24"/>
          <w:szCs w:val="24"/>
        </w:rPr>
        <w:t xml:space="preserve">Otázka č. 19: </w:t>
      </w:r>
    </w:p>
    <w:p w:rsidR="000218CA" w:rsidRPr="00465AE6" w:rsidRDefault="000218CA" w:rsidP="00BB5628">
      <w:pP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Většinou u mě převládá veselá, optimistická nálada.</w:t>
      </w:r>
    </w:p>
    <w:p w:rsidR="000218CA" w:rsidRPr="00BA3202" w:rsidRDefault="000218CA" w:rsidP="00BB5628">
      <w:pPr>
        <w:spacing w:after="0"/>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 xml:space="preserve"> </w:t>
      </w:r>
      <w:r>
        <w:rPr>
          <w:rFonts w:ascii="Times New Roman" w:eastAsia="Times New Roman" w:hAnsi="Times New Roman" w:cs="Times New Roman"/>
          <w:b/>
          <w:i/>
          <w:color w:val="000000"/>
          <w:sz w:val="24"/>
          <w:szCs w:val="24"/>
        </w:rPr>
        <w:t>Tabulka 19.</w:t>
      </w:r>
      <w:r>
        <w:rPr>
          <w:rFonts w:ascii="Times New Roman" w:eastAsia="Times New Roman" w:hAnsi="Times New Roman" w:cs="Times New Roman"/>
          <w:color w:val="000000"/>
          <w:sz w:val="20"/>
          <w:szCs w:val="20"/>
        </w:rPr>
        <w:t xml:space="preserve"> Početnost odpovědí sledovaných žáků na otázku č. 19: Většinou u mě převládá veselá, optimistická nálada</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0218CA" w:rsidTr="00D810DD">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218CA" w:rsidRDefault="000218CA" w:rsidP="00D810DD">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0218CA" w:rsidTr="00D810DD">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0218CA" w:rsidRDefault="000218CA" w:rsidP="00D810DD">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0218CA" w:rsidTr="00D810DD">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0218CA" w:rsidRDefault="000218CA" w:rsidP="00D810DD">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0218CA" w:rsidTr="00D810DD">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0218CA"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0218CA"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0218CA"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r>
      <w:tr w:rsidR="000218CA"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0218CA"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18CA" w:rsidRDefault="003044AE" w:rsidP="00D810DD">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5</w:t>
            </w:r>
          </w:p>
        </w:tc>
      </w:tr>
    </w:tbl>
    <w:p w:rsidR="0056020C" w:rsidRDefault="0056020C" w:rsidP="00E24924">
      <w:pPr>
        <w:spacing w:line="360" w:lineRule="auto"/>
        <w:jc w:val="both"/>
        <w:rPr>
          <w:rFonts w:ascii="Open Sans" w:eastAsia="Times New Roman" w:hAnsi="Open Sans" w:cs="Times New Roman"/>
          <w:b/>
          <w:color w:val="000000"/>
          <w:sz w:val="24"/>
          <w:szCs w:val="24"/>
        </w:rPr>
      </w:pPr>
    </w:p>
    <w:p w:rsidR="00132A60" w:rsidRPr="00633EF6" w:rsidRDefault="00132A60" w:rsidP="00E24924">
      <w:pPr>
        <w:spacing w:line="360" w:lineRule="auto"/>
        <w:jc w:val="both"/>
        <w:rPr>
          <w:rFonts w:ascii="Times New Roman" w:eastAsia="Times New Roman" w:hAnsi="Times New Roman" w:cs="Times New Roman"/>
          <w:color w:val="000000"/>
          <w:sz w:val="24"/>
          <w:szCs w:val="24"/>
        </w:rPr>
      </w:pPr>
      <w:r w:rsidRPr="00633EF6">
        <w:rPr>
          <w:rFonts w:ascii="Times New Roman" w:eastAsia="Times New Roman" w:hAnsi="Times New Roman" w:cs="Times New Roman"/>
          <w:color w:val="000000"/>
          <w:sz w:val="24"/>
          <w:szCs w:val="24"/>
        </w:rPr>
        <w:t xml:space="preserve">         </w:t>
      </w:r>
      <w:r w:rsidR="00DE5552" w:rsidRPr="00633EF6">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Dle tabulky převládá veselé optimistické naladění ve</w:t>
      </w:r>
      <w:r w:rsidR="00633EF6">
        <w:rPr>
          <w:rFonts w:ascii="Times New Roman" w:eastAsia="Times New Roman" w:hAnsi="Times New Roman" w:cs="Times New Roman"/>
          <w:color w:val="000000"/>
          <w:sz w:val="24"/>
          <w:szCs w:val="24"/>
        </w:rPr>
        <w:t xml:space="preserve"> sportovní škole </w:t>
      </w:r>
      <w:r w:rsidR="006F3CAD" w:rsidRPr="00633EF6">
        <w:rPr>
          <w:rFonts w:ascii="Times New Roman" w:eastAsia="Times New Roman" w:hAnsi="Times New Roman" w:cs="Times New Roman"/>
          <w:color w:val="000000"/>
          <w:sz w:val="24"/>
          <w:szCs w:val="24"/>
        </w:rPr>
        <w:t xml:space="preserve">u </w:t>
      </w:r>
      <w:r w:rsidRPr="00633EF6">
        <w:rPr>
          <w:rFonts w:ascii="Times New Roman" w:eastAsia="Times New Roman" w:hAnsi="Times New Roman" w:cs="Times New Roman"/>
          <w:color w:val="000000"/>
          <w:sz w:val="24"/>
          <w:szCs w:val="24"/>
        </w:rPr>
        <w:t>60</w:t>
      </w:r>
      <w:r w:rsidR="0070368E">
        <w:rPr>
          <w:rFonts w:ascii="Times New Roman" w:eastAsia="Times New Roman" w:hAnsi="Times New Roman" w:cs="Times New Roman"/>
          <w:color w:val="000000"/>
          <w:sz w:val="24"/>
          <w:szCs w:val="24"/>
        </w:rPr>
        <w:t xml:space="preserve"> </w:t>
      </w:r>
      <w:r w:rsidR="00633EF6" w:rsidRPr="00633EF6">
        <w:rPr>
          <w:rFonts w:ascii="Times New Roman" w:eastAsia="Times New Roman" w:hAnsi="Times New Roman" w:cs="Times New Roman"/>
          <w:color w:val="000000"/>
          <w:sz w:val="24"/>
          <w:szCs w:val="24"/>
        </w:rPr>
        <w:t>% chlapců a 75</w:t>
      </w:r>
      <w:r w:rsidR="0070368E">
        <w:rPr>
          <w:rFonts w:ascii="Times New Roman" w:eastAsia="Times New Roman" w:hAnsi="Times New Roman" w:cs="Times New Roman"/>
          <w:color w:val="000000"/>
          <w:sz w:val="24"/>
          <w:szCs w:val="24"/>
        </w:rPr>
        <w:t xml:space="preserve"> </w:t>
      </w:r>
      <w:r w:rsidR="00633EF6" w:rsidRPr="00633EF6">
        <w:rPr>
          <w:rFonts w:ascii="Times New Roman" w:eastAsia="Times New Roman" w:hAnsi="Times New Roman" w:cs="Times New Roman"/>
          <w:color w:val="000000"/>
          <w:sz w:val="24"/>
          <w:szCs w:val="24"/>
        </w:rPr>
        <w:t>%</w:t>
      </w:r>
      <w:r w:rsidRPr="00633EF6">
        <w:rPr>
          <w:rFonts w:ascii="Times New Roman" w:eastAsia="Times New Roman" w:hAnsi="Times New Roman" w:cs="Times New Roman"/>
          <w:color w:val="000000"/>
          <w:sz w:val="24"/>
          <w:szCs w:val="24"/>
        </w:rPr>
        <w:t xml:space="preserve"> dívek. V běžné škole takto odpovědělo 70</w:t>
      </w:r>
      <w:r w:rsidR="0070368E">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chlapců a 55</w:t>
      </w:r>
      <w:r w:rsidR="0070368E">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xml:space="preserve">% dívek. Poměrně velký počet chlapců ze sportovní školy uvedl, že neví. </w:t>
      </w:r>
    </w:p>
    <w:p w:rsidR="0056020C" w:rsidRDefault="0056020C" w:rsidP="00E24924">
      <w:pPr>
        <w:spacing w:line="360" w:lineRule="auto"/>
        <w:jc w:val="both"/>
        <w:rPr>
          <w:rFonts w:ascii="Open Sans" w:eastAsia="Times New Roman" w:hAnsi="Open Sans" w:cs="Times New Roman"/>
          <w:b/>
          <w:color w:val="000000"/>
          <w:sz w:val="24"/>
          <w:szCs w:val="24"/>
        </w:rPr>
      </w:pPr>
    </w:p>
    <w:p w:rsidR="0056020C" w:rsidRDefault="003044AE" w:rsidP="00132A60">
      <w:pPr>
        <w:spacing w:after="0" w:line="360" w:lineRule="auto"/>
        <w:jc w:val="both"/>
        <w:rPr>
          <w:rFonts w:ascii="Open Sans" w:eastAsia="Times New Roman" w:hAnsi="Open Sans" w:cs="Times New Roman"/>
          <w:b/>
          <w:color w:val="000000"/>
          <w:sz w:val="24"/>
          <w:szCs w:val="24"/>
        </w:rPr>
      </w:pPr>
      <w:r w:rsidRPr="003044AE">
        <w:rPr>
          <w:rFonts w:ascii="Open Sans" w:eastAsia="Times New Roman" w:hAnsi="Open Sans" w:cs="Times New Roman"/>
          <w:b/>
          <w:noProof/>
          <w:color w:val="000000"/>
          <w:sz w:val="24"/>
          <w:szCs w:val="24"/>
        </w:rPr>
        <w:lastRenderedPageBreak/>
        <w:drawing>
          <wp:inline distT="0" distB="0" distL="0" distR="0" wp14:anchorId="1CAB1AAB" wp14:editId="6B2AC96A">
            <wp:extent cx="4572000" cy="2743200"/>
            <wp:effectExtent l="19050" t="0" r="19050" b="0"/>
            <wp:docPr id="42"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6020C" w:rsidRPr="00572B51" w:rsidRDefault="00F669D5" w:rsidP="00572B51">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36</w:t>
      </w:r>
      <w:r w:rsidR="00132A60">
        <w:rPr>
          <w:rFonts w:ascii="Times New Roman" w:eastAsia="Times New Roman" w:hAnsi="Times New Roman" w:cs="Times New Roman"/>
          <w:b/>
          <w:i/>
          <w:color w:val="000000"/>
          <w:sz w:val="24"/>
          <w:szCs w:val="24"/>
        </w:rPr>
        <w:t>.</w:t>
      </w:r>
      <w:r w:rsidR="00132A60">
        <w:rPr>
          <w:rFonts w:ascii="Times New Roman" w:eastAsia="Times New Roman" w:hAnsi="Times New Roman" w:cs="Times New Roman"/>
          <w:i/>
          <w:color w:val="000000"/>
          <w:sz w:val="20"/>
          <w:szCs w:val="20"/>
        </w:rPr>
        <w:t xml:space="preserve"> Většinou u mě převládá veselá, optimistická nálada - chlapci</w:t>
      </w:r>
    </w:p>
    <w:p w:rsidR="00BB5628" w:rsidRDefault="00BB5628" w:rsidP="00132A60">
      <w:pPr>
        <w:spacing w:after="0" w:line="360" w:lineRule="auto"/>
        <w:jc w:val="both"/>
        <w:rPr>
          <w:rFonts w:ascii="Open Sans" w:eastAsia="Times New Roman" w:hAnsi="Open Sans" w:cs="Times New Roman"/>
          <w:b/>
          <w:color w:val="000000"/>
          <w:sz w:val="24"/>
          <w:szCs w:val="24"/>
        </w:rPr>
      </w:pPr>
    </w:p>
    <w:p w:rsidR="00BB5628" w:rsidRDefault="00BB5628" w:rsidP="00132A60">
      <w:pPr>
        <w:spacing w:after="0" w:line="360" w:lineRule="auto"/>
        <w:jc w:val="both"/>
        <w:rPr>
          <w:rFonts w:ascii="Open Sans" w:eastAsia="Times New Roman" w:hAnsi="Open Sans" w:cs="Times New Roman"/>
          <w:b/>
          <w:color w:val="000000"/>
          <w:sz w:val="24"/>
          <w:szCs w:val="24"/>
        </w:rPr>
      </w:pPr>
    </w:p>
    <w:p w:rsidR="0056020C" w:rsidRDefault="003044AE" w:rsidP="00132A60">
      <w:pPr>
        <w:spacing w:after="0" w:line="360" w:lineRule="auto"/>
        <w:jc w:val="both"/>
        <w:rPr>
          <w:rFonts w:ascii="Open Sans" w:eastAsia="Times New Roman" w:hAnsi="Open Sans" w:cs="Times New Roman"/>
          <w:b/>
          <w:color w:val="000000"/>
          <w:sz w:val="24"/>
          <w:szCs w:val="24"/>
        </w:rPr>
      </w:pPr>
      <w:r w:rsidRPr="003044AE">
        <w:rPr>
          <w:rFonts w:ascii="Open Sans" w:eastAsia="Times New Roman" w:hAnsi="Open Sans" w:cs="Times New Roman"/>
          <w:b/>
          <w:noProof/>
          <w:color w:val="000000"/>
          <w:sz w:val="24"/>
          <w:szCs w:val="24"/>
        </w:rPr>
        <w:drawing>
          <wp:inline distT="0" distB="0" distL="0" distR="0" wp14:anchorId="637DE9A8" wp14:editId="7079BF80">
            <wp:extent cx="4572000" cy="2743200"/>
            <wp:effectExtent l="19050" t="0" r="19050" b="0"/>
            <wp:docPr id="43"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32A60" w:rsidRDefault="00F669D5" w:rsidP="00BB5628">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37</w:t>
      </w:r>
      <w:r w:rsidR="00132A60">
        <w:rPr>
          <w:rFonts w:ascii="Times New Roman" w:eastAsia="Times New Roman" w:hAnsi="Times New Roman" w:cs="Times New Roman"/>
          <w:b/>
          <w:i/>
          <w:color w:val="000000"/>
          <w:sz w:val="24"/>
          <w:szCs w:val="24"/>
        </w:rPr>
        <w:t>.</w:t>
      </w:r>
      <w:r w:rsidR="00132A60">
        <w:rPr>
          <w:rFonts w:ascii="Times New Roman" w:eastAsia="Times New Roman" w:hAnsi="Times New Roman" w:cs="Times New Roman"/>
          <w:i/>
          <w:color w:val="000000"/>
          <w:sz w:val="20"/>
          <w:szCs w:val="20"/>
        </w:rPr>
        <w:t xml:space="preserve"> Většinou u mě převládá veselá, optimistická nálada - dívky</w:t>
      </w:r>
    </w:p>
    <w:p w:rsidR="00572B51" w:rsidRPr="00633EF6" w:rsidRDefault="00BB5628" w:rsidP="00132A60">
      <w:pPr>
        <w:spacing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b/>
          <w:color w:val="000000"/>
          <w:sz w:val="24"/>
          <w:szCs w:val="24"/>
        </w:rPr>
        <w:t xml:space="preserve">       </w:t>
      </w:r>
      <w:r w:rsidR="00DE5552" w:rsidRPr="00633EF6">
        <w:rPr>
          <w:rFonts w:ascii="Times New Roman" w:eastAsia="Times New Roman" w:hAnsi="Times New Roman" w:cs="Times New Roman"/>
          <w:b/>
          <w:color w:val="000000"/>
          <w:sz w:val="24"/>
          <w:szCs w:val="24"/>
        </w:rPr>
        <w:t xml:space="preserve"> </w:t>
      </w:r>
      <w:r w:rsidR="00572B51" w:rsidRPr="00633EF6">
        <w:rPr>
          <w:rFonts w:ascii="Times New Roman" w:eastAsia="Times New Roman" w:hAnsi="Times New Roman" w:cs="Times New Roman"/>
          <w:color w:val="000000"/>
          <w:sz w:val="24"/>
          <w:szCs w:val="24"/>
        </w:rPr>
        <w:t xml:space="preserve"> Z grafického znázornění je zřejmé, že optimističtěji se cítí naladěny dívky ze sportovní školy než dívky ze školy běžné. U chlapců je tomu však zcela opačně. Optimističtější nálada převládá častěji u chlapců z běžné školy než u těch ze sportovní.</w:t>
      </w:r>
    </w:p>
    <w:p w:rsidR="004B0ECA" w:rsidRDefault="004B0ECA" w:rsidP="00572B51">
      <w:pPr>
        <w:spacing w:after="0" w:line="360" w:lineRule="auto"/>
        <w:ind w:right="-569"/>
        <w:jc w:val="both"/>
        <w:rPr>
          <w:rFonts w:ascii="Times New Roman" w:eastAsia="Times New Roman" w:hAnsi="Times New Roman" w:cs="Times New Roman"/>
          <w:b/>
          <w:color w:val="000000"/>
          <w:sz w:val="24"/>
          <w:szCs w:val="24"/>
        </w:rPr>
      </w:pPr>
    </w:p>
    <w:p w:rsidR="00BA3202" w:rsidRDefault="00BA3202" w:rsidP="00572B51">
      <w:pPr>
        <w:spacing w:after="0" w:line="360" w:lineRule="auto"/>
        <w:ind w:right="-569"/>
        <w:jc w:val="both"/>
        <w:rPr>
          <w:rFonts w:ascii="Times New Roman" w:eastAsia="Times New Roman" w:hAnsi="Times New Roman" w:cs="Times New Roman"/>
          <w:b/>
          <w:color w:val="000000"/>
          <w:sz w:val="24"/>
          <w:szCs w:val="24"/>
        </w:rPr>
      </w:pPr>
    </w:p>
    <w:p w:rsidR="00BA3202" w:rsidRDefault="00BA3202" w:rsidP="00572B51">
      <w:pPr>
        <w:spacing w:after="0" w:line="360" w:lineRule="auto"/>
        <w:ind w:right="-569"/>
        <w:jc w:val="both"/>
        <w:rPr>
          <w:rFonts w:ascii="Times New Roman" w:eastAsia="Times New Roman" w:hAnsi="Times New Roman" w:cs="Times New Roman"/>
          <w:b/>
          <w:color w:val="000000"/>
          <w:sz w:val="24"/>
          <w:szCs w:val="24"/>
        </w:rPr>
      </w:pPr>
    </w:p>
    <w:p w:rsidR="00BA3202" w:rsidRDefault="00BA3202" w:rsidP="00572B51">
      <w:pPr>
        <w:spacing w:after="0" w:line="360" w:lineRule="auto"/>
        <w:ind w:right="-569"/>
        <w:jc w:val="both"/>
        <w:rPr>
          <w:rFonts w:ascii="Times New Roman" w:eastAsia="Times New Roman" w:hAnsi="Times New Roman" w:cs="Times New Roman"/>
          <w:b/>
          <w:color w:val="000000"/>
          <w:sz w:val="24"/>
          <w:szCs w:val="24"/>
        </w:rPr>
      </w:pPr>
    </w:p>
    <w:p w:rsidR="00572B51" w:rsidRDefault="00572B51" w:rsidP="00572B51">
      <w:pPr>
        <w:spacing w:after="0"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Otázka č. 20: </w:t>
      </w:r>
    </w:p>
    <w:p w:rsidR="00572B51" w:rsidRPr="00465AE6" w:rsidRDefault="00572B51" w:rsidP="00BB5628">
      <w:pP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svým současným životem jsem spokojený.</w:t>
      </w:r>
    </w:p>
    <w:p w:rsidR="00572B51" w:rsidRPr="00BA3202" w:rsidRDefault="00572B51" w:rsidP="00572B51">
      <w:pPr>
        <w:spacing w:after="0" w:line="360" w:lineRule="auto"/>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 xml:space="preserve"> </w:t>
      </w:r>
      <w:r>
        <w:rPr>
          <w:rFonts w:ascii="Times New Roman" w:eastAsia="Times New Roman" w:hAnsi="Times New Roman" w:cs="Times New Roman"/>
          <w:b/>
          <w:i/>
          <w:color w:val="000000"/>
          <w:sz w:val="24"/>
          <w:szCs w:val="24"/>
        </w:rPr>
        <w:t>Tabulka 20.</w:t>
      </w:r>
      <w:r>
        <w:rPr>
          <w:rFonts w:ascii="Times New Roman" w:eastAsia="Times New Roman" w:hAnsi="Times New Roman" w:cs="Times New Roman"/>
          <w:color w:val="000000"/>
          <w:sz w:val="20"/>
          <w:szCs w:val="20"/>
        </w:rPr>
        <w:t xml:space="preserve"> Početnost odpovědí sledovaných žáků na otázku č. 20: Se svým současným životem jsem spokojený</w:t>
      </w:r>
    </w:p>
    <w:tbl>
      <w:tblPr>
        <w:tblStyle w:val="Mkatabulky"/>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42"/>
        <w:gridCol w:w="945"/>
        <w:gridCol w:w="1021"/>
        <w:gridCol w:w="946"/>
        <w:gridCol w:w="915"/>
        <w:gridCol w:w="915"/>
        <w:gridCol w:w="915"/>
        <w:gridCol w:w="810"/>
      </w:tblGrid>
      <w:tr w:rsidR="00572B51" w:rsidTr="00D810DD">
        <w:trPr>
          <w:trHeight w:val="322"/>
        </w:trPr>
        <w:tc>
          <w:tcPr>
            <w:tcW w:w="1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72B51" w:rsidRDefault="00572B51" w:rsidP="00D810DD">
            <w:pPr>
              <w:shd w:val="clear" w:color="auto" w:fill="FFFFFF" w:themeFill="background1"/>
              <w:jc w:val="center"/>
              <w:rPr>
                <w:rFonts w:ascii="Times New Roman" w:hAnsi="Times New Roman" w:cs="Times New Roman"/>
                <w:b/>
                <w:color w:val="000000" w:themeColor="text1"/>
                <w:sz w:val="20"/>
                <w:szCs w:val="20"/>
              </w:rPr>
            </w:pP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SPORTOVNÍ ZŠ (N=40)</w:t>
            </w:r>
          </w:p>
        </w:tc>
        <w:tc>
          <w:tcPr>
            <w:tcW w:w="35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ŽÁCI - BĚŽNÁ ZŠ (N=40)</w:t>
            </w:r>
          </w:p>
        </w:tc>
      </w:tr>
      <w:tr w:rsidR="00572B51" w:rsidTr="00D810DD">
        <w:trPr>
          <w:trHeight w:val="322"/>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572B51" w:rsidRDefault="00572B51" w:rsidP="00D810DD">
            <w:pPr>
              <w:rPr>
                <w:rFonts w:ascii="Times New Roman" w:hAnsi="Times New Roman" w:cs="Times New Roman"/>
                <w:b/>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 xml:space="preserve">Chlapci (N=20) </w:t>
            </w: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Chlapci (N=20)</w:t>
            </w: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Dívky (N=20)</w:t>
            </w:r>
          </w:p>
        </w:tc>
      </w:tr>
      <w:tr w:rsidR="00572B51" w:rsidTr="00D810DD">
        <w:trPr>
          <w:trHeight w:val="32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572B51" w:rsidRDefault="00572B51" w:rsidP="00D810DD">
            <w:pPr>
              <w:shd w:val="clear" w:color="auto" w:fill="FFFFFF" w:themeFill="background1"/>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n</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b/>
                <w:sz w:val="20"/>
                <w:szCs w:val="20"/>
              </w:rPr>
            </w:pPr>
            <w:r>
              <w:rPr>
                <w:rFonts w:ascii="Times New Roman" w:hAnsi="Times New Roman" w:cs="Times New Roman"/>
                <w:b/>
                <w:sz w:val="20"/>
                <w:szCs w:val="20"/>
              </w:rPr>
              <w:t>%</w:t>
            </w:r>
          </w:p>
        </w:tc>
      </w:tr>
      <w:tr w:rsidR="00572B51" w:rsidTr="00D810DD">
        <w:trPr>
          <w:trHeight w:val="21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30</w:t>
            </w:r>
          </w:p>
        </w:tc>
      </w:tr>
      <w:tr w:rsidR="00572B5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ano</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40</w:t>
            </w:r>
          </w:p>
        </w:tc>
      </w:tr>
      <w:tr w:rsidR="00572B5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nevím</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15</w:t>
            </w:r>
          </w:p>
        </w:tc>
      </w:tr>
      <w:tr w:rsidR="00572B5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spíše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r>
      <w:tr w:rsidR="00572B51" w:rsidTr="00D810DD">
        <w:trPr>
          <w:trHeight w:val="25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rozhodně ne</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2B51" w:rsidRDefault="00572B51" w:rsidP="00D810DD">
            <w:pPr>
              <w:shd w:val="clear" w:color="auto" w:fill="FFFFFF" w:themeFill="background1"/>
              <w:ind w:right="-226"/>
              <w:rPr>
                <w:rFonts w:ascii="Times New Roman" w:hAnsi="Times New Roman" w:cs="Times New Roman"/>
                <w:sz w:val="20"/>
                <w:szCs w:val="20"/>
              </w:rPr>
            </w:pPr>
            <w:r>
              <w:rPr>
                <w:rFonts w:ascii="Times New Roman" w:hAnsi="Times New Roman" w:cs="Times New Roman"/>
                <w:sz w:val="20"/>
                <w:szCs w:val="20"/>
              </w:rPr>
              <w:t xml:space="preserve">    10</w:t>
            </w:r>
          </w:p>
        </w:tc>
      </w:tr>
    </w:tbl>
    <w:p w:rsidR="0056020C" w:rsidRDefault="0056020C" w:rsidP="00BB5628">
      <w:pPr>
        <w:spacing w:after="0" w:line="360" w:lineRule="auto"/>
        <w:jc w:val="both"/>
        <w:rPr>
          <w:rFonts w:ascii="Open Sans" w:eastAsia="Times New Roman" w:hAnsi="Open Sans" w:cs="Times New Roman"/>
          <w:b/>
          <w:color w:val="000000"/>
          <w:sz w:val="24"/>
          <w:szCs w:val="24"/>
        </w:rPr>
      </w:pPr>
    </w:p>
    <w:p w:rsidR="00D810DD" w:rsidRPr="00633EF6" w:rsidRDefault="00D810DD" w:rsidP="00E24924">
      <w:pPr>
        <w:spacing w:line="360" w:lineRule="auto"/>
        <w:jc w:val="both"/>
        <w:rPr>
          <w:rFonts w:ascii="Times New Roman" w:eastAsia="Times New Roman" w:hAnsi="Times New Roman" w:cs="Times New Roman"/>
          <w:color w:val="000000"/>
          <w:sz w:val="24"/>
          <w:szCs w:val="24"/>
        </w:rPr>
      </w:pPr>
      <w:r w:rsidRPr="00633EF6">
        <w:rPr>
          <w:rFonts w:ascii="Times New Roman" w:eastAsia="Times New Roman" w:hAnsi="Times New Roman" w:cs="Times New Roman"/>
          <w:b/>
          <w:color w:val="000000"/>
          <w:sz w:val="24"/>
          <w:szCs w:val="24"/>
        </w:rPr>
        <w:t xml:space="preserve">          </w:t>
      </w:r>
      <w:r w:rsidRPr="00633EF6">
        <w:rPr>
          <w:rFonts w:ascii="Times New Roman" w:eastAsia="Times New Roman" w:hAnsi="Times New Roman" w:cs="Times New Roman"/>
          <w:color w:val="000000"/>
          <w:sz w:val="24"/>
          <w:szCs w:val="24"/>
        </w:rPr>
        <w:t>Se svým současným životem je spokojena většina žáků ze sportovní školy. Spokojeno</w:t>
      </w:r>
      <w:r w:rsidR="00BA3202" w:rsidRPr="00633EF6">
        <w:rPr>
          <w:rFonts w:ascii="Times New Roman" w:eastAsia="Times New Roman" w:hAnsi="Times New Roman" w:cs="Times New Roman"/>
          <w:color w:val="000000"/>
          <w:sz w:val="24"/>
          <w:szCs w:val="24"/>
        </w:rPr>
        <w:t xml:space="preserve"> je</w:t>
      </w:r>
      <w:r w:rsidRPr="00633EF6">
        <w:rPr>
          <w:rFonts w:ascii="Times New Roman" w:eastAsia="Times New Roman" w:hAnsi="Times New Roman" w:cs="Times New Roman"/>
          <w:color w:val="000000"/>
          <w:sz w:val="24"/>
          <w:szCs w:val="24"/>
        </w:rPr>
        <w:t xml:space="preserve"> 80</w:t>
      </w:r>
      <w:r w:rsidR="0070368E">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chlapců a 90</w:t>
      </w:r>
      <w:r w:rsidR="0070368E">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dívek. Z běžné školy je spokojených 75</w:t>
      </w:r>
      <w:r w:rsidR="0070368E">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chlapců a 70</w:t>
      </w:r>
      <w:r w:rsidR="0070368E">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dívek.</w:t>
      </w:r>
    </w:p>
    <w:p w:rsidR="0056020C" w:rsidRDefault="0056020C" w:rsidP="00E24924">
      <w:pPr>
        <w:spacing w:line="360" w:lineRule="auto"/>
        <w:jc w:val="both"/>
        <w:rPr>
          <w:rFonts w:ascii="Open Sans" w:eastAsia="Times New Roman" w:hAnsi="Open Sans" w:cs="Times New Roman"/>
          <w:b/>
          <w:color w:val="000000"/>
          <w:sz w:val="24"/>
          <w:szCs w:val="24"/>
        </w:rPr>
      </w:pPr>
    </w:p>
    <w:p w:rsidR="0056020C" w:rsidRDefault="00572B51" w:rsidP="00D810DD">
      <w:pPr>
        <w:spacing w:after="0" w:line="360" w:lineRule="auto"/>
        <w:jc w:val="both"/>
        <w:rPr>
          <w:rFonts w:ascii="Open Sans" w:eastAsia="Times New Roman" w:hAnsi="Open Sans" w:cs="Times New Roman"/>
          <w:b/>
          <w:color w:val="000000"/>
          <w:sz w:val="24"/>
          <w:szCs w:val="24"/>
        </w:rPr>
      </w:pPr>
      <w:r w:rsidRPr="00572B51">
        <w:rPr>
          <w:rFonts w:ascii="Open Sans" w:eastAsia="Times New Roman" w:hAnsi="Open Sans" w:cs="Times New Roman"/>
          <w:b/>
          <w:noProof/>
          <w:color w:val="000000"/>
          <w:sz w:val="24"/>
          <w:szCs w:val="24"/>
        </w:rPr>
        <w:drawing>
          <wp:inline distT="0" distB="0" distL="0" distR="0" wp14:anchorId="09B479CE" wp14:editId="6BB18151">
            <wp:extent cx="4572000" cy="2743200"/>
            <wp:effectExtent l="19050" t="0" r="19050" b="0"/>
            <wp:docPr id="44"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F1266" w:rsidRDefault="00F669D5" w:rsidP="004F1266">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38</w:t>
      </w:r>
      <w:r w:rsidR="004F1266">
        <w:rPr>
          <w:rFonts w:ascii="Times New Roman" w:eastAsia="Times New Roman" w:hAnsi="Times New Roman" w:cs="Times New Roman"/>
          <w:b/>
          <w:i/>
          <w:color w:val="000000"/>
          <w:sz w:val="24"/>
          <w:szCs w:val="24"/>
        </w:rPr>
        <w:t>.</w:t>
      </w:r>
      <w:r w:rsidR="004F1266">
        <w:rPr>
          <w:rFonts w:ascii="Times New Roman" w:eastAsia="Times New Roman" w:hAnsi="Times New Roman" w:cs="Times New Roman"/>
          <w:i/>
          <w:color w:val="000000"/>
          <w:sz w:val="20"/>
          <w:szCs w:val="20"/>
        </w:rPr>
        <w:t xml:space="preserve"> Se svým životem jsem spokojený</w:t>
      </w:r>
    </w:p>
    <w:p w:rsidR="0056020C" w:rsidRDefault="0056020C" w:rsidP="00E24924">
      <w:pPr>
        <w:spacing w:line="360" w:lineRule="auto"/>
        <w:jc w:val="both"/>
        <w:rPr>
          <w:rFonts w:ascii="Open Sans" w:eastAsia="Times New Roman" w:hAnsi="Open Sans" w:cs="Times New Roman"/>
          <w:b/>
          <w:color w:val="000000"/>
          <w:sz w:val="24"/>
          <w:szCs w:val="24"/>
        </w:rPr>
      </w:pPr>
    </w:p>
    <w:p w:rsidR="004F1266" w:rsidRDefault="00D41BCB" w:rsidP="004F1266">
      <w:pPr>
        <w:spacing w:after="0" w:line="360" w:lineRule="auto"/>
        <w:jc w:val="both"/>
        <w:rPr>
          <w:rFonts w:ascii="Times New Roman" w:eastAsia="Times New Roman" w:hAnsi="Times New Roman" w:cs="Times New Roman"/>
          <w:b/>
          <w:i/>
          <w:color w:val="000000"/>
          <w:sz w:val="24"/>
          <w:szCs w:val="24"/>
        </w:rPr>
      </w:pPr>
      <w:r w:rsidRPr="00D41BCB">
        <w:rPr>
          <w:rFonts w:ascii="Open Sans" w:eastAsia="Times New Roman" w:hAnsi="Open Sans" w:cs="Times New Roman"/>
          <w:b/>
          <w:noProof/>
          <w:color w:val="000000"/>
          <w:sz w:val="24"/>
          <w:szCs w:val="24"/>
        </w:rPr>
        <w:lastRenderedPageBreak/>
        <w:drawing>
          <wp:inline distT="0" distB="0" distL="0" distR="0" wp14:anchorId="13BAE415" wp14:editId="03CCC396">
            <wp:extent cx="4572000" cy="2743200"/>
            <wp:effectExtent l="19050" t="0" r="19050" b="0"/>
            <wp:docPr id="45"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4F1266" w:rsidRPr="004F1266">
        <w:rPr>
          <w:rFonts w:ascii="Times New Roman" w:eastAsia="Times New Roman" w:hAnsi="Times New Roman" w:cs="Times New Roman"/>
          <w:b/>
          <w:i/>
          <w:color w:val="000000"/>
          <w:sz w:val="24"/>
          <w:szCs w:val="24"/>
        </w:rPr>
        <w:t xml:space="preserve"> </w:t>
      </w:r>
    </w:p>
    <w:p w:rsidR="004F1266" w:rsidRDefault="00F669D5" w:rsidP="00BB5628">
      <w:pP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39</w:t>
      </w:r>
      <w:r w:rsidR="004F1266">
        <w:rPr>
          <w:rFonts w:ascii="Times New Roman" w:eastAsia="Times New Roman" w:hAnsi="Times New Roman" w:cs="Times New Roman"/>
          <w:b/>
          <w:i/>
          <w:color w:val="000000"/>
          <w:sz w:val="24"/>
          <w:szCs w:val="24"/>
        </w:rPr>
        <w:t>.</w:t>
      </w:r>
      <w:r w:rsidR="004F1266">
        <w:rPr>
          <w:rFonts w:ascii="Times New Roman" w:eastAsia="Times New Roman" w:hAnsi="Times New Roman" w:cs="Times New Roman"/>
          <w:i/>
          <w:color w:val="000000"/>
          <w:sz w:val="20"/>
          <w:szCs w:val="20"/>
        </w:rPr>
        <w:t xml:space="preserve"> Se svým životem jsem spokojená</w:t>
      </w:r>
    </w:p>
    <w:p w:rsidR="002356FF" w:rsidRPr="00633EF6" w:rsidRDefault="00BB5628" w:rsidP="002356FF">
      <w:pPr>
        <w:shd w:val="clear" w:color="auto" w:fill="FFFFFF" w:themeFill="background1"/>
        <w:spacing w:line="360" w:lineRule="auto"/>
        <w:jc w:val="both"/>
        <w:rPr>
          <w:rFonts w:ascii="Times New Roman" w:eastAsia="Times New Roman" w:hAnsi="Times New Roman" w:cs="Times New Roman"/>
          <w:color w:val="000000"/>
          <w:sz w:val="24"/>
          <w:szCs w:val="24"/>
        </w:rPr>
      </w:pPr>
      <w:r>
        <w:rPr>
          <w:rFonts w:ascii="Open Sans" w:eastAsia="Times New Roman" w:hAnsi="Open Sans" w:cs="Times New Roman"/>
          <w:b/>
          <w:color w:val="000000"/>
          <w:sz w:val="24"/>
          <w:szCs w:val="24"/>
        </w:rPr>
        <w:t xml:space="preserve">         </w:t>
      </w:r>
      <w:r w:rsidR="00DE5552" w:rsidRPr="00633EF6">
        <w:rPr>
          <w:rFonts w:ascii="Times New Roman" w:eastAsia="Times New Roman" w:hAnsi="Times New Roman" w:cs="Times New Roman"/>
          <w:color w:val="000000"/>
          <w:sz w:val="24"/>
          <w:szCs w:val="24"/>
        </w:rPr>
        <w:t xml:space="preserve"> </w:t>
      </w:r>
      <w:r w:rsidR="00D810DD" w:rsidRPr="00633EF6">
        <w:rPr>
          <w:rFonts w:ascii="Times New Roman" w:eastAsia="Times New Roman" w:hAnsi="Times New Roman" w:cs="Times New Roman"/>
          <w:color w:val="000000"/>
          <w:sz w:val="24"/>
          <w:szCs w:val="24"/>
        </w:rPr>
        <w:t>Z grafů vyplývá, že o něco spokojeněji se cítí chlapci ze sportovní škol</w:t>
      </w:r>
      <w:r w:rsidR="0059677A" w:rsidRPr="00633EF6">
        <w:rPr>
          <w:rFonts w:ascii="Times New Roman" w:eastAsia="Times New Roman" w:hAnsi="Times New Roman" w:cs="Times New Roman"/>
          <w:color w:val="000000"/>
          <w:sz w:val="24"/>
          <w:szCs w:val="24"/>
        </w:rPr>
        <w:t>y. Stejně tak je tomu i u dívek, kde je tento rozdíl ještě zřetelnější. Dívky ze sportovní školy jsou s</w:t>
      </w:r>
      <w:r w:rsidR="007F7E73" w:rsidRPr="00633EF6">
        <w:rPr>
          <w:rFonts w:ascii="Times New Roman" w:eastAsia="Times New Roman" w:hAnsi="Times New Roman" w:cs="Times New Roman"/>
          <w:color w:val="000000"/>
          <w:sz w:val="24"/>
          <w:szCs w:val="24"/>
        </w:rPr>
        <w:t>e svým životem nejspokojenější.</w:t>
      </w:r>
    </w:p>
    <w:p w:rsidR="00D810DD" w:rsidRPr="00633EF6" w:rsidRDefault="002356FF" w:rsidP="002356FF">
      <w:pPr>
        <w:shd w:val="clear" w:color="auto" w:fill="FFFFFF" w:themeFill="background1"/>
        <w:spacing w:line="360" w:lineRule="auto"/>
        <w:jc w:val="both"/>
        <w:rPr>
          <w:rFonts w:ascii="Times New Roman" w:eastAsia="Times New Roman" w:hAnsi="Times New Roman" w:cs="Times New Roman"/>
          <w:color w:val="000000"/>
          <w:sz w:val="24"/>
          <w:szCs w:val="24"/>
        </w:rPr>
      </w:pPr>
      <w:r w:rsidRPr="00633EF6">
        <w:rPr>
          <w:rFonts w:ascii="Times New Roman" w:eastAsia="Times New Roman" w:hAnsi="Times New Roman" w:cs="Times New Roman"/>
          <w:color w:val="000000"/>
          <w:sz w:val="24"/>
          <w:szCs w:val="24"/>
        </w:rPr>
        <w:t xml:space="preserve">        </w:t>
      </w:r>
      <w:r w:rsidR="00BA3202" w:rsidRPr="00633EF6">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 xml:space="preserve"> Životní spokojeností dětí se zabývaly otázky č. 16,</w:t>
      </w:r>
      <w:r w:rsidR="00E10D8E" w:rsidRPr="00633EF6">
        <w:rPr>
          <w:rFonts w:ascii="Times New Roman" w:eastAsia="Times New Roman" w:hAnsi="Times New Roman" w:cs="Times New Roman"/>
          <w:color w:val="000000"/>
          <w:sz w:val="24"/>
          <w:szCs w:val="24"/>
        </w:rPr>
        <w:t xml:space="preserve"> </w:t>
      </w:r>
      <w:r w:rsidRPr="00633EF6">
        <w:rPr>
          <w:rFonts w:ascii="Times New Roman" w:eastAsia="Times New Roman" w:hAnsi="Times New Roman" w:cs="Times New Roman"/>
          <w:color w:val="000000"/>
          <w:sz w:val="24"/>
          <w:szCs w:val="24"/>
        </w:rPr>
        <w:t>17, 18, 19 a 20.</w:t>
      </w:r>
      <w:r w:rsidR="00E10D8E" w:rsidRPr="00633EF6">
        <w:rPr>
          <w:rFonts w:ascii="Times New Roman" w:eastAsia="Times New Roman" w:hAnsi="Times New Roman" w:cs="Times New Roman"/>
          <w:color w:val="000000"/>
          <w:sz w:val="24"/>
          <w:szCs w:val="24"/>
        </w:rPr>
        <w:t xml:space="preserve"> Ačkoliv více než polovina dětí z obou škol by si přála některé věci ve svém životě změnit, v konečném výsledku se cítí téměř většina žáků z obou škol se svým životem spokojena. Lepších výsledků v otázkách na životní spokojenost dosáhli žáci ze sportovní </w:t>
      </w:r>
      <w:r w:rsidR="00E10D8E" w:rsidRPr="009E1C82">
        <w:rPr>
          <w:rFonts w:ascii="Times New Roman" w:eastAsia="Times New Roman" w:hAnsi="Times New Roman" w:cs="Times New Roman"/>
          <w:sz w:val="24"/>
          <w:szCs w:val="24"/>
        </w:rPr>
        <w:t>školy.</w:t>
      </w:r>
      <w:r w:rsidR="00BB5628" w:rsidRPr="009E1C82">
        <w:rPr>
          <w:rFonts w:ascii="Times New Roman" w:eastAsia="Times New Roman" w:hAnsi="Times New Roman" w:cs="Times New Roman"/>
          <w:sz w:val="24"/>
          <w:szCs w:val="24"/>
        </w:rPr>
        <w:t xml:space="preserve"> Při sociologickém výzkumu</w:t>
      </w:r>
      <w:r w:rsidR="008A7819" w:rsidRPr="009E1C82">
        <w:rPr>
          <w:rFonts w:ascii="Times New Roman" w:eastAsia="Times New Roman" w:hAnsi="Times New Roman" w:cs="Times New Roman"/>
          <w:sz w:val="24"/>
          <w:szCs w:val="24"/>
        </w:rPr>
        <w:t xml:space="preserve"> Národního institutu dětí a mládeže v roce 2010 odpovídaly děti na otázku, zda jsou v životě šťastné. Většina dětí </w:t>
      </w:r>
      <w:r w:rsidR="00BB70D5" w:rsidRPr="009E1C82">
        <w:rPr>
          <w:rFonts w:ascii="Times New Roman" w:eastAsia="Times New Roman" w:hAnsi="Times New Roman" w:cs="Times New Roman"/>
          <w:sz w:val="24"/>
          <w:szCs w:val="24"/>
        </w:rPr>
        <w:t xml:space="preserve">odpovídala </w:t>
      </w:r>
      <w:r w:rsidR="008A7819" w:rsidRPr="009E1C82">
        <w:rPr>
          <w:rFonts w:ascii="Times New Roman" w:eastAsia="Times New Roman" w:hAnsi="Times New Roman" w:cs="Times New Roman"/>
          <w:sz w:val="24"/>
          <w:szCs w:val="24"/>
        </w:rPr>
        <w:t>kladně. Z výzkumu dále vyplynulo, že šťastné nebývají dě</w:t>
      </w:r>
      <w:r w:rsidR="00BB70D5" w:rsidRPr="009E1C82">
        <w:rPr>
          <w:rFonts w:ascii="Times New Roman" w:eastAsia="Times New Roman" w:hAnsi="Times New Roman" w:cs="Times New Roman"/>
          <w:sz w:val="24"/>
          <w:szCs w:val="24"/>
        </w:rPr>
        <w:t>ti, které se nudí a že výrazně</w:t>
      </w:r>
      <w:r w:rsidR="008A7819" w:rsidRPr="009E1C82">
        <w:rPr>
          <w:rFonts w:ascii="Times New Roman" w:eastAsia="Times New Roman" w:hAnsi="Times New Roman" w:cs="Times New Roman"/>
          <w:sz w:val="24"/>
          <w:szCs w:val="24"/>
        </w:rPr>
        <w:t xml:space="preserve"> častěji propadají nudě děti, které se nezúčastňují</w:t>
      </w:r>
      <w:r w:rsidR="00AB1CE4" w:rsidRPr="009E1C82">
        <w:rPr>
          <w:rFonts w:ascii="Times New Roman" w:eastAsia="Times New Roman" w:hAnsi="Times New Roman" w:cs="Times New Roman"/>
          <w:sz w:val="24"/>
          <w:szCs w:val="24"/>
        </w:rPr>
        <w:t xml:space="preserve"> žádných</w:t>
      </w:r>
      <w:r w:rsidR="008A7819" w:rsidRPr="009E1C82">
        <w:rPr>
          <w:rFonts w:ascii="Times New Roman" w:eastAsia="Times New Roman" w:hAnsi="Times New Roman" w:cs="Times New Roman"/>
          <w:sz w:val="24"/>
          <w:szCs w:val="24"/>
        </w:rPr>
        <w:t xml:space="preserve"> volno</w:t>
      </w:r>
      <w:r w:rsidR="00AB1CE4" w:rsidRPr="009E1C82">
        <w:rPr>
          <w:rFonts w:ascii="Times New Roman" w:eastAsia="Times New Roman" w:hAnsi="Times New Roman" w:cs="Times New Roman"/>
          <w:sz w:val="24"/>
          <w:szCs w:val="24"/>
        </w:rPr>
        <w:t>časových organizovaných aktivit.</w:t>
      </w:r>
      <w:r w:rsidR="00BB5628" w:rsidRPr="009E1C82">
        <w:rPr>
          <w:rFonts w:ascii="Times New Roman" w:eastAsia="Times New Roman" w:hAnsi="Times New Roman" w:cs="Times New Roman"/>
          <w:sz w:val="24"/>
          <w:szCs w:val="24"/>
        </w:rPr>
        <w:t xml:space="preserve"> </w:t>
      </w:r>
      <w:r w:rsidR="00BA3202" w:rsidRPr="009E1C82">
        <w:rPr>
          <w:rFonts w:ascii="Times New Roman" w:eastAsia="Times New Roman" w:hAnsi="Times New Roman" w:cs="Times New Roman"/>
          <w:sz w:val="24"/>
          <w:szCs w:val="24"/>
        </w:rPr>
        <w:t>Mezinárodní</w:t>
      </w:r>
      <w:r w:rsidR="006770EE" w:rsidRPr="009E1C82">
        <w:rPr>
          <w:rFonts w:ascii="Times New Roman" w:eastAsia="Times New Roman" w:hAnsi="Times New Roman" w:cs="Times New Roman"/>
          <w:sz w:val="24"/>
          <w:szCs w:val="24"/>
        </w:rPr>
        <w:t xml:space="preserve"> výzkumná</w:t>
      </w:r>
      <w:r w:rsidR="007F7E73" w:rsidRPr="009E1C82">
        <w:rPr>
          <w:rFonts w:ascii="Times New Roman" w:eastAsia="Times New Roman" w:hAnsi="Times New Roman" w:cs="Times New Roman"/>
          <w:sz w:val="24"/>
          <w:szCs w:val="24"/>
        </w:rPr>
        <w:t xml:space="preserve"> studie</w:t>
      </w:r>
      <w:r w:rsidR="00366D34" w:rsidRPr="009E1C82">
        <w:rPr>
          <w:rFonts w:ascii="Times New Roman" w:eastAsia="Times New Roman" w:hAnsi="Times New Roman" w:cs="Times New Roman"/>
          <w:sz w:val="24"/>
          <w:szCs w:val="24"/>
        </w:rPr>
        <w:t xml:space="preserve"> HBSC realizovaná v roce 2014</w:t>
      </w:r>
      <w:r w:rsidR="00BA3202" w:rsidRPr="009E1C82">
        <w:rPr>
          <w:rFonts w:ascii="Times New Roman" w:eastAsia="Times New Roman" w:hAnsi="Times New Roman" w:cs="Times New Roman"/>
          <w:sz w:val="24"/>
          <w:szCs w:val="24"/>
        </w:rPr>
        <w:t xml:space="preserve"> </w:t>
      </w:r>
      <w:r w:rsidR="00A64EDF" w:rsidRPr="009E1C82">
        <w:rPr>
          <w:rFonts w:ascii="Times New Roman" w:eastAsia="Times New Roman" w:hAnsi="Times New Roman" w:cs="Times New Roman"/>
          <w:sz w:val="24"/>
          <w:szCs w:val="24"/>
        </w:rPr>
        <w:t>uvádí, že</w:t>
      </w:r>
      <w:r w:rsidR="00472A58" w:rsidRPr="009E1C82">
        <w:rPr>
          <w:rFonts w:ascii="Times New Roman" w:eastAsia="Times New Roman" w:hAnsi="Times New Roman" w:cs="Times New Roman"/>
          <w:sz w:val="24"/>
          <w:szCs w:val="24"/>
        </w:rPr>
        <w:t xml:space="preserve"> </w:t>
      </w:r>
      <w:r w:rsidR="00A64EDF" w:rsidRPr="009E1C82">
        <w:rPr>
          <w:rFonts w:ascii="Times New Roman" w:eastAsia="Times New Roman" w:hAnsi="Times New Roman" w:cs="Times New Roman"/>
          <w:sz w:val="24"/>
          <w:szCs w:val="24"/>
        </w:rPr>
        <w:t>životní spokojenost</w:t>
      </w:r>
      <w:r w:rsidR="00366D34" w:rsidRPr="009E1C82">
        <w:rPr>
          <w:rFonts w:ascii="Times New Roman" w:eastAsia="Times New Roman" w:hAnsi="Times New Roman" w:cs="Times New Roman"/>
          <w:sz w:val="24"/>
          <w:szCs w:val="24"/>
        </w:rPr>
        <w:t xml:space="preserve"> hodnotí české</w:t>
      </w:r>
      <w:r w:rsidR="00472A58" w:rsidRPr="009E1C82">
        <w:rPr>
          <w:rFonts w:ascii="Times New Roman" w:eastAsia="Times New Roman" w:hAnsi="Times New Roman" w:cs="Times New Roman"/>
          <w:sz w:val="24"/>
          <w:szCs w:val="24"/>
        </w:rPr>
        <w:t xml:space="preserve"> </w:t>
      </w:r>
      <w:r w:rsidR="00472A58" w:rsidRPr="00633EF6">
        <w:rPr>
          <w:rFonts w:ascii="Times New Roman" w:eastAsia="Times New Roman" w:hAnsi="Times New Roman" w:cs="Times New Roman"/>
          <w:color w:val="000000"/>
          <w:sz w:val="24"/>
          <w:szCs w:val="24"/>
        </w:rPr>
        <w:t>dětí</w:t>
      </w:r>
      <w:r w:rsidR="00A64EDF" w:rsidRPr="00633EF6">
        <w:rPr>
          <w:rFonts w:ascii="Times New Roman" w:eastAsia="Times New Roman" w:hAnsi="Times New Roman" w:cs="Times New Roman"/>
          <w:color w:val="000000"/>
          <w:sz w:val="24"/>
          <w:szCs w:val="24"/>
        </w:rPr>
        <w:t xml:space="preserve"> </w:t>
      </w:r>
      <w:r w:rsidR="00366D34" w:rsidRPr="00633EF6">
        <w:rPr>
          <w:rFonts w:ascii="Times New Roman" w:eastAsia="Times New Roman" w:hAnsi="Times New Roman" w:cs="Times New Roman"/>
          <w:color w:val="000000"/>
          <w:sz w:val="24"/>
          <w:szCs w:val="24"/>
        </w:rPr>
        <w:t>pozitivně (hbsc.upol.cz</w:t>
      </w:r>
      <w:r w:rsidR="00A64EDF" w:rsidRPr="00633EF6">
        <w:rPr>
          <w:rFonts w:ascii="Times New Roman" w:eastAsia="Times New Roman" w:hAnsi="Times New Roman" w:cs="Times New Roman"/>
          <w:color w:val="000000"/>
          <w:sz w:val="24"/>
          <w:szCs w:val="24"/>
        </w:rPr>
        <w:t xml:space="preserve">). </w:t>
      </w:r>
      <w:r w:rsidR="00472A58" w:rsidRPr="00633EF6">
        <w:rPr>
          <w:rFonts w:ascii="Times New Roman" w:eastAsia="Times New Roman" w:hAnsi="Times New Roman" w:cs="Times New Roman"/>
          <w:color w:val="000000"/>
          <w:sz w:val="24"/>
          <w:szCs w:val="24"/>
        </w:rPr>
        <w:t>Můžeme tedy konstatovat, že tento fakt potvrdil i náš výzkum.</w:t>
      </w:r>
      <w:r w:rsidR="00A64EDF" w:rsidRPr="00633EF6">
        <w:rPr>
          <w:rFonts w:ascii="Times New Roman" w:eastAsia="Times New Roman" w:hAnsi="Times New Roman" w:cs="Times New Roman"/>
          <w:color w:val="000000"/>
          <w:sz w:val="24"/>
          <w:szCs w:val="24"/>
        </w:rPr>
        <w:t xml:space="preserve"> </w:t>
      </w:r>
    </w:p>
    <w:p w:rsidR="004F1266" w:rsidRDefault="002356FF" w:rsidP="002356FF">
      <w:pPr>
        <w:shd w:val="clear" w:color="auto" w:fill="FFFFFF" w:themeFill="background1"/>
        <w:tabs>
          <w:tab w:val="left" w:pos="3675"/>
        </w:tabs>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ab/>
      </w:r>
    </w:p>
    <w:p w:rsidR="0056020C" w:rsidRDefault="0056020C" w:rsidP="00E24924">
      <w:pPr>
        <w:spacing w:line="360" w:lineRule="auto"/>
        <w:jc w:val="both"/>
        <w:rPr>
          <w:rFonts w:ascii="Open Sans" w:eastAsia="Times New Roman" w:hAnsi="Open Sans" w:cs="Times New Roman"/>
          <w:b/>
          <w:color w:val="000000"/>
          <w:sz w:val="24"/>
          <w:szCs w:val="24"/>
        </w:rPr>
      </w:pPr>
    </w:p>
    <w:p w:rsidR="0056020C" w:rsidRDefault="0056020C" w:rsidP="00E24924">
      <w:pPr>
        <w:spacing w:line="360" w:lineRule="auto"/>
        <w:jc w:val="both"/>
        <w:rPr>
          <w:rFonts w:ascii="Open Sans" w:eastAsia="Times New Roman" w:hAnsi="Open Sans" w:cs="Times New Roman"/>
          <w:b/>
          <w:color w:val="000000"/>
          <w:sz w:val="24"/>
          <w:szCs w:val="24"/>
        </w:rPr>
      </w:pPr>
    </w:p>
    <w:p w:rsidR="001705EE" w:rsidRDefault="001705EE" w:rsidP="00E24924">
      <w:pPr>
        <w:spacing w:line="360" w:lineRule="auto"/>
        <w:jc w:val="both"/>
        <w:rPr>
          <w:rFonts w:ascii="Times New Roman" w:eastAsia="Times New Roman" w:hAnsi="Times New Roman" w:cs="Times New Roman"/>
          <w:b/>
          <w:color w:val="000000"/>
          <w:sz w:val="28"/>
          <w:szCs w:val="28"/>
        </w:rPr>
      </w:pPr>
    </w:p>
    <w:p w:rsidR="0056020C" w:rsidRDefault="00EB36D5" w:rsidP="00E24924">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Závěr</w:t>
      </w:r>
    </w:p>
    <w:p w:rsidR="00537BDD" w:rsidRDefault="00FB6417"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FB6417">
        <w:rPr>
          <w:rFonts w:ascii="Times New Roman" w:eastAsia="Times New Roman" w:hAnsi="Times New Roman" w:cs="Times New Roman"/>
          <w:b/>
          <w:color w:val="000000"/>
          <w:sz w:val="24"/>
          <w:szCs w:val="24"/>
        </w:rPr>
        <w:t xml:space="preserve"> </w:t>
      </w:r>
      <w:r w:rsidR="002B3356">
        <w:rPr>
          <w:rFonts w:ascii="Times New Roman" w:eastAsia="Times New Roman" w:hAnsi="Times New Roman" w:cs="Times New Roman"/>
          <w:color w:val="000000"/>
          <w:sz w:val="24"/>
          <w:szCs w:val="24"/>
        </w:rPr>
        <w:t>Hlavním cílem</w:t>
      </w:r>
      <w:r>
        <w:rPr>
          <w:rFonts w:ascii="Times New Roman" w:eastAsia="Times New Roman" w:hAnsi="Times New Roman" w:cs="Times New Roman"/>
          <w:color w:val="000000"/>
          <w:sz w:val="24"/>
          <w:szCs w:val="24"/>
        </w:rPr>
        <w:t xml:space="preserve"> bakalářské práce Vliv pravidelné pohybové aktivity na psychický a sociální vývoj dítěte bylo získat ucelený přehled o významu pohybových aktivit v dětství a jejich vlivu na utváření a rozvoj psychických vlastností a dovedností dětí</w:t>
      </w:r>
      <w:r w:rsidR="002B3356">
        <w:rPr>
          <w:rFonts w:ascii="Times New Roman" w:eastAsia="Times New Roman" w:hAnsi="Times New Roman" w:cs="Times New Roman"/>
          <w:color w:val="000000"/>
          <w:sz w:val="24"/>
          <w:szCs w:val="24"/>
        </w:rPr>
        <w:t>.</w:t>
      </w:r>
      <w:r w:rsidR="00537BDD">
        <w:rPr>
          <w:rFonts w:ascii="Times New Roman" w:eastAsia="Times New Roman" w:hAnsi="Times New Roman" w:cs="Times New Roman"/>
          <w:color w:val="000000"/>
          <w:sz w:val="24"/>
          <w:szCs w:val="24"/>
        </w:rPr>
        <w:t xml:space="preserve"> </w:t>
      </w:r>
      <w:r w:rsidR="002B3356">
        <w:rPr>
          <w:rFonts w:ascii="Times New Roman" w:eastAsia="Times New Roman" w:hAnsi="Times New Roman" w:cs="Times New Roman"/>
          <w:color w:val="000000"/>
          <w:sz w:val="24"/>
          <w:szCs w:val="24"/>
        </w:rPr>
        <w:t>Těmito poznatky</w:t>
      </w:r>
      <w:r w:rsidR="00537BDD">
        <w:rPr>
          <w:rFonts w:ascii="Times New Roman" w:eastAsia="Times New Roman" w:hAnsi="Times New Roman" w:cs="Times New Roman"/>
          <w:color w:val="000000"/>
          <w:sz w:val="24"/>
          <w:szCs w:val="24"/>
        </w:rPr>
        <w:t xml:space="preserve"> se zabývá teoretická část práce. Na základě hlavního cíle byly stanoveny cíle dílčí a hypotézy. </w:t>
      </w:r>
    </w:p>
    <w:p w:rsidR="00951672" w:rsidRDefault="00537BDD"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Výzkumné šetření </w:t>
      </w:r>
      <w:r w:rsidR="00951672">
        <w:rPr>
          <w:rFonts w:ascii="Times New Roman" w:eastAsia="Times New Roman" w:hAnsi="Times New Roman" w:cs="Times New Roman"/>
          <w:color w:val="000000"/>
          <w:sz w:val="24"/>
          <w:szCs w:val="24"/>
        </w:rPr>
        <w:t>formou dotazníků probíhalo na dvou základních školách v Olomouci. V každé škole se výzkumu zúčastnilo 40 žáků osmých tříd. Aby bylo možné splnit vytýčené cíle a hypotézy bakalářské práce, byla pro výzkum zvolena jedna běžná základní škola a jedna základní škola se sportovním zaměřením.</w:t>
      </w:r>
    </w:p>
    <w:p w:rsidR="007B3113" w:rsidRDefault="00951672"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Dle první hypotézy lze předpokládat, že děti pravidelně provozující pohybovou aktivitu budou mít lepší vztahy s</w:t>
      </w:r>
      <w:r w:rsidR="00495D4C">
        <w:rPr>
          <w:rFonts w:ascii="Times New Roman" w:eastAsia="Times New Roman" w:hAnsi="Times New Roman" w:cs="Times New Roman"/>
          <w:color w:val="000000"/>
          <w:sz w:val="24"/>
          <w:szCs w:val="24"/>
        </w:rPr>
        <w:t> ostatními.</w:t>
      </w:r>
      <w:r w:rsidR="007B3113">
        <w:rPr>
          <w:rFonts w:ascii="Times New Roman" w:eastAsia="Times New Roman" w:hAnsi="Times New Roman" w:cs="Times New Roman"/>
          <w:color w:val="000000"/>
          <w:sz w:val="24"/>
          <w:szCs w:val="24"/>
        </w:rPr>
        <w:t xml:space="preserve"> Tuto hypotézu lze </w:t>
      </w:r>
      <w:r w:rsidR="000F2812">
        <w:rPr>
          <w:rFonts w:ascii="Times New Roman" w:eastAsia="Times New Roman" w:hAnsi="Times New Roman" w:cs="Times New Roman"/>
          <w:color w:val="000000"/>
          <w:sz w:val="24"/>
          <w:szCs w:val="24"/>
        </w:rPr>
        <w:t>potvrdit, neboť o malý rozdíl,</w:t>
      </w:r>
      <w:r w:rsidR="00495D4C">
        <w:rPr>
          <w:rFonts w:ascii="Times New Roman" w:eastAsia="Times New Roman" w:hAnsi="Times New Roman" w:cs="Times New Roman"/>
          <w:color w:val="000000"/>
          <w:sz w:val="24"/>
          <w:szCs w:val="24"/>
        </w:rPr>
        <w:t xml:space="preserve"> </w:t>
      </w:r>
      <w:r w:rsidR="007B3113">
        <w:rPr>
          <w:rFonts w:ascii="Times New Roman" w:eastAsia="Times New Roman" w:hAnsi="Times New Roman" w:cs="Times New Roman"/>
          <w:color w:val="000000"/>
          <w:sz w:val="24"/>
          <w:szCs w:val="24"/>
        </w:rPr>
        <w:t>hodnotily</w:t>
      </w:r>
      <w:r w:rsidR="000F2812">
        <w:rPr>
          <w:rFonts w:ascii="Times New Roman" w:eastAsia="Times New Roman" w:hAnsi="Times New Roman" w:cs="Times New Roman"/>
          <w:color w:val="000000"/>
          <w:sz w:val="24"/>
          <w:szCs w:val="24"/>
        </w:rPr>
        <w:t xml:space="preserve"> lépe</w:t>
      </w:r>
      <w:r w:rsidR="007B3113">
        <w:rPr>
          <w:rFonts w:ascii="Times New Roman" w:eastAsia="Times New Roman" w:hAnsi="Times New Roman" w:cs="Times New Roman"/>
          <w:color w:val="000000"/>
          <w:sz w:val="24"/>
          <w:szCs w:val="24"/>
        </w:rPr>
        <w:t xml:space="preserve"> vztahy k ostatním děti ze sportovní školy.</w:t>
      </w:r>
    </w:p>
    <w:p w:rsidR="00951672" w:rsidRDefault="007B3113"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Druhá hypotéza </w:t>
      </w:r>
      <w:r w:rsidR="00495D4C">
        <w:rPr>
          <w:rFonts w:ascii="Times New Roman" w:eastAsia="Times New Roman" w:hAnsi="Times New Roman" w:cs="Times New Roman"/>
          <w:color w:val="000000"/>
          <w:sz w:val="24"/>
          <w:szCs w:val="24"/>
        </w:rPr>
        <w:t>předpokládá, že pravidelně sportující děti budou lépe zvládat umění komunikace. Ačkoliv většina dotázaných nemá s komunikací problém,</w:t>
      </w:r>
      <w:r w:rsidR="000F2812">
        <w:rPr>
          <w:rFonts w:ascii="Times New Roman" w:eastAsia="Times New Roman" w:hAnsi="Times New Roman" w:cs="Times New Roman"/>
          <w:color w:val="000000"/>
          <w:sz w:val="24"/>
          <w:szCs w:val="24"/>
        </w:rPr>
        <w:t xml:space="preserve"> </w:t>
      </w:r>
      <w:r w:rsidR="00495D4C">
        <w:rPr>
          <w:rFonts w:ascii="Times New Roman" w:eastAsia="Times New Roman" w:hAnsi="Times New Roman" w:cs="Times New Roman"/>
          <w:color w:val="000000"/>
          <w:sz w:val="24"/>
          <w:szCs w:val="24"/>
        </w:rPr>
        <w:t>v celkovém hodnocení</w:t>
      </w:r>
      <w:r w:rsidR="000F2812">
        <w:rPr>
          <w:rFonts w:ascii="Times New Roman" w:eastAsia="Times New Roman" w:hAnsi="Times New Roman" w:cs="Times New Roman"/>
          <w:color w:val="000000"/>
          <w:sz w:val="24"/>
          <w:szCs w:val="24"/>
        </w:rPr>
        <w:t xml:space="preserve"> mají s komunikací menší problémy</w:t>
      </w:r>
      <w:r w:rsidR="00495D4C">
        <w:rPr>
          <w:rFonts w:ascii="Times New Roman" w:eastAsia="Times New Roman" w:hAnsi="Times New Roman" w:cs="Times New Roman"/>
          <w:color w:val="000000"/>
          <w:sz w:val="24"/>
          <w:szCs w:val="24"/>
        </w:rPr>
        <w:t xml:space="preserve"> žáci sportovní školy, proto můžeme potvrdit i tuto hypotézu.</w:t>
      </w:r>
    </w:p>
    <w:p w:rsidR="00A965B0" w:rsidRDefault="00A965B0"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Podle další hypotézy se očekává, že pravidelně sportující děti se dokáží lépe vyrovnat s neúspěchy. Tuto hypotézu nelze potvrdit, neboť dle výsledku šetření byl</w:t>
      </w:r>
      <w:r w:rsidR="00B53FD3">
        <w:rPr>
          <w:rFonts w:ascii="Times New Roman" w:eastAsia="Times New Roman" w:hAnsi="Times New Roman" w:cs="Times New Roman"/>
          <w:color w:val="000000"/>
          <w:sz w:val="24"/>
          <w:szCs w:val="24"/>
        </w:rPr>
        <w:t xml:space="preserve"> výsledek</w:t>
      </w:r>
      <w:r>
        <w:rPr>
          <w:rFonts w:ascii="Times New Roman" w:eastAsia="Times New Roman" w:hAnsi="Times New Roman" w:cs="Times New Roman"/>
          <w:color w:val="000000"/>
          <w:sz w:val="24"/>
          <w:szCs w:val="24"/>
        </w:rPr>
        <w:t xml:space="preserve"> u obou škol téměř shodný.</w:t>
      </w:r>
    </w:p>
    <w:p w:rsidR="00DA66F0" w:rsidRDefault="00643C9B"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53FD3">
        <w:rPr>
          <w:rFonts w:ascii="Times New Roman" w:eastAsia="Times New Roman" w:hAnsi="Times New Roman" w:cs="Times New Roman"/>
          <w:color w:val="000000"/>
          <w:sz w:val="24"/>
          <w:szCs w:val="24"/>
        </w:rPr>
        <w:t>Dle poslední hypotézy předpokládáme, že spokojenější se svým životem budou ty děti, které se věnují pohybu pravidelně. Pozitivní je zjištění, že většina dotázaných je se svým životem spokojena. V konečném výsledku v otázkách na životní spokojenost však dosáhli</w:t>
      </w:r>
      <w:r w:rsidR="00DA66F0">
        <w:rPr>
          <w:rFonts w:ascii="Times New Roman" w:eastAsia="Times New Roman" w:hAnsi="Times New Roman" w:cs="Times New Roman"/>
          <w:color w:val="000000"/>
          <w:sz w:val="24"/>
          <w:szCs w:val="24"/>
        </w:rPr>
        <w:t xml:space="preserve"> lepších výsledků</w:t>
      </w:r>
      <w:r w:rsidR="00B53FD3">
        <w:rPr>
          <w:rFonts w:ascii="Times New Roman" w:eastAsia="Times New Roman" w:hAnsi="Times New Roman" w:cs="Times New Roman"/>
          <w:color w:val="000000"/>
          <w:sz w:val="24"/>
          <w:szCs w:val="24"/>
        </w:rPr>
        <w:t xml:space="preserve"> žáci ze sportovní školy, proto lze potvrdit i tuto hypotézu. </w:t>
      </w:r>
    </w:p>
    <w:p w:rsidR="00643C9B" w:rsidRDefault="00DA66F0"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r w:rsidR="00643C9B">
        <w:rPr>
          <w:rFonts w:ascii="Times New Roman" w:eastAsia="Times New Roman" w:hAnsi="Times New Roman" w:cs="Times New Roman"/>
          <w:color w:val="000000"/>
          <w:sz w:val="24"/>
          <w:szCs w:val="24"/>
        </w:rPr>
        <w:t xml:space="preserve">ěti ze sportovní základní školy dopadli v celkovém </w:t>
      </w:r>
      <w:r>
        <w:rPr>
          <w:rFonts w:ascii="Times New Roman" w:eastAsia="Times New Roman" w:hAnsi="Times New Roman" w:cs="Times New Roman"/>
          <w:color w:val="000000"/>
          <w:sz w:val="24"/>
          <w:szCs w:val="24"/>
        </w:rPr>
        <w:t>hodnocení lépe. M</w:t>
      </w:r>
      <w:r w:rsidR="00643C9B">
        <w:rPr>
          <w:rFonts w:ascii="Times New Roman" w:eastAsia="Times New Roman" w:hAnsi="Times New Roman" w:cs="Times New Roman"/>
          <w:color w:val="000000"/>
          <w:sz w:val="24"/>
          <w:szCs w:val="24"/>
        </w:rPr>
        <w:t>ůžeme tedy říci, že</w:t>
      </w:r>
      <w:r>
        <w:rPr>
          <w:rFonts w:ascii="Times New Roman" w:eastAsia="Times New Roman" w:hAnsi="Times New Roman" w:cs="Times New Roman"/>
          <w:color w:val="000000"/>
          <w:sz w:val="24"/>
          <w:szCs w:val="24"/>
        </w:rPr>
        <w:t xml:space="preserve"> výzkumné šetření</w:t>
      </w:r>
      <w:r w:rsidR="00643C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prokázalo kladný vliv pravidelné pohybové aktivity na psychický a sociální vývoj dětí.</w:t>
      </w:r>
    </w:p>
    <w:p w:rsidR="007E1A17" w:rsidRPr="009E1C82" w:rsidRDefault="001705EE" w:rsidP="00537BDD">
      <w:pPr>
        <w:spacing w:line="360" w:lineRule="auto"/>
        <w:jc w:val="both"/>
        <w:rPr>
          <w:rFonts w:ascii="Times New Roman" w:eastAsia="Times New Roman" w:hAnsi="Times New Roman" w:cs="Times New Roman"/>
          <w:sz w:val="24"/>
          <w:szCs w:val="24"/>
        </w:rPr>
      </w:pPr>
      <w:r w:rsidRPr="009E1C82">
        <w:rPr>
          <w:rFonts w:ascii="Times New Roman" w:eastAsia="Times New Roman" w:hAnsi="Times New Roman" w:cs="Times New Roman"/>
          <w:sz w:val="24"/>
          <w:szCs w:val="24"/>
        </w:rPr>
        <w:t xml:space="preserve">            Za velmi pozitivní přínos výzkumu považujeme zjištění, že většina dětí z běžné školy pravidelně cvičí, nebo by si alespoň přála věnovat se nějakým pohybovým aktivitám pravidelně. Stejně tak pro nás bylo kladné zjištění, že téměř všichni účastníci </w:t>
      </w:r>
      <w:r w:rsidRPr="009E1C82">
        <w:rPr>
          <w:rFonts w:ascii="Times New Roman" w:eastAsia="Times New Roman" w:hAnsi="Times New Roman" w:cs="Times New Roman"/>
          <w:sz w:val="24"/>
          <w:szCs w:val="24"/>
        </w:rPr>
        <w:lastRenderedPageBreak/>
        <w:t xml:space="preserve">výzkumného šetření mají kladný vztah ke svým rodičům. Z těchto výsledků můžeme tedy usuzovat, že dospívání těchto dětí bude pokračovat </w:t>
      </w:r>
      <w:r w:rsidR="007E1A17" w:rsidRPr="009E1C82">
        <w:rPr>
          <w:rFonts w:ascii="Times New Roman" w:eastAsia="Times New Roman" w:hAnsi="Times New Roman" w:cs="Times New Roman"/>
          <w:sz w:val="24"/>
          <w:szCs w:val="24"/>
        </w:rPr>
        <w:t>správným směrem a kladný vztah k pohybovým aktivitám u nich přetrvá i v dospělosti.</w:t>
      </w:r>
    </w:p>
    <w:p w:rsidR="001705EE" w:rsidRPr="009E1C82" w:rsidRDefault="007E1A17" w:rsidP="00537BDD">
      <w:pPr>
        <w:spacing w:line="360" w:lineRule="auto"/>
        <w:jc w:val="both"/>
        <w:rPr>
          <w:rFonts w:ascii="Times New Roman" w:eastAsia="Times New Roman" w:hAnsi="Times New Roman" w:cs="Times New Roman"/>
          <w:sz w:val="24"/>
          <w:szCs w:val="24"/>
        </w:rPr>
      </w:pPr>
      <w:r w:rsidRPr="009E1C82">
        <w:rPr>
          <w:rFonts w:ascii="Times New Roman" w:eastAsia="Times New Roman" w:hAnsi="Times New Roman" w:cs="Times New Roman"/>
          <w:sz w:val="24"/>
          <w:szCs w:val="24"/>
        </w:rPr>
        <w:t xml:space="preserve">        </w:t>
      </w:r>
      <w:r w:rsidR="00556AD9" w:rsidRPr="009E1C82">
        <w:rPr>
          <w:rFonts w:ascii="Times New Roman" w:eastAsia="Times New Roman" w:hAnsi="Times New Roman" w:cs="Times New Roman"/>
          <w:sz w:val="24"/>
          <w:szCs w:val="24"/>
        </w:rPr>
        <w:t xml:space="preserve">    Závěrem je proto třeba zdůraznit, že je důležité, aby si především dospělí uvědomili nepostradatelný význam pohybových aktivit na tělesné a duševní</w:t>
      </w:r>
      <w:r w:rsidR="009469F8" w:rsidRPr="009E1C82">
        <w:rPr>
          <w:rFonts w:ascii="Times New Roman" w:eastAsia="Times New Roman" w:hAnsi="Times New Roman" w:cs="Times New Roman"/>
          <w:sz w:val="24"/>
          <w:szCs w:val="24"/>
        </w:rPr>
        <w:t xml:space="preserve"> zdraví a učili děti lásce k pohybu od nejútlejšího dětství, nejlépe vlastním příkladem. Učiní tak to nejlepší co mohou udělat pro zdraví své i zdraví svých nejmilejších.</w:t>
      </w:r>
    </w:p>
    <w:p w:rsidR="007E1A17" w:rsidRPr="009469F8" w:rsidRDefault="007E1A17" w:rsidP="00537BDD">
      <w:pPr>
        <w:spacing w:line="360" w:lineRule="auto"/>
        <w:jc w:val="both"/>
        <w:rPr>
          <w:rFonts w:ascii="Times New Roman" w:eastAsia="Times New Roman" w:hAnsi="Times New Roman" w:cs="Times New Roman"/>
          <w:color w:val="FF0000"/>
          <w:sz w:val="24"/>
          <w:szCs w:val="24"/>
        </w:rPr>
      </w:pPr>
    </w:p>
    <w:p w:rsidR="000F2812" w:rsidRDefault="000F2812"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95D4C" w:rsidRDefault="00495D4C"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51672" w:rsidRDefault="00951672"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37BDD" w:rsidRDefault="00951672"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37BDD">
        <w:rPr>
          <w:rFonts w:ascii="Times New Roman" w:eastAsia="Times New Roman" w:hAnsi="Times New Roman" w:cs="Times New Roman"/>
          <w:color w:val="000000"/>
          <w:sz w:val="24"/>
          <w:szCs w:val="24"/>
        </w:rPr>
        <w:t xml:space="preserve"> </w:t>
      </w:r>
    </w:p>
    <w:p w:rsidR="00DB185D" w:rsidRPr="00537BDD" w:rsidRDefault="00537BDD" w:rsidP="00537B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B185D">
        <w:rPr>
          <w:rFonts w:ascii="Times New Roman" w:eastAsia="Times New Roman" w:hAnsi="Times New Roman" w:cs="Times New Roman"/>
          <w:b/>
          <w:color w:val="000000"/>
          <w:sz w:val="28"/>
          <w:szCs w:val="28"/>
        </w:rPr>
        <w:t xml:space="preserve"> </w:t>
      </w:r>
    </w:p>
    <w:p w:rsidR="002B3356" w:rsidRDefault="00537BDD" w:rsidP="00E2492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3356">
        <w:rPr>
          <w:rFonts w:ascii="Times New Roman" w:eastAsia="Times New Roman" w:hAnsi="Times New Roman" w:cs="Times New Roman"/>
          <w:color w:val="000000"/>
          <w:sz w:val="24"/>
          <w:szCs w:val="24"/>
        </w:rPr>
        <w:t xml:space="preserve"> </w:t>
      </w:r>
    </w:p>
    <w:p w:rsidR="00040D6E" w:rsidRDefault="00040D6E" w:rsidP="000321DA">
      <w:pPr>
        <w:tabs>
          <w:tab w:val="left" w:pos="567"/>
        </w:tabs>
        <w:spacing w:line="360" w:lineRule="auto"/>
        <w:ind w:hanging="709"/>
        <w:jc w:val="both"/>
        <w:rPr>
          <w:rFonts w:ascii="Times New Roman" w:eastAsia="Times New Roman" w:hAnsi="Times New Roman" w:cs="Times New Roman"/>
          <w:color w:val="000000"/>
          <w:sz w:val="24"/>
          <w:szCs w:val="24"/>
        </w:rPr>
      </w:pPr>
    </w:p>
    <w:p w:rsidR="005D3323" w:rsidRDefault="005D3323" w:rsidP="005D3323">
      <w:pP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20EE2">
        <w:rPr>
          <w:rFonts w:ascii="Times New Roman" w:eastAsia="Times New Roman" w:hAnsi="Times New Roman" w:cs="Times New Roman"/>
          <w:color w:val="000000"/>
          <w:sz w:val="24"/>
          <w:szCs w:val="24"/>
        </w:rPr>
        <w:t xml:space="preserve">  </w:t>
      </w:r>
    </w:p>
    <w:p w:rsidR="005D3323" w:rsidRDefault="005D3323" w:rsidP="000321DA">
      <w:pPr>
        <w:tabs>
          <w:tab w:val="left" w:pos="567"/>
        </w:tabs>
        <w:spacing w:line="360" w:lineRule="auto"/>
        <w:ind w:hanging="709"/>
        <w:jc w:val="both"/>
        <w:rPr>
          <w:rFonts w:ascii="Times New Roman" w:eastAsia="Times New Roman" w:hAnsi="Times New Roman" w:cs="Times New Roman"/>
          <w:color w:val="000000"/>
          <w:sz w:val="24"/>
          <w:szCs w:val="24"/>
        </w:rPr>
      </w:pPr>
    </w:p>
    <w:p w:rsidR="000321DA" w:rsidRDefault="005D3323" w:rsidP="000321DA">
      <w:pP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321DA" w:rsidRDefault="000321DA" w:rsidP="000321DA">
      <w:pP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321DA" w:rsidRDefault="000321DA" w:rsidP="00E2492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321DA" w:rsidRDefault="000321DA" w:rsidP="00E2492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D3323" w:rsidRDefault="005D3323" w:rsidP="005D3323">
      <w:pPr>
        <w:spacing w:line="360" w:lineRule="auto"/>
        <w:jc w:val="both"/>
        <w:rPr>
          <w:rFonts w:ascii="Times New Roman" w:hAnsi="Times New Roman" w:cs="Times New Roman"/>
          <w:b/>
          <w:sz w:val="28"/>
          <w:szCs w:val="28"/>
        </w:rPr>
      </w:pPr>
    </w:p>
    <w:p w:rsidR="005D3323" w:rsidRDefault="005D3323" w:rsidP="005D3323">
      <w:pPr>
        <w:spacing w:line="360" w:lineRule="auto"/>
        <w:jc w:val="both"/>
        <w:rPr>
          <w:rFonts w:ascii="Times New Roman" w:hAnsi="Times New Roman" w:cs="Times New Roman"/>
          <w:b/>
          <w:sz w:val="28"/>
          <w:szCs w:val="28"/>
        </w:rPr>
      </w:pPr>
    </w:p>
    <w:p w:rsidR="009469F8" w:rsidRDefault="009469F8"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Souhrn</w:t>
      </w:r>
    </w:p>
    <w:p w:rsidR="00BB70D5" w:rsidRDefault="00BB70D5" w:rsidP="00E24924">
      <w:pPr>
        <w:spacing w:line="360" w:lineRule="auto"/>
        <w:jc w:val="both"/>
        <w:rPr>
          <w:rFonts w:ascii="Times New Roman" w:hAnsi="Times New Roman" w:cs="Times New Roman"/>
          <w:sz w:val="24"/>
          <w:szCs w:val="24"/>
        </w:rPr>
      </w:pPr>
      <w:r w:rsidRPr="00BB70D5">
        <w:rPr>
          <w:rFonts w:ascii="Times New Roman" w:hAnsi="Times New Roman" w:cs="Times New Roman"/>
          <w:sz w:val="28"/>
          <w:szCs w:val="28"/>
        </w:rPr>
        <w:t xml:space="preserve">          </w:t>
      </w:r>
      <w:r w:rsidRPr="00BB70D5">
        <w:rPr>
          <w:rFonts w:ascii="Times New Roman" w:hAnsi="Times New Roman" w:cs="Times New Roman"/>
          <w:sz w:val="24"/>
          <w:szCs w:val="24"/>
        </w:rPr>
        <w:t xml:space="preserve">Bakalářská práce s názvem </w:t>
      </w:r>
      <w:r>
        <w:rPr>
          <w:rFonts w:ascii="Times New Roman" w:hAnsi="Times New Roman" w:cs="Times New Roman"/>
          <w:sz w:val="24"/>
          <w:szCs w:val="24"/>
        </w:rPr>
        <w:t>Vliv pravidelné pohybové aktivity na psychický a sociální vývoj dítěte se zabývá významem pohybových aktivit během dětství.</w:t>
      </w:r>
    </w:p>
    <w:p w:rsidR="00C8621B" w:rsidRDefault="00BB70D5" w:rsidP="00E249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Hlavním cílem práce bylo získat ucelený přehled o významu pohybových aktivit v dětství a jejich vlivu na utváření a rozvoj psychických vlastností a sociálních dovedností dítěte. Na základě teoretických poznatků byly stanoveny hypotézy k praktické části, která byla zaměřena na vliv pravidelné pohybové aktivity v období staršího školního věku.</w:t>
      </w:r>
    </w:p>
    <w:p w:rsidR="00BB70D5" w:rsidRPr="00BB70D5" w:rsidRDefault="00BB70D5" w:rsidP="00E249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Cílem praktické části bylo zjistit, zda děti provozující pravidelně pohybové aktivity obstojí lépe v mezilidských vztazích, zvládají lépe komunikaci a cítí větší životní spokojenost než ty, které se nevěnují pohybu pravidelně. Výsledky výzkumu, prováděného formou dotazníkového šetření prokázaly, že děti pravidelně cvičící zvládají tyto dovednosti lépe.</w:t>
      </w: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BB70D5" w:rsidRDefault="00BB70D5"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Summary</w:t>
      </w:r>
    </w:p>
    <w:p w:rsidR="00FC6AF5" w:rsidRDefault="00FC6AF5" w:rsidP="00E24924">
      <w:pPr>
        <w:spacing w:line="360" w:lineRule="auto"/>
        <w:jc w:val="both"/>
        <w:rPr>
          <w:rFonts w:ascii="Times New Roman" w:hAnsi="Times New Roman" w:cs="Times New Roman"/>
          <w:sz w:val="24"/>
          <w:szCs w:val="24"/>
        </w:rPr>
      </w:pPr>
      <w:r w:rsidRPr="00FC6AF5">
        <w:rPr>
          <w:rFonts w:ascii="Times New Roman" w:hAnsi="Times New Roman" w:cs="Times New Roman"/>
          <w:sz w:val="24"/>
          <w:szCs w:val="24"/>
        </w:rPr>
        <w:t xml:space="preserve">          This Bachelor thesis titled The Eff</w:t>
      </w:r>
      <w:r>
        <w:rPr>
          <w:rFonts w:ascii="Times New Roman" w:hAnsi="Times New Roman" w:cs="Times New Roman"/>
          <w:sz w:val="24"/>
          <w:szCs w:val="24"/>
        </w:rPr>
        <w:t>ect of Regular Physical A</w:t>
      </w:r>
      <w:r w:rsidRPr="00FC6AF5">
        <w:rPr>
          <w:rFonts w:ascii="Times New Roman" w:hAnsi="Times New Roman" w:cs="Times New Roman"/>
          <w:sz w:val="24"/>
          <w:szCs w:val="24"/>
        </w:rPr>
        <w:t xml:space="preserve">ctivity on the Mental and Social Development of Children focuses on the </w:t>
      </w:r>
      <w:r>
        <w:rPr>
          <w:rFonts w:ascii="Times New Roman" w:hAnsi="Times New Roman" w:cs="Times New Roman"/>
          <w:sz w:val="24"/>
          <w:szCs w:val="24"/>
        </w:rPr>
        <w:t>signific</w:t>
      </w:r>
      <w:r w:rsidRPr="00FC6AF5">
        <w:rPr>
          <w:rFonts w:ascii="Times New Roman" w:hAnsi="Times New Roman" w:cs="Times New Roman"/>
          <w:sz w:val="24"/>
          <w:szCs w:val="24"/>
        </w:rPr>
        <w:t>ance of physical activi</w:t>
      </w:r>
      <w:r>
        <w:rPr>
          <w:rFonts w:ascii="Times New Roman" w:hAnsi="Times New Roman" w:cs="Times New Roman"/>
          <w:sz w:val="24"/>
          <w:szCs w:val="24"/>
        </w:rPr>
        <w:t>ties during childhood.</w:t>
      </w:r>
    </w:p>
    <w:p w:rsidR="00FC6AF5" w:rsidRDefault="00FC6AF5" w:rsidP="00E249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aim of this thesis was to obtain a coherent overview of the significance of physical activities during childhood and of their effect on the formation and development of mental and social abilities in children. On the basis of theoretical knowledge, hypotheses to the practical part were made. The practical part was focused on the effect of regular physical aktivity in the period of older school age.</w:t>
      </w:r>
    </w:p>
    <w:p w:rsidR="00FC6AF5" w:rsidRPr="00FC6AF5" w:rsidRDefault="00FC6AF5" w:rsidP="00E249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aim of the practical part was to ascertain whether children regularly engaging in physical activites will compare favourably (that is in human relations) with children, who do not, whether they are coping better with communication, and it they feel more content in life. The results of the research, which were conducted by means of questionnaire survey, showed that the children who regularly exercise are better at the management of these skills.</w:t>
      </w: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Times New Roman" w:hAnsi="Times New Roman" w:cs="Times New Roman"/>
          <w:b/>
          <w:sz w:val="28"/>
          <w:szCs w:val="28"/>
        </w:rPr>
      </w:pPr>
    </w:p>
    <w:p w:rsidR="00C8621B" w:rsidRDefault="00C8621B" w:rsidP="00E24924">
      <w:pPr>
        <w:spacing w:line="360" w:lineRule="auto"/>
        <w:jc w:val="both"/>
        <w:rPr>
          <w:rFonts w:ascii="Open Sans" w:eastAsia="Times New Roman" w:hAnsi="Open Sans" w:cs="Times New Roman"/>
          <w:b/>
          <w:color w:val="000000"/>
          <w:sz w:val="24"/>
          <w:szCs w:val="24"/>
        </w:rPr>
      </w:pPr>
    </w:p>
    <w:p w:rsidR="00C8621B" w:rsidRDefault="00C8621B" w:rsidP="00E24924">
      <w:pPr>
        <w:spacing w:line="360" w:lineRule="auto"/>
        <w:jc w:val="both"/>
        <w:rPr>
          <w:rFonts w:ascii="Open Sans" w:eastAsia="Times New Roman" w:hAnsi="Open Sans" w:cs="Times New Roman"/>
          <w:b/>
          <w:color w:val="000000"/>
          <w:sz w:val="24"/>
          <w:szCs w:val="24"/>
        </w:rPr>
      </w:pPr>
    </w:p>
    <w:p w:rsidR="00C8621B" w:rsidRDefault="00C8621B" w:rsidP="00E24924">
      <w:pPr>
        <w:spacing w:line="360" w:lineRule="auto"/>
        <w:jc w:val="both"/>
        <w:rPr>
          <w:rFonts w:ascii="Open Sans" w:eastAsia="Times New Roman" w:hAnsi="Open Sans" w:cs="Times New Roman"/>
          <w:b/>
          <w:color w:val="000000"/>
          <w:sz w:val="24"/>
          <w:szCs w:val="24"/>
        </w:rPr>
      </w:pPr>
    </w:p>
    <w:p w:rsidR="00C8621B" w:rsidRDefault="00C8621B" w:rsidP="00E24924">
      <w:pPr>
        <w:spacing w:line="360" w:lineRule="auto"/>
        <w:jc w:val="both"/>
        <w:rPr>
          <w:rFonts w:ascii="Open Sans" w:eastAsia="Times New Roman" w:hAnsi="Open Sans" w:cs="Times New Roman"/>
          <w:b/>
          <w:color w:val="000000"/>
          <w:sz w:val="24"/>
          <w:szCs w:val="24"/>
        </w:rPr>
      </w:pPr>
    </w:p>
    <w:p w:rsidR="00C8621B" w:rsidRDefault="00C8621B" w:rsidP="00E24924">
      <w:pPr>
        <w:spacing w:line="360" w:lineRule="auto"/>
        <w:jc w:val="both"/>
        <w:rPr>
          <w:rFonts w:ascii="Open Sans" w:eastAsia="Times New Roman" w:hAnsi="Open Sans" w:cs="Times New Roman"/>
          <w:b/>
          <w:color w:val="000000"/>
          <w:sz w:val="24"/>
          <w:szCs w:val="24"/>
        </w:rPr>
      </w:pPr>
    </w:p>
    <w:p w:rsidR="005C3EBD" w:rsidRPr="009E1C82" w:rsidRDefault="005C3EBD" w:rsidP="00E24924">
      <w:pPr>
        <w:spacing w:line="360" w:lineRule="auto"/>
        <w:jc w:val="both"/>
        <w:rPr>
          <w:rFonts w:ascii="Times New Roman" w:eastAsia="Times New Roman" w:hAnsi="Times New Roman" w:cs="Times New Roman"/>
          <w:color w:val="000000"/>
          <w:sz w:val="28"/>
          <w:szCs w:val="28"/>
        </w:rPr>
      </w:pPr>
      <w:r w:rsidRPr="009E1C82">
        <w:rPr>
          <w:rFonts w:ascii="Times New Roman" w:eastAsia="Times New Roman" w:hAnsi="Times New Roman" w:cs="Times New Roman"/>
          <w:b/>
          <w:color w:val="000000"/>
          <w:sz w:val="28"/>
          <w:szCs w:val="28"/>
        </w:rPr>
        <w:lastRenderedPageBreak/>
        <w:t>Referenční seznam:</w:t>
      </w:r>
      <w:r w:rsidR="009962C1" w:rsidRPr="009E1C82">
        <w:rPr>
          <w:rFonts w:ascii="Times New Roman" w:eastAsia="Times New Roman" w:hAnsi="Times New Roman" w:cs="Times New Roman"/>
          <w:b/>
          <w:color w:val="000000"/>
          <w:sz w:val="28"/>
          <w:szCs w:val="28"/>
        </w:rPr>
        <w:t xml:space="preserve"> </w:t>
      </w:r>
    </w:p>
    <w:p w:rsidR="001A433E" w:rsidRPr="009E1C82" w:rsidRDefault="008F0A06" w:rsidP="001A433E">
      <w:pPr>
        <w:shd w:val="clear" w:color="auto" w:fill="FFFFFF"/>
        <w:spacing w:after="0" w:line="347"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BELŠAN, Pavel. </w:t>
      </w:r>
      <w:r w:rsidRPr="009E1C82">
        <w:rPr>
          <w:rFonts w:ascii="Times New Roman" w:eastAsia="Times New Roman" w:hAnsi="Times New Roman" w:cs="Times New Roman"/>
          <w:i/>
          <w:iCs/>
          <w:color w:val="000000"/>
          <w:sz w:val="24"/>
          <w:szCs w:val="24"/>
        </w:rPr>
        <w:t>Tělesná výchova pro 5. až 8. ročník základní školy: metodická příručka pro učitele</w:t>
      </w:r>
      <w:r w:rsidRPr="009E1C82">
        <w:rPr>
          <w:rFonts w:ascii="Times New Roman" w:eastAsia="Times New Roman" w:hAnsi="Times New Roman" w:cs="Times New Roman"/>
          <w:color w:val="000000"/>
          <w:sz w:val="24"/>
          <w:szCs w:val="24"/>
        </w:rPr>
        <w:t>. 2. vyd. Praha: Státní pedagogické nakladatelství, 1983</w:t>
      </w:r>
      <w:r w:rsidR="003B34B4" w:rsidRPr="009E1C82">
        <w:rPr>
          <w:rFonts w:ascii="Times New Roman" w:eastAsia="Times New Roman" w:hAnsi="Times New Roman" w:cs="Times New Roman"/>
          <w:color w:val="000000"/>
          <w:sz w:val="24"/>
          <w:szCs w:val="24"/>
        </w:rPr>
        <w:t>.</w:t>
      </w:r>
    </w:p>
    <w:p w:rsidR="00415CC9" w:rsidRPr="009E1C82" w:rsidRDefault="009E1C82" w:rsidP="009E1C82">
      <w:pPr>
        <w:shd w:val="clear" w:color="auto" w:fill="FFFFFF"/>
        <w:tabs>
          <w:tab w:val="left" w:pos="1128"/>
        </w:tabs>
        <w:spacing w:after="0" w:line="347"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ab/>
      </w:r>
    </w:p>
    <w:p w:rsidR="00415CC9" w:rsidRPr="009E1C82" w:rsidRDefault="00415CC9" w:rsidP="00415CC9">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BOCAN, Miroslav. </w:t>
      </w:r>
      <w:r w:rsidRPr="009E1C82">
        <w:rPr>
          <w:rFonts w:ascii="Times New Roman" w:eastAsia="Times New Roman" w:hAnsi="Times New Roman" w:cs="Times New Roman"/>
          <w:i/>
          <w:iCs/>
          <w:color w:val="000000"/>
          <w:sz w:val="24"/>
          <w:szCs w:val="24"/>
        </w:rPr>
        <w:t>Děti v ringu dnešního světa: hodnotové orientace dětí ve věku 6 až 15 let</w:t>
      </w:r>
      <w:r w:rsidRPr="009E1C82">
        <w:rPr>
          <w:rFonts w:ascii="Times New Roman" w:eastAsia="Times New Roman" w:hAnsi="Times New Roman" w:cs="Times New Roman"/>
          <w:color w:val="000000"/>
          <w:sz w:val="24"/>
          <w:szCs w:val="24"/>
        </w:rPr>
        <w:t>. Praha: Národní institut dětí a mládeže Ministerstva školství, mládeže a tělovýchovy, 2012. ISBN 9788087449240.</w:t>
      </w:r>
    </w:p>
    <w:p w:rsidR="00415CC9" w:rsidRPr="009E1C82" w:rsidRDefault="00415CC9" w:rsidP="001A433E">
      <w:pPr>
        <w:shd w:val="clear" w:color="auto" w:fill="FFFFFF"/>
        <w:spacing w:after="0" w:line="347" w:lineRule="atLeast"/>
        <w:rPr>
          <w:rFonts w:ascii="Times New Roman" w:eastAsia="Times New Roman" w:hAnsi="Times New Roman" w:cs="Times New Roman"/>
          <w:color w:val="000000"/>
          <w:sz w:val="24"/>
          <w:szCs w:val="24"/>
        </w:rPr>
      </w:pPr>
    </w:p>
    <w:p w:rsidR="00DB176B" w:rsidRPr="009E1C82" w:rsidRDefault="00DB176B" w:rsidP="00DB176B">
      <w:pPr>
        <w:shd w:val="clear" w:color="auto" w:fill="FFFFFF"/>
        <w:spacing w:after="0" w:line="347"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CSÉMY, Ladislav, KALMAN, Michal a Jana VAŠÍČKOVÁ, ed. </w:t>
      </w:r>
      <w:r w:rsidRPr="009E1C82">
        <w:rPr>
          <w:rFonts w:ascii="Times New Roman" w:eastAsia="Times New Roman" w:hAnsi="Times New Roman" w:cs="Times New Roman"/>
          <w:i/>
          <w:iCs/>
          <w:color w:val="000000"/>
          <w:sz w:val="24"/>
          <w:szCs w:val="24"/>
        </w:rPr>
        <w:t>Zdraví a životní styl dětí a školáků</w:t>
      </w:r>
      <w:r w:rsidRPr="009E1C82">
        <w:rPr>
          <w:rFonts w:ascii="Times New Roman" w:eastAsia="Times New Roman" w:hAnsi="Times New Roman" w:cs="Times New Roman"/>
          <w:color w:val="000000"/>
          <w:sz w:val="24"/>
          <w:szCs w:val="24"/>
        </w:rPr>
        <w:t>. Olomouc: Univerzita Palackého v Olomouci, 2013. ISBN 9788024434094.</w:t>
      </w:r>
    </w:p>
    <w:p w:rsidR="00DB176B" w:rsidRPr="009E1C82" w:rsidRDefault="00DB176B" w:rsidP="005012BA">
      <w:pPr>
        <w:shd w:val="clear" w:color="auto" w:fill="FFFFFF"/>
        <w:spacing w:after="0" w:line="272" w:lineRule="atLeast"/>
        <w:rPr>
          <w:rFonts w:ascii="Times New Roman" w:eastAsia="Times New Roman" w:hAnsi="Times New Roman" w:cs="Times New Roman"/>
          <w:color w:val="000000"/>
          <w:sz w:val="24"/>
          <w:szCs w:val="24"/>
        </w:rPr>
      </w:pPr>
    </w:p>
    <w:p w:rsidR="005B20E0" w:rsidRPr="009E1C82" w:rsidRDefault="005B20E0" w:rsidP="005B20E0">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ČAČKA, Otto. </w:t>
      </w:r>
      <w:r w:rsidRPr="009E1C82">
        <w:rPr>
          <w:rFonts w:ascii="Times New Roman" w:eastAsia="Times New Roman" w:hAnsi="Times New Roman" w:cs="Times New Roman"/>
          <w:i/>
          <w:iCs/>
          <w:color w:val="000000"/>
          <w:sz w:val="24"/>
          <w:szCs w:val="24"/>
        </w:rPr>
        <w:t>Psychologie duševního vývoje dětí a dospívajících s faktory optimalizace</w:t>
      </w:r>
      <w:r w:rsidRPr="009E1C82">
        <w:rPr>
          <w:rFonts w:ascii="Times New Roman" w:eastAsia="Times New Roman" w:hAnsi="Times New Roman" w:cs="Times New Roman"/>
          <w:color w:val="000000"/>
          <w:sz w:val="24"/>
          <w:szCs w:val="24"/>
        </w:rPr>
        <w:t>. Brno: Doplněk, 2000. ISBN 8072390600.</w:t>
      </w:r>
    </w:p>
    <w:p w:rsidR="005B20E0" w:rsidRPr="009E1C82" w:rsidRDefault="005B20E0" w:rsidP="00052066">
      <w:pPr>
        <w:shd w:val="clear" w:color="auto" w:fill="FFFFFF"/>
        <w:spacing w:after="0" w:line="300" w:lineRule="atLeast"/>
        <w:rPr>
          <w:rFonts w:ascii="Times New Roman" w:eastAsia="Times New Roman" w:hAnsi="Times New Roman" w:cs="Times New Roman"/>
          <w:color w:val="000000"/>
          <w:sz w:val="24"/>
          <w:szCs w:val="24"/>
        </w:rPr>
      </w:pPr>
    </w:p>
    <w:p w:rsidR="00052066" w:rsidRPr="009E1C82" w:rsidRDefault="00052066" w:rsidP="00052066">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DYLEVSKÝ, Ivan. </w:t>
      </w:r>
      <w:r w:rsidRPr="009E1C82">
        <w:rPr>
          <w:rFonts w:ascii="Times New Roman" w:eastAsia="Times New Roman" w:hAnsi="Times New Roman" w:cs="Times New Roman"/>
          <w:i/>
          <w:iCs/>
          <w:color w:val="000000"/>
          <w:sz w:val="24"/>
          <w:szCs w:val="24"/>
        </w:rPr>
        <w:t>Pohybový systém a zátěž</w:t>
      </w:r>
      <w:r w:rsidRPr="009E1C82">
        <w:rPr>
          <w:rFonts w:ascii="Times New Roman" w:eastAsia="Times New Roman" w:hAnsi="Times New Roman" w:cs="Times New Roman"/>
          <w:color w:val="000000"/>
          <w:sz w:val="24"/>
          <w:szCs w:val="24"/>
        </w:rPr>
        <w:t>. Praha: Grada, 1997. ISBN 8071692581.</w:t>
      </w:r>
    </w:p>
    <w:p w:rsidR="00290C08" w:rsidRPr="009E1C82" w:rsidRDefault="00290C08" w:rsidP="006C12C1">
      <w:pPr>
        <w:shd w:val="clear" w:color="auto" w:fill="FFFFFF"/>
        <w:spacing w:after="0" w:line="300" w:lineRule="atLeast"/>
        <w:rPr>
          <w:rFonts w:ascii="Times New Roman" w:eastAsia="Times New Roman" w:hAnsi="Times New Roman" w:cs="Times New Roman"/>
          <w:color w:val="000000"/>
          <w:sz w:val="24"/>
          <w:szCs w:val="24"/>
        </w:rPr>
      </w:pPr>
    </w:p>
    <w:p w:rsidR="006C12C1" w:rsidRPr="009E1C82" w:rsidRDefault="006C12C1" w:rsidP="006C12C1">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DVOŘÁKOVÁ, Hana. </w:t>
      </w:r>
      <w:r w:rsidRPr="009E1C82">
        <w:rPr>
          <w:rFonts w:ascii="Times New Roman" w:eastAsia="Times New Roman" w:hAnsi="Times New Roman" w:cs="Times New Roman"/>
          <w:i/>
          <w:iCs/>
          <w:color w:val="000000"/>
          <w:sz w:val="24"/>
          <w:szCs w:val="24"/>
        </w:rPr>
        <w:t>Pohybem a hrou rozvíjíme osobnost dítěte: [tělesná výchova ve vzdělávacím programu mateřské školy]</w:t>
      </w:r>
      <w:r w:rsidRPr="009E1C82">
        <w:rPr>
          <w:rFonts w:ascii="Times New Roman" w:eastAsia="Times New Roman" w:hAnsi="Times New Roman" w:cs="Times New Roman"/>
          <w:color w:val="000000"/>
          <w:sz w:val="24"/>
          <w:szCs w:val="24"/>
        </w:rPr>
        <w:t>. Vyd. 2., aktualiz. Praha: Portál, 2011. ISBN 9788073678197.</w:t>
      </w:r>
    </w:p>
    <w:p w:rsidR="00EF4728" w:rsidRPr="009E1C82" w:rsidRDefault="00EF4728" w:rsidP="006C12C1">
      <w:pPr>
        <w:shd w:val="clear" w:color="auto" w:fill="FFFFFF"/>
        <w:spacing w:after="0" w:line="300" w:lineRule="atLeast"/>
        <w:rPr>
          <w:rFonts w:ascii="Times New Roman" w:eastAsia="Times New Roman" w:hAnsi="Times New Roman" w:cs="Times New Roman"/>
          <w:color w:val="000000"/>
          <w:sz w:val="24"/>
          <w:szCs w:val="24"/>
        </w:rPr>
      </w:pPr>
    </w:p>
    <w:p w:rsidR="00EF0116" w:rsidRPr="009E1C82" w:rsidRDefault="00EF4728" w:rsidP="008E5111">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DVOŘÁKOVÁ, Hana. </w:t>
      </w:r>
      <w:r w:rsidRPr="009E1C82">
        <w:rPr>
          <w:rFonts w:ascii="Times New Roman" w:eastAsia="Times New Roman" w:hAnsi="Times New Roman" w:cs="Times New Roman"/>
          <w:i/>
          <w:iCs/>
          <w:color w:val="000000"/>
          <w:sz w:val="24"/>
          <w:szCs w:val="24"/>
        </w:rPr>
        <w:t>Sportujeme s nejmenšími dětmi</w:t>
      </w:r>
      <w:r w:rsidRPr="009E1C82">
        <w:rPr>
          <w:rFonts w:ascii="Times New Roman" w:eastAsia="Times New Roman" w:hAnsi="Times New Roman" w:cs="Times New Roman"/>
          <w:color w:val="000000"/>
          <w:sz w:val="24"/>
          <w:szCs w:val="24"/>
        </w:rPr>
        <w:t>. Velké Bílovice: TeMi CZ, 2009. ISBN 9788087156261.</w:t>
      </w:r>
    </w:p>
    <w:p w:rsidR="008E5111" w:rsidRPr="009E1C82" w:rsidRDefault="008E5111" w:rsidP="008E5111">
      <w:pPr>
        <w:shd w:val="clear" w:color="auto" w:fill="FFFFFF"/>
        <w:spacing w:after="0" w:line="300" w:lineRule="atLeast"/>
        <w:rPr>
          <w:rFonts w:ascii="Times New Roman" w:eastAsia="Times New Roman" w:hAnsi="Times New Roman" w:cs="Times New Roman"/>
          <w:color w:val="000000"/>
          <w:sz w:val="24"/>
          <w:szCs w:val="24"/>
        </w:rPr>
      </w:pPr>
    </w:p>
    <w:p w:rsidR="008E5111" w:rsidRPr="009E1C82" w:rsidRDefault="008E5111" w:rsidP="008E5111">
      <w:pPr>
        <w:shd w:val="clear" w:color="auto" w:fill="FFFFFF"/>
        <w:spacing w:after="0" w:line="347"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DVOŘÁKOVÁ, Hana. </w:t>
      </w:r>
      <w:r w:rsidRPr="009E1C82">
        <w:rPr>
          <w:rFonts w:ascii="Times New Roman" w:eastAsia="Times New Roman" w:hAnsi="Times New Roman" w:cs="Times New Roman"/>
          <w:i/>
          <w:iCs/>
          <w:color w:val="000000"/>
          <w:sz w:val="24"/>
          <w:szCs w:val="24"/>
        </w:rPr>
        <w:t>Školáci v pohybu: tělesná výchova v praxi</w:t>
      </w:r>
      <w:r w:rsidRPr="009E1C82">
        <w:rPr>
          <w:rFonts w:ascii="Times New Roman" w:eastAsia="Times New Roman" w:hAnsi="Times New Roman" w:cs="Times New Roman"/>
          <w:color w:val="000000"/>
          <w:sz w:val="24"/>
          <w:szCs w:val="24"/>
        </w:rPr>
        <w:t>. Praha: Grada, 2012. Děti a sport. ISBN 9788024737331.</w:t>
      </w:r>
    </w:p>
    <w:p w:rsidR="008E5111" w:rsidRPr="009E1C82" w:rsidRDefault="008E5111" w:rsidP="00130CF0">
      <w:pPr>
        <w:shd w:val="clear" w:color="auto" w:fill="FFFFFF"/>
        <w:spacing w:after="0" w:line="300" w:lineRule="atLeast"/>
        <w:rPr>
          <w:rFonts w:ascii="Times New Roman" w:eastAsia="Times New Roman" w:hAnsi="Times New Roman" w:cs="Times New Roman"/>
          <w:color w:val="000000"/>
          <w:sz w:val="24"/>
          <w:szCs w:val="24"/>
        </w:rPr>
      </w:pPr>
    </w:p>
    <w:p w:rsidR="00130CF0" w:rsidRPr="009E1C82" w:rsidRDefault="00130CF0" w:rsidP="00130CF0">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FIALOVÁ, Ludmila. </w:t>
      </w:r>
      <w:r w:rsidRPr="009E1C82">
        <w:rPr>
          <w:rFonts w:ascii="Times New Roman" w:eastAsia="Times New Roman" w:hAnsi="Times New Roman" w:cs="Times New Roman"/>
          <w:i/>
          <w:iCs/>
          <w:color w:val="000000"/>
          <w:sz w:val="24"/>
          <w:szCs w:val="24"/>
        </w:rPr>
        <w:t>Aktuální témata didaktiky: školní tělesná výchova</w:t>
      </w:r>
      <w:r w:rsidRPr="009E1C82">
        <w:rPr>
          <w:rFonts w:ascii="Times New Roman" w:eastAsia="Times New Roman" w:hAnsi="Times New Roman" w:cs="Times New Roman"/>
          <w:color w:val="000000"/>
          <w:sz w:val="24"/>
          <w:szCs w:val="24"/>
        </w:rPr>
        <w:t>. Praha: Karolinum, 2010. ISBN 9788024618548.</w:t>
      </w:r>
    </w:p>
    <w:p w:rsidR="00D54E36" w:rsidRPr="009E1C82" w:rsidRDefault="00D54E36" w:rsidP="00130CF0">
      <w:pPr>
        <w:shd w:val="clear" w:color="auto" w:fill="FFFFFF"/>
        <w:spacing w:after="0" w:line="300" w:lineRule="atLeast"/>
        <w:rPr>
          <w:rFonts w:ascii="Times New Roman" w:eastAsia="Times New Roman" w:hAnsi="Times New Roman" w:cs="Times New Roman"/>
          <w:color w:val="000000"/>
          <w:sz w:val="24"/>
          <w:szCs w:val="24"/>
        </w:rPr>
      </w:pPr>
    </w:p>
    <w:p w:rsidR="00D54E36" w:rsidRPr="009E1C82" w:rsidRDefault="00D54E36" w:rsidP="00D54E36">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GALLOWAY, Jeff. </w:t>
      </w:r>
      <w:r w:rsidR="00A11158">
        <w:rPr>
          <w:rFonts w:ascii="Times New Roman" w:eastAsia="Times New Roman" w:hAnsi="Times New Roman" w:cs="Times New Roman"/>
          <w:i/>
          <w:iCs/>
          <w:color w:val="000000"/>
          <w:sz w:val="24"/>
          <w:szCs w:val="24"/>
        </w:rPr>
        <w:t xml:space="preserve">Děti v kondici: </w:t>
      </w:r>
      <w:bookmarkStart w:id="0" w:name="_GoBack"/>
      <w:bookmarkEnd w:id="0"/>
      <w:r w:rsidRPr="009E1C82">
        <w:rPr>
          <w:rFonts w:ascii="Times New Roman" w:eastAsia="Times New Roman" w:hAnsi="Times New Roman" w:cs="Times New Roman"/>
          <w:i/>
          <w:iCs/>
          <w:color w:val="000000"/>
          <w:sz w:val="24"/>
          <w:szCs w:val="24"/>
        </w:rPr>
        <w:t>zdravé, šťastné, šikovné</w:t>
      </w:r>
      <w:r w:rsidRPr="009E1C82">
        <w:rPr>
          <w:rFonts w:ascii="Times New Roman" w:eastAsia="Times New Roman" w:hAnsi="Times New Roman" w:cs="Times New Roman"/>
          <w:color w:val="000000"/>
          <w:sz w:val="24"/>
          <w:szCs w:val="24"/>
        </w:rPr>
        <w:t>. Praha: Grada, 2007. Děti a sport. ISBN 9788024721347.</w:t>
      </w:r>
    </w:p>
    <w:p w:rsidR="00D54E36" w:rsidRPr="009E1C82" w:rsidRDefault="00D54E36" w:rsidP="00130CF0">
      <w:pPr>
        <w:shd w:val="clear" w:color="auto" w:fill="FFFFFF"/>
        <w:spacing w:after="0" w:line="300" w:lineRule="atLeast"/>
        <w:rPr>
          <w:rFonts w:ascii="Times New Roman" w:eastAsia="Times New Roman" w:hAnsi="Times New Roman" w:cs="Times New Roman"/>
          <w:color w:val="000000"/>
          <w:sz w:val="24"/>
          <w:szCs w:val="24"/>
        </w:rPr>
      </w:pPr>
    </w:p>
    <w:p w:rsidR="00347D65" w:rsidRPr="009E1C82" w:rsidRDefault="00347D65"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HAVLÍČKOVÁ, Ladislava. </w:t>
      </w:r>
      <w:r w:rsidRPr="009E1C82">
        <w:rPr>
          <w:rFonts w:ascii="Times New Roman" w:eastAsia="Times New Roman" w:hAnsi="Times New Roman" w:cs="Times New Roman"/>
          <w:i/>
          <w:iCs/>
          <w:color w:val="000000"/>
          <w:sz w:val="24"/>
          <w:szCs w:val="24"/>
        </w:rPr>
        <w:t>Fyziologie tělesné zátěže: [skripta pro posluchače fakulty tělesné výchovy a sportu Univerzity Karlovy]</w:t>
      </w:r>
      <w:r w:rsidRPr="009E1C82">
        <w:rPr>
          <w:rFonts w:ascii="Times New Roman" w:eastAsia="Times New Roman" w:hAnsi="Times New Roman" w:cs="Times New Roman"/>
          <w:color w:val="000000"/>
          <w:sz w:val="24"/>
          <w:szCs w:val="24"/>
        </w:rPr>
        <w:t>. 2. dopl. vyd. Praha: Karolinum, 1997. ISBN 8071843547.</w:t>
      </w:r>
    </w:p>
    <w:p w:rsidR="00975A24" w:rsidRPr="009E1C82" w:rsidRDefault="00975A24" w:rsidP="005F2FE5">
      <w:pPr>
        <w:shd w:val="clear" w:color="auto" w:fill="FFFFFF"/>
        <w:spacing w:after="0"/>
        <w:rPr>
          <w:rFonts w:ascii="Times New Roman" w:eastAsia="Times New Roman" w:hAnsi="Times New Roman" w:cs="Times New Roman"/>
          <w:color w:val="000000"/>
          <w:sz w:val="24"/>
          <w:szCs w:val="24"/>
        </w:rPr>
      </w:pPr>
    </w:p>
    <w:p w:rsidR="00975A24" w:rsidRPr="009E1C82" w:rsidRDefault="00975A24" w:rsidP="00975A24">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HENDL, Jan a Lubomír DOBRÝ. </w:t>
      </w:r>
      <w:r w:rsidRPr="009E1C82">
        <w:rPr>
          <w:rFonts w:ascii="Times New Roman" w:eastAsia="Times New Roman" w:hAnsi="Times New Roman" w:cs="Times New Roman"/>
          <w:i/>
          <w:iCs/>
          <w:color w:val="000000"/>
          <w:sz w:val="24"/>
          <w:szCs w:val="24"/>
        </w:rPr>
        <w:t>Zdravotní benefity pohybových aktivit: monitorování, intervence, evaluace</w:t>
      </w:r>
      <w:r w:rsidRPr="009E1C82">
        <w:rPr>
          <w:rFonts w:ascii="Times New Roman" w:eastAsia="Times New Roman" w:hAnsi="Times New Roman" w:cs="Times New Roman"/>
          <w:color w:val="000000"/>
          <w:sz w:val="24"/>
          <w:szCs w:val="24"/>
        </w:rPr>
        <w:t>. Praha: Karolinum, 2011. ISBN 9788024620008.</w:t>
      </w:r>
    </w:p>
    <w:p w:rsidR="00975A24" w:rsidRPr="009E1C82" w:rsidRDefault="00975A24" w:rsidP="005F2FE5">
      <w:pPr>
        <w:shd w:val="clear" w:color="auto" w:fill="FFFFFF"/>
        <w:spacing w:after="0"/>
        <w:rPr>
          <w:rFonts w:ascii="Times New Roman" w:eastAsia="Times New Roman" w:hAnsi="Times New Roman" w:cs="Times New Roman"/>
          <w:color w:val="000000"/>
          <w:sz w:val="24"/>
          <w:szCs w:val="24"/>
        </w:rPr>
      </w:pPr>
    </w:p>
    <w:p w:rsidR="00693EB0" w:rsidRPr="009E1C82" w:rsidRDefault="00693EB0" w:rsidP="00693EB0">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KUČERA, Miroslav, Pavel KOLÁŘ a Ivan DYLEVSKÝ. </w:t>
      </w:r>
      <w:r w:rsidRPr="009E1C82">
        <w:rPr>
          <w:rFonts w:ascii="Times New Roman" w:eastAsia="Times New Roman" w:hAnsi="Times New Roman" w:cs="Times New Roman"/>
          <w:i/>
          <w:iCs/>
          <w:color w:val="000000"/>
          <w:sz w:val="24"/>
          <w:szCs w:val="24"/>
        </w:rPr>
        <w:t>Dítě, sport a zdraví</w:t>
      </w:r>
      <w:r w:rsidR="00415CC9" w:rsidRPr="009E1C82">
        <w:rPr>
          <w:rFonts w:ascii="Times New Roman" w:eastAsia="Times New Roman" w:hAnsi="Times New Roman" w:cs="Times New Roman"/>
          <w:color w:val="000000"/>
          <w:sz w:val="24"/>
          <w:szCs w:val="24"/>
        </w:rPr>
        <w:t xml:space="preserve">. Praha: Galén, </w:t>
      </w:r>
      <w:r w:rsidRPr="009E1C82">
        <w:rPr>
          <w:rFonts w:ascii="Times New Roman" w:eastAsia="Times New Roman" w:hAnsi="Times New Roman" w:cs="Times New Roman"/>
          <w:color w:val="000000"/>
          <w:sz w:val="24"/>
          <w:szCs w:val="24"/>
        </w:rPr>
        <w:t>2011. ISBN 9788072627127.</w:t>
      </w:r>
    </w:p>
    <w:p w:rsidR="009A34EC" w:rsidRPr="009E1C82" w:rsidRDefault="009A34EC" w:rsidP="00693EB0">
      <w:pPr>
        <w:shd w:val="clear" w:color="auto" w:fill="FFFFFF"/>
        <w:spacing w:after="0" w:line="300" w:lineRule="atLeast"/>
        <w:rPr>
          <w:rFonts w:ascii="Times New Roman" w:eastAsia="Times New Roman" w:hAnsi="Times New Roman" w:cs="Times New Roman"/>
          <w:color w:val="000000"/>
          <w:sz w:val="24"/>
          <w:szCs w:val="24"/>
        </w:rPr>
      </w:pPr>
    </w:p>
    <w:p w:rsidR="009A34EC" w:rsidRPr="009E1C82" w:rsidRDefault="009A34EC" w:rsidP="009A34EC">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lastRenderedPageBreak/>
        <w:t>KUKAČKA, Vladislav, ed. </w:t>
      </w:r>
      <w:r w:rsidRPr="009E1C82">
        <w:rPr>
          <w:rFonts w:ascii="Times New Roman" w:eastAsia="Times New Roman" w:hAnsi="Times New Roman" w:cs="Times New Roman"/>
          <w:i/>
          <w:iCs/>
          <w:color w:val="000000"/>
          <w:sz w:val="24"/>
          <w:szCs w:val="24"/>
        </w:rPr>
        <w:t>Význam pohybových aktivit pro osobní rozvoj a podporu zdraví: [recenzovaný] sborník s mezinárodní prezentací vědeckých a odborných článků</w:t>
      </w:r>
      <w:r w:rsidRPr="009E1C82">
        <w:rPr>
          <w:rFonts w:ascii="Times New Roman" w:eastAsia="Times New Roman" w:hAnsi="Times New Roman" w:cs="Times New Roman"/>
          <w:color w:val="000000"/>
          <w:sz w:val="24"/>
          <w:szCs w:val="24"/>
        </w:rPr>
        <w:t>. České Budějovice: Jihočeská univerzita v Českých Budějovicích, 2010. ISBN 9788073942236.</w:t>
      </w:r>
    </w:p>
    <w:p w:rsidR="009A34EC" w:rsidRPr="009E1C82" w:rsidRDefault="009A34EC" w:rsidP="00693EB0">
      <w:pPr>
        <w:shd w:val="clear" w:color="auto" w:fill="FFFFFF"/>
        <w:spacing w:after="0" w:line="300" w:lineRule="atLeast"/>
        <w:rPr>
          <w:rFonts w:ascii="Times New Roman" w:eastAsia="Times New Roman" w:hAnsi="Times New Roman" w:cs="Times New Roman"/>
          <w:color w:val="000000"/>
          <w:sz w:val="24"/>
          <w:szCs w:val="24"/>
        </w:rPr>
      </w:pPr>
    </w:p>
    <w:p w:rsidR="00072485" w:rsidRPr="009E1C82" w:rsidRDefault="00072485" w:rsidP="00693EB0">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LANGMEIER, Josef a Dana KREJČÍŘOVÁ. </w:t>
      </w:r>
      <w:r w:rsidRPr="009E1C82">
        <w:rPr>
          <w:rFonts w:ascii="Times New Roman" w:eastAsia="Times New Roman" w:hAnsi="Times New Roman" w:cs="Times New Roman"/>
          <w:i/>
          <w:iCs/>
          <w:color w:val="000000"/>
          <w:sz w:val="24"/>
          <w:szCs w:val="24"/>
        </w:rPr>
        <w:t>Vývojová psychologie</w:t>
      </w:r>
      <w:r w:rsidRPr="009E1C82">
        <w:rPr>
          <w:rFonts w:ascii="Times New Roman" w:eastAsia="Times New Roman" w:hAnsi="Times New Roman" w:cs="Times New Roman"/>
          <w:color w:val="000000"/>
          <w:sz w:val="24"/>
          <w:szCs w:val="24"/>
        </w:rPr>
        <w:t>. 2., aktualiz. vyd. Praha: Grada, 2006. Psyché (Grada). ISBN 8024712849.</w:t>
      </w:r>
    </w:p>
    <w:p w:rsidR="00693EB0" w:rsidRPr="009E1C82" w:rsidRDefault="00693EB0" w:rsidP="005F2FE5">
      <w:pPr>
        <w:shd w:val="clear" w:color="auto" w:fill="FFFFFF"/>
        <w:spacing w:after="0"/>
        <w:rPr>
          <w:rFonts w:ascii="Times New Roman" w:eastAsia="Times New Roman" w:hAnsi="Times New Roman" w:cs="Times New Roman"/>
          <w:color w:val="000000"/>
          <w:sz w:val="24"/>
          <w:szCs w:val="24"/>
        </w:rPr>
      </w:pPr>
    </w:p>
    <w:p w:rsidR="00E10EF1" w:rsidRPr="009E1C82" w:rsidRDefault="00E10EF1" w:rsidP="00693EB0">
      <w:pPr>
        <w:shd w:val="clear" w:color="auto" w:fill="FFFFFF"/>
        <w:spacing w:after="0"/>
        <w:jc w:val="both"/>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LANGMEIER, Josef, Dana KREJČÍŘOVÁ a Miloš LANGMEIER.</w:t>
      </w:r>
      <w:r w:rsidR="0066799B" w:rsidRPr="009E1C82">
        <w:rPr>
          <w:rFonts w:ascii="Times New Roman" w:eastAsia="Times New Roman" w:hAnsi="Times New Roman" w:cs="Times New Roman"/>
          <w:color w:val="000000"/>
          <w:sz w:val="24"/>
          <w:szCs w:val="24"/>
        </w:rPr>
        <w:t xml:space="preserve"> </w:t>
      </w:r>
      <w:r w:rsidRPr="009E1C82">
        <w:rPr>
          <w:rFonts w:ascii="Times New Roman" w:eastAsia="Times New Roman" w:hAnsi="Times New Roman" w:cs="Times New Roman"/>
          <w:i/>
          <w:iCs/>
          <w:color w:val="000000"/>
          <w:sz w:val="24"/>
          <w:szCs w:val="24"/>
        </w:rPr>
        <w:t>Vývojová psychologie s úvodem do vývojové neurofyziologie</w:t>
      </w:r>
      <w:r w:rsidRPr="009E1C82">
        <w:rPr>
          <w:rFonts w:ascii="Times New Roman" w:eastAsia="Times New Roman" w:hAnsi="Times New Roman" w:cs="Times New Roman"/>
          <w:color w:val="000000"/>
          <w:sz w:val="24"/>
          <w:szCs w:val="24"/>
        </w:rPr>
        <w:t>. 2. vyd. Praha: H &amp; H, 2002. ISBN 8073190168.</w:t>
      </w:r>
    </w:p>
    <w:p w:rsidR="005F2FE5" w:rsidRPr="009E1C82" w:rsidRDefault="005F2FE5" w:rsidP="005F2FE5">
      <w:pPr>
        <w:shd w:val="clear" w:color="auto" w:fill="FFFFFF"/>
        <w:spacing w:after="0"/>
        <w:rPr>
          <w:rFonts w:ascii="Times New Roman" w:hAnsi="Times New Roman" w:cs="Times New Roman"/>
          <w:b/>
          <w:sz w:val="24"/>
          <w:szCs w:val="24"/>
        </w:rPr>
      </w:pPr>
    </w:p>
    <w:p w:rsidR="00E10EF1" w:rsidRPr="009E1C82" w:rsidRDefault="00E10EF1"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LISÁ, Lidka a Marie KŇOURKOVÁ. </w:t>
      </w:r>
      <w:r w:rsidRPr="009E1C82">
        <w:rPr>
          <w:rFonts w:ascii="Times New Roman" w:eastAsia="Times New Roman" w:hAnsi="Times New Roman" w:cs="Times New Roman"/>
          <w:i/>
          <w:iCs/>
          <w:color w:val="000000"/>
          <w:sz w:val="24"/>
          <w:szCs w:val="24"/>
        </w:rPr>
        <w:t>Vývoj dítěte a jeho úskalí</w:t>
      </w:r>
      <w:r w:rsidRPr="009E1C82">
        <w:rPr>
          <w:rFonts w:ascii="Times New Roman" w:eastAsia="Times New Roman" w:hAnsi="Times New Roman" w:cs="Times New Roman"/>
          <w:color w:val="000000"/>
          <w:sz w:val="24"/>
          <w:szCs w:val="24"/>
        </w:rPr>
        <w:t>. Praha: Avicenum, 1986. Život a zdraví (Avicenum).</w:t>
      </w:r>
    </w:p>
    <w:p w:rsidR="00E10EF1" w:rsidRPr="009E1C82" w:rsidRDefault="00E10EF1" w:rsidP="005F2FE5">
      <w:pPr>
        <w:shd w:val="clear" w:color="auto" w:fill="FFFFFF"/>
        <w:spacing w:after="0"/>
        <w:rPr>
          <w:rFonts w:ascii="Times New Roman" w:eastAsia="Times New Roman" w:hAnsi="Times New Roman" w:cs="Times New Roman"/>
          <w:color w:val="000000"/>
          <w:sz w:val="24"/>
          <w:szCs w:val="24"/>
        </w:rPr>
      </w:pPr>
    </w:p>
    <w:p w:rsidR="00FF1958" w:rsidRPr="009E1C82" w:rsidRDefault="00FF1958"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MACHOVÁ, Jitka. </w:t>
      </w:r>
      <w:r w:rsidRPr="009E1C82">
        <w:rPr>
          <w:rFonts w:ascii="Times New Roman" w:eastAsia="Times New Roman" w:hAnsi="Times New Roman" w:cs="Times New Roman"/>
          <w:i/>
          <w:iCs/>
          <w:color w:val="000000"/>
          <w:sz w:val="24"/>
          <w:szCs w:val="24"/>
        </w:rPr>
        <w:t>Biologie člověka pro učitele</w:t>
      </w:r>
      <w:r w:rsidRPr="009E1C82">
        <w:rPr>
          <w:rFonts w:ascii="Times New Roman" w:eastAsia="Times New Roman" w:hAnsi="Times New Roman" w:cs="Times New Roman"/>
          <w:color w:val="000000"/>
          <w:sz w:val="24"/>
          <w:szCs w:val="24"/>
        </w:rPr>
        <w:t>. Druhé vydání. Praha: Univerzita Karlova v Praze, nakladatelství Karolinum, 2016. ISBN 9788024633572.</w:t>
      </w:r>
    </w:p>
    <w:p w:rsidR="00FF1958" w:rsidRPr="009E1C82" w:rsidRDefault="00FF1958" w:rsidP="005F2FE5">
      <w:pPr>
        <w:shd w:val="clear" w:color="auto" w:fill="FFFFFF"/>
        <w:spacing w:after="0"/>
        <w:rPr>
          <w:rFonts w:ascii="Times New Roman" w:eastAsia="Times New Roman" w:hAnsi="Times New Roman" w:cs="Times New Roman"/>
          <w:color w:val="000000"/>
          <w:sz w:val="24"/>
          <w:szCs w:val="24"/>
        </w:rPr>
      </w:pPr>
    </w:p>
    <w:p w:rsidR="002D253A" w:rsidRPr="009E1C82" w:rsidRDefault="002D253A"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MACHOVÁ, Jitka a Dagmar KUBÁTOVÁ. </w:t>
      </w:r>
      <w:r w:rsidRPr="009E1C82">
        <w:rPr>
          <w:rFonts w:ascii="Times New Roman" w:eastAsia="Times New Roman" w:hAnsi="Times New Roman" w:cs="Times New Roman"/>
          <w:i/>
          <w:iCs/>
          <w:color w:val="000000"/>
          <w:sz w:val="24"/>
          <w:szCs w:val="24"/>
        </w:rPr>
        <w:t>Výchova ke zdraví</w:t>
      </w:r>
      <w:r w:rsidRPr="009E1C82">
        <w:rPr>
          <w:rFonts w:ascii="Times New Roman" w:eastAsia="Times New Roman" w:hAnsi="Times New Roman" w:cs="Times New Roman"/>
          <w:color w:val="000000"/>
          <w:sz w:val="24"/>
          <w:szCs w:val="24"/>
        </w:rPr>
        <w:t>. 2., aktualizované vydání. Praha: Grada, 2015. Pedagogika (Grada). ISBN 9788024753515.</w:t>
      </w:r>
    </w:p>
    <w:p w:rsidR="00EF4728" w:rsidRPr="009E1C82" w:rsidRDefault="00EF4728" w:rsidP="005F2FE5">
      <w:pPr>
        <w:shd w:val="clear" w:color="auto" w:fill="FFFFFF"/>
        <w:spacing w:after="0"/>
        <w:rPr>
          <w:rFonts w:ascii="Times New Roman" w:eastAsia="Times New Roman" w:hAnsi="Times New Roman" w:cs="Times New Roman"/>
          <w:color w:val="000000"/>
          <w:sz w:val="24"/>
          <w:szCs w:val="24"/>
        </w:rPr>
      </w:pPr>
    </w:p>
    <w:p w:rsidR="00EF4728" w:rsidRPr="009E1C82" w:rsidRDefault="00EF4728" w:rsidP="00EF4728">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MATĚJČEK, Zdeněk a Marie POKORNÁ. </w:t>
      </w:r>
      <w:r w:rsidRPr="009E1C82">
        <w:rPr>
          <w:rFonts w:ascii="Times New Roman" w:eastAsia="Times New Roman" w:hAnsi="Times New Roman" w:cs="Times New Roman"/>
          <w:i/>
          <w:iCs/>
          <w:color w:val="000000"/>
          <w:sz w:val="24"/>
          <w:szCs w:val="24"/>
        </w:rPr>
        <w:t>Radosti a strasti</w:t>
      </w:r>
      <w:r w:rsidRPr="009E1C82">
        <w:rPr>
          <w:rFonts w:ascii="Times New Roman" w:eastAsia="Times New Roman" w:hAnsi="Times New Roman" w:cs="Times New Roman"/>
          <w:color w:val="000000"/>
          <w:sz w:val="24"/>
          <w:szCs w:val="24"/>
        </w:rPr>
        <w:t>. Jinočany: H &amp; H, 1998. ISBN 8086022218.</w:t>
      </w:r>
    </w:p>
    <w:p w:rsidR="00EF4728" w:rsidRPr="009E1C82" w:rsidRDefault="00EF4728" w:rsidP="005F2FE5">
      <w:pPr>
        <w:shd w:val="clear" w:color="auto" w:fill="FFFFFF"/>
        <w:spacing w:after="0"/>
        <w:rPr>
          <w:rFonts w:ascii="Times New Roman" w:eastAsia="Times New Roman" w:hAnsi="Times New Roman" w:cs="Times New Roman"/>
          <w:color w:val="000000"/>
          <w:sz w:val="24"/>
          <w:szCs w:val="24"/>
        </w:rPr>
      </w:pPr>
    </w:p>
    <w:p w:rsidR="00580AD6" w:rsidRPr="009E1C82" w:rsidRDefault="00580AD6"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MUŽÍK, Vladislav, ed. </w:t>
      </w:r>
      <w:r w:rsidRPr="009E1C82">
        <w:rPr>
          <w:rFonts w:ascii="Times New Roman" w:eastAsia="Times New Roman" w:hAnsi="Times New Roman" w:cs="Times New Roman"/>
          <w:i/>
          <w:iCs/>
          <w:color w:val="000000"/>
          <w:sz w:val="24"/>
          <w:szCs w:val="24"/>
        </w:rPr>
        <w:t>Výživa a pohyb jako součást výchovy ke zdraví na základní škole: příručka pro učitele</w:t>
      </w:r>
      <w:r w:rsidRPr="009E1C82">
        <w:rPr>
          <w:rFonts w:ascii="Times New Roman" w:eastAsia="Times New Roman" w:hAnsi="Times New Roman" w:cs="Times New Roman"/>
          <w:color w:val="000000"/>
          <w:sz w:val="24"/>
          <w:szCs w:val="24"/>
        </w:rPr>
        <w:t>. Brno: Paido, 2007. ISBN 9788073151560.</w:t>
      </w:r>
    </w:p>
    <w:p w:rsidR="00946FC3" w:rsidRPr="009E1C82" w:rsidRDefault="00946FC3" w:rsidP="005F2FE5">
      <w:pPr>
        <w:shd w:val="clear" w:color="auto" w:fill="FFFFFF"/>
        <w:spacing w:after="0"/>
        <w:rPr>
          <w:rFonts w:ascii="Times New Roman" w:eastAsia="Times New Roman" w:hAnsi="Times New Roman" w:cs="Times New Roman"/>
          <w:color w:val="000000"/>
          <w:sz w:val="24"/>
          <w:szCs w:val="24"/>
        </w:rPr>
      </w:pPr>
    </w:p>
    <w:p w:rsidR="00946FC3" w:rsidRPr="009E1C82" w:rsidRDefault="00946FC3" w:rsidP="00946FC3">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MUŽÍK, Vladislav, Lubomír DOBRÝ a Vladimír SÜSS, ed. </w:t>
      </w:r>
      <w:r w:rsidRPr="009E1C82">
        <w:rPr>
          <w:rFonts w:ascii="Times New Roman" w:eastAsia="Times New Roman" w:hAnsi="Times New Roman" w:cs="Times New Roman"/>
          <w:i/>
          <w:iCs/>
          <w:color w:val="000000"/>
          <w:sz w:val="24"/>
          <w:szCs w:val="24"/>
        </w:rPr>
        <w:t>Tělesná výchova a sport mládeže v biologickém, psychologickém, sociálním a didaktickém kontextu: [vybrané příspěvky ze semináře Svatoňova Stráž 2007 : Stráž nad Nežárkou ve dnech 4.-7. října 2007]</w:t>
      </w:r>
      <w:r w:rsidRPr="009E1C82">
        <w:rPr>
          <w:rFonts w:ascii="Times New Roman" w:eastAsia="Times New Roman" w:hAnsi="Times New Roman" w:cs="Times New Roman"/>
          <w:color w:val="000000"/>
          <w:sz w:val="24"/>
          <w:szCs w:val="24"/>
        </w:rPr>
        <w:t>. Brno: Masarykova univerzita, 2008. ISBN 9788021045897.</w:t>
      </w:r>
    </w:p>
    <w:p w:rsidR="00946FC3" w:rsidRPr="009E1C82" w:rsidRDefault="00946FC3" w:rsidP="005F2FE5">
      <w:pPr>
        <w:shd w:val="clear" w:color="auto" w:fill="FFFFFF"/>
        <w:spacing w:after="0"/>
        <w:rPr>
          <w:rFonts w:ascii="Times New Roman" w:eastAsia="Times New Roman" w:hAnsi="Times New Roman" w:cs="Times New Roman"/>
          <w:color w:val="000000"/>
          <w:sz w:val="24"/>
          <w:szCs w:val="24"/>
        </w:rPr>
      </w:pPr>
    </w:p>
    <w:p w:rsidR="00946FC3" w:rsidRPr="009E1C82" w:rsidRDefault="00946FC3" w:rsidP="00946FC3">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MUŽÍK, Vladislav a Vladimír SÜSS, ed. </w:t>
      </w:r>
      <w:r w:rsidRPr="009E1C82">
        <w:rPr>
          <w:rFonts w:ascii="Times New Roman" w:eastAsia="Times New Roman" w:hAnsi="Times New Roman" w:cs="Times New Roman"/>
          <w:i/>
          <w:iCs/>
          <w:color w:val="000000"/>
          <w:sz w:val="24"/>
          <w:szCs w:val="24"/>
        </w:rPr>
        <w:t>Tělesná výchova a sport mládeže v 21. století</w:t>
      </w:r>
      <w:r w:rsidRPr="009E1C82">
        <w:rPr>
          <w:rFonts w:ascii="Times New Roman" w:eastAsia="Times New Roman" w:hAnsi="Times New Roman" w:cs="Times New Roman"/>
          <w:color w:val="000000"/>
          <w:sz w:val="24"/>
          <w:szCs w:val="24"/>
        </w:rPr>
        <w:t>. Brno: Masarykova univerzita, 2009. ISBN 9788021048584.</w:t>
      </w:r>
    </w:p>
    <w:p w:rsidR="004A7822" w:rsidRPr="009E1C82" w:rsidRDefault="004A7822" w:rsidP="00946FC3">
      <w:pPr>
        <w:shd w:val="clear" w:color="auto" w:fill="FFFFFF"/>
        <w:spacing w:after="0" w:line="300" w:lineRule="atLeast"/>
        <w:rPr>
          <w:rFonts w:ascii="Times New Roman" w:eastAsia="Times New Roman" w:hAnsi="Times New Roman" w:cs="Times New Roman"/>
          <w:color w:val="000000"/>
          <w:sz w:val="24"/>
          <w:szCs w:val="24"/>
        </w:rPr>
      </w:pPr>
    </w:p>
    <w:p w:rsidR="004A7822" w:rsidRPr="009E1C82" w:rsidRDefault="004A7822" w:rsidP="004A7822">
      <w:pPr>
        <w:shd w:val="clear" w:color="auto" w:fill="FFFFFF"/>
        <w:spacing w:after="0" w:line="272"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MUŽÍK, Vladislav a Petr VLČEK. </w:t>
      </w:r>
      <w:r w:rsidRPr="009E1C82">
        <w:rPr>
          <w:rFonts w:ascii="Times New Roman" w:eastAsia="Times New Roman" w:hAnsi="Times New Roman" w:cs="Times New Roman"/>
          <w:i/>
          <w:iCs/>
          <w:color w:val="000000"/>
          <w:sz w:val="24"/>
          <w:szCs w:val="24"/>
        </w:rPr>
        <w:t>Škola a zdraví pro 21. století, 2010: škola, pohyb a zdraví : výzkumné výsledky a projekty</w:t>
      </w:r>
      <w:r w:rsidRPr="009E1C82">
        <w:rPr>
          <w:rFonts w:ascii="Times New Roman" w:eastAsia="Times New Roman" w:hAnsi="Times New Roman" w:cs="Times New Roman"/>
          <w:color w:val="000000"/>
          <w:sz w:val="24"/>
          <w:szCs w:val="24"/>
        </w:rPr>
        <w:t>. Brno: Masarykova univerzita ve spolupráci s MSD, 2010. ISBN 9788021053717.</w:t>
      </w:r>
    </w:p>
    <w:p w:rsidR="004A7822" w:rsidRPr="009E1C82" w:rsidRDefault="004A7822" w:rsidP="00946FC3">
      <w:pPr>
        <w:shd w:val="clear" w:color="auto" w:fill="FFFFFF"/>
        <w:spacing w:after="0" w:line="300" w:lineRule="atLeast"/>
        <w:rPr>
          <w:rFonts w:ascii="Times New Roman" w:eastAsia="Times New Roman" w:hAnsi="Times New Roman" w:cs="Times New Roman"/>
          <w:color w:val="000000"/>
          <w:sz w:val="24"/>
          <w:szCs w:val="24"/>
        </w:rPr>
      </w:pPr>
    </w:p>
    <w:p w:rsidR="00B66B2B" w:rsidRPr="009E1C82" w:rsidRDefault="00B66B2B"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PERIČ, Tomáš. </w:t>
      </w:r>
      <w:r w:rsidRPr="009E1C82">
        <w:rPr>
          <w:rFonts w:ascii="Times New Roman" w:eastAsia="Times New Roman" w:hAnsi="Times New Roman" w:cs="Times New Roman"/>
          <w:i/>
          <w:iCs/>
          <w:color w:val="000000"/>
          <w:sz w:val="24"/>
          <w:szCs w:val="24"/>
        </w:rPr>
        <w:t>Sportovní příprava dětí</w:t>
      </w:r>
      <w:r w:rsidRPr="009E1C82">
        <w:rPr>
          <w:rFonts w:ascii="Times New Roman" w:eastAsia="Times New Roman" w:hAnsi="Times New Roman" w:cs="Times New Roman"/>
          <w:color w:val="000000"/>
          <w:sz w:val="24"/>
          <w:szCs w:val="24"/>
        </w:rPr>
        <w:t>. Nové, aktualiz. vyd. Praha: Grada, 2012. Děti a sport. ISBN 9788024742182.</w:t>
      </w:r>
    </w:p>
    <w:p w:rsidR="002D253A" w:rsidRPr="009E1C82" w:rsidRDefault="002D253A" w:rsidP="005F2FE5">
      <w:pPr>
        <w:shd w:val="clear" w:color="auto" w:fill="FFFFFF"/>
        <w:spacing w:after="0"/>
        <w:rPr>
          <w:rFonts w:ascii="Times New Roman" w:eastAsia="Times New Roman" w:hAnsi="Times New Roman" w:cs="Times New Roman"/>
          <w:color w:val="000000"/>
          <w:sz w:val="24"/>
          <w:szCs w:val="24"/>
        </w:rPr>
      </w:pPr>
    </w:p>
    <w:p w:rsidR="002D253A" w:rsidRPr="009E1C82" w:rsidRDefault="002D253A"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PLEVOVÁ, Irena. </w:t>
      </w:r>
      <w:r w:rsidRPr="009E1C82">
        <w:rPr>
          <w:rFonts w:ascii="Times New Roman" w:eastAsia="Times New Roman" w:hAnsi="Times New Roman" w:cs="Times New Roman"/>
          <w:i/>
          <w:iCs/>
          <w:color w:val="000000"/>
          <w:sz w:val="24"/>
          <w:szCs w:val="24"/>
        </w:rPr>
        <w:t>Kapitoly z vývojové psychologie</w:t>
      </w:r>
      <w:r w:rsidRPr="009E1C82">
        <w:rPr>
          <w:rFonts w:ascii="Times New Roman" w:eastAsia="Times New Roman" w:hAnsi="Times New Roman" w:cs="Times New Roman"/>
          <w:color w:val="000000"/>
          <w:sz w:val="24"/>
          <w:szCs w:val="24"/>
        </w:rPr>
        <w:t>. Olomouc: Univerzita Palackého v Olomouci, 2006. Texty k distančnímu vzdělávání v rámci kombinovaného studia. ISBN 8024414120.</w:t>
      </w:r>
    </w:p>
    <w:p w:rsidR="00653CF3" w:rsidRPr="009E1C82" w:rsidRDefault="00653CF3" w:rsidP="00924879">
      <w:pPr>
        <w:shd w:val="clear" w:color="auto" w:fill="FFFFFF"/>
        <w:spacing w:after="0" w:line="300" w:lineRule="atLeast"/>
        <w:rPr>
          <w:rFonts w:ascii="Times New Roman" w:eastAsia="Times New Roman" w:hAnsi="Times New Roman" w:cs="Times New Roman"/>
          <w:color w:val="000000"/>
          <w:sz w:val="24"/>
          <w:szCs w:val="24"/>
        </w:rPr>
      </w:pPr>
    </w:p>
    <w:p w:rsidR="00924879" w:rsidRPr="009E1C82" w:rsidRDefault="00924879" w:rsidP="00924879">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RHEINWALDOVÁ, Eva. </w:t>
      </w:r>
      <w:r w:rsidRPr="009E1C82">
        <w:rPr>
          <w:rFonts w:ascii="Times New Roman" w:eastAsia="Times New Roman" w:hAnsi="Times New Roman" w:cs="Times New Roman"/>
          <w:i/>
          <w:iCs/>
          <w:color w:val="000000"/>
          <w:sz w:val="24"/>
          <w:szCs w:val="24"/>
        </w:rPr>
        <w:t>Život bez škodlivého stresu</w:t>
      </w:r>
      <w:r w:rsidRPr="009E1C82">
        <w:rPr>
          <w:rFonts w:ascii="Times New Roman" w:eastAsia="Times New Roman" w:hAnsi="Times New Roman" w:cs="Times New Roman"/>
          <w:color w:val="000000"/>
          <w:sz w:val="24"/>
          <w:szCs w:val="24"/>
        </w:rPr>
        <w:t>. Praha: COMET, 1992.</w:t>
      </w:r>
    </w:p>
    <w:p w:rsidR="00924879" w:rsidRPr="009E1C82" w:rsidRDefault="00924879" w:rsidP="005F2FE5">
      <w:pPr>
        <w:shd w:val="clear" w:color="auto" w:fill="FFFFFF"/>
        <w:spacing w:after="0"/>
        <w:rPr>
          <w:rFonts w:ascii="Times New Roman" w:eastAsia="Times New Roman" w:hAnsi="Times New Roman" w:cs="Times New Roman"/>
          <w:color w:val="000000"/>
          <w:sz w:val="24"/>
          <w:szCs w:val="24"/>
        </w:rPr>
      </w:pPr>
    </w:p>
    <w:p w:rsidR="005C3EBD" w:rsidRPr="009E1C82" w:rsidRDefault="002F6949" w:rsidP="005C3EBD">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ŘÍČAN, Pavel. </w:t>
      </w:r>
      <w:r w:rsidRPr="009E1C82">
        <w:rPr>
          <w:rFonts w:ascii="Times New Roman" w:eastAsia="Times New Roman" w:hAnsi="Times New Roman" w:cs="Times New Roman"/>
          <w:i/>
          <w:iCs/>
          <w:color w:val="000000"/>
          <w:sz w:val="24"/>
          <w:szCs w:val="24"/>
        </w:rPr>
        <w:t>Cesta životem: [vývojová psychologie] : přepracované vydání</w:t>
      </w:r>
      <w:r w:rsidRPr="009E1C82">
        <w:rPr>
          <w:rFonts w:ascii="Times New Roman" w:eastAsia="Times New Roman" w:hAnsi="Times New Roman" w:cs="Times New Roman"/>
          <w:color w:val="000000"/>
          <w:sz w:val="24"/>
          <w:szCs w:val="24"/>
        </w:rPr>
        <w:t>. 3. vyd. Praha: Portál, 2014. ISBN 9788026207726.</w:t>
      </w:r>
    </w:p>
    <w:p w:rsidR="00614CF3" w:rsidRPr="009E1C82" w:rsidRDefault="00614CF3" w:rsidP="005C3EBD">
      <w:pPr>
        <w:shd w:val="clear" w:color="auto" w:fill="FFFFFF"/>
        <w:spacing w:after="0"/>
        <w:rPr>
          <w:rFonts w:ascii="Times New Roman" w:eastAsia="Times New Roman" w:hAnsi="Times New Roman" w:cs="Times New Roman"/>
          <w:color w:val="000000"/>
          <w:sz w:val="24"/>
          <w:szCs w:val="24"/>
        </w:rPr>
      </w:pPr>
    </w:p>
    <w:p w:rsidR="005A2D43" w:rsidRPr="009E1C82" w:rsidRDefault="005A2D43" w:rsidP="005C3EBD">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SIGMUND, Erik. </w:t>
      </w:r>
      <w:r w:rsidRPr="009E1C82">
        <w:rPr>
          <w:rFonts w:ascii="Times New Roman" w:eastAsia="Times New Roman" w:hAnsi="Times New Roman" w:cs="Times New Roman"/>
          <w:i/>
          <w:iCs/>
          <w:color w:val="000000"/>
          <w:sz w:val="24"/>
          <w:szCs w:val="24"/>
        </w:rPr>
        <w:t>Pohybová aktivita dětí a jejich integrace prostřednictvím 60 pohybových her</w:t>
      </w:r>
      <w:r w:rsidRPr="009E1C82">
        <w:rPr>
          <w:rFonts w:ascii="Times New Roman" w:eastAsia="Times New Roman" w:hAnsi="Times New Roman" w:cs="Times New Roman"/>
          <w:color w:val="000000"/>
          <w:sz w:val="24"/>
          <w:szCs w:val="24"/>
        </w:rPr>
        <w:t>. Olomouc: Hanex, 2007. ISBN 9788085783742.</w:t>
      </w:r>
    </w:p>
    <w:p w:rsidR="005A2D43" w:rsidRPr="009E1C82" w:rsidRDefault="005A2D43" w:rsidP="005A2D43">
      <w:pPr>
        <w:shd w:val="clear" w:color="auto" w:fill="FFFFFF"/>
        <w:spacing w:after="0" w:line="300" w:lineRule="atLeast"/>
        <w:rPr>
          <w:rFonts w:ascii="Times New Roman" w:eastAsia="Times New Roman" w:hAnsi="Times New Roman" w:cs="Times New Roman"/>
          <w:color w:val="000000"/>
          <w:sz w:val="24"/>
          <w:szCs w:val="24"/>
        </w:rPr>
      </w:pPr>
    </w:p>
    <w:p w:rsidR="005A2D43" w:rsidRPr="009E1C82" w:rsidRDefault="005A2D43" w:rsidP="005A2D43">
      <w:pPr>
        <w:shd w:val="clear" w:color="auto" w:fill="FFFFFF"/>
        <w:spacing w:after="0" w:line="300" w:lineRule="atLeast"/>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SLEPIČKOVÁ, Irena. </w:t>
      </w:r>
      <w:r w:rsidRPr="009E1C82">
        <w:rPr>
          <w:rFonts w:ascii="Times New Roman" w:eastAsia="Times New Roman" w:hAnsi="Times New Roman" w:cs="Times New Roman"/>
          <w:i/>
          <w:iCs/>
          <w:color w:val="000000"/>
          <w:sz w:val="24"/>
          <w:szCs w:val="24"/>
        </w:rPr>
        <w:t>Sport a volný čas: vybrané kapitoly</w:t>
      </w:r>
      <w:r w:rsidRPr="009E1C82">
        <w:rPr>
          <w:rFonts w:ascii="Times New Roman" w:eastAsia="Times New Roman" w:hAnsi="Times New Roman" w:cs="Times New Roman"/>
          <w:color w:val="000000"/>
          <w:sz w:val="24"/>
          <w:szCs w:val="24"/>
        </w:rPr>
        <w:t>. 2. vyd. Praha: Karolinum, 2005. ISBN 8024610396.</w:t>
      </w:r>
    </w:p>
    <w:p w:rsidR="005A2D43" w:rsidRPr="009E1C82" w:rsidRDefault="005A2D43" w:rsidP="005F2FE5">
      <w:pPr>
        <w:shd w:val="clear" w:color="auto" w:fill="FFFFFF"/>
        <w:spacing w:after="0"/>
        <w:rPr>
          <w:rFonts w:ascii="Times New Roman" w:eastAsia="Times New Roman" w:hAnsi="Times New Roman" w:cs="Times New Roman"/>
          <w:color w:val="000000"/>
          <w:sz w:val="24"/>
          <w:szCs w:val="24"/>
        </w:rPr>
      </w:pPr>
    </w:p>
    <w:p w:rsidR="002D253A" w:rsidRPr="009E1C82" w:rsidRDefault="002D253A"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ŠIMÍČKOVÁ-ČÍŽKOVÁ, Jitka. </w:t>
      </w:r>
      <w:r w:rsidRPr="009E1C82">
        <w:rPr>
          <w:rFonts w:ascii="Times New Roman" w:eastAsia="Times New Roman" w:hAnsi="Times New Roman" w:cs="Times New Roman"/>
          <w:i/>
          <w:iCs/>
          <w:color w:val="000000"/>
          <w:sz w:val="24"/>
          <w:szCs w:val="24"/>
        </w:rPr>
        <w:t>Přehled vývojové psychologie</w:t>
      </w:r>
      <w:r w:rsidRPr="009E1C82">
        <w:rPr>
          <w:rFonts w:ascii="Times New Roman" w:eastAsia="Times New Roman" w:hAnsi="Times New Roman" w:cs="Times New Roman"/>
          <w:color w:val="000000"/>
          <w:sz w:val="24"/>
          <w:szCs w:val="24"/>
        </w:rPr>
        <w:t>. 3., upr. vyd. Olomouc: Univerzita Palackého v Olomouci, 2010. ISBN 9788024424330.</w:t>
      </w:r>
    </w:p>
    <w:p w:rsidR="002D253A" w:rsidRPr="009E1C82" w:rsidRDefault="002D253A" w:rsidP="005F2FE5">
      <w:pPr>
        <w:shd w:val="clear" w:color="auto" w:fill="FFFFFF"/>
        <w:spacing w:after="0"/>
        <w:rPr>
          <w:rFonts w:ascii="Times New Roman" w:eastAsia="Times New Roman" w:hAnsi="Times New Roman" w:cs="Times New Roman"/>
          <w:color w:val="000000"/>
          <w:sz w:val="24"/>
          <w:szCs w:val="24"/>
        </w:rPr>
      </w:pPr>
    </w:p>
    <w:p w:rsidR="002D253A" w:rsidRPr="009E1C82" w:rsidRDefault="002D253A" w:rsidP="005F2FE5">
      <w:pPr>
        <w:shd w:val="clear" w:color="auto" w:fill="FFFFFF"/>
        <w:spacing w:after="0"/>
        <w:rPr>
          <w:rFonts w:ascii="Times New Roman" w:eastAsia="Times New Roman" w:hAnsi="Times New Roman" w:cs="Times New Roman"/>
          <w:color w:val="000000"/>
          <w:sz w:val="24"/>
          <w:szCs w:val="24"/>
        </w:rPr>
      </w:pPr>
      <w:r w:rsidRPr="009E1C82">
        <w:rPr>
          <w:rFonts w:ascii="Times New Roman" w:eastAsia="Times New Roman" w:hAnsi="Times New Roman" w:cs="Times New Roman"/>
          <w:color w:val="000000"/>
          <w:sz w:val="24"/>
          <w:szCs w:val="24"/>
        </w:rPr>
        <w:t>VÁGNEROVÁ, Marie. </w:t>
      </w:r>
      <w:r w:rsidRPr="009E1C82">
        <w:rPr>
          <w:rFonts w:ascii="Times New Roman" w:eastAsia="Times New Roman" w:hAnsi="Times New Roman" w:cs="Times New Roman"/>
          <w:i/>
          <w:iCs/>
          <w:color w:val="000000"/>
          <w:sz w:val="24"/>
          <w:szCs w:val="24"/>
        </w:rPr>
        <w:t>Vývojová psychologie I.: dětství a dospívání</w:t>
      </w:r>
      <w:r w:rsidRPr="009E1C82">
        <w:rPr>
          <w:rFonts w:ascii="Times New Roman" w:eastAsia="Times New Roman" w:hAnsi="Times New Roman" w:cs="Times New Roman"/>
          <w:color w:val="000000"/>
          <w:sz w:val="24"/>
          <w:szCs w:val="24"/>
        </w:rPr>
        <w:t>. Praha: Karolinum, 2005. ISBN 978-80-247-5351-5.</w:t>
      </w:r>
    </w:p>
    <w:p w:rsidR="005C3EBD" w:rsidRPr="009E1C82" w:rsidRDefault="005C3EBD" w:rsidP="005F2FE5">
      <w:pPr>
        <w:shd w:val="clear" w:color="auto" w:fill="FFFFFF"/>
        <w:spacing w:after="0"/>
        <w:rPr>
          <w:rFonts w:ascii="Times New Roman" w:eastAsia="Times New Roman" w:hAnsi="Times New Roman" w:cs="Times New Roman"/>
          <w:color w:val="000000"/>
          <w:sz w:val="24"/>
          <w:szCs w:val="24"/>
        </w:rPr>
      </w:pPr>
    </w:p>
    <w:p w:rsidR="001A433E" w:rsidRPr="009E1C82" w:rsidRDefault="001A433E"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680989" w:rsidRDefault="00680989" w:rsidP="005F2FE5">
      <w:pPr>
        <w:shd w:val="clear" w:color="auto" w:fill="FFFFFF"/>
        <w:spacing w:after="0"/>
        <w:rPr>
          <w:rFonts w:ascii="Times New Roman" w:eastAsia="Times New Roman" w:hAnsi="Times New Roman" w:cs="Times New Roman"/>
          <w:b/>
          <w:color w:val="000000"/>
          <w:sz w:val="24"/>
          <w:szCs w:val="24"/>
        </w:rPr>
      </w:pPr>
    </w:p>
    <w:p w:rsidR="005C3EBD" w:rsidRPr="00680989" w:rsidRDefault="005C3EBD" w:rsidP="005F2FE5">
      <w:pPr>
        <w:shd w:val="clear" w:color="auto" w:fill="FFFFFF"/>
        <w:spacing w:after="0"/>
        <w:rPr>
          <w:rFonts w:ascii="Times New Roman" w:eastAsia="Times New Roman" w:hAnsi="Times New Roman" w:cs="Times New Roman"/>
          <w:b/>
          <w:color w:val="000000"/>
          <w:sz w:val="24"/>
          <w:szCs w:val="24"/>
        </w:rPr>
      </w:pPr>
      <w:r w:rsidRPr="00680989">
        <w:rPr>
          <w:rFonts w:ascii="Times New Roman" w:eastAsia="Times New Roman" w:hAnsi="Times New Roman" w:cs="Times New Roman"/>
          <w:b/>
          <w:color w:val="000000"/>
          <w:sz w:val="24"/>
          <w:szCs w:val="24"/>
        </w:rPr>
        <w:lastRenderedPageBreak/>
        <w:t>Internetové zdroje:</w:t>
      </w:r>
    </w:p>
    <w:p w:rsidR="00680989" w:rsidRDefault="00DB176B" w:rsidP="00680989">
      <w:pPr>
        <w:shd w:val="clear" w:color="auto" w:fill="FFFFFF"/>
        <w:spacing w:line="347" w:lineRule="atLeast"/>
        <w:rPr>
          <w:rFonts w:ascii="Times New Roman" w:eastAsia="Times New Roman" w:hAnsi="Times New Roman" w:cs="Times New Roman"/>
          <w:color w:val="000000"/>
          <w:sz w:val="24"/>
          <w:szCs w:val="24"/>
        </w:rPr>
      </w:pPr>
      <w:r w:rsidRPr="00680989">
        <w:rPr>
          <w:rFonts w:ascii="Times New Roman" w:eastAsia="Times New Roman" w:hAnsi="Times New Roman" w:cs="Times New Roman"/>
          <w:b/>
          <w:color w:val="000000"/>
          <w:sz w:val="24"/>
          <w:szCs w:val="24"/>
        </w:rPr>
        <w:t xml:space="preserve"> </w:t>
      </w:r>
    </w:p>
    <w:p w:rsidR="00DB176B" w:rsidRPr="00680989" w:rsidRDefault="00DB176B" w:rsidP="00680989">
      <w:pPr>
        <w:shd w:val="clear" w:color="auto" w:fill="FFFFFF"/>
        <w:spacing w:line="347" w:lineRule="atLeast"/>
        <w:rPr>
          <w:rFonts w:ascii="Times New Roman" w:eastAsia="Times New Roman" w:hAnsi="Times New Roman" w:cs="Times New Roman"/>
          <w:color w:val="000000"/>
          <w:sz w:val="24"/>
          <w:szCs w:val="24"/>
        </w:rPr>
      </w:pPr>
      <w:r w:rsidRPr="00680989">
        <w:rPr>
          <w:rFonts w:ascii="Times New Roman" w:eastAsia="Times New Roman" w:hAnsi="Times New Roman" w:cs="Times New Roman"/>
          <w:i/>
          <w:iCs/>
          <w:color w:val="000000"/>
          <w:sz w:val="24"/>
          <w:szCs w:val="24"/>
        </w:rPr>
        <w:t>Mezinárodní výzkumná studie: HBSC</w:t>
      </w:r>
      <w:r w:rsidRPr="00680989">
        <w:rPr>
          <w:rFonts w:ascii="Times New Roman" w:eastAsia="Times New Roman" w:hAnsi="Times New Roman" w:cs="Times New Roman"/>
          <w:color w:val="000000"/>
          <w:sz w:val="24"/>
          <w:szCs w:val="24"/>
        </w:rPr>
        <w:t xml:space="preserve"> [online]. [cit. 2017-05-29]. Dostupné z: </w:t>
      </w:r>
      <w:hyperlink r:id="rId48" w:history="1">
        <w:r w:rsidRPr="00680989">
          <w:rPr>
            <w:rStyle w:val="Hypertextovodkaz"/>
            <w:rFonts w:ascii="Times New Roman" w:eastAsia="Times New Roman" w:hAnsi="Times New Roman" w:cs="Times New Roman"/>
            <w:color w:val="auto"/>
            <w:sz w:val="24"/>
            <w:szCs w:val="24"/>
            <w:u w:val="none"/>
          </w:rPr>
          <w:t>http://hbsc.upol.cz/download/nar-zprava-v4-2014.pdf</w:t>
        </w:r>
      </w:hyperlink>
    </w:p>
    <w:p w:rsidR="00DB176B" w:rsidRPr="00680989" w:rsidRDefault="00DB176B" w:rsidP="00DB176B">
      <w:pPr>
        <w:shd w:val="clear" w:color="auto" w:fill="FFFFFF"/>
        <w:spacing w:after="0" w:line="347" w:lineRule="atLeast"/>
        <w:rPr>
          <w:rFonts w:ascii="Times New Roman" w:eastAsia="Times New Roman" w:hAnsi="Times New Roman" w:cs="Times New Roman"/>
          <w:sz w:val="24"/>
          <w:szCs w:val="24"/>
        </w:rPr>
      </w:pPr>
    </w:p>
    <w:p w:rsidR="00DB176B" w:rsidRPr="00680989" w:rsidRDefault="00DB176B" w:rsidP="00DB176B">
      <w:pPr>
        <w:shd w:val="clear" w:color="auto" w:fill="FFFFFF"/>
        <w:spacing w:after="0" w:line="347" w:lineRule="atLeast"/>
        <w:rPr>
          <w:rFonts w:ascii="Times New Roman" w:eastAsia="Times New Roman" w:hAnsi="Times New Roman" w:cs="Times New Roman"/>
          <w:color w:val="000000"/>
          <w:sz w:val="24"/>
          <w:szCs w:val="24"/>
        </w:rPr>
      </w:pPr>
      <w:r w:rsidRPr="00680989">
        <w:rPr>
          <w:rFonts w:ascii="Times New Roman" w:eastAsia="Times New Roman" w:hAnsi="Times New Roman" w:cs="Times New Roman"/>
          <w:i/>
          <w:iCs/>
          <w:color w:val="000000"/>
          <w:sz w:val="24"/>
          <w:szCs w:val="24"/>
        </w:rPr>
        <w:t>Ministerstvo zdravotnictví ČR: Zdraví 2020</w:t>
      </w:r>
      <w:r w:rsidRPr="00680989">
        <w:rPr>
          <w:rFonts w:ascii="Times New Roman" w:eastAsia="Times New Roman" w:hAnsi="Times New Roman" w:cs="Times New Roman"/>
          <w:color w:val="000000"/>
          <w:sz w:val="24"/>
          <w:szCs w:val="24"/>
        </w:rPr>
        <w:t> [online]. [cit. 2017-05-29]. Dostupné z: http://www.mzcr.cz/verejne/dokumenty/akcni-plany-pro-implementaci-narodni-strategie-zdravi-2020_10814_3016_5.html</w:t>
      </w:r>
    </w:p>
    <w:p w:rsidR="000A34C4" w:rsidRPr="00680989" w:rsidRDefault="000A34C4" w:rsidP="00DB176B">
      <w:pPr>
        <w:shd w:val="clear" w:color="auto" w:fill="FFFFFF"/>
        <w:spacing w:after="0" w:line="347" w:lineRule="atLeast"/>
        <w:rPr>
          <w:rFonts w:ascii="Times New Roman" w:eastAsia="Times New Roman" w:hAnsi="Times New Roman" w:cs="Times New Roman"/>
          <w:color w:val="000000"/>
          <w:sz w:val="24"/>
          <w:szCs w:val="24"/>
        </w:rPr>
      </w:pPr>
    </w:p>
    <w:p w:rsidR="00DB176B" w:rsidRPr="00680989" w:rsidRDefault="00DB176B" w:rsidP="00DB176B">
      <w:pPr>
        <w:shd w:val="clear" w:color="auto" w:fill="FFFFFF"/>
        <w:spacing w:after="0" w:line="347" w:lineRule="atLeast"/>
        <w:rPr>
          <w:rFonts w:ascii="Times New Roman" w:eastAsia="Times New Roman" w:hAnsi="Times New Roman" w:cs="Times New Roman"/>
          <w:sz w:val="24"/>
          <w:szCs w:val="24"/>
        </w:rPr>
      </w:pPr>
      <w:r w:rsidRPr="00680989">
        <w:rPr>
          <w:rFonts w:ascii="Times New Roman" w:eastAsia="Times New Roman" w:hAnsi="Times New Roman" w:cs="Times New Roman"/>
          <w:i/>
          <w:iCs/>
          <w:color w:val="000000"/>
          <w:sz w:val="24"/>
          <w:szCs w:val="24"/>
        </w:rPr>
        <w:t>Ovoce a zelenina do škol</w:t>
      </w:r>
      <w:r w:rsidRPr="00680989">
        <w:rPr>
          <w:rFonts w:ascii="Times New Roman" w:eastAsia="Times New Roman" w:hAnsi="Times New Roman" w:cs="Times New Roman"/>
          <w:color w:val="000000"/>
          <w:sz w:val="24"/>
          <w:szCs w:val="24"/>
        </w:rPr>
        <w:t xml:space="preserve"> [online]. [cit. 2017-05-25]. Dostupné z: </w:t>
      </w:r>
      <w:hyperlink r:id="rId49" w:history="1">
        <w:r w:rsidRPr="00680989">
          <w:rPr>
            <w:rStyle w:val="Hypertextovodkaz"/>
            <w:rFonts w:ascii="Times New Roman" w:eastAsia="Times New Roman" w:hAnsi="Times New Roman" w:cs="Times New Roman"/>
            <w:color w:val="auto"/>
            <w:sz w:val="24"/>
            <w:szCs w:val="24"/>
            <w:u w:val="none"/>
          </w:rPr>
          <w:t>https://ovocedoskol.szif.cz/web/Default.aspx?id=1</w:t>
        </w:r>
      </w:hyperlink>
    </w:p>
    <w:p w:rsidR="00DB176B" w:rsidRPr="00680989" w:rsidRDefault="00DB176B" w:rsidP="00882080">
      <w:pPr>
        <w:shd w:val="clear" w:color="auto" w:fill="FFFFFF"/>
        <w:spacing w:after="0" w:line="347" w:lineRule="atLeast"/>
        <w:rPr>
          <w:rFonts w:ascii="Times New Roman" w:eastAsia="Times New Roman" w:hAnsi="Times New Roman" w:cs="Times New Roman"/>
          <w:sz w:val="24"/>
          <w:szCs w:val="24"/>
        </w:rPr>
      </w:pPr>
    </w:p>
    <w:p w:rsidR="00882080" w:rsidRPr="00680989" w:rsidRDefault="00882080" w:rsidP="00882080">
      <w:pPr>
        <w:shd w:val="clear" w:color="auto" w:fill="FFFFFF"/>
        <w:spacing w:after="0" w:line="347" w:lineRule="atLeast"/>
        <w:rPr>
          <w:rFonts w:ascii="Times New Roman" w:eastAsia="Times New Roman" w:hAnsi="Times New Roman" w:cs="Times New Roman"/>
          <w:color w:val="000000"/>
          <w:sz w:val="24"/>
          <w:szCs w:val="24"/>
        </w:rPr>
      </w:pPr>
      <w:r w:rsidRPr="00680989">
        <w:rPr>
          <w:rFonts w:ascii="Times New Roman" w:eastAsia="Times New Roman" w:hAnsi="Times New Roman" w:cs="Times New Roman"/>
          <w:i/>
          <w:iCs/>
          <w:color w:val="000000"/>
          <w:sz w:val="24"/>
          <w:szCs w:val="24"/>
        </w:rPr>
        <w:t>Pohybová aktivita</w:t>
      </w:r>
      <w:r w:rsidRPr="00680989">
        <w:rPr>
          <w:rFonts w:ascii="Times New Roman" w:eastAsia="Times New Roman" w:hAnsi="Times New Roman" w:cs="Times New Roman"/>
          <w:color w:val="000000"/>
          <w:sz w:val="24"/>
          <w:szCs w:val="24"/>
        </w:rPr>
        <w:t xml:space="preserve"> [online]. [cit. 2017-06-02]. Dostupné z: </w:t>
      </w:r>
      <w:hyperlink r:id="rId50" w:history="1">
        <w:r w:rsidR="000131E4" w:rsidRPr="00680989">
          <w:rPr>
            <w:rStyle w:val="Hypertextovodkaz"/>
            <w:rFonts w:ascii="Times New Roman" w:eastAsia="Times New Roman" w:hAnsi="Times New Roman" w:cs="Times New Roman"/>
            <w:color w:val="auto"/>
            <w:sz w:val="24"/>
            <w:szCs w:val="24"/>
            <w:u w:val="none"/>
          </w:rPr>
          <w:t>http://www.med.muni.cz/centrumprevence/informace-pro-vas/zdravy-zpusob-zivota/14-pohybova-aktivita.html</w:t>
        </w:r>
      </w:hyperlink>
    </w:p>
    <w:p w:rsidR="000131E4" w:rsidRPr="00680989" w:rsidRDefault="000131E4" w:rsidP="00882080">
      <w:pPr>
        <w:shd w:val="clear" w:color="auto" w:fill="FFFFFF"/>
        <w:spacing w:after="0" w:line="347" w:lineRule="atLeast"/>
        <w:rPr>
          <w:rFonts w:ascii="Times New Roman" w:eastAsia="Times New Roman" w:hAnsi="Times New Roman" w:cs="Times New Roman"/>
          <w:color w:val="000000"/>
          <w:sz w:val="24"/>
          <w:szCs w:val="24"/>
        </w:rPr>
      </w:pPr>
    </w:p>
    <w:p w:rsidR="000131E4" w:rsidRPr="00680989" w:rsidRDefault="000131E4" w:rsidP="000131E4">
      <w:pPr>
        <w:shd w:val="clear" w:color="auto" w:fill="FFFFFF"/>
        <w:spacing w:after="0" w:line="300" w:lineRule="atLeast"/>
        <w:rPr>
          <w:rFonts w:ascii="Times New Roman" w:eastAsia="Times New Roman" w:hAnsi="Times New Roman" w:cs="Times New Roman"/>
          <w:color w:val="000000"/>
          <w:sz w:val="24"/>
          <w:szCs w:val="24"/>
        </w:rPr>
      </w:pPr>
      <w:r w:rsidRPr="00680989">
        <w:rPr>
          <w:rFonts w:ascii="Times New Roman" w:eastAsia="Times New Roman" w:hAnsi="Times New Roman" w:cs="Times New Roman"/>
          <w:color w:val="000000"/>
          <w:sz w:val="24"/>
          <w:szCs w:val="24"/>
        </w:rPr>
        <w:t>ŽALOUDÍKOVÁ, Iva. </w:t>
      </w:r>
      <w:r w:rsidRPr="00680989">
        <w:rPr>
          <w:rFonts w:ascii="Times New Roman" w:eastAsia="Times New Roman" w:hAnsi="Times New Roman" w:cs="Times New Roman"/>
          <w:i/>
          <w:iCs/>
          <w:color w:val="000000"/>
          <w:sz w:val="24"/>
          <w:szCs w:val="24"/>
        </w:rPr>
        <w:t>Změny v psychice a chování dospívajících ve věku 11-15 let</w:t>
      </w:r>
      <w:r w:rsidRPr="00680989">
        <w:rPr>
          <w:rFonts w:ascii="Times New Roman" w:eastAsia="Times New Roman" w:hAnsi="Times New Roman" w:cs="Times New Roman"/>
          <w:color w:val="000000"/>
          <w:sz w:val="24"/>
          <w:szCs w:val="24"/>
        </w:rPr>
        <w:t> [online]. [cit. 2017-06-06]. Dostupné z: https://duha.mzk.cz/clanky/zmeny-v-psychice-chovani-u-dospivajicich-ve-veku-11-15-let</w:t>
      </w:r>
    </w:p>
    <w:p w:rsidR="000131E4" w:rsidRPr="00680989" w:rsidRDefault="000131E4" w:rsidP="00882080">
      <w:pPr>
        <w:shd w:val="clear" w:color="auto" w:fill="FFFFFF"/>
        <w:spacing w:after="0" w:line="347" w:lineRule="atLeast"/>
        <w:rPr>
          <w:rFonts w:ascii="Times New Roman" w:eastAsia="Times New Roman" w:hAnsi="Times New Roman" w:cs="Times New Roman"/>
          <w:color w:val="000000"/>
          <w:sz w:val="24"/>
          <w:szCs w:val="24"/>
        </w:rPr>
      </w:pPr>
    </w:p>
    <w:p w:rsidR="00882080" w:rsidRPr="00680989" w:rsidRDefault="00882080" w:rsidP="002170DD">
      <w:pPr>
        <w:shd w:val="clear" w:color="auto" w:fill="FFFFFF"/>
        <w:spacing w:after="0" w:line="272" w:lineRule="atLeast"/>
        <w:rPr>
          <w:rFonts w:ascii="Times New Roman" w:eastAsia="Times New Roman" w:hAnsi="Times New Roman" w:cs="Times New Roman"/>
          <w:color w:val="000000"/>
          <w:sz w:val="24"/>
          <w:szCs w:val="24"/>
        </w:rPr>
      </w:pPr>
    </w:p>
    <w:p w:rsidR="002170DD" w:rsidRPr="00680989" w:rsidRDefault="002170DD" w:rsidP="002170DD">
      <w:pPr>
        <w:shd w:val="clear" w:color="auto" w:fill="FFFFFF"/>
        <w:spacing w:after="0"/>
        <w:jc w:val="both"/>
        <w:rPr>
          <w:rFonts w:ascii="Times New Roman" w:eastAsia="Times New Roman" w:hAnsi="Times New Roman" w:cs="Times New Roman"/>
          <w:color w:val="000000"/>
          <w:sz w:val="24"/>
          <w:szCs w:val="24"/>
        </w:rPr>
      </w:pPr>
    </w:p>
    <w:p w:rsidR="002170DD" w:rsidRPr="00680989" w:rsidRDefault="002170DD" w:rsidP="005F2FE5">
      <w:pPr>
        <w:shd w:val="clear" w:color="auto" w:fill="FFFFFF"/>
        <w:spacing w:after="0"/>
        <w:rPr>
          <w:rFonts w:ascii="Times New Roman" w:eastAsia="Times New Roman" w:hAnsi="Times New Roman" w:cs="Times New Roman"/>
          <w:color w:val="000000"/>
          <w:sz w:val="24"/>
          <w:szCs w:val="24"/>
        </w:rPr>
      </w:pPr>
    </w:p>
    <w:p w:rsidR="002170DD" w:rsidRPr="00680989" w:rsidRDefault="002170DD" w:rsidP="005F2FE5">
      <w:pPr>
        <w:shd w:val="clear" w:color="auto" w:fill="FFFFFF"/>
        <w:spacing w:after="0"/>
        <w:rPr>
          <w:rFonts w:ascii="Times New Roman" w:eastAsia="Times New Roman" w:hAnsi="Times New Roman" w:cs="Times New Roman"/>
          <w:color w:val="000000"/>
          <w:sz w:val="24"/>
          <w:szCs w:val="24"/>
        </w:rPr>
      </w:pPr>
    </w:p>
    <w:p w:rsidR="005A0163" w:rsidRPr="00680989" w:rsidRDefault="005A0163" w:rsidP="005F2FE5">
      <w:pPr>
        <w:jc w:val="both"/>
        <w:rPr>
          <w:rFonts w:ascii="Times New Roman" w:hAnsi="Times New Roman" w:cs="Times New Roman"/>
          <w:sz w:val="24"/>
          <w:szCs w:val="24"/>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680989" w:rsidRDefault="00680989" w:rsidP="00680989">
      <w:pPr>
        <w:spacing w:after="0"/>
        <w:jc w:val="both"/>
        <w:rPr>
          <w:rFonts w:ascii="Times New Roman" w:hAnsi="Times New Roman" w:cs="Times New Roman"/>
          <w:b/>
          <w:sz w:val="28"/>
          <w:szCs w:val="28"/>
        </w:rPr>
      </w:pPr>
    </w:p>
    <w:p w:rsidR="000A34C4" w:rsidRDefault="000A34C4" w:rsidP="00680989">
      <w:pPr>
        <w:spacing w:after="0"/>
        <w:jc w:val="both"/>
        <w:rPr>
          <w:rFonts w:ascii="Times New Roman" w:hAnsi="Times New Roman" w:cs="Times New Roman"/>
          <w:b/>
          <w:sz w:val="28"/>
          <w:szCs w:val="28"/>
        </w:rPr>
      </w:pPr>
      <w:r w:rsidRPr="00F90A8E">
        <w:rPr>
          <w:rFonts w:ascii="Times New Roman" w:hAnsi="Times New Roman" w:cs="Times New Roman"/>
          <w:b/>
          <w:sz w:val="28"/>
          <w:szCs w:val="28"/>
        </w:rPr>
        <w:lastRenderedPageBreak/>
        <w:t>Seznam příloh</w:t>
      </w:r>
    </w:p>
    <w:p w:rsidR="00680989" w:rsidRPr="00680989" w:rsidRDefault="00680989" w:rsidP="00680989">
      <w:pPr>
        <w:spacing w:after="0"/>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r w:rsidRPr="007C1D5F">
        <w:rPr>
          <w:rFonts w:ascii="Times New Roman" w:hAnsi="Times New Roman" w:cs="Times New Roman"/>
          <w:b/>
          <w:i/>
          <w:sz w:val="24"/>
          <w:szCs w:val="24"/>
        </w:rPr>
        <w:t>Příloha 1:</w:t>
      </w:r>
      <w:r>
        <w:rPr>
          <w:rFonts w:ascii="Times New Roman" w:hAnsi="Times New Roman" w:cs="Times New Roman"/>
          <w:sz w:val="24"/>
          <w:szCs w:val="24"/>
        </w:rPr>
        <w:t xml:space="preserve"> Dotazník</w:t>
      </w:r>
    </w:p>
    <w:p w:rsidR="000A34C4" w:rsidRDefault="000A34C4" w:rsidP="000A34C4">
      <w:pPr>
        <w:jc w:val="both"/>
        <w:rPr>
          <w:rFonts w:ascii="Times New Roman" w:hAnsi="Times New Roman" w:cs="Times New Roman"/>
          <w:sz w:val="24"/>
          <w:szCs w:val="24"/>
        </w:rPr>
      </w:pPr>
      <w:r w:rsidRPr="007C1D5F">
        <w:rPr>
          <w:rFonts w:ascii="Times New Roman" w:hAnsi="Times New Roman" w:cs="Times New Roman"/>
          <w:b/>
          <w:i/>
          <w:sz w:val="24"/>
          <w:szCs w:val="24"/>
        </w:rPr>
        <w:t>Příloha 2:</w:t>
      </w:r>
      <w:r>
        <w:rPr>
          <w:rFonts w:ascii="Times New Roman" w:hAnsi="Times New Roman" w:cs="Times New Roman"/>
          <w:sz w:val="24"/>
          <w:szCs w:val="24"/>
        </w:rPr>
        <w:t xml:space="preserve"> Souhlas s provedením výzkumu ZŠ Tererova </w:t>
      </w:r>
    </w:p>
    <w:p w:rsidR="000A34C4" w:rsidRDefault="000A34C4" w:rsidP="000A34C4">
      <w:pPr>
        <w:jc w:val="both"/>
        <w:rPr>
          <w:rFonts w:ascii="Times New Roman" w:hAnsi="Times New Roman" w:cs="Times New Roman"/>
          <w:sz w:val="24"/>
          <w:szCs w:val="24"/>
        </w:rPr>
      </w:pPr>
      <w:r w:rsidRPr="007C1D5F">
        <w:rPr>
          <w:rFonts w:ascii="Times New Roman" w:hAnsi="Times New Roman" w:cs="Times New Roman"/>
          <w:b/>
          <w:i/>
          <w:sz w:val="24"/>
          <w:szCs w:val="24"/>
        </w:rPr>
        <w:t>Příloha 3:</w:t>
      </w:r>
      <w:r>
        <w:rPr>
          <w:rFonts w:ascii="Times New Roman" w:hAnsi="Times New Roman" w:cs="Times New Roman"/>
          <w:sz w:val="24"/>
          <w:szCs w:val="24"/>
        </w:rPr>
        <w:t xml:space="preserve"> Souhlas s provedením výzkumu ZŠ Holečkova </w:t>
      </w: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DA607B" w:rsidRDefault="00DA607B" w:rsidP="000A34C4">
      <w:pPr>
        <w:jc w:val="both"/>
        <w:rPr>
          <w:rFonts w:ascii="Times New Roman" w:hAnsi="Times New Roman" w:cs="Times New Roman"/>
          <w:b/>
          <w:sz w:val="28"/>
          <w:szCs w:val="28"/>
        </w:rPr>
        <w:sectPr w:rsidR="00DA607B" w:rsidSect="00DD035B">
          <w:headerReference w:type="default" r:id="rId51"/>
          <w:footerReference w:type="default" r:id="rId52"/>
          <w:pgSz w:w="11906" w:h="16838"/>
          <w:pgMar w:top="1418" w:right="1418" w:bottom="1418" w:left="1985" w:header="709" w:footer="709" w:gutter="0"/>
          <w:cols w:space="708"/>
          <w:docGrid w:linePitch="360"/>
        </w:sectPr>
      </w:pPr>
    </w:p>
    <w:p w:rsidR="000A34C4" w:rsidRPr="007C1D5F" w:rsidRDefault="000A34C4" w:rsidP="000A34C4">
      <w:pPr>
        <w:jc w:val="both"/>
        <w:rPr>
          <w:rFonts w:ascii="Times New Roman" w:hAnsi="Times New Roman" w:cs="Times New Roman"/>
          <w:b/>
          <w:sz w:val="28"/>
          <w:szCs w:val="28"/>
        </w:rPr>
      </w:pPr>
      <w:r w:rsidRPr="007C1D5F">
        <w:rPr>
          <w:rFonts w:ascii="Times New Roman" w:hAnsi="Times New Roman" w:cs="Times New Roman"/>
          <w:b/>
          <w:sz w:val="28"/>
          <w:szCs w:val="28"/>
        </w:rPr>
        <w:lastRenderedPageBreak/>
        <w:t>Seznam tabulek:</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1.</w:t>
      </w:r>
      <w:r w:rsidRPr="007C1D5F">
        <w:rPr>
          <w:rFonts w:ascii="Times New Roman" w:eastAsia="Times New Roman" w:hAnsi="Times New Roman" w:cs="Times New Roman"/>
          <w:color w:val="000000"/>
          <w:sz w:val="24"/>
          <w:szCs w:val="24"/>
        </w:rPr>
        <w:t xml:space="preserve"> Početnost odpovědí sledovaných žáků na otázku č. 1: </w:t>
      </w:r>
      <w:r>
        <w:rPr>
          <w:rFonts w:ascii="Times New Roman" w:eastAsia="Times New Roman" w:hAnsi="Times New Roman" w:cs="Times New Roman"/>
          <w:i/>
          <w:color w:val="000000"/>
          <w:sz w:val="24"/>
          <w:szCs w:val="24"/>
        </w:rPr>
        <w:t>Cvičím</w:t>
      </w:r>
      <w:r w:rsidRPr="007C1D5F">
        <w:rPr>
          <w:rFonts w:ascii="Times New Roman" w:eastAsia="Times New Roman" w:hAnsi="Times New Roman" w:cs="Times New Roman"/>
          <w:i/>
          <w:color w:val="000000"/>
          <w:sz w:val="24"/>
          <w:szCs w:val="24"/>
        </w:rPr>
        <w:t xml:space="preserve"> pravide</w:t>
      </w:r>
      <w:r>
        <w:rPr>
          <w:rFonts w:ascii="Times New Roman" w:eastAsia="Times New Roman" w:hAnsi="Times New Roman" w:cs="Times New Roman"/>
          <w:i/>
          <w:color w:val="000000"/>
          <w:sz w:val="24"/>
          <w:szCs w:val="24"/>
        </w:rPr>
        <w:t>lně nebo bych si přál/a cvičit pravidelně (například chodit do nějakého sportovního kroužku)</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r w:rsidRPr="007C1D5F">
        <w:rPr>
          <w:rFonts w:ascii="Times New Roman" w:eastAsia="Times New Roman" w:hAnsi="Times New Roman" w:cs="Times New Roman"/>
          <w:b/>
          <w:i/>
          <w:color w:val="000000"/>
          <w:sz w:val="24"/>
          <w:szCs w:val="24"/>
        </w:rPr>
        <w:t>Tabulka 2.</w:t>
      </w:r>
      <w:r w:rsidRPr="007C1D5F">
        <w:rPr>
          <w:rFonts w:ascii="Times New Roman" w:eastAsia="Times New Roman" w:hAnsi="Times New Roman" w:cs="Times New Roman"/>
          <w:color w:val="000000"/>
          <w:sz w:val="24"/>
          <w:szCs w:val="24"/>
        </w:rPr>
        <w:t xml:space="preserve"> Početnost odpovědí sledovaných žáků na otázku č. 2: </w:t>
      </w:r>
      <w:r w:rsidRPr="007C1D5F">
        <w:rPr>
          <w:rFonts w:ascii="Times New Roman" w:eastAsia="Times New Roman" w:hAnsi="Times New Roman" w:cs="Times New Roman"/>
          <w:i/>
          <w:color w:val="000000"/>
          <w:sz w:val="24"/>
          <w:szCs w:val="24"/>
        </w:rPr>
        <w:t>Svůj vztah k  spolužákům hodnotím jako kladný</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r w:rsidRPr="007C1D5F">
        <w:rPr>
          <w:rFonts w:ascii="Times New Roman" w:eastAsia="Times New Roman" w:hAnsi="Times New Roman" w:cs="Times New Roman"/>
          <w:b/>
          <w:i/>
          <w:color w:val="000000"/>
          <w:sz w:val="24"/>
          <w:szCs w:val="24"/>
        </w:rPr>
        <w:t>Tabulka 3.</w:t>
      </w:r>
      <w:r w:rsidRPr="007C1D5F">
        <w:rPr>
          <w:rFonts w:ascii="Times New Roman" w:eastAsia="Times New Roman" w:hAnsi="Times New Roman" w:cs="Times New Roman"/>
          <w:color w:val="000000"/>
          <w:sz w:val="24"/>
          <w:szCs w:val="24"/>
        </w:rPr>
        <w:t xml:space="preserve"> Početnost odpovědí sledovaných žáků na otázku č. 3: </w:t>
      </w:r>
      <w:r w:rsidRPr="007C1D5F">
        <w:rPr>
          <w:rFonts w:ascii="Times New Roman" w:eastAsia="Times New Roman" w:hAnsi="Times New Roman" w:cs="Times New Roman"/>
          <w:i/>
          <w:color w:val="000000"/>
          <w:sz w:val="24"/>
          <w:szCs w:val="24"/>
        </w:rPr>
        <w:t>Svůj vztah k rodičům hodnotím jako kladný</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4.</w:t>
      </w:r>
      <w:r w:rsidRPr="007C1D5F">
        <w:rPr>
          <w:rFonts w:ascii="Times New Roman" w:eastAsia="Times New Roman" w:hAnsi="Times New Roman" w:cs="Times New Roman"/>
          <w:color w:val="000000"/>
          <w:sz w:val="24"/>
          <w:szCs w:val="24"/>
        </w:rPr>
        <w:t xml:space="preserve"> Početnost odpovědí sledovaných žáků na otázku č. 4: </w:t>
      </w:r>
      <w:r w:rsidRPr="007C1D5F">
        <w:rPr>
          <w:rFonts w:ascii="Times New Roman" w:eastAsia="Times New Roman" w:hAnsi="Times New Roman" w:cs="Times New Roman"/>
          <w:i/>
          <w:color w:val="000000"/>
          <w:sz w:val="24"/>
          <w:szCs w:val="24"/>
        </w:rPr>
        <w:t>Svůj vztah k sourozenci (sourozencům) hodnotím jako kladný</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5.</w:t>
      </w:r>
      <w:r w:rsidRPr="007C1D5F">
        <w:rPr>
          <w:rFonts w:ascii="Times New Roman" w:eastAsia="Times New Roman" w:hAnsi="Times New Roman" w:cs="Times New Roman"/>
          <w:color w:val="000000"/>
          <w:sz w:val="24"/>
          <w:szCs w:val="24"/>
        </w:rPr>
        <w:t xml:space="preserve"> Početnost odpovědí sledovaných žáků na otázku č. 5: </w:t>
      </w:r>
      <w:r w:rsidRPr="007C1D5F">
        <w:rPr>
          <w:rFonts w:ascii="Times New Roman" w:eastAsia="Times New Roman" w:hAnsi="Times New Roman" w:cs="Times New Roman"/>
          <w:i/>
          <w:color w:val="000000"/>
          <w:sz w:val="24"/>
          <w:szCs w:val="24"/>
        </w:rPr>
        <w:t>Svůj vztah k dospělým autoritám (učitelům, trenérům) hodnotím jako kladný</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6.</w:t>
      </w:r>
      <w:r w:rsidRPr="007C1D5F">
        <w:rPr>
          <w:rFonts w:ascii="Times New Roman" w:eastAsia="Times New Roman" w:hAnsi="Times New Roman" w:cs="Times New Roman"/>
          <w:color w:val="000000"/>
          <w:sz w:val="24"/>
          <w:szCs w:val="24"/>
        </w:rPr>
        <w:t xml:space="preserve"> Početnost odpovědí sledovaných žáků na otázku č. 6: </w:t>
      </w:r>
      <w:r w:rsidRPr="007C1D5F">
        <w:rPr>
          <w:rFonts w:ascii="Times New Roman" w:eastAsia="Times New Roman" w:hAnsi="Times New Roman" w:cs="Times New Roman"/>
          <w:i/>
          <w:color w:val="000000"/>
          <w:sz w:val="24"/>
          <w:szCs w:val="24"/>
        </w:rPr>
        <w:t>Komunikace se spolužáky mi činí problém</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7.</w:t>
      </w:r>
      <w:r w:rsidRPr="007C1D5F">
        <w:rPr>
          <w:rFonts w:ascii="Times New Roman" w:eastAsia="Times New Roman" w:hAnsi="Times New Roman" w:cs="Times New Roman"/>
          <w:color w:val="000000"/>
          <w:sz w:val="24"/>
          <w:szCs w:val="24"/>
        </w:rPr>
        <w:t xml:space="preserve"> Početnost odpovědí sledovaných žáků na otázku č. 7: </w:t>
      </w:r>
      <w:r w:rsidRPr="007C1D5F">
        <w:rPr>
          <w:rFonts w:ascii="Times New Roman" w:eastAsia="Times New Roman" w:hAnsi="Times New Roman" w:cs="Times New Roman"/>
          <w:i/>
          <w:color w:val="000000"/>
          <w:sz w:val="24"/>
          <w:szCs w:val="24"/>
        </w:rPr>
        <w:t>Komunikace s vrstevníky mimo třídu (v zájmovém kroužku, v sousedství,…) mi činí problém</w:t>
      </w:r>
      <w:r w:rsidRPr="007C1D5F">
        <w:rPr>
          <w:rFonts w:ascii="Times New Roman" w:eastAsia="Times New Roman" w:hAnsi="Times New Roman" w:cs="Times New Roman"/>
          <w:color w:val="000000"/>
          <w:sz w:val="24"/>
          <w:szCs w:val="24"/>
        </w:rPr>
        <w:t xml:space="preserve">              </w:t>
      </w:r>
    </w:p>
    <w:p w:rsidR="000A34C4"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8.</w:t>
      </w:r>
      <w:r w:rsidRPr="007C1D5F">
        <w:rPr>
          <w:rFonts w:ascii="Times New Roman" w:eastAsia="Times New Roman" w:hAnsi="Times New Roman" w:cs="Times New Roman"/>
          <w:color w:val="000000"/>
          <w:sz w:val="24"/>
          <w:szCs w:val="24"/>
        </w:rPr>
        <w:t xml:space="preserve"> Početnost odpovědí sledovaných žáků na otázku č. 8: </w:t>
      </w:r>
      <w:r w:rsidRPr="007C1D5F">
        <w:rPr>
          <w:rFonts w:ascii="Times New Roman" w:eastAsia="Times New Roman" w:hAnsi="Times New Roman" w:cs="Times New Roman"/>
          <w:i/>
          <w:color w:val="000000"/>
          <w:sz w:val="24"/>
          <w:szCs w:val="24"/>
        </w:rPr>
        <w:t>Komunikace s rodiči mi činí problém</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9.</w:t>
      </w:r>
      <w:r w:rsidRPr="007C1D5F">
        <w:rPr>
          <w:rFonts w:ascii="Times New Roman" w:eastAsia="Times New Roman" w:hAnsi="Times New Roman" w:cs="Times New Roman"/>
          <w:color w:val="000000"/>
          <w:sz w:val="24"/>
          <w:szCs w:val="24"/>
        </w:rPr>
        <w:t xml:space="preserve"> Početnost odpovědí sledovaných žáků na otázku č. 9: </w:t>
      </w:r>
      <w:r w:rsidRPr="007C1D5F">
        <w:rPr>
          <w:rFonts w:ascii="Times New Roman" w:eastAsia="Times New Roman" w:hAnsi="Times New Roman" w:cs="Times New Roman"/>
          <w:i/>
          <w:color w:val="000000"/>
          <w:sz w:val="24"/>
          <w:szCs w:val="24"/>
        </w:rPr>
        <w:t xml:space="preserve">Komunikace s cizími dospělými (např. v obchodě na něco se zeptat) mi činí problém </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10.</w:t>
      </w:r>
      <w:r w:rsidRPr="007C1D5F">
        <w:rPr>
          <w:rFonts w:ascii="Times New Roman" w:eastAsia="Times New Roman" w:hAnsi="Times New Roman" w:cs="Times New Roman"/>
          <w:color w:val="000000"/>
          <w:sz w:val="24"/>
          <w:szCs w:val="24"/>
        </w:rPr>
        <w:t xml:space="preserve"> Početnost odpovědí sledovaných žáků na otázku č. 10:</w:t>
      </w:r>
      <w:r w:rsidRPr="007C1D5F">
        <w:rPr>
          <w:rFonts w:ascii="Times New Roman" w:eastAsia="Times New Roman" w:hAnsi="Times New Roman" w:cs="Times New Roman"/>
          <w:i/>
          <w:color w:val="000000"/>
          <w:sz w:val="24"/>
          <w:szCs w:val="24"/>
        </w:rPr>
        <w:t xml:space="preserve"> Mám problém vyjádřit svůj názor před vrstevníky</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11.</w:t>
      </w:r>
      <w:r w:rsidRPr="007C1D5F">
        <w:rPr>
          <w:rFonts w:ascii="Times New Roman" w:eastAsia="Times New Roman" w:hAnsi="Times New Roman" w:cs="Times New Roman"/>
          <w:color w:val="000000"/>
          <w:sz w:val="24"/>
          <w:szCs w:val="24"/>
        </w:rPr>
        <w:t xml:space="preserve"> Početnost odpovědí sledovaných žáků na otázku č. 11:</w:t>
      </w:r>
      <w:r w:rsidRPr="007C1D5F">
        <w:rPr>
          <w:rFonts w:ascii="Times New Roman" w:eastAsia="Times New Roman" w:hAnsi="Times New Roman" w:cs="Times New Roman"/>
          <w:i/>
          <w:color w:val="000000"/>
          <w:sz w:val="24"/>
          <w:szCs w:val="24"/>
        </w:rPr>
        <w:t xml:space="preserve"> Hovořit se svými rodiči o nepříjemných věcech mi činí problém</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12.</w:t>
      </w:r>
      <w:r w:rsidRPr="007C1D5F">
        <w:rPr>
          <w:rFonts w:ascii="Times New Roman" w:eastAsia="Times New Roman" w:hAnsi="Times New Roman" w:cs="Times New Roman"/>
          <w:color w:val="000000"/>
          <w:sz w:val="24"/>
          <w:szCs w:val="24"/>
        </w:rPr>
        <w:t xml:space="preserve"> Početnost odpovědí sledovaných žáků na otázku č. 12:</w:t>
      </w:r>
      <w:r w:rsidRPr="007C1D5F">
        <w:rPr>
          <w:rFonts w:ascii="Times New Roman" w:eastAsia="Times New Roman" w:hAnsi="Times New Roman" w:cs="Times New Roman"/>
          <w:i/>
          <w:color w:val="000000"/>
          <w:sz w:val="24"/>
          <w:szCs w:val="24"/>
        </w:rPr>
        <w:t xml:space="preserve"> Ve škole se cítím dobře, mí spolužáci jsou milí a přátelští</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b/>
          <w:i/>
          <w:color w:val="000000"/>
          <w:sz w:val="24"/>
          <w:szCs w:val="24"/>
        </w:rPr>
      </w:pPr>
      <w:r w:rsidRPr="007C1D5F">
        <w:rPr>
          <w:rFonts w:ascii="Times New Roman" w:eastAsia="Times New Roman" w:hAnsi="Times New Roman" w:cs="Times New Roman"/>
          <w:b/>
          <w:i/>
          <w:color w:val="000000"/>
          <w:sz w:val="24"/>
          <w:szCs w:val="24"/>
        </w:rPr>
        <w:t>Tabulka 13.</w:t>
      </w:r>
      <w:r w:rsidRPr="007C1D5F">
        <w:rPr>
          <w:rFonts w:ascii="Times New Roman" w:eastAsia="Times New Roman" w:hAnsi="Times New Roman" w:cs="Times New Roman"/>
          <w:color w:val="000000"/>
          <w:sz w:val="24"/>
          <w:szCs w:val="24"/>
        </w:rPr>
        <w:t xml:space="preserve"> Početnost odpovědí sledovaných žáků na otázku č. 13:</w:t>
      </w:r>
      <w:r w:rsidRPr="007C1D5F">
        <w:rPr>
          <w:rFonts w:ascii="Times New Roman" w:eastAsia="Times New Roman" w:hAnsi="Times New Roman" w:cs="Times New Roman"/>
          <w:i/>
          <w:color w:val="000000"/>
          <w:sz w:val="24"/>
          <w:szCs w:val="24"/>
        </w:rPr>
        <w:t xml:space="preserve"> Školní nároky ve mně někdy vyvolávají stres</w:t>
      </w:r>
      <w:r w:rsidRPr="007C1D5F">
        <w:rPr>
          <w:rFonts w:ascii="Times New Roman" w:eastAsia="Times New Roman" w:hAnsi="Times New Roman" w:cs="Times New Roman"/>
          <w:b/>
          <w:i/>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b/>
          <w:i/>
          <w:color w:val="000000"/>
          <w:sz w:val="24"/>
          <w:szCs w:val="24"/>
        </w:rPr>
      </w:pPr>
      <w:r w:rsidRPr="007C1D5F">
        <w:rPr>
          <w:rFonts w:ascii="Times New Roman" w:eastAsia="Times New Roman" w:hAnsi="Times New Roman" w:cs="Times New Roman"/>
          <w:b/>
          <w:i/>
          <w:color w:val="000000"/>
          <w:sz w:val="24"/>
          <w:szCs w:val="24"/>
        </w:rPr>
        <w:t>Tabulka 14.</w:t>
      </w:r>
      <w:r w:rsidRPr="007C1D5F">
        <w:rPr>
          <w:rFonts w:ascii="Times New Roman" w:eastAsia="Times New Roman" w:hAnsi="Times New Roman" w:cs="Times New Roman"/>
          <w:color w:val="000000"/>
          <w:sz w:val="24"/>
          <w:szCs w:val="24"/>
        </w:rPr>
        <w:t xml:space="preserve"> Početnost odpovědí sledovaných žáků na otázku č. 13:</w:t>
      </w:r>
      <w:r w:rsidRPr="007C1D5F">
        <w:rPr>
          <w:rFonts w:ascii="Times New Roman" w:eastAsia="Times New Roman" w:hAnsi="Times New Roman" w:cs="Times New Roman"/>
          <w:i/>
          <w:color w:val="000000"/>
          <w:sz w:val="24"/>
          <w:szCs w:val="24"/>
        </w:rPr>
        <w:t xml:space="preserve"> Nároky mých rodičů na mé školní výsledky ve mně někdy vyvolávají stres</w:t>
      </w:r>
      <w:r w:rsidRPr="007C1D5F">
        <w:rPr>
          <w:rFonts w:ascii="Times New Roman" w:eastAsia="Times New Roman" w:hAnsi="Times New Roman" w:cs="Times New Roman"/>
          <w:b/>
          <w:i/>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b/>
          <w:i/>
          <w:color w:val="000000"/>
          <w:sz w:val="24"/>
          <w:szCs w:val="24"/>
        </w:rPr>
      </w:pPr>
      <w:r w:rsidRPr="007C1D5F">
        <w:rPr>
          <w:rFonts w:ascii="Times New Roman" w:eastAsia="Times New Roman" w:hAnsi="Times New Roman" w:cs="Times New Roman"/>
          <w:b/>
          <w:i/>
          <w:color w:val="000000"/>
          <w:sz w:val="24"/>
          <w:szCs w:val="24"/>
        </w:rPr>
        <w:t>Tabulka 15.</w:t>
      </w:r>
      <w:r w:rsidRPr="007C1D5F">
        <w:rPr>
          <w:rFonts w:ascii="Times New Roman" w:eastAsia="Times New Roman" w:hAnsi="Times New Roman" w:cs="Times New Roman"/>
          <w:color w:val="000000"/>
          <w:sz w:val="24"/>
          <w:szCs w:val="24"/>
        </w:rPr>
        <w:t xml:space="preserve"> Početnost odpovědí sledovaných žáků na otázku č. 15:</w:t>
      </w:r>
      <w:r w:rsidRPr="007C1D5F">
        <w:rPr>
          <w:rFonts w:ascii="Times New Roman" w:eastAsia="Times New Roman" w:hAnsi="Times New Roman" w:cs="Times New Roman"/>
          <w:i/>
          <w:color w:val="000000"/>
          <w:sz w:val="24"/>
          <w:szCs w:val="24"/>
        </w:rPr>
        <w:t xml:space="preserve"> S neúspěchy (např. špatná známka, neúspěch ve sportu) se vyrovnávám snadno</w:t>
      </w:r>
      <w:r w:rsidRPr="007C1D5F">
        <w:rPr>
          <w:rFonts w:ascii="Times New Roman" w:eastAsia="Times New Roman" w:hAnsi="Times New Roman" w:cs="Times New Roman"/>
          <w:b/>
          <w:i/>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lastRenderedPageBreak/>
        <w:t>Tabulka 16.</w:t>
      </w:r>
      <w:r w:rsidRPr="007C1D5F">
        <w:rPr>
          <w:rFonts w:ascii="Times New Roman" w:eastAsia="Times New Roman" w:hAnsi="Times New Roman" w:cs="Times New Roman"/>
          <w:color w:val="000000"/>
          <w:sz w:val="24"/>
          <w:szCs w:val="24"/>
        </w:rPr>
        <w:t xml:space="preserve"> Početnost odpovědí sledovaných žáků na otázku č. 16:</w:t>
      </w:r>
      <w:r w:rsidRPr="007C1D5F">
        <w:rPr>
          <w:rFonts w:ascii="Times New Roman" w:eastAsia="Times New Roman" w:hAnsi="Times New Roman" w:cs="Times New Roman"/>
          <w:i/>
          <w:color w:val="000000"/>
          <w:sz w:val="24"/>
          <w:szCs w:val="24"/>
        </w:rPr>
        <w:t xml:space="preserve"> Někdy si připadám osamocený (osamocena)</w:t>
      </w: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b/>
          <w:i/>
          <w:color w:val="000000"/>
          <w:sz w:val="24"/>
          <w:szCs w:val="24"/>
        </w:rPr>
      </w:pPr>
      <w:r w:rsidRPr="007C1D5F">
        <w:rPr>
          <w:rFonts w:ascii="Times New Roman" w:eastAsia="Times New Roman" w:hAnsi="Times New Roman" w:cs="Times New Roman"/>
          <w:b/>
          <w:i/>
          <w:color w:val="000000"/>
          <w:sz w:val="24"/>
          <w:szCs w:val="24"/>
        </w:rPr>
        <w:t>Tabulka 17.</w:t>
      </w:r>
      <w:r w:rsidRPr="007C1D5F">
        <w:rPr>
          <w:rFonts w:ascii="Times New Roman" w:eastAsia="Times New Roman" w:hAnsi="Times New Roman" w:cs="Times New Roman"/>
          <w:color w:val="000000"/>
          <w:sz w:val="24"/>
          <w:szCs w:val="24"/>
        </w:rPr>
        <w:t xml:space="preserve"> Početnost odpovědí sledovaných žáků na otázku č. 17:</w:t>
      </w:r>
      <w:r w:rsidRPr="007C1D5F">
        <w:rPr>
          <w:rFonts w:ascii="Times New Roman" w:eastAsia="Times New Roman" w:hAnsi="Times New Roman" w:cs="Times New Roman"/>
          <w:i/>
          <w:color w:val="000000"/>
          <w:sz w:val="24"/>
          <w:szCs w:val="24"/>
        </w:rPr>
        <w:t xml:space="preserve"> Mám pocit, že se mi v životě daří (ve škole, ve sportu)</w:t>
      </w:r>
      <w:r w:rsidRPr="007C1D5F">
        <w:rPr>
          <w:rFonts w:ascii="Times New Roman" w:eastAsia="Times New Roman" w:hAnsi="Times New Roman" w:cs="Times New Roman"/>
          <w:b/>
          <w:i/>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r w:rsidRPr="007C1D5F">
        <w:rPr>
          <w:rFonts w:ascii="Times New Roman" w:eastAsia="Times New Roman" w:hAnsi="Times New Roman" w:cs="Times New Roman"/>
          <w:b/>
          <w:i/>
          <w:color w:val="000000"/>
          <w:sz w:val="24"/>
          <w:szCs w:val="24"/>
        </w:rPr>
        <w:t>Tabulka 18.</w:t>
      </w:r>
      <w:r w:rsidRPr="007C1D5F">
        <w:rPr>
          <w:rFonts w:ascii="Times New Roman" w:eastAsia="Times New Roman" w:hAnsi="Times New Roman" w:cs="Times New Roman"/>
          <w:color w:val="000000"/>
          <w:sz w:val="24"/>
          <w:szCs w:val="24"/>
        </w:rPr>
        <w:t xml:space="preserve"> Početnost odpovědí sledovaných žáků na otázku č. 18:</w:t>
      </w:r>
      <w:r w:rsidRPr="007C1D5F">
        <w:rPr>
          <w:rFonts w:ascii="Times New Roman" w:eastAsia="Times New Roman" w:hAnsi="Times New Roman" w:cs="Times New Roman"/>
          <w:i/>
          <w:color w:val="000000"/>
          <w:sz w:val="24"/>
          <w:szCs w:val="24"/>
        </w:rPr>
        <w:t xml:space="preserve"> Některé vě</w:t>
      </w:r>
      <w:r>
        <w:rPr>
          <w:rFonts w:ascii="Times New Roman" w:eastAsia="Times New Roman" w:hAnsi="Times New Roman" w:cs="Times New Roman"/>
          <w:i/>
          <w:color w:val="000000"/>
          <w:sz w:val="24"/>
          <w:szCs w:val="24"/>
        </w:rPr>
        <w:t>ci ve svém životě bych chtěl/a</w:t>
      </w:r>
      <w:r w:rsidRPr="007C1D5F">
        <w:rPr>
          <w:rFonts w:ascii="Times New Roman" w:eastAsia="Times New Roman" w:hAnsi="Times New Roman" w:cs="Times New Roman"/>
          <w:i/>
          <w:color w:val="000000"/>
          <w:sz w:val="24"/>
          <w:szCs w:val="24"/>
        </w:rPr>
        <w:t xml:space="preserve"> změnit</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b/>
          <w:i/>
          <w:color w:val="000000"/>
          <w:sz w:val="24"/>
          <w:szCs w:val="24"/>
        </w:rPr>
        <w:t>Tabulka 19.</w:t>
      </w:r>
      <w:r w:rsidRPr="007C1D5F">
        <w:rPr>
          <w:rFonts w:ascii="Times New Roman" w:eastAsia="Times New Roman" w:hAnsi="Times New Roman" w:cs="Times New Roman"/>
          <w:color w:val="000000"/>
          <w:sz w:val="24"/>
          <w:szCs w:val="24"/>
        </w:rPr>
        <w:t xml:space="preserve"> Početnost odpovědí sledovaných žáků na otázku č. 19: </w:t>
      </w:r>
      <w:r w:rsidRPr="005858E6">
        <w:rPr>
          <w:rFonts w:ascii="Times New Roman" w:eastAsia="Times New Roman" w:hAnsi="Times New Roman" w:cs="Times New Roman"/>
          <w:i/>
          <w:color w:val="000000"/>
          <w:sz w:val="24"/>
          <w:szCs w:val="24"/>
        </w:rPr>
        <w:t>Většinou u mě převládá</w:t>
      </w:r>
      <w:r w:rsidRPr="007C1D5F">
        <w:rPr>
          <w:rFonts w:ascii="Times New Roman" w:eastAsia="Times New Roman" w:hAnsi="Times New Roman" w:cs="Times New Roman"/>
          <w:color w:val="000000"/>
          <w:sz w:val="24"/>
          <w:szCs w:val="24"/>
        </w:rPr>
        <w:t xml:space="preserve"> </w:t>
      </w:r>
      <w:r w:rsidRPr="005858E6">
        <w:rPr>
          <w:rFonts w:ascii="Times New Roman" w:eastAsia="Times New Roman" w:hAnsi="Times New Roman" w:cs="Times New Roman"/>
          <w:i/>
          <w:color w:val="000000"/>
          <w:sz w:val="24"/>
          <w:szCs w:val="24"/>
        </w:rPr>
        <w:t>veselá, optimistická nálada</w:t>
      </w:r>
    </w:p>
    <w:p w:rsidR="000A34C4" w:rsidRPr="005858E6" w:rsidRDefault="000A34C4" w:rsidP="000A34C4">
      <w:pPr>
        <w:spacing w:after="0" w:line="360" w:lineRule="auto"/>
        <w:jc w:val="both"/>
        <w:rPr>
          <w:rFonts w:ascii="Times New Roman" w:eastAsia="Times New Roman" w:hAnsi="Times New Roman" w:cs="Times New Roman"/>
          <w:i/>
          <w:color w:val="000000"/>
          <w:sz w:val="24"/>
          <w:szCs w:val="24"/>
        </w:rPr>
      </w:pPr>
      <w:r w:rsidRPr="007C1D5F">
        <w:rPr>
          <w:rFonts w:ascii="Times New Roman" w:eastAsia="Times New Roman" w:hAnsi="Times New Roman" w:cs="Times New Roman"/>
          <w:b/>
          <w:i/>
          <w:color w:val="000000"/>
          <w:sz w:val="24"/>
          <w:szCs w:val="24"/>
        </w:rPr>
        <w:t>Tabulka 20.</w:t>
      </w:r>
      <w:r w:rsidRPr="007C1D5F">
        <w:rPr>
          <w:rFonts w:ascii="Times New Roman" w:eastAsia="Times New Roman" w:hAnsi="Times New Roman" w:cs="Times New Roman"/>
          <w:color w:val="000000"/>
          <w:sz w:val="24"/>
          <w:szCs w:val="24"/>
        </w:rPr>
        <w:t xml:space="preserve"> Početnost odpovědí sledovaných žáků na otázku č. 20: </w:t>
      </w:r>
      <w:r w:rsidRPr="005858E6">
        <w:rPr>
          <w:rFonts w:ascii="Times New Roman" w:eastAsia="Times New Roman" w:hAnsi="Times New Roman" w:cs="Times New Roman"/>
          <w:i/>
          <w:color w:val="000000"/>
          <w:sz w:val="24"/>
          <w:szCs w:val="24"/>
        </w:rPr>
        <w:t>Se svým současným</w:t>
      </w:r>
      <w:r w:rsidRPr="007C1D5F">
        <w:rPr>
          <w:rFonts w:ascii="Times New Roman" w:eastAsia="Times New Roman" w:hAnsi="Times New Roman" w:cs="Times New Roman"/>
          <w:color w:val="000000"/>
          <w:sz w:val="24"/>
          <w:szCs w:val="24"/>
        </w:rPr>
        <w:t xml:space="preserve"> </w:t>
      </w:r>
      <w:r w:rsidRPr="005858E6">
        <w:rPr>
          <w:rFonts w:ascii="Times New Roman" w:eastAsia="Times New Roman" w:hAnsi="Times New Roman" w:cs="Times New Roman"/>
          <w:i/>
          <w:color w:val="000000"/>
          <w:sz w:val="24"/>
          <w:szCs w:val="24"/>
        </w:rPr>
        <w:t>životem jsem spokojený</w:t>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p>
    <w:p w:rsidR="000A34C4" w:rsidRPr="007C1D5F" w:rsidRDefault="000A34C4" w:rsidP="000A34C4">
      <w:pPr>
        <w:tabs>
          <w:tab w:val="left" w:pos="7410"/>
        </w:tabs>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color w:val="000000"/>
          <w:sz w:val="24"/>
          <w:szCs w:val="24"/>
        </w:rPr>
        <w:tab/>
      </w: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r w:rsidRPr="007C1D5F">
        <w:rPr>
          <w:rFonts w:ascii="Times New Roman" w:eastAsia="Times New Roman" w:hAnsi="Times New Roman" w:cs="Times New Roman"/>
          <w:color w:val="000000"/>
          <w:sz w:val="24"/>
          <w:szCs w:val="24"/>
        </w:rPr>
        <w:t xml:space="preserve"> </w:t>
      </w: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i/>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Pr="007C1D5F" w:rsidRDefault="000A34C4" w:rsidP="000A34C4">
      <w:pPr>
        <w:spacing w:after="0" w:line="360" w:lineRule="auto"/>
        <w:jc w:val="both"/>
        <w:rPr>
          <w:rFonts w:ascii="Times New Roman" w:eastAsia="Times New Roman" w:hAnsi="Times New Roman" w:cs="Times New Roman"/>
          <w:color w:val="000000"/>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jc w:val="both"/>
        <w:rPr>
          <w:rFonts w:ascii="Times New Roman" w:hAnsi="Times New Roman" w:cs="Times New Roman"/>
          <w:sz w:val="24"/>
          <w:szCs w:val="24"/>
        </w:rPr>
      </w:pPr>
    </w:p>
    <w:p w:rsidR="000A34C4" w:rsidRDefault="000A34C4" w:rsidP="000A34C4">
      <w:pPr>
        <w:spacing w:line="360" w:lineRule="auto"/>
        <w:rPr>
          <w:rFonts w:ascii="Times New Roman" w:hAnsi="Times New Roman" w:cs="Times New Roman"/>
          <w:b/>
          <w:sz w:val="28"/>
          <w:szCs w:val="28"/>
        </w:rPr>
      </w:pPr>
    </w:p>
    <w:p w:rsidR="000A34C4" w:rsidRDefault="000A34C4" w:rsidP="000A34C4">
      <w:pPr>
        <w:spacing w:line="360" w:lineRule="auto"/>
        <w:rPr>
          <w:rFonts w:ascii="Times New Roman" w:hAnsi="Times New Roman" w:cs="Times New Roman"/>
          <w:b/>
          <w:sz w:val="28"/>
          <w:szCs w:val="28"/>
        </w:rPr>
      </w:pPr>
      <w:r w:rsidRPr="007C1D5F">
        <w:rPr>
          <w:rFonts w:ascii="Times New Roman" w:hAnsi="Times New Roman" w:cs="Times New Roman"/>
          <w:b/>
          <w:sz w:val="28"/>
          <w:szCs w:val="28"/>
        </w:rPr>
        <w:lastRenderedPageBreak/>
        <w:t>Seznam grafů</w:t>
      </w:r>
    </w:p>
    <w:p w:rsidR="000A34C4" w:rsidRDefault="000A34C4" w:rsidP="000A34C4">
      <w:pPr>
        <w:shd w:val="clear" w:color="auto" w:fill="FFFFFF" w:themeFill="background1"/>
        <w:spacing w:after="0" w:line="360" w:lineRule="auto"/>
        <w:rPr>
          <w:rFonts w:ascii="Times New Roman" w:eastAsia="Times New Roman" w:hAnsi="Times New Roman" w:cs="Times New Roman"/>
          <w:i/>
          <w:color w:val="000000"/>
          <w:sz w:val="20"/>
          <w:szCs w:val="20"/>
        </w:rPr>
      </w:pPr>
      <w:r w:rsidRPr="00032E5A">
        <w:rPr>
          <w:rFonts w:ascii="Times New Roman" w:eastAsia="Times New Roman" w:hAnsi="Times New Roman" w:cs="Times New Roman"/>
          <w:b/>
          <w:i/>
          <w:color w:val="000000"/>
          <w:sz w:val="24"/>
          <w:szCs w:val="24"/>
        </w:rPr>
        <w:t>Graf 1.</w:t>
      </w:r>
      <w:r>
        <w:rPr>
          <w:rFonts w:ascii="Times New Roman" w:eastAsia="Times New Roman" w:hAnsi="Times New Roman" w:cs="Times New Roman"/>
          <w:i/>
          <w:color w:val="000000"/>
          <w:sz w:val="20"/>
          <w:szCs w:val="20"/>
        </w:rPr>
        <w:t xml:space="preserve"> Žáci cvičící nebo přející si cvičit pravidelně</w:t>
      </w:r>
    </w:p>
    <w:p w:rsidR="000A34C4" w:rsidRPr="007A7320" w:rsidRDefault="000A34C4" w:rsidP="000A34C4">
      <w:pPr>
        <w:shd w:val="clear" w:color="auto" w:fill="FFFFFF" w:themeFill="background1"/>
        <w:tabs>
          <w:tab w:val="left" w:pos="0"/>
          <w:tab w:val="left" w:pos="284"/>
        </w:tabs>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 xml:space="preserve">Graf 2. </w:t>
      </w:r>
      <w:r w:rsidRPr="00A52907">
        <w:rPr>
          <w:rFonts w:ascii="Times New Roman" w:eastAsia="Times New Roman" w:hAnsi="Times New Roman" w:cs="Times New Roman"/>
          <w:i/>
          <w:color w:val="000000"/>
          <w:sz w:val="20"/>
          <w:szCs w:val="20"/>
        </w:rPr>
        <w:t>Hodnocení vztahu chlapců ke spolužákům</w:t>
      </w:r>
      <w:r w:rsidRPr="007A7320">
        <w:rPr>
          <w:rFonts w:ascii="Times New Roman" w:eastAsia="Times New Roman" w:hAnsi="Times New Roman" w:cs="Times New Roman"/>
          <w:b/>
          <w:i/>
          <w:color w:val="000000"/>
          <w:sz w:val="24"/>
          <w:szCs w:val="24"/>
        </w:rPr>
        <w:t xml:space="preserve"> </w:t>
      </w:r>
    </w:p>
    <w:p w:rsidR="000A34C4"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w:t>
      </w:r>
      <w:r>
        <w:rPr>
          <w:rFonts w:ascii="Times New Roman" w:eastAsia="Times New Roman" w:hAnsi="Times New Roman" w:cs="Times New Roman"/>
          <w:i/>
          <w:color w:val="000000"/>
          <w:sz w:val="20"/>
          <w:szCs w:val="20"/>
        </w:rPr>
        <w:t xml:space="preserve"> Hodnocení vztahu dívek ke spolužákům</w:t>
      </w:r>
    </w:p>
    <w:p w:rsidR="000A34C4"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4.</w:t>
      </w:r>
      <w:r>
        <w:rPr>
          <w:rFonts w:ascii="Times New Roman" w:eastAsia="Times New Roman" w:hAnsi="Times New Roman" w:cs="Times New Roman"/>
          <w:i/>
          <w:color w:val="000000"/>
          <w:sz w:val="20"/>
          <w:szCs w:val="20"/>
        </w:rPr>
        <w:t xml:space="preserve"> Hodnocení vztahu chlapců k rodičům</w:t>
      </w:r>
    </w:p>
    <w:p w:rsidR="000A34C4" w:rsidRDefault="000A34C4" w:rsidP="000A34C4">
      <w:pPr>
        <w:spacing w:after="0" w:line="360" w:lineRule="auto"/>
        <w:rPr>
          <w:rFonts w:ascii="Open Sans" w:eastAsia="Times New Roman" w:hAnsi="Open Sans" w:cs="Times New Roman"/>
          <w:b/>
          <w:color w:val="000000"/>
          <w:sz w:val="24"/>
          <w:szCs w:val="24"/>
        </w:rPr>
      </w:pPr>
      <w:r>
        <w:rPr>
          <w:rFonts w:ascii="Times New Roman" w:eastAsia="Times New Roman" w:hAnsi="Times New Roman" w:cs="Times New Roman"/>
          <w:b/>
          <w:i/>
          <w:color w:val="000000"/>
          <w:sz w:val="24"/>
          <w:szCs w:val="24"/>
        </w:rPr>
        <w:t>Graf 5.</w:t>
      </w:r>
      <w:r>
        <w:rPr>
          <w:rFonts w:ascii="Times New Roman" w:eastAsia="Times New Roman" w:hAnsi="Times New Roman" w:cs="Times New Roman"/>
          <w:i/>
          <w:color w:val="000000"/>
          <w:sz w:val="20"/>
          <w:szCs w:val="20"/>
        </w:rPr>
        <w:t xml:space="preserve"> Hodnocení vztahu dívek k rodičům</w:t>
      </w:r>
    </w:p>
    <w:p w:rsidR="000A34C4"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6.</w:t>
      </w:r>
      <w:r>
        <w:rPr>
          <w:rFonts w:ascii="Times New Roman" w:eastAsia="Times New Roman" w:hAnsi="Times New Roman" w:cs="Times New Roman"/>
          <w:i/>
          <w:color w:val="000000"/>
          <w:sz w:val="20"/>
          <w:szCs w:val="20"/>
        </w:rPr>
        <w:t xml:space="preserve"> Chlapci hodnotící vztah k sourozencům</w:t>
      </w:r>
    </w:p>
    <w:p w:rsidR="000A34C4" w:rsidRDefault="000A34C4" w:rsidP="000A34C4">
      <w:pPr>
        <w:spacing w:after="0" w:line="360" w:lineRule="auto"/>
        <w:rPr>
          <w:rFonts w:ascii="Open Sans" w:eastAsia="Times New Roman" w:hAnsi="Open Sans" w:cs="Times New Roman"/>
          <w:b/>
          <w:color w:val="000000"/>
          <w:sz w:val="24"/>
          <w:szCs w:val="24"/>
        </w:rPr>
      </w:pPr>
      <w:r>
        <w:rPr>
          <w:rFonts w:ascii="Times New Roman" w:eastAsia="Times New Roman" w:hAnsi="Times New Roman" w:cs="Times New Roman"/>
          <w:b/>
          <w:i/>
          <w:color w:val="000000"/>
          <w:sz w:val="24"/>
          <w:szCs w:val="24"/>
        </w:rPr>
        <w:t>Graf 7.</w:t>
      </w:r>
      <w:r>
        <w:rPr>
          <w:rFonts w:ascii="Times New Roman" w:eastAsia="Times New Roman" w:hAnsi="Times New Roman" w:cs="Times New Roman"/>
          <w:i/>
          <w:color w:val="000000"/>
          <w:sz w:val="20"/>
          <w:szCs w:val="20"/>
        </w:rPr>
        <w:t xml:space="preserve"> Dívky hodnotící vztah k sourozencům</w:t>
      </w:r>
    </w:p>
    <w:p w:rsidR="000A34C4"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8.</w:t>
      </w:r>
      <w:r>
        <w:rPr>
          <w:rFonts w:ascii="Times New Roman" w:eastAsia="Times New Roman" w:hAnsi="Times New Roman" w:cs="Times New Roman"/>
          <w:i/>
          <w:color w:val="000000"/>
          <w:sz w:val="20"/>
          <w:szCs w:val="20"/>
        </w:rPr>
        <w:t xml:space="preserve"> Chlapci hodnotící vztah k dospělým autoritám</w:t>
      </w:r>
    </w:p>
    <w:p w:rsidR="000A34C4" w:rsidRDefault="000A34C4" w:rsidP="000A34C4">
      <w:pP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Graf 9.</w:t>
      </w:r>
      <w:r>
        <w:rPr>
          <w:rFonts w:ascii="Times New Roman" w:eastAsia="Times New Roman" w:hAnsi="Times New Roman" w:cs="Times New Roman"/>
          <w:i/>
          <w:color w:val="000000"/>
          <w:sz w:val="20"/>
          <w:szCs w:val="20"/>
        </w:rPr>
        <w:t xml:space="preserve"> Dívky hodnotící svůj vztah k dospělým autoritám</w:t>
      </w:r>
    </w:p>
    <w:p w:rsidR="000A34C4" w:rsidRDefault="000A34C4" w:rsidP="000A34C4">
      <w:pPr>
        <w:tabs>
          <w:tab w:val="center" w:pos="4536"/>
        </w:tabs>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Graf 10. </w:t>
      </w:r>
      <w:r>
        <w:rPr>
          <w:rFonts w:ascii="Times New Roman" w:eastAsia="Times New Roman" w:hAnsi="Times New Roman" w:cs="Times New Roman"/>
          <w:i/>
          <w:color w:val="000000"/>
          <w:sz w:val="20"/>
          <w:szCs w:val="20"/>
        </w:rPr>
        <w:t>Komunikace chlapců se spolužáky</w:t>
      </w:r>
      <w:r w:rsidRPr="00727D41">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ab/>
      </w:r>
    </w:p>
    <w:p w:rsidR="000A34C4" w:rsidRDefault="000A34C4" w:rsidP="000A34C4">
      <w:pP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Graf 11.</w:t>
      </w:r>
      <w:r>
        <w:rPr>
          <w:rFonts w:ascii="Times New Roman" w:eastAsia="Times New Roman" w:hAnsi="Times New Roman" w:cs="Times New Roman"/>
          <w:i/>
          <w:color w:val="000000"/>
          <w:sz w:val="20"/>
          <w:szCs w:val="20"/>
        </w:rPr>
        <w:t xml:space="preserve"> Komunikace dívek se spolužáky</w:t>
      </w:r>
      <w:r w:rsidRPr="00727D41">
        <w:rPr>
          <w:rFonts w:ascii="Times New Roman" w:eastAsia="Times New Roman" w:hAnsi="Times New Roman" w:cs="Times New Roman"/>
          <w:b/>
          <w:i/>
          <w:color w:val="000000"/>
          <w:sz w:val="24"/>
          <w:szCs w:val="24"/>
        </w:rPr>
        <w:t xml:space="preserve"> </w:t>
      </w:r>
    </w:p>
    <w:p w:rsidR="000A34C4" w:rsidRPr="0054555C" w:rsidRDefault="000A34C4" w:rsidP="000A34C4">
      <w:pPr>
        <w:spacing w:after="0" w:line="360" w:lineRule="auto"/>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12.</w:t>
      </w:r>
      <w:r>
        <w:rPr>
          <w:rFonts w:ascii="Times New Roman" w:eastAsia="Times New Roman" w:hAnsi="Times New Roman" w:cs="Times New Roman"/>
          <w:i/>
          <w:color w:val="000000"/>
          <w:sz w:val="20"/>
          <w:szCs w:val="20"/>
        </w:rPr>
        <w:t xml:space="preserve"> Komunikace chlapců s vrstevníky mimo třídu</w:t>
      </w:r>
    </w:p>
    <w:p w:rsidR="000A34C4" w:rsidRDefault="000A34C4" w:rsidP="000A34C4">
      <w:pPr>
        <w:spacing w:after="0" w:line="360" w:lineRule="auto"/>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13.</w:t>
      </w:r>
      <w:r>
        <w:rPr>
          <w:rFonts w:ascii="Times New Roman" w:eastAsia="Times New Roman" w:hAnsi="Times New Roman" w:cs="Times New Roman"/>
          <w:i/>
          <w:color w:val="000000"/>
          <w:sz w:val="20"/>
          <w:szCs w:val="20"/>
        </w:rPr>
        <w:t xml:space="preserve"> Komunikace dívek   s vrstevníky mimo třídu</w:t>
      </w:r>
    </w:p>
    <w:p w:rsidR="000A34C4"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 xml:space="preserve">Graf 14. </w:t>
      </w:r>
      <w:r w:rsidRPr="00900FF4">
        <w:rPr>
          <w:rFonts w:ascii="Times New Roman" w:eastAsia="Times New Roman" w:hAnsi="Times New Roman" w:cs="Times New Roman"/>
          <w:i/>
          <w:color w:val="000000"/>
          <w:sz w:val="20"/>
          <w:szCs w:val="20"/>
        </w:rPr>
        <w:t>Komunikace chlapců s</w:t>
      </w:r>
      <w:r>
        <w:rPr>
          <w:rFonts w:ascii="Times New Roman" w:eastAsia="Times New Roman" w:hAnsi="Times New Roman" w:cs="Times New Roman"/>
          <w:i/>
          <w:color w:val="000000"/>
          <w:sz w:val="20"/>
          <w:szCs w:val="20"/>
        </w:rPr>
        <w:t> </w:t>
      </w:r>
      <w:r w:rsidRPr="00900FF4">
        <w:rPr>
          <w:rFonts w:ascii="Times New Roman" w:eastAsia="Times New Roman" w:hAnsi="Times New Roman" w:cs="Times New Roman"/>
          <w:i/>
          <w:color w:val="000000"/>
          <w:sz w:val="20"/>
          <w:szCs w:val="20"/>
        </w:rPr>
        <w:t>rodiči</w:t>
      </w:r>
    </w:p>
    <w:p w:rsidR="000A34C4" w:rsidRPr="0054555C" w:rsidRDefault="000A34C4" w:rsidP="000A34C4">
      <w:pPr>
        <w:spacing w:after="0" w:line="360" w:lineRule="auto"/>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15.</w:t>
      </w:r>
      <w:r>
        <w:rPr>
          <w:rFonts w:ascii="Times New Roman" w:eastAsia="Times New Roman" w:hAnsi="Times New Roman" w:cs="Times New Roman"/>
          <w:i/>
          <w:color w:val="000000"/>
          <w:sz w:val="20"/>
          <w:szCs w:val="20"/>
        </w:rPr>
        <w:t xml:space="preserve"> Komunikace dívek   s rodiči</w:t>
      </w:r>
    </w:p>
    <w:p w:rsidR="000A34C4"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16.</w:t>
      </w:r>
      <w:r>
        <w:rPr>
          <w:rFonts w:ascii="Times New Roman" w:eastAsia="Times New Roman" w:hAnsi="Times New Roman" w:cs="Times New Roman"/>
          <w:i/>
          <w:color w:val="000000"/>
          <w:sz w:val="20"/>
          <w:szCs w:val="20"/>
        </w:rPr>
        <w:t xml:space="preserve"> Komunikace chlapců s cizími dospělými</w:t>
      </w:r>
    </w:p>
    <w:p w:rsidR="000A34C4" w:rsidRPr="00727D41" w:rsidRDefault="000A34C4" w:rsidP="000A34C4">
      <w:pPr>
        <w:spacing w:after="0"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17.</w:t>
      </w:r>
      <w:r>
        <w:rPr>
          <w:rFonts w:ascii="Times New Roman" w:eastAsia="Times New Roman" w:hAnsi="Times New Roman" w:cs="Times New Roman"/>
          <w:i/>
          <w:color w:val="000000"/>
          <w:sz w:val="20"/>
          <w:szCs w:val="20"/>
        </w:rPr>
        <w:t xml:space="preserve"> Komunikace dívek   s cizími dospělými</w:t>
      </w:r>
    </w:p>
    <w:p w:rsidR="000A34C4" w:rsidRDefault="000A34C4" w:rsidP="000A34C4">
      <w:pPr>
        <w:spacing w:after="0" w:line="360" w:lineRule="auto"/>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18.</w:t>
      </w:r>
      <w:r w:rsidR="00BB70D5">
        <w:rPr>
          <w:rFonts w:ascii="Times New Roman" w:eastAsia="Times New Roman" w:hAnsi="Times New Roman" w:cs="Times New Roman"/>
          <w:i/>
          <w:color w:val="000000"/>
          <w:sz w:val="20"/>
          <w:szCs w:val="20"/>
        </w:rPr>
        <w:t xml:space="preserve"> Mám problém vyjádřit svůj názor - chlapci</w:t>
      </w:r>
    </w:p>
    <w:p w:rsidR="000A34C4" w:rsidRPr="0054555C" w:rsidRDefault="000A34C4" w:rsidP="000A34C4">
      <w:pPr>
        <w:spacing w:after="0" w:line="360" w:lineRule="auto"/>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19.</w:t>
      </w:r>
      <w:r w:rsidR="00BB70D5">
        <w:rPr>
          <w:rFonts w:ascii="Times New Roman" w:eastAsia="Times New Roman" w:hAnsi="Times New Roman" w:cs="Times New Roman"/>
          <w:i/>
          <w:color w:val="000000"/>
          <w:sz w:val="20"/>
          <w:szCs w:val="20"/>
        </w:rPr>
        <w:t xml:space="preserve"> Mám problém vyjádřit svůj názor - dívky</w:t>
      </w:r>
    </w:p>
    <w:p w:rsidR="000A34C4" w:rsidRPr="0054555C" w:rsidRDefault="000A34C4" w:rsidP="000A34C4">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20.</w:t>
      </w:r>
      <w:r>
        <w:rPr>
          <w:rFonts w:ascii="Times New Roman" w:eastAsia="Times New Roman" w:hAnsi="Times New Roman" w:cs="Times New Roman"/>
          <w:i/>
          <w:color w:val="000000"/>
          <w:sz w:val="20"/>
          <w:szCs w:val="20"/>
        </w:rPr>
        <w:t xml:space="preserve"> Hovory chlapců o nepříjemnostech s rodiči</w:t>
      </w:r>
    </w:p>
    <w:p w:rsidR="000A34C4" w:rsidRPr="0054555C" w:rsidRDefault="000A34C4" w:rsidP="000A34C4">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21.</w:t>
      </w:r>
      <w:r>
        <w:rPr>
          <w:rFonts w:ascii="Times New Roman" w:eastAsia="Times New Roman" w:hAnsi="Times New Roman" w:cs="Times New Roman"/>
          <w:i/>
          <w:color w:val="000000"/>
          <w:sz w:val="20"/>
          <w:szCs w:val="20"/>
        </w:rPr>
        <w:t xml:space="preserve"> Hovory dívek o nepříjemných věcech s rodiči</w:t>
      </w:r>
    </w:p>
    <w:p w:rsidR="000A34C4" w:rsidRPr="0054555C" w:rsidRDefault="000A34C4" w:rsidP="000A34C4">
      <w:pPr>
        <w:spacing w:after="0" w:line="360" w:lineRule="auto"/>
        <w:jc w:val="both"/>
        <w:rPr>
          <w:rFonts w:ascii="Open Sans" w:eastAsia="Times New Roman" w:hAnsi="Open Sans" w:cs="Times New Roman"/>
          <w:color w:val="000000"/>
          <w:sz w:val="24"/>
          <w:szCs w:val="24"/>
        </w:rPr>
      </w:pPr>
      <w:r>
        <w:rPr>
          <w:rFonts w:ascii="Times New Roman" w:eastAsia="Times New Roman" w:hAnsi="Times New Roman" w:cs="Times New Roman"/>
          <w:b/>
          <w:i/>
          <w:color w:val="000000"/>
          <w:sz w:val="24"/>
          <w:szCs w:val="24"/>
        </w:rPr>
        <w:t>Graf 22.</w:t>
      </w:r>
      <w:r>
        <w:rPr>
          <w:rFonts w:ascii="Times New Roman" w:eastAsia="Times New Roman" w:hAnsi="Times New Roman" w:cs="Times New Roman"/>
          <w:i/>
          <w:color w:val="000000"/>
          <w:sz w:val="20"/>
          <w:szCs w:val="20"/>
        </w:rPr>
        <w:t xml:space="preserve"> Spokojenost chlapců ve škole</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23.</w:t>
      </w:r>
      <w:r>
        <w:rPr>
          <w:rFonts w:ascii="Times New Roman" w:eastAsia="Times New Roman" w:hAnsi="Times New Roman" w:cs="Times New Roman"/>
          <w:i/>
          <w:color w:val="000000"/>
          <w:sz w:val="20"/>
          <w:szCs w:val="20"/>
        </w:rPr>
        <w:t xml:space="preserve"> Spokojenost dívek ve škole</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24.</w:t>
      </w:r>
      <w:r>
        <w:rPr>
          <w:rFonts w:ascii="Times New Roman" w:eastAsia="Times New Roman" w:hAnsi="Times New Roman" w:cs="Times New Roman"/>
          <w:i/>
          <w:color w:val="000000"/>
          <w:sz w:val="20"/>
          <w:szCs w:val="20"/>
        </w:rPr>
        <w:t xml:space="preserve"> Školní nároky ve mně vyvolávají stres - chlapci</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25.</w:t>
      </w:r>
      <w:r>
        <w:rPr>
          <w:rFonts w:ascii="Times New Roman" w:eastAsia="Times New Roman" w:hAnsi="Times New Roman" w:cs="Times New Roman"/>
          <w:i/>
          <w:color w:val="000000"/>
          <w:sz w:val="20"/>
          <w:szCs w:val="20"/>
        </w:rPr>
        <w:t xml:space="preserve"> Školní nároky ve mně vyvolávají stres - dívky</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26.</w:t>
      </w:r>
      <w:r>
        <w:rPr>
          <w:rFonts w:ascii="Times New Roman" w:eastAsia="Times New Roman" w:hAnsi="Times New Roman" w:cs="Times New Roman"/>
          <w:i/>
          <w:color w:val="000000"/>
          <w:sz w:val="20"/>
          <w:szCs w:val="20"/>
        </w:rPr>
        <w:t xml:space="preserve"> Nároky mých rodičů ve mně vyvolávají stres - chlapci</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27.</w:t>
      </w:r>
      <w:r>
        <w:rPr>
          <w:rFonts w:ascii="Times New Roman" w:eastAsia="Times New Roman" w:hAnsi="Times New Roman" w:cs="Times New Roman"/>
          <w:i/>
          <w:color w:val="000000"/>
          <w:sz w:val="20"/>
          <w:szCs w:val="20"/>
        </w:rPr>
        <w:t xml:space="preserve"> Nároky mých rodičů ve mně vyvolávají stres - dívky</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28.</w:t>
      </w:r>
      <w:r>
        <w:rPr>
          <w:rFonts w:ascii="Times New Roman" w:eastAsia="Times New Roman" w:hAnsi="Times New Roman" w:cs="Times New Roman"/>
          <w:i/>
          <w:color w:val="000000"/>
          <w:sz w:val="20"/>
          <w:szCs w:val="20"/>
        </w:rPr>
        <w:t xml:space="preserve"> S neúspěchy se vyrovnávám snadno - chlapci</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29.</w:t>
      </w:r>
      <w:r>
        <w:rPr>
          <w:rFonts w:ascii="Times New Roman" w:eastAsia="Times New Roman" w:hAnsi="Times New Roman" w:cs="Times New Roman"/>
          <w:i/>
          <w:color w:val="000000"/>
          <w:sz w:val="20"/>
          <w:szCs w:val="20"/>
        </w:rPr>
        <w:t xml:space="preserve"> S neúspěchy se vyrovnávám snadno - dívky</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30.</w:t>
      </w:r>
      <w:r>
        <w:rPr>
          <w:rFonts w:ascii="Times New Roman" w:eastAsia="Times New Roman" w:hAnsi="Times New Roman" w:cs="Times New Roman"/>
          <w:i/>
          <w:color w:val="000000"/>
          <w:sz w:val="20"/>
          <w:szCs w:val="20"/>
        </w:rPr>
        <w:t xml:space="preserve"> Někdy si připadám osamocený</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31.</w:t>
      </w:r>
      <w:r>
        <w:rPr>
          <w:rFonts w:ascii="Times New Roman" w:eastAsia="Times New Roman" w:hAnsi="Times New Roman" w:cs="Times New Roman"/>
          <w:i/>
          <w:color w:val="000000"/>
          <w:sz w:val="20"/>
          <w:szCs w:val="20"/>
        </w:rPr>
        <w:t xml:space="preserve"> Někdy si připadám osamocena</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32.</w:t>
      </w:r>
      <w:r>
        <w:rPr>
          <w:rFonts w:ascii="Times New Roman" w:eastAsia="Times New Roman" w:hAnsi="Times New Roman" w:cs="Times New Roman"/>
          <w:i/>
          <w:color w:val="000000"/>
          <w:sz w:val="20"/>
          <w:szCs w:val="20"/>
        </w:rPr>
        <w:t xml:space="preserve"> Mám pocit, že se mi v životě daří - chlapci</w:t>
      </w:r>
    </w:p>
    <w:p w:rsidR="000A34C4" w:rsidRDefault="000A34C4" w:rsidP="000A34C4">
      <w:pPr>
        <w:tabs>
          <w:tab w:val="left" w:pos="4485"/>
        </w:tabs>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lastRenderedPageBreak/>
        <w:t>Graf 33.</w:t>
      </w:r>
      <w:r>
        <w:rPr>
          <w:rFonts w:ascii="Times New Roman" w:eastAsia="Times New Roman" w:hAnsi="Times New Roman" w:cs="Times New Roman"/>
          <w:i/>
          <w:color w:val="000000"/>
          <w:sz w:val="20"/>
          <w:szCs w:val="20"/>
        </w:rPr>
        <w:t xml:space="preserve"> Mám pocit, že se mi v životě daří - dívky</w:t>
      </w:r>
      <w:r>
        <w:rPr>
          <w:rFonts w:ascii="Times New Roman" w:eastAsia="Times New Roman" w:hAnsi="Times New Roman" w:cs="Times New Roman"/>
          <w:i/>
          <w:color w:val="000000"/>
          <w:sz w:val="20"/>
          <w:szCs w:val="20"/>
        </w:rPr>
        <w:tab/>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34.</w:t>
      </w:r>
      <w:r>
        <w:rPr>
          <w:rFonts w:ascii="Times New Roman" w:eastAsia="Times New Roman" w:hAnsi="Times New Roman" w:cs="Times New Roman"/>
          <w:i/>
          <w:color w:val="000000"/>
          <w:sz w:val="20"/>
          <w:szCs w:val="20"/>
        </w:rPr>
        <w:t xml:space="preserve"> Některé věci ve svém životě bych chtěl změnit</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35.</w:t>
      </w:r>
      <w:r>
        <w:rPr>
          <w:rFonts w:ascii="Times New Roman" w:eastAsia="Times New Roman" w:hAnsi="Times New Roman" w:cs="Times New Roman"/>
          <w:i/>
          <w:color w:val="000000"/>
          <w:sz w:val="20"/>
          <w:szCs w:val="20"/>
        </w:rPr>
        <w:t xml:space="preserve"> Některé věci ve svém životě bych chtěla změnit</w:t>
      </w:r>
    </w:p>
    <w:p w:rsidR="000A34C4" w:rsidRPr="00572B51"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36.</w:t>
      </w:r>
      <w:r>
        <w:rPr>
          <w:rFonts w:ascii="Times New Roman" w:eastAsia="Times New Roman" w:hAnsi="Times New Roman" w:cs="Times New Roman"/>
          <w:i/>
          <w:color w:val="000000"/>
          <w:sz w:val="20"/>
          <w:szCs w:val="20"/>
        </w:rPr>
        <w:t xml:space="preserve"> Většinou u mě převládá veselá, optimistická nálada - chlapci</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37.</w:t>
      </w:r>
      <w:r>
        <w:rPr>
          <w:rFonts w:ascii="Times New Roman" w:eastAsia="Times New Roman" w:hAnsi="Times New Roman" w:cs="Times New Roman"/>
          <w:i/>
          <w:color w:val="000000"/>
          <w:sz w:val="20"/>
          <w:szCs w:val="20"/>
        </w:rPr>
        <w:t xml:space="preserve"> Většinou u mě převládá veselá, optimistická nálada - dívky</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38.</w:t>
      </w:r>
      <w:r>
        <w:rPr>
          <w:rFonts w:ascii="Times New Roman" w:eastAsia="Times New Roman" w:hAnsi="Times New Roman" w:cs="Times New Roman"/>
          <w:i/>
          <w:color w:val="000000"/>
          <w:sz w:val="20"/>
          <w:szCs w:val="20"/>
        </w:rPr>
        <w:t xml:space="preserve"> Se svým životem jsem spokojený</w:t>
      </w:r>
    </w:p>
    <w:p w:rsidR="000A34C4" w:rsidRDefault="000A34C4" w:rsidP="000A34C4">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4"/>
          <w:szCs w:val="24"/>
        </w:rPr>
        <w:t>Graf 39.</w:t>
      </w:r>
      <w:r>
        <w:rPr>
          <w:rFonts w:ascii="Times New Roman" w:eastAsia="Times New Roman" w:hAnsi="Times New Roman" w:cs="Times New Roman"/>
          <w:i/>
          <w:color w:val="000000"/>
          <w:sz w:val="20"/>
          <w:szCs w:val="20"/>
        </w:rPr>
        <w:t xml:space="preserve"> Se svým životem jsem spokojená</w:t>
      </w:r>
    </w:p>
    <w:p w:rsidR="000A34C4" w:rsidRDefault="000A34C4" w:rsidP="000A34C4">
      <w:pPr>
        <w:spacing w:after="0" w:line="360" w:lineRule="auto"/>
        <w:jc w:val="both"/>
        <w:rPr>
          <w:rFonts w:ascii="Times New Roman" w:eastAsia="Times New Roman" w:hAnsi="Times New Roman" w:cs="Times New Roman"/>
          <w:i/>
          <w:color w:val="000000"/>
          <w:sz w:val="20"/>
          <w:szCs w:val="20"/>
        </w:rPr>
      </w:pPr>
    </w:p>
    <w:p w:rsidR="000A34C4" w:rsidRDefault="000A34C4" w:rsidP="000A34C4">
      <w:pPr>
        <w:spacing w:after="0" w:line="360" w:lineRule="auto"/>
        <w:jc w:val="both"/>
        <w:rPr>
          <w:rFonts w:ascii="Times New Roman" w:eastAsia="Times New Roman" w:hAnsi="Times New Roman" w:cs="Times New Roman"/>
          <w:i/>
          <w:color w:val="000000"/>
          <w:sz w:val="20"/>
          <w:szCs w:val="20"/>
        </w:rPr>
      </w:pPr>
    </w:p>
    <w:p w:rsidR="000A34C4" w:rsidRDefault="000A34C4" w:rsidP="000A34C4">
      <w:pPr>
        <w:tabs>
          <w:tab w:val="left" w:pos="1305"/>
        </w:tabs>
        <w:spacing w:line="360" w:lineRule="auto"/>
        <w:jc w:val="both"/>
        <w:rPr>
          <w:rFonts w:ascii="Open Sans" w:eastAsia="Times New Roman" w:hAnsi="Open Sans" w:cs="Times New Roman"/>
          <w:b/>
          <w:color w:val="000000"/>
          <w:sz w:val="24"/>
          <w:szCs w:val="24"/>
        </w:rPr>
      </w:pPr>
      <w:r>
        <w:rPr>
          <w:rFonts w:ascii="Open Sans" w:eastAsia="Times New Roman" w:hAnsi="Open Sans" w:cs="Times New Roman"/>
          <w:b/>
          <w:color w:val="000000"/>
          <w:sz w:val="24"/>
          <w:szCs w:val="24"/>
        </w:rPr>
        <w:t xml:space="preserve">        </w:t>
      </w:r>
      <w:r>
        <w:rPr>
          <w:rFonts w:ascii="Open Sans" w:eastAsia="Times New Roman" w:hAnsi="Open Sans" w:cs="Times New Roman"/>
          <w:b/>
          <w:color w:val="000000"/>
          <w:sz w:val="24"/>
          <w:szCs w:val="24"/>
        </w:rPr>
        <w:tab/>
      </w:r>
    </w:p>
    <w:p w:rsidR="000A34C4" w:rsidRPr="00654B36" w:rsidRDefault="000A34C4" w:rsidP="000A34C4">
      <w:pPr>
        <w:spacing w:line="360" w:lineRule="auto"/>
        <w:rPr>
          <w:rFonts w:ascii="Open Sans" w:eastAsia="Times New Roman" w:hAnsi="Open Sans" w:cs="Times New Roman"/>
          <w:color w:val="000000"/>
          <w:sz w:val="24"/>
          <w:szCs w:val="24"/>
        </w:rPr>
      </w:pPr>
    </w:p>
    <w:p w:rsidR="000A34C4" w:rsidRDefault="000A34C4" w:rsidP="000A34C4">
      <w:pPr>
        <w:spacing w:line="360" w:lineRule="auto"/>
        <w:jc w:val="both"/>
        <w:rPr>
          <w:rFonts w:ascii="Times New Roman" w:eastAsia="Times New Roman" w:hAnsi="Times New Roman" w:cs="Times New Roman"/>
          <w:i/>
          <w:color w:val="000000"/>
          <w:sz w:val="20"/>
          <w:szCs w:val="20"/>
        </w:rPr>
      </w:pPr>
    </w:p>
    <w:p w:rsidR="000A34C4" w:rsidRPr="007A7320" w:rsidRDefault="000A34C4" w:rsidP="000A34C4">
      <w:pPr>
        <w:spacing w:line="360" w:lineRule="auto"/>
        <w:jc w:val="both"/>
        <w:rPr>
          <w:rFonts w:ascii="Times New Roman" w:eastAsia="Times New Roman" w:hAnsi="Times New Roman" w:cs="Times New Roman"/>
          <w:b/>
          <w:i/>
          <w:color w:val="000000"/>
          <w:sz w:val="24"/>
          <w:szCs w:val="24"/>
        </w:rPr>
      </w:pPr>
    </w:p>
    <w:p w:rsidR="000A34C4" w:rsidRDefault="000A34C4" w:rsidP="000A34C4">
      <w:pPr>
        <w:spacing w:after="0" w:line="360" w:lineRule="auto"/>
        <w:jc w:val="both"/>
        <w:rPr>
          <w:rFonts w:ascii="Times New Roman" w:eastAsia="Times New Roman" w:hAnsi="Times New Roman" w:cs="Times New Roman"/>
          <w:i/>
          <w:color w:val="000000"/>
          <w:sz w:val="20"/>
          <w:szCs w:val="20"/>
        </w:rPr>
      </w:pPr>
    </w:p>
    <w:p w:rsidR="000A34C4" w:rsidRDefault="000A34C4" w:rsidP="000A34C4">
      <w:pPr>
        <w:spacing w:after="0" w:line="360" w:lineRule="auto"/>
        <w:jc w:val="both"/>
        <w:rPr>
          <w:rFonts w:ascii="Times New Roman" w:eastAsia="Times New Roman" w:hAnsi="Times New Roman" w:cs="Times New Roman"/>
          <w:i/>
          <w:color w:val="000000"/>
          <w:sz w:val="20"/>
          <w:szCs w:val="20"/>
        </w:rPr>
      </w:pPr>
    </w:p>
    <w:p w:rsidR="000A34C4" w:rsidRPr="007A7320" w:rsidRDefault="000A34C4" w:rsidP="000A34C4">
      <w:pPr>
        <w:spacing w:after="0" w:line="360" w:lineRule="auto"/>
        <w:jc w:val="both"/>
        <w:rPr>
          <w:rFonts w:ascii="Times New Roman" w:eastAsia="Times New Roman" w:hAnsi="Times New Roman" w:cs="Times New Roman"/>
          <w:i/>
          <w:color w:val="000000"/>
          <w:sz w:val="20"/>
          <w:szCs w:val="20"/>
        </w:rPr>
      </w:pPr>
    </w:p>
    <w:p w:rsidR="000A34C4" w:rsidRDefault="000A34C4" w:rsidP="000A34C4">
      <w:pPr>
        <w:shd w:val="clear" w:color="auto" w:fill="FFFFFF" w:themeFill="background1"/>
        <w:spacing w:after="0" w:line="360" w:lineRule="auto"/>
        <w:jc w:val="both"/>
        <w:rPr>
          <w:rFonts w:ascii="Times New Roman" w:eastAsia="Times New Roman" w:hAnsi="Times New Roman" w:cs="Times New Roman"/>
          <w:i/>
          <w:color w:val="000000"/>
          <w:sz w:val="20"/>
          <w:szCs w:val="20"/>
        </w:rPr>
      </w:pPr>
    </w:p>
    <w:p w:rsidR="000A34C4" w:rsidRDefault="000A34C4" w:rsidP="000A34C4">
      <w:pPr>
        <w:shd w:val="clear" w:color="auto" w:fill="FFFFFF" w:themeFill="background1"/>
        <w:spacing w:after="0" w:line="360" w:lineRule="auto"/>
        <w:jc w:val="both"/>
        <w:rPr>
          <w:rFonts w:ascii="Times New Roman" w:eastAsia="Times New Roman" w:hAnsi="Times New Roman" w:cs="Times New Roman"/>
          <w:color w:val="000000"/>
          <w:sz w:val="24"/>
          <w:szCs w:val="24"/>
        </w:rPr>
      </w:pPr>
    </w:p>
    <w:p w:rsidR="000A34C4" w:rsidRPr="007A7320" w:rsidRDefault="000A34C4" w:rsidP="000A34C4">
      <w:pPr>
        <w:shd w:val="clear" w:color="auto" w:fill="FFFFFF" w:themeFill="background1"/>
        <w:spacing w:after="0" w:line="360" w:lineRule="auto"/>
        <w:jc w:val="both"/>
        <w:rPr>
          <w:rFonts w:ascii="Times New Roman" w:eastAsia="Times New Roman" w:hAnsi="Times New Roman" w:cs="Times New Roman"/>
          <w:color w:val="000000"/>
          <w:sz w:val="24"/>
          <w:szCs w:val="24"/>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p>
    <w:p w:rsidR="000A34C4" w:rsidRDefault="000A34C4" w:rsidP="000A34C4">
      <w:pPr>
        <w:jc w:val="both"/>
        <w:rPr>
          <w:rFonts w:ascii="Times New Roman" w:hAnsi="Times New Roman" w:cs="Times New Roman"/>
          <w:b/>
          <w:sz w:val="28"/>
          <w:szCs w:val="28"/>
        </w:rPr>
      </w:pPr>
      <w:r>
        <w:rPr>
          <w:rFonts w:ascii="Times New Roman" w:hAnsi="Times New Roman" w:cs="Times New Roman"/>
          <w:b/>
          <w:sz w:val="28"/>
          <w:szCs w:val="28"/>
        </w:rPr>
        <w:lastRenderedPageBreak/>
        <w:t>Příloha 1</w:t>
      </w:r>
    </w:p>
    <w:p w:rsidR="004F511A" w:rsidRPr="00A10EF6" w:rsidRDefault="004F511A" w:rsidP="004F511A">
      <w:pPr>
        <w:jc w:val="both"/>
        <w:rPr>
          <w:rFonts w:ascii="Times New Roman" w:hAnsi="Times New Roman" w:cs="Times New Roman"/>
          <w:b/>
          <w:sz w:val="32"/>
          <w:szCs w:val="32"/>
          <w:u w:val="single"/>
        </w:rPr>
      </w:pPr>
      <w:r w:rsidRPr="00A10EF6">
        <w:rPr>
          <w:rFonts w:ascii="Times New Roman" w:hAnsi="Times New Roman" w:cs="Times New Roman"/>
          <w:b/>
          <w:sz w:val="32"/>
          <w:szCs w:val="32"/>
          <w:u w:val="single"/>
        </w:rPr>
        <w:t>Dotazník</w:t>
      </w:r>
    </w:p>
    <w:p w:rsidR="004F511A" w:rsidRPr="00683603" w:rsidRDefault="004F511A" w:rsidP="004F511A">
      <w:pPr>
        <w:spacing w:line="240" w:lineRule="auto"/>
        <w:jc w:val="both"/>
        <w:rPr>
          <w:rFonts w:ascii="Times New Roman" w:hAnsi="Times New Roman" w:cs="Times New Roman"/>
          <w:sz w:val="24"/>
          <w:szCs w:val="24"/>
        </w:rPr>
      </w:pPr>
      <w:r w:rsidRPr="00683603">
        <w:rPr>
          <w:rFonts w:ascii="Times New Roman" w:hAnsi="Times New Roman" w:cs="Times New Roman"/>
          <w:sz w:val="24"/>
          <w:szCs w:val="24"/>
        </w:rPr>
        <w:t>Milí žáci,</w:t>
      </w:r>
    </w:p>
    <w:p w:rsidR="004F511A" w:rsidRPr="00683603" w:rsidRDefault="004F511A" w:rsidP="004F511A">
      <w:pPr>
        <w:spacing w:line="240" w:lineRule="auto"/>
        <w:jc w:val="both"/>
        <w:rPr>
          <w:rFonts w:ascii="Times New Roman" w:hAnsi="Times New Roman" w:cs="Times New Roman"/>
          <w:sz w:val="24"/>
          <w:szCs w:val="24"/>
        </w:rPr>
      </w:pPr>
      <w:r w:rsidRPr="00683603">
        <w:rPr>
          <w:rFonts w:ascii="Times New Roman" w:hAnsi="Times New Roman" w:cs="Times New Roman"/>
          <w:sz w:val="24"/>
          <w:szCs w:val="24"/>
        </w:rPr>
        <w:t xml:space="preserve">          obracím se na vás s prosbou o vyplnění tohoto dotazníku, který je součástí mé bakalářské práce. U každé otázky prosím zakroužkujte jednu odpověď. Dotazník je anonymní, stačí tedy pouze vyplnit třídu</w:t>
      </w:r>
      <w:r>
        <w:rPr>
          <w:rFonts w:ascii="Times New Roman" w:hAnsi="Times New Roman" w:cs="Times New Roman"/>
          <w:sz w:val="24"/>
          <w:szCs w:val="24"/>
        </w:rPr>
        <w:t xml:space="preserve">, věk </w:t>
      </w:r>
      <w:r w:rsidRPr="00683603">
        <w:rPr>
          <w:rFonts w:ascii="Times New Roman" w:hAnsi="Times New Roman" w:cs="Times New Roman"/>
          <w:sz w:val="24"/>
          <w:szCs w:val="24"/>
        </w:rPr>
        <w:t>a zakroužkovat</w:t>
      </w:r>
      <w:r>
        <w:rPr>
          <w:rFonts w:ascii="Times New Roman" w:hAnsi="Times New Roman" w:cs="Times New Roman"/>
          <w:sz w:val="24"/>
          <w:szCs w:val="24"/>
        </w:rPr>
        <w:t xml:space="preserve">, </w:t>
      </w:r>
      <w:r w:rsidRPr="00683603">
        <w:rPr>
          <w:rFonts w:ascii="Times New Roman" w:hAnsi="Times New Roman" w:cs="Times New Roman"/>
          <w:sz w:val="24"/>
          <w:szCs w:val="24"/>
        </w:rPr>
        <w:t>jes</w:t>
      </w:r>
      <w:r>
        <w:rPr>
          <w:rFonts w:ascii="Times New Roman" w:hAnsi="Times New Roman" w:cs="Times New Roman"/>
          <w:sz w:val="24"/>
          <w:szCs w:val="24"/>
        </w:rPr>
        <w:t>tli jsi</w:t>
      </w:r>
      <w:r w:rsidRPr="00683603">
        <w:rPr>
          <w:rFonts w:ascii="Times New Roman" w:hAnsi="Times New Roman" w:cs="Times New Roman"/>
          <w:sz w:val="24"/>
          <w:szCs w:val="24"/>
        </w:rPr>
        <w:t xml:space="preserve"> dívka nebo chlapec.</w:t>
      </w:r>
    </w:p>
    <w:p w:rsidR="004F511A" w:rsidRPr="00C31681" w:rsidRDefault="004F511A" w:rsidP="004F511A">
      <w:pPr>
        <w:spacing w:line="240" w:lineRule="auto"/>
        <w:jc w:val="both"/>
        <w:rPr>
          <w:rFonts w:ascii="Times New Roman" w:hAnsi="Times New Roman" w:cs="Times New Roman"/>
          <w:b/>
          <w:sz w:val="24"/>
          <w:szCs w:val="24"/>
        </w:rPr>
      </w:pPr>
      <w:r w:rsidRPr="00C31681">
        <w:rPr>
          <w:rFonts w:ascii="Times New Roman" w:hAnsi="Times New Roman" w:cs="Times New Roman"/>
          <w:b/>
          <w:sz w:val="24"/>
          <w:szCs w:val="24"/>
        </w:rPr>
        <w:t xml:space="preserve">Třída:           </w:t>
      </w:r>
      <w:r>
        <w:rPr>
          <w:rFonts w:ascii="Times New Roman" w:hAnsi="Times New Roman" w:cs="Times New Roman"/>
          <w:b/>
          <w:sz w:val="24"/>
          <w:szCs w:val="24"/>
        </w:rPr>
        <w:t xml:space="preserve"> Věk:</w:t>
      </w:r>
      <w:r w:rsidRPr="00C316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1681">
        <w:rPr>
          <w:rFonts w:ascii="Times New Roman" w:hAnsi="Times New Roman" w:cs="Times New Roman"/>
          <w:b/>
          <w:sz w:val="24"/>
          <w:szCs w:val="24"/>
        </w:rPr>
        <w:t xml:space="preserve">dívka       </w:t>
      </w:r>
      <w:r>
        <w:rPr>
          <w:rFonts w:ascii="Times New Roman" w:hAnsi="Times New Roman" w:cs="Times New Roman"/>
          <w:b/>
          <w:sz w:val="24"/>
          <w:szCs w:val="24"/>
        </w:rPr>
        <w:t xml:space="preserve"> </w:t>
      </w:r>
      <w:r w:rsidRPr="00C31681">
        <w:rPr>
          <w:rFonts w:ascii="Times New Roman" w:hAnsi="Times New Roman" w:cs="Times New Roman"/>
          <w:b/>
          <w:sz w:val="24"/>
          <w:szCs w:val="24"/>
        </w:rPr>
        <w:t xml:space="preserve"> chlapec</w:t>
      </w:r>
    </w:p>
    <w:p w:rsidR="004F511A" w:rsidRDefault="004F511A" w:rsidP="004F511A">
      <w:pPr>
        <w:spacing w:line="240" w:lineRule="auto"/>
        <w:jc w:val="both"/>
        <w:rPr>
          <w:rFonts w:ascii="Times New Roman" w:hAnsi="Times New Roman" w:cs="Times New Roman"/>
          <w:sz w:val="24"/>
          <w:szCs w:val="24"/>
        </w:rPr>
      </w:pPr>
    </w:p>
    <w:p w:rsidR="004F511A" w:rsidRPr="00C31681" w:rsidRDefault="004F511A" w:rsidP="004F511A">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1. </w:t>
      </w:r>
      <w:r w:rsidRPr="00C31681">
        <w:rPr>
          <w:rFonts w:ascii="Times New Roman" w:hAnsi="Times New Roman" w:cs="Times New Roman"/>
          <w:b/>
          <w:sz w:val="24"/>
          <w:szCs w:val="24"/>
        </w:rPr>
        <w:t>C</w:t>
      </w:r>
      <w:r>
        <w:rPr>
          <w:rFonts w:ascii="Times New Roman" w:hAnsi="Times New Roman" w:cs="Times New Roman"/>
          <w:b/>
          <w:sz w:val="24"/>
          <w:szCs w:val="24"/>
        </w:rPr>
        <w:t>vičím pravidelně (nebo bych si přál/a) cvičit pravidelně (například chodit do nějakého sportovního kroužku</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Pr="00C31681" w:rsidRDefault="004F511A" w:rsidP="004F511A">
      <w:pPr>
        <w:spacing w:line="240" w:lineRule="auto"/>
        <w:jc w:val="both"/>
        <w:rPr>
          <w:rFonts w:ascii="Times New Roman" w:hAnsi="Times New Roman" w:cs="Times New Roman"/>
          <w:b/>
          <w:sz w:val="24"/>
          <w:szCs w:val="24"/>
        </w:rPr>
      </w:pPr>
      <w:r w:rsidRPr="00C31681">
        <w:rPr>
          <w:rFonts w:ascii="Times New Roman" w:hAnsi="Times New Roman" w:cs="Times New Roman"/>
          <w:b/>
          <w:sz w:val="24"/>
          <w:szCs w:val="24"/>
        </w:rPr>
        <w:t xml:space="preserve">2. </w:t>
      </w:r>
      <w:r>
        <w:rPr>
          <w:rFonts w:ascii="Times New Roman" w:hAnsi="Times New Roman" w:cs="Times New Roman"/>
          <w:b/>
          <w:sz w:val="24"/>
          <w:szCs w:val="24"/>
        </w:rPr>
        <w:t>Svůj vztah k spolužákům hodnotím jako kladný.</w:t>
      </w:r>
    </w:p>
    <w:p w:rsidR="004F511A" w:rsidRDefault="004F511A" w:rsidP="004F511A">
      <w:p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Pr="00C31681" w:rsidRDefault="004F511A" w:rsidP="004F511A">
      <w:pPr>
        <w:spacing w:line="240" w:lineRule="auto"/>
        <w:jc w:val="both"/>
        <w:rPr>
          <w:rFonts w:ascii="Times New Roman" w:hAnsi="Times New Roman" w:cs="Times New Roman"/>
          <w:b/>
          <w:sz w:val="24"/>
          <w:szCs w:val="24"/>
        </w:rPr>
      </w:pPr>
      <w:r w:rsidRPr="00C31681">
        <w:rPr>
          <w:rFonts w:ascii="Times New Roman" w:hAnsi="Times New Roman" w:cs="Times New Roman"/>
          <w:b/>
          <w:sz w:val="24"/>
          <w:szCs w:val="24"/>
        </w:rPr>
        <w:t xml:space="preserve">3. </w:t>
      </w:r>
      <w:r>
        <w:rPr>
          <w:rFonts w:ascii="Times New Roman" w:hAnsi="Times New Roman" w:cs="Times New Roman"/>
          <w:b/>
          <w:sz w:val="24"/>
          <w:szCs w:val="24"/>
        </w:rPr>
        <w:t>Svůj vztah k rodičům hodnotím jako kladný.</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Default="004F511A" w:rsidP="004F511A">
      <w:pPr>
        <w:spacing w:line="240" w:lineRule="auto"/>
        <w:jc w:val="both"/>
        <w:rPr>
          <w:rFonts w:ascii="Times New Roman" w:hAnsi="Times New Roman" w:cs="Times New Roman"/>
          <w:b/>
          <w:sz w:val="24"/>
          <w:szCs w:val="24"/>
        </w:rPr>
      </w:pPr>
      <w:r w:rsidRPr="00C31681">
        <w:rPr>
          <w:rFonts w:ascii="Times New Roman" w:hAnsi="Times New Roman" w:cs="Times New Roman"/>
          <w:b/>
          <w:sz w:val="24"/>
          <w:szCs w:val="24"/>
        </w:rPr>
        <w:t xml:space="preserve">4. </w:t>
      </w:r>
      <w:r>
        <w:rPr>
          <w:rFonts w:ascii="Times New Roman" w:hAnsi="Times New Roman" w:cs="Times New Roman"/>
          <w:b/>
          <w:sz w:val="24"/>
          <w:szCs w:val="24"/>
        </w:rPr>
        <w:t>Svůj vztah k sourozenci (sourozencům) hodnotím jako kladný.</w:t>
      </w:r>
    </w:p>
    <w:p w:rsidR="004F511A" w:rsidRPr="00C31681"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(vyplní pouze žáci, kteří mají sourozence)</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Pr="00C31681" w:rsidRDefault="004F511A" w:rsidP="004F511A">
      <w:pPr>
        <w:spacing w:line="240" w:lineRule="auto"/>
        <w:jc w:val="both"/>
        <w:rPr>
          <w:rFonts w:ascii="Times New Roman" w:hAnsi="Times New Roman" w:cs="Times New Roman"/>
          <w:b/>
          <w:sz w:val="24"/>
          <w:szCs w:val="24"/>
        </w:rPr>
      </w:pPr>
      <w:r w:rsidRPr="00C31681">
        <w:rPr>
          <w:rFonts w:ascii="Times New Roman" w:hAnsi="Times New Roman" w:cs="Times New Roman"/>
          <w:b/>
          <w:sz w:val="24"/>
          <w:szCs w:val="24"/>
        </w:rPr>
        <w:t xml:space="preserve">5. </w:t>
      </w:r>
      <w:r>
        <w:rPr>
          <w:rFonts w:ascii="Times New Roman" w:hAnsi="Times New Roman" w:cs="Times New Roman"/>
          <w:b/>
          <w:sz w:val="24"/>
          <w:szCs w:val="24"/>
        </w:rPr>
        <w:t>Svůj vztah k dospělým autoritám (učitelům, trenérům) hodnotím jako kladný.</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Pr="00C31681" w:rsidRDefault="004F511A" w:rsidP="004F511A">
      <w:pPr>
        <w:spacing w:line="240" w:lineRule="auto"/>
        <w:jc w:val="both"/>
        <w:rPr>
          <w:rFonts w:ascii="Times New Roman" w:hAnsi="Times New Roman" w:cs="Times New Roman"/>
          <w:b/>
          <w:sz w:val="24"/>
          <w:szCs w:val="24"/>
        </w:rPr>
      </w:pPr>
      <w:r w:rsidRPr="00C31681">
        <w:rPr>
          <w:rFonts w:ascii="Times New Roman" w:hAnsi="Times New Roman" w:cs="Times New Roman"/>
          <w:b/>
          <w:sz w:val="24"/>
          <w:szCs w:val="24"/>
        </w:rPr>
        <w:t xml:space="preserve">6. </w:t>
      </w:r>
      <w:r>
        <w:rPr>
          <w:rFonts w:ascii="Times New Roman" w:hAnsi="Times New Roman" w:cs="Times New Roman"/>
          <w:b/>
          <w:sz w:val="24"/>
          <w:szCs w:val="24"/>
        </w:rPr>
        <w:t>Komunikace se spolužáky mi činí problém.</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Komunikace s vrstevníky mimo třídu (v zájmovém kroužku, v sousedství,…) mi </w:t>
      </w:r>
    </w:p>
    <w:p w:rsidR="004F511A"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činí problém.  </w:t>
      </w:r>
    </w:p>
    <w:p w:rsidR="004F511A" w:rsidRPr="00AD20C6"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 rozhodně ano     b) spíše ano      c) nevím     d) spíše ne     e) rozhodně ne   </w:t>
      </w:r>
    </w:p>
    <w:p w:rsidR="004F511A" w:rsidRPr="00C31681"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C31681">
        <w:rPr>
          <w:rFonts w:ascii="Times New Roman" w:hAnsi="Times New Roman" w:cs="Times New Roman"/>
          <w:b/>
          <w:sz w:val="24"/>
          <w:szCs w:val="24"/>
        </w:rPr>
        <w:t xml:space="preserve">. </w:t>
      </w:r>
      <w:r>
        <w:rPr>
          <w:rFonts w:ascii="Times New Roman" w:hAnsi="Times New Roman" w:cs="Times New Roman"/>
          <w:b/>
          <w:sz w:val="24"/>
          <w:szCs w:val="24"/>
        </w:rPr>
        <w:t>Komunikace s rodiči mi činí problém.</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Komunikace s cizími dospělými (například v obchodě, na něco se zeptat) mi činí </w:t>
      </w:r>
    </w:p>
    <w:p w:rsidR="004F511A" w:rsidRPr="00C31681"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problém.</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rozhodně ano      b) spíše ano      c) nevím     d) spíše ne     e) rozhodně ne </w:t>
      </w:r>
    </w:p>
    <w:p w:rsidR="004F511A" w:rsidRPr="00C31681"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Pr="00C31681">
        <w:rPr>
          <w:rFonts w:ascii="Times New Roman" w:hAnsi="Times New Roman" w:cs="Times New Roman"/>
          <w:b/>
          <w:sz w:val="24"/>
          <w:szCs w:val="24"/>
        </w:rPr>
        <w:t>.</w:t>
      </w:r>
      <w:r>
        <w:rPr>
          <w:rFonts w:ascii="Times New Roman" w:hAnsi="Times New Roman" w:cs="Times New Roman"/>
          <w:b/>
          <w:sz w:val="24"/>
          <w:szCs w:val="24"/>
        </w:rPr>
        <w:t xml:space="preserve"> Mám problém vyjádřit svůj názor před vrstevníky.</w:t>
      </w:r>
      <w:r w:rsidRPr="00C31681">
        <w:rPr>
          <w:rFonts w:ascii="Times New Roman" w:hAnsi="Times New Roman" w:cs="Times New Roman"/>
          <w:b/>
          <w:sz w:val="24"/>
          <w:szCs w:val="24"/>
        </w:rPr>
        <w:t xml:space="preserve">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Hovořit se svými rodiči o nepříjemných věcech (například problémy s učením,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se spolužáky) mi činí problém.     </w:t>
      </w:r>
      <w:r w:rsidRPr="007538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Default="004F511A" w:rsidP="004F511A">
      <w:pPr>
        <w:spacing w:line="240" w:lineRule="auto"/>
        <w:jc w:val="both"/>
        <w:rPr>
          <w:rFonts w:ascii="Times New Roman" w:hAnsi="Times New Roman" w:cs="Times New Roman"/>
          <w:b/>
          <w:sz w:val="24"/>
          <w:szCs w:val="24"/>
        </w:rPr>
      </w:pPr>
      <w:r w:rsidRPr="00663394">
        <w:rPr>
          <w:rFonts w:ascii="Times New Roman" w:hAnsi="Times New Roman" w:cs="Times New Roman"/>
          <w:b/>
          <w:sz w:val="24"/>
          <w:szCs w:val="24"/>
        </w:rPr>
        <w:t xml:space="preserve">12. Ve škole se cítím dobře, mí spolužáci jsou milí a přátelští.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Pr="00354EB3" w:rsidRDefault="004F511A" w:rsidP="004F511A">
      <w:pPr>
        <w:spacing w:line="240" w:lineRule="auto"/>
        <w:jc w:val="both"/>
        <w:rPr>
          <w:rFonts w:ascii="Times New Roman" w:hAnsi="Times New Roman" w:cs="Times New Roman"/>
          <w:b/>
          <w:sz w:val="24"/>
          <w:szCs w:val="24"/>
        </w:rPr>
      </w:pPr>
      <w:r w:rsidRPr="00354EB3">
        <w:rPr>
          <w:rFonts w:ascii="Times New Roman" w:hAnsi="Times New Roman" w:cs="Times New Roman"/>
          <w:b/>
          <w:sz w:val="24"/>
          <w:szCs w:val="24"/>
        </w:rPr>
        <w:t>13. Ško</w:t>
      </w:r>
      <w:r>
        <w:rPr>
          <w:rFonts w:ascii="Times New Roman" w:hAnsi="Times New Roman" w:cs="Times New Roman"/>
          <w:b/>
          <w:sz w:val="24"/>
          <w:szCs w:val="24"/>
        </w:rPr>
        <w:t>lní nároky ve mně někdy vyvoláva</w:t>
      </w:r>
      <w:r w:rsidRPr="00354EB3">
        <w:rPr>
          <w:rFonts w:ascii="Times New Roman" w:hAnsi="Times New Roman" w:cs="Times New Roman"/>
          <w:b/>
          <w:sz w:val="24"/>
          <w:szCs w:val="24"/>
        </w:rPr>
        <w:t>jí stres.</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Pr="00354EB3" w:rsidRDefault="004F511A" w:rsidP="004F511A">
      <w:pPr>
        <w:spacing w:line="240" w:lineRule="auto"/>
        <w:jc w:val="both"/>
        <w:rPr>
          <w:rFonts w:ascii="Times New Roman" w:hAnsi="Times New Roman" w:cs="Times New Roman"/>
          <w:b/>
          <w:sz w:val="24"/>
          <w:szCs w:val="24"/>
        </w:rPr>
      </w:pPr>
      <w:r w:rsidRPr="00354EB3">
        <w:rPr>
          <w:rFonts w:ascii="Times New Roman" w:hAnsi="Times New Roman" w:cs="Times New Roman"/>
          <w:b/>
          <w:sz w:val="24"/>
          <w:szCs w:val="24"/>
        </w:rPr>
        <w:t>14. Nároky mých rodičů na mé školní výsledky ve mně někdy vyvolávají stres.</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Pr="00354EB3" w:rsidRDefault="004F511A" w:rsidP="004F511A">
      <w:pPr>
        <w:spacing w:line="240" w:lineRule="auto"/>
        <w:jc w:val="both"/>
        <w:rPr>
          <w:rFonts w:ascii="Times New Roman" w:hAnsi="Times New Roman" w:cs="Times New Roman"/>
          <w:b/>
          <w:sz w:val="24"/>
          <w:szCs w:val="24"/>
        </w:rPr>
      </w:pPr>
      <w:r w:rsidRPr="00354EB3">
        <w:rPr>
          <w:rFonts w:ascii="Times New Roman" w:hAnsi="Times New Roman" w:cs="Times New Roman"/>
          <w:b/>
          <w:sz w:val="24"/>
          <w:szCs w:val="24"/>
        </w:rPr>
        <w:t>15. S neúspěchy (např. špatná známka, neúspěch ve sportu</w:t>
      </w:r>
      <w:r>
        <w:rPr>
          <w:rFonts w:ascii="Times New Roman" w:hAnsi="Times New Roman" w:cs="Times New Roman"/>
          <w:b/>
          <w:sz w:val="24"/>
          <w:szCs w:val="24"/>
        </w:rPr>
        <w:t>) se vyrovnává</w:t>
      </w:r>
      <w:r w:rsidRPr="00354EB3">
        <w:rPr>
          <w:rFonts w:ascii="Times New Roman" w:hAnsi="Times New Roman" w:cs="Times New Roman"/>
          <w:b/>
          <w:sz w:val="24"/>
          <w:szCs w:val="24"/>
        </w:rPr>
        <w:t>m snadno.</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Pr="00354EB3" w:rsidRDefault="004F511A" w:rsidP="004F511A">
      <w:pPr>
        <w:spacing w:line="240" w:lineRule="auto"/>
        <w:jc w:val="both"/>
        <w:rPr>
          <w:rFonts w:ascii="Times New Roman" w:hAnsi="Times New Roman" w:cs="Times New Roman"/>
          <w:b/>
          <w:sz w:val="24"/>
          <w:szCs w:val="24"/>
        </w:rPr>
      </w:pPr>
      <w:r w:rsidRPr="00354EB3">
        <w:rPr>
          <w:rFonts w:ascii="Times New Roman" w:hAnsi="Times New Roman" w:cs="Times New Roman"/>
          <w:b/>
          <w:sz w:val="24"/>
          <w:szCs w:val="24"/>
        </w:rPr>
        <w:t>16. Někdy si připadám osamocený (osamocena).</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Default="004F511A" w:rsidP="004F511A">
      <w:pPr>
        <w:spacing w:line="240" w:lineRule="auto"/>
        <w:jc w:val="both"/>
        <w:rPr>
          <w:rFonts w:ascii="Times New Roman" w:hAnsi="Times New Roman" w:cs="Times New Roman"/>
          <w:b/>
          <w:sz w:val="24"/>
          <w:szCs w:val="24"/>
        </w:rPr>
      </w:pPr>
      <w:r w:rsidRPr="00354EB3">
        <w:rPr>
          <w:rFonts w:ascii="Times New Roman" w:hAnsi="Times New Roman" w:cs="Times New Roman"/>
          <w:b/>
          <w:sz w:val="24"/>
          <w:szCs w:val="24"/>
        </w:rPr>
        <w:t xml:space="preserve">17. Mám pocit, že se mi v životě </w:t>
      </w:r>
      <w:r>
        <w:rPr>
          <w:rFonts w:ascii="Times New Roman" w:hAnsi="Times New Roman" w:cs="Times New Roman"/>
          <w:b/>
          <w:sz w:val="24"/>
          <w:szCs w:val="24"/>
        </w:rPr>
        <w:t>daří (ve škole, ve sportu,…).</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Default="004F511A" w:rsidP="004F511A">
      <w:pPr>
        <w:spacing w:line="240" w:lineRule="auto"/>
        <w:jc w:val="both"/>
        <w:rPr>
          <w:rFonts w:ascii="Times New Roman" w:hAnsi="Times New Roman" w:cs="Times New Roman"/>
          <w:b/>
          <w:sz w:val="24"/>
          <w:szCs w:val="24"/>
        </w:rPr>
      </w:pPr>
      <w:r w:rsidRPr="00354EB3">
        <w:rPr>
          <w:rFonts w:ascii="Times New Roman" w:hAnsi="Times New Roman" w:cs="Times New Roman"/>
          <w:b/>
          <w:sz w:val="24"/>
          <w:szCs w:val="24"/>
        </w:rPr>
        <w:t>18. Některé v</w:t>
      </w:r>
      <w:r>
        <w:rPr>
          <w:rFonts w:ascii="Times New Roman" w:hAnsi="Times New Roman" w:cs="Times New Roman"/>
          <w:b/>
          <w:sz w:val="24"/>
          <w:szCs w:val="24"/>
        </w:rPr>
        <w:t>ěci ve svém životě bych chtěl/a</w:t>
      </w:r>
      <w:r w:rsidRPr="00354EB3">
        <w:rPr>
          <w:rFonts w:ascii="Times New Roman" w:hAnsi="Times New Roman" w:cs="Times New Roman"/>
          <w:b/>
          <w:sz w:val="24"/>
          <w:szCs w:val="24"/>
        </w:rPr>
        <w:t xml:space="preserve"> změnit.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   </w:t>
      </w:r>
    </w:p>
    <w:p w:rsidR="004F511A" w:rsidRPr="00F56D88"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19. Většinou </w:t>
      </w:r>
      <w:r w:rsidRPr="00F56D88">
        <w:rPr>
          <w:rFonts w:ascii="Times New Roman" w:hAnsi="Times New Roman" w:cs="Times New Roman"/>
          <w:b/>
          <w:sz w:val="24"/>
          <w:szCs w:val="24"/>
        </w:rPr>
        <w:t>u m</w:t>
      </w:r>
      <w:r>
        <w:rPr>
          <w:rFonts w:ascii="Times New Roman" w:hAnsi="Times New Roman" w:cs="Times New Roman"/>
          <w:b/>
          <w:sz w:val="24"/>
          <w:szCs w:val="24"/>
        </w:rPr>
        <w:t>ě převládá</w:t>
      </w:r>
      <w:r w:rsidRPr="00F56D88">
        <w:rPr>
          <w:rFonts w:ascii="Times New Roman" w:hAnsi="Times New Roman" w:cs="Times New Roman"/>
          <w:b/>
          <w:sz w:val="24"/>
          <w:szCs w:val="24"/>
        </w:rPr>
        <w:t xml:space="preserve"> veselá, optimistická nálada.</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rozhodně ano     b) spíše ano      c) nevím     d) spíše ne     e) rozhodně ne</w:t>
      </w:r>
    </w:p>
    <w:p w:rsidR="004F511A" w:rsidRDefault="004F511A" w:rsidP="004F511A">
      <w:pPr>
        <w:spacing w:line="240" w:lineRule="auto"/>
        <w:jc w:val="both"/>
        <w:rPr>
          <w:rFonts w:ascii="Times New Roman" w:hAnsi="Times New Roman" w:cs="Times New Roman"/>
          <w:b/>
          <w:sz w:val="24"/>
          <w:szCs w:val="24"/>
        </w:rPr>
      </w:pPr>
      <w:r w:rsidRPr="00F56D88">
        <w:rPr>
          <w:rFonts w:ascii="Times New Roman" w:hAnsi="Times New Roman" w:cs="Times New Roman"/>
          <w:b/>
          <w:sz w:val="24"/>
          <w:szCs w:val="24"/>
        </w:rPr>
        <w:t>20.</w:t>
      </w:r>
      <w:r>
        <w:rPr>
          <w:rFonts w:ascii="Times New Roman" w:hAnsi="Times New Roman" w:cs="Times New Roman"/>
          <w:b/>
          <w:sz w:val="24"/>
          <w:szCs w:val="24"/>
        </w:rPr>
        <w:t xml:space="preserve"> </w:t>
      </w:r>
      <w:r w:rsidRPr="00F56D88">
        <w:rPr>
          <w:rFonts w:ascii="Times New Roman" w:hAnsi="Times New Roman" w:cs="Times New Roman"/>
          <w:b/>
          <w:sz w:val="24"/>
          <w:szCs w:val="24"/>
        </w:rPr>
        <w:t xml:space="preserve">Se svým současným životem jsem spokojený. </w:t>
      </w:r>
    </w:p>
    <w:p w:rsidR="004F511A" w:rsidRPr="00F56D88" w:rsidRDefault="004F511A" w:rsidP="004F511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a) rozhodně ano     b) spíše ano      c) nevím     d) spíše ne     e) rozhodně ne   </w:t>
      </w:r>
      <w:r w:rsidRPr="00F56D88">
        <w:rPr>
          <w:rFonts w:ascii="Times New Roman" w:hAnsi="Times New Roman" w:cs="Times New Roman"/>
          <w:b/>
          <w:sz w:val="24"/>
          <w:szCs w:val="24"/>
        </w:rPr>
        <w:t xml:space="preserve">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11A" w:rsidRPr="00BB70D5" w:rsidRDefault="004F511A" w:rsidP="00126401">
      <w:pPr>
        <w:spacing w:line="240" w:lineRule="auto"/>
        <w:rPr>
          <w:rFonts w:ascii="Times New Roman" w:hAnsi="Times New Roman" w:cs="Times New Roman"/>
          <w:b/>
          <w:sz w:val="28"/>
          <w:szCs w:val="28"/>
        </w:rPr>
      </w:pPr>
      <w:r w:rsidRPr="00126401">
        <w:rPr>
          <w:rFonts w:ascii="Times New Roman" w:hAnsi="Times New Roman" w:cs="Times New Roman"/>
          <w:sz w:val="28"/>
          <w:szCs w:val="28"/>
        </w:rPr>
        <w:lastRenderedPageBreak/>
        <w:t xml:space="preserve">    </w:t>
      </w:r>
      <w:r w:rsidR="00590C5D" w:rsidRPr="00B936E5">
        <w:rPr>
          <w:rFonts w:ascii="Times New Roman" w:hAnsi="Times New Roman" w:cs="Times New Roman"/>
          <w:b/>
          <w:sz w:val="28"/>
          <w:szCs w:val="28"/>
        </w:rPr>
        <w:t>Příloha 2</w:t>
      </w:r>
      <w:r w:rsidR="00590C5D">
        <w:rPr>
          <w:rFonts w:ascii="Times New Roman" w:hAnsi="Times New Roman" w:cs="Times New Roman"/>
          <w:noProof/>
          <w:sz w:val="24"/>
          <w:szCs w:val="24"/>
        </w:rPr>
        <w:drawing>
          <wp:inline distT="0" distB="0" distL="0" distR="0" wp14:anchorId="5AE60112" wp14:editId="44C40926">
            <wp:extent cx="5399657" cy="6804660"/>
            <wp:effectExtent l="0" t="0" r="0" b="0"/>
            <wp:docPr id="11" name="Obrázek 11" descr="C:\Users\danaz\Document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z\Documents\001.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9657" cy="6804660"/>
                    </a:xfrm>
                    <a:prstGeom prst="rect">
                      <a:avLst/>
                    </a:prstGeom>
                    <a:noFill/>
                    <a:ln>
                      <a:noFill/>
                    </a:ln>
                  </pic:spPr>
                </pic:pic>
              </a:graphicData>
            </a:graphic>
          </wp:inline>
        </w:drawing>
      </w: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p>
    <w:p w:rsidR="004F511A" w:rsidRDefault="004F511A" w:rsidP="004F5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r w:rsidRPr="00683603">
        <w:rPr>
          <w:rFonts w:ascii="Times New Roman" w:hAnsi="Times New Roman" w:cs="Times New Roman"/>
          <w:sz w:val="24"/>
          <w:szCs w:val="24"/>
        </w:rPr>
        <w:t xml:space="preserve"> </w:t>
      </w:r>
    </w:p>
    <w:p w:rsidR="004F511A" w:rsidRDefault="004F511A" w:rsidP="004F511A">
      <w:pPr>
        <w:spacing w:line="240" w:lineRule="auto"/>
        <w:jc w:val="both"/>
        <w:rPr>
          <w:rFonts w:ascii="Times New Roman" w:hAnsi="Times New Roman" w:cs="Times New Roman"/>
          <w:sz w:val="24"/>
          <w:szCs w:val="24"/>
        </w:rPr>
      </w:pPr>
    </w:p>
    <w:p w:rsidR="000A34C4" w:rsidRDefault="00202104" w:rsidP="0020210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02104" w:rsidRDefault="00202104" w:rsidP="00202104">
      <w:pPr>
        <w:spacing w:line="240" w:lineRule="auto"/>
        <w:rPr>
          <w:rFonts w:ascii="Times New Roman" w:hAnsi="Times New Roman" w:cs="Times New Roman"/>
          <w:b/>
          <w:sz w:val="28"/>
          <w:szCs w:val="28"/>
        </w:rPr>
      </w:pPr>
      <w:r w:rsidRPr="00202104">
        <w:rPr>
          <w:rFonts w:ascii="Times New Roman" w:hAnsi="Times New Roman" w:cs="Times New Roman"/>
          <w:b/>
          <w:sz w:val="28"/>
          <w:szCs w:val="28"/>
        </w:rPr>
        <w:lastRenderedPageBreak/>
        <w:t>Příloha 3</w:t>
      </w:r>
      <w:r>
        <w:rPr>
          <w:rFonts w:ascii="Times New Roman" w:hAnsi="Times New Roman" w:cs="Times New Roman"/>
          <w:b/>
          <w:noProof/>
          <w:sz w:val="28"/>
          <w:szCs w:val="28"/>
        </w:rPr>
        <w:drawing>
          <wp:inline distT="0" distB="0" distL="0" distR="0" wp14:anchorId="6171E029" wp14:editId="68B17104">
            <wp:extent cx="5399405" cy="7421535"/>
            <wp:effectExtent l="0" t="0" r="0" b="8255"/>
            <wp:docPr id="37" name="Obrázek 37" descr="C:\Users\danaz\Pictures\2017-06-1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az\Pictures\2017-06-18\004.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99405" cy="7421535"/>
                    </a:xfrm>
                    <a:prstGeom prst="rect">
                      <a:avLst/>
                    </a:prstGeom>
                    <a:noFill/>
                    <a:ln>
                      <a:noFill/>
                    </a:ln>
                  </pic:spPr>
                </pic:pic>
              </a:graphicData>
            </a:graphic>
          </wp:inline>
        </w:drawing>
      </w:r>
    </w:p>
    <w:p w:rsidR="00202104" w:rsidRDefault="00202104" w:rsidP="00202104">
      <w:pPr>
        <w:spacing w:line="240" w:lineRule="auto"/>
        <w:jc w:val="both"/>
        <w:rPr>
          <w:rFonts w:ascii="Times New Roman" w:hAnsi="Times New Roman" w:cs="Times New Roman"/>
          <w:b/>
          <w:sz w:val="28"/>
          <w:szCs w:val="28"/>
        </w:rPr>
      </w:pPr>
    </w:p>
    <w:p w:rsidR="0053583A" w:rsidRDefault="0053583A" w:rsidP="00202104">
      <w:pPr>
        <w:spacing w:line="240" w:lineRule="auto"/>
        <w:jc w:val="both"/>
        <w:rPr>
          <w:rFonts w:ascii="Times New Roman" w:hAnsi="Times New Roman" w:cs="Times New Roman"/>
          <w:b/>
          <w:sz w:val="28"/>
          <w:szCs w:val="28"/>
        </w:rPr>
      </w:pPr>
    </w:p>
    <w:p w:rsidR="0053583A" w:rsidRDefault="0053583A" w:rsidP="00202104">
      <w:pPr>
        <w:spacing w:line="240" w:lineRule="auto"/>
        <w:jc w:val="both"/>
        <w:rPr>
          <w:rFonts w:ascii="Times New Roman" w:hAnsi="Times New Roman" w:cs="Times New Roman"/>
          <w:b/>
          <w:sz w:val="28"/>
          <w:szCs w:val="28"/>
        </w:rPr>
      </w:pPr>
    </w:p>
    <w:p w:rsidR="0053583A" w:rsidRPr="00C16CAF" w:rsidRDefault="0053583A" w:rsidP="0053583A">
      <w:pPr>
        <w:jc w:val="center"/>
        <w:rPr>
          <w:rFonts w:ascii="Times New Roman" w:hAnsi="Times New Roman" w:cs="Times New Roman"/>
          <w:b/>
          <w:sz w:val="32"/>
          <w:szCs w:val="32"/>
        </w:rPr>
      </w:pPr>
      <w:r w:rsidRPr="00C16CAF">
        <w:rPr>
          <w:rFonts w:ascii="Times New Roman" w:hAnsi="Times New Roman" w:cs="Times New Roman"/>
          <w:b/>
          <w:sz w:val="32"/>
          <w:szCs w:val="32"/>
        </w:rPr>
        <w:lastRenderedPageBreak/>
        <w:t>ANOTACE</w:t>
      </w:r>
    </w:p>
    <w:p w:rsidR="0053583A" w:rsidRPr="00C16CAF" w:rsidRDefault="0053583A" w:rsidP="0053583A">
      <w:pPr>
        <w:rPr>
          <w:rFonts w:ascii="Times New Roman" w:hAnsi="Times New Roman" w:cs="Times New Roman"/>
        </w:rPr>
      </w:pPr>
    </w:p>
    <w:tbl>
      <w:tblPr>
        <w:tblStyle w:val="Mkatabulky"/>
        <w:tblW w:w="0" w:type="auto"/>
        <w:tblLook w:val="01E0" w:firstRow="1" w:lastRow="1" w:firstColumn="1" w:lastColumn="1" w:noHBand="0" w:noVBand="0"/>
      </w:tblPr>
      <w:tblGrid>
        <w:gridCol w:w="2819"/>
        <w:gridCol w:w="5900"/>
      </w:tblGrid>
      <w:tr w:rsidR="0053583A" w:rsidRPr="00C16CAF" w:rsidTr="00E47406">
        <w:trPr>
          <w:trHeight w:val="435"/>
        </w:trPr>
        <w:tc>
          <w:tcPr>
            <w:tcW w:w="2943" w:type="dxa"/>
            <w:tcBorders>
              <w:top w:val="double" w:sz="4"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Jméno a příjmení:</w:t>
            </w:r>
          </w:p>
        </w:tc>
        <w:tc>
          <w:tcPr>
            <w:tcW w:w="6269" w:type="dxa"/>
            <w:tcBorders>
              <w:top w:val="double" w:sz="4" w:space="0" w:color="auto"/>
              <w:left w:val="single" w:sz="2" w:space="0" w:color="auto"/>
              <w:right w:val="double" w:sz="4" w:space="0" w:color="auto"/>
            </w:tcBorders>
          </w:tcPr>
          <w:p w:rsidR="0053583A" w:rsidRPr="00C16CAF" w:rsidRDefault="00BB70D5" w:rsidP="00E47406">
            <w:pPr>
              <w:rPr>
                <w:rFonts w:ascii="Times New Roman" w:hAnsi="Times New Roman" w:cs="Times New Roman"/>
              </w:rPr>
            </w:pPr>
            <w:r w:rsidRPr="00C16CAF">
              <w:rPr>
                <w:rFonts w:ascii="Times New Roman" w:hAnsi="Times New Roman" w:cs="Times New Roman"/>
              </w:rPr>
              <w:t>Dana Zymová</w:t>
            </w:r>
          </w:p>
        </w:tc>
      </w:tr>
      <w:tr w:rsidR="0053583A" w:rsidRPr="00C16CAF" w:rsidTr="00E47406">
        <w:trPr>
          <w:trHeight w:val="415"/>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Katedra:</w:t>
            </w:r>
          </w:p>
        </w:tc>
        <w:tc>
          <w:tcPr>
            <w:tcW w:w="6269" w:type="dxa"/>
            <w:tcBorders>
              <w:top w:val="single" w:sz="2" w:space="0" w:color="auto"/>
              <w:left w:val="single" w:sz="2" w:space="0" w:color="auto"/>
              <w:right w:val="double" w:sz="4" w:space="0" w:color="auto"/>
            </w:tcBorders>
          </w:tcPr>
          <w:p w:rsidR="0053583A" w:rsidRPr="00C16CAF" w:rsidRDefault="00BB70D5" w:rsidP="00E47406">
            <w:pPr>
              <w:rPr>
                <w:rFonts w:ascii="Times New Roman" w:hAnsi="Times New Roman" w:cs="Times New Roman"/>
              </w:rPr>
            </w:pPr>
            <w:r w:rsidRPr="00C16CAF">
              <w:rPr>
                <w:rFonts w:ascii="Times New Roman" w:hAnsi="Times New Roman" w:cs="Times New Roman"/>
              </w:rPr>
              <w:t>Antropologie a zdravovědy</w:t>
            </w:r>
          </w:p>
        </w:tc>
      </w:tr>
      <w:tr w:rsidR="0053583A" w:rsidRPr="00C16CAF" w:rsidTr="00E47406">
        <w:trPr>
          <w:trHeight w:val="415"/>
        </w:trPr>
        <w:tc>
          <w:tcPr>
            <w:tcW w:w="2943" w:type="dxa"/>
            <w:tcBorders>
              <w:top w:val="single" w:sz="2" w:space="0" w:color="auto"/>
              <w:left w:val="double" w:sz="4" w:space="0" w:color="auto"/>
              <w:bottom w:val="sing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Vedoucí práce:</w:t>
            </w:r>
          </w:p>
        </w:tc>
        <w:tc>
          <w:tcPr>
            <w:tcW w:w="6269" w:type="dxa"/>
            <w:tcBorders>
              <w:top w:val="single" w:sz="2" w:space="0" w:color="auto"/>
              <w:left w:val="single" w:sz="2" w:space="0" w:color="auto"/>
              <w:right w:val="double" w:sz="4" w:space="0" w:color="auto"/>
            </w:tcBorders>
          </w:tcPr>
          <w:p w:rsidR="0053583A" w:rsidRPr="00C16CAF" w:rsidRDefault="00BB70D5" w:rsidP="00E47406">
            <w:pPr>
              <w:rPr>
                <w:rFonts w:ascii="Times New Roman" w:hAnsi="Times New Roman" w:cs="Times New Roman"/>
              </w:rPr>
            </w:pPr>
            <w:r w:rsidRPr="00C16CAF">
              <w:rPr>
                <w:rFonts w:ascii="Times New Roman" w:hAnsi="Times New Roman" w:cs="Times New Roman"/>
              </w:rPr>
              <w:t>RNDr. Kristína Tománková, PhD,</w:t>
            </w:r>
          </w:p>
        </w:tc>
      </w:tr>
      <w:tr w:rsidR="0053583A" w:rsidRPr="00C16CAF" w:rsidTr="00E47406">
        <w:trPr>
          <w:trHeight w:val="415"/>
        </w:trPr>
        <w:tc>
          <w:tcPr>
            <w:tcW w:w="2943" w:type="dxa"/>
            <w:tcBorders>
              <w:top w:val="single" w:sz="4" w:space="0" w:color="auto"/>
              <w:left w:val="double" w:sz="4" w:space="0" w:color="auto"/>
              <w:bottom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Rok obhajoby:</w:t>
            </w:r>
          </w:p>
        </w:tc>
        <w:tc>
          <w:tcPr>
            <w:tcW w:w="6269" w:type="dxa"/>
            <w:tcBorders>
              <w:top w:val="single" w:sz="2" w:space="0" w:color="auto"/>
              <w:left w:val="single" w:sz="2" w:space="0" w:color="auto"/>
              <w:right w:val="double" w:sz="4" w:space="0" w:color="auto"/>
            </w:tcBorders>
          </w:tcPr>
          <w:p w:rsidR="0053583A" w:rsidRPr="00C16CAF" w:rsidRDefault="00BB70D5" w:rsidP="00E47406">
            <w:pPr>
              <w:rPr>
                <w:rFonts w:ascii="Times New Roman" w:hAnsi="Times New Roman" w:cs="Times New Roman"/>
              </w:rPr>
            </w:pPr>
            <w:r w:rsidRPr="00C16CAF">
              <w:rPr>
                <w:rFonts w:ascii="Times New Roman" w:hAnsi="Times New Roman" w:cs="Times New Roman"/>
              </w:rPr>
              <w:t>2017</w:t>
            </w:r>
          </w:p>
        </w:tc>
      </w:tr>
      <w:tr w:rsidR="0053583A" w:rsidRPr="00C16CAF" w:rsidTr="00E47406">
        <w:tc>
          <w:tcPr>
            <w:tcW w:w="2943" w:type="dxa"/>
            <w:tcBorders>
              <w:top w:val="double" w:sz="4" w:space="0" w:color="auto"/>
              <w:left w:val="nil"/>
              <w:bottom w:val="double" w:sz="4" w:space="0" w:color="auto"/>
              <w:right w:val="nil"/>
            </w:tcBorders>
          </w:tcPr>
          <w:p w:rsidR="0053583A" w:rsidRPr="00C16CAF" w:rsidRDefault="0053583A" w:rsidP="00E47406">
            <w:pPr>
              <w:rPr>
                <w:rFonts w:ascii="Times New Roman" w:hAnsi="Times New Roman" w:cs="Times New Roman"/>
              </w:rPr>
            </w:pPr>
          </w:p>
        </w:tc>
        <w:tc>
          <w:tcPr>
            <w:tcW w:w="6269" w:type="dxa"/>
            <w:tcBorders>
              <w:top w:val="double" w:sz="4" w:space="0" w:color="auto"/>
              <w:left w:val="nil"/>
              <w:bottom w:val="double" w:sz="4" w:space="0" w:color="auto"/>
              <w:right w:val="nil"/>
            </w:tcBorders>
          </w:tcPr>
          <w:p w:rsidR="0053583A" w:rsidRPr="00C16CAF" w:rsidRDefault="0053583A" w:rsidP="00E47406">
            <w:pPr>
              <w:rPr>
                <w:rFonts w:ascii="Times New Roman" w:hAnsi="Times New Roman" w:cs="Times New Roman"/>
              </w:rPr>
            </w:pPr>
          </w:p>
        </w:tc>
      </w:tr>
      <w:tr w:rsidR="0053583A" w:rsidRPr="00C16CAF" w:rsidTr="00E47406">
        <w:trPr>
          <w:trHeight w:val="995"/>
        </w:trPr>
        <w:tc>
          <w:tcPr>
            <w:tcW w:w="2943" w:type="dxa"/>
            <w:tcBorders>
              <w:top w:val="double" w:sz="4"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Název práce:</w:t>
            </w:r>
          </w:p>
        </w:tc>
        <w:tc>
          <w:tcPr>
            <w:tcW w:w="6269" w:type="dxa"/>
            <w:tcBorders>
              <w:top w:val="double" w:sz="4" w:space="0" w:color="auto"/>
              <w:left w:val="single" w:sz="2" w:space="0" w:color="auto"/>
              <w:right w:val="double" w:sz="4" w:space="0" w:color="auto"/>
            </w:tcBorders>
          </w:tcPr>
          <w:p w:rsidR="0053583A" w:rsidRPr="00C16CAF" w:rsidRDefault="0053583A" w:rsidP="00E47406">
            <w:pPr>
              <w:rPr>
                <w:rFonts w:ascii="Times New Roman" w:hAnsi="Times New Roman" w:cs="Times New Roman"/>
              </w:rPr>
            </w:pPr>
          </w:p>
          <w:p w:rsidR="0053583A" w:rsidRPr="00C16CAF" w:rsidRDefault="00BB70D5" w:rsidP="00E47406">
            <w:pPr>
              <w:rPr>
                <w:rFonts w:ascii="Times New Roman" w:hAnsi="Times New Roman" w:cs="Times New Roman"/>
              </w:rPr>
            </w:pPr>
            <w:r w:rsidRPr="00C16CAF">
              <w:rPr>
                <w:rFonts w:ascii="Times New Roman" w:hAnsi="Times New Roman" w:cs="Times New Roman"/>
              </w:rPr>
              <w:t>Vliv pravidelné pohybové aktivity na psychický a sociální vývoj dítěte</w:t>
            </w:r>
          </w:p>
          <w:p w:rsidR="0053583A" w:rsidRPr="00C16CAF" w:rsidRDefault="0053583A" w:rsidP="00E47406">
            <w:pPr>
              <w:rPr>
                <w:rFonts w:ascii="Times New Roman" w:hAnsi="Times New Roman" w:cs="Times New Roman"/>
              </w:rPr>
            </w:pPr>
          </w:p>
        </w:tc>
      </w:tr>
      <w:tr w:rsidR="0053583A" w:rsidRPr="00C16CAF" w:rsidTr="00C16CAF">
        <w:trPr>
          <w:trHeight w:val="922"/>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Název v angličtině:</w:t>
            </w:r>
          </w:p>
        </w:tc>
        <w:tc>
          <w:tcPr>
            <w:tcW w:w="6269" w:type="dxa"/>
            <w:tcBorders>
              <w:top w:val="single" w:sz="2" w:space="0" w:color="auto"/>
              <w:left w:val="single" w:sz="2" w:space="0" w:color="auto"/>
              <w:right w:val="double" w:sz="4" w:space="0" w:color="auto"/>
            </w:tcBorders>
          </w:tcPr>
          <w:p w:rsidR="0053583A" w:rsidRPr="00C16CAF" w:rsidRDefault="00FC6AF5" w:rsidP="00E47406">
            <w:pPr>
              <w:rPr>
                <w:rFonts w:ascii="Times New Roman" w:hAnsi="Times New Roman" w:cs="Times New Roman"/>
              </w:rPr>
            </w:pPr>
            <w:r w:rsidRPr="00C16CAF">
              <w:rPr>
                <w:rFonts w:ascii="Times New Roman" w:hAnsi="Times New Roman" w:cs="Times New Roman"/>
              </w:rPr>
              <w:t>The effect of  regular physical activity</w:t>
            </w:r>
            <w:r w:rsidR="00BB70D5" w:rsidRPr="00C16CAF">
              <w:rPr>
                <w:rFonts w:ascii="Times New Roman" w:hAnsi="Times New Roman" w:cs="Times New Roman"/>
              </w:rPr>
              <w:t xml:space="preserve"> on</w:t>
            </w:r>
            <w:r w:rsidRPr="00C16CAF">
              <w:rPr>
                <w:rFonts w:ascii="Times New Roman" w:hAnsi="Times New Roman" w:cs="Times New Roman"/>
              </w:rPr>
              <w:t xml:space="preserve"> the mental a social d</w:t>
            </w:r>
            <w:r w:rsidR="00BB70D5" w:rsidRPr="00C16CAF">
              <w:rPr>
                <w:rFonts w:ascii="Times New Roman" w:hAnsi="Times New Roman" w:cs="Times New Roman"/>
              </w:rPr>
              <w:t>ev</w:t>
            </w:r>
            <w:r w:rsidRPr="00C16CAF">
              <w:rPr>
                <w:rFonts w:ascii="Times New Roman" w:hAnsi="Times New Roman" w:cs="Times New Roman"/>
              </w:rPr>
              <w:t>elopment of  children</w:t>
            </w:r>
            <w:r w:rsidR="00BB70D5" w:rsidRPr="00C16CAF">
              <w:rPr>
                <w:rFonts w:ascii="Times New Roman" w:hAnsi="Times New Roman" w:cs="Times New Roman"/>
              </w:rPr>
              <w:t>.</w:t>
            </w:r>
          </w:p>
          <w:p w:rsidR="0053583A" w:rsidRPr="00C16CAF" w:rsidRDefault="0053583A" w:rsidP="00E47406">
            <w:pPr>
              <w:rPr>
                <w:rFonts w:ascii="Times New Roman" w:hAnsi="Times New Roman" w:cs="Times New Roman"/>
              </w:rPr>
            </w:pPr>
          </w:p>
          <w:p w:rsidR="0053583A" w:rsidRPr="00C16CAF" w:rsidRDefault="0053583A" w:rsidP="00E47406">
            <w:pPr>
              <w:rPr>
                <w:rFonts w:ascii="Times New Roman" w:hAnsi="Times New Roman" w:cs="Times New Roman"/>
              </w:rPr>
            </w:pPr>
          </w:p>
        </w:tc>
      </w:tr>
      <w:tr w:rsidR="0053583A" w:rsidRPr="00C16CAF" w:rsidTr="00BB70D5">
        <w:trPr>
          <w:trHeight w:val="2966"/>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Anotace práce:</w:t>
            </w:r>
          </w:p>
        </w:tc>
        <w:tc>
          <w:tcPr>
            <w:tcW w:w="6269" w:type="dxa"/>
            <w:tcBorders>
              <w:top w:val="single" w:sz="2" w:space="0" w:color="auto"/>
              <w:left w:val="single" w:sz="2" w:space="0" w:color="auto"/>
              <w:right w:val="double" w:sz="4" w:space="0" w:color="auto"/>
            </w:tcBorders>
          </w:tcPr>
          <w:p w:rsidR="0053583A" w:rsidRPr="00C16CAF" w:rsidRDefault="00BB70D5" w:rsidP="00E71248">
            <w:pPr>
              <w:jc w:val="both"/>
              <w:rPr>
                <w:rFonts w:ascii="Times New Roman" w:hAnsi="Times New Roman" w:cs="Times New Roman"/>
              </w:rPr>
            </w:pPr>
            <w:r w:rsidRPr="00C16CAF">
              <w:rPr>
                <w:rFonts w:ascii="Times New Roman" w:hAnsi="Times New Roman" w:cs="Times New Roman"/>
              </w:rPr>
              <w:t>Bakalářská práce je zaměřena na význam pohybové aktivity dětí vzhledem k psychickému a sociálnímu vývoji. Teoretická část se zabývá vývojem dítěte předškolního, mladšího a staršího školního věku, pohybovou aktivitou, benefity pohybu a životním stylem. Praktická část se zaměřením na starší školní věk poskytuje informace o výzkumném šetření, které probíhalo formou dotazníků. Výsledky ukázaly, že děti věnující se pravidelně nějaké pohybové aktivitě obstojí lépe v mezilidských vztazích, zvládají lépe komunikaci a cítí se v životě spokojenější, než ty, které se nevěnují pohybu pravidelně.</w:t>
            </w: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tc>
      </w:tr>
      <w:tr w:rsidR="0053583A" w:rsidRPr="00C16CAF" w:rsidTr="00E47406">
        <w:trPr>
          <w:trHeight w:val="695"/>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Klíčová slova:</w:t>
            </w:r>
          </w:p>
        </w:tc>
        <w:tc>
          <w:tcPr>
            <w:tcW w:w="6269" w:type="dxa"/>
            <w:tcBorders>
              <w:top w:val="single" w:sz="2" w:space="0" w:color="auto"/>
              <w:left w:val="single" w:sz="2" w:space="0" w:color="auto"/>
              <w:right w:val="double" w:sz="4" w:space="0" w:color="auto"/>
            </w:tcBorders>
          </w:tcPr>
          <w:p w:rsidR="0053583A" w:rsidRPr="00C16CAF" w:rsidRDefault="0053583A" w:rsidP="00E47406">
            <w:pPr>
              <w:rPr>
                <w:rFonts w:ascii="Times New Roman" w:hAnsi="Times New Roman" w:cs="Times New Roman"/>
              </w:rPr>
            </w:pPr>
          </w:p>
          <w:p w:rsidR="0053583A" w:rsidRPr="00C16CAF" w:rsidRDefault="00FC6AF5" w:rsidP="00E47406">
            <w:pPr>
              <w:rPr>
                <w:rFonts w:ascii="Times New Roman" w:hAnsi="Times New Roman" w:cs="Times New Roman"/>
              </w:rPr>
            </w:pPr>
            <w:r w:rsidRPr="00C16CAF">
              <w:rPr>
                <w:rFonts w:ascii="Times New Roman" w:hAnsi="Times New Roman" w:cs="Times New Roman"/>
              </w:rPr>
              <w:t>s</w:t>
            </w:r>
            <w:r w:rsidR="00BB70D5" w:rsidRPr="00C16CAF">
              <w:rPr>
                <w:rFonts w:ascii="Times New Roman" w:hAnsi="Times New Roman" w:cs="Times New Roman"/>
              </w:rPr>
              <w:t>tarší školní věk, pohybová aktivita, benefity pohybu, životní styl</w:t>
            </w:r>
          </w:p>
        </w:tc>
      </w:tr>
      <w:tr w:rsidR="0053583A" w:rsidRPr="00C16CAF" w:rsidTr="00E47406">
        <w:trPr>
          <w:trHeight w:val="1815"/>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Anotace v angličtině:</w:t>
            </w:r>
          </w:p>
        </w:tc>
        <w:tc>
          <w:tcPr>
            <w:tcW w:w="6269" w:type="dxa"/>
            <w:tcBorders>
              <w:top w:val="single" w:sz="2" w:space="0" w:color="auto"/>
              <w:left w:val="single" w:sz="2" w:space="0" w:color="auto"/>
              <w:right w:val="double" w:sz="4" w:space="0" w:color="auto"/>
            </w:tcBorders>
          </w:tcPr>
          <w:p w:rsidR="0053583A" w:rsidRPr="00C16CAF" w:rsidRDefault="00FC6AF5" w:rsidP="00E71248">
            <w:pPr>
              <w:jc w:val="both"/>
              <w:rPr>
                <w:rFonts w:ascii="Times New Roman" w:hAnsi="Times New Roman" w:cs="Times New Roman"/>
              </w:rPr>
            </w:pPr>
            <w:r w:rsidRPr="00C16CAF">
              <w:rPr>
                <w:rFonts w:ascii="Times New Roman" w:hAnsi="Times New Roman" w:cs="Times New Roman"/>
              </w:rPr>
              <w:t xml:space="preserve">This Bachelor thesis is focused on the </w:t>
            </w:r>
            <w:r w:rsidR="00E71248" w:rsidRPr="00C16CAF">
              <w:rPr>
                <w:rFonts w:ascii="Times New Roman" w:hAnsi="Times New Roman" w:cs="Times New Roman"/>
              </w:rPr>
              <w:t>signific</w:t>
            </w:r>
            <w:r w:rsidRPr="00C16CAF">
              <w:rPr>
                <w:rFonts w:ascii="Times New Roman" w:hAnsi="Times New Roman" w:cs="Times New Roman"/>
              </w:rPr>
              <w:t>ance of physical aktivity in the child’s life in wiew of mental and social development. The theoretical part focuse</w:t>
            </w:r>
            <w:r w:rsidR="00E71248" w:rsidRPr="00C16CAF">
              <w:rPr>
                <w:rFonts w:ascii="Times New Roman" w:hAnsi="Times New Roman" w:cs="Times New Roman"/>
              </w:rPr>
              <w:t>s</w:t>
            </w:r>
            <w:r w:rsidRPr="00C16CAF">
              <w:rPr>
                <w:rFonts w:ascii="Times New Roman" w:hAnsi="Times New Roman" w:cs="Times New Roman"/>
              </w:rPr>
              <w:t xml:space="preserve"> on the development of preschool children and younger and older school age children, physical aktivity, benefits of exercise and lifestyl</w:t>
            </w:r>
            <w:r w:rsidR="00E71248" w:rsidRPr="00C16CAF">
              <w:rPr>
                <w:rFonts w:ascii="Times New Roman" w:hAnsi="Times New Roman" w:cs="Times New Roman"/>
              </w:rPr>
              <w:t>e. T</w:t>
            </w:r>
            <w:r w:rsidRPr="00C16CAF">
              <w:rPr>
                <w:rFonts w:ascii="Times New Roman" w:hAnsi="Times New Roman" w:cs="Times New Roman"/>
              </w:rPr>
              <w:t>he practical part is concentrated on the period of older school age and provides information on the research, which was conducted by means of questionnaire surveys. The results showed that the children who regularly engage in physical activities compare favourably to children who do not, namely in human relations, they are also better in communicat</w:t>
            </w:r>
            <w:r w:rsidR="00E71248" w:rsidRPr="00C16CAF">
              <w:rPr>
                <w:rFonts w:ascii="Times New Roman" w:hAnsi="Times New Roman" w:cs="Times New Roman"/>
              </w:rPr>
              <w:t>ion and feel more content in their life.</w:t>
            </w:r>
          </w:p>
          <w:p w:rsidR="00FC6AF5" w:rsidRPr="00C16CAF" w:rsidRDefault="00FC6AF5"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p w:rsidR="0053583A" w:rsidRPr="00C16CAF" w:rsidRDefault="0053583A" w:rsidP="00E71248">
            <w:pPr>
              <w:jc w:val="both"/>
              <w:rPr>
                <w:rFonts w:ascii="Times New Roman" w:hAnsi="Times New Roman" w:cs="Times New Roman"/>
              </w:rPr>
            </w:pPr>
          </w:p>
        </w:tc>
      </w:tr>
      <w:tr w:rsidR="0053583A" w:rsidRPr="00C16CAF" w:rsidTr="00E47406">
        <w:trPr>
          <w:trHeight w:val="695"/>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lastRenderedPageBreak/>
              <w:t>Klíčová slova v angličtině:</w:t>
            </w:r>
          </w:p>
        </w:tc>
        <w:tc>
          <w:tcPr>
            <w:tcW w:w="6269" w:type="dxa"/>
            <w:tcBorders>
              <w:top w:val="single" w:sz="2" w:space="0" w:color="auto"/>
              <w:left w:val="single" w:sz="2" w:space="0" w:color="auto"/>
              <w:right w:val="double" w:sz="4" w:space="0" w:color="auto"/>
            </w:tcBorders>
          </w:tcPr>
          <w:p w:rsidR="0053583A" w:rsidRPr="00C16CAF" w:rsidRDefault="00FC6AF5" w:rsidP="00E47406">
            <w:pPr>
              <w:rPr>
                <w:rFonts w:ascii="Times New Roman" w:hAnsi="Times New Roman" w:cs="Times New Roman"/>
              </w:rPr>
            </w:pPr>
            <w:r w:rsidRPr="00C16CAF">
              <w:rPr>
                <w:rFonts w:ascii="Times New Roman" w:hAnsi="Times New Roman" w:cs="Times New Roman"/>
              </w:rPr>
              <w:t>older school age, physical aktivity, benefits of exercise, lifestyle</w:t>
            </w:r>
          </w:p>
          <w:p w:rsidR="0053583A" w:rsidRPr="00C16CAF" w:rsidRDefault="0053583A" w:rsidP="00E47406">
            <w:pPr>
              <w:rPr>
                <w:rFonts w:ascii="Times New Roman" w:hAnsi="Times New Roman" w:cs="Times New Roman"/>
              </w:rPr>
            </w:pPr>
          </w:p>
        </w:tc>
      </w:tr>
      <w:tr w:rsidR="0053583A" w:rsidRPr="00C16CAF" w:rsidTr="00BB70D5">
        <w:trPr>
          <w:trHeight w:val="2048"/>
        </w:trPr>
        <w:tc>
          <w:tcPr>
            <w:tcW w:w="2943" w:type="dxa"/>
            <w:tcBorders>
              <w:top w:val="single" w:sz="2" w:space="0" w:color="auto"/>
              <w:left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Přílohy vázané v práci:</w:t>
            </w:r>
          </w:p>
        </w:tc>
        <w:tc>
          <w:tcPr>
            <w:tcW w:w="6269" w:type="dxa"/>
            <w:tcBorders>
              <w:top w:val="single" w:sz="2" w:space="0" w:color="auto"/>
              <w:left w:val="single" w:sz="2" w:space="0" w:color="auto"/>
              <w:right w:val="double" w:sz="4" w:space="0" w:color="auto"/>
            </w:tcBorders>
          </w:tcPr>
          <w:p w:rsidR="0053583A" w:rsidRPr="00C16CAF" w:rsidRDefault="00BB70D5" w:rsidP="00E47406">
            <w:pPr>
              <w:rPr>
                <w:rFonts w:ascii="Times New Roman" w:hAnsi="Times New Roman" w:cs="Times New Roman"/>
              </w:rPr>
            </w:pPr>
            <w:r w:rsidRPr="00C16CAF">
              <w:rPr>
                <w:rFonts w:ascii="Times New Roman" w:hAnsi="Times New Roman" w:cs="Times New Roman"/>
              </w:rPr>
              <w:t>3</w:t>
            </w:r>
          </w:p>
          <w:p w:rsidR="0053583A" w:rsidRPr="00C16CAF" w:rsidRDefault="0053583A" w:rsidP="00E47406">
            <w:pPr>
              <w:rPr>
                <w:rFonts w:ascii="Times New Roman" w:hAnsi="Times New Roman" w:cs="Times New Roman"/>
              </w:rPr>
            </w:pPr>
          </w:p>
          <w:p w:rsidR="00BB70D5" w:rsidRPr="00C16CAF" w:rsidRDefault="00BB70D5" w:rsidP="00E47406">
            <w:pPr>
              <w:rPr>
                <w:rFonts w:ascii="Times New Roman" w:hAnsi="Times New Roman" w:cs="Times New Roman"/>
              </w:rPr>
            </w:pPr>
          </w:p>
          <w:p w:rsidR="0053583A" w:rsidRPr="00C16CAF" w:rsidRDefault="0053583A" w:rsidP="00E47406">
            <w:pPr>
              <w:rPr>
                <w:rFonts w:ascii="Times New Roman" w:hAnsi="Times New Roman" w:cs="Times New Roman"/>
              </w:rPr>
            </w:pPr>
          </w:p>
          <w:p w:rsidR="0053583A" w:rsidRPr="00C16CAF" w:rsidRDefault="0053583A" w:rsidP="00E47406">
            <w:pPr>
              <w:rPr>
                <w:rFonts w:ascii="Times New Roman" w:hAnsi="Times New Roman" w:cs="Times New Roman"/>
              </w:rPr>
            </w:pPr>
          </w:p>
          <w:p w:rsidR="0053583A" w:rsidRPr="00C16CAF" w:rsidRDefault="0053583A" w:rsidP="00E47406">
            <w:pPr>
              <w:rPr>
                <w:rFonts w:ascii="Times New Roman" w:hAnsi="Times New Roman" w:cs="Times New Roman"/>
              </w:rPr>
            </w:pPr>
          </w:p>
          <w:p w:rsidR="0053583A" w:rsidRPr="00C16CAF" w:rsidRDefault="0053583A" w:rsidP="00E47406">
            <w:pPr>
              <w:rPr>
                <w:rFonts w:ascii="Times New Roman" w:hAnsi="Times New Roman" w:cs="Times New Roman"/>
              </w:rPr>
            </w:pPr>
          </w:p>
          <w:p w:rsidR="0053583A" w:rsidRPr="00C16CAF" w:rsidRDefault="0053583A" w:rsidP="00E47406">
            <w:pPr>
              <w:rPr>
                <w:rFonts w:ascii="Times New Roman" w:hAnsi="Times New Roman" w:cs="Times New Roman"/>
              </w:rPr>
            </w:pPr>
          </w:p>
          <w:p w:rsidR="0053583A" w:rsidRPr="00C16CAF" w:rsidRDefault="0053583A" w:rsidP="00E47406">
            <w:pPr>
              <w:rPr>
                <w:rFonts w:ascii="Times New Roman" w:hAnsi="Times New Roman" w:cs="Times New Roman"/>
              </w:rPr>
            </w:pPr>
          </w:p>
        </w:tc>
      </w:tr>
      <w:tr w:rsidR="0053583A" w:rsidRPr="00C16CAF" w:rsidTr="00E47406">
        <w:trPr>
          <w:trHeight w:val="415"/>
        </w:trPr>
        <w:tc>
          <w:tcPr>
            <w:tcW w:w="2943" w:type="dxa"/>
            <w:tcBorders>
              <w:top w:val="single" w:sz="4" w:space="0" w:color="auto"/>
              <w:left w:val="double" w:sz="4" w:space="0" w:color="auto"/>
              <w:bottom w:val="sing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Rozsah práce:</w:t>
            </w:r>
          </w:p>
        </w:tc>
        <w:tc>
          <w:tcPr>
            <w:tcW w:w="6269" w:type="dxa"/>
            <w:tcBorders>
              <w:top w:val="single" w:sz="2" w:space="0" w:color="auto"/>
              <w:left w:val="single" w:sz="2" w:space="0" w:color="auto"/>
              <w:bottom w:val="single" w:sz="4" w:space="0" w:color="auto"/>
              <w:right w:val="double" w:sz="4" w:space="0" w:color="auto"/>
            </w:tcBorders>
          </w:tcPr>
          <w:p w:rsidR="0053583A" w:rsidRPr="00C16CAF" w:rsidRDefault="00680989" w:rsidP="00E47406">
            <w:pPr>
              <w:rPr>
                <w:rFonts w:ascii="Times New Roman" w:hAnsi="Times New Roman" w:cs="Times New Roman"/>
              </w:rPr>
            </w:pPr>
            <w:r w:rsidRPr="00C16CAF">
              <w:rPr>
                <w:rFonts w:ascii="Times New Roman" w:hAnsi="Times New Roman" w:cs="Times New Roman"/>
              </w:rPr>
              <w:t>87</w:t>
            </w:r>
          </w:p>
        </w:tc>
      </w:tr>
      <w:tr w:rsidR="0053583A" w:rsidRPr="00C16CAF" w:rsidTr="00E47406">
        <w:trPr>
          <w:trHeight w:val="415"/>
        </w:trPr>
        <w:tc>
          <w:tcPr>
            <w:tcW w:w="2943" w:type="dxa"/>
            <w:tcBorders>
              <w:top w:val="single" w:sz="4" w:space="0" w:color="auto"/>
              <w:left w:val="double" w:sz="4" w:space="0" w:color="auto"/>
              <w:bottom w:val="double" w:sz="4" w:space="0" w:color="auto"/>
              <w:right w:val="single" w:sz="2" w:space="0" w:color="auto"/>
            </w:tcBorders>
          </w:tcPr>
          <w:p w:rsidR="0053583A" w:rsidRPr="00C16CAF" w:rsidRDefault="0053583A" w:rsidP="00E47406">
            <w:pPr>
              <w:rPr>
                <w:rFonts w:ascii="Times New Roman" w:hAnsi="Times New Roman" w:cs="Times New Roman"/>
                <w:b/>
              </w:rPr>
            </w:pPr>
            <w:r w:rsidRPr="00C16CAF">
              <w:rPr>
                <w:rFonts w:ascii="Times New Roman" w:hAnsi="Times New Roman" w:cs="Times New Roman"/>
                <w:b/>
              </w:rPr>
              <w:t>Jazyk práce:</w:t>
            </w:r>
          </w:p>
        </w:tc>
        <w:tc>
          <w:tcPr>
            <w:tcW w:w="6269" w:type="dxa"/>
            <w:tcBorders>
              <w:top w:val="single" w:sz="4" w:space="0" w:color="auto"/>
              <w:left w:val="single" w:sz="2" w:space="0" w:color="auto"/>
              <w:bottom w:val="double" w:sz="4" w:space="0" w:color="auto"/>
              <w:right w:val="double" w:sz="4" w:space="0" w:color="auto"/>
            </w:tcBorders>
          </w:tcPr>
          <w:p w:rsidR="0053583A" w:rsidRPr="00C16CAF" w:rsidRDefault="00BB70D5" w:rsidP="00E47406">
            <w:pPr>
              <w:rPr>
                <w:rFonts w:ascii="Times New Roman" w:hAnsi="Times New Roman" w:cs="Times New Roman"/>
              </w:rPr>
            </w:pPr>
            <w:r w:rsidRPr="00C16CAF">
              <w:rPr>
                <w:rFonts w:ascii="Times New Roman" w:hAnsi="Times New Roman" w:cs="Times New Roman"/>
              </w:rPr>
              <w:t>čeština</w:t>
            </w:r>
          </w:p>
        </w:tc>
      </w:tr>
    </w:tbl>
    <w:p w:rsidR="0053583A" w:rsidRPr="00C16CAF" w:rsidRDefault="0053583A" w:rsidP="00202104">
      <w:pPr>
        <w:spacing w:line="240" w:lineRule="auto"/>
        <w:jc w:val="both"/>
        <w:rPr>
          <w:rFonts w:ascii="Times New Roman" w:hAnsi="Times New Roman" w:cs="Times New Roman"/>
          <w:b/>
          <w:sz w:val="28"/>
          <w:szCs w:val="28"/>
        </w:rPr>
      </w:pPr>
    </w:p>
    <w:sectPr w:rsidR="0053583A" w:rsidRPr="00C16CAF" w:rsidSect="00DD035B">
      <w:headerReference w:type="default" r:id="rId55"/>
      <w:footerReference w:type="default" r:id="rId56"/>
      <w:pgSz w:w="11906" w:h="16838"/>
      <w:pgMar w:top="1418" w:right="1418"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4050AB" w15:done="0"/>
  <w15:commentEx w15:paraId="0E637116" w15:done="0"/>
  <w15:commentEx w15:paraId="17F61EFA" w15:done="0"/>
  <w15:commentEx w15:paraId="580F2952" w15:done="0"/>
  <w15:commentEx w15:paraId="58B11A16" w15:done="0"/>
  <w15:commentEx w15:paraId="1D429C08" w15:done="0"/>
  <w15:commentEx w15:paraId="1F6890D0" w15:done="0"/>
  <w15:commentEx w15:paraId="09882DFE" w15:done="0"/>
  <w15:commentEx w15:paraId="485926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28" w:rsidRDefault="001F2C28" w:rsidP="004D39B8">
      <w:pPr>
        <w:spacing w:after="0" w:line="240" w:lineRule="auto"/>
      </w:pPr>
      <w:r>
        <w:separator/>
      </w:r>
    </w:p>
  </w:endnote>
  <w:endnote w:type="continuationSeparator" w:id="0">
    <w:p w:rsidR="001F2C28" w:rsidRDefault="001F2C28" w:rsidP="004D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87825"/>
      <w:docPartObj>
        <w:docPartGallery w:val="Page Numbers (Bottom of Page)"/>
        <w:docPartUnique/>
      </w:docPartObj>
    </w:sdtPr>
    <w:sdtContent>
      <w:p w:rsidR="001F2C28" w:rsidRDefault="001F2C28">
        <w:pPr>
          <w:pStyle w:val="Zpat"/>
          <w:jc w:val="center"/>
        </w:pPr>
        <w:r w:rsidRPr="000250EE">
          <w:rPr>
            <w:rFonts w:ascii="Times New Roman" w:hAnsi="Times New Roman" w:cs="Times New Roman"/>
            <w:b/>
            <w:sz w:val="24"/>
            <w:szCs w:val="24"/>
          </w:rPr>
          <w:fldChar w:fldCharType="begin"/>
        </w:r>
        <w:r w:rsidRPr="000250EE">
          <w:rPr>
            <w:rFonts w:ascii="Times New Roman" w:hAnsi="Times New Roman" w:cs="Times New Roman"/>
            <w:b/>
            <w:sz w:val="24"/>
            <w:szCs w:val="24"/>
          </w:rPr>
          <w:instrText>PAGE   \* MERGEFORMAT</w:instrText>
        </w:r>
        <w:r w:rsidRPr="000250EE">
          <w:rPr>
            <w:rFonts w:ascii="Times New Roman" w:hAnsi="Times New Roman" w:cs="Times New Roman"/>
            <w:b/>
            <w:sz w:val="24"/>
            <w:szCs w:val="24"/>
          </w:rPr>
          <w:fldChar w:fldCharType="separate"/>
        </w:r>
        <w:r w:rsidR="00E24E91">
          <w:rPr>
            <w:rFonts w:ascii="Times New Roman" w:hAnsi="Times New Roman" w:cs="Times New Roman"/>
            <w:b/>
            <w:noProof/>
            <w:sz w:val="24"/>
            <w:szCs w:val="24"/>
          </w:rPr>
          <w:t>74</w:t>
        </w:r>
        <w:r w:rsidRPr="000250EE">
          <w:rPr>
            <w:rFonts w:ascii="Times New Roman" w:hAnsi="Times New Roman" w:cs="Times New Roman"/>
            <w:b/>
            <w:sz w:val="24"/>
            <w:szCs w:val="24"/>
          </w:rPr>
          <w:fldChar w:fldCharType="end"/>
        </w:r>
      </w:p>
    </w:sdtContent>
  </w:sdt>
  <w:p w:rsidR="001F2C28" w:rsidRDefault="001F2C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28" w:rsidRDefault="001F2C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28" w:rsidRDefault="001F2C28" w:rsidP="004D39B8">
      <w:pPr>
        <w:spacing w:after="0" w:line="240" w:lineRule="auto"/>
      </w:pPr>
      <w:r>
        <w:separator/>
      </w:r>
    </w:p>
  </w:footnote>
  <w:footnote w:type="continuationSeparator" w:id="0">
    <w:p w:rsidR="001F2C28" w:rsidRDefault="001F2C28" w:rsidP="004D3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28" w:rsidRDefault="001F2C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28" w:rsidRDefault="001F2C2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1B9"/>
    <w:multiLevelType w:val="hybridMultilevel"/>
    <w:tmpl w:val="617E7B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18312B9"/>
    <w:multiLevelType w:val="hybridMultilevel"/>
    <w:tmpl w:val="F2CE4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A54F73"/>
    <w:multiLevelType w:val="hybridMultilevel"/>
    <w:tmpl w:val="E37231E2"/>
    <w:lvl w:ilvl="0" w:tplc="A8CE7A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7678C0"/>
    <w:multiLevelType w:val="hybridMultilevel"/>
    <w:tmpl w:val="4D1CA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CD72D6"/>
    <w:multiLevelType w:val="hybridMultilevel"/>
    <w:tmpl w:val="ADBE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2523BA"/>
    <w:multiLevelType w:val="hybridMultilevel"/>
    <w:tmpl w:val="7A7C5E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85320FC"/>
    <w:multiLevelType w:val="hybridMultilevel"/>
    <w:tmpl w:val="8B64FDF6"/>
    <w:lvl w:ilvl="0" w:tplc="50EA886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597014"/>
    <w:multiLevelType w:val="hybridMultilevel"/>
    <w:tmpl w:val="1AC44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2C3496"/>
    <w:multiLevelType w:val="hybridMultilevel"/>
    <w:tmpl w:val="DB54AFCA"/>
    <w:lvl w:ilvl="0" w:tplc="819839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4A3F69"/>
    <w:multiLevelType w:val="hybridMultilevel"/>
    <w:tmpl w:val="9F12216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nsid w:val="383D48C0"/>
    <w:multiLevelType w:val="hybridMultilevel"/>
    <w:tmpl w:val="4232DA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0E016EF"/>
    <w:multiLevelType w:val="hybridMultilevel"/>
    <w:tmpl w:val="029C5C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42224EC9"/>
    <w:multiLevelType w:val="hybridMultilevel"/>
    <w:tmpl w:val="994A3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DE6F3F"/>
    <w:multiLevelType w:val="hybridMultilevel"/>
    <w:tmpl w:val="1F3467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2F15929"/>
    <w:multiLevelType w:val="hybridMultilevel"/>
    <w:tmpl w:val="14380DA2"/>
    <w:lvl w:ilvl="0" w:tplc="60983B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FD185D"/>
    <w:multiLevelType w:val="hybridMultilevel"/>
    <w:tmpl w:val="94CA9F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37060C0"/>
    <w:multiLevelType w:val="hybridMultilevel"/>
    <w:tmpl w:val="CB0AEBAA"/>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7">
    <w:nsid w:val="4D11394E"/>
    <w:multiLevelType w:val="multilevel"/>
    <w:tmpl w:val="43906BD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6BE76DB"/>
    <w:multiLevelType w:val="hybridMultilevel"/>
    <w:tmpl w:val="63BA56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F7D1A35"/>
    <w:multiLevelType w:val="hybridMultilevel"/>
    <w:tmpl w:val="42A62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55328E"/>
    <w:multiLevelType w:val="hybridMultilevel"/>
    <w:tmpl w:val="9392B7EC"/>
    <w:lvl w:ilvl="0" w:tplc="D7A20E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5E02247"/>
    <w:multiLevelType w:val="hybridMultilevel"/>
    <w:tmpl w:val="5B623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B9462B"/>
    <w:multiLevelType w:val="hybridMultilevel"/>
    <w:tmpl w:val="3E4416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86F0E6E"/>
    <w:multiLevelType w:val="hybridMultilevel"/>
    <w:tmpl w:val="8FCC2C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7FD71E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8"/>
  </w:num>
  <w:num w:numId="3">
    <w:abstractNumId w:val="9"/>
  </w:num>
  <w:num w:numId="4">
    <w:abstractNumId w:val="10"/>
  </w:num>
  <w:num w:numId="5">
    <w:abstractNumId w:val="11"/>
  </w:num>
  <w:num w:numId="6">
    <w:abstractNumId w:val="5"/>
  </w:num>
  <w:num w:numId="7">
    <w:abstractNumId w:val="15"/>
  </w:num>
  <w:num w:numId="8">
    <w:abstractNumId w:val="23"/>
  </w:num>
  <w:num w:numId="9">
    <w:abstractNumId w:val="3"/>
  </w:num>
  <w:num w:numId="10">
    <w:abstractNumId w:val="22"/>
  </w:num>
  <w:num w:numId="11">
    <w:abstractNumId w:val="0"/>
  </w:num>
  <w:num w:numId="12">
    <w:abstractNumId w:val="16"/>
  </w:num>
  <w:num w:numId="13">
    <w:abstractNumId w:val="7"/>
  </w:num>
  <w:num w:numId="14">
    <w:abstractNumId w:val="12"/>
  </w:num>
  <w:num w:numId="15">
    <w:abstractNumId w:val="21"/>
  </w:num>
  <w:num w:numId="16">
    <w:abstractNumId w:val="1"/>
  </w:num>
  <w:num w:numId="17">
    <w:abstractNumId w:val="4"/>
  </w:num>
  <w:num w:numId="18">
    <w:abstractNumId w:val="19"/>
  </w:num>
  <w:num w:numId="19">
    <w:abstractNumId w:val="20"/>
  </w:num>
  <w:num w:numId="20">
    <w:abstractNumId w:val="8"/>
  </w:num>
  <w:num w:numId="21">
    <w:abstractNumId w:val="6"/>
  </w:num>
  <w:num w:numId="22">
    <w:abstractNumId w:val="24"/>
  </w:num>
  <w:num w:numId="23">
    <w:abstractNumId w:val="2"/>
  </w:num>
  <w:num w:numId="24">
    <w:abstractNumId w:val="14"/>
  </w:num>
  <w:num w:numId="25">
    <w:abstractNumId w:val="1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ánková Kristina">
    <w15:presenceInfo w15:providerId="AD" w15:userId="S-1-5-21-548215800-3393758118-1513517872-8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cs-CZ" w:vendorID="7" w:dllVersion="514"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85"/>
    <w:rsid w:val="000008C8"/>
    <w:rsid w:val="000017E5"/>
    <w:rsid w:val="00001DEC"/>
    <w:rsid w:val="000034ED"/>
    <w:rsid w:val="000041F1"/>
    <w:rsid w:val="0000434B"/>
    <w:rsid w:val="0000481B"/>
    <w:rsid w:val="00004921"/>
    <w:rsid w:val="00011F31"/>
    <w:rsid w:val="00012B92"/>
    <w:rsid w:val="00012FF2"/>
    <w:rsid w:val="000131E4"/>
    <w:rsid w:val="00014310"/>
    <w:rsid w:val="00014CA0"/>
    <w:rsid w:val="00015487"/>
    <w:rsid w:val="00017A79"/>
    <w:rsid w:val="000218CA"/>
    <w:rsid w:val="00022205"/>
    <w:rsid w:val="00022CEC"/>
    <w:rsid w:val="00023F24"/>
    <w:rsid w:val="00024353"/>
    <w:rsid w:val="000250EE"/>
    <w:rsid w:val="000257F8"/>
    <w:rsid w:val="00030F33"/>
    <w:rsid w:val="000321DA"/>
    <w:rsid w:val="000322D8"/>
    <w:rsid w:val="00032E5A"/>
    <w:rsid w:val="000361E8"/>
    <w:rsid w:val="0003684C"/>
    <w:rsid w:val="00036D9B"/>
    <w:rsid w:val="00040672"/>
    <w:rsid w:val="00040AD0"/>
    <w:rsid w:val="00040D6E"/>
    <w:rsid w:val="00041E3C"/>
    <w:rsid w:val="0004340D"/>
    <w:rsid w:val="000453FC"/>
    <w:rsid w:val="00045FBF"/>
    <w:rsid w:val="00046704"/>
    <w:rsid w:val="00047B74"/>
    <w:rsid w:val="00051382"/>
    <w:rsid w:val="000517EA"/>
    <w:rsid w:val="00052066"/>
    <w:rsid w:val="00052570"/>
    <w:rsid w:val="00053B6A"/>
    <w:rsid w:val="00054259"/>
    <w:rsid w:val="00054D17"/>
    <w:rsid w:val="00057E4E"/>
    <w:rsid w:val="00060558"/>
    <w:rsid w:val="00060842"/>
    <w:rsid w:val="0006108D"/>
    <w:rsid w:val="0006269E"/>
    <w:rsid w:val="00062725"/>
    <w:rsid w:val="00063185"/>
    <w:rsid w:val="00066481"/>
    <w:rsid w:val="00066A1B"/>
    <w:rsid w:val="00066B02"/>
    <w:rsid w:val="000707D5"/>
    <w:rsid w:val="0007130E"/>
    <w:rsid w:val="00072485"/>
    <w:rsid w:val="000764FC"/>
    <w:rsid w:val="0007682E"/>
    <w:rsid w:val="00076C57"/>
    <w:rsid w:val="00077418"/>
    <w:rsid w:val="00080B99"/>
    <w:rsid w:val="00080C4D"/>
    <w:rsid w:val="00081A80"/>
    <w:rsid w:val="000850FE"/>
    <w:rsid w:val="00085AF2"/>
    <w:rsid w:val="000866DF"/>
    <w:rsid w:val="000875E9"/>
    <w:rsid w:val="00090CFB"/>
    <w:rsid w:val="00091708"/>
    <w:rsid w:val="000942CA"/>
    <w:rsid w:val="000976A0"/>
    <w:rsid w:val="00097D82"/>
    <w:rsid w:val="00097DC4"/>
    <w:rsid w:val="000A0006"/>
    <w:rsid w:val="000A02F1"/>
    <w:rsid w:val="000A1607"/>
    <w:rsid w:val="000A2FBF"/>
    <w:rsid w:val="000A32E2"/>
    <w:rsid w:val="000A34C4"/>
    <w:rsid w:val="000A5547"/>
    <w:rsid w:val="000A5F16"/>
    <w:rsid w:val="000A6F50"/>
    <w:rsid w:val="000A763F"/>
    <w:rsid w:val="000A7AA7"/>
    <w:rsid w:val="000B1582"/>
    <w:rsid w:val="000B19A9"/>
    <w:rsid w:val="000B306C"/>
    <w:rsid w:val="000B4284"/>
    <w:rsid w:val="000B546E"/>
    <w:rsid w:val="000B5BC5"/>
    <w:rsid w:val="000B6268"/>
    <w:rsid w:val="000C01DF"/>
    <w:rsid w:val="000C1730"/>
    <w:rsid w:val="000C1A85"/>
    <w:rsid w:val="000C399E"/>
    <w:rsid w:val="000C4092"/>
    <w:rsid w:val="000C4422"/>
    <w:rsid w:val="000C4584"/>
    <w:rsid w:val="000D0225"/>
    <w:rsid w:val="000D1268"/>
    <w:rsid w:val="000D3FB8"/>
    <w:rsid w:val="000D4999"/>
    <w:rsid w:val="000D4B20"/>
    <w:rsid w:val="000D5ACF"/>
    <w:rsid w:val="000D5C9A"/>
    <w:rsid w:val="000D6956"/>
    <w:rsid w:val="000D7288"/>
    <w:rsid w:val="000E0F39"/>
    <w:rsid w:val="000E110F"/>
    <w:rsid w:val="000E320B"/>
    <w:rsid w:val="000E328D"/>
    <w:rsid w:val="000E59E2"/>
    <w:rsid w:val="000E75B3"/>
    <w:rsid w:val="000F047D"/>
    <w:rsid w:val="000F10DE"/>
    <w:rsid w:val="000F120D"/>
    <w:rsid w:val="000F14AB"/>
    <w:rsid w:val="000F1E55"/>
    <w:rsid w:val="000F2812"/>
    <w:rsid w:val="000F2D85"/>
    <w:rsid w:val="000F4E2D"/>
    <w:rsid w:val="000F53A4"/>
    <w:rsid w:val="000F7424"/>
    <w:rsid w:val="001000E8"/>
    <w:rsid w:val="0010020D"/>
    <w:rsid w:val="001005D1"/>
    <w:rsid w:val="00101627"/>
    <w:rsid w:val="00101ACC"/>
    <w:rsid w:val="00102917"/>
    <w:rsid w:val="0010469B"/>
    <w:rsid w:val="001047A8"/>
    <w:rsid w:val="001055B9"/>
    <w:rsid w:val="00105C59"/>
    <w:rsid w:val="00107D4C"/>
    <w:rsid w:val="00110FDD"/>
    <w:rsid w:val="0011112A"/>
    <w:rsid w:val="00112541"/>
    <w:rsid w:val="00113A4A"/>
    <w:rsid w:val="00114E0A"/>
    <w:rsid w:val="001156A1"/>
    <w:rsid w:val="001158E4"/>
    <w:rsid w:val="00115C68"/>
    <w:rsid w:val="001166D6"/>
    <w:rsid w:val="001221DC"/>
    <w:rsid w:val="001228AC"/>
    <w:rsid w:val="00123D01"/>
    <w:rsid w:val="00124806"/>
    <w:rsid w:val="00124A92"/>
    <w:rsid w:val="001254FD"/>
    <w:rsid w:val="00125B98"/>
    <w:rsid w:val="00126401"/>
    <w:rsid w:val="0012659F"/>
    <w:rsid w:val="00130358"/>
    <w:rsid w:val="00130526"/>
    <w:rsid w:val="00130CF0"/>
    <w:rsid w:val="001327F4"/>
    <w:rsid w:val="00132A60"/>
    <w:rsid w:val="0013386F"/>
    <w:rsid w:val="00134485"/>
    <w:rsid w:val="00134C0F"/>
    <w:rsid w:val="00136D3D"/>
    <w:rsid w:val="00136FDA"/>
    <w:rsid w:val="00140695"/>
    <w:rsid w:val="00141CDC"/>
    <w:rsid w:val="00141CE2"/>
    <w:rsid w:val="00142A9A"/>
    <w:rsid w:val="00143B26"/>
    <w:rsid w:val="00144407"/>
    <w:rsid w:val="001446F6"/>
    <w:rsid w:val="00144E1A"/>
    <w:rsid w:val="00147B5C"/>
    <w:rsid w:val="00151147"/>
    <w:rsid w:val="00152D11"/>
    <w:rsid w:val="001530E8"/>
    <w:rsid w:val="00153C64"/>
    <w:rsid w:val="001552B2"/>
    <w:rsid w:val="00155718"/>
    <w:rsid w:val="001568DC"/>
    <w:rsid w:val="0015742D"/>
    <w:rsid w:val="001574B5"/>
    <w:rsid w:val="00157D1A"/>
    <w:rsid w:val="00157EFE"/>
    <w:rsid w:val="00162129"/>
    <w:rsid w:val="00162799"/>
    <w:rsid w:val="00164638"/>
    <w:rsid w:val="00164FC6"/>
    <w:rsid w:val="00165297"/>
    <w:rsid w:val="0016773F"/>
    <w:rsid w:val="001705EE"/>
    <w:rsid w:val="0017078C"/>
    <w:rsid w:val="00170EA4"/>
    <w:rsid w:val="00171450"/>
    <w:rsid w:val="00172C20"/>
    <w:rsid w:val="00172EBB"/>
    <w:rsid w:val="0017355F"/>
    <w:rsid w:val="00173847"/>
    <w:rsid w:val="00175717"/>
    <w:rsid w:val="00175972"/>
    <w:rsid w:val="00175DCC"/>
    <w:rsid w:val="00176B9C"/>
    <w:rsid w:val="00180A1A"/>
    <w:rsid w:val="001814E3"/>
    <w:rsid w:val="00181C7F"/>
    <w:rsid w:val="001821F7"/>
    <w:rsid w:val="00182C45"/>
    <w:rsid w:val="00185E0D"/>
    <w:rsid w:val="00186339"/>
    <w:rsid w:val="00187FB1"/>
    <w:rsid w:val="001926C0"/>
    <w:rsid w:val="00193227"/>
    <w:rsid w:val="001945D5"/>
    <w:rsid w:val="00195737"/>
    <w:rsid w:val="0019677C"/>
    <w:rsid w:val="001968D6"/>
    <w:rsid w:val="001969D5"/>
    <w:rsid w:val="00197B33"/>
    <w:rsid w:val="001A0AAC"/>
    <w:rsid w:val="001A1735"/>
    <w:rsid w:val="001A2602"/>
    <w:rsid w:val="001A394F"/>
    <w:rsid w:val="001A3E38"/>
    <w:rsid w:val="001A433E"/>
    <w:rsid w:val="001A632F"/>
    <w:rsid w:val="001A6781"/>
    <w:rsid w:val="001A67E0"/>
    <w:rsid w:val="001A6F3A"/>
    <w:rsid w:val="001A747E"/>
    <w:rsid w:val="001A7BD1"/>
    <w:rsid w:val="001B0F47"/>
    <w:rsid w:val="001B1E37"/>
    <w:rsid w:val="001B24F2"/>
    <w:rsid w:val="001B2508"/>
    <w:rsid w:val="001B6403"/>
    <w:rsid w:val="001B6DAB"/>
    <w:rsid w:val="001B77B1"/>
    <w:rsid w:val="001B7A04"/>
    <w:rsid w:val="001C0992"/>
    <w:rsid w:val="001C0B93"/>
    <w:rsid w:val="001C1AFC"/>
    <w:rsid w:val="001C1EB5"/>
    <w:rsid w:val="001C3821"/>
    <w:rsid w:val="001C3B04"/>
    <w:rsid w:val="001C43BF"/>
    <w:rsid w:val="001C4560"/>
    <w:rsid w:val="001C5479"/>
    <w:rsid w:val="001C59E7"/>
    <w:rsid w:val="001C5C7E"/>
    <w:rsid w:val="001D03D0"/>
    <w:rsid w:val="001D1549"/>
    <w:rsid w:val="001D15DC"/>
    <w:rsid w:val="001D309C"/>
    <w:rsid w:val="001D4F32"/>
    <w:rsid w:val="001D5421"/>
    <w:rsid w:val="001D5841"/>
    <w:rsid w:val="001D7177"/>
    <w:rsid w:val="001D7246"/>
    <w:rsid w:val="001D7AF5"/>
    <w:rsid w:val="001D7BE7"/>
    <w:rsid w:val="001E4655"/>
    <w:rsid w:val="001E5547"/>
    <w:rsid w:val="001E70CC"/>
    <w:rsid w:val="001E7770"/>
    <w:rsid w:val="001E77CB"/>
    <w:rsid w:val="001F02F2"/>
    <w:rsid w:val="001F0B2D"/>
    <w:rsid w:val="001F25DF"/>
    <w:rsid w:val="001F2949"/>
    <w:rsid w:val="001F2C28"/>
    <w:rsid w:val="001F3B4F"/>
    <w:rsid w:val="001F3C16"/>
    <w:rsid w:val="001F3F5E"/>
    <w:rsid w:val="001F4C04"/>
    <w:rsid w:val="001F5293"/>
    <w:rsid w:val="001F6521"/>
    <w:rsid w:val="001F6693"/>
    <w:rsid w:val="00200121"/>
    <w:rsid w:val="00200401"/>
    <w:rsid w:val="00200A37"/>
    <w:rsid w:val="002010B3"/>
    <w:rsid w:val="00202104"/>
    <w:rsid w:val="00206347"/>
    <w:rsid w:val="00207718"/>
    <w:rsid w:val="00210C3E"/>
    <w:rsid w:val="00211B09"/>
    <w:rsid w:val="002128B8"/>
    <w:rsid w:val="00212BA9"/>
    <w:rsid w:val="00213318"/>
    <w:rsid w:val="00214395"/>
    <w:rsid w:val="00214CA2"/>
    <w:rsid w:val="00215AEE"/>
    <w:rsid w:val="00216621"/>
    <w:rsid w:val="00216CBE"/>
    <w:rsid w:val="002170DD"/>
    <w:rsid w:val="0021750F"/>
    <w:rsid w:val="002177D6"/>
    <w:rsid w:val="00221902"/>
    <w:rsid w:val="00221C28"/>
    <w:rsid w:val="00224CF1"/>
    <w:rsid w:val="00224FC1"/>
    <w:rsid w:val="00227203"/>
    <w:rsid w:val="00227C9F"/>
    <w:rsid w:val="00231598"/>
    <w:rsid w:val="002319D9"/>
    <w:rsid w:val="002336B0"/>
    <w:rsid w:val="002356FF"/>
    <w:rsid w:val="00237BC3"/>
    <w:rsid w:val="00243843"/>
    <w:rsid w:val="00243D26"/>
    <w:rsid w:val="002448C0"/>
    <w:rsid w:val="002452F6"/>
    <w:rsid w:val="00245AE6"/>
    <w:rsid w:val="00246E69"/>
    <w:rsid w:val="00247C0C"/>
    <w:rsid w:val="002511FF"/>
    <w:rsid w:val="00251857"/>
    <w:rsid w:val="002543B6"/>
    <w:rsid w:val="00254871"/>
    <w:rsid w:val="002550CD"/>
    <w:rsid w:val="00255B37"/>
    <w:rsid w:val="00255B3E"/>
    <w:rsid w:val="00256E1A"/>
    <w:rsid w:val="00257490"/>
    <w:rsid w:val="00257BB7"/>
    <w:rsid w:val="00257D3C"/>
    <w:rsid w:val="00260FD2"/>
    <w:rsid w:val="00261DEF"/>
    <w:rsid w:val="00261E95"/>
    <w:rsid w:val="00264D57"/>
    <w:rsid w:val="00265AD9"/>
    <w:rsid w:val="002665F9"/>
    <w:rsid w:val="0027307B"/>
    <w:rsid w:val="0027482B"/>
    <w:rsid w:val="0027523B"/>
    <w:rsid w:val="0027584B"/>
    <w:rsid w:val="0027604B"/>
    <w:rsid w:val="002768E6"/>
    <w:rsid w:val="00277AD1"/>
    <w:rsid w:val="00277AE1"/>
    <w:rsid w:val="0028085F"/>
    <w:rsid w:val="00281908"/>
    <w:rsid w:val="0028214A"/>
    <w:rsid w:val="00282EB0"/>
    <w:rsid w:val="00283EB0"/>
    <w:rsid w:val="0028405B"/>
    <w:rsid w:val="00284225"/>
    <w:rsid w:val="00286ECC"/>
    <w:rsid w:val="00287147"/>
    <w:rsid w:val="00290220"/>
    <w:rsid w:val="00290C08"/>
    <w:rsid w:val="00291AA7"/>
    <w:rsid w:val="002924F1"/>
    <w:rsid w:val="0029305A"/>
    <w:rsid w:val="0029336F"/>
    <w:rsid w:val="00293D03"/>
    <w:rsid w:val="0029434A"/>
    <w:rsid w:val="00294386"/>
    <w:rsid w:val="00297937"/>
    <w:rsid w:val="002A1360"/>
    <w:rsid w:val="002A1D14"/>
    <w:rsid w:val="002A2FD7"/>
    <w:rsid w:val="002A3A5E"/>
    <w:rsid w:val="002A4072"/>
    <w:rsid w:val="002A43AF"/>
    <w:rsid w:val="002A5A06"/>
    <w:rsid w:val="002A6A79"/>
    <w:rsid w:val="002B1D55"/>
    <w:rsid w:val="002B3356"/>
    <w:rsid w:val="002B4A17"/>
    <w:rsid w:val="002B4D13"/>
    <w:rsid w:val="002C0935"/>
    <w:rsid w:val="002C1B88"/>
    <w:rsid w:val="002C391D"/>
    <w:rsid w:val="002C71EE"/>
    <w:rsid w:val="002C7665"/>
    <w:rsid w:val="002D08E1"/>
    <w:rsid w:val="002D2282"/>
    <w:rsid w:val="002D253A"/>
    <w:rsid w:val="002D275B"/>
    <w:rsid w:val="002D2B6C"/>
    <w:rsid w:val="002D4277"/>
    <w:rsid w:val="002D49FD"/>
    <w:rsid w:val="002E0723"/>
    <w:rsid w:val="002E0B20"/>
    <w:rsid w:val="002E115A"/>
    <w:rsid w:val="002E123F"/>
    <w:rsid w:val="002E2858"/>
    <w:rsid w:val="002E322E"/>
    <w:rsid w:val="002E3AFC"/>
    <w:rsid w:val="002E4474"/>
    <w:rsid w:val="002E45E5"/>
    <w:rsid w:val="002E601A"/>
    <w:rsid w:val="002E65D6"/>
    <w:rsid w:val="002E6ABF"/>
    <w:rsid w:val="002E6B56"/>
    <w:rsid w:val="002F1CFD"/>
    <w:rsid w:val="002F1D02"/>
    <w:rsid w:val="002F2B67"/>
    <w:rsid w:val="002F47F9"/>
    <w:rsid w:val="002F6949"/>
    <w:rsid w:val="002F6F53"/>
    <w:rsid w:val="002F6F73"/>
    <w:rsid w:val="002F7E75"/>
    <w:rsid w:val="00301A76"/>
    <w:rsid w:val="003028A7"/>
    <w:rsid w:val="003033B7"/>
    <w:rsid w:val="003044AE"/>
    <w:rsid w:val="00304915"/>
    <w:rsid w:val="00306500"/>
    <w:rsid w:val="00310B4B"/>
    <w:rsid w:val="003112B1"/>
    <w:rsid w:val="003122F3"/>
    <w:rsid w:val="00314190"/>
    <w:rsid w:val="00316999"/>
    <w:rsid w:val="003178B1"/>
    <w:rsid w:val="0032094E"/>
    <w:rsid w:val="00320E52"/>
    <w:rsid w:val="003222F8"/>
    <w:rsid w:val="003252AD"/>
    <w:rsid w:val="00327FBF"/>
    <w:rsid w:val="00330EA4"/>
    <w:rsid w:val="0033261D"/>
    <w:rsid w:val="0033351C"/>
    <w:rsid w:val="00333B23"/>
    <w:rsid w:val="00335C13"/>
    <w:rsid w:val="0033642A"/>
    <w:rsid w:val="003364A0"/>
    <w:rsid w:val="00336F6F"/>
    <w:rsid w:val="00337CA7"/>
    <w:rsid w:val="0034033E"/>
    <w:rsid w:val="0034340C"/>
    <w:rsid w:val="0034424A"/>
    <w:rsid w:val="0034486A"/>
    <w:rsid w:val="00344E9C"/>
    <w:rsid w:val="00345745"/>
    <w:rsid w:val="003467B6"/>
    <w:rsid w:val="003471B2"/>
    <w:rsid w:val="00347D65"/>
    <w:rsid w:val="00347E12"/>
    <w:rsid w:val="00350245"/>
    <w:rsid w:val="003509E3"/>
    <w:rsid w:val="003518AE"/>
    <w:rsid w:val="00351E19"/>
    <w:rsid w:val="00352674"/>
    <w:rsid w:val="003535E2"/>
    <w:rsid w:val="00353720"/>
    <w:rsid w:val="00354172"/>
    <w:rsid w:val="00354A40"/>
    <w:rsid w:val="00356130"/>
    <w:rsid w:val="00356737"/>
    <w:rsid w:val="003568A6"/>
    <w:rsid w:val="00357752"/>
    <w:rsid w:val="00361330"/>
    <w:rsid w:val="00361B46"/>
    <w:rsid w:val="0036253B"/>
    <w:rsid w:val="0036315E"/>
    <w:rsid w:val="003661E8"/>
    <w:rsid w:val="00366D34"/>
    <w:rsid w:val="0036707B"/>
    <w:rsid w:val="0036739B"/>
    <w:rsid w:val="00375476"/>
    <w:rsid w:val="00375881"/>
    <w:rsid w:val="00380C8C"/>
    <w:rsid w:val="00382130"/>
    <w:rsid w:val="00382F45"/>
    <w:rsid w:val="00384280"/>
    <w:rsid w:val="00384C77"/>
    <w:rsid w:val="00385884"/>
    <w:rsid w:val="00385972"/>
    <w:rsid w:val="003867AF"/>
    <w:rsid w:val="003917BC"/>
    <w:rsid w:val="00391DD5"/>
    <w:rsid w:val="00395135"/>
    <w:rsid w:val="00395168"/>
    <w:rsid w:val="00395A67"/>
    <w:rsid w:val="00397164"/>
    <w:rsid w:val="00397A67"/>
    <w:rsid w:val="00397B47"/>
    <w:rsid w:val="003A00E1"/>
    <w:rsid w:val="003A24AC"/>
    <w:rsid w:val="003A2C59"/>
    <w:rsid w:val="003A311E"/>
    <w:rsid w:val="003A3263"/>
    <w:rsid w:val="003A34CA"/>
    <w:rsid w:val="003A4B2F"/>
    <w:rsid w:val="003A548E"/>
    <w:rsid w:val="003A757E"/>
    <w:rsid w:val="003B00DB"/>
    <w:rsid w:val="003B0683"/>
    <w:rsid w:val="003B2170"/>
    <w:rsid w:val="003B2785"/>
    <w:rsid w:val="003B32BB"/>
    <w:rsid w:val="003B34B4"/>
    <w:rsid w:val="003B4014"/>
    <w:rsid w:val="003B4B2C"/>
    <w:rsid w:val="003B5FD9"/>
    <w:rsid w:val="003B7E14"/>
    <w:rsid w:val="003C153B"/>
    <w:rsid w:val="003C15F5"/>
    <w:rsid w:val="003C2879"/>
    <w:rsid w:val="003C295D"/>
    <w:rsid w:val="003C33AA"/>
    <w:rsid w:val="003C40BF"/>
    <w:rsid w:val="003C4DAE"/>
    <w:rsid w:val="003C5BD8"/>
    <w:rsid w:val="003D127A"/>
    <w:rsid w:val="003D4EB1"/>
    <w:rsid w:val="003D4F8C"/>
    <w:rsid w:val="003D69EA"/>
    <w:rsid w:val="003D72C3"/>
    <w:rsid w:val="003D79CA"/>
    <w:rsid w:val="003E04D4"/>
    <w:rsid w:val="003E0E61"/>
    <w:rsid w:val="003E1E50"/>
    <w:rsid w:val="003E1FE0"/>
    <w:rsid w:val="003E4A4E"/>
    <w:rsid w:val="003E4CFB"/>
    <w:rsid w:val="003E4FE4"/>
    <w:rsid w:val="003E5D01"/>
    <w:rsid w:val="003E5EF5"/>
    <w:rsid w:val="003E6224"/>
    <w:rsid w:val="003E68A3"/>
    <w:rsid w:val="003E6AC2"/>
    <w:rsid w:val="003E745E"/>
    <w:rsid w:val="003E7619"/>
    <w:rsid w:val="003E7B4D"/>
    <w:rsid w:val="003F5310"/>
    <w:rsid w:val="003F610B"/>
    <w:rsid w:val="003F6DD9"/>
    <w:rsid w:val="003F716D"/>
    <w:rsid w:val="004008B2"/>
    <w:rsid w:val="004008FA"/>
    <w:rsid w:val="00401275"/>
    <w:rsid w:val="00402034"/>
    <w:rsid w:val="004020DF"/>
    <w:rsid w:val="004030A8"/>
    <w:rsid w:val="00403A10"/>
    <w:rsid w:val="00404F1D"/>
    <w:rsid w:val="00405276"/>
    <w:rsid w:val="0040555D"/>
    <w:rsid w:val="00405DFF"/>
    <w:rsid w:val="00405FCB"/>
    <w:rsid w:val="00406416"/>
    <w:rsid w:val="00406E8F"/>
    <w:rsid w:val="00410241"/>
    <w:rsid w:val="00412C18"/>
    <w:rsid w:val="0041386F"/>
    <w:rsid w:val="0041548B"/>
    <w:rsid w:val="00415BCD"/>
    <w:rsid w:val="00415CC9"/>
    <w:rsid w:val="00416002"/>
    <w:rsid w:val="004165C6"/>
    <w:rsid w:val="004167AF"/>
    <w:rsid w:val="00416AC6"/>
    <w:rsid w:val="004175CE"/>
    <w:rsid w:val="00422E07"/>
    <w:rsid w:val="00423AB5"/>
    <w:rsid w:val="00425D96"/>
    <w:rsid w:val="00426501"/>
    <w:rsid w:val="00426CCD"/>
    <w:rsid w:val="004327DB"/>
    <w:rsid w:val="00432C8D"/>
    <w:rsid w:val="00433E84"/>
    <w:rsid w:val="0043421F"/>
    <w:rsid w:val="0043526D"/>
    <w:rsid w:val="0044165A"/>
    <w:rsid w:val="00441D5C"/>
    <w:rsid w:val="00442022"/>
    <w:rsid w:val="004420D0"/>
    <w:rsid w:val="004428E0"/>
    <w:rsid w:val="0044492D"/>
    <w:rsid w:val="0044504E"/>
    <w:rsid w:val="0044739A"/>
    <w:rsid w:val="0044787A"/>
    <w:rsid w:val="00450B0D"/>
    <w:rsid w:val="00451107"/>
    <w:rsid w:val="004516EF"/>
    <w:rsid w:val="00454AFB"/>
    <w:rsid w:val="00454D60"/>
    <w:rsid w:val="0045593B"/>
    <w:rsid w:val="004571E0"/>
    <w:rsid w:val="004572EA"/>
    <w:rsid w:val="00457C2E"/>
    <w:rsid w:val="00460787"/>
    <w:rsid w:val="004608BC"/>
    <w:rsid w:val="00461E23"/>
    <w:rsid w:val="004651C7"/>
    <w:rsid w:val="00465AE6"/>
    <w:rsid w:val="00466765"/>
    <w:rsid w:val="00471685"/>
    <w:rsid w:val="00472133"/>
    <w:rsid w:val="00472A58"/>
    <w:rsid w:val="00473A48"/>
    <w:rsid w:val="0047461C"/>
    <w:rsid w:val="00475131"/>
    <w:rsid w:val="0047661C"/>
    <w:rsid w:val="00477702"/>
    <w:rsid w:val="00480D38"/>
    <w:rsid w:val="004815A9"/>
    <w:rsid w:val="00484E69"/>
    <w:rsid w:val="00486128"/>
    <w:rsid w:val="00487C1A"/>
    <w:rsid w:val="00490F9B"/>
    <w:rsid w:val="0049107A"/>
    <w:rsid w:val="00492856"/>
    <w:rsid w:val="00495D4C"/>
    <w:rsid w:val="00496376"/>
    <w:rsid w:val="004968FC"/>
    <w:rsid w:val="00496E46"/>
    <w:rsid w:val="004975DE"/>
    <w:rsid w:val="004A0093"/>
    <w:rsid w:val="004A06A9"/>
    <w:rsid w:val="004A07E3"/>
    <w:rsid w:val="004A1DB3"/>
    <w:rsid w:val="004A3E5E"/>
    <w:rsid w:val="004A4230"/>
    <w:rsid w:val="004A42F0"/>
    <w:rsid w:val="004A691F"/>
    <w:rsid w:val="004A6950"/>
    <w:rsid w:val="004A6DCC"/>
    <w:rsid w:val="004A6E4B"/>
    <w:rsid w:val="004A7822"/>
    <w:rsid w:val="004A7F17"/>
    <w:rsid w:val="004B07CB"/>
    <w:rsid w:val="004B0B62"/>
    <w:rsid w:val="004B0ECA"/>
    <w:rsid w:val="004B189B"/>
    <w:rsid w:val="004B2621"/>
    <w:rsid w:val="004B2A8D"/>
    <w:rsid w:val="004B3086"/>
    <w:rsid w:val="004B5ACC"/>
    <w:rsid w:val="004C0A59"/>
    <w:rsid w:val="004C20C5"/>
    <w:rsid w:val="004C21E4"/>
    <w:rsid w:val="004C2662"/>
    <w:rsid w:val="004C39E0"/>
    <w:rsid w:val="004C53A1"/>
    <w:rsid w:val="004C6291"/>
    <w:rsid w:val="004C6BF6"/>
    <w:rsid w:val="004C7734"/>
    <w:rsid w:val="004C7DBC"/>
    <w:rsid w:val="004D03F3"/>
    <w:rsid w:val="004D111D"/>
    <w:rsid w:val="004D1FA9"/>
    <w:rsid w:val="004D2148"/>
    <w:rsid w:val="004D39B8"/>
    <w:rsid w:val="004E214C"/>
    <w:rsid w:val="004E2256"/>
    <w:rsid w:val="004E2889"/>
    <w:rsid w:val="004E3C07"/>
    <w:rsid w:val="004E5B7B"/>
    <w:rsid w:val="004E5DA6"/>
    <w:rsid w:val="004E6708"/>
    <w:rsid w:val="004E722C"/>
    <w:rsid w:val="004E746E"/>
    <w:rsid w:val="004F1266"/>
    <w:rsid w:val="004F2B92"/>
    <w:rsid w:val="004F2DC2"/>
    <w:rsid w:val="004F3464"/>
    <w:rsid w:val="004F4E74"/>
    <w:rsid w:val="004F511A"/>
    <w:rsid w:val="004F5764"/>
    <w:rsid w:val="005012BA"/>
    <w:rsid w:val="00503819"/>
    <w:rsid w:val="0050413D"/>
    <w:rsid w:val="00505223"/>
    <w:rsid w:val="0050539F"/>
    <w:rsid w:val="00510984"/>
    <w:rsid w:val="00510CE6"/>
    <w:rsid w:val="00511660"/>
    <w:rsid w:val="005136E9"/>
    <w:rsid w:val="005137EE"/>
    <w:rsid w:val="00514658"/>
    <w:rsid w:val="00516AAE"/>
    <w:rsid w:val="00516F98"/>
    <w:rsid w:val="005179AA"/>
    <w:rsid w:val="00517C8B"/>
    <w:rsid w:val="005202E2"/>
    <w:rsid w:val="00521A9E"/>
    <w:rsid w:val="005237F9"/>
    <w:rsid w:val="00523EF4"/>
    <w:rsid w:val="0052588D"/>
    <w:rsid w:val="00525E48"/>
    <w:rsid w:val="0053043B"/>
    <w:rsid w:val="0053091B"/>
    <w:rsid w:val="00531409"/>
    <w:rsid w:val="005314FF"/>
    <w:rsid w:val="00531624"/>
    <w:rsid w:val="00531679"/>
    <w:rsid w:val="00532D89"/>
    <w:rsid w:val="00534613"/>
    <w:rsid w:val="0053503F"/>
    <w:rsid w:val="00535690"/>
    <w:rsid w:val="0053583A"/>
    <w:rsid w:val="005364F4"/>
    <w:rsid w:val="00536E05"/>
    <w:rsid w:val="00536EA8"/>
    <w:rsid w:val="0053751D"/>
    <w:rsid w:val="00537939"/>
    <w:rsid w:val="00537BDD"/>
    <w:rsid w:val="00542B16"/>
    <w:rsid w:val="00542B72"/>
    <w:rsid w:val="005432D8"/>
    <w:rsid w:val="005440F5"/>
    <w:rsid w:val="0054555C"/>
    <w:rsid w:val="005457F1"/>
    <w:rsid w:val="0054622A"/>
    <w:rsid w:val="0054767E"/>
    <w:rsid w:val="00551E18"/>
    <w:rsid w:val="00552B06"/>
    <w:rsid w:val="00552BEE"/>
    <w:rsid w:val="00552C1B"/>
    <w:rsid w:val="005545CD"/>
    <w:rsid w:val="00554816"/>
    <w:rsid w:val="00554A13"/>
    <w:rsid w:val="00556946"/>
    <w:rsid w:val="00556AD9"/>
    <w:rsid w:val="0056020C"/>
    <w:rsid w:val="00561D10"/>
    <w:rsid w:val="005625DC"/>
    <w:rsid w:val="00563321"/>
    <w:rsid w:val="005637FC"/>
    <w:rsid w:val="0056383A"/>
    <w:rsid w:val="005641C9"/>
    <w:rsid w:val="005644A5"/>
    <w:rsid w:val="0056473A"/>
    <w:rsid w:val="00564828"/>
    <w:rsid w:val="00564CEC"/>
    <w:rsid w:val="00566C34"/>
    <w:rsid w:val="00567E24"/>
    <w:rsid w:val="00570118"/>
    <w:rsid w:val="005702B6"/>
    <w:rsid w:val="00570EED"/>
    <w:rsid w:val="00571AA2"/>
    <w:rsid w:val="00572B51"/>
    <w:rsid w:val="00572CEA"/>
    <w:rsid w:val="00572E8D"/>
    <w:rsid w:val="00572EA3"/>
    <w:rsid w:val="00573410"/>
    <w:rsid w:val="00573EBF"/>
    <w:rsid w:val="005762B0"/>
    <w:rsid w:val="00576F87"/>
    <w:rsid w:val="005770A9"/>
    <w:rsid w:val="005778B8"/>
    <w:rsid w:val="005805F8"/>
    <w:rsid w:val="00580AD6"/>
    <w:rsid w:val="00580DC5"/>
    <w:rsid w:val="00581044"/>
    <w:rsid w:val="0058252E"/>
    <w:rsid w:val="00582F59"/>
    <w:rsid w:val="00583FEC"/>
    <w:rsid w:val="0058445F"/>
    <w:rsid w:val="005844F1"/>
    <w:rsid w:val="005863D5"/>
    <w:rsid w:val="00586536"/>
    <w:rsid w:val="00586C7E"/>
    <w:rsid w:val="00590C5D"/>
    <w:rsid w:val="005920A5"/>
    <w:rsid w:val="005920C8"/>
    <w:rsid w:val="00593C36"/>
    <w:rsid w:val="00595C9B"/>
    <w:rsid w:val="0059621A"/>
    <w:rsid w:val="0059677A"/>
    <w:rsid w:val="00596A24"/>
    <w:rsid w:val="00597137"/>
    <w:rsid w:val="0059781D"/>
    <w:rsid w:val="005A0163"/>
    <w:rsid w:val="005A0A06"/>
    <w:rsid w:val="005A129E"/>
    <w:rsid w:val="005A13E0"/>
    <w:rsid w:val="005A2D43"/>
    <w:rsid w:val="005A45BB"/>
    <w:rsid w:val="005A4FBB"/>
    <w:rsid w:val="005A7A83"/>
    <w:rsid w:val="005B080F"/>
    <w:rsid w:val="005B0BF7"/>
    <w:rsid w:val="005B14C1"/>
    <w:rsid w:val="005B20E0"/>
    <w:rsid w:val="005B359F"/>
    <w:rsid w:val="005B3633"/>
    <w:rsid w:val="005B3BAE"/>
    <w:rsid w:val="005B44F1"/>
    <w:rsid w:val="005B56EC"/>
    <w:rsid w:val="005B672F"/>
    <w:rsid w:val="005C04D0"/>
    <w:rsid w:val="005C0F23"/>
    <w:rsid w:val="005C22BE"/>
    <w:rsid w:val="005C2D72"/>
    <w:rsid w:val="005C3251"/>
    <w:rsid w:val="005C357C"/>
    <w:rsid w:val="005C3EBD"/>
    <w:rsid w:val="005C4FC7"/>
    <w:rsid w:val="005C60C4"/>
    <w:rsid w:val="005C68E6"/>
    <w:rsid w:val="005C6E3F"/>
    <w:rsid w:val="005C6F22"/>
    <w:rsid w:val="005C7A2C"/>
    <w:rsid w:val="005C7A51"/>
    <w:rsid w:val="005D030D"/>
    <w:rsid w:val="005D1EB0"/>
    <w:rsid w:val="005D3323"/>
    <w:rsid w:val="005D487B"/>
    <w:rsid w:val="005D6595"/>
    <w:rsid w:val="005D7E07"/>
    <w:rsid w:val="005E0427"/>
    <w:rsid w:val="005E080F"/>
    <w:rsid w:val="005E12C3"/>
    <w:rsid w:val="005E17E7"/>
    <w:rsid w:val="005E1907"/>
    <w:rsid w:val="005E19D5"/>
    <w:rsid w:val="005E1EA2"/>
    <w:rsid w:val="005E4500"/>
    <w:rsid w:val="005E519E"/>
    <w:rsid w:val="005E665A"/>
    <w:rsid w:val="005E7130"/>
    <w:rsid w:val="005E79DA"/>
    <w:rsid w:val="005E7E90"/>
    <w:rsid w:val="005F0D0A"/>
    <w:rsid w:val="005F2C41"/>
    <w:rsid w:val="005F2FE5"/>
    <w:rsid w:val="005F3749"/>
    <w:rsid w:val="005F4390"/>
    <w:rsid w:val="005F4AB4"/>
    <w:rsid w:val="005F511A"/>
    <w:rsid w:val="005F6CA9"/>
    <w:rsid w:val="005F7230"/>
    <w:rsid w:val="00600E1D"/>
    <w:rsid w:val="006037FF"/>
    <w:rsid w:val="00603DAC"/>
    <w:rsid w:val="00606136"/>
    <w:rsid w:val="00612157"/>
    <w:rsid w:val="006125CB"/>
    <w:rsid w:val="00613BDF"/>
    <w:rsid w:val="00613C2D"/>
    <w:rsid w:val="00614CF3"/>
    <w:rsid w:val="0061547A"/>
    <w:rsid w:val="0061555E"/>
    <w:rsid w:val="00615C23"/>
    <w:rsid w:val="00615E54"/>
    <w:rsid w:val="00621917"/>
    <w:rsid w:val="00622054"/>
    <w:rsid w:val="00622317"/>
    <w:rsid w:val="00622F5C"/>
    <w:rsid w:val="0062340F"/>
    <w:rsid w:val="006234B1"/>
    <w:rsid w:val="006240F1"/>
    <w:rsid w:val="00624F3B"/>
    <w:rsid w:val="00625543"/>
    <w:rsid w:val="006260B1"/>
    <w:rsid w:val="00626C97"/>
    <w:rsid w:val="006270A2"/>
    <w:rsid w:val="0062739B"/>
    <w:rsid w:val="0063110E"/>
    <w:rsid w:val="006319BD"/>
    <w:rsid w:val="00632179"/>
    <w:rsid w:val="00633EF6"/>
    <w:rsid w:val="00635D6E"/>
    <w:rsid w:val="006364B3"/>
    <w:rsid w:val="00636CCE"/>
    <w:rsid w:val="00637712"/>
    <w:rsid w:val="00637963"/>
    <w:rsid w:val="0064165C"/>
    <w:rsid w:val="00641C24"/>
    <w:rsid w:val="00643C9B"/>
    <w:rsid w:val="006449F3"/>
    <w:rsid w:val="00647ECB"/>
    <w:rsid w:val="00650191"/>
    <w:rsid w:val="006504FF"/>
    <w:rsid w:val="00650D4B"/>
    <w:rsid w:val="00650D5A"/>
    <w:rsid w:val="0065340E"/>
    <w:rsid w:val="006537A8"/>
    <w:rsid w:val="00653A05"/>
    <w:rsid w:val="00653CF3"/>
    <w:rsid w:val="00654B36"/>
    <w:rsid w:val="00654C11"/>
    <w:rsid w:val="006554CF"/>
    <w:rsid w:val="006614A7"/>
    <w:rsid w:val="006617BD"/>
    <w:rsid w:val="00664C84"/>
    <w:rsid w:val="0066532F"/>
    <w:rsid w:val="0066799B"/>
    <w:rsid w:val="00667ED8"/>
    <w:rsid w:val="00670473"/>
    <w:rsid w:val="00670511"/>
    <w:rsid w:val="00671931"/>
    <w:rsid w:val="00671BA7"/>
    <w:rsid w:val="00672372"/>
    <w:rsid w:val="006724CD"/>
    <w:rsid w:val="00672F3E"/>
    <w:rsid w:val="006744C5"/>
    <w:rsid w:val="00676604"/>
    <w:rsid w:val="00676628"/>
    <w:rsid w:val="00676922"/>
    <w:rsid w:val="006770EE"/>
    <w:rsid w:val="006773E1"/>
    <w:rsid w:val="00680989"/>
    <w:rsid w:val="00680DCA"/>
    <w:rsid w:val="00682741"/>
    <w:rsid w:val="00682745"/>
    <w:rsid w:val="0068280F"/>
    <w:rsid w:val="00682C30"/>
    <w:rsid w:val="006837BB"/>
    <w:rsid w:val="00683FC8"/>
    <w:rsid w:val="00684169"/>
    <w:rsid w:val="006843F0"/>
    <w:rsid w:val="00684659"/>
    <w:rsid w:val="00684D0E"/>
    <w:rsid w:val="00684F22"/>
    <w:rsid w:val="006860D3"/>
    <w:rsid w:val="006933C3"/>
    <w:rsid w:val="00693A9D"/>
    <w:rsid w:val="00693EB0"/>
    <w:rsid w:val="00694404"/>
    <w:rsid w:val="006944DE"/>
    <w:rsid w:val="006951CA"/>
    <w:rsid w:val="006961FE"/>
    <w:rsid w:val="00696E6F"/>
    <w:rsid w:val="00697678"/>
    <w:rsid w:val="00697C1E"/>
    <w:rsid w:val="006A0782"/>
    <w:rsid w:val="006A0A50"/>
    <w:rsid w:val="006A158B"/>
    <w:rsid w:val="006A1900"/>
    <w:rsid w:val="006A2350"/>
    <w:rsid w:val="006A2667"/>
    <w:rsid w:val="006A3439"/>
    <w:rsid w:val="006A3630"/>
    <w:rsid w:val="006A46B4"/>
    <w:rsid w:val="006A46C2"/>
    <w:rsid w:val="006A562F"/>
    <w:rsid w:val="006A7F2C"/>
    <w:rsid w:val="006B0ABD"/>
    <w:rsid w:val="006B122D"/>
    <w:rsid w:val="006B2926"/>
    <w:rsid w:val="006B3C69"/>
    <w:rsid w:val="006B545B"/>
    <w:rsid w:val="006B57A4"/>
    <w:rsid w:val="006B5CC0"/>
    <w:rsid w:val="006B785D"/>
    <w:rsid w:val="006C0048"/>
    <w:rsid w:val="006C0341"/>
    <w:rsid w:val="006C12C1"/>
    <w:rsid w:val="006C2479"/>
    <w:rsid w:val="006C2AA9"/>
    <w:rsid w:val="006C374C"/>
    <w:rsid w:val="006C49A3"/>
    <w:rsid w:val="006C4A3C"/>
    <w:rsid w:val="006C6915"/>
    <w:rsid w:val="006D0BD6"/>
    <w:rsid w:val="006D140E"/>
    <w:rsid w:val="006D18F7"/>
    <w:rsid w:val="006D2171"/>
    <w:rsid w:val="006D3CD2"/>
    <w:rsid w:val="006D4CAB"/>
    <w:rsid w:val="006D689E"/>
    <w:rsid w:val="006D7F13"/>
    <w:rsid w:val="006E0757"/>
    <w:rsid w:val="006E4EC5"/>
    <w:rsid w:val="006E5B46"/>
    <w:rsid w:val="006E5DD1"/>
    <w:rsid w:val="006E5FAE"/>
    <w:rsid w:val="006E7AE8"/>
    <w:rsid w:val="006F24C2"/>
    <w:rsid w:val="006F2A52"/>
    <w:rsid w:val="006F3CAD"/>
    <w:rsid w:val="006F5832"/>
    <w:rsid w:val="006F5C0C"/>
    <w:rsid w:val="006F6035"/>
    <w:rsid w:val="006F71AF"/>
    <w:rsid w:val="006F74AC"/>
    <w:rsid w:val="006F7B73"/>
    <w:rsid w:val="00700DC9"/>
    <w:rsid w:val="007010A0"/>
    <w:rsid w:val="00703619"/>
    <w:rsid w:val="0070368E"/>
    <w:rsid w:val="007039DA"/>
    <w:rsid w:val="00704100"/>
    <w:rsid w:val="0070431E"/>
    <w:rsid w:val="00704ABB"/>
    <w:rsid w:val="007050BB"/>
    <w:rsid w:val="0070563E"/>
    <w:rsid w:val="00705FB5"/>
    <w:rsid w:val="0070687C"/>
    <w:rsid w:val="00706EA0"/>
    <w:rsid w:val="00710FC9"/>
    <w:rsid w:val="007112C5"/>
    <w:rsid w:val="007115DE"/>
    <w:rsid w:val="00711781"/>
    <w:rsid w:val="007137E9"/>
    <w:rsid w:val="00715560"/>
    <w:rsid w:val="00715FA9"/>
    <w:rsid w:val="00717286"/>
    <w:rsid w:val="00717788"/>
    <w:rsid w:val="0072118C"/>
    <w:rsid w:val="00721D6D"/>
    <w:rsid w:val="007221E3"/>
    <w:rsid w:val="00722BD6"/>
    <w:rsid w:val="00723530"/>
    <w:rsid w:val="00723DB4"/>
    <w:rsid w:val="00723E81"/>
    <w:rsid w:val="0072437A"/>
    <w:rsid w:val="00725CD1"/>
    <w:rsid w:val="00725ED8"/>
    <w:rsid w:val="0072665A"/>
    <w:rsid w:val="00726709"/>
    <w:rsid w:val="00726E3A"/>
    <w:rsid w:val="00727F0D"/>
    <w:rsid w:val="007302D3"/>
    <w:rsid w:val="007305B1"/>
    <w:rsid w:val="00732661"/>
    <w:rsid w:val="00733039"/>
    <w:rsid w:val="0073335B"/>
    <w:rsid w:val="00733690"/>
    <w:rsid w:val="00734785"/>
    <w:rsid w:val="00734DF6"/>
    <w:rsid w:val="00735DED"/>
    <w:rsid w:val="00737229"/>
    <w:rsid w:val="007379C0"/>
    <w:rsid w:val="00737FE6"/>
    <w:rsid w:val="007403EB"/>
    <w:rsid w:val="00741691"/>
    <w:rsid w:val="007419E5"/>
    <w:rsid w:val="00741CF2"/>
    <w:rsid w:val="007428F0"/>
    <w:rsid w:val="00743A00"/>
    <w:rsid w:val="00744EFC"/>
    <w:rsid w:val="00745966"/>
    <w:rsid w:val="00745D21"/>
    <w:rsid w:val="00745DCD"/>
    <w:rsid w:val="00746CBA"/>
    <w:rsid w:val="0074770B"/>
    <w:rsid w:val="007505C1"/>
    <w:rsid w:val="00752389"/>
    <w:rsid w:val="00752493"/>
    <w:rsid w:val="0075286C"/>
    <w:rsid w:val="007528E6"/>
    <w:rsid w:val="00752940"/>
    <w:rsid w:val="00753ECB"/>
    <w:rsid w:val="00756E8F"/>
    <w:rsid w:val="00757096"/>
    <w:rsid w:val="00760524"/>
    <w:rsid w:val="00761AA9"/>
    <w:rsid w:val="00761EB0"/>
    <w:rsid w:val="00762634"/>
    <w:rsid w:val="007633A8"/>
    <w:rsid w:val="00764368"/>
    <w:rsid w:val="007644A8"/>
    <w:rsid w:val="00764782"/>
    <w:rsid w:val="00765B1A"/>
    <w:rsid w:val="00765B39"/>
    <w:rsid w:val="0076798A"/>
    <w:rsid w:val="00767AD0"/>
    <w:rsid w:val="007701AC"/>
    <w:rsid w:val="00772D37"/>
    <w:rsid w:val="007758FD"/>
    <w:rsid w:val="007759CF"/>
    <w:rsid w:val="00775EA1"/>
    <w:rsid w:val="007772D6"/>
    <w:rsid w:val="00781F36"/>
    <w:rsid w:val="0078266E"/>
    <w:rsid w:val="00783D9D"/>
    <w:rsid w:val="0078440F"/>
    <w:rsid w:val="007844E2"/>
    <w:rsid w:val="00784747"/>
    <w:rsid w:val="00785813"/>
    <w:rsid w:val="00787BA0"/>
    <w:rsid w:val="007908B3"/>
    <w:rsid w:val="00790CAB"/>
    <w:rsid w:val="007919D3"/>
    <w:rsid w:val="0079200F"/>
    <w:rsid w:val="0079250A"/>
    <w:rsid w:val="0079287F"/>
    <w:rsid w:val="00792C31"/>
    <w:rsid w:val="0079342C"/>
    <w:rsid w:val="007936AA"/>
    <w:rsid w:val="00793D0F"/>
    <w:rsid w:val="00795B7A"/>
    <w:rsid w:val="00795CD7"/>
    <w:rsid w:val="00795DC1"/>
    <w:rsid w:val="007A007D"/>
    <w:rsid w:val="007A31DF"/>
    <w:rsid w:val="007A384F"/>
    <w:rsid w:val="007A41E5"/>
    <w:rsid w:val="007A59FB"/>
    <w:rsid w:val="007A67C6"/>
    <w:rsid w:val="007A6CD0"/>
    <w:rsid w:val="007A721F"/>
    <w:rsid w:val="007A7937"/>
    <w:rsid w:val="007B114A"/>
    <w:rsid w:val="007B1B41"/>
    <w:rsid w:val="007B2DF8"/>
    <w:rsid w:val="007B3113"/>
    <w:rsid w:val="007B36B7"/>
    <w:rsid w:val="007B3D7A"/>
    <w:rsid w:val="007B4146"/>
    <w:rsid w:val="007B4E82"/>
    <w:rsid w:val="007B538E"/>
    <w:rsid w:val="007B7238"/>
    <w:rsid w:val="007C00FA"/>
    <w:rsid w:val="007C0258"/>
    <w:rsid w:val="007C0A9F"/>
    <w:rsid w:val="007C12DC"/>
    <w:rsid w:val="007C1F18"/>
    <w:rsid w:val="007C2C2B"/>
    <w:rsid w:val="007C2D57"/>
    <w:rsid w:val="007C3BAE"/>
    <w:rsid w:val="007C400D"/>
    <w:rsid w:val="007C41EF"/>
    <w:rsid w:val="007C6DC3"/>
    <w:rsid w:val="007C7B7E"/>
    <w:rsid w:val="007D016C"/>
    <w:rsid w:val="007D032C"/>
    <w:rsid w:val="007D063F"/>
    <w:rsid w:val="007D1E2A"/>
    <w:rsid w:val="007D26EE"/>
    <w:rsid w:val="007D3CB5"/>
    <w:rsid w:val="007D49DD"/>
    <w:rsid w:val="007D4B0B"/>
    <w:rsid w:val="007E1648"/>
    <w:rsid w:val="007E1A17"/>
    <w:rsid w:val="007E1E71"/>
    <w:rsid w:val="007E2FE6"/>
    <w:rsid w:val="007E3347"/>
    <w:rsid w:val="007E435F"/>
    <w:rsid w:val="007E5D7E"/>
    <w:rsid w:val="007F2C3E"/>
    <w:rsid w:val="007F3CEE"/>
    <w:rsid w:val="007F49E6"/>
    <w:rsid w:val="007F5AE2"/>
    <w:rsid w:val="007F5EB4"/>
    <w:rsid w:val="007F6D7F"/>
    <w:rsid w:val="007F7677"/>
    <w:rsid w:val="007F7E03"/>
    <w:rsid w:val="007F7E73"/>
    <w:rsid w:val="008003CD"/>
    <w:rsid w:val="008004DB"/>
    <w:rsid w:val="00801A00"/>
    <w:rsid w:val="00802B51"/>
    <w:rsid w:val="008040FE"/>
    <w:rsid w:val="0080443D"/>
    <w:rsid w:val="00804C1C"/>
    <w:rsid w:val="008063DE"/>
    <w:rsid w:val="008077B1"/>
    <w:rsid w:val="00807CE6"/>
    <w:rsid w:val="00810180"/>
    <w:rsid w:val="008101F1"/>
    <w:rsid w:val="00810D77"/>
    <w:rsid w:val="00810E4D"/>
    <w:rsid w:val="00811B4E"/>
    <w:rsid w:val="008128DB"/>
    <w:rsid w:val="00814A0B"/>
    <w:rsid w:val="008151D5"/>
    <w:rsid w:val="00816DE7"/>
    <w:rsid w:val="00817A6A"/>
    <w:rsid w:val="00820845"/>
    <w:rsid w:val="00820905"/>
    <w:rsid w:val="00820EE2"/>
    <w:rsid w:val="00822A55"/>
    <w:rsid w:val="0082375A"/>
    <w:rsid w:val="00823E89"/>
    <w:rsid w:val="00825526"/>
    <w:rsid w:val="008259CB"/>
    <w:rsid w:val="00825DFE"/>
    <w:rsid w:val="0082727F"/>
    <w:rsid w:val="0083184C"/>
    <w:rsid w:val="008320EB"/>
    <w:rsid w:val="008333CE"/>
    <w:rsid w:val="00837396"/>
    <w:rsid w:val="00837761"/>
    <w:rsid w:val="008378AF"/>
    <w:rsid w:val="00840338"/>
    <w:rsid w:val="00840629"/>
    <w:rsid w:val="008407FD"/>
    <w:rsid w:val="0084251B"/>
    <w:rsid w:val="00842814"/>
    <w:rsid w:val="0084390F"/>
    <w:rsid w:val="00843AEE"/>
    <w:rsid w:val="00843D88"/>
    <w:rsid w:val="00843E44"/>
    <w:rsid w:val="00844641"/>
    <w:rsid w:val="00845C6E"/>
    <w:rsid w:val="00846CBC"/>
    <w:rsid w:val="00850C61"/>
    <w:rsid w:val="008514BC"/>
    <w:rsid w:val="008520E4"/>
    <w:rsid w:val="008534CA"/>
    <w:rsid w:val="00853B30"/>
    <w:rsid w:val="00853CB3"/>
    <w:rsid w:val="00855D52"/>
    <w:rsid w:val="00855E60"/>
    <w:rsid w:val="0085664D"/>
    <w:rsid w:val="008570EF"/>
    <w:rsid w:val="008575B7"/>
    <w:rsid w:val="00862076"/>
    <w:rsid w:val="0086268E"/>
    <w:rsid w:val="00863159"/>
    <w:rsid w:val="00863222"/>
    <w:rsid w:val="00864657"/>
    <w:rsid w:val="00864E1A"/>
    <w:rsid w:val="0086740C"/>
    <w:rsid w:val="00867D59"/>
    <w:rsid w:val="00871D26"/>
    <w:rsid w:val="00872C72"/>
    <w:rsid w:val="0087450C"/>
    <w:rsid w:val="008745EA"/>
    <w:rsid w:val="00875861"/>
    <w:rsid w:val="00876AB5"/>
    <w:rsid w:val="00880E55"/>
    <w:rsid w:val="00881555"/>
    <w:rsid w:val="00881752"/>
    <w:rsid w:val="00881E24"/>
    <w:rsid w:val="00882080"/>
    <w:rsid w:val="008845CD"/>
    <w:rsid w:val="0088488B"/>
    <w:rsid w:val="0088513A"/>
    <w:rsid w:val="008878DE"/>
    <w:rsid w:val="008914A8"/>
    <w:rsid w:val="00891AD2"/>
    <w:rsid w:val="00894835"/>
    <w:rsid w:val="00897A23"/>
    <w:rsid w:val="00897A72"/>
    <w:rsid w:val="008A0419"/>
    <w:rsid w:val="008A0B4F"/>
    <w:rsid w:val="008A0EAB"/>
    <w:rsid w:val="008A0FF9"/>
    <w:rsid w:val="008A15F3"/>
    <w:rsid w:val="008A1EA9"/>
    <w:rsid w:val="008A21AD"/>
    <w:rsid w:val="008A252F"/>
    <w:rsid w:val="008A258E"/>
    <w:rsid w:val="008A2A4A"/>
    <w:rsid w:val="008A3284"/>
    <w:rsid w:val="008A3963"/>
    <w:rsid w:val="008A598B"/>
    <w:rsid w:val="008A5E46"/>
    <w:rsid w:val="008A7819"/>
    <w:rsid w:val="008B018C"/>
    <w:rsid w:val="008B07DF"/>
    <w:rsid w:val="008B256E"/>
    <w:rsid w:val="008B35A6"/>
    <w:rsid w:val="008B36BC"/>
    <w:rsid w:val="008B3BA2"/>
    <w:rsid w:val="008B4373"/>
    <w:rsid w:val="008B47E7"/>
    <w:rsid w:val="008B4C7D"/>
    <w:rsid w:val="008B753A"/>
    <w:rsid w:val="008C0E4C"/>
    <w:rsid w:val="008C2635"/>
    <w:rsid w:val="008C3C78"/>
    <w:rsid w:val="008C3DA8"/>
    <w:rsid w:val="008C72D3"/>
    <w:rsid w:val="008C741B"/>
    <w:rsid w:val="008D1A20"/>
    <w:rsid w:val="008D1B12"/>
    <w:rsid w:val="008D1CA6"/>
    <w:rsid w:val="008D34D4"/>
    <w:rsid w:val="008D386C"/>
    <w:rsid w:val="008D7340"/>
    <w:rsid w:val="008E02E0"/>
    <w:rsid w:val="008E0496"/>
    <w:rsid w:val="008E1C6A"/>
    <w:rsid w:val="008E2276"/>
    <w:rsid w:val="008E27FA"/>
    <w:rsid w:val="008E2A82"/>
    <w:rsid w:val="008E50E8"/>
    <w:rsid w:val="008E5111"/>
    <w:rsid w:val="008E5BFD"/>
    <w:rsid w:val="008E7DD0"/>
    <w:rsid w:val="008F09B4"/>
    <w:rsid w:val="008F0A06"/>
    <w:rsid w:val="008F0B6F"/>
    <w:rsid w:val="008F1BD6"/>
    <w:rsid w:val="008F25C3"/>
    <w:rsid w:val="008F33A8"/>
    <w:rsid w:val="008F4295"/>
    <w:rsid w:val="008F5524"/>
    <w:rsid w:val="008F5A2F"/>
    <w:rsid w:val="008F75B3"/>
    <w:rsid w:val="008F75F7"/>
    <w:rsid w:val="0090005B"/>
    <w:rsid w:val="00900533"/>
    <w:rsid w:val="00900E8B"/>
    <w:rsid w:val="00900FF4"/>
    <w:rsid w:val="00902CBA"/>
    <w:rsid w:val="00904E91"/>
    <w:rsid w:val="00905DEC"/>
    <w:rsid w:val="00905FDE"/>
    <w:rsid w:val="0090714A"/>
    <w:rsid w:val="00907AE6"/>
    <w:rsid w:val="00907B5D"/>
    <w:rsid w:val="009102B6"/>
    <w:rsid w:val="00910C87"/>
    <w:rsid w:val="00911503"/>
    <w:rsid w:val="00912F87"/>
    <w:rsid w:val="009153E3"/>
    <w:rsid w:val="00915AB6"/>
    <w:rsid w:val="00915FE8"/>
    <w:rsid w:val="00916D8B"/>
    <w:rsid w:val="009206B1"/>
    <w:rsid w:val="00921DF9"/>
    <w:rsid w:val="0092220B"/>
    <w:rsid w:val="00922966"/>
    <w:rsid w:val="00922C1E"/>
    <w:rsid w:val="00923ECE"/>
    <w:rsid w:val="00924433"/>
    <w:rsid w:val="00924879"/>
    <w:rsid w:val="00925B65"/>
    <w:rsid w:val="00926234"/>
    <w:rsid w:val="0092693E"/>
    <w:rsid w:val="00926997"/>
    <w:rsid w:val="00926F78"/>
    <w:rsid w:val="009278A4"/>
    <w:rsid w:val="00927B59"/>
    <w:rsid w:val="00927F7E"/>
    <w:rsid w:val="009312F6"/>
    <w:rsid w:val="00931DEC"/>
    <w:rsid w:val="00932A6C"/>
    <w:rsid w:val="00932B22"/>
    <w:rsid w:val="00933506"/>
    <w:rsid w:val="00933FDE"/>
    <w:rsid w:val="00935568"/>
    <w:rsid w:val="00935ABD"/>
    <w:rsid w:val="00936BE7"/>
    <w:rsid w:val="00942F4E"/>
    <w:rsid w:val="009445EB"/>
    <w:rsid w:val="00945B32"/>
    <w:rsid w:val="009463BA"/>
    <w:rsid w:val="009469F8"/>
    <w:rsid w:val="00946F88"/>
    <w:rsid w:val="00946FC3"/>
    <w:rsid w:val="00947527"/>
    <w:rsid w:val="00950765"/>
    <w:rsid w:val="00950A3D"/>
    <w:rsid w:val="00951672"/>
    <w:rsid w:val="00951DDC"/>
    <w:rsid w:val="00952CAB"/>
    <w:rsid w:val="00952EB2"/>
    <w:rsid w:val="00953948"/>
    <w:rsid w:val="00955886"/>
    <w:rsid w:val="00956B64"/>
    <w:rsid w:val="00960047"/>
    <w:rsid w:val="009603AD"/>
    <w:rsid w:val="00960629"/>
    <w:rsid w:val="00961563"/>
    <w:rsid w:val="00961739"/>
    <w:rsid w:val="00964A64"/>
    <w:rsid w:val="0096630F"/>
    <w:rsid w:val="009666C3"/>
    <w:rsid w:val="009711CC"/>
    <w:rsid w:val="00971692"/>
    <w:rsid w:val="0097186E"/>
    <w:rsid w:val="00971B9B"/>
    <w:rsid w:val="00973F05"/>
    <w:rsid w:val="00975A24"/>
    <w:rsid w:val="0097694E"/>
    <w:rsid w:val="0097757B"/>
    <w:rsid w:val="00980095"/>
    <w:rsid w:val="0098033A"/>
    <w:rsid w:val="00980C82"/>
    <w:rsid w:val="00981418"/>
    <w:rsid w:val="009814BD"/>
    <w:rsid w:val="009820C0"/>
    <w:rsid w:val="00984B5F"/>
    <w:rsid w:val="00985784"/>
    <w:rsid w:val="00986A8C"/>
    <w:rsid w:val="0099022F"/>
    <w:rsid w:val="009929CF"/>
    <w:rsid w:val="009929E5"/>
    <w:rsid w:val="00992D76"/>
    <w:rsid w:val="00992FE4"/>
    <w:rsid w:val="00993F68"/>
    <w:rsid w:val="00994EBE"/>
    <w:rsid w:val="00995EE8"/>
    <w:rsid w:val="009962C1"/>
    <w:rsid w:val="009963A0"/>
    <w:rsid w:val="00996BDD"/>
    <w:rsid w:val="00997538"/>
    <w:rsid w:val="00997DB3"/>
    <w:rsid w:val="009A0575"/>
    <w:rsid w:val="009A2E6A"/>
    <w:rsid w:val="009A34EC"/>
    <w:rsid w:val="009A35E8"/>
    <w:rsid w:val="009A52DA"/>
    <w:rsid w:val="009A6ACC"/>
    <w:rsid w:val="009A70E1"/>
    <w:rsid w:val="009A73F7"/>
    <w:rsid w:val="009A7F3A"/>
    <w:rsid w:val="009B3239"/>
    <w:rsid w:val="009B4FE4"/>
    <w:rsid w:val="009B5F6C"/>
    <w:rsid w:val="009B6EF6"/>
    <w:rsid w:val="009B73AD"/>
    <w:rsid w:val="009B78CD"/>
    <w:rsid w:val="009C06F8"/>
    <w:rsid w:val="009C089B"/>
    <w:rsid w:val="009C0E62"/>
    <w:rsid w:val="009C17D1"/>
    <w:rsid w:val="009C1BAB"/>
    <w:rsid w:val="009C1F1B"/>
    <w:rsid w:val="009C2AC2"/>
    <w:rsid w:val="009C3C6B"/>
    <w:rsid w:val="009C4957"/>
    <w:rsid w:val="009C5677"/>
    <w:rsid w:val="009C61EF"/>
    <w:rsid w:val="009C6B96"/>
    <w:rsid w:val="009D06DF"/>
    <w:rsid w:val="009D217E"/>
    <w:rsid w:val="009D484A"/>
    <w:rsid w:val="009D6803"/>
    <w:rsid w:val="009D6896"/>
    <w:rsid w:val="009E02C8"/>
    <w:rsid w:val="009E0386"/>
    <w:rsid w:val="009E156F"/>
    <w:rsid w:val="009E1681"/>
    <w:rsid w:val="009E1C82"/>
    <w:rsid w:val="009E20D9"/>
    <w:rsid w:val="009E2FED"/>
    <w:rsid w:val="009E5629"/>
    <w:rsid w:val="009E67DB"/>
    <w:rsid w:val="009F1AAB"/>
    <w:rsid w:val="009F2366"/>
    <w:rsid w:val="009F4616"/>
    <w:rsid w:val="009F65AA"/>
    <w:rsid w:val="009F7BB8"/>
    <w:rsid w:val="00A006B0"/>
    <w:rsid w:val="00A036FD"/>
    <w:rsid w:val="00A0428A"/>
    <w:rsid w:val="00A0551B"/>
    <w:rsid w:val="00A06F41"/>
    <w:rsid w:val="00A07DCC"/>
    <w:rsid w:val="00A11158"/>
    <w:rsid w:val="00A118C8"/>
    <w:rsid w:val="00A12A78"/>
    <w:rsid w:val="00A12F45"/>
    <w:rsid w:val="00A140D0"/>
    <w:rsid w:val="00A150CF"/>
    <w:rsid w:val="00A15FDC"/>
    <w:rsid w:val="00A16BB6"/>
    <w:rsid w:val="00A1723F"/>
    <w:rsid w:val="00A17822"/>
    <w:rsid w:val="00A17E80"/>
    <w:rsid w:val="00A20E33"/>
    <w:rsid w:val="00A22417"/>
    <w:rsid w:val="00A22B1B"/>
    <w:rsid w:val="00A22E9E"/>
    <w:rsid w:val="00A233FF"/>
    <w:rsid w:val="00A23403"/>
    <w:rsid w:val="00A23A14"/>
    <w:rsid w:val="00A23AC3"/>
    <w:rsid w:val="00A24C32"/>
    <w:rsid w:val="00A26354"/>
    <w:rsid w:val="00A266A7"/>
    <w:rsid w:val="00A26778"/>
    <w:rsid w:val="00A26A93"/>
    <w:rsid w:val="00A26CCA"/>
    <w:rsid w:val="00A3084E"/>
    <w:rsid w:val="00A311DC"/>
    <w:rsid w:val="00A32493"/>
    <w:rsid w:val="00A32B61"/>
    <w:rsid w:val="00A330A1"/>
    <w:rsid w:val="00A3600C"/>
    <w:rsid w:val="00A40FA2"/>
    <w:rsid w:val="00A41DFC"/>
    <w:rsid w:val="00A43BFC"/>
    <w:rsid w:val="00A44267"/>
    <w:rsid w:val="00A4490D"/>
    <w:rsid w:val="00A449A9"/>
    <w:rsid w:val="00A45A03"/>
    <w:rsid w:val="00A45AB4"/>
    <w:rsid w:val="00A45BDA"/>
    <w:rsid w:val="00A51F0D"/>
    <w:rsid w:val="00A52668"/>
    <w:rsid w:val="00A52907"/>
    <w:rsid w:val="00A53280"/>
    <w:rsid w:val="00A538F4"/>
    <w:rsid w:val="00A55CBE"/>
    <w:rsid w:val="00A56700"/>
    <w:rsid w:val="00A56812"/>
    <w:rsid w:val="00A57366"/>
    <w:rsid w:val="00A57406"/>
    <w:rsid w:val="00A57DE7"/>
    <w:rsid w:val="00A6085E"/>
    <w:rsid w:val="00A60EB2"/>
    <w:rsid w:val="00A6130B"/>
    <w:rsid w:val="00A64EDF"/>
    <w:rsid w:val="00A653DE"/>
    <w:rsid w:val="00A6668B"/>
    <w:rsid w:val="00A66ECE"/>
    <w:rsid w:val="00A67DBB"/>
    <w:rsid w:val="00A70F48"/>
    <w:rsid w:val="00A73180"/>
    <w:rsid w:val="00A7350A"/>
    <w:rsid w:val="00A7419A"/>
    <w:rsid w:val="00A744B7"/>
    <w:rsid w:val="00A74CE0"/>
    <w:rsid w:val="00A74F2A"/>
    <w:rsid w:val="00A75D36"/>
    <w:rsid w:val="00A75FAD"/>
    <w:rsid w:val="00A7799F"/>
    <w:rsid w:val="00A81EFC"/>
    <w:rsid w:val="00A8249D"/>
    <w:rsid w:val="00A82AB8"/>
    <w:rsid w:val="00A837B7"/>
    <w:rsid w:val="00A83E16"/>
    <w:rsid w:val="00A83FD4"/>
    <w:rsid w:val="00A8465D"/>
    <w:rsid w:val="00A869A5"/>
    <w:rsid w:val="00A86A68"/>
    <w:rsid w:val="00A87FEF"/>
    <w:rsid w:val="00A90215"/>
    <w:rsid w:val="00A92146"/>
    <w:rsid w:val="00A93B54"/>
    <w:rsid w:val="00A95552"/>
    <w:rsid w:val="00A96187"/>
    <w:rsid w:val="00A965B0"/>
    <w:rsid w:val="00A977C4"/>
    <w:rsid w:val="00A979FB"/>
    <w:rsid w:val="00A97B46"/>
    <w:rsid w:val="00AA08A7"/>
    <w:rsid w:val="00AA10C7"/>
    <w:rsid w:val="00AA23E9"/>
    <w:rsid w:val="00AA2EF8"/>
    <w:rsid w:val="00AA3958"/>
    <w:rsid w:val="00AA3A27"/>
    <w:rsid w:val="00AA3DDB"/>
    <w:rsid w:val="00AA4C05"/>
    <w:rsid w:val="00AA51FE"/>
    <w:rsid w:val="00AA61D6"/>
    <w:rsid w:val="00AA70A2"/>
    <w:rsid w:val="00AA77BC"/>
    <w:rsid w:val="00AB1210"/>
    <w:rsid w:val="00AB1291"/>
    <w:rsid w:val="00AB1396"/>
    <w:rsid w:val="00AB1CE4"/>
    <w:rsid w:val="00AB1D1A"/>
    <w:rsid w:val="00AB2190"/>
    <w:rsid w:val="00AB2A3A"/>
    <w:rsid w:val="00AB5985"/>
    <w:rsid w:val="00AB5ECD"/>
    <w:rsid w:val="00AB71AA"/>
    <w:rsid w:val="00AB737C"/>
    <w:rsid w:val="00AB781B"/>
    <w:rsid w:val="00AC1552"/>
    <w:rsid w:val="00AC20FA"/>
    <w:rsid w:val="00AC4826"/>
    <w:rsid w:val="00AC5ED4"/>
    <w:rsid w:val="00AC6CF2"/>
    <w:rsid w:val="00AC71F0"/>
    <w:rsid w:val="00AC77CB"/>
    <w:rsid w:val="00AD0EE6"/>
    <w:rsid w:val="00AD1571"/>
    <w:rsid w:val="00AD1B4B"/>
    <w:rsid w:val="00AD53D4"/>
    <w:rsid w:val="00AD64C5"/>
    <w:rsid w:val="00AD7E42"/>
    <w:rsid w:val="00AE039A"/>
    <w:rsid w:val="00AE18F3"/>
    <w:rsid w:val="00AE194D"/>
    <w:rsid w:val="00AE2E69"/>
    <w:rsid w:val="00AE2EC8"/>
    <w:rsid w:val="00AE427C"/>
    <w:rsid w:val="00AF0F4D"/>
    <w:rsid w:val="00AF1CEE"/>
    <w:rsid w:val="00AF25F8"/>
    <w:rsid w:val="00AF267F"/>
    <w:rsid w:val="00AF3886"/>
    <w:rsid w:val="00AF4C44"/>
    <w:rsid w:val="00AF52BA"/>
    <w:rsid w:val="00AF54BF"/>
    <w:rsid w:val="00AF5836"/>
    <w:rsid w:val="00AF615D"/>
    <w:rsid w:val="00AF778B"/>
    <w:rsid w:val="00AF79B9"/>
    <w:rsid w:val="00B00403"/>
    <w:rsid w:val="00B0050A"/>
    <w:rsid w:val="00B01DFC"/>
    <w:rsid w:val="00B02311"/>
    <w:rsid w:val="00B026FF"/>
    <w:rsid w:val="00B0271B"/>
    <w:rsid w:val="00B02BF0"/>
    <w:rsid w:val="00B030A0"/>
    <w:rsid w:val="00B03280"/>
    <w:rsid w:val="00B04B35"/>
    <w:rsid w:val="00B05507"/>
    <w:rsid w:val="00B0788F"/>
    <w:rsid w:val="00B10339"/>
    <w:rsid w:val="00B11886"/>
    <w:rsid w:val="00B11889"/>
    <w:rsid w:val="00B12C09"/>
    <w:rsid w:val="00B14D67"/>
    <w:rsid w:val="00B15FC7"/>
    <w:rsid w:val="00B1762F"/>
    <w:rsid w:val="00B20C4C"/>
    <w:rsid w:val="00B21206"/>
    <w:rsid w:val="00B21819"/>
    <w:rsid w:val="00B221D0"/>
    <w:rsid w:val="00B22881"/>
    <w:rsid w:val="00B264C7"/>
    <w:rsid w:val="00B301E1"/>
    <w:rsid w:val="00B3206C"/>
    <w:rsid w:val="00B3210C"/>
    <w:rsid w:val="00B33017"/>
    <w:rsid w:val="00B36A6F"/>
    <w:rsid w:val="00B42449"/>
    <w:rsid w:val="00B429EC"/>
    <w:rsid w:val="00B42B34"/>
    <w:rsid w:val="00B4385B"/>
    <w:rsid w:val="00B43B79"/>
    <w:rsid w:val="00B44E93"/>
    <w:rsid w:val="00B45E97"/>
    <w:rsid w:val="00B506FC"/>
    <w:rsid w:val="00B50A0D"/>
    <w:rsid w:val="00B50C38"/>
    <w:rsid w:val="00B514EA"/>
    <w:rsid w:val="00B518F5"/>
    <w:rsid w:val="00B52375"/>
    <w:rsid w:val="00B53F11"/>
    <w:rsid w:val="00B53FD3"/>
    <w:rsid w:val="00B544B9"/>
    <w:rsid w:val="00B610AA"/>
    <w:rsid w:val="00B61D2F"/>
    <w:rsid w:val="00B65585"/>
    <w:rsid w:val="00B65ABE"/>
    <w:rsid w:val="00B66B2B"/>
    <w:rsid w:val="00B67446"/>
    <w:rsid w:val="00B6796C"/>
    <w:rsid w:val="00B71142"/>
    <w:rsid w:val="00B7170F"/>
    <w:rsid w:val="00B727BB"/>
    <w:rsid w:val="00B733F6"/>
    <w:rsid w:val="00B74179"/>
    <w:rsid w:val="00B77EB0"/>
    <w:rsid w:val="00B8067C"/>
    <w:rsid w:val="00B82891"/>
    <w:rsid w:val="00B82B6A"/>
    <w:rsid w:val="00B83F96"/>
    <w:rsid w:val="00B83FA5"/>
    <w:rsid w:val="00B84D5D"/>
    <w:rsid w:val="00B871EA"/>
    <w:rsid w:val="00B87396"/>
    <w:rsid w:val="00B878FE"/>
    <w:rsid w:val="00B91034"/>
    <w:rsid w:val="00B932EF"/>
    <w:rsid w:val="00B936E5"/>
    <w:rsid w:val="00B94BBE"/>
    <w:rsid w:val="00B972F8"/>
    <w:rsid w:val="00B97EEA"/>
    <w:rsid w:val="00BA03CA"/>
    <w:rsid w:val="00BA0562"/>
    <w:rsid w:val="00BA06D5"/>
    <w:rsid w:val="00BA07A6"/>
    <w:rsid w:val="00BA1256"/>
    <w:rsid w:val="00BA1B87"/>
    <w:rsid w:val="00BA1C09"/>
    <w:rsid w:val="00BA2106"/>
    <w:rsid w:val="00BA3047"/>
    <w:rsid w:val="00BA3202"/>
    <w:rsid w:val="00BA4880"/>
    <w:rsid w:val="00BA5DAC"/>
    <w:rsid w:val="00BA6713"/>
    <w:rsid w:val="00BA7080"/>
    <w:rsid w:val="00BB0782"/>
    <w:rsid w:val="00BB20BB"/>
    <w:rsid w:val="00BB35FB"/>
    <w:rsid w:val="00BB38D4"/>
    <w:rsid w:val="00BB4097"/>
    <w:rsid w:val="00BB49DA"/>
    <w:rsid w:val="00BB5628"/>
    <w:rsid w:val="00BB6322"/>
    <w:rsid w:val="00BB6536"/>
    <w:rsid w:val="00BB70D5"/>
    <w:rsid w:val="00BB76C7"/>
    <w:rsid w:val="00BC0681"/>
    <w:rsid w:val="00BC0D73"/>
    <w:rsid w:val="00BC1B1E"/>
    <w:rsid w:val="00BC287C"/>
    <w:rsid w:val="00BC2D9E"/>
    <w:rsid w:val="00BC578B"/>
    <w:rsid w:val="00BD0B56"/>
    <w:rsid w:val="00BD172E"/>
    <w:rsid w:val="00BD1DE5"/>
    <w:rsid w:val="00BD21F7"/>
    <w:rsid w:val="00BD2CF1"/>
    <w:rsid w:val="00BD328F"/>
    <w:rsid w:val="00BD3628"/>
    <w:rsid w:val="00BD44B4"/>
    <w:rsid w:val="00BD44FC"/>
    <w:rsid w:val="00BD65E8"/>
    <w:rsid w:val="00BD7953"/>
    <w:rsid w:val="00BE0D8B"/>
    <w:rsid w:val="00BE208A"/>
    <w:rsid w:val="00BE2D09"/>
    <w:rsid w:val="00BE3518"/>
    <w:rsid w:val="00BE571B"/>
    <w:rsid w:val="00BE7171"/>
    <w:rsid w:val="00BE72D7"/>
    <w:rsid w:val="00BF30FB"/>
    <w:rsid w:val="00BF663A"/>
    <w:rsid w:val="00BF6BC0"/>
    <w:rsid w:val="00C012DE"/>
    <w:rsid w:val="00C024C2"/>
    <w:rsid w:val="00C029E5"/>
    <w:rsid w:val="00C0375A"/>
    <w:rsid w:val="00C04973"/>
    <w:rsid w:val="00C0504D"/>
    <w:rsid w:val="00C05C35"/>
    <w:rsid w:val="00C069B7"/>
    <w:rsid w:val="00C10A6A"/>
    <w:rsid w:val="00C1385A"/>
    <w:rsid w:val="00C14427"/>
    <w:rsid w:val="00C14AF4"/>
    <w:rsid w:val="00C15786"/>
    <w:rsid w:val="00C16462"/>
    <w:rsid w:val="00C16CAF"/>
    <w:rsid w:val="00C1716C"/>
    <w:rsid w:val="00C2085E"/>
    <w:rsid w:val="00C22C89"/>
    <w:rsid w:val="00C231B9"/>
    <w:rsid w:val="00C2349A"/>
    <w:rsid w:val="00C23D87"/>
    <w:rsid w:val="00C244CF"/>
    <w:rsid w:val="00C249AD"/>
    <w:rsid w:val="00C26BC9"/>
    <w:rsid w:val="00C30D5C"/>
    <w:rsid w:val="00C32986"/>
    <w:rsid w:val="00C32EA4"/>
    <w:rsid w:val="00C33D78"/>
    <w:rsid w:val="00C33E95"/>
    <w:rsid w:val="00C33FCF"/>
    <w:rsid w:val="00C349AD"/>
    <w:rsid w:val="00C34BB1"/>
    <w:rsid w:val="00C34C07"/>
    <w:rsid w:val="00C35120"/>
    <w:rsid w:val="00C3542B"/>
    <w:rsid w:val="00C3665F"/>
    <w:rsid w:val="00C402C5"/>
    <w:rsid w:val="00C40C87"/>
    <w:rsid w:val="00C41183"/>
    <w:rsid w:val="00C4210B"/>
    <w:rsid w:val="00C425EE"/>
    <w:rsid w:val="00C42D62"/>
    <w:rsid w:val="00C436F5"/>
    <w:rsid w:val="00C43997"/>
    <w:rsid w:val="00C43FD8"/>
    <w:rsid w:val="00C44661"/>
    <w:rsid w:val="00C45418"/>
    <w:rsid w:val="00C464DD"/>
    <w:rsid w:val="00C46B9C"/>
    <w:rsid w:val="00C476C3"/>
    <w:rsid w:val="00C5042C"/>
    <w:rsid w:val="00C50499"/>
    <w:rsid w:val="00C50649"/>
    <w:rsid w:val="00C510E5"/>
    <w:rsid w:val="00C527C2"/>
    <w:rsid w:val="00C535F9"/>
    <w:rsid w:val="00C537C2"/>
    <w:rsid w:val="00C54F92"/>
    <w:rsid w:val="00C55808"/>
    <w:rsid w:val="00C6003A"/>
    <w:rsid w:val="00C6046E"/>
    <w:rsid w:val="00C6106F"/>
    <w:rsid w:val="00C61FC2"/>
    <w:rsid w:val="00C623B0"/>
    <w:rsid w:val="00C652E6"/>
    <w:rsid w:val="00C6547B"/>
    <w:rsid w:val="00C65AC3"/>
    <w:rsid w:val="00C66599"/>
    <w:rsid w:val="00C670C7"/>
    <w:rsid w:val="00C72424"/>
    <w:rsid w:val="00C734DB"/>
    <w:rsid w:val="00C737E1"/>
    <w:rsid w:val="00C746AC"/>
    <w:rsid w:val="00C75773"/>
    <w:rsid w:val="00C76E6F"/>
    <w:rsid w:val="00C77DFF"/>
    <w:rsid w:val="00C80D7E"/>
    <w:rsid w:val="00C812DE"/>
    <w:rsid w:val="00C8147C"/>
    <w:rsid w:val="00C83483"/>
    <w:rsid w:val="00C834F6"/>
    <w:rsid w:val="00C84E56"/>
    <w:rsid w:val="00C85AB1"/>
    <w:rsid w:val="00C85BB8"/>
    <w:rsid w:val="00C85C29"/>
    <w:rsid w:val="00C85F98"/>
    <w:rsid w:val="00C8621B"/>
    <w:rsid w:val="00C8715E"/>
    <w:rsid w:val="00C90D2A"/>
    <w:rsid w:val="00C92AA4"/>
    <w:rsid w:val="00C93692"/>
    <w:rsid w:val="00C93F2A"/>
    <w:rsid w:val="00C94C81"/>
    <w:rsid w:val="00C95BEE"/>
    <w:rsid w:val="00C97D5F"/>
    <w:rsid w:val="00CA0D5E"/>
    <w:rsid w:val="00CA0F7C"/>
    <w:rsid w:val="00CA56F7"/>
    <w:rsid w:val="00CA6724"/>
    <w:rsid w:val="00CA7A9A"/>
    <w:rsid w:val="00CA7E9F"/>
    <w:rsid w:val="00CB07AD"/>
    <w:rsid w:val="00CB188F"/>
    <w:rsid w:val="00CB1DCF"/>
    <w:rsid w:val="00CB415D"/>
    <w:rsid w:val="00CB7807"/>
    <w:rsid w:val="00CC0318"/>
    <w:rsid w:val="00CC06EB"/>
    <w:rsid w:val="00CC0CE0"/>
    <w:rsid w:val="00CC29F0"/>
    <w:rsid w:val="00CC373C"/>
    <w:rsid w:val="00CC41D6"/>
    <w:rsid w:val="00CC4503"/>
    <w:rsid w:val="00CC6AD6"/>
    <w:rsid w:val="00CC7C3F"/>
    <w:rsid w:val="00CC7F7F"/>
    <w:rsid w:val="00CD1395"/>
    <w:rsid w:val="00CD4658"/>
    <w:rsid w:val="00CD469E"/>
    <w:rsid w:val="00CD4714"/>
    <w:rsid w:val="00CD4C31"/>
    <w:rsid w:val="00CD4CDA"/>
    <w:rsid w:val="00CD4D8B"/>
    <w:rsid w:val="00CE0011"/>
    <w:rsid w:val="00CE06BA"/>
    <w:rsid w:val="00CE167F"/>
    <w:rsid w:val="00CE7C7E"/>
    <w:rsid w:val="00CF11AA"/>
    <w:rsid w:val="00CF14D7"/>
    <w:rsid w:val="00CF3D54"/>
    <w:rsid w:val="00CF70A1"/>
    <w:rsid w:val="00CF7618"/>
    <w:rsid w:val="00D00378"/>
    <w:rsid w:val="00D04B82"/>
    <w:rsid w:val="00D05787"/>
    <w:rsid w:val="00D063EA"/>
    <w:rsid w:val="00D072F8"/>
    <w:rsid w:val="00D07B61"/>
    <w:rsid w:val="00D103BB"/>
    <w:rsid w:val="00D10905"/>
    <w:rsid w:val="00D10D92"/>
    <w:rsid w:val="00D11B9D"/>
    <w:rsid w:val="00D12224"/>
    <w:rsid w:val="00D128DB"/>
    <w:rsid w:val="00D14711"/>
    <w:rsid w:val="00D14BBF"/>
    <w:rsid w:val="00D14D97"/>
    <w:rsid w:val="00D20A4C"/>
    <w:rsid w:val="00D23375"/>
    <w:rsid w:val="00D25396"/>
    <w:rsid w:val="00D2549D"/>
    <w:rsid w:val="00D2666A"/>
    <w:rsid w:val="00D279F1"/>
    <w:rsid w:val="00D30852"/>
    <w:rsid w:val="00D31106"/>
    <w:rsid w:val="00D31891"/>
    <w:rsid w:val="00D32978"/>
    <w:rsid w:val="00D32DC5"/>
    <w:rsid w:val="00D33D7A"/>
    <w:rsid w:val="00D35AE5"/>
    <w:rsid w:val="00D41BCB"/>
    <w:rsid w:val="00D41D9D"/>
    <w:rsid w:val="00D427CE"/>
    <w:rsid w:val="00D42E8A"/>
    <w:rsid w:val="00D43575"/>
    <w:rsid w:val="00D44C1C"/>
    <w:rsid w:val="00D45630"/>
    <w:rsid w:val="00D46F1C"/>
    <w:rsid w:val="00D475A5"/>
    <w:rsid w:val="00D475BC"/>
    <w:rsid w:val="00D51955"/>
    <w:rsid w:val="00D52D45"/>
    <w:rsid w:val="00D53ABE"/>
    <w:rsid w:val="00D54CA5"/>
    <w:rsid w:val="00D54E36"/>
    <w:rsid w:val="00D60423"/>
    <w:rsid w:val="00D604C7"/>
    <w:rsid w:val="00D6053A"/>
    <w:rsid w:val="00D605A4"/>
    <w:rsid w:val="00D6075C"/>
    <w:rsid w:val="00D607EE"/>
    <w:rsid w:val="00D61917"/>
    <w:rsid w:val="00D61FEE"/>
    <w:rsid w:val="00D655F2"/>
    <w:rsid w:val="00D6610B"/>
    <w:rsid w:val="00D66A87"/>
    <w:rsid w:val="00D705DE"/>
    <w:rsid w:val="00D7172F"/>
    <w:rsid w:val="00D71880"/>
    <w:rsid w:val="00D7327B"/>
    <w:rsid w:val="00D7521B"/>
    <w:rsid w:val="00D75DEF"/>
    <w:rsid w:val="00D75FCB"/>
    <w:rsid w:val="00D771C6"/>
    <w:rsid w:val="00D80632"/>
    <w:rsid w:val="00D810DD"/>
    <w:rsid w:val="00D83F98"/>
    <w:rsid w:val="00D845DC"/>
    <w:rsid w:val="00D86B34"/>
    <w:rsid w:val="00D87B8A"/>
    <w:rsid w:val="00D90D01"/>
    <w:rsid w:val="00D90DF1"/>
    <w:rsid w:val="00D935A7"/>
    <w:rsid w:val="00D93977"/>
    <w:rsid w:val="00D942EF"/>
    <w:rsid w:val="00D95003"/>
    <w:rsid w:val="00D9616D"/>
    <w:rsid w:val="00D975A5"/>
    <w:rsid w:val="00D975C3"/>
    <w:rsid w:val="00DA119E"/>
    <w:rsid w:val="00DA1813"/>
    <w:rsid w:val="00DA1B2D"/>
    <w:rsid w:val="00DA3F63"/>
    <w:rsid w:val="00DA5FC6"/>
    <w:rsid w:val="00DA607B"/>
    <w:rsid w:val="00DA66F0"/>
    <w:rsid w:val="00DA6784"/>
    <w:rsid w:val="00DA77D1"/>
    <w:rsid w:val="00DB0F69"/>
    <w:rsid w:val="00DB176B"/>
    <w:rsid w:val="00DB185D"/>
    <w:rsid w:val="00DB2722"/>
    <w:rsid w:val="00DB3729"/>
    <w:rsid w:val="00DB438D"/>
    <w:rsid w:val="00DB69F3"/>
    <w:rsid w:val="00DB7DEE"/>
    <w:rsid w:val="00DC1051"/>
    <w:rsid w:val="00DC30E1"/>
    <w:rsid w:val="00DC3E90"/>
    <w:rsid w:val="00DC4CAA"/>
    <w:rsid w:val="00DC6571"/>
    <w:rsid w:val="00DD035B"/>
    <w:rsid w:val="00DD0474"/>
    <w:rsid w:val="00DD27A8"/>
    <w:rsid w:val="00DD30AD"/>
    <w:rsid w:val="00DD341E"/>
    <w:rsid w:val="00DD3F9C"/>
    <w:rsid w:val="00DD5768"/>
    <w:rsid w:val="00DD6057"/>
    <w:rsid w:val="00DD7081"/>
    <w:rsid w:val="00DD73A9"/>
    <w:rsid w:val="00DD7C56"/>
    <w:rsid w:val="00DE00AD"/>
    <w:rsid w:val="00DE035B"/>
    <w:rsid w:val="00DE088C"/>
    <w:rsid w:val="00DE0DA4"/>
    <w:rsid w:val="00DE16A0"/>
    <w:rsid w:val="00DE32FA"/>
    <w:rsid w:val="00DE4213"/>
    <w:rsid w:val="00DE4A7A"/>
    <w:rsid w:val="00DE5552"/>
    <w:rsid w:val="00DE5682"/>
    <w:rsid w:val="00DE77B2"/>
    <w:rsid w:val="00DF1674"/>
    <w:rsid w:val="00DF17F4"/>
    <w:rsid w:val="00DF1C7E"/>
    <w:rsid w:val="00DF4C7D"/>
    <w:rsid w:val="00DF5B95"/>
    <w:rsid w:val="00DF62F0"/>
    <w:rsid w:val="00E00071"/>
    <w:rsid w:val="00E00911"/>
    <w:rsid w:val="00E01C61"/>
    <w:rsid w:val="00E022FC"/>
    <w:rsid w:val="00E04FC3"/>
    <w:rsid w:val="00E055A4"/>
    <w:rsid w:val="00E06401"/>
    <w:rsid w:val="00E07C72"/>
    <w:rsid w:val="00E106BC"/>
    <w:rsid w:val="00E10D8E"/>
    <w:rsid w:val="00E10EF1"/>
    <w:rsid w:val="00E11DD0"/>
    <w:rsid w:val="00E1335E"/>
    <w:rsid w:val="00E14652"/>
    <w:rsid w:val="00E1482A"/>
    <w:rsid w:val="00E15B3B"/>
    <w:rsid w:val="00E15EBD"/>
    <w:rsid w:val="00E169CD"/>
    <w:rsid w:val="00E16B35"/>
    <w:rsid w:val="00E16C71"/>
    <w:rsid w:val="00E17389"/>
    <w:rsid w:val="00E202EB"/>
    <w:rsid w:val="00E20DE1"/>
    <w:rsid w:val="00E21A67"/>
    <w:rsid w:val="00E21E7C"/>
    <w:rsid w:val="00E222B9"/>
    <w:rsid w:val="00E22DD8"/>
    <w:rsid w:val="00E23CF8"/>
    <w:rsid w:val="00E2406D"/>
    <w:rsid w:val="00E24924"/>
    <w:rsid w:val="00E24B70"/>
    <w:rsid w:val="00E24E91"/>
    <w:rsid w:val="00E25660"/>
    <w:rsid w:val="00E26B8D"/>
    <w:rsid w:val="00E26C6C"/>
    <w:rsid w:val="00E27072"/>
    <w:rsid w:val="00E275B5"/>
    <w:rsid w:val="00E304DF"/>
    <w:rsid w:val="00E31290"/>
    <w:rsid w:val="00E31D16"/>
    <w:rsid w:val="00E3713F"/>
    <w:rsid w:val="00E3776A"/>
    <w:rsid w:val="00E40BE5"/>
    <w:rsid w:val="00E40C3B"/>
    <w:rsid w:val="00E4114A"/>
    <w:rsid w:val="00E41F17"/>
    <w:rsid w:val="00E42553"/>
    <w:rsid w:val="00E428FC"/>
    <w:rsid w:val="00E46D94"/>
    <w:rsid w:val="00E47406"/>
    <w:rsid w:val="00E53A84"/>
    <w:rsid w:val="00E54466"/>
    <w:rsid w:val="00E5505D"/>
    <w:rsid w:val="00E57DCD"/>
    <w:rsid w:val="00E60386"/>
    <w:rsid w:val="00E60391"/>
    <w:rsid w:val="00E60B47"/>
    <w:rsid w:val="00E61105"/>
    <w:rsid w:val="00E61BF5"/>
    <w:rsid w:val="00E627C6"/>
    <w:rsid w:val="00E651D2"/>
    <w:rsid w:val="00E652BC"/>
    <w:rsid w:val="00E66F63"/>
    <w:rsid w:val="00E70464"/>
    <w:rsid w:val="00E704E4"/>
    <w:rsid w:val="00E71248"/>
    <w:rsid w:val="00E7661C"/>
    <w:rsid w:val="00E7684F"/>
    <w:rsid w:val="00E7685A"/>
    <w:rsid w:val="00E76A5E"/>
    <w:rsid w:val="00E76FA7"/>
    <w:rsid w:val="00E775E1"/>
    <w:rsid w:val="00E77C28"/>
    <w:rsid w:val="00E80A60"/>
    <w:rsid w:val="00E80AFC"/>
    <w:rsid w:val="00E8183C"/>
    <w:rsid w:val="00E820B1"/>
    <w:rsid w:val="00E832D9"/>
    <w:rsid w:val="00E83629"/>
    <w:rsid w:val="00E83778"/>
    <w:rsid w:val="00E83CCC"/>
    <w:rsid w:val="00E841C7"/>
    <w:rsid w:val="00E853AC"/>
    <w:rsid w:val="00E90366"/>
    <w:rsid w:val="00E92F95"/>
    <w:rsid w:val="00E9347E"/>
    <w:rsid w:val="00E93770"/>
    <w:rsid w:val="00E94DB2"/>
    <w:rsid w:val="00E95A82"/>
    <w:rsid w:val="00EA04FD"/>
    <w:rsid w:val="00EA0CEC"/>
    <w:rsid w:val="00EA4270"/>
    <w:rsid w:val="00EA5306"/>
    <w:rsid w:val="00EA608F"/>
    <w:rsid w:val="00EA643F"/>
    <w:rsid w:val="00EA6AE1"/>
    <w:rsid w:val="00EB0320"/>
    <w:rsid w:val="00EB36D5"/>
    <w:rsid w:val="00EB4425"/>
    <w:rsid w:val="00EB4E6E"/>
    <w:rsid w:val="00EB4FAF"/>
    <w:rsid w:val="00EB54FE"/>
    <w:rsid w:val="00EB6F5C"/>
    <w:rsid w:val="00EC0785"/>
    <w:rsid w:val="00EC0DBD"/>
    <w:rsid w:val="00EC175D"/>
    <w:rsid w:val="00EC289E"/>
    <w:rsid w:val="00EC2944"/>
    <w:rsid w:val="00EC49CE"/>
    <w:rsid w:val="00EC5D08"/>
    <w:rsid w:val="00EC640B"/>
    <w:rsid w:val="00EC68A6"/>
    <w:rsid w:val="00EC7338"/>
    <w:rsid w:val="00EC7537"/>
    <w:rsid w:val="00EC7C76"/>
    <w:rsid w:val="00EC7C82"/>
    <w:rsid w:val="00ED047A"/>
    <w:rsid w:val="00ED175E"/>
    <w:rsid w:val="00ED1CD4"/>
    <w:rsid w:val="00ED2480"/>
    <w:rsid w:val="00ED24BB"/>
    <w:rsid w:val="00ED276A"/>
    <w:rsid w:val="00ED3247"/>
    <w:rsid w:val="00ED58B8"/>
    <w:rsid w:val="00ED7348"/>
    <w:rsid w:val="00EE0171"/>
    <w:rsid w:val="00EE0A6C"/>
    <w:rsid w:val="00EE173D"/>
    <w:rsid w:val="00EE2209"/>
    <w:rsid w:val="00EE31B2"/>
    <w:rsid w:val="00EE3285"/>
    <w:rsid w:val="00EE36AA"/>
    <w:rsid w:val="00EE3A82"/>
    <w:rsid w:val="00EE64F9"/>
    <w:rsid w:val="00EE66EA"/>
    <w:rsid w:val="00EE6A3A"/>
    <w:rsid w:val="00EE7088"/>
    <w:rsid w:val="00EF0116"/>
    <w:rsid w:val="00EF0421"/>
    <w:rsid w:val="00EF328A"/>
    <w:rsid w:val="00EF3ADA"/>
    <w:rsid w:val="00EF3D19"/>
    <w:rsid w:val="00EF439D"/>
    <w:rsid w:val="00EF4728"/>
    <w:rsid w:val="00EF50A2"/>
    <w:rsid w:val="00EF7863"/>
    <w:rsid w:val="00F00632"/>
    <w:rsid w:val="00F023E1"/>
    <w:rsid w:val="00F03C97"/>
    <w:rsid w:val="00F10C6D"/>
    <w:rsid w:val="00F12D26"/>
    <w:rsid w:val="00F13B9B"/>
    <w:rsid w:val="00F14837"/>
    <w:rsid w:val="00F155C8"/>
    <w:rsid w:val="00F161B5"/>
    <w:rsid w:val="00F1687C"/>
    <w:rsid w:val="00F17994"/>
    <w:rsid w:val="00F2050A"/>
    <w:rsid w:val="00F233F6"/>
    <w:rsid w:val="00F2360B"/>
    <w:rsid w:val="00F237D6"/>
    <w:rsid w:val="00F2617A"/>
    <w:rsid w:val="00F2670E"/>
    <w:rsid w:val="00F27058"/>
    <w:rsid w:val="00F270E0"/>
    <w:rsid w:val="00F27409"/>
    <w:rsid w:val="00F2796C"/>
    <w:rsid w:val="00F27D6C"/>
    <w:rsid w:val="00F313F1"/>
    <w:rsid w:val="00F31D76"/>
    <w:rsid w:val="00F34DAE"/>
    <w:rsid w:val="00F3534C"/>
    <w:rsid w:val="00F36BD5"/>
    <w:rsid w:val="00F37144"/>
    <w:rsid w:val="00F37EA1"/>
    <w:rsid w:val="00F40A9E"/>
    <w:rsid w:val="00F42C2D"/>
    <w:rsid w:val="00F42D85"/>
    <w:rsid w:val="00F4327F"/>
    <w:rsid w:val="00F43BA3"/>
    <w:rsid w:val="00F44554"/>
    <w:rsid w:val="00F45ECB"/>
    <w:rsid w:val="00F4627E"/>
    <w:rsid w:val="00F46E4A"/>
    <w:rsid w:val="00F47842"/>
    <w:rsid w:val="00F5037C"/>
    <w:rsid w:val="00F51E9F"/>
    <w:rsid w:val="00F52361"/>
    <w:rsid w:val="00F527F0"/>
    <w:rsid w:val="00F527FB"/>
    <w:rsid w:val="00F54066"/>
    <w:rsid w:val="00F5583C"/>
    <w:rsid w:val="00F55DC8"/>
    <w:rsid w:val="00F57C84"/>
    <w:rsid w:val="00F604AF"/>
    <w:rsid w:val="00F60663"/>
    <w:rsid w:val="00F60CD5"/>
    <w:rsid w:val="00F63794"/>
    <w:rsid w:val="00F641F9"/>
    <w:rsid w:val="00F64EB1"/>
    <w:rsid w:val="00F6578A"/>
    <w:rsid w:val="00F65E2D"/>
    <w:rsid w:val="00F669D5"/>
    <w:rsid w:val="00F7055B"/>
    <w:rsid w:val="00F7222A"/>
    <w:rsid w:val="00F724E3"/>
    <w:rsid w:val="00F73177"/>
    <w:rsid w:val="00F732C0"/>
    <w:rsid w:val="00F73FCB"/>
    <w:rsid w:val="00F765C6"/>
    <w:rsid w:val="00F77CE5"/>
    <w:rsid w:val="00F80243"/>
    <w:rsid w:val="00F80B1F"/>
    <w:rsid w:val="00F82A14"/>
    <w:rsid w:val="00F82D69"/>
    <w:rsid w:val="00F846F9"/>
    <w:rsid w:val="00F8618A"/>
    <w:rsid w:val="00F86568"/>
    <w:rsid w:val="00F90756"/>
    <w:rsid w:val="00F90849"/>
    <w:rsid w:val="00F916CA"/>
    <w:rsid w:val="00F92771"/>
    <w:rsid w:val="00F93C0F"/>
    <w:rsid w:val="00FA0CAA"/>
    <w:rsid w:val="00FA22C7"/>
    <w:rsid w:val="00FA51DE"/>
    <w:rsid w:val="00FA71BA"/>
    <w:rsid w:val="00FA7EB9"/>
    <w:rsid w:val="00FB1508"/>
    <w:rsid w:val="00FB3086"/>
    <w:rsid w:val="00FB3F26"/>
    <w:rsid w:val="00FB542C"/>
    <w:rsid w:val="00FB580B"/>
    <w:rsid w:val="00FB6410"/>
    <w:rsid w:val="00FB6417"/>
    <w:rsid w:val="00FB6D26"/>
    <w:rsid w:val="00FB6EE9"/>
    <w:rsid w:val="00FC1598"/>
    <w:rsid w:val="00FC2876"/>
    <w:rsid w:val="00FC64F5"/>
    <w:rsid w:val="00FC68F7"/>
    <w:rsid w:val="00FC6AF5"/>
    <w:rsid w:val="00FC6E90"/>
    <w:rsid w:val="00FC7716"/>
    <w:rsid w:val="00FD0AB6"/>
    <w:rsid w:val="00FD0C6D"/>
    <w:rsid w:val="00FD15D3"/>
    <w:rsid w:val="00FD1750"/>
    <w:rsid w:val="00FD22DE"/>
    <w:rsid w:val="00FD25AF"/>
    <w:rsid w:val="00FD2736"/>
    <w:rsid w:val="00FD5415"/>
    <w:rsid w:val="00FD5892"/>
    <w:rsid w:val="00FD6158"/>
    <w:rsid w:val="00FD61DC"/>
    <w:rsid w:val="00FD67B3"/>
    <w:rsid w:val="00FD711C"/>
    <w:rsid w:val="00FE17B6"/>
    <w:rsid w:val="00FE18CE"/>
    <w:rsid w:val="00FE1CC0"/>
    <w:rsid w:val="00FE3ED0"/>
    <w:rsid w:val="00FE48E5"/>
    <w:rsid w:val="00FE5BC9"/>
    <w:rsid w:val="00FF0AC9"/>
    <w:rsid w:val="00FF0DFE"/>
    <w:rsid w:val="00FF1958"/>
    <w:rsid w:val="00FF24B6"/>
    <w:rsid w:val="00FF2502"/>
    <w:rsid w:val="00FF275D"/>
    <w:rsid w:val="00FF39F8"/>
    <w:rsid w:val="00FF3D4E"/>
    <w:rsid w:val="00FF4017"/>
    <w:rsid w:val="00FF419B"/>
    <w:rsid w:val="00FF48BC"/>
    <w:rsid w:val="00FF4AFE"/>
    <w:rsid w:val="00FF5FBF"/>
    <w:rsid w:val="00FF74BD"/>
    <w:rsid w:val="00FF74E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D0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035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DD0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035B"/>
    <w:rPr>
      <w:rFonts w:ascii="Tahoma" w:hAnsi="Tahoma" w:cs="Tahoma"/>
      <w:sz w:val="16"/>
      <w:szCs w:val="16"/>
    </w:rPr>
  </w:style>
  <w:style w:type="character" w:customStyle="1" w:styleId="apple-converted-space">
    <w:name w:val="apple-converted-space"/>
    <w:basedOn w:val="Standardnpsmoodstavce"/>
    <w:rsid w:val="002D253A"/>
  </w:style>
  <w:style w:type="paragraph" w:styleId="Zhlav">
    <w:name w:val="header"/>
    <w:basedOn w:val="Normln"/>
    <w:link w:val="ZhlavChar"/>
    <w:uiPriority w:val="99"/>
    <w:unhideWhenUsed/>
    <w:rsid w:val="004D3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9B8"/>
  </w:style>
  <w:style w:type="paragraph" w:styleId="Zpat">
    <w:name w:val="footer"/>
    <w:basedOn w:val="Normln"/>
    <w:link w:val="ZpatChar"/>
    <w:uiPriority w:val="99"/>
    <w:unhideWhenUsed/>
    <w:rsid w:val="004D3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9B8"/>
  </w:style>
  <w:style w:type="paragraph" w:styleId="Bezmezer">
    <w:name w:val="No Spacing"/>
    <w:uiPriority w:val="1"/>
    <w:qFormat/>
    <w:rsid w:val="00301A76"/>
    <w:pPr>
      <w:spacing w:after="0" w:line="240" w:lineRule="auto"/>
    </w:pPr>
  </w:style>
  <w:style w:type="paragraph" w:styleId="Odstavecseseznamem">
    <w:name w:val="List Paragraph"/>
    <w:basedOn w:val="Normln"/>
    <w:uiPriority w:val="34"/>
    <w:qFormat/>
    <w:rsid w:val="00DE5682"/>
    <w:pPr>
      <w:ind w:left="720"/>
      <w:contextualSpacing/>
    </w:pPr>
  </w:style>
  <w:style w:type="character" w:styleId="Odkaznakoment">
    <w:name w:val="annotation reference"/>
    <w:basedOn w:val="Standardnpsmoodstavce"/>
    <w:uiPriority w:val="99"/>
    <w:semiHidden/>
    <w:unhideWhenUsed/>
    <w:rsid w:val="006C0048"/>
    <w:rPr>
      <w:sz w:val="16"/>
      <w:szCs w:val="16"/>
    </w:rPr>
  </w:style>
  <w:style w:type="paragraph" w:styleId="Textkomente">
    <w:name w:val="annotation text"/>
    <w:basedOn w:val="Normln"/>
    <w:link w:val="TextkomenteChar"/>
    <w:uiPriority w:val="99"/>
    <w:semiHidden/>
    <w:unhideWhenUsed/>
    <w:rsid w:val="006C0048"/>
    <w:pPr>
      <w:spacing w:line="240" w:lineRule="auto"/>
    </w:pPr>
    <w:rPr>
      <w:sz w:val="20"/>
      <w:szCs w:val="20"/>
    </w:rPr>
  </w:style>
  <w:style w:type="character" w:customStyle="1" w:styleId="TextkomenteChar">
    <w:name w:val="Text komentáře Char"/>
    <w:basedOn w:val="Standardnpsmoodstavce"/>
    <w:link w:val="Textkomente"/>
    <w:uiPriority w:val="99"/>
    <w:semiHidden/>
    <w:rsid w:val="006C0048"/>
    <w:rPr>
      <w:sz w:val="20"/>
      <w:szCs w:val="20"/>
    </w:rPr>
  </w:style>
  <w:style w:type="paragraph" w:styleId="Pedmtkomente">
    <w:name w:val="annotation subject"/>
    <w:basedOn w:val="Textkomente"/>
    <w:next w:val="Textkomente"/>
    <w:link w:val="PedmtkomenteChar"/>
    <w:uiPriority w:val="99"/>
    <w:semiHidden/>
    <w:unhideWhenUsed/>
    <w:rsid w:val="006C0048"/>
    <w:rPr>
      <w:b/>
      <w:bCs/>
    </w:rPr>
  </w:style>
  <w:style w:type="character" w:customStyle="1" w:styleId="PedmtkomenteChar">
    <w:name w:val="Předmět komentáře Char"/>
    <w:basedOn w:val="TextkomenteChar"/>
    <w:link w:val="Pedmtkomente"/>
    <w:uiPriority w:val="99"/>
    <w:semiHidden/>
    <w:rsid w:val="006C0048"/>
    <w:rPr>
      <w:b/>
      <w:bCs/>
      <w:sz w:val="20"/>
      <w:szCs w:val="20"/>
    </w:rPr>
  </w:style>
  <w:style w:type="character" w:styleId="Hypertextovodkaz">
    <w:name w:val="Hyperlink"/>
    <w:basedOn w:val="Standardnpsmoodstavce"/>
    <w:uiPriority w:val="99"/>
    <w:unhideWhenUsed/>
    <w:rsid w:val="00A73180"/>
    <w:rPr>
      <w:color w:val="0000FF" w:themeColor="hyperlink"/>
      <w:u w:val="single"/>
    </w:rPr>
  </w:style>
  <w:style w:type="character" w:styleId="Sledovanodkaz">
    <w:name w:val="FollowedHyperlink"/>
    <w:basedOn w:val="Standardnpsmoodstavce"/>
    <w:uiPriority w:val="99"/>
    <w:semiHidden/>
    <w:unhideWhenUsed/>
    <w:rsid w:val="00DB176B"/>
    <w:rPr>
      <w:color w:val="800080" w:themeColor="followedHyperlink"/>
      <w:u w:val="single"/>
    </w:rPr>
  </w:style>
  <w:style w:type="table" w:styleId="Mkatabulky">
    <w:name w:val="Table Grid"/>
    <w:basedOn w:val="Normlntabulka"/>
    <w:rsid w:val="00887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D0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035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DD0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035B"/>
    <w:rPr>
      <w:rFonts w:ascii="Tahoma" w:hAnsi="Tahoma" w:cs="Tahoma"/>
      <w:sz w:val="16"/>
      <w:szCs w:val="16"/>
    </w:rPr>
  </w:style>
  <w:style w:type="character" w:customStyle="1" w:styleId="apple-converted-space">
    <w:name w:val="apple-converted-space"/>
    <w:basedOn w:val="Standardnpsmoodstavce"/>
    <w:rsid w:val="002D253A"/>
  </w:style>
  <w:style w:type="paragraph" w:styleId="Zhlav">
    <w:name w:val="header"/>
    <w:basedOn w:val="Normln"/>
    <w:link w:val="ZhlavChar"/>
    <w:uiPriority w:val="99"/>
    <w:unhideWhenUsed/>
    <w:rsid w:val="004D3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9B8"/>
  </w:style>
  <w:style w:type="paragraph" w:styleId="Zpat">
    <w:name w:val="footer"/>
    <w:basedOn w:val="Normln"/>
    <w:link w:val="ZpatChar"/>
    <w:uiPriority w:val="99"/>
    <w:unhideWhenUsed/>
    <w:rsid w:val="004D3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9B8"/>
  </w:style>
  <w:style w:type="paragraph" w:styleId="Bezmezer">
    <w:name w:val="No Spacing"/>
    <w:uiPriority w:val="1"/>
    <w:qFormat/>
    <w:rsid w:val="00301A76"/>
    <w:pPr>
      <w:spacing w:after="0" w:line="240" w:lineRule="auto"/>
    </w:pPr>
  </w:style>
  <w:style w:type="paragraph" w:styleId="Odstavecseseznamem">
    <w:name w:val="List Paragraph"/>
    <w:basedOn w:val="Normln"/>
    <w:uiPriority w:val="34"/>
    <w:qFormat/>
    <w:rsid w:val="00DE5682"/>
    <w:pPr>
      <w:ind w:left="720"/>
      <w:contextualSpacing/>
    </w:pPr>
  </w:style>
  <w:style w:type="character" w:styleId="Odkaznakoment">
    <w:name w:val="annotation reference"/>
    <w:basedOn w:val="Standardnpsmoodstavce"/>
    <w:uiPriority w:val="99"/>
    <w:semiHidden/>
    <w:unhideWhenUsed/>
    <w:rsid w:val="006C0048"/>
    <w:rPr>
      <w:sz w:val="16"/>
      <w:szCs w:val="16"/>
    </w:rPr>
  </w:style>
  <w:style w:type="paragraph" w:styleId="Textkomente">
    <w:name w:val="annotation text"/>
    <w:basedOn w:val="Normln"/>
    <w:link w:val="TextkomenteChar"/>
    <w:uiPriority w:val="99"/>
    <w:semiHidden/>
    <w:unhideWhenUsed/>
    <w:rsid w:val="006C0048"/>
    <w:pPr>
      <w:spacing w:line="240" w:lineRule="auto"/>
    </w:pPr>
    <w:rPr>
      <w:sz w:val="20"/>
      <w:szCs w:val="20"/>
    </w:rPr>
  </w:style>
  <w:style w:type="character" w:customStyle="1" w:styleId="TextkomenteChar">
    <w:name w:val="Text komentáře Char"/>
    <w:basedOn w:val="Standardnpsmoodstavce"/>
    <w:link w:val="Textkomente"/>
    <w:uiPriority w:val="99"/>
    <w:semiHidden/>
    <w:rsid w:val="006C0048"/>
    <w:rPr>
      <w:sz w:val="20"/>
      <w:szCs w:val="20"/>
    </w:rPr>
  </w:style>
  <w:style w:type="paragraph" w:styleId="Pedmtkomente">
    <w:name w:val="annotation subject"/>
    <w:basedOn w:val="Textkomente"/>
    <w:next w:val="Textkomente"/>
    <w:link w:val="PedmtkomenteChar"/>
    <w:uiPriority w:val="99"/>
    <w:semiHidden/>
    <w:unhideWhenUsed/>
    <w:rsid w:val="006C0048"/>
    <w:rPr>
      <w:b/>
      <w:bCs/>
    </w:rPr>
  </w:style>
  <w:style w:type="character" w:customStyle="1" w:styleId="PedmtkomenteChar">
    <w:name w:val="Předmět komentáře Char"/>
    <w:basedOn w:val="TextkomenteChar"/>
    <w:link w:val="Pedmtkomente"/>
    <w:uiPriority w:val="99"/>
    <w:semiHidden/>
    <w:rsid w:val="006C0048"/>
    <w:rPr>
      <w:b/>
      <w:bCs/>
      <w:sz w:val="20"/>
      <w:szCs w:val="20"/>
    </w:rPr>
  </w:style>
  <w:style w:type="character" w:styleId="Hypertextovodkaz">
    <w:name w:val="Hyperlink"/>
    <w:basedOn w:val="Standardnpsmoodstavce"/>
    <w:uiPriority w:val="99"/>
    <w:unhideWhenUsed/>
    <w:rsid w:val="00A73180"/>
    <w:rPr>
      <w:color w:val="0000FF" w:themeColor="hyperlink"/>
      <w:u w:val="single"/>
    </w:rPr>
  </w:style>
  <w:style w:type="character" w:styleId="Sledovanodkaz">
    <w:name w:val="FollowedHyperlink"/>
    <w:basedOn w:val="Standardnpsmoodstavce"/>
    <w:uiPriority w:val="99"/>
    <w:semiHidden/>
    <w:unhideWhenUsed/>
    <w:rsid w:val="00DB176B"/>
    <w:rPr>
      <w:color w:val="800080" w:themeColor="followedHyperlink"/>
      <w:u w:val="single"/>
    </w:rPr>
  </w:style>
  <w:style w:type="table" w:styleId="Mkatabulky">
    <w:name w:val="Table Grid"/>
    <w:basedOn w:val="Normlntabulka"/>
    <w:rsid w:val="00887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5063">
      <w:bodyDiv w:val="1"/>
      <w:marLeft w:val="0"/>
      <w:marRight w:val="0"/>
      <w:marTop w:val="0"/>
      <w:marBottom w:val="0"/>
      <w:divBdr>
        <w:top w:val="none" w:sz="0" w:space="0" w:color="auto"/>
        <w:left w:val="none" w:sz="0" w:space="0" w:color="auto"/>
        <w:bottom w:val="none" w:sz="0" w:space="0" w:color="auto"/>
        <w:right w:val="none" w:sz="0" w:space="0" w:color="auto"/>
      </w:divBdr>
    </w:div>
    <w:div w:id="81413304">
      <w:bodyDiv w:val="1"/>
      <w:marLeft w:val="0"/>
      <w:marRight w:val="0"/>
      <w:marTop w:val="0"/>
      <w:marBottom w:val="0"/>
      <w:divBdr>
        <w:top w:val="none" w:sz="0" w:space="0" w:color="auto"/>
        <w:left w:val="none" w:sz="0" w:space="0" w:color="auto"/>
        <w:bottom w:val="none" w:sz="0" w:space="0" w:color="auto"/>
        <w:right w:val="none" w:sz="0" w:space="0" w:color="auto"/>
      </w:divBdr>
      <w:divsChild>
        <w:div w:id="440878228">
          <w:marLeft w:val="0"/>
          <w:marRight w:val="0"/>
          <w:marTop w:val="30"/>
          <w:marBottom w:val="0"/>
          <w:divBdr>
            <w:top w:val="none" w:sz="0" w:space="0" w:color="auto"/>
            <w:left w:val="none" w:sz="0" w:space="0" w:color="auto"/>
            <w:bottom w:val="none" w:sz="0" w:space="0" w:color="auto"/>
            <w:right w:val="none" w:sz="0" w:space="0" w:color="auto"/>
          </w:divBdr>
        </w:div>
      </w:divsChild>
    </w:div>
    <w:div w:id="89397294">
      <w:bodyDiv w:val="1"/>
      <w:marLeft w:val="0"/>
      <w:marRight w:val="0"/>
      <w:marTop w:val="0"/>
      <w:marBottom w:val="0"/>
      <w:divBdr>
        <w:top w:val="none" w:sz="0" w:space="0" w:color="auto"/>
        <w:left w:val="none" w:sz="0" w:space="0" w:color="auto"/>
        <w:bottom w:val="none" w:sz="0" w:space="0" w:color="auto"/>
        <w:right w:val="none" w:sz="0" w:space="0" w:color="auto"/>
      </w:divBdr>
      <w:divsChild>
        <w:div w:id="325788354">
          <w:marLeft w:val="0"/>
          <w:marRight w:val="0"/>
          <w:marTop w:val="35"/>
          <w:marBottom w:val="0"/>
          <w:divBdr>
            <w:top w:val="none" w:sz="0" w:space="0" w:color="auto"/>
            <w:left w:val="none" w:sz="0" w:space="0" w:color="auto"/>
            <w:bottom w:val="none" w:sz="0" w:space="0" w:color="auto"/>
            <w:right w:val="none" w:sz="0" w:space="0" w:color="auto"/>
          </w:divBdr>
        </w:div>
      </w:divsChild>
    </w:div>
    <w:div w:id="102500319">
      <w:bodyDiv w:val="1"/>
      <w:marLeft w:val="0"/>
      <w:marRight w:val="0"/>
      <w:marTop w:val="0"/>
      <w:marBottom w:val="0"/>
      <w:divBdr>
        <w:top w:val="none" w:sz="0" w:space="0" w:color="auto"/>
        <w:left w:val="none" w:sz="0" w:space="0" w:color="auto"/>
        <w:bottom w:val="none" w:sz="0" w:space="0" w:color="auto"/>
        <w:right w:val="none" w:sz="0" w:space="0" w:color="auto"/>
      </w:divBdr>
    </w:div>
    <w:div w:id="159472082">
      <w:bodyDiv w:val="1"/>
      <w:marLeft w:val="0"/>
      <w:marRight w:val="0"/>
      <w:marTop w:val="0"/>
      <w:marBottom w:val="0"/>
      <w:divBdr>
        <w:top w:val="none" w:sz="0" w:space="0" w:color="auto"/>
        <w:left w:val="none" w:sz="0" w:space="0" w:color="auto"/>
        <w:bottom w:val="none" w:sz="0" w:space="0" w:color="auto"/>
        <w:right w:val="none" w:sz="0" w:space="0" w:color="auto"/>
      </w:divBdr>
    </w:div>
    <w:div w:id="169879802">
      <w:bodyDiv w:val="1"/>
      <w:marLeft w:val="0"/>
      <w:marRight w:val="0"/>
      <w:marTop w:val="0"/>
      <w:marBottom w:val="0"/>
      <w:divBdr>
        <w:top w:val="none" w:sz="0" w:space="0" w:color="auto"/>
        <w:left w:val="none" w:sz="0" w:space="0" w:color="auto"/>
        <w:bottom w:val="none" w:sz="0" w:space="0" w:color="auto"/>
        <w:right w:val="none" w:sz="0" w:space="0" w:color="auto"/>
      </w:divBdr>
    </w:div>
    <w:div w:id="174468128">
      <w:bodyDiv w:val="1"/>
      <w:marLeft w:val="0"/>
      <w:marRight w:val="0"/>
      <w:marTop w:val="0"/>
      <w:marBottom w:val="0"/>
      <w:divBdr>
        <w:top w:val="none" w:sz="0" w:space="0" w:color="auto"/>
        <w:left w:val="none" w:sz="0" w:space="0" w:color="auto"/>
        <w:bottom w:val="none" w:sz="0" w:space="0" w:color="auto"/>
        <w:right w:val="none" w:sz="0" w:space="0" w:color="auto"/>
      </w:divBdr>
      <w:divsChild>
        <w:div w:id="156388985">
          <w:marLeft w:val="0"/>
          <w:marRight w:val="0"/>
          <w:marTop w:val="30"/>
          <w:marBottom w:val="0"/>
          <w:divBdr>
            <w:top w:val="none" w:sz="0" w:space="0" w:color="auto"/>
            <w:left w:val="none" w:sz="0" w:space="0" w:color="auto"/>
            <w:bottom w:val="none" w:sz="0" w:space="0" w:color="auto"/>
            <w:right w:val="none" w:sz="0" w:space="0" w:color="auto"/>
          </w:divBdr>
        </w:div>
      </w:divsChild>
    </w:div>
    <w:div w:id="183717060">
      <w:bodyDiv w:val="1"/>
      <w:marLeft w:val="0"/>
      <w:marRight w:val="0"/>
      <w:marTop w:val="0"/>
      <w:marBottom w:val="0"/>
      <w:divBdr>
        <w:top w:val="none" w:sz="0" w:space="0" w:color="auto"/>
        <w:left w:val="none" w:sz="0" w:space="0" w:color="auto"/>
        <w:bottom w:val="none" w:sz="0" w:space="0" w:color="auto"/>
        <w:right w:val="none" w:sz="0" w:space="0" w:color="auto"/>
      </w:divBdr>
      <w:divsChild>
        <w:div w:id="2094862017">
          <w:marLeft w:val="0"/>
          <w:marRight w:val="0"/>
          <w:marTop w:val="30"/>
          <w:marBottom w:val="0"/>
          <w:divBdr>
            <w:top w:val="none" w:sz="0" w:space="0" w:color="auto"/>
            <w:left w:val="none" w:sz="0" w:space="0" w:color="auto"/>
            <w:bottom w:val="none" w:sz="0" w:space="0" w:color="auto"/>
            <w:right w:val="none" w:sz="0" w:space="0" w:color="auto"/>
          </w:divBdr>
        </w:div>
      </w:divsChild>
    </w:div>
    <w:div w:id="215893229">
      <w:bodyDiv w:val="1"/>
      <w:marLeft w:val="0"/>
      <w:marRight w:val="0"/>
      <w:marTop w:val="0"/>
      <w:marBottom w:val="0"/>
      <w:divBdr>
        <w:top w:val="none" w:sz="0" w:space="0" w:color="auto"/>
        <w:left w:val="none" w:sz="0" w:space="0" w:color="auto"/>
        <w:bottom w:val="none" w:sz="0" w:space="0" w:color="auto"/>
        <w:right w:val="none" w:sz="0" w:space="0" w:color="auto"/>
      </w:divBdr>
    </w:div>
    <w:div w:id="230894515">
      <w:bodyDiv w:val="1"/>
      <w:marLeft w:val="0"/>
      <w:marRight w:val="0"/>
      <w:marTop w:val="0"/>
      <w:marBottom w:val="0"/>
      <w:divBdr>
        <w:top w:val="none" w:sz="0" w:space="0" w:color="auto"/>
        <w:left w:val="none" w:sz="0" w:space="0" w:color="auto"/>
        <w:bottom w:val="none" w:sz="0" w:space="0" w:color="auto"/>
        <w:right w:val="none" w:sz="0" w:space="0" w:color="auto"/>
      </w:divBdr>
    </w:div>
    <w:div w:id="250235793">
      <w:bodyDiv w:val="1"/>
      <w:marLeft w:val="0"/>
      <w:marRight w:val="0"/>
      <w:marTop w:val="0"/>
      <w:marBottom w:val="0"/>
      <w:divBdr>
        <w:top w:val="none" w:sz="0" w:space="0" w:color="auto"/>
        <w:left w:val="none" w:sz="0" w:space="0" w:color="auto"/>
        <w:bottom w:val="none" w:sz="0" w:space="0" w:color="auto"/>
        <w:right w:val="none" w:sz="0" w:space="0" w:color="auto"/>
      </w:divBdr>
    </w:div>
    <w:div w:id="259916350">
      <w:bodyDiv w:val="1"/>
      <w:marLeft w:val="0"/>
      <w:marRight w:val="0"/>
      <w:marTop w:val="0"/>
      <w:marBottom w:val="0"/>
      <w:divBdr>
        <w:top w:val="none" w:sz="0" w:space="0" w:color="auto"/>
        <w:left w:val="none" w:sz="0" w:space="0" w:color="auto"/>
        <w:bottom w:val="none" w:sz="0" w:space="0" w:color="auto"/>
        <w:right w:val="none" w:sz="0" w:space="0" w:color="auto"/>
      </w:divBdr>
      <w:divsChild>
        <w:div w:id="1236402246">
          <w:marLeft w:val="0"/>
          <w:marRight w:val="0"/>
          <w:marTop w:val="30"/>
          <w:marBottom w:val="0"/>
          <w:divBdr>
            <w:top w:val="none" w:sz="0" w:space="0" w:color="auto"/>
            <w:left w:val="none" w:sz="0" w:space="0" w:color="auto"/>
            <w:bottom w:val="none" w:sz="0" w:space="0" w:color="auto"/>
            <w:right w:val="none" w:sz="0" w:space="0" w:color="auto"/>
          </w:divBdr>
        </w:div>
      </w:divsChild>
    </w:div>
    <w:div w:id="296952585">
      <w:bodyDiv w:val="1"/>
      <w:marLeft w:val="0"/>
      <w:marRight w:val="0"/>
      <w:marTop w:val="0"/>
      <w:marBottom w:val="0"/>
      <w:divBdr>
        <w:top w:val="none" w:sz="0" w:space="0" w:color="auto"/>
        <w:left w:val="none" w:sz="0" w:space="0" w:color="auto"/>
        <w:bottom w:val="none" w:sz="0" w:space="0" w:color="auto"/>
        <w:right w:val="none" w:sz="0" w:space="0" w:color="auto"/>
      </w:divBdr>
    </w:div>
    <w:div w:id="297492371">
      <w:bodyDiv w:val="1"/>
      <w:marLeft w:val="0"/>
      <w:marRight w:val="0"/>
      <w:marTop w:val="0"/>
      <w:marBottom w:val="0"/>
      <w:divBdr>
        <w:top w:val="none" w:sz="0" w:space="0" w:color="auto"/>
        <w:left w:val="none" w:sz="0" w:space="0" w:color="auto"/>
        <w:bottom w:val="none" w:sz="0" w:space="0" w:color="auto"/>
        <w:right w:val="none" w:sz="0" w:space="0" w:color="auto"/>
      </w:divBdr>
    </w:div>
    <w:div w:id="307591690">
      <w:bodyDiv w:val="1"/>
      <w:marLeft w:val="0"/>
      <w:marRight w:val="0"/>
      <w:marTop w:val="0"/>
      <w:marBottom w:val="0"/>
      <w:divBdr>
        <w:top w:val="none" w:sz="0" w:space="0" w:color="auto"/>
        <w:left w:val="none" w:sz="0" w:space="0" w:color="auto"/>
        <w:bottom w:val="none" w:sz="0" w:space="0" w:color="auto"/>
        <w:right w:val="none" w:sz="0" w:space="0" w:color="auto"/>
      </w:divBdr>
      <w:divsChild>
        <w:div w:id="1659260493">
          <w:marLeft w:val="0"/>
          <w:marRight w:val="0"/>
          <w:marTop w:val="35"/>
          <w:marBottom w:val="0"/>
          <w:divBdr>
            <w:top w:val="none" w:sz="0" w:space="0" w:color="auto"/>
            <w:left w:val="none" w:sz="0" w:space="0" w:color="auto"/>
            <w:bottom w:val="none" w:sz="0" w:space="0" w:color="auto"/>
            <w:right w:val="none" w:sz="0" w:space="0" w:color="auto"/>
          </w:divBdr>
        </w:div>
      </w:divsChild>
    </w:div>
    <w:div w:id="344214046">
      <w:bodyDiv w:val="1"/>
      <w:marLeft w:val="0"/>
      <w:marRight w:val="0"/>
      <w:marTop w:val="0"/>
      <w:marBottom w:val="0"/>
      <w:divBdr>
        <w:top w:val="none" w:sz="0" w:space="0" w:color="auto"/>
        <w:left w:val="none" w:sz="0" w:space="0" w:color="auto"/>
        <w:bottom w:val="none" w:sz="0" w:space="0" w:color="auto"/>
        <w:right w:val="none" w:sz="0" w:space="0" w:color="auto"/>
      </w:divBdr>
      <w:divsChild>
        <w:div w:id="2024742397">
          <w:marLeft w:val="0"/>
          <w:marRight w:val="0"/>
          <w:marTop w:val="30"/>
          <w:marBottom w:val="0"/>
          <w:divBdr>
            <w:top w:val="none" w:sz="0" w:space="0" w:color="auto"/>
            <w:left w:val="none" w:sz="0" w:space="0" w:color="auto"/>
            <w:bottom w:val="none" w:sz="0" w:space="0" w:color="auto"/>
            <w:right w:val="none" w:sz="0" w:space="0" w:color="auto"/>
          </w:divBdr>
        </w:div>
      </w:divsChild>
    </w:div>
    <w:div w:id="356542727">
      <w:bodyDiv w:val="1"/>
      <w:marLeft w:val="0"/>
      <w:marRight w:val="0"/>
      <w:marTop w:val="0"/>
      <w:marBottom w:val="0"/>
      <w:divBdr>
        <w:top w:val="none" w:sz="0" w:space="0" w:color="auto"/>
        <w:left w:val="none" w:sz="0" w:space="0" w:color="auto"/>
        <w:bottom w:val="none" w:sz="0" w:space="0" w:color="auto"/>
        <w:right w:val="none" w:sz="0" w:space="0" w:color="auto"/>
      </w:divBdr>
    </w:div>
    <w:div w:id="373045279">
      <w:bodyDiv w:val="1"/>
      <w:marLeft w:val="0"/>
      <w:marRight w:val="0"/>
      <w:marTop w:val="0"/>
      <w:marBottom w:val="0"/>
      <w:divBdr>
        <w:top w:val="none" w:sz="0" w:space="0" w:color="auto"/>
        <w:left w:val="none" w:sz="0" w:space="0" w:color="auto"/>
        <w:bottom w:val="none" w:sz="0" w:space="0" w:color="auto"/>
        <w:right w:val="none" w:sz="0" w:space="0" w:color="auto"/>
      </w:divBdr>
      <w:divsChild>
        <w:div w:id="1138692314">
          <w:marLeft w:val="0"/>
          <w:marRight w:val="0"/>
          <w:marTop w:val="30"/>
          <w:marBottom w:val="0"/>
          <w:divBdr>
            <w:top w:val="none" w:sz="0" w:space="0" w:color="auto"/>
            <w:left w:val="none" w:sz="0" w:space="0" w:color="auto"/>
            <w:bottom w:val="none" w:sz="0" w:space="0" w:color="auto"/>
            <w:right w:val="none" w:sz="0" w:space="0" w:color="auto"/>
          </w:divBdr>
        </w:div>
      </w:divsChild>
    </w:div>
    <w:div w:id="390688558">
      <w:bodyDiv w:val="1"/>
      <w:marLeft w:val="0"/>
      <w:marRight w:val="0"/>
      <w:marTop w:val="0"/>
      <w:marBottom w:val="0"/>
      <w:divBdr>
        <w:top w:val="none" w:sz="0" w:space="0" w:color="auto"/>
        <w:left w:val="none" w:sz="0" w:space="0" w:color="auto"/>
        <w:bottom w:val="none" w:sz="0" w:space="0" w:color="auto"/>
        <w:right w:val="none" w:sz="0" w:space="0" w:color="auto"/>
      </w:divBdr>
      <w:divsChild>
        <w:div w:id="246354092">
          <w:marLeft w:val="0"/>
          <w:marRight w:val="0"/>
          <w:marTop w:val="30"/>
          <w:marBottom w:val="0"/>
          <w:divBdr>
            <w:top w:val="none" w:sz="0" w:space="0" w:color="auto"/>
            <w:left w:val="none" w:sz="0" w:space="0" w:color="auto"/>
            <w:bottom w:val="none" w:sz="0" w:space="0" w:color="auto"/>
            <w:right w:val="none" w:sz="0" w:space="0" w:color="auto"/>
          </w:divBdr>
        </w:div>
      </w:divsChild>
    </w:div>
    <w:div w:id="401291189">
      <w:bodyDiv w:val="1"/>
      <w:marLeft w:val="0"/>
      <w:marRight w:val="0"/>
      <w:marTop w:val="0"/>
      <w:marBottom w:val="0"/>
      <w:divBdr>
        <w:top w:val="none" w:sz="0" w:space="0" w:color="auto"/>
        <w:left w:val="none" w:sz="0" w:space="0" w:color="auto"/>
        <w:bottom w:val="none" w:sz="0" w:space="0" w:color="auto"/>
        <w:right w:val="none" w:sz="0" w:space="0" w:color="auto"/>
      </w:divBdr>
      <w:divsChild>
        <w:div w:id="398791445">
          <w:marLeft w:val="0"/>
          <w:marRight w:val="0"/>
          <w:marTop w:val="30"/>
          <w:marBottom w:val="0"/>
          <w:divBdr>
            <w:top w:val="none" w:sz="0" w:space="0" w:color="auto"/>
            <w:left w:val="none" w:sz="0" w:space="0" w:color="auto"/>
            <w:bottom w:val="none" w:sz="0" w:space="0" w:color="auto"/>
            <w:right w:val="none" w:sz="0" w:space="0" w:color="auto"/>
          </w:divBdr>
        </w:div>
      </w:divsChild>
    </w:div>
    <w:div w:id="422653638">
      <w:bodyDiv w:val="1"/>
      <w:marLeft w:val="0"/>
      <w:marRight w:val="0"/>
      <w:marTop w:val="0"/>
      <w:marBottom w:val="0"/>
      <w:divBdr>
        <w:top w:val="none" w:sz="0" w:space="0" w:color="auto"/>
        <w:left w:val="none" w:sz="0" w:space="0" w:color="auto"/>
        <w:bottom w:val="none" w:sz="0" w:space="0" w:color="auto"/>
        <w:right w:val="none" w:sz="0" w:space="0" w:color="auto"/>
      </w:divBdr>
      <w:divsChild>
        <w:div w:id="1201895943">
          <w:marLeft w:val="0"/>
          <w:marRight w:val="0"/>
          <w:marTop w:val="30"/>
          <w:marBottom w:val="0"/>
          <w:divBdr>
            <w:top w:val="none" w:sz="0" w:space="0" w:color="auto"/>
            <w:left w:val="none" w:sz="0" w:space="0" w:color="auto"/>
            <w:bottom w:val="none" w:sz="0" w:space="0" w:color="auto"/>
            <w:right w:val="none" w:sz="0" w:space="0" w:color="auto"/>
          </w:divBdr>
        </w:div>
      </w:divsChild>
    </w:div>
    <w:div w:id="428090421">
      <w:bodyDiv w:val="1"/>
      <w:marLeft w:val="0"/>
      <w:marRight w:val="0"/>
      <w:marTop w:val="0"/>
      <w:marBottom w:val="0"/>
      <w:divBdr>
        <w:top w:val="none" w:sz="0" w:space="0" w:color="auto"/>
        <w:left w:val="none" w:sz="0" w:space="0" w:color="auto"/>
        <w:bottom w:val="none" w:sz="0" w:space="0" w:color="auto"/>
        <w:right w:val="none" w:sz="0" w:space="0" w:color="auto"/>
      </w:divBdr>
      <w:divsChild>
        <w:div w:id="580796274">
          <w:marLeft w:val="0"/>
          <w:marRight w:val="0"/>
          <w:marTop w:val="30"/>
          <w:marBottom w:val="0"/>
          <w:divBdr>
            <w:top w:val="none" w:sz="0" w:space="0" w:color="auto"/>
            <w:left w:val="none" w:sz="0" w:space="0" w:color="auto"/>
            <w:bottom w:val="none" w:sz="0" w:space="0" w:color="auto"/>
            <w:right w:val="none" w:sz="0" w:space="0" w:color="auto"/>
          </w:divBdr>
        </w:div>
      </w:divsChild>
    </w:div>
    <w:div w:id="429668195">
      <w:bodyDiv w:val="1"/>
      <w:marLeft w:val="0"/>
      <w:marRight w:val="0"/>
      <w:marTop w:val="0"/>
      <w:marBottom w:val="0"/>
      <w:divBdr>
        <w:top w:val="none" w:sz="0" w:space="0" w:color="auto"/>
        <w:left w:val="none" w:sz="0" w:space="0" w:color="auto"/>
        <w:bottom w:val="none" w:sz="0" w:space="0" w:color="auto"/>
        <w:right w:val="none" w:sz="0" w:space="0" w:color="auto"/>
      </w:divBdr>
    </w:div>
    <w:div w:id="429744667">
      <w:bodyDiv w:val="1"/>
      <w:marLeft w:val="0"/>
      <w:marRight w:val="0"/>
      <w:marTop w:val="0"/>
      <w:marBottom w:val="0"/>
      <w:divBdr>
        <w:top w:val="none" w:sz="0" w:space="0" w:color="auto"/>
        <w:left w:val="none" w:sz="0" w:space="0" w:color="auto"/>
        <w:bottom w:val="none" w:sz="0" w:space="0" w:color="auto"/>
        <w:right w:val="none" w:sz="0" w:space="0" w:color="auto"/>
      </w:divBdr>
    </w:div>
    <w:div w:id="441145200">
      <w:bodyDiv w:val="1"/>
      <w:marLeft w:val="0"/>
      <w:marRight w:val="0"/>
      <w:marTop w:val="0"/>
      <w:marBottom w:val="0"/>
      <w:divBdr>
        <w:top w:val="none" w:sz="0" w:space="0" w:color="auto"/>
        <w:left w:val="none" w:sz="0" w:space="0" w:color="auto"/>
        <w:bottom w:val="none" w:sz="0" w:space="0" w:color="auto"/>
        <w:right w:val="none" w:sz="0" w:space="0" w:color="auto"/>
      </w:divBdr>
      <w:divsChild>
        <w:div w:id="838735437">
          <w:marLeft w:val="0"/>
          <w:marRight w:val="0"/>
          <w:marTop w:val="30"/>
          <w:marBottom w:val="0"/>
          <w:divBdr>
            <w:top w:val="none" w:sz="0" w:space="0" w:color="auto"/>
            <w:left w:val="none" w:sz="0" w:space="0" w:color="auto"/>
            <w:bottom w:val="none" w:sz="0" w:space="0" w:color="auto"/>
            <w:right w:val="none" w:sz="0" w:space="0" w:color="auto"/>
          </w:divBdr>
        </w:div>
      </w:divsChild>
    </w:div>
    <w:div w:id="495532594">
      <w:bodyDiv w:val="1"/>
      <w:marLeft w:val="0"/>
      <w:marRight w:val="0"/>
      <w:marTop w:val="0"/>
      <w:marBottom w:val="0"/>
      <w:divBdr>
        <w:top w:val="none" w:sz="0" w:space="0" w:color="auto"/>
        <w:left w:val="none" w:sz="0" w:space="0" w:color="auto"/>
        <w:bottom w:val="none" w:sz="0" w:space="0" w:color="auto"/>
        <w:right w:val="none" w:sz="0" w:space="0" w:color="auto"/>
      </w:divBdr>
      <w:divsChild>
        <w:div w:id="124156230">
          <w:marLeft w:val="0"/>
          <w:marRight w:val="0"/>
          <w:marTop w:val="33"/>
          <w:marBottom w:val="0"/>
          <w:divBdr>
            <w:top w:val="none" w:sz="0" w:space="0" w:color="auto"/>
            <w:left w:val="none" w:sz="0" w:space="0" w:color="auto"/>
            <w:bottom w:val="none" w:sz="0" w:space="0" w:color="auto"/>
            <w:right w:val="none" w:sz="0" w:space="0" w:color="auto"/>
          </w:divBdr>
        </w:div>
      </w:divsChild>
    </w:div>
    <w:div w:id="507064020">
      <w:bodyDiv w:val="1"/>
      <w:marLeft w:val="0"/>
      <w:marRight w:val="0"/>
      <w:marTop w:val="0"/>
      <w:marBottom w:val="0"/>
      <w:divBdr>
        <w:top w:val="none" w:sz="0" w:space="0" w:color="auto"/>
        <w:left w:val="none" w:sz="0" w:space="0" w:color="auto"/>
        <w:bottom w:val="none" w:sz="0" w:space="0" w:color="auto"/>
        <w:right w:val="none" w:sz="0" w:space="0" w:color="auto"/>
      </w:divBdr>
      <w:divsChild>
        <w:div w:id="896168281">
          <w:marLeft w:val="0"/>
          <w:marRight w:val="0"/>
          <w:marTop w:val="30"/>
          <w:marBottom w:val="0"/>
          <w:divBdr>
            <w:top w:val="none" w:sz="0" w:space="0" w:color="auto"/>
            <w:left w:val="none" w:sz="0" w:space="0" w:color="auto"/>
            <w:bottom w:val="none" w:sz="0" w:space="0" w:color="auto"/>
            <w:right w:val="none" w:sz="0" w:space="0" w:color="auto"/>
          </w:divBdr>
        </w:div>
      </w:divsChild>
    </w:div>
    <w:div w:id="508176373">
      <w:bodyDiv w:val="1"/>
      <w:marLeft w:val="0"/>
      <w:marRight w:val="0"/>
      <w:marTop w:val="0"/>
      <w:marBottom w:val="0"/>
      <w:divBdr>
        <w:top w:val="none" w:sz="0" w:space="0" w:color="auto"/>
        <w:left w:val="none" w:sz="0" w:space="0" w:color="auto"/>
        <w:bottom w:val="none" w:sz="0" w:space="0" w:color="auto"/>
        <w:right w:val="none" w:sz="0" w:space="0" w:color="auto"/>
      </w:divBdr>
    </w:div>
    <w:div w:id="540749946">
      <w:bodyDiv w:val="1"/>
      <w:marLeft w:val="0"/>
      <w:marRight w:val="0"/>
      <w:marTop w:val="0"/>
      <w:marBottom w:val="0"/>
      <w:divBdr>
        <w:top w:val="none" w:sz="0" w:space="0" w:color="auto"/>
        <w:left w:val="none" w:sz="0" w:space="0" w:color="auto"/>
        <w:bottom w:val="none" w:sz="0" w:space="0" w:color="auto"/>
        <w:right w:val="none" w:sz="0" w:space="0" w:color="auto"/>
      </w:divBdr>
      <w:divsChild>
        <w:div w:id="2041011794">
          <w:marLeft w:val="0"/>
          <w:marRight w:val="0"/>
          <w:marTop w:val="35"/>
          <w:marBottom w:val="0"/>
          <w:divBdr>
            <w:top w:val="none" w:sz="0" w:space="0" w:color="auto"/>
            <w:left w:val="none" w:sz="0" w:space="0" w:color="auto"/>
            <w:bottom w:val="none" w:sz="0" w:space="0" w:color="auto"/>
            <w:right w:val="none" w:sz="0" w:space="0" w:color="auto"/>
          </w:divBdr>
        </w:div>
      </w:divsChild>
    </w:div>
    <w:div w:id="562109671">
      <w:bodyDiv w:val="1"/>
      <w:marLeft w:val="0"/>
      <w:marRight w:val="0"/>
      <w:marTop w:val="0"/>
      <w:marBottom w:val="0"/>
      <w:divBdr>
        <w:top w:val="none" w:sz="0" w:space="0" w:color="auto"/>
        <w:left w:val="none" w:sz="0" w:space="0" w:color="auto"/>
        <w:bottom w:val="none" w:sz="0" w:space="0" w:color="auto"/>
        <w:right w:val="none" w:sz="0" w:space="0" w:color="auto"/>
      </w:divBdr>
    </w:div>
    <w:div w:id="593126417">
      <w:bodyDiv w:val="1"/>
      <w:marLeft w:val="0"/>
      <w:marRight w:val="0"/>
      <w:marTop w:val="0"/>
      <w:marBottom w:val="0"/>
      <w:divBdr>
        <w:top w:val="none" w:sz="0" w:space="0" w:color="auto"/>
        <w:left w:val="none" w:sz="0" w:space="0" w:color="auto"/>
        <w:bottom w:val="none" w:sz="0" w:space="0" w:color="auto"/>
        <w:right w:val="none" w:sz="0" w:space="0" w:color="auto"/>
      </w:divBdr>
      <w:divsChild>
        <w:div w:id="1559126461">
          <w:marLeft w:val="0"/>
          <w:marRight w:val="0"/>
          <w:marTop w:val="30"/>
          <w:marBottom w:val="0"/>
          <w:divBdr>
            <w:top w:val="none" w:sz="0" w:space="0" w:color="auto"/>
            <w:left w:val="none" w:sz="0" w:space="0" w:color="auto"/>
            <w:bottom w:val="none" w:sz="0" w:space="0" w:color="auto"/>
            <w:right w:val="none" w:sz="0" w:space="0" w:color="auto"/>
          </w:divBdr>
        </w:div>
      </w:divsChild>
    </w:div>
    <w:div w:id="611591321">
      <w:bodyDiv w:val="1"/>
      <w:marLeft w:val="0"/>
      <w:marRight w:val="0"/>
      <w:marTop w:val="0"/>
      <w:marBottom w:val="0"/>
      <w:divBdr>
        <w:top w:val="none" w:sz="0" w:space="0" w:color="auto"/>
        <w:left w:val="none" w:sz="0" w:space="0" w:color="auto"/>
        <w:bottom w:val="none" w:sz="0" w:space="0" w:color="auto"/>
        <w:right w:val="none" w:sz="0" w:space="0" w:color="auto"/>
      </w:divBdr>
      <w:divsChild>
        <w:div w:id="1596941220">
          <w:marLeft w:val="0"/>
          <w:marRight w:val="0"/>
          <w:marTop w:val="30"/>
          <w:marBottom w:val="0"/>
          <w:divBdr>
            <w:top w:val="none" w:sz="0" w:space="0" w:color="auto"/>
            <w:left w:val="none" w:sz="0" w:space="0" w:color="auto"/>
            <w:bottom w:val="none" w:sz="0" w:space="0" w:color="auto"/>
            <w:right w:val="none" w:sz="0" w:space="0" w:color="auto"/>
          </w:divBdr>
        </w:div>
      </w:divsChild>
    </w:div>
    <w:div w:id="635380507">
      <w:bodyDiv w:val="1"/>
      <w:marLeft w:val="0"/>
      <w:marRight w:val="0"/>
      <w:marTop w:val="0"/>
      <w:marBottom w:val="0"/>
      <w:divBdr>
        <w:top w:val="none" w:sz="0" w:space="0" w:color="auto"/>
        <w:left w:val="none" w:sz="0" w:space="0" w:color="auto"/>
        <w:bottom w:val="none" w:sz="0" w:space="0" w:color="auto"/>
        <w:right w:val="none" w:sz="0" w:space="0" w:color="auto"/>
      </w:divBdr>
    </w:div>
    <w:div w:id="640116350">
      <w:bodyDiv w:val="1"/>
      <w:marLeft w:val="0"/>
      <w:marRight w:val="0"/>
      <w:marTop w:val="0"/>
      <w:marBottom w:val="0"/>
      <w:divBdr>
        <w:top w:val="none" w:sz="0" w:space="0" w:color="auto"/>
        <w:left w:val="none" w:sz="0" w:space="0" w:color="auto"/>
        <w:bottom w:val="none" w:sz="0" w:space="0" w:color="auto"/>
        <w:right w:val="none" w:sz="0" w:space="0" w:color="auto"/>
      </w:divBdr>
      <w:divsChild>
        <w:div w:id="1573000925">
          <w:marLeft w:val="0"/>
          <w:marRight w:val="0"/>
          <w:marTop w:val="30"/>
          <w:marBottom w:val="0"/>
          <w:divBdr>
            <w:top w:val="none" w:sz="0" w:space="0" w:color="auto"/>
            <w:left w:val="none" w:sz="0" w:space="0" w:color="auto"/>
            <w:bottom w:val="none" w:sz="0" w:space="0" w:color="auto"/>
            <w:right w:val="none" w:sz="0" w:space="0" w:color="auto"/>
          </w:divBdr>
        </w:div>
      </w:divsChild>
    </w:div>
    <w:div w:id="665129555">
      <w:bodyDiv w:val="1"/>
      <w:marLeft w:val="0"/>
      <w:marRight w:val="0"/>
      <w:marTop w:val="0"/>
      <w:marBottom w:val="0"/>
      <w:divBdr>
        <w:top w:val="none" w:sz="0" w:space="0" w:color="auto"/>
        <w:left w:val="none" w:sz="0" w:space="0" w:color="auto"/>
        <w:bottom w:val="none" w:sz="0" w:space="0" w:color="auto"/>
        <w:right w:val="none" w:sz="0" w:space="0" w:color="auto"/>
      </w:divBdr>
      <w:divsChild>
        <w:div w:id="1029767716">
          <w:marLeft w:val="0"/>
          <w:marRight w:val="0"/>
          <w:marTop w:val="30"/>
          <w:marBottom w:val="0"/>
          <w:divBdr>
            <w:top w:val="none" w:sz="0" w:space="0" w:color="auto"/>
            <w:left w:val="none" w:sz="0" w:space="0" w:color="auto"/>
            <w:bottom w:val="none" w:sz="0" w:space="0" w:color="auto"/>
            <w:right w:val="none" w:sz="0" w:space="0" w:color="auto"/>
          </w:divBdr>
        </w:div>
      </w:divsChild>
    </w:div>
    <w:div w:id="695811530">
      <w:bodyDiv w:val="1"/>
      <w:marLeft w:val="0"/>
      <w:marRight w:val="0"/>
      <w:marTop w:val="0"/>
      <w:marBottom w:val="0"/>
      <w:divBdr>
        <w:top w:val="none" w:sz="0" w:space="0" w:color="auto"/>
        <w:left w:val="none" w:sz="0" w:space="0" w:color="auto"/>
        <w:bottom w:val="none" w:sz="0" w:space="0" w:color="auto"/>
        <w:right w:val="none" w:sz="0" w:space="0" w:color="auto"/>
      </w:divBdr>
    </w:div>
    <w:div w:id="7103467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4">
          <w:marLeft w:val="0"/>
          <w:marRight w:val="0"/>
          <w:marTop w:val="30"/>
          <w:marBottom w:val="0"/>
          <w:divBdr>
            <w:top w:val="none" w:sz="0" w:space="0" w:color="auto"/>
            <w:left w:val="none" w:sz="0" w:space="0" w:color="auto"/>
            <w:bottom w:val="none" w:sz="0" w:space="0" w:color="auto"/>
            <w:right w:val="none" w:sz="0" w:space="0" w:color="auto"/>
          </w:divBdr>
        </w:div>
      </w:divsChild>
    </w:div>
    <w:div w:id="721710404">
      <w:bodyDiv w:val="1"/>
      <w:marLeft w:val="0"/>
      <w:marRight w:val="0"/>
      <w:marTop w:val="0"/>
      <w:marBottom w:val="0"/>
      <w:divBdr>
        <w:top w:val="none" w:sz="0" w:space="0" w:color="auto"/>
        <w:left w:val="none" w:sz="0" w:space="0" w:color="auto"/>
        <w:bottom w:val="none" w:sz="0" w:space="0" w:color="auto"/>
        <w:right w:val="none" w:sz="0" w:space="0" w:color="auto"/>
      </w:divBdr>
      <w:divsChild>
        <w:div w:id="1114177574">
          <w:marLeft w:val="0"/>
          <w:marRight w:val="0"/>
          <w:marTop w:val="30"/>
          <w:marBottom w:val="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
    <w:div w:id="809908822">
      <w:bodyDiv w:val="1"/>
      <w:marLeft w:val="0"/>
      <w:marRight w:val="0"/>
      <w:marTop w:val="0"/>
      <w:marBottom w:val="0"/>
      <w:divBdr>
        <w:top w:val="none" w:sz="0" w:space="0" w:color="auto"/>
        <w:left w:val="none" w:sz="0" w:space="0" w:color="auto"/>
        <w:bottom w:val="none" w:sz="0" w:space="0" w:color="auto"/>
        <w:right w:val="none" w:sz="0" w:space="0" w:color="auto"/>
      </w:divBdr>
      <w:divsChild>
        <w:div w:id="1001197080">
          <w:marLeft w:val="0"/>
          <w:marRight w:val="0"/>
          <w:marTop w:val="30"/>
          <w:marBottom w:val="0"/>
          <w:divBdr>
            <w:top w:val="none" w:sz="0" w:space="0" w:color="auto"/>
            <w:left w:val="none" w:sz="0" w:space="0" w:color="auto"/>
            <w:bottom w:val="none" w:sz="0" w:space="0" w:color="auto"/>
            <w:right w:val="none" w:sz="0" w:space="0" w:color="auto"/>
          </w:divBdr>
        </w:div>
      </w:divsChild>
    </w:div>
    <w:div w:id="810170714">
      <w:bodyDiv w:val="1"/>
      <w:marLeft w:val="0"/>
      <w:marRight w:val="0"/>
      <w:marTop w:val="0"/>
      <w:marBottom w:val="0"/>
      <w:divBdr>
        <w:top w:val="none" w:sz="0" w:space="0" w:color="auto"/>
        <w:left w:val="none" w:sz="0" w:space="0" w:color="auto"/>
        <w:bottom w:val="none" w:sz="0" w:space="0" w:color="auto"/>
        <w:right w:val="none" w:sz="0" w:space="0" w:color="auto"/>
      </w:divBdr>
      <w:divsChild>
        <w:div w:id="271783395">
          <w:marLeft w:val="0"/>
          <w:marRight w:val="0"/>
          <w:marTop w:val="30"/>
          <w:marBottom w:val="0"/>
          <w:divBdr>
            <w:top w:val="none" w:sz="0" w:space="0" w:color="auto"/>
            <w:left w:val="none" w:sz="0" w:space="0" w:color="auto"/>
            <w:bottom w:val="none" w:sz="0" w:space="0" w:color="auto"/>
            <w:right w:val="none" w:sz="0" w:space="0" w:color="auto"/>
          </w:divBdr>
        </w:div>
      </w:divsChild>
    </w:div>
    <w:div w:id="810824337">
      <w:bodyDiv w:val="1"/>
      <w:marLeft w:val="0"/>
      <w:marRight w:val="0"/>
      <w:marTop w:val="0"/>
      <w:marBottom w:val="0"/>
      <w:divBdr>
        <w:top w:val="none" w:sz="0" w:space="0" w:color="auto"/>
        <w:left w:val="none" w:sz="0" w:space="0" w:color="auto"/>
        <w:bottom w:val="none" w:sz="0" w:space="0" w:color="auto"/>
        <w:right w:val="none" w:sz="0" w:space="0" w:color="auto"/>
      </w:divBdr>
    </w:div>
    <w:div w:id="816721552">
      <w:bodyDiv w:val="1"/>
      <w:marLeft w:val="0"/>
      <w:marRight w:val="0"/>
      <w:marTop w:val="0"/>
      <w:marBottom w:val="0"/>
      <w:divBdr>
        <w:top w:val="none" w:sz="0" w:space="0" w:color="auto"/>
        <w:left w:val="none" w:sz="0" w:space="0" w:color="auto"/>
        <w:bottom w:val="none" w:sz="0" w:space="0" w:color="auto"/>
        <w:right w:val="none" w:sz="0" w:space="0" w:color="auto"/>
      </w:divBdr>
    </w:div>
    <w:div w:id="832647629">
      <w:bodyDiv w:val="1"/>
      <w:marLeft w:val="0"/>
      <w:marRight w:val="0"/>
      <w:marTop w:val="0"/>
      <w:marBottom w:val="0"/>
      <w:divBdr>
        <w:top w:val="none" w:sz="0" w:space="0" w:color="auto"/>
        <w:left w:val="none" w:sz="0" w:space="0" w:color="auto"/>
        <w:bottom w:val="none" w:sz="0" w:space="0" w:color="auto"/>
        <w:right w:val="none" w:sz="0" w:space="0" w:color="auto"/>
      </w:divBdr>
      <w:divsChild>
        <w:div w:id="668676120">
          <w:marLeft w:val="0"/>
          <w:marRight w:val="0"/>
          <w:marTop w:val="30"/>
          <w:marBottom w:val="0"/>
          <w:divBdr>
            <w:top w:val="none" w:sz="0" w:space="0" w:color="auto"/>
            <w:left w:val="none" w:sz="0" w:space="0" w:color="auto"/>
            <w:bottom w:val="none" w:sz="0" w:space="0" w:color="auto"/>
            <w:right w:val="none" w:sz="0" w:space="0" w:color="auto"/>
          </w:divBdr>
        </w:div>
      </w:divsChild>
    </w:div>
    <w:div w:id="834684796">
      <w:bodyDiv w:val="1"/>
      <w:marLeft w:val="0"/>
      <w:marRight w:val="0"/>
      <w:marTop w:val="0"/>
      <w:marBottom w:val="0"/>
      <w:divBdr>
        <w:top w:val="none" w:sz="0" w:space="0" w:color="auto"/>
        <w:left w:val="none" w:sz="0" w:space="0" w:color="auto"/>
        <w:bottom w:val="none" w:sz="0" w:space="0" w:color="auto"/>
        <w:right w:val="none" w:sz="0" w:space="0" w:color="auto"/>
      </w:divBdr>
    </w:div>
    <w:div w:id="860558514">
      <w:bodyDiv w:val="1"/>
      <w:marLeft w:val="0"/>
      <w:marRight w:val="0"/>
      <w:marTop w:val="0"/>
      <w:marBottom w:val="0"/>
      <w:divBdr>
        <w:top w:val="none" w:sz="0" w:space="0" w:color="auto"/>
        <w:left w:val="none" w:sz="0" w:space="0" w:color="auto"/>
        <w:bottom w:val="none" w:sz="0" w:space="0" w:color="auto"/>
        <w:right w:val="none" w:sz="0" w:space="0" w:color="auto"/>
      </w:divBdr>
    </w:div>
    <w:div w:id="895698853">
      <w:bodyDiv w:val="1"/>
      <w:marLeft w:val="0"/>
      <w:marRight w:val="0"/>
      <w:marTop w:val="0"/>
      <w:marBottom w:val="0"/>
      <w:divBdr>
        <w:top w:val="none" w:sz="0" w:space="0" w:color="auto"/>
        <w:left w:val="none" w:sz="0" w:space="0" w:color="auto"/>
        <w:bottom w:val="none" w:sz="0" w:space="0" w:color="auto"/>
        <w:right w:val="none" w:sz="0" w:space="0" w:color="auto"/>
      </w:divBdr>
      <w:divsChild>
        <w:div w:id="1356689217">
          <w:marLeft w:val="0"/>
          <w:marRight w:val="0"/>
          <w:marTop w:val="35"/>
          <w:marBottom w:val="0"/>
          <w:divBdr>
            <w:top w:val="none" w:sz="0" w:space="0" w:color="auto"/>
            <w:left w:val="none" w:sz="0" w:space="0" w:color="auto"/>
            <w:bottom w:val="none" w:sz="0" w:space="0" w:color="auto"/>
            <w:right w:val="none" w:sz="0" w:space="0" w:color="auto"/>
          </w:divBdr>
        </w:div>
      </w:divsChild>
    </w:div>
    <w:div w:id="906065553">
      <w:bodyDiv w:val="1"/>
      <w:marLeft w:val="0"/>
      <w:marRight w:val="0"/>
      <w:marTop w:val="0"/>
      <w:marBottom w:val="0"/>
      <w:divBdr>
        <w:top w:val="none" w:sz="0" w:space="0" w:color="auto"/>
        <w:left w:val="none" w:sz="0" w:space="0" w:color="auto"/>
        <w:bottom w:val="none" w:sz="0" w:space="0" w:color="auto"/>
        <w:right w:val="none" w:sz="0" w:space="0" w:color="auto"/>
      </w:divBdr>
    </w:div>
    <w:div w:id="922374188">
      <w:bodyDiv w:val="1"/>
      <w:marLeft w:val="0"/>
      <w:marRight w:val="0"/>
      <w:marTop w:val="0"/>
      <w:marBottom w:val="0"/>
      <w:divBdr>
        <w:top w:val="none" w:sz="0" w:space="0" w:color="auto"/>
        <w:left w:val="none" w:sz="0" w:space="0" w:color="auto"/>
        <w:bottom w:val="none" w:sz="0" w:space="0" w:color="auto"/>
        <w:right w:val="none" w:sz="0" w:space="0" w:color="auto"/>
      </w:divBdr>
      <w:divsChild>
        <w:div w:id="1996908723">
          <w:marLeft w:val="0"/>
          <w:marRight w:val="0"/>
          <w:marTop w:val="30"/>
          <w:marBottom w:val="0"/>
          <w:divBdr>
            <w:top w:val="none" w:sz="0" w:space="0" w:color="auto"/>
            <w:left w:val="none" w:sz="0" w:space="0" w:color="auto"/>
            <w:bottom w:val="none" w:sz="0" w:space="0" w:color="auto"/>
            <w:right w:val="none" w:sz="0" w:space="0" w:color="auto"/>
          </w:divBdr>
        </w:div>
      </w:divsChild>
    </w:div>
    <w:div w:id="923228092">
      <w:bodyDiv w:val="1"/>
      <w:marLeft w:val="0"/>
      <w:marRight w:val="0"/>
      <w:marTop w:val="0"/>
      <w:marBottom w:val="0"/>
      <w:divBdr>
        <w:top w:val="none" w:sz="0" w:space="0" w:color="auto"/>
        <w:left w:val="none" w:sz="0" w:space="0" w:color="auto"/>
        <w:bottom w:val="none" w:sz="0" w:space="0" w:color="auto"/>
        <w:right w:val="none" w:sz="0" w:space="0" w:color="auto"/>
      </w:divBdr>
    </w:div>
    <w:div w:id="928848301">
      <w:bodyDiv w:val="1"/>
      <w:marLeft w:val="0"/>
      <w:marRight w:val="0"/>
      <w:marTop w:val="0"/>
      <w:marBottom w:val="0"/>
      <w:divBdr>
        <w:top w:val="none" w:sz="0" w:space="0" w:color="auto"/>
        <w:left w:val="none" w:sz="0" w:space="0" w:color="auto"/>
        <w:bottom w:val="none" w:sz="0" w:space="0" w:color="auto"/>
        <w:right w:val="none" w:sz="0" w:space="0" w:color="auto"/>
      </w:divBdr>
      <w:divsChild>
        <w:div w:id="812799287">
          <w:marLeft w:val="0"/>
          <w:marRight w:val="0"/>
          <w:marTop w:val="27"/>
          <w:marBottom w:val="0"/>
          <w:divBdr>
            <w:top w:val="none" w:sz="0" w:space="0" w:color="auto"/>
            <w:left w:val="none" w:sz="0" w:space="0" w:color="auto"/>
            <w:bottom w:val="none" w:sz="0" w:space="0" w:color="auto"/>
            <w:right w:val="none" w:sz="0" w:space="0" w:color="auto"/>
          </w:divBdr>
        </w:div>
      </w:divsChild>
    </w:div>
    <w:div w:id="932518082">
      <w:bodyDiv w:val="1"/>
      <w:marLeft w:val="0"/>
      <w:marRight w:val="0"/>
      <w:marTop w:val="0"/>
      <w:marBottom w:val="0"/>
      <w:divBdr>
        <w:top w:val="none" w:sz="0" w:space="0" w:color="auto"/>
        <w:left w:val="none" w:sz="0" w:space="0" w:color="auto"/>
        <w:bottom w:val="none" w:sz="0" w:space="0" w:color="auto"/>
        <w:right w:val="none" w:sz="0" w:space="0" w:color="auto"/>
      </w:divBdr>
      <w:divsChild>
        <w:div w:id="888153742">
          <w:marLeft w:val="0"/>
          <w:marRight w:val="0"/>
          <w:marTop w:val="35"/>
          <w:marBottom w:val="0"/>
          <w:divBdr>
            <w:top w:val="none" w:sz="0" w:space="0" w:color="auto"/>
            <w:left w:val="none" w:sz="0" w:space="0" w:color="auto"/>
            <w:bottom w:val="none" w:sz="0" w:space="0" w:color="auto"/>
            <w:right w:val="none" w:sz="0" w:space="0" w:color="auto"/>
          </w:divBdr>
        </w:div>
      </w:divsChild>
    </w:div>
    <w:div w:id="945429256">
      <w:bodyDiv w:val="1"/>
      <w:marLeft w:val="0"/>
      <w:marRight w:val="0"/>
      <w:marTop w:val="0"/>
      <w:marBottom w:val="0"/>
      <w:divBdr>
        <w:top w:val="none" w:sz="0" w:space="0" w:color="auto"/>
        <w:left w:val="none" w:sz="0" w:space="0" w:color="auto"/>
        <w:bottom w:val="none" w:sz="0" w:space="0" w:color="auto"/>
        <w:right w:val="none" w:sz="0" w:space="0" w:color="auto"/>
      </w:divBdr>
      <w:divsChild>
        <w:div w:id="1364400018">
          <w:marLeft w:val="0"/>
          <w:marRight w:val="0"/>
          <w:marTop w:val="27"/>
          <w:marBottom w:val="0"/>
          <w:divBdr>
            <w:top w:val="none" w:sz="0" w:space="0" w:color="auto"/>
            <w:left w:val="none" w:sz="0" w:space="0" w:color="auto"/>
            <w:bottom w:val="none" w:sz="0" w:space="0" w:color="auto"/>
            <w:right w:val="none" w:sz="0" w:space="0" w:color="auto"/>
          </w:divBdr>
        </w:div>
      </w:divsChild>
    </w:div>
    <w:div w:id="983045825">
      <w:bodyDiv w:val="1"/>
      <w:marLeft w:val="0"/>
      <w:marRight w:val="0"/>
      <w:marTop w:val="0"/>
      <w:marBottom w:val="0"/>
      <w:divBdr>
        <w:top w:val="none" w:sz="0" w:space="0" w:color="auto"/>
        <w:left w:val="none" w:sz="0" w:space="0" w:color="auto"/>
        <w:bottom w:val="none" w:sz="0" w:space="0" w:color="auto"/>
        <w:right w:val="none" w:sz="0" w:space="0" w:color="auto"/>
      </w:divBdr>
    </w:div>
    <w:div w:id="1010565985">
      <w:bodyDiv w:val="1"/>
      <w:marLeft w:val="0"/>
      <w:marRight w:val="0"/>
      <w:marTop w:val="0"/>
      <w:marBottom w:val="0"/>
      <w:divBdr>
        <w:top w:val="none" w:sz="0" w:space="0" w:color="auto"/>
        <w:left w:val="none" w:sz="0" w:space="0" w:color="auto"/>
        <w:bottom w:val="none" w:sz="0" w:space="0" w:color="auto"/>
        <w:right w:val="none" w:sz="0" w:space="0" w:color="auto"/>
      </w:divBdr>
      <w:divsChild>
        <w:div w:id="761685791">
          <w:marLeft w:val="0"/>
          <w:marRight w:val="0"/>
          <w:marTop w:val="30"/>
          <w:marBottom w:val="0"/>
          <w:divBdr>
            <w:top w:val="none" w:sz="0" w:space="0" w:color="auto"/>
            <w:left w:val="none" w:sz="0" w:space="0" w:color="auto"/>
            <w:bottom w:val="none" w:sz="0" w:space="0" w:color="auto"/>
            <w:right w:val="none" w:sz="0" w:space="0" w:color="auto"/>
          </w:divBdr>
        </w:div>
      </w:divsChild>
    </w:div>
    <w:div w:id="1037046474">
      <w:bodyDiv w:val="1"/>
      <w:marLeft w:val="0"/>
      <w:marRight w:val="0"/>
      <w:marTop w:val="0"/>
      <w:marBottom w:val="0"/>
      <w:divBdr>
        <w:top w:val="none" w:sz="0" w:space="0" w:color="auto"/>
        <w:left w:val="none" w:sz="0" w:space="0" w:color="auto"/>
        <w:bottom w:val="none" w:sz="0" w:space="0" w:color="auto"/>
        <w:right w:val="none" w:sz="0" w:space="0" w:color="auto"/>
      </w:divBdr>
    </w:div>
    <w:div w:id="1068068113">
      <w:bodyDiv w:val="1"/>
      <w:marLeft w:val="0"/>
      <w:marRight w:val="0"/>
      <w:marTop w:val="0"/>
      <w:marBottom w:val="0"/>
      <w:divBdr>
        <w:top w:val="none" w:sz="0" w:space="0" w:color="auto"/>
        <w:left w:val="none" w:sz="0" w:space="0" w:color="auto"/>
        <w:bottom w:val="none" w:sz="0" w:space="0" w:color="auto"/>
        <w:right w:val="none" w:sz="0" w:space="0" w:color="auto"/>
      </w:divBdr>
    </w:div>
    <w:div w:id="1087118592">
      <w:bodyDiv w:val="1"/>
      <w:marLeft w:val="0"/>
      <w:marRight w:val="0"/>
      <w:marTop w:val="0"/>
      <w:marBottom w:val="0"/>
      <w:divBdr>
        <w:top w:val="none" w:sz="0" w:space="0" w:color="auto"/>
        <w:left w:val="none" w:sz="0" w:space="0" w:color="auto"/>
        <w:bottom w:val="none" w:sz="0" w:space="0" w:color="auto"/>
        <w:right w:val="none" w:sz="0" w:space="0" w:color="auto"/>
      </w:divBdr>
    </w:div>
    <w:div w:id="1088622341">
      <w:bodyDiv w:val="1"/>
      <w:marLeft w:val="0"/>
      <w:marRight w:val="0"/>
      <w:marTop w:val="0"/>
      <w:marBottom w:val="0"/>
      <w:divBdr>
        <w:top w:val="none" w:sz="0" w:space="0" w:color="auto"/>
        <w:left w:val="none" w:sz="0" w:space="0" w:color="auto"/>
        <w:bottom w:val="none" w:sz="0" w:space="0" w:color="auto"/>
        <w:right w:val="none" w:sz="0" w:space="0" w:color="auto"/>
      </w:divBdr>
      <w:divsChild>
        <w:div w:id="1995984249">
          <w:marLeft w:val="0"/>
          <w:marRight w:val="0"/>
          <w:marTop w:val="35"/>
          <w:marBottom w:val="0"/>
          <w:divBdr>
            <w:top w:val="none" w:sz="0" w:space="0" w:color="auto"/>
            <w:left w:val="none" w:sz="0" w:space="0" w:color="auto"/>
            <w:bottom w:val="none" w:sz="0" w:space="0" w:color="auto"/>
            <w:right w:val="none" w:sz="0" w:space="0" w:color="auto"/>
          </w:divBdr>
        </w:div>
      </w:divsChild>
    </w:div>
    <w:div w:id="1113478373">
      <w:bodyDiv w:val="1"/>
      <w:marLeft w:val="0"/>
      <w:marRight w:val="0"/>
      <w:marTop w:val="0"/>
      <w:marBottom w:val="0"/>
      <w:divBdr>
        <w:top w:val="none" w:sz="0" w:space="0" w:color="auto"/>
        <w:left w:val="none" w:sz="0" w:space="0" w:color="auto"/>
        <w:bottom w:val="none" w:sz="0" w:space="0" w:color="auto"/>
        <w:right w:val="none" w:sz="0" w:space="0" w:color="auto"/>
      </w:divBdr>
      <w:divsChild>
        <w:div w:id="2023244303">
          <w:marLeft w:val="0"/>
          <w:marRight w:val="0"/>
          <w:marTop w:val="27"/>
          <w:marBottom w:val="0"/>
          <w:divBdr>
            <w:top w:val="none" w:sz="0" w:space="0" w:color="auto"/>
            <w:left w:val="none" w:sz="0" w:space="0" w:color="auto"/>
            <w:bottom w:val="none" w:sz="0" w:space="0" w:color="auto"/>
            <w:right w:val="none" w:sz="0" w:space="0" w:color="auto"/>
          </w:divBdr>
        </w:div>
      </w:divsChild>
    </w:div>
    <w:div w:id="1127045536">
      <w:bodyDiv w:val="1"/>
      <w:marLeft w:val="0"/>
      <w:marRight w:val="0"/>
      <w:marTop w:val="0"/>
      <w:marBottom w:val="0"/>
      <w:divBdr>
        <w:top w:val="none" w:sz="0" w:space="0" w:color="auto"/>
        <w:left w:val="none" w:sz="0" w:space="0" w:color="auto"/>
        <w:bottom w:val="none" w:sz="0" w:space="0" w:color="auto"/>
        <w:right w:val="none" w:sz="0" w:space="0" w:color="auto"/>
      </w:divBdr>
    </w:div>
    <w:div w:id="1141145101">
      <w:bodyDiv w:val="1"/>
      <w:marLeft w:val="0"/>
      <w:marRight w:val="0"/>
      <w:marTop w:val="0"/>
      <w:marBottom w:val="0"/>
      <w:divBdr>
        <w:top w:val="none" w:sz="0" w:space="0" w:color="auto"/>
        <w:left w:val="none" w:sz="0" w:space="0" w:color="auto"/>
        <w:bottom w:val="none" w:sz="0" w:space="0" w:color="auto"/>
        <w:right w:val="none" w:sz="0" w:space="0" w:color="auto"/>
      </w:divBdr>
      <w:divsChild>
        <w:div w:id="1145898276">
          <w:marLeft w:val="0"/>
          <w:marRight w:val="0"/>
          <w:marTop w:val="30"/>
          <w:marBottom w:val="0"/>
          <w:divBdr>
            <w:top w:val="none" w:sz="0" w:space="0" w:color="auto"/>
            <w:left w:val="none" w:sz="0" w:space="0" w:color="auto"/>
            <w:bottom w:val="none" w:sz="0" w:space="0" w:color="auto"/>
            <w:right w:val="none" w:sz="0" w:space="0" w:color="auto"/>
          </w:divBdr>
        </w:div>
      </w:divsChild>
    </w:div>
    <w:div w:id="1169638017">
      <w:bodyDiv w:val="1"/>
      <w:marLeft w:val="0"/>
      <w:marRight w:val="0"/>
      <w:marTop w:val="0"/>
      <w:marBottom w:val="0"/>
      <w:divBdr>
        <w:top w:val="none" w:sz="0" w:space="0" w:color="auto"/>
        <w:left w:val="none" w:sz="0" w:space="0" w:color="auto"/>
        <w:bottom w:val="none" w:sz="0" w:space="0" w:color="auto"/>
        <w:right w:val="none" w:sz="0" w:space="0" w:color="auto"/>
      </w:divBdr>
    </w:div>
    <w:div w:id="1177228858">
      <w:bodyDiv w:val="1"/>
      <w:marLeft w:val="0"/>
      <w:marRight w:val="0"/>
      <w:marTop w:val="0"/>
      <w:marBottom w:val="0"/>
      <w:divBdr>
        <w:top w:val="none" w:sz="0" w:space="0" w:color="auto"/>
        <w:left w:val="none" w:sz="0" w:space="0" w:color="auto"/>
        <w:bottom w:val="none" w:sz="0" w:space="0" w:color="auto"/>
        <w:right w:val="none" w:sz="0" w:space="0" w:color="auto"/>
      </w:divBdr>
      <w:divsChild>
        <w:div w:id="861237064">
          <w:marLeft w:val="0"/>
          <w:marRight w:val="0"/>
          <w:marTop w:val="30"/>
          <w:marBottom w:val="0"/>
          <w:divBdr>
            <w:top w:val="none" w:sz="0" w:space="0" w:color="auto"/>
            <w:left w:val="none" w:sz="0" w:space="0" w:color="auto"/>
            <w:bottom w:val="none" w:sz="0" w:space="0" w:color="auto"/>
            <w:right w:val="none" w:sz="0" w:space="0" w:color="auto"/>
          </w:divBdr>
        </w:div>
      </w:divsChild>
    </w:div>
    <w:div w:id="1180395041">
      <w:bodyDiv w:val="1"/>
      <w:marLeft w:val="0"/>
      <w:marRight w:val="0"/>
      <w:marTop w:val="0"/>
      <w:marBottom w:val="0"/>
      <w:divBdr>
        <w:top w:val="none" w:sz="0" w:space="0" w:color="auto"/>
        <w:left w:val="none" w:sz="0" w:space="0" w:color="auto"/>
        <w:bottom w:val="none" w:sz="0" w:space="0" w:color="auto"/>
        <w:right w:val="none" w:sz="0" w:space="0" w:color="auto"/>
      </w:divBdr>
      <w:divsChild>
        <w:div w:id="76292117">
          <w:marLeft w:val="0"/>
          <w:marRight w:val="0"/>
          <w:marTop w:val="30"/>
          <w:marBottom w:val="0"/>
          <w:divBdr>
            <w:top w:val="none" w:sz="0" w:space="0" w:color="auto"/>
            <w:left w:val="none" w:sz="0" w:space="0" w:color="auto"/>
            <w:bottom w:val="none" w:sz="0" w:space="0" w:color="auto"/>
            <w:right w:val="none" w:sz="0" w:space="0" w:color="auto"/>
          </w:divBdr>
        </w:div>
      </w:divsChild>
    </w:div>
    <w:div w:id="1191532956">
      <w:bodyDiv w:val="1"/>
      <w:marLeft w:val="0"/>
      <w:marRight w:val="0"/>
      <w:marTop w:val="0"/>
      <w:marBottom w:val="0"/>
      <w:divBdr>
        <w:top w:val="none" w:sz="0" w:space="0" w:color="auto"/>
        <w:left w:val="none" w:sz="0" w:space="0" w:color="auto"/>
        <w:bottom w:val="none" w:sz="0" w:space="0" w:color="auto"/>
        <w:right w:val="none" w:sz="0" w:space="0" w:color="auto"/>
      </w:divBdr>
    </w:div>
    <w:div w:id="1202474525">
      <w:bodyDiv w:val="1"/>
      <w:marLeft w:val="0"/>
      <w:marRight w:val="0"/>
      <w:marTop w:val="0"/>
      <w:marBottom w:val="0"/>
      <w:divBdr>
        <w:top w:val="none" w:sz="0" w:space="0" w:color="auto"/>
        <w:left w:val="none" w:sz="0" w:space="0" w:color="auto"/>
        <w:bottom w:val="none" w:sz="0" w:space="0" w:color="auto"/>
        <w:right w:val="none" w:sz="0" w:space="0" w:color="auto"/>
      </w:divBdr>
    </w:div>
    <w:div w:id="1208569923">
      <w:bodyDiv w:val="1"/>
      <w:marLeft w:val="0"/>
      <w:marRight w:val="0"/>
      <w:marTop w:val="0"/>
      <w:marBottom w:val="0"/>
      <w:divBdr>
        <w:top w:val="none" w:sz="0" w:space="0" w:color="auto"/>
        <w:left w:val="none" w:sz="0" w:space="0" w:color="auto"/>
        <w:bottom w:val="none" w:sz="0" w:space="0" w:color="auto"/>
        <w:right w:val="none" w:sz="0" w:space="0" w:color="auto"/>
      </w:divBdr>
    </w:div>
    <w:div w:id="1223714210">
      <w:bodyDiv w:val="1"/>
      <w:marLeft w:val="0"/>
      <w:marRight w:val="0"/>
      <w:marTop w:val="0"/>
      <w:marBottom w:val="0"/>
      <w:divBdr>
        <w:top w:val="none" w:sz="0" w:space="0" w:color="auto"/>
        <w:left w:val="none" w:sz="0" w:space="0" w:color="auto"/>
        <w:bottom w:val="none" w:sz="0" w:space="0" w:color="auto"/>
        <w:right w:val="none" w:sz="0" w:space="0" w:color="auto"/>
      </w:divBdr>
      <w:divsChild>
        <w:div w:id="647199901">
          <w:marLeft w:val="0"/>
          <w:marRight w:val="0"/>
          <w:marTop w:val="33"/>
          <w:marBottom w:val="0"/>
          <w:divBdr>
            <w:top w:val="none" w:sz="0" w:space="0" w:color="auto"/>
            <w:left w:val="none" w:sz="0" w:space="0" w:color="auto"/>
            <w:bottom w:val="none" w:sz="0" w:space="0" w:color="auto"/>
            <w:right w:val="none" w:sz="0" w:space="0" w:color="auto"/>
          </w:divBdr>
        </w:div>
      </w:divsChild>
    </w:div>
    <w:div w:id="1241213092">
      <w:bodyDiv w:val="1"/>
      <w:marLeft w:val="0"/>
      <w:marRight w:val="0"/>
      <w:marTop w:val="0"/>
      <w:marBottom w:val="0"/>
      <w:divBdr>
        <w:top w:val="none" w:sz="0" w:space="0" w:color="auto"/>
        <w:left w:val="none" w:sz="0" w:space="0" w:color="auto"/>
        <w:bottom w:val="none" w:sz="0" w:space="0" w:color="auto"/>
        <w:right w:val="none" w:sz="0" w:space="0" w:color="auto"/>
      </w:divBdr>
      <w:divsChild>
        <w:div w:id="221673465">
          <w:marLeft w:val="0"/>
          <w:marRight w:val="0"/>
          <w:marTop w:val="30"/>
          <w:marBottom w:val="0"/>
          <w:divBdr>
            <w:top w:val="none" w:sz="0" w:space="0" w:color="auto"/>
            <w:left w:val="none" w:sz="0" w:space="0" w:color="auto"/>
            <w:bottom w:val="none" w:sz="0" w:space="0" w:color="auto"/>
            <w:right w:val="none" w:sz="0" w:space="0" w:color="auto"/>
          </w:divBdr>
        </w:div>
      </w:divsChild>
    </w:div>
    <w:div w:id="1244340958">
      <w:bodyDiv w:val="1"/>
      <w:marLeft w:val="0"/>
      <w:marRight w:val="0"/>
      <w:marTop w:val="0"/>
      <w:marBottom w:val="0"/>
      <w:divBdr>
        <w:top w:val="none" w:sz="0" w:space="0" w:color="auto"/>
        <w:left w:val="none" w:sz="0" w:space="0" w:color="auto"/>
        <w:bottom w:val="none" w:sz="0" w:space="0" w:color="auto"/>
        <w:right w:val="none" w:sz="0" w:space="0" w:color="auto"/>
      </w:divBdr>
      <w:divsChild>
        <w:div w:id="1804734464">
          <w:marLeft w:val="0"/>
          <w:marRight w:val="0"/>
          <w:marTop w:val="27"/>
          <w:marBottom w:val="0"/>
          <w:divBdr>
            <w:top w:val="none" w:sz="0" w:space="0" w:color="auto"/>
            <w:left w:val="none" w:sz="0" w:space="0" w:color="auto"/>
            <w:bottom w:val="none" w:sz="0" w:space="0" w:color="auto"/>
            <w:right w:val="none" w:sz="0" w:space="0" w:color="auto"/>
          </w:divBdr>
        </w:div>
      </w:divsChild>
    </w:div>
    <w:div w:id="1271887547">
      <w:bodyDiv w:val="1"/>
      <w:marLeft w:val="0"/>
      <w:marRight w:val="0"/>
      <w:marTop w:val="0"/>
      <w:marBottom w:val="0"/>
      <w:divBdr>
        <w:top w:val="none" w:sz="0" w:space="0" w:color="auto"/>
        <w:left w:val="none" w:sz="0" w:space="0" w:color="auto"/>
        <w:bottom w:val="none" w:sz="0" w:space="0" w:color="auto"/>
        <w:right w:val="none" w:sz="0" w:space="0" w:color="auto"/>
      </w:divBdr>
      <w:divsChild>
        <w:div w:id="1393430154">
          <w:marLeft w:val="0"/>
          <w:marRight w:val="0"/>
          <w:marTop w:val="30"/>
          <w:marBottom w:val="0"/>
          <w:divBdr>
            <w:top w:val="none" w:sz="0" w:space="0" w:color="auto"/>
            <w:left w:val="none" w:sz="0" w:space="0" w:color="auto"/>
            <w:bottom w:val="none" w:sz="0" w:space="0" w:color="auto"/>
            <w:right w:val="none" w:sz="0" w:space="0" w:color="auto"/>
          </w:divBdr>
        </w:div>
      </w:divsChild>
    </w:div>
    <w:div w:id="1296376792">
      <w:bodyDiv w:val="1"/>
      <w:marLeft w:val="0"/>
      <w:marRight w:val="0"/>
      <w:marTop w:val="0"/>
      <w:marBottom w:val="0"/>
      <w:divBdr>
        <w:top w:val="none" w:sz="0" w:space="0" w:color="auto"/>
        <w:left w:val="none" w:sz="0" w:space="0" w:color="auto"/>
        <w:bottom w:val="none" w:sz="0" w:space="0" w:color="auto"/>
        <w:right w:val="none" w:sz="0" w:space="0" w:color="auto"/>
      </w:divBdr>
      <w:divsChild>
        <w:div w:id="1320695630">
          <w:marLeft w:val="0"/>
          <w:marRight w:val="0"/>
          <w:marTop w:val="30"/>
          <w:marBottom w:val="0"/>
          <w:divBdr>
            <w:top w:val="none" w:sz="0" w:space="0" w:color="auto"/>
            <w:left w:val="none" w:sz="0" w:space="0" w:color="auto"/>
            <w:bottom w:val="none" w:sz="0" w:space="0" w:color="auto"/>
            <w:right w:val="none" w:sz="0" w:space="0" w:color="auto"/>
          </w:divBdr>
        </w:div>
      </w:divsChild>
    </w:div>
    <w:div w:id="1317346620">
      <w:bodyDiv w:val="1"/>
      <w:marLeft w:val="0"/>
      <w:marRight w:val="0"/>
      <w:marTop w:val="0"/>
      <w:marBottom w:val="0"/>
      <w:divBdr>
        <w:top w:val="none" w:sz="0" w:space="0" w:color="auto"/>
        <w:left w:val="none" w:sz="0" w:space="0" w:color="auto"/>
        <w:bottom w:val="none" w:sz="0" w:space="0" w:color="auto"/>
        <w:right w:val="none" w:sz="0" w:space="0" w:color="auto"/>
      </w:divBdr>
      <w:divsChild>
        <w:div w:id="498158109">
          <w:marLeft w:val="0"/>
          <w:marRight w:val="0"/>
          <w:marTop w:val="30"/>
          <w:marBottom w:val="0"/>
          <w:divBdr>
            <w:top w:val="none" w:sz="0" w:space="0" w:color="auto"/>
            <w:left w:val="none" w:sz="0" w:space="0" w:color="auto"/>
            <w:bottom w:val="none" w:sz="0" w:space="0" w:color="auto"/>
            <w:right w:val="none" w:sz="0" w:space="0" w:color="auto"/>
          </w:divBdr>
        </w:div>
      </w:divsChild>
    </w:div>
    <w:div w:id="1321808675">
      <w:bodyDiv w:val="1"/>
      <w:marLeft w:val="0"/>
      <w:marRight w:val="0"/>
      <w:marTop w:val="0"/>
      <w:marBottom w:val="0"/>
      <w:divBdr>
        <w:top w:val="none" w:sz="0" w:space="0" w:color="auto"/>
        <w:left w:val="none" w:sz="0" w:space="0" w:color="auto"/>
        <w:bottom w:val="none" w:sz="0" w:space="0" w:color="auto"/>
        <w:right w:val="none" w:sz="0" w:space="0" w:color="auto"/>
      </w:divBdr>
    </w:div>
    <w:div w:id="1339694639">
      <w:bodyDiv w:val="1"/>
      <w:marLeft w:val="0"/>
      <w:marRight w:val="0"/>
      <w:marTop w:val="0"/>
      <w:marBottom w:val="0"/>
      <w:divBdr>
        <w:top w:val="none" w:sz="0" w:space="0" w:color="auto"/>
        <w:left w:val="none" w:sz="0" w:space="0" w:color="auto"/>
        <w:bottom w:val="none" w:sz="0" w:space="0" w:color="auto"/>
        <w:right w:val="none" w:sz="0" w:space="0" w:color="auto"/>
      </w:divBdr>
    </w:div>
    <w:div w:id="1383140863">
      <w:bodyDiv w:val="1"/>
      <w:marLeft w:val="0"/>
      <w:marRight w:val="0"/>
      <w:marTop w:val="0"/>
      <w:marBottom w:val="0"/>
      <w:divBdr>
        <w:top w:val="none" w:sz="0" w:space="0" w:color="auto"/>
        <w:left w:val="none" w:sz="0" w:space="0" w:color="auto"/>
        <w:bottom w:val="none" w:sz="0" w:space="0" w:color="auto"/>
        <w:right w:val="none" w:sz="0" w:space="0" w:color="auto"/>
      </w:divBdr>
    </w:div>
    <w:div w:id="1400439045">
      <w:bodyDiv w:val="1"/>
      <w:marLeft w:val="0"/>
      <w:marRight w:val="0"/>
      <w:marTop w:val="0"/>
      <w:marBottom w:val="0"/>
      <w:divBdr>
        <w:top w:val="none" w:sz="0" w:space="0" w:color="auto"/>
        <w:left w:val="none" w:sz="0" w:space="0" w:color="auto"/>
        <w:bottom w:val="none" w:sz="0" w:space="0" w:color="auto"/>
        <w:right w:val="none" w:sz="0" w:space="0" w:color="auto"/>
      </w:divBdr>
    </w:div>
    <w:div w:id="1447389068">
      <w:bodyDiv w:val="1"/>
      <w:marLeft w:val="0"/>
      <w:marRight w:val="0"/>
      <w:marTop w:val="0"/>
      <w:marBottom w:val="0"/>
      <w:divBdr>
        <w:top w:val="none" w:sz="0" w:space="0" w:color="auto"/>
        <w:left w:val="none" w:sz="0" w:space="0" w:color="auto"/>
        <w:bottom w:val="none" w:sz="0" w:space="0" w:color="auto"/>
        <w:right w:val="none" w:sz="0" w:space="0" w:color="auto"/>
      </w:divBdr>
      <w:divsChild>
        <w:div w:id="1065640719">
          <w:marLeft w:val="0"/>
          <w:marRight w:val="0"/>
          <w:marTop w:val="35"/>
          <w:marBottom w:val="0"/>
          <w:divBdr>
            <w:top w:val="none" w:sz="0" w:space="0" w:color="auto"/>
            <w:left w:val="none" w:sz="0" w:space="0" w:color="auto"/>
            <w:bottom w:val="none" w:sz="0" w:space="0" w:color="auto"/>
            <w:right w:val="none" w:sz="0" w:space="0" w:color="auto"/>
          </w:divBdr>
        </w:div>
      </w:divsChild>
    </w:div>
    <w:div w:id="1452868884">
      <w:bodyDiv w:val="1"/>
      <w:marLeft w:val="0"/>
      <w:marRight w:val="0"/>
      <w:marTop w:val="0"/>
      <w:marBottom w:val="0"/>
      <w:divBdr>
        <w:top w:val="none" w:sz="0" w:space="0" w:color="auto"/>
        <w:left w:val="none" w:sz="0" w:space="0" w:color="auto"/>
        <w:bottom w:val="none" w:sz="0" w:space="0" w:color="auto"/>
        <w:right w:val="none" w:sz="0" w:space="0" w:color="auto"/>
      </w:divBdr>
    </w:div>
    <w:div w:id="1459764568">
      <w:bodyDiv w:val="1"/>
      <w:marLeft w:val="0"/>
      <w:marRight w:val="0"/>
      <w:marTop w:val="0"/>
      <w:marBottom w:val="0"/>
      <w:divBdr>
        <w:top w:val="none" w:sz="0" w:space="0" w:color="auto"/>
        <w:left w:val="none" w:sz="0" w:space="0" w:color="auto"/>
        <w:bottom w:val="none" w:sz="0" w:space="0" w:color="auto"/>
        <w:right w:val="none" w:sz="0" w:space="0" w:color="auto"/>
      </w:divBdr>
      <w:divsChild>
        <w:div w:id="1297293226">
          <w:marLeft w:val="0"/>
          <w:marRight w:val="0"/>
          <w:marTop w:val="27"/>
          <w:marBottom w:val="0"/>
          <w:divBdr>
            <w:top w:val="none" w:sz="0" w:space="0" w:color="auto"/>
            <w:left w:val="none" w:sz="0" w:space="0" w:color="auto"/>
            <w:bottom w:val="none" w:sz="0" w:space="0" w:color="auto"/>
            <w:right w:val="none" w:sz="0" w:space="0" w:color="auto"/>
          </w:divBdr>
        </w:div>
      </w:divsChild>
    </w:div>
    <w:div w:id="1476755424">
      <w:bodyDiv w:val="1"/>
      <w:marLeft w:val="0"/>
      <w:marRight w:val="0"/>
      <w:marTop w:val="0"/>
      <w:marBottom w:val="0"/>
      <w:divBdr>
        <w:top w:val="none" w:sz="0" w:space="0" w:color="auto"/>
        <w:left w:val="none" w:sz="0" w:space="0" w:color="auto"/>
        <w:bottom w:val="none" w:sz="0" w:space="0" w:color="auto"/>
        <w:right w:val="none" w:sz="0" w:space="0" w:color="auto"/>
      </w:divBdr>
      <w:divsChild>
        <w:div w:id="1924337644">
          <w:marLeft w:val="0"/>
          <w:marRight w:val="0"/>
          <w:marTop w:val="33"/>
          <w:marBottom w:val="0"/>
          <w:divBdr>
            <w:top w:val="none" w:sz="0" w:space="0" w:color="auto"/>
            <w:left w:val="none" w:sz="0" w:space="0" w:color="auto"/>
            <w:bottom w:val="none" w:sz="0" w:space="0" w:color="auto"/>
            <w:right w:val="none" w:sz="0" w:space="0" w:color="auto"/>
          </w:divBdr>
        </w:div>
      </w:divsChild>
    </w:div>
    <w:div w:id="1522431894">
      <w:bodyDiv w:val="1"/>
      <w:marLeft w:val="0"/>
      <w:marRight w:val="0"/>
      <w:marTop w:val="0"/>
      <w:marBottom w:val="0"/>
      <w:divBdr>
        <w:top w:val="none" w:sz="0" w:space="0" w:color="auto"/>
        <w:left w:val="none" w:sz="0" w:space="0" w:color="auto"/>
        <w:bottom w:val="none" w:sz="0" w:space="0" w:color="auto"/>
        <w:right w:val="none" w:sz="0" w:space="0" w:color="auto"/>
      </w:divBdr>
      <w:divsChild>
        <w:div w:id="474107151">
          <w:marLeft w:val="0"/>
          <w:marRight w:val="0"/>
          <w:marTop w:val="27"/>
          <w:marBottom w:val="0"/>
          <w:divBdr>
            <w:top w:val="none" w:sz="0" w:space="0" w:color="auto"/>
            <w:left w:val="none" w:sz="0" w:space="0" w:color="auto"/>
            <w:bottom w:val="none" w:sz="0" w:space="0" w:color="auto"/>
            <w:right w:val="none" w:sz="0" w:space="0" w:color="auto"/>
          </w:divBdr>
        </w:div>
      </w:divsChild>
    </w:div>
    <w:div w:id="1529950336">
      <w:bodyDiv w:val="1"/>
      <w:marLeft w:val="0"/>
      <w:marRight w:val="0"/>
      <w:marTop w:val="0"/>
      <w:marBottom w:val="0"/>
      <w:divBdr>
        <w:top w:val="none" w:sz="0" w:space="0" w:color="auto"/>
        <w:left w:val="none" w:sz="0" w:space="0" w:color="auto"/>
        <w:bottom w:val="none" w:sz="0" w:space="0" w:color="auto"/>
        <w:right w:val="none" w:sz="0" w:space="0" w:color="auto"/>
      </w:divBdr>
      <w:divsChild>
        <w:div w:id="426191057">
          <w:marLeft w:val="0"/>
          <w:marRight w:val="0"/>
          <w:marTop w:val="30"/>
          <w:marBottom w:val="0"/>
          <w:divBdr>
            <w:top w:val="none" w:sz="0" w:space="0" w:color="auto"/>
            <w:left w:val="none" w:sz="0" w:space="0" w:color="auto"/>
            <w:bottom w:val="none" w:sz="0" w:space="0" w:color="auto"/>
            <w:right w:val="none" w:sz="0" w:space="0" w:color="auto"/>
          </w:divBdr>
        </w:div>
      </w:divsChild>
    </w:div>
    <w:div w:id="1534071104">
      <w:bodyDiv w:val="1"/>
      <w:marLeft w:val="0"/>
      <w:marRight w:val="0"/>
      <w:marTop w:val="0"/>
      <w:marBottom w:val="0"/>
      <w:divBdr>
        <w:top w:val="none" w:sz="0" w:space="0" w:color="auto"/>
        <w:left w:val="none" w:sz="0" w:space="0" w:color="auto"/>
        <w:bottom w:val="none" w:sz="0" w:space="0" w:color="auto"/>
        <w:right w:val="none" w:sz="0" w:space="0" w:color="auto"/>
      </w:divBdr>
      <w:divsChild>
        <w:div w:id="1136488959">
          <w:marLeft w:val="0"/>
          <w:marRight w:val="0"/>
          <w:marTop w:val="35"/>
          <w:marBottom w:val="0"/>
          <w:divBdr>
            <w:top w:val="none" w:sz="0" w:space="0" w:color="auto"/>
            <w:left w:val="none" w:sz="0" w:space="0" w:color="auto"/>
            <w:bottom w:val="none" w:sz="0" w:space="0" w:color="auto"/>
            <w:right w:val="none" w:sz="0" w:space="0" w:color="auto"/>
          </w:divBdr>
        </w:div>
      </w:divsChild>
    </w:div>
    <w:div w:id="1559198231">
      <w:bodyDiv w:val="1"/>
      <w:marLeft w:val="0"/>
      <w:marRight w:val="0"/>
      <w:marTop w:val="0"/>
      <w:marBottom w:val="0"/>
      <w:divBdr>
        <w:top w:val="none" w:sz="0" w:space="0" w:color="auto"/>
        <w:left w:val="none" w:sz="0" w:space="0" w:color="auto"/>
        <w:bottom w:val="none" w:sz="0" w:space="0" w:color="auto"/>
        <w:right w:val="none" w:sz="0" w:space="0" w:color="auto"/>
      </w:divBdr>
    </w:div>
    <w:div w:id="1565869644">
      <w:bodyDiv w:val="1"/>
      <w:marLeft w:val="0"/>
      <w:marRight w:val="0"/>
      <w:marTop w:val="0"/>
      <w:marBottom w:val="0"/>
      <w:divBdr>
        <w:top w:val="none" w:sz="0" w:space="0" w:color="auto"/>
        <w:left w:val="none" w:sz="0" w:space="0" w:color="auto"/>
        <w:bottom w:val="none" w:sz="0" w:space="0" w:color="auto"/>
        <w:right w:val="none" w:sz="0" w:space="0" w:color="auto"/>
      </w:divBdr>
    </w:div>
    <w:div w:id="1566067208">
      <w:bodyDiv w:val="1"/>
      <w:marLeft w:val="0"/>
      <w:marRight w:val="0"/>
      <w:marTop w:val="0"/>
      <w:marBottom w:val="0"/>
      <w:divBdr>
        <w:top w:val="none" w:sz="0" w:space="0" w:color="auto"/>
        <w:left w:val="none" w:sz="0" w:space="0" w:color="auto"/>
        <w:bottom w:val="none" w:sz="0" w:space="0" w:color="auto"/>
        <w:right w:val="none" w:sz="0" w:space="0" w:color="auto"/>
      </w:divBdr>
    </w:div>
    <w:div w:id="1591739085">
      <w:bodyDiv w:val="1"/>
      <w:marLeft w:val="0"/>
      <w:marRight w:val="0"/>
      <w:marTop w:val="0"/>
      <w:marBottom w:val="0"/>
      <w:divBdr>
        <w:top w:val="none" w:sz="0" w:space="0" w:color="auto"/>
        <w:left w:val="none" w:sz="0" w:space="0" w:color="auto"/>
        <w:bottom w:val="none" w:sz="0" w:space="0" w:color="auto"/>
        <w:right w:val="none" w:sz="0" w:space="0" w:color="auto"/>
      </w:divBdr>
      <w:divsChild>
        <w:div w:id="557863514">
          <w:marLeft w:val="0"/>
          <w:marRight w:val="0"/>
          <w:marTop w:val="35"/>
          <w:marBottom w:val="0"/>
          <w:divBdr>
            <w:top w:val="none" w:sz="0" w:space="0" w:color="auto"/>
            <w:left w:val="none" w:sz="0" w:space="0" w:color="auto"/>
            <w:bottom w:val="none" w:sz="0" w:space="0" w:color="auto"/>
            <w:right w:val="none" w:sz="0" w:space="0" w:color="auto"/>
          </w:divBdr>
        </w:div>
      </w:divsChild>
    </w:div>
    <w:div w:id="1628268911">
      <w:bodyDiv w:val="1"/>
      <w:marLeft w:val="0"/>
      <w:marRight w:val="0"/>
      <w:marTop w:val="0"/>
      <w:marBottom w:val="0"/>
      <w:divBdr>
        <w:top w:val="none" w:sz="0" w:space="0" w:color="auto"/>
        <w:left w:val="none" w:sz="0" w:space="0" w:color="auto"/>
        <w:bottom w:val="none" w:sz="0" w:space="0" w:color="auto"/>
        <w:right w:val="none" w:sz="0" w:space="0" w:color="auto"/>
      </w:divBdr>
      <w:divsChild>
        <w:div w:id="1512140450">
          <w:marLeft w:val="0"/>
          <w:marRight w:val="0"/>
          <w:marTop w:val="30"/>
          <w:marBottom w:val="0"/>
          <w:divBdr>
            <w:top w:val="none" w:sz="0" w:space="0" w:color="auto"/>
            <w:left w:val="none" w:sz="0" w:space="0" w:color="auto"/>
            <w:bottom w:val="none" w:sz="0" w:space="0" w:color="auto"/>
            <w:right w:val="none" w:sz="0" w:space="0" w:color="auto"/>
          </w:divBdr>
        </w:div>
      </w:divsChild>
    </w:div>
    <w:div w:id="1650136889">
      <w:bodyDiv w:val="1"/>
      <w:marLeft w:val="0"/>
      <w:marRight w:val="0"/>
      <w:marTop w:val="0"/>
      <w:marBottom w:val="0"/>
      <w:divBdr>
        <w:top w:val="none" w:sz="0" w:space="0" w:color="auto"/>
        <w:left w:val="none" w:sz="0" w:space="0" w:color="auto"/>
        <w:bottom w:val="none" w:sz="0" w:space="0" w:color="auto"/>
        <w:right w:val="none" w:sz="0" w:space="0" w:color="auto"/>
      </w:divBdr>
      <w:divsChild>
        <w:div w:id="75979928">
          <w:marLeft w:val="0"/>
          <w:marRight w:val="0"/>
          <w:marTop w:val="30"/>
          <w:marBottom w:val="0"/>
          <w:divBdr>
            <w:top w:val="none" w:sz="0" w:space="0" w:color="auto"/>
            <w:left w:val="none" w:sz="0" w:space="0" w:color="auto"/>
            <w:bottom w:val="none" w:sz="0" w:space="0" w:color="auto"/>
            <w:right w:val="none" w:sz="0" w:space="0" w:color="auto"/>
          </w:divBdr>
        </w:div>
      </w:divsChild>
    </w:div>
    <w:div w:id="1676181121">
      <w:bodyDiv w:val="1"/>
      <w:marLeft w:val="0"/>
      <w:marRight w:val="0"/>
      <w:marTop w:val="0"/>
      <w:marBottom w:val="0"/>
      <w:divBdr>
        <w:top w:val="none" w:sz="0" w:space="0" w:color="auto"/>
        <w:left w:val="none" w:sz="0" w:space="0" w:color="auto"/>
        <w:bottom w:val="none" w:sz="0" w:space="0" w:color="auto"/>
        <w:right w:val="none" w:sz="0" w:space="0" w:color="auto"/>
      </w:divBdr>
      <w:divsChild>
        <w:div w:id="762333815">
          <w:marLeft w:val="0"/>
          <w:marRight w:val="0"/>
          <w:marTop w:val="30"/>
          <w:marBottom w:val="0"/>
          <w:divBdr>
            <w:top w:val="none" w:sz="0" w:space="0" w:color="auto"/>
            <w:left w:val="none" w:sz="0" w:space="0" w:color="auto"/>
            <w:bottom w:val="none" w:sz="0" w:space="0" w:color="auto"/>
            <w:right w:val="none" w:sz="0" w:space="0" w:color="auto"/>
          </w:divBdr>
        </w:div>
      </w:divsChild>
    </w:div>
    <w:div w:id="1684824140">
      <w:bodyDiv w:val="1"/>
      <w:marLeft w:val="0"/>
      <w:marRight w:val="0"/>
      <w:marTop w:val="0"/>
      <w:marBottom w:val="0"/>
      <w:divBdr>
        <w:top w:val="none" w:sz="0" w:space="0" w:color="auto"/>
        <w:left w:val="none" w:sz="0" w:space="0" w:color="auto"/>
        <w:bottom w:val="none" w:sz="0" w:space="0" w:color="auto"/>
        <w:right w:val="none" w:sz="0" w:space="0" w:color="auto"/>
      </w:divBdr>
      <w:divsChild>
        <w:div w:id="971207657">
          <w:marLeft w:val="0"/>
          <w:marRight w:val="0"/>
          <w:marTop w:val="35"/>
          <w:marBottom w:val="0"/>
          <w:divBdr>
            <w:top w:val="none" w:sz="0" w:space="0" w:color="auto"/>
            <w:left w:val="none" w:sz="0" w:space="0" w:color="auto"/>
            <w:bottom w:val="none" w:sz="0" w:space="0" w:color="auto"/>
            <w:right w:val="none" w:sz="0" w:space="0" w:color="auto"/>
          </w:divBdr>
        </w:div>
      </w:divsChild>
    </w:div>
    <w:div w:id="1686980285">
      <w:bodyDiv w:val="1"/>
      <w:marLeft w:val="0"/>
      <w:marRight w:val="0"/>
      <w:marTop w:val="0"/>
      <w:marBottom w:val="0"/>
      <w:divBdr>
        <w:top w:val="none" w:sz="0" w:space="0" w:color="auto"/>
        <w:left w:val="none" w:sz="0" w:space="0" w:color="auto"/>
        <w:bottom w:val="none" w:sz="0" w:space="0" w:color="auto"/>
        <w:right w:val="none" w:sz="0" w:space="0" w:color="auto"/>
      </w:divBdr>
      <w:divsChild>
        <w:div w:id="250941093">
          <w:marLeft w:val="0"/>
          <w:marRight w:val="0"/>
          <w:marTop w:val="30"/>
          <w:marBottom w:val="0"/>
          <w:divBdr>
            <w:top w:val="none" w:sz="0" w:space="0" w:color="auto"/>
            <w:left w:val="none" w:sz="0" w:space="0" w:color="auto"/>
            <w:bottom w:val="none" w:sz="0" w:space="0" w:color="auto"/>
            <w:right w:val="none" w:sz="0" w:space="0" w:color="auto"/>
          </w:divBdr>
        </w:div>
      </w:divsChild>
    </w:div>
    <w:div w:id="1713074615">
      <w:bodyDiv w:val="1"/>
      <w:marLeft w:val="0"/>
      <w:marRight w:val="0"/>
      <w:marTop w:val="0"/>
      <w:marBottom w:val="0"/>
      <w:divBdr>
        <w:top w:val="none" w:sz="0" w:space="0" w:color="auto"/>
        <w:left w:val="none" w:sz="0" w:space="0" w:color="auto"/>
        <w:bottom w:val="none" w:sz="0" w:space="0" w:color="auto"/>
        <w:right w:val="none" w:sz="0" w:space="0" w:color="auto"/>
      </w:divBdr>
    </w:div>
    <w:div w:id="1778787719">
      <w:bodyDiv w:val="1"/>
      <w:marLeft w:val="0"/>
      <w:marRight w:val="0"/>
      <w:marTop w:val="0"/>
      <w:marBottom w:val="0"/>
      <w:divBdr>
        <w:top w:val="none" w:sz="0" w:space="0" w:color="auto"/>
        <w:left w:val="none" w:sz="0" w:space="0" w:color="auto"/>
        <w:bottom w:val="none" w:sz="0" w:space="0" w:color="auto"/>
        <w:right w:val="none" w:sz="0" w:space="0" w:color="auto"/>
      </w:divBdr>
      <w:divsChild>
        <w:div w:id="1696929783">
          <w:marLeft w:val="0"/>
          <w:marRight w:val="0"/>
          <w:marTop w:val="35"/>
          <w:marBottom w:val="0"/>
          <w:divBdr>
            <w:top w:val="none" w:sz="0" w:space="0" w:color="auto"/>
            <w:left w:val="none" w:sz="0" w:space="0" w:color="auto"/>
            <w:bottom w:val="none" w:sz="0" w:space="0" w:color="auto"/>
            <w:right w:val="none" w:sz="0" w:space="0" w:color="auto"/>
          </w:divBdr>
        </w:div>
      </w:divsChild>
    </w:div>
    <w:div w:id="1780373361">
      <w:bodyDiv w:val="1"/>
      <w:marLeft w:val="0"/>
      <w:marRight w:val="0"/>
      <w:marTop w:val="0"/>
      <w:marBottom w:val="0"/>
      <w:divBdr>
        <w:top w:val="none" w:sz="0" w:space="0" w:color="auto"/>
        <w:left w:val="none" w:sz="0" w:space="0" w:color="auto"/>
        <w:bottom w:val="none" w:sz="0" w:space="0" w:color="auto"/>
        <w:right w:val="none" w:sz="0" w:space="0" w:color="auto"/>
      </w:divBdr>
      <w:divsChild>
        <w:div w:id="1501700735">
          <w:marLeft w:val="0"/>
          <w:marRight w:val="0"/>
          <w:marTop w:val="33"/>
          <w:marBottom w:val="0"/>
          <w:divBdr>
            <w:top w:val="none" w:sz="0" w:space="0" w:color="auto"/>
            <w:left w:val="none" w:sz="0" w:space="0" w:color="auto"/>
            <w:bottom w:val="none" w:sz="0" w:space="0" w:color="auto"/>
            <w:right w:val="none" w:sz="0" w:space="0" w:color="auto"/>
          </w:divBdr>
        </w:div>
      </w:divsChild>
    </w:div>
    <w:div w:id="1785609085">
      <w:bodyDiv w:val="1"/>
      <w:marLeft w:val="0"/>
      <w:marRight w:val="0"/>
      <w:marTop w:val="0"/>
      <w:marBottom w:val="0"/>
      <w:divBdr>
        <w:top w:val="none" w:sz="0" w:space="0" w:color="auto"/>
        <w:left w:val="none" w:sz="0" w:space="0" w:color="auto"/>
        <w:bottom w:val="none" w:sz="0" w:space="0" w:color="auto"/>
        <w:right w:val="none" w:sz="0" w:space="0" w:color="auto"/>
      </w:divBdr>
      <w:divsChild>
        <w:div w:id="255134927">
          <w:marLeft w:val="0"/>
          <w:marRight w:val="0"/>
          <w:marTop w:val="27"/>
          <w:marBottom w:val="0"/>
          <w:divBdr>
            <w:top w:val="none" w:sz="0" w:space="0" w:color="auto"/>
            <w:left w:val="none" w:sz="0" w:space="0" w:color="auto"/>
            <w:bottom w:val="none" w:sz="0" w:space="0" w:color="auto"/>
            <w:right w:val="none" w:sz="0" w:space="0" w:color="auto"/>
          </w:divBdr>
        </w:div>
      </w:divsChild>
    </w:div>
    <w:div w:id="1788043656">
      <w:bodyDiv w:val="1"/>
      <w:marLeft w:val="0"/>
      <w:marRight w:val="0"/>
      <w:marTop w:val="0"/>
      <w:marBottom w:val="0"/>
      <w:divBdr>
        <w:top w:val="none" w:sz="0" w:space="0" w:color="auto"/>
        <w:left w:val="none" w:sz="0" w:space="0" w:color="auto"/>
        <w:bottom w:val="none" w:sz="0" w:space="0" w:color="auto"/>
        <w:right w:val="none" w:sz="0" w:space="0" w:color="auto"/>
      </w:divBdr>
    </w:div>
    <w:div w:id="1824464892">
      <w:bodyDiv w:val="1"/>
      <w:marLeft w:val="0"/>
      <w:marRight w:val="0"/>
      <w:marTop w:val="0"/>
      <w:marBottom w:val="0"/>
      <w:divBdr>
        <w:top w:val="none" w:sz="0" w:space="0" w:color="auto"/>
        <w:left w:val="none" w:sz="0" w:space="0" w:color="auto"/>
        <w:bottom w:val="none" w:sz="0" w:space="0" w:color="auto"/>
        <w:right w:val="none" w:sz="0" w:space="0" w:color="auto"/>
      </w:divBdr>
    </w:div>
    <w:div w:id="1835030492">
      <w:bodyDiv w:val="1"/>
      <w:marLeft w:val="0"/>
      <w:marRight w:val="0"/>
      <w:marTop w:val="0"/>
      <w:marBottom w:val="0"/>
      <w:divBdr>
        <w:top w:val="none" w:sz="0" w:space="0" w:color="auto"/>
        <w:left w:val="none" w:sz="0" w:space="0" w:color="auto"/>
        <w:bottom w:val="none" w:sz="0" w:space="0" w:color="auto"/>
        <w:right w:val="none" w:sz="0" w:space="0" w:color="auto"/>
      </w:divBdr>
    </w:div>
    <w:div w:id="1850294601">
      <w:bodyDiv w:val="1"/>
      <w:marLeft w:val="0"/>
      <w:marRight w:val="0"/>
      <w:marTop w:val="0"/>
      <w:marBottom w:val="0"/>
      <w:divBdr>
        <w:top w:val="none" w:sz="0" w:space="0" w:color="auto"/>
        <w:left w:val="none" w:sz="0" w:space="0" w:color="auto"/>
        <w:bottom w:val="none" w:sz="0" w:space="0" w:color="auto"/>
        <w:right w:val="none" w:sz="0" w:space="0" w:color="auto"/>
      </w:divBdr>
    </w:div>
    <w:div w:id="1868176688">
      <w:bodyDiv w:val="1"/>
      <w:marLeft w:val="0"/>
      <w:marRight w:val="0"/>
      <w:marTop w:val="0"/>
      <w:marBottom w:val="0"/>
      <w:divBdr>
        <w:top w:val="none" w:sz="0" w:space="0" w:color="auto"/>
        <w:left w:val="none" w:sz="0" w:space="0" w:color="auto"/>
        <w:bottom w:val="none" w:sz="0" w:space="0" w:color="auto"/>
        <w:right w:val="none" w:sz="0" w:space="0" w:color="auto"/>
      </w:divBdr>
    </w:div>
    <w:div w:id="1903978629">
      <w:bodyDiv w:val="1"/>
      <w:marLeft w:val="0"/>
      <w:marRight w:val="0"/>
      <w:marTop w:val="0"/>
      <w:marBottom w:val="0"/>
      <w:divBdr>
        <w:top w:val="none" w:sz="0" w:space="0" w:color="auto"/>
        <w:left w:val="none" w:sz="0" w:space="0" w:color="auto"/>
        <w:bottom w:val="none" w:sz="0" w:space="0" w:color="auto"/>
        <w:right w:val="none" w:sz="0" w:space="0" w:color="auto"/>
      </w:divBdr>
      <w:divsChild>
        <w:div w:id="1419255733">
          <w:marLeft w:val="0"/>
          <w:marRight w:val="0"/>
          <w:marTop w:val="35"/>
          <w:marBottom w:val="0"/>
          <w:divBdr>
            <w:top w:val="none" w:sz="0" w:space="0" w:color="auto"/>
            <w:left w:val="none" w:sz="0" w:space="0" w:color="auto"/>
            <w:bottom w:val="none" w:sz="0" w:space="0" w:color="auto"/>
            <w:right w:val="none" w:sz="0" w:space="0" w:color="auto"/>
          </w:divBdr>
        </w:div>
      </w:divsChild>
    </w:div>
    <w:div w:id="1907295813">
      <w:bodyDiv w:val="1"/>
      <w:marLeft w:val="0"/>
      <w:marRight w:val="0"/>
      <w:marTop w:val="0"/>
      <w:marBottom w:val="0"/>
      <w:divBdr>
        <w:top w:val="none" w:sz="0" w:space="0" w:color="auto"/>
        <w:left w:val="none" w:sz="0" w:space="0" w:color="auto"/>
        <w:bottom w:val="none" w:sz="0" w:space="0" w:color="auto"/>
        <w:right w:val="none" w:sz="0" w:space="0" w:color="auto"/>
      </w:divBdr>
      <w:divsChild>
        <w:div w:id="911238294">
          <w:marLeft w:val="0"/>
          <w:marRight w:val="0"/>
          <w:marTop w:val="30"/>
          <w:marBottom w:val="0"/>
          <w:divBdr>
            <w:top w:val="none" w:sz="0" w:space="0" w:color="auto"/>
            <w:left w:val="none" w:sz="0" w:space="0" w:color="auto"/>
            <w:bottom w:val="none" w:sz="0" w:space="0" w:color="auto"/>
            <w:right w:val="none" w:sz="0" w:space="0" w:color="auto"/>
          </w:divBdr>
        </w:div>
      </w:divsChild>
    </w:div>
    <w:div w:id="1927573704">
      <w:bodyDiv w:val="1"/>
      <w:marLeft w:val="0"/>
      <w:marRight w:val="0"/>
      <w:marTop w:val="0"/>
      <w:marBottom w:val="0"/>
      <w:divBdr>
        <w:top w:val="none" w:sz="0" w:space="0" w:color="auto"/>
        <w:left w:val="none" w:sz="0" w:space="0" w:color="auto"/>
        <w:bottom w:val="none" w:sz="0" w:space="0" w:color="auto"/>
        <w:right w:val="none" w:sz="0" w:space="0" w:color="auto"/>
      </w:divBdr>
    </w:div>
    <w:div w:id="1928807509">
      <w:bodyDiv w:val="1"/>
      <w:marLeft w:val="0"/>
      <w:marRight w:val="0"/>
      <w:marTop w:val="0"/>
      <w:marBottom w:val="0"/>
      <w:divBdr>
        <w:top w:val="none" w:sz="0" w:space="0" w:color="auto"/>
        <w:left w:val="none" w:sz="0" w:space="0" w:color="auto"/>
        <w:bottom w:val="none" w:sz="0" w:space="0" w:color="auto"/>
        <w:right w:val="none" w:sz="0" w:space="0" w:color="auto"/>
      </w:divBdr>
    </w:div>
    <w:div w:id="2057315133">
      <w:bodyDiv w:val="1"/>
      <w:marLeft w:val="0"/>
      <w:marRight w:val="0"/>
      <w:marTop w:val="0"/>
      <w:marBottom w:val="0"/>
      <w:divBdr>
        <w:top w:val="none" w:sz="0" w:space="0" w:color="auto"/>
        <w:left w:val="none" w:sz="0" w:space="0" w:color="auto"/>
        <w:bottom w:val="none" w:sz="0" w:space="0" w:color="auto"/>
        <w:right w:val="none" w:sz="0" w:space="0" w:color="auto"/>
      </w:divBdr>
      <w:divsChild>
        <w:div w:id="588855033">
          <w:marLeft w:val="0"/>
          <w:marRight w:val="0"/>
          <w:marTop w:val="27"/>
          <w:marBottom w:val="0"/>
          <w:divBdr>
            <w:top w:val="none" w:sz="0" w:space="0" w:color="auto"/>
            <w:left w:val="none" w:sz="0" w:space="0" w:color="auto"/>
            <w:bottom w:val="none" w:sz="0" w:space="0" w:color="auto"/>
            <w:right w:val="none" w:sz="0" w:space="0" w:color="auto"/>
          </w:divBdr>
        </w:div>
      </w:divsChild>
    </w:div>
    <w:div w:id="2134518918">
      <w:bodyDiv w:val="1"/>
      <w:marLeft w:val="0"/>
      <w:marRight w:val="0"/>
      <w:marTop w:val="0"/>
      <w:marBottom w:val="0"/>
      <w:divBdr>
        <w:top w:val="none" w:sz="0" w:space="0" w:color="auto"/>
        <w:left w:val="none" w:sz="0" w:space="0" w:color="auto"/>
        <w:bottom w:val="none" w:sz="0" w:space="0" w:color="auto"/>
        <w:right w:val="none" w:sz="0" w:space="0" w:color="auto"/>
      </w:divBdr>
    </w:div>
    <w:div w:id="21466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hyperlink" Target="http://www.med.muni.cz/centrumprevence/informace-pro-vas/zdravy-zpusob-zivota/14-pohybova-aktivita.html"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image" Target="media/image1.jpeg"/><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hyperlink" Target="http://hbsc.upol.cz/download/nar-zprava-v4-2014.pdf"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microsoft.com/office/2011/relationships/commentsExtended" Target="commentsExtended.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hyperlink" Target="https://ovocedoskol.szif.cz/web/Default.aspx?id=1" TargetMode="External"/><Relationship Id="rId57" Type="http://schemas.openxmlformats.org/officeDocument/2006/relationships/fontTable" Target="fontTable.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footer" Target="footer1.xml"/><Relationship Id="rId6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dana\Plocha\Vzor%20gra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dana\Plocha\Vzor%20gra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chlapci</c:v>
                </c:pt>
              </c:strCache>
            </c:strRef>
          </c:tx>
          <c:invertIfNegative val="0"/>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6</c:v>
                </c:pt>
                <c:pt idx="1">
                  <c:v>4</c:v>
                </c:pt>
                <c:pt idx="2">
                  <c:v>4</c:v>
                </c:pt>
                <c:pt idx="3">
                  <c:v>5</c:v>
                </c:pt>
                <c:pt idx="4">
                  <c:v>1</c:v>
                </c:pt>
              </c:numCache>
            </c:numRef>
          </c:val>
        </c:ser>
        <c:ser>
          <c:idx val="1"/>
          <c:order val="1"/>
          <c:tx>
            <c:strRef>
              <c:f>List1!$C$1</c:f>
              <c:strCache>
                <c:ptCount val="1"/>
                <c:pt idx="0">
                  <c:v>dívky</c:v>
                </c:pt>
              </c:strCache>
            </c:strRef>
          </c:tx>
          <c:invertIfNegative val="0"/>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14</c:v>
                </c:pt>
                <c:pt idx="1">
                  <c:v>2</c:v>
                </c:pt>
                <c:pt idx="2">
                  <c:v>2</c:v>
                </c:pt>
                <c:pt idx="3">
                  <c:v>1</c:v>
                </c:pt>
                <c:pt idx="4">
                  <c:v>1</c:v>
                </c:pt>
              </c:numCache>
            </c:numRef>
          </c:val>
        </c:ser>
        <c:dLbls>
          <c:showLegendKey val="0"/>
          <c:showVal val="1"/>
          <c:showCatName val="0"/>
          <c:showSerName val="0"/>
          <c:showPercent val="0"/>
          <c:showBubbleSize val="0"/>
        </c:dLbls>
        <c:gapWidth val="75"/>
        <c:axId val="130389504"/>
        <c:axId val="125496128"/>
      </c:barChart>
      <c:catAx>
        <c:axId val="130389504"/>
        <c:scaling>
          <c:orientation val="minMax"/>
        </c:scaling>
        <c:delete val="0"/>
        <c:axPos val="b"/>
        <c:majorTickMark val="none"/>
        <c:minorTickMark val="none"/>
        <c:tickLblPos val="nextTo"/>
        <c:crossAx val="125496128"/>
        <c:crosses val="autoZero"/>
        <c:auto val="1"/>
        <c:lblAlgn val="ctr"/>
        <c:lblOffset val="100"/>
        <c:noMultiLvlLbl val="0"/>
      </c:catAx>
      <c:valAx>
        <c:axId val="125496128"/>
        <c:scaling>
          <c:orientation val="minMax"/>
        </c:scaling>
        <c:delete val="0"/>
        <c:axPos val="l"/>
        <c:numFmt formatCode="General" sourceLinked="1"/>
        <c:majorTickMark val="none"/>
        <c:minorTickMark val="none"/>
        <c:tickLblPos val="nextTo"/>
        <c:crossAx val="130389504"/>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1</c:v>
                </c:pt>
                <c:pt idx="1">
                  <c:v>0</c:v>
                </c:pt>
                <c:pt idx="2">
                  <c:v>3</c:v>
                </c:pt>
                <c:pt idx="3">
                  <c:v>7</c:v>
                </c:pt>
                <c:pt idx="4">
                  <c:v>9</c:v>
                </c:pt>
              </c:numCache>
            </c:numRef>
          </c:val>
        </c:ser>
        <c:ser>
          <c:idx val="1"/>
          <c:order val="1"/>
          <c:tx>
            <c:strRef>
              <c:f>List1!$C$1</c:f>
              <c:strCache>
                <c:ptCount val="1"/>
                <c:pt idx="0">
                  <c:v>běžná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3</c:v>
                </c:pt>
                <c:pt idx="1">
                  <c:v>5</c:v>
                </c:pt>
                <c:pt idx="2">
                  <c:v>6</c:v>
                </c:pt>
                <c:pt idx="3">
                  <c:v>2</c:v>
                </c:pt>
                <c:pt idx="4">
                  <c:v>4</c:v>
                </c:pt>
              </c:numCache>
            </c:numRef>
          </c:val>
        </c:ser>
        <c:dLbls>
          <c:showLegendKey val="0"/>
          <c:showVal val="1"/>
          <c:showCatName val="0"/>
          <c:showSerName val="0"/>
          <c:showPercent val="0"/>
          <c:showBubbleSize val="0"/>
        </c:dLbls>
        <c:gapWidth val="75"/>
        <c:axId val="145107456"/>
        <c:axId val="125497856"/>
      </c:barChart>
      <c:catAx>
        <c:axId val="14510745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cs-CZ"/>
          </a:p>
        </c:txPr>
        <c:crossAx val="125497856"/>
        <c:crosses val="autoZero"/>
        <c:auto val="1"/>
        <c:lblAlgn val="ctr"/>
        <c:lblOffset val="100"/>
        <c:noMultiLvlLbl val="0"/>
      </c:catAx>
      <c:valAx>
        <c:axId val="125497856"/>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cs-CZ"/>
          </a:p>
        </c:txPr>
        <c:crossAx val="145107456"/>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spPr>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List1!$B$9</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List1!$B$10:$B$14</c:f>
              <c:numCache>
                <c:formatCode>General</c:formatCode>
                <c:ptCount val="5"/>
                <c:pt idx="0">
                  <c:v>2</c:v>
                </c:pt>
                <c:pt idx="1">
                  <c:v>2</c:v>
                </c:pt>
                <c:pt idx="2">
                  <c:v>1</c:v>
                </c:pt>
                <c:pt idx="3">
                  <c:v>9</c:v>
                </c:pt>
                <c:pt idx="4">
                  <c:v>6</c:v>
                </c:pt>
              </c:numCache>
            </c:numRef>
          </c:val>
        </c:ser>
        <c:ser>
          <c:idx val="1"/>
          <c:order val="1"/>
          <c:tx>
            <c:strRef>
              <c:f>List1!$C$9</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List1!$C$10:$C$14</c:f>
              <c:numCache>
                <c:formatCode>General</c:formatCode>
                <c:ptCount val="5"/>
                <c:pt idx="0">
                  <c:v>2</c:v>
                </c:pt>
                <c:pt idx="1">
                  <c:v>2</c:v>
                </c:pt>
                <c:pt idx="2">
                  <c:v>2</c:v>
                </c:pt>
                <c:pt idx="3">
                  <c:v>9</c:v>
                </c:pt>
                <c:pt idx="4">
                  <c:v>5</c:v>
                </c:pt>
              </c:numCache>
            </c:numRef>
          </c:val>
        </c:ser>
        <c:dLbls>
          <c:showLegendKey val="0"/>
          <c:showVal val="1"/>
          <c:showCatName val="0"/>
          <c:showSerName val="0"/>
          <c:showPercent val="0"/>
          <c:showBubbleSize val="0"/>
        </c:dLbls>
        <c:gapWidth val="75"/>
        <c:axId val="145107968"/>
        <c:axId val="125500160"/>
      </c:barChart>
      <c:catAx>
        <c:axId val="145107968"/>
        <c:scaling>
          <c:orientation val="minMax"/>
        </c:scaling>
        <c:delete val="0"/>
        <c:axPos val="b"/>
        <c:numFmt formatCode="General" sourceLinked="0"/>
        <c:majorTickMark val="none"/>
        <c:minorTickMark val="none"/>
        <c:tickLblPos val="nextTo"/>
        <c:crossAx val="125500160"/>
        <c:crosses val="autoZero"/>
        <c:auto val="1"/>
        <c:lblAlgn val="ctr"/>
        <c:lblOffset val="100"/>
        <c:noMultiLvlLbl val="0"/>
      </c:catAx>
      <c:valAx>
        <c:axId val="125500160"/>
        <c:scaling>
          <c:orientation val="minMax"/>
        </c:scaling>
        <c:delete val="0"/>
        <c:axPos val="l"/>
        <c:numFmt formatCode="General" sourceLinked="1"/>
        <c:majorTickMark val="none"/>
        <c:minorTickMark val="none"/>
        <c:tickLblPos val="nextTo"/>
        <c:crossAx val="145107968"/>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1</c:v>
                </c:pt>
                <c:pt idx="1">
                  <c:v>2</c:v>
                </c:pt>
                <c:pt idx="2">
                  <c:v>2</c:v>
                </c:pt>
                <c:pt idx="3">
                  <c:v>3</c:v>
                </c:pt>
                <c:pt idx="4">
                  <c:v>12</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5</c:v>
                </c:pt>
                <c:pt idx="1">
                  <c:v>1</c:v>
                </c:pt>
                <c:pt idx="2">
                  <c:v>2</c:v>
                </c:pt>
                <c:pt idx="3">
                  <c:v>4</c:v>
                </c:pt>
                <c:pt idx="4">
                  <c:v>8</c:v>
                </c:pt>
              </c:numCache>
            </c:numRef>
          </c:val>
        </c:ser>
        <c:dLbls>
          <c:showLegendKey val="0"/>
          <c:showVal val="1"/>
          <c:showCatName val="0"/>
          <c:showSerName val="0"/>
          <c:showPercent val="0"/>
          <c:showBubbleSize val="0"/>
        </c:dLbls>
        <c:gapWidth val="75"/>
        <c:axId val="145108480"/>
        <c:axId val="125629504"/>
      </c:barChart>
      <c:catAx>
        <c:axId val="145108480"/>
        <c:scaling>
          <c:orientation val="minMax"/>
        </c:scaling>
        <c:delete val="0"/>
        <c:axPos val="b"/>
        <c:numFmt formatCode="General" sourceLinked="0"/>
        <c:majorTickMark val="none"/>
        <c:minorTickMark val="none"/>
        <c:tickLblPos val="nextTo"/>
        <c:crossAx val="125629504"/>
        <c:crosses val="autoZero"/>
        <c:auto val="1"/>
        <c:lblAlgn val="ctr"/>
        <c:lblOffset val="100"/>
        <c:noMultiLvlLbl val="0"/>
      </c:catAx>
      <c:valAx>
        <c:axId val="125629504"/>
        <c:scaling>
          <c:orientation val="minMax"/>
        </c:scaling>
        <c:delete val="0"/>
        <c:axPos val="l"/>
        <c:numFmt formatCode="General" sourceLinked="1"/>
        <c:majorTickMark val="none"/>
        <c:minorTickMark val="none"/>
        <c:tickLblPos val="nextTo"/>
        <c:crossAx val="145108480"/>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[Sešit1]List1!$B$9</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[Sešit1]List1!$A$10:$A$14</c:f>
              <c:strCache>
                <c:ptCount val="5"/>
                <c:pt idx="0">
                  <c:v>rozhodně ano</c:v>
                </c:pt>
                <c:pt idx="1">
                  <c:v>spíše ano</c:v>
                </c:pt>
                <c:pt idx="2">
                  <c:v>nevím</c:v>
                </c:pt>
                <c:pt idx="3">
                  <c:v>spíše ne</c:v>
                </c:pt>
                <c:pt idx="4">
                  <c:v>rozhodně ne</c:v>
                </c:pt>
              </c:strCache>
            </c:strRef>
          </c:cat>
          <c:val>
            <c:numRef>
              <c:f>[Sešit1]List1!$B$10:$B$14</c:f>
              <c:numCache>
                <c:formatCode>General</c:formatCode>
                <c:ptCount val="5"/>
                <c:pt idx="0">
                  <c:v>4</c:v>
                </c:pt>
                <c:pt idx="1">
                  <c:v>1</c:v>
                </c:pt>
                <c:pt idx="2">
                  <c:v>1</c:v>
                </c:pt>
                <c:pt idx="3">
                  <c:v>5</c:v>
                </c:pt>
                <c:pt idx="4">
                  <c:v>9</c:v>
                </c:pt>
              </c:numCache>
            </c:numRef>
          </c:val>
        </c:ser>
        <c:ser>
          <c:idx val="1"/>
          <c:order val="1"/>
          <c:tx>
            <c:strRef>
              <c:f>[Sešit1]List1!$C$9</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[Sešit1]List1!$A$10:$A$14</c:f>
              <c:strCache>
                <c:ptCount val="5"/>
                <c:pt idx="0">
                  <c:v>rozhodně ano</c:v>
                </c:pt>
                <c:pt idx="1">
                  <c:v>spíše ano</c:v>
                </c:pt>
                <c:pt idx="2">
                  <c:v>nevím</c:v>
                </c:pt>
                <c:pt idx="3">
                  <c:v>spíše ne</c:v>
                </c:pt>
                <c:pt idx="4">
                  <c:v>rozhodně ne</c:v>
                </c:pt>
              </c:strCache>
            </c:strRef>
          </c:cat>
          <c:val>
            <c:numRef>
              <c:f>[Sešit1]List1!$C$10:$C$14</c:f>
              <c:numCache>
                <c:formatCode>General</c:formatCode>
                <c:ptCount val="5"/>
                <c:pt idx="0">
                  <c:v>2</c:v>
                </c:pt>
                <c:pt idx="1">
                  <c:v>1</c:v>
                </c:pt>
                <c:pt idx="2">
                  <c:v>1</c:v>
                </c:pt>
                <c:pt idx="3">
                  <c:v>6</c:v>
                </c:pt>
                <c:pt idx="4">
                  <c:v>10</c:v>
                </c:pt>
              </c:numCache>
            </c:numRef>
          </c:val>
        </c:ser>
        <c:dLbls>
          <c:showLegendKey val="0"/>
          <c:showVal val="1"/>
          <c:showCatName val="0"/>
          <c:showSerName val="0"/>
          <c:showPercent val="0"/>
          <c:showBubbleSize val="0"/>
        </c:dLbls>
        <c:gapWidth val="75"/>
        <c:axId val="145156096"/>
        <c:axId val="125730816"/>
      </c:barChart>
      <c:catAx>
        <c:axId val="145156096"/>
        <c:scaling>
          <c:orientation val="minMax"/>
        </c:scaling>
        <c:delete val="0"/>
        <c:axPos val="b"/>
        <c:numFmt formatCode="General" sourceLinked="0"/>
        <c:majorTickMark val="none"/>
        <c:minorTickMark val="none"/>
        <c:tickLblPos val="nextTo"/>
        <c:crossAx val="125730816"/>
        <c:crosses val="autoZero"/>
        <c:auto val="1"/>
        <c:lblAlgn val="ctr"/>
        <c:lblOffset val="100"/>
        <c:noMultiLvlLbl val="0"/>
      </c:catAx>
      <c:valAx>
        <c:axId val="125730816"/>
        <c:scaling>
          <c:orientation val="minMax"/>
        </c:scaling>
        <c:delete val="0"/>
        <c:axPos val="l"/>
        <c:numFmt formatCode="General" sourceLinked="1"/>
        <c:majorTickMark val="none"/>
        <c:minorTickMark val="none"/>
        <c:tickLblPos val="nextTo"/>
        <c:crossAx val="145156096"/>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3</c:v>
                </c:pt>
                <c:pt idx="1">
                  <c:v>1</c:v>
                </c:pt>
                <c:pt idx="2">
                  <c:v>2</c:v>
                </c:pt>
                <c:pt idx="3">
                  <c:v>5</c:v>
                </c:pt>
                <c:pt idx="4">
                  <c:v>9</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4</c:v>
                </c:pt>
                <c:pt idx="1">
                  <c:v>2</c:v>
                </c:pt>
                <c:pt idx="2">
                  <c:v>2</c:v>
                </c:pt>
                <c:pt idx="3">
                  <c:v>4</c:v>
                </c:pt>
                <c:pt idx="4">
                  <c:v>8</c:v>
                </c:pt>
              </c:numCache>
            </c:numRef>
          </c:val>
        </c:ser>
        <c:dLbls>
          <c:showLegendKey val="0"/>
          <c:showVal val="1"/>
          <c:showCatName val="0"/>
          <c:showSerName val="0"/>
          <c:showPercent val="0"/>
          <c:showBubbleSize val="0"/>
        </c:dLbls>
        <c:gapWidth val="75"/>
        <c:axId val="145625600"/>
        <c:axId val="125732544"/>
      </c:barChart>
      <c:catAx>
        <c:axId val="145625600"/>
        <c:scaling>
          <c:orientation val="minMax"/>
        </c:scaling>
        <c:delete val="0"/>
        <c:axPos val="b"/>
        <c:numFmt formatCode="General" sourceLinked="0"/>
        <c:majorTickMark val="none"/>
        <c:minorTickMark val="none"/>
        <c:tickLblPos val="nextTo"/>
        <c:crossAx val="125732544"/>
        <c:crosses val="autoZero"/>
        <c:auto val="1"/>
        <c:lblAlgn val="ctr"/>
        <c:lblOffset val="100"/>
        <c:noMultiLvlLbl val="0"/>
      </c:catAx>
      <c:valAx>
        <c:axId val="125732544"/>
        <c:scaling>
          <c:orientation val="minMax"/>
        </c:scaling>
        <c:delete val="0"/>
        <c:axPos val="l"/>
        <c:numFmt formatCode="General" sourceLinked="1"/>
        <c:majorTickMark val="none"/>
        <c:minorTickMark val="none"/>
        <c:tickLblPos val="nextTo"/>
        <c:crossAx val="145625600"/>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0701470300842172"/>
          <c:y val="2.8880855479744529E-2"/>
          <c:w val="0.89030792138465975"/>
          <c:h val="0.68503418325926058"/>
        </c:manualLayout>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5</c:v>
                </c:pt>
                <c:pt idx="1">
                  <c:v>1</c:v>
                </c:pt>
                <c:pt idx="2">
                  <c:v>0</c:v>
                </c:pt>
                <c:pt idx="3">
                  <c:v>3</c:v>
                </c:pt>
                <c:pt idx="4">
                  <c:v>11</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2</c:v>
                </c:pt>
                <c:pt idx="1">
                  <c:v>1</c:v>
                </c:pt>
                <c:pt idx="2">
                  <c:v>0</c:v>
                </c:pt>
                <c:pt idx="3">
                  <c:v>5</c:v>
                </c:pt>
                <c:pt idx="4">
                  <c:v>12</c:v>
                </c:pt>
              </c:numCache>
            </c:numRef>
          </c:val>
        </c:ser>
        <c:dLbls>
          <c:showLegendKey val="0"/>
          <c:showVal val="1"/>
          <c:showCatName val="0"/>
          <c:showSerName val="0"/>
          <c:showPercent val="0"/>
          <c:showBubbleSize val="0"/>
        </c:dLbls>
        <c:gapWidth val="75"/>
        <c:axId val="145626624"/>
        <c:axId val="125734848"/>
      </c:barChart>
      <c:catAx>
        <c:axId val="145626624"/>
        <c:scaling>
          <c:orientation val="minMax"/>
        </c:scaling>
        <c:delete val="0"/>
        <c:axPos val="b"/>
        <c:numFmt formatCode="General" sourceLinked="0"/>
        <c:majorTickMark val="none"/>
        <c:minorTickMark val="none"/>
        <c:tickLblPos val="nextTo"/>
        <c:crossAx val="125734848"/>
        <c:crosses val="autoZero"/>
        <c:auto val="1"/>
        <c:lblAlgn val="ctr"/>
        <c:lblOffset val="100"/>
        <c:noMultiLvlLbl val="0"/>
      </c:catAx>
      <c:valAx>
        <c:axId val="125734848"/>
        <c:scaling>
          <c:orientation val="minMax"/>
        </c:scaling>
        <c:delete val="0"/>
        <c:axPos val="l"/>
        <c:numFmt formatCode="General" sourceLinked="1"/>
        <c:majorTickMark val="none"/>
        <c:minorTickMark val="none"/>
        <c:tickLblPos val="nextTo"/>
        <c:crossAx val="145626624"/>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1</c:v>
                </c:pt>
                <c:pt idx="1">
                  <c:v>0</c:v>
                </c:pt>
                <c:pt idx="2">
                  <c:v>3</c:v>
                </c:pt>
                <c:pt idx="3">
                  <c:v>7</c:v>
                </c:pt>
                <c:pt idx="4">
                  <c:v>9</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4</c:v>
                </c:pt>
                <c:pt idx="1">
                  <c:v>4</c:v>
                </c:pt>
                <c:pt idx="2">
                  <c:v>2</c:v>
                </c:pt>
                <c:pt idx="3">
                  <c:v>4</c:v>
                </c:pt>
                <c:pt idx="4">
                  <c:v>6</c:v>
                </c:pt>
              </c:numCache>
            </c:numRef>
          </c:val>
        </c:ser>
        <c:dLbls>
          <c:showLegendKey val="0"/>
          <c:showVal val="1"/>
          <c:showCatName val="0"/>
          <c:showSerName val="0"/>
          <c:showPercent val="0"/>
          <c:showBubbleSize val="0"/>
        </c:dLbls>
        <c:gapWidth val="75"/>
        <c:axId val="145627136"/>
        <c:axId val="125736576"/>
      </c:barChart>
      <c:catAx>
        <c:axId val="145627136"/>
        <c:scaling>
          <c:orientation val="minMax"/>
        </c:scaling>
        <c:delete val="0"/>
        <c:axPos val="b"/>
        <c:numFmt formatCode="General" sourceLinked="0"/>
        <c:majorTickMark val="none"/>
        <c:minorTickMark val="none"/>
        <c:tickLblPos val="nextTo"/>
        <c:crossAx val="125736576"/>
        <c:crosses val="autoZero"/>
        <c:auto val="1"/>
        <c:lblAlgn val="ctr"/>
        <c:lblOffset val="100"/>
        <c:noMultiLvlLbl val="0"/>
      </c:catAx>
      <c:valAx>
        <c:axId val="125736576"/>
        <c:scaling>
          <c:orientation val="minMax"/>
        </c:scaling>
        <c:delete val="0"/>
        <c:axPos val="l"/>
        <c:numFmt formatCode="General" sourceLinked="1"/>
        <c:majorTickMark val="none"/>
        <c:minorTickMark val="none"/>
        <c:tickLblPos val="nextTo"/>
        <c:crossAx val="145627136"/>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2</c:v>
                </c:pt>
                <c:pt idx="1">
                  <c:v>5</c:v>
                </c:pt>
                <c:pt idx="2">
                  <c:v>1</c:v>
                </c:pt>
                <c:pt idx="3">
                  <c:v>5</c:v>
                </c:pt>
                <c:pt idx="4">
                  <c:v>7</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4</c:v>
                </c:pt>
                <c:pt idx="1">
                  <c:v>2</c:v>
                </c:pt>
                <c:pt idx="2">
                  <c:v>2</c:v>
                </c:pt>
                <c:pt idx="3">
                  <c:v>5</c:v>
                </c:pt>
                <c:pt idx="4">
                  <c:v>7</c:v>
                </c:pt>
              </c:numCache>
            </c:numRef>
          </c:val>
        </c:ser>
        <c:dLbls>
          <c:showLegendKey val="0"/>
          <c:showVal val="1"/>
          <c:showCatName val="0"/>
          <c:showSerName val="0"/>
          <c:showPercent val="0"/>
          <c:showBubbleSize val="0"/>
        </c:dLbls>
        <c:gapWidth val="75"/>
        <c:axId val="145735680"/>
        <c:axId val="125738304"/>
      </c:barChart>
      <c:catAx>
        <c:axId val="145735680"/>
        <c:scaling>
          <c:orientation val="minMax"/>
        </c:scaling>
        <c:delete val="0"/>
        <c:axPos val="b"/>
        <c:numFmt formatCode="General" sourceLinked="0"/>
        <c:majorTickMark val="none"/>
        <c:minorTickMark val="none"/>
        <c:tickLblPos val="nextTo"/>
        <c:crossAx val="125738304"/>
        <c:crosses val="autoZero"/>
        <c:auto val="1"/>
        <c:lblAlgn val="ctr"/>
        <c:lblOffset val="100"/>
        <c:noMultiLvlLbl val="0"/>
      </c:catAx>
      <c:valAx>
        <c:axId val="125738304"/>
        <c:scaling>
          <c:orientation val="minMax"/>
        </c:scaling>
        <c:delete val="0"/>
        <c:axPos val="l"/>
        <c:numFmt formatCode="General" sourceLinked="1"/>
        <c:majorTickMark val="none"/>
        <c:minorTickMark val="none"/>
        <c:tickLblPos val="nextTo"/>
        <c:crossAx val="145735680"/>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List1!$B$2</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List1!$A$3:$A$7</c:f>
              <c:strCache>
                <c:ptCount val="5"/>
                <c:pt idx="0">
                  <c:v>rozhodně ano</c:v>
                </c:pt>
                <c:pt idx="1">
                  <c:v>spíše ne</c:v>
                </c:pt>
                <c:pt idx="2">
                  <c:v>nevím</c:v>
                </c:pt>
                <c:pt idx="3">
                  <c:v>spíše ne</c:v>
                </c:pt>
                <c:pt idx="4">
                  <c:v> rozhodně ne</c:v>
                </c:pt>
              </c:strCache>
            </c:strRef>
          </c:cat>
          <c:val>
            <c:numRef>
              <c:f>List1!$B$3:$B$7</c:f>
              <c:numCache>
                <c:formatCode>General</c:formatCode>
                <c:ptCount val="5"/>
                <c:pt idx="0">
                  <c:v>1</c:v>
                </c:pt>
                <c:pt idx="1">
                  <c:v>2</c:v>
                </c:pt>
                <c:pt idx="2">
                  <c:v>3</c:v>
                </c:pt>
                <c:pt idx="3">
                  <c:v>5</c:v>
                </c:pt>
                <c:pt idx="4">
                  <c:v>9</c:v>
                </c:pt>
              </c:numCache>
            </c:numRef>
          </c:val>
        </c:ser>
        <c:ser>
          <c:idx val="1"/>
          <c:order val="1"/>
          <c:tx>
            <c:strRef>
              <c:f>List1!$C$2</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List1!$A$3:$A$7</c:f>
              <c:strCache>
                <c:ptCount val="5"/>
                <c:pt idx="0">
                  <c:v>rozhodně ano</c:v>
                </c:pt>
                <c:pt idx="1">
                  <c:v>spíše ne</c:v>
                </c:pt>
                <c:pt idx="2">
                  <c:v>nevím</c:v>
                </c:pt>
                <c:pt idx="3">
                  <c:v>spíše ne</c:v>
                </c:pt>
                <c:pt idx="4">
                  <c:v> rozhodně ne</c:v>
                </c:pt>
              </c:strCache>
            </c:strRef>
          </c:cat>
          <c:val>
            <c:numRef>
              <c:f>List1!$C$3:$C$7</c:f>
              <c:numCache>
                <c:formatCode>General</c:formatCode>
                <c:ptCount val="5"/>
                <c:pt idx="0">
                  <c:v>3</c:v>
                </c:pt>
                <c:pt idx="1">
                  <c:v>4</c:v>
                </c:pt>
                <c:pt idx="2">
                  <c:v>3</c:v>
                </c:pt>
                <c:pt idx="3">
                  <c:v>3</c:v>
                </c:pt>
                <c:pt idx="4">
                  <c:v>7</c:v>
                </c:pt>
              </c:numCache>
            </c:numRef>
          </c:val>
        </c:ser>
        <c:dLbls>
          <c:showLegendKey val="0"/>
          <c:showVal val="1"/>
          <c:showCatName val="0"/>
          <c:showSerName val="0"/>
          <c:showPercent val="0"/>
          <c:showBubbleSize val="0"/>
        </c:dLbls>
        <c:gapWidth val="75"/>
        <c:axId val="145736192"/>
        <c:axId val="126043264"/>
      </c:barChart>
      <c:catAx>
        <c:axId val="145736192"/>
        <c:scaling>
          <c:orientation val="minMax"/>
        </c:scaling>
        <c:delete val="0"/>
        <c:axPos val="b"/>
        <c:numFmt formatCode="General" sourceLinked="0"/>
        <c:majorTickMark val="none"/>
        <c:minorTickMark val="none"/>
        <c:tickLblPos val="nextTo"/>
        <c:crossAx val="126043264"/>
        <c:crosses val="autoZero"/>
        <c:auto val="1"/>
        <c:lblAlgn val="ctr"/>
        <c:lblOffset val="100"/>
        <c:noMultiLvlLbl val="0"/>
      </c:catAx>
      <c:valAx>
        <c:axId val="126043264"/>
        <c:scaling>
          <c:orientation val="minMax"/>
        </c:scaling>
        <c:delete val="0"/>
        <c:axPos val="l"/>
        <c:numFmt formatCode="General" sourceLinked="1"/>
        <c:majorTickMark val="none"/>
        <c:minorTickMark val="none"/>
        <c:tickLblPos val="nextTo"/>
        <c:crossAx val="145736192"/>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List1!$A$12:$A$16</c:f>
              <c:strCache>
                <c:ptCount val="5"/>
                <c:pt idx="0">
                  <c:v>rozhodně ano</c:v>
                </c:pt>
                <c:pt idx="1">
                  <c:v>spíše ne</c:v>
                </c:pt>
                <c:pt idx="2">
                  <c:v>nevím</c:v>
                </c:pt>
                <c:pt idx="3">
                  <c:v>spíše ne</c:v>
                </c:pt>
                <c:pt idx="4">
                  <c:v> rozhodně ne</c:v>
                </c:pt>
              </c:strCache>
            </c:strRef>
          </c:cat>
          <c:val>
            <c:numRef>
              <c:f>List1!$B$12:$B$16</c:f>
              <c:numCache>
                <c:formatCode>General</c:formatCode>
                <c:ptCount val="5"/>
                <c:pt idx="0">
                  <c:v>0</c:v>
                </c:pt>
                <c:pt idx="1">
                  <c:v>3</c:v>
                </c:pt>
                <c:pt idx="2">
                  <c:v>4</c:v>
                </c:pt>
                <c:pt idx="3">
                  <c:v>6</c:v>
                </c:pt>
                <c:pt idx="4">
                  <c:v>7</c:v>
                </c:pt>
              </c:numCache>
            </c:numRef>
          </c:val>
        </c:ser>
        <c:ser>
          <c:idx val="1"/>
          <c:order val="1"/>
          <c:tx>
            <c:strRef>
              <c:f>List1!$C$11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List1!$A$12:$A$16</c:f>
              <c:strCache>
                <c:ptCount val="5"/>
                <c:pt idx="0">
                  <c:v>rozhodně ano</c:v>
                </c:pt>
                <c:pt idx="1">
                  <c:v>spíše ne</c:v>
                </c:pt>
                <c:pt idx="2">
                  <c:v>nevím</c:v>
                </c:pt>
                <c:pt idx="3">
                  <c:v>spíše ne</c:v>
                </c:pt>
                <c:pt idx="4">
                  <c:v> rozhodně ne</c:v>
                </c:pt>
              </c:strCache>
            </c:strRef>
          </c:cat>
          <c:val>
            <c:numRef>
              <c:f>List1!$C$12:$C$16</c:f>
              <c:numCache>
                <c:formatCode>General</c:formatCode>
                <c:ptCount val="5"/>
                <c:pt idx="0">
                  <c:v>2</c:v>
                </c:pt>
                <c:pt idx="1">
                  <c:v>2</c:v>
                </c:pt>
                <c:pt idx="2">
                  <c:v>3</c:v>
                </c:pt>
                <c:pt idx="3">
                  <c:v>7</c:v>
                </c:pt>
                <c:pt idx="4">
                  <c:v>6</c:v>
                </c:pt>
              </c:numCache>
            </c:numRef>
          </c:val>
        </c:ser>
        <c:dLbls>
          <c:showLegendKey val="0"/>
          <c:showVal val="1"/>
          <c:showCatName val="0"/>
          <c:showSerName val="0"/>
          <c:showPercent val="0"/>
          <c:showBubbleSize val="0"/>
        </c:dLbls>
        <c:gapWidth val="75"/>
        <c:axId val="145736704"/>
        <c:axId val="126044992"/>
      </c:barChart>
      <c:catAx>
        <c:axId val="145736704"/>
        <c:scaling>
          <c:orientation val="minMax"/>
        </c:scaling>
        <c:delete val="0"/>
        <c:axPos val="b"/>
        <c:numFmt formatCode="General" sourceLinked="0"/>
        <c:majorTickMark val="none"/>
        <c:minorTickMark val="none"/>
        <c:tickLblPos val="nextTo"/>
        <c:crossAx val="126044992"/>
        <c:crosses val="autoZero"/>
        <c:auto val="1"/>
        <c:lblAlgn val="ctr"/>
        <c:lblOffset val="100"/>
        <c:noMultiLvlLbl val="0"/>
      </c:catAx>
      <c:valAx>
        <c:axId val="126044992"/>
        <c:scaling>
          <c:orientation val="minMax"/>
        </c:scaling>
        <c:delete val="0"/>
        <c:axPos val="l"/>
        <c:numFmt formatCode="General" sourceLinked="1"/>
        <c:majorTickMark val="none"/>
        <c:minorTickMark val="none"/>
        <c:tickLblPos val="nextTo"/>
        <c:crossAx val="145736704"/>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7</c:v>
                </c:pt>
                <c:pt idx="1">
                  <c:v>8</c:v>
                </c:pt>
                <c:pt idx="2">
                  <c:v>3</c:v>
                </c:pt>
                <c:pt idx="3">
                  <c:v>2</c:v>
                </c:pt>
                <c:pt idx="4">
                  <c:v>0</c:v>
                </c:pt>
              </c:numCache>
            </c:numRef>
          </c:val>
        </c:ser>
        <c:ser>
          <c:idx val="1"/>
          <c:order val="1"/>
          <c:tx>
            <c:strRef>
              <c:f>List1!$C$1</c:f>
              <c:strCache>
                <c:ptCount val="1"/>
                <c:pt idx="0">
                  <c:v>běžná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2</c:v>
                </c:pt>
                <c:pt idx="1">
                  <c:v>12</c:v>
                </c:pt>
                <c:pt idx="2">
                  <c:v>1</c:v>
                </c:pt>
                <c:pt idx="3">
                  <c:v>2</c:v>
                </c:pt>
                <c:pt idx="4">
                  <c:v>3</c:v>
                </c:pt>
              </c:numCache>
            </c:numRef>
          </c:val>
        </c:ser>
        <c:dLbls>
          <c:showLegendKey val="0"/>
          <c:showVal val="1"/>
          <c:showCatName val="0"/>
          <c:showSerName val="0"/>
          <c:showPercent val="0"/>
          <c:showBubbleSize val="0"/>
        </c:dLbls>
        <c:gapWidth val="75"/>
        <c:axId val="130391040"/>
        <c:axId val="32886144"/>
      </c:barChart>
      <c:catAx>
        <c:axId val="13039104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cs-CZ"/>
          </a:p>
        </c:txPr>
        <c:crossAx val="32886144"/>
        <c:crosses val="autoZero"/>
        <c:auto val="1"/>
        <c:lblAlgn val="ctr"/>
        <c:lblOffset val="100"/>
        <c:noMultiLvlLbl val="0"/>
      </c:catAx>
      <c:valAx>
        <c:axId val="3288614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cs-CZ"/>
          </a:p>
        </c:txPr>
        <c:crossAx val="130391040"/>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spPr>
    <a:ln>
      <a:solidFill>
        <a:schemeClr val="tx1"/>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rozhodně ne</c:v>
                </c:pt>
                <c:pt idx="4">
                  <c:v>spíše ne</c:v>
                </c:pt>
              </c:strCache>
            </c:strRef>
          </c:cat>
          <c:val>
            <c:numRef>
              <c:f>List1!$B$2:$B$6</c:f>
              <c:numCache>
                <c:formatCode>General</c:formatCode>
                <c:ptCount val="5"/>
                <c:pt idx="0">
                  <c:v>2</c:v>
                </c:pt>
                <c:pt idx="1">
                  <c:v>1</c:v>
                </c:pt>
                <c:pt idx="2">
                  <c:v>5</c:v>
                </c:pt>
                <c:pt idx="3">
                  <c:v>5</c:v>
                </c:pt>
                <c:pt idx="4">
                  <c:v>7</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rozhodně ne</c:v>
                </c:pt>
                <c:pt idx="4">
                  <c:v>spíše ne</c:v>
                </c:pt>
              </c:strCache>
            </c:strRef>
          </c:cat>
          <c:val>
            <c:numRef>
              <c:f>List1!$C$2:$C$6</c:f>
              <c:numCache>
                <c:formatCode>General</c:formatCode>
                <c:ptCount val="5"/>
                <c:pt idx="0">
                  <c:v>2</c:v>
                </c:pt>
                <c:pt idx="1">
                  <c:v>5</c:v>
                </c:pt>
                <c:pt idx="2">
                  <c:v>3</c:v>
                </c:pt>
                <c:pt idx="3">
                  <c:v>2</c:v>
                </c:pt>
                <c:pt idx="4">
                  <c:v>8</c:v>
                </c:pt>
              </c:numCache>
            </c:numRef>
          </c:val>
        </c:ser>
        <c:dLbls>
          <c:showLegendKey val="0"/>
          <c:showVal val="1"/>
          <c:showCatName val="0"/>
          <c:showSerName val="0"/>
          <c:showPercent val="0"/>
          <c:showBubbleSize val="0"/>
        </c:dLbls>
        <c:gapWidth val="75"/>
        <c:axId val="145737216"/>
        <c:axId val="126046720"/>
      </c:barChart>
      <c:catAx>
        <c:axId val="145737216"/>
        <c:scaling>
          <c:orientation val="minMax"/>
        </c:scaling>
        <c:delete val="0"/>
        <c:axPos val="b"/>
        <c:numFmt formatCode="General" sourceLinked="0"/>
        <c:majorTickMark val="none"/>
        <c:minorTickMark val="none"/>
        <c:tickLblPos val="nextTo"/>
        <c:crossAx val="126046720"/>
        <c:crosses val="autoZero"/>
        <c:auto val="1"/>
        <c:lblAlgn val="ctr"/>
        <c:lblOffset val="100"/>
        <c:noMultiLvlLbl val="0"/>
      </c:catAx>
      <c:valAx>
        <c:axId val="126046720"/>
        <c:scaling>
          <c:orientation val="minMax"/>
        </c:scaling>
        <c:delete val="0"/>
        <c:axPos val="l"/>
        <c:numFmt formatCode="General" sourceLinked="1"/>
        <c:majorTickMark val="none"/>
        <c:minorTickMark val="none"/>
        <c:tickLblPos val="nextTo"/>
        <c:crossAx val="145737216"/>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rozhodně ne</c:v>
                </c:pt>
                <c:pt idx="4">
                  <c:v>spíše ne</c:v>
                </c:pt>
              </c:strCache>
            </c:strRef>
          </c:cat>
          <c:val>
            <c:numRef>
              <c:f>List1!$B$11:$B$15</c:f>
              <c:numCache>
                <c:formatCode>General</c:formatCode>
                <c:ptCount val="5"/>
                <c:pt idx="0">
                  <c:v>1</c:v>
                </c:pt>
                <c:pt idx="1">
                  <c:v>2</c:v>
                </c:pt>
                <c:pt idx="2">
                  <c:v>2</c:v>
                </c:pt>
                <c:pt idx="3">
                  <c:v>7</c:v>
                </c:pt>
                <c:pt idx="4">
                  <c:v>8</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rozhodně ne</c:v>
                </c:pt>
                <c:pt idx="4">
                  <c:v>spíše ne</c:v>
                </c:pt>
              </c:strCache>
            </c:strRef>
          </c:cat>
          <c:val>
            <c:numRef>
              <c:f>List1!$C$11:$C$15</c:f>
              <c:numCache>
                <c:formatCode>General</c:formatCode>
                <c:ptCount val="5"/>
                <c:pt idx="0">
                  <c:v>1</c:v>
                </c:pt>
                <c:pt idx="1">
                  <c:v>2</c:v>
                </c:pt>
                <c:pt idx="2">
                  <c:v>8</c:v>
                </c:pt>
                <c:pt idx="3">
                  <c:v>5</c:v>
                </c:pt>
                <c:pt idx="4">
                  <c:v>4</c:v>
                </c:pt>
              </c:numCache>
            </c:numRef>
          </c:val>
        </c:ser>
        <c:dLbls>
          <c:showLegendKey val="0"/>
          <c:showVal val="1"/>
          <c:showCatName val="0"/>
          <c:showSerName val="0"/>
          <c:showPercent val="0"/>
          <c:showBubbleSize val="0"/>
        </c:dLbls>
        <c:gapWidth val="75"/>
        <c:axId val="145737728"/>
        <c:axId val="126048448"/>
      </c:barChart>
      <c:catAx>
        <c:axId val="145737728"/>
        <c:scaling>
          <c:orientation val="minMax"/>
        </c:scaling>
        <c:delete val="0"/>
        <c:axPos val="b"/>
        <c:numFmt formatCode="General" sourceLinked="0"/>
        <c:majorTickMark val="none"/>
        <c:minorTickMark val="none"/>
        <c:tickLblPos val="nextTo"/>
        <c:crossAx val="126048448"/>
        <c:crosses val="autoZero"/>
        <c:auto val="1"/>
        <c:lblAlgn val="ctr"/>
        <c:lblOffset val="100"/>
        <c:noMultiLvlLbl val="0"/>
      </c:catAx>
      <c:valAx>
        <c:axId val="126048448"/>
        <c:scaling>
          <c:orientation val="minMax"/>
        </c:scaling>
        <c:delete val="0"/>
        <c:axPos val="l"/>
        <c:numFmt formatCode="General" sourceLinked="1"/>
        <c:majorTickMark val="none"/>
        <c:minorTickMark val="none"/>
        <c:tickLblPos val="nextTo"/>
        <c:crossAx val="145737728"/>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4</c:v>
                </c:pt>
                <c:pt idx="1">
                  <c:v>14</c:v>
                </c:pt>
                <c:pt idx="2">
                  <c:v>2</c:v>
                </c:pt>
                <c:pt idx="3">
                  <c:v>0</c:v>
                </c:pt>
                <c:pt idx="4">
                  <c:v>0</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2</c:v>
                </c:pt>
                <c:pt idx="1">
                  <c:v>3</c:v>
                </c:pt>
                <c:pt idx="2">
                  <c:v>5</c:v>
                </c:pt>
                <c:pt idx="3">
                  <c:v>5</c:v>
                </c:pt>
                <c:pt idx="4">
                  <c:v>5</c:v>
                </c:pt>
              </c:numCache>
            </c:numRef>
          </c:val>
        </c:ser>
        <c:dLbls>
          <c:showLegendKey val="0"/>
          <c:showVal val="1"/>
          <c:showCatName val="0"/>
          <c:showSerName val="0"/>
          <c:showPercent val="0"/>
          <c:showBubbleSize val="0"/>
        </c:dLbls>
        <c:gapWidth val="75"/>
        <c:axId val="147248128"/>
        <c:axId val="147864320"/>
      </c:barChart>
      <c:catAx>
        <c:axId val="147248128"/>
        <c:scaling>
          <c:orientation val="minMax"/>
        </c:scaling>
        <c:delete val="0"/>
        <c:axPos val="b"/>
        <c:numFmt formatCode="General" sourceLinked="0"/>
        <c:majorTickMark val="none"/>
        <c:minorTickMark val="none"/>
        <c:tickLblPos val="nextTo"/>
        <c:crossAx val="147864320"/>
        <c:crosses val="autoZero"/>
        <c:auto val="1"/>
        <c:lblAlgn val="ctr"/>
        <c:lblOffset val="100"/>
        <c:noMultiLvlLbl val="0"/>
      </c:catAx>
      <c:valAx>
        <c:axId val="147864320"/>
        <c:scaling>
          <c:orientation val="minMax"/>
        </c:scaling>
        <c:delete val="0"/>
        <c:axPos val="l"/>
        <c:numFmt formatCode="General" sourceLinked="1"/>
        <c:majorTickMark val="none"/>
        <c:minorTickMark val="none"/>
        <c:tickLblPos val="nextTo"/>
        <c:crossAx val="147248128"/>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2</c:v>
                </c:pt>
                <c:pt idx="1">
                  <c:v>13</c:v>
                </c:pt>
                <c:pt idx="2">
                  <c:v>0</c:v>
                </c:pt>
                <c:pt idx="3">
                  <c:v>5</c:v>
                </c:pt>
                <c:pt idx="4">
                  <c:v>0</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4</c:v>
                </c:pt>
                <c:pt idx="1">
                  <c:v>4</c:v>
                </c:pt>
                <c:pt idx="2">
                  <c:v>3</c:v>
                </c:pt>
                <c:pt idx="3">
                  <c:v>6</c:v>
                </c:pt>
                <c:pt idx="4">
                  <c:v>3</c:v>
                </c:pt>
              </c:numCache>
            </c:numRef>
          </c:val>
        </c:ser>
        <c:dLbls>
          <c:showLegendKey val="0"/>
          <c:showVal val="1"/>
          <c:showCatName val="0"/>
          <c:showSerName val="0"/>
          <c:showPercent val="0"/>
          <c:showBubbleSize val="0"/>
        </c:dLbls>
        <c:gapWidth val="75"/>
        <c:axId val="147249152"/>
        <c:axId val="152946944"/>
      </c:barChart>
      <c:catAx>
        <c:axId val="147249152"/>
        <c:scaling>
          <c:orientation val="minMax"/>
        </c:scaling>
        <c:delete val="0"/>
        <c:axPos val="b"/>
        <c:numFmt formatCode="General" sourceLinked="0"/>
        <c:majorTickMark val="none"/>
        <c:minorTickMark val="none"/>
        <c:tickLblPos val="nextTo"/>
        <c:crossAx val="152946944"/>
        <c:crosses val="autoZero"/>
        <c:auto val="1"/>
        <c:lblAlgn val="ctr"/>
        <c:lblOffset val="100"/>
        <c:noMultiLvlLbl val="0"/>
      </c:catAx>
      <c:valAx>
        <c:axId val="152946944"/>
        <c:scaling>
          <c:orientation val="minMax"/>
        </c:scaling>
        <c:delete val="0"/>
        <c:axPos val="l"/>
        <c:numFmt formatCode="General" sourceLinked="1"/>
        <c:majorTickMark val="none"/>
        <c:minorTickMark val="none"/>
        <c:tickLblPos val="nextTo"/>
        <c:crossAx val="147249152"/>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4</c:v>
                </c:pt>
                <c:pt idx="1">
                  <c:v>8</c:v>
                </c:pt>
                <c:pt idx="2">
                  <c:v>5</c:v>
                </c:pt>
                <c:pt idx="3">
                  <c:v>0</c:v>
                </c:pt>
                <c:pt idx="4">
                  <c:v>3</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2</c:v>
                </c:pt>
                <c:pt idx="1">
                  <c:v>9</c:v>
                </c:pt>
                <c:pt idx="2">
                  <c:v>4</c:v>
                </c:pt>
                <c:pt idx="3">
                  <c:v>4</c:v>
                </c:pt>
                <c:pt idx="4">
                  <c:v>1</c:v>
                </c:pt>
              </c:numCache>
            </c:numRef>
          </c:val>
        </c:ser>
        <c:dLbls>
          <c:showLegendKey val="0"/>
          <c:showVal val="1"/>
          <c:showCatName val="0"/>
          <c:showSerName val="0"/>
          <c:showPercent val="0"/>
          <c:showBubbleSize val="0"/>
        </c:dLbls>
        <c:gapWidth val="75"/>
        <c:axId val="147424256"/>
        <c:axId val="152950400"/>
      </c:barChart>
      <c:catAx>
        <c:axId val="147424256"/>
        <c:scaling>
          <c:orientation val="minMax"/>
        </c:scaling>
        <c:delete val="0"/>
        <c:axPos val="b"/>
        <c:numFmt formatCode="General" sourceLinked="0"/>
        <c:majorTickMark val="none"/>
        <c:minorTickMark val="none"/>
        <c:tickLblPos val="nextTo"/>
        <c:crossAx val="152950400"/>
        <c:crosses val="autoZero"/>
        <c:auto val="1"/>
        <c:lblAlgn val="ctr"/>
        <c:lblOffset val="100"/>
        <c:noMultiLvlLbl val="0"/>
      </c:catAx>
      <c:valAx>
        <c:axId val="152950400"/>
        <c:scaling>
          <c:orientation val="minMax"/>
        </c:scaling>
        <c:delete val="0"/>
        <c:axPos val="l"/>
        <c:numFmt formatCode="General" sourceLinked="1"/>
        <c:majorTickMark val="none"/>
        <c:minorTickMark val="none"/>
        <c:tickLblPos val="nextTo"/>
        <c:crossAx val="147424256"/>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4</c:v>
                </c:pt>
                <c:pt idx="1">
                  <c:v>6</c:v>
                </c:pt>
                <c:pt idx="2">
                  <c:v>5</c:v>
                </c:pt>
                <c:pt idx="3">
                  <c:v>4</c:v>
                </c:pt>
                <c:pt idx="4">
                  <c:v>1</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7</c:v>
                </c:pt>
                <c:pt idx="1">
                  <c:v>7</c:v>
                </c:pt>
                <c:pt idx="2">
                  <c:v>4</c:v>
                </c:pt>
                <c:pt idx="3">
                  <c:v>2</c:v>
                </c:pt>
                <c:pt idx="4">
                  <c:v>0</c:v>
                </c:pt>
              </c:numCache>
            </c:numRef>
          </c:val>
        </c:ser>
        <c:dLbls>
          <c:showLegendKey val="0"/>
          <c:showVal val="1"/>
          <c:showCatName val="0"/>
          <c:showSerName val="0"/>
          <c:showPercent val="0"/>
          <c:showBubbleSize val="0"/>
        </c:dLbls>
        <c:gapWidth val="75"/>
        <c:axId val="148082688"/>
        <c:axId val="152952128"/>
      </c:barChart>
      <c:catAx>
        <c:axId val="148082688"/>
        <c:scaling>
          <c:orientation val="minMax"/>
        </c:scaling>
        <c:delete val="0"/>
        <c:axPos val="b"/>
        <c:numFmt formatCode="General" sourceLinked="0"/>
        <c:majorTickMark val="none"/>
        <c:minorTickMark val="none"/>
        <c:tickLblPos val="nextTo"/>
        <c:crossAx val="152952128"/>
        <c:crosses val="autoZero"/>
        <c:auto val="1"/>
        <c:lblAlgn val="ctr"/>
        <c:lblOffset val="100"/>
        <c:noMultiLvlLbl val="0"/>
      </c:catAx>
      <c:valAx>
        <c:axId val="152952128"/>
        <c:scaling>
          <c:orientation val="minMax"/>
        </c:scaling>
        <c:delete val="0"/>
        <c:axPos val="l"/>
        <c:numFmt formatCode="General" sourceLinked="1"/>
        <c:majorTickMark val="none"/>
        <c:minorTickMark val="none"/>
        <c:tickLblPos val="nextTo"/>
        <c:crossAx val="148082688"/>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6</c:v>
                </c:pt>
                <c:pt idx="1">
                  <c:v>6</c:v>
                </c:pt>
                <c:pt idx="2">
                  <c:v>2</c:v>
                </c:pt>
                <c:pt idx="3">
                  <c:v>4</c:v>
                </c:pt>
                <c:pt idx="4">
                  <c:v>2</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2</c:v>
                </c:pt>
                <c:pt idx="1">
                  <c:v>5</c:v>
                </c:pt>
                <c:pt idx="2">
                  <c:v>4</c:v>
                </c:pt>
                <c:pt idx="3">
                  <c:v>6</c:v>
                </c:pt>
                <c:pt idx="4">
                  <c:v>3</c:v>
                </c:pt>
              </c:numCache>
            </c:numRef>
          </c:val>
        </c:ser>
        <c:dLbls>
          <c:showLegendKey val="0"/>
          <c:showVal val="1"/>
          <c:showCatName val="0"/>
          <c:showSerName val="0"/>
          <c:showPercent val="0"/>
          <c:showBubbleSize val="0"/>
        </c:dLbls>
        <c:gapWidth val="75"/>
        <c:axId val="148083200"/>
        <c:axId val="159321472"/>
      </c:barChart>
      <c:catAx>
        <c:axId val="148083200"/>
        <c:scaling>
          <c:orientation val="minMax"/>
        </c:scaling>
        <c:delete val="0"/>
        <c:axPos val="b"/>
        <c:numFmt formatCode="General" sourceLinked="0"/>
        <c:majorTickMark val="none"/>
        <c:minorTickMark val="none"/>
        <c:tickLblPos val="nextTo"/>
        <c:crossAx val="159321472"/>
        <c:crosses val="autoZero"/>
        <c:auto val="1"/>
        <c:lblAlgn val="ctr"/>
        <c:lblOffset val="100"/>
        <c:noMultiLvlLbl val="0"/>
      </c:catAx>
      <c:valAx>
        <c:axId val="159321472"/>
        <c:scaling>
          <c:orientation val="minMax"/>
        </c:scaling>
        <c:delete val="0"/>
        <c:axPos val="l"/>
        <c:numFmt formatCode="General" sourceLinked="1"/>
        <c:majorTickMark val="none"/>
        <c:minorTickMark val="none"/>
        <c:tickLblPos val="nextTo"/>
        <c:crossAx val="148083200"/>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3</c:v>
                </c:pt>
                <c:pt idx="1">
                  <c:v>6</c:v>
                </c:pt>
                <c:pt idx="2">
                  <c:v>5</c:v>
                </c:pt>
                <c:pt idx="3">
                  <c:v>3</c:v>
                </c:pt>
                <c:pt idx="4">
                  <c:v>3</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1</c:v>
                </c:pt>
                <c:pt idx="1">
                  <c:v>7</c:v>
                </c:pt>
                <c:pt idx="2">
                  <c:v>1</c:v>
                </c:pt>
                <c:pt idx="3">
                  <c:v>6</c:v>
                </c:pt>
                <c:pt idx="4">
                  <c:v>5</c:v>
                </c:pt>
              </c:numCache>
            </c:numRef>
          </c:val>
        </c:ser>
        <c:dLbls>
          <c:showLegendKey val="0"/>
          <c:showVal val="1"/>
          <c:showCatName val="0"/>
          <c:showSerName val="0"/>
          <c:showPercent val="0"/>
          <c:showBubbleSize val="0"/>
        </c:dLbls>
        <c:gapWidth val="75"/>
        <c:axId val="148083712"/>
        <c:axId val="159323200"/>
      </c:barChart>
      <c:catAx>
        <c:axId val="148083712"/>
        <c:scaling>
          <c:orientation val="minMax"/>
        </c:scaling>
        <c:delete val="0"/>
        <c:axPos val="b"/>
        <c:numFmt formatCode="General" sourceLinked="0"/>
        <c:majorTickMark val="none"/>
        <c:minorTickMark val="none"/>
        <c:tickLblPos val="nextTo"/>
        <c:crossAx val="159323200"/>
        <c:crosses val="autoZero"/>
        <c:auto val="1"/>
        <c:lblAlgn val="ctr"/>
        <c:lblOffset val="100"/>
        <c:noMultiLvlLbl val="0"/>
      </c:catAx>
      <c:valAx>
        <c:axId val="159323200"/>
        <c:scaling>
          <c:orientation val="minMax"/>
        </c:scaling>
        <c:delete val="0"/>
        <c:axPos val="l"/>
        <c:numFmt formatCode="General" sourceLinked="1"/>
        <c:majorTickMark val="none"/>
        <c:minorTickMark val="none"/>
        <c:tickLblPos val="nextTo"/>
        <c:crossAx val="148083712"/>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5</c:v>
                </c:pt>
                <c:pt idx="1">
                  <c:v>6</c:v>
                </c:pt>
                <c:pt idx="2">
                  <c:v>5</c:v>
                </c:pt>
                <c:pt idx="3">
                  <c:v>4</c:v>
                </c:pt>
                <c:pt idx="4">
                  <c:v>0</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4</c:v>
                </c:pt>
                <c:pt idx="1">
                  <c:v>7</c:v>
                </c:pt>
                <c:pt idx="2">
                  <c:v>2</c:v>
                </c:pt>
                <c:pt idx="3">
                  <c:v>6</c:v>
                </c:pt>
                <c:pt idx="4">
                  <c:v>1</c:v>
                </c:pt>
              </c:numCache>
            </c:numRef>
          </c:val>
        </c:ser>
        <c:dLbls>
          <c:showLegendKey val="0"/>
          <c:showVal val="1"/>
          <c:showCatName val="0"/>
          <c:showSerName val="0"/>
          <c:showPercent val="0"/>
          <c:showBubbleSize val="0"/>
        </c:dLbls>
        <c:gapWidth val="75"/>
        <c:axId val="148084224"/>
        <c:axId val="159325504"/>
      </c:barChart>
      <c:catAx>
        <c:axId val="148084224"/>
        <c:scaling>
          <c:orientation val="minMax"/>
        </c:scaling>
        <c:delete val="0"/>
        <c:axPos val="b"/>
        <c:numFmt formatCode="General" sourceLinked="0"/>
        <c:majorTickMark val="none"/>
        <c:minorTickMark val="none"/>
        <c:tickLblPos val="nextTo"/>
        <c:crossAx val="159325504"/>
        <c:crosses val="autoZero"/>
        <c:auto val="1"/>
        <c:lblAlgn val="ctr"/>
        <c:lblOffset val="100"/>
        <c:noMultiLvlLbl val="0"/>
      </c:catAx>
      <c:valAx>
        <c:axId val="159325504"/>
        <c:scaling>
          <c:orientation val="minMax"/>
        </c:scaling>
        <c:delete val="0"/>
        <c:axPos val="l"/>
        <c:numFmt formatCode="General" sourceLinked="1"/>
        <c:majorTickMark val="none"/>
        <c:minorTickMark val="none"/>
        <c:tickLblPos val="nextTo"/>
        <c:crossAx val="148084224"/>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List1!$A$12:$A$16</c:f>
              <c:strCache>
                <c:ptCount val="5"/>
                <c:pt idx="0">
                  <c:v>rozhodně ano</c:v>
                </c:pt>
                <c:pt idx="1">
                  <c:v>spíše ano</c:v>
                </c:pt>
                <c:pt idx="2">
                  <c:v>nevím</c:v>
                </c:pt>
                <c:pt idx="3">
                  <c:v>spíše ne</c:v>
                </c:pt>
                <c:pt idx="4">
                  <c:v>rozhodně ne</c:v>
                </c:pt>
              </c:strCache>
            </c:strRef>
          </c:cat>
          <c:val>
            <c:numRef>
              <c:f>List1!$B$12:$B$16</c:f>
              <c:numCache>
                <c:formatCode>General</c:formatCode>
                <c:ptCount val="5"/>
                <c:pt idx="0">
                  <c:v>4</c:v>
                </c:pt>
                <c:pt idx="1">
                  <c:v>7</c:v>
                </c:pt>
                <c:pt idx="2">
                  <c:v>4</c:v>
                </c:pt>
                <c:pt idx="3">
                  <c:v>5</c:v>
                </c:pt>
                <c:pt idx="4">
                  <c:v>0</c:v>
                </c:pt>
              </c:numCache>
            </c:numRef>
          </c:val>
        </c:ser>
        <c:ser>
          <c:idx val="1"/>
          <c:order val="1"/>
          <c:tx>
            <c:strRef>
              <c:f>List1!$C$11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List1!$A$12:$A$16</c:f>
              <c:strCache>
                <c:ptCount val="5"/>
                <c:pt idx="0">
                  <c:v>rozhodně ano</c:v>
                </c:pt>
                <c:pt idx="1">
                  <c:v>spíše ano</c:v>
                </c:pt>
                <c:pt idx="2">
                  <c:v>nevím</c:v>
                </c:pt>
                <c:pt idx="3">
                  <c:v>spíše ne</c:v>
                </c:pt>
                <c:pt idx="4">
                  <c:v>rozhodně ne</c:v>
                </c:pt>
              </c:strCache>
            </c:strRef>
          </c:cat>
          <c:val>
            <c:numRef>
              <c:f>List1!$C$12:$C$16</c:f>
              <c:numCache>
                <c:formatCode>General</c:formatCode>
                <c:ptCount val="5"/>
                <c:pt idx="0">
                  <c:v>3</c:v>
                </c:pt>
                <c:pt idx="1">
                  <c:v>6</c:v>
                </c:pt>
                <c:pt idx="2">
                  <c:v>5</c:v>
                </c:pt>
                <c:pt idx="3">
                  <c:v>4</c:v>
                </c:pt>
                <c:pt idx="4">
                  <c:v>2</c:v>
                </c:pt>
              </c:numCache>
            </c:numRef>
          </c:val>
        </c:ser>
        <c:dLbls>
          <c:showLegendKey val="0"/>
          <c:showVal val="1"/>
          <c:showCatName val="0"/>
          <c:showSerName val="0"/>
          <c:showPercent val="0"/>
          <c:showBubbleSize val="0"/>
        </c:dLbls>
        <c:gapWidth val="75"/>
        <c:axId val="148085760"/>
        <c:axId val="180092928"/>
      </c:barChart>
      <c:catAx>
        <c:axId val="148085760"/>
        <c:scaling>
          <c:orientation val="minMax"/>
        </c:scaling>
        <c:delete val="0"/>
        <c:axPos val="b"/>
        <c:numFmt formatCode="General" sourceLinked="0"/>
        <c:majorTickMark val="none"/>
        <c:minorTickMark val="none"/>
        <c:tickLblPos val="nextTo"/>
        <c:crossAx val="180092928"/>
        <c:crosses val="autoZero"/>
        <c:auto val="1"/>
        <c:lblAlgn val="ctr"/>
        <c:lblOffset val="100"/>
        <c:noMultiLvlLbl val="0"/>
      </c:catAx>
      <c:valAx>
        <c:axId val="180092928"/>
        <c:scaling>
          <c:orientation val="minMax"/>
        </c:scaling>
        <c:delete val="0"/>
        <c:axPos val="l"/>
        <c:numFmt formatCode="General" sourceLinked="1"/>
        <c:majorTickMark val="none"/>
        <c:minorTickMark val="none"/>
        <c:tickLblPos val="nextTo"/>
        <c:crossAx val="148085760"/>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List1!$B$9</c:f>
              <c:strCache>
                <c:ptCount val="1"/>
                <c:pt idx="0">
                  <c:v>sportovní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List1!$B$10:$B$14</c:f>
              <c:numCache>
                <c:formatCode>General</c:formatCode>
                <c:ptCount val="5"/>
                <c:pt idx="0">
                  <c:v>4</c:v>
                </c:pt>
                <c:pt idx="1">
                  <c:v>12</c:v>
                </c:pt>
                <c:pt idx="2">
                  <c:v>2</c:v>
                </c:pt>
                <c:pt idx="3">
                  <c:v>2</c:v>
                </c:pt>
                <c:pt idx="4">
                  <c:v>0</c:v>
                </c:pt>
              </c:numCache>
            </c:numRef>
          </c:val>
        </c:ser>
        <c:ser>
          <c:idx val="1"/>
          <c:order val="1"/>
          <c:tx>
            <c:strRef>
              <c:f>List1!$C$9</c:f>
              <c:strCache>
                <c:ptCount val="1"/>
                <c:pt idx="0">
                  <c:v>běžná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List1!$C$10:$C$14</c:f>
              <c:numCache>
                <c:formatCode>General</c:formatCode>
                <c:ptCount val="5"/>
                <c:pt idx="0">
                  <c:v>4</c:v>
                </c:pt>
                <c:pt idx="1">
                  <c:v>9</c:v>
                </c:pt>
                <c:pt idx="2">
                  <c:v>3</c:v>
                </c:pt>
                <c:pt idx="3">
                  <c:v>4</c:v>
                </c:pt>
                <c:pt idx="4">
                  <c:v>0</c:v>
                </c:pt>
              </c:numCache>
            </c:numRef>
          </c:val>
        </c:ser>
        <c:dLbls>
          <c:showLegendKey val="0"/>
          <c:showVal val="1"/>
          <c:showCatName val="0"/>
          <c:showSerName val="0"/>
          <c:showPercent val="0"/>
          <c:showBubbleSize val="0"/>
        </c:dLbls>
        <c:gapWidth val="75"/>
        <c:axId val="130391552"/>
        <c:axId val="34538624"/>
      </c:barChart>
      <c:catAx>
        <c:axId val="13039155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cs-CZ"/>
          </a:p>
        </c:txPr>
        <c:crossAx val="34538624"/>
        <c:crosses val="autoZero"/>
        <c:auto val="1"/>
        <c:lblAlgn val="ctr"/>
        <c:lblOffset val="100"/>
        <c:noMultiLvlLbl val="0"/>
      </c:catAx>
      <c:valAx>
        <c:axId val="3453862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cs-CZ"/>
          </a:p>
        </c:txPr>
        <c:crossAx val="130391552"/>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spPr>
    <a:ln>
      <a:solidFill>
        <a:sysClr val="windowText" lastClr="000000"/>
      </a:solid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9.7138888888888927E-2"/>
          <c:y val="2.6620370370370502E-2"/>
          <c:w val="0.90008333333333335"/>
          <c:h val="0.6970640128317297"/>
        </c:manualLayout>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2</c:v>
                </c:pt>
                <c:pt idx="1">
                  <c:v>2</c:v>
                </c:pt>
                <c:pt idx="2">
                  <c:v>6</c:v>
                </c:pt>
                <c:pt idx="3">
                  <c:v>3</c:v>
                </c:pt>
                <c:pt idx="4">
                  <c:v>7</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4</c:v>
                </c:pt>
                <c:pt idx="1">
                  <c:v>7</c:v>
                </c:pt>
                <c:pt idx="2">
                  <c:v>3</c:v>
                </c:pt>
                <c:pt idx="3">
                  <c:v>3</c:v>
                </c:pt>
                <c:pt idx="4">
                  <c:v>3</c:v>
                </c:pt>
              </c:numCache>
            </c:numRef>
          </c:val>
        </c:ser>
        <c:dLbls>
          <c:showLegendKey val="0"/>
          <c:showVal val="1"/>
          <c:showCatName val="0"/>
          <c:showSerName val="0"/>
          <c:showPercent val="0"/>
          <c:showBubbleSize val="0"/>
        </c:dLbls>
        <c:gapWidth val="75"/>
        <c:axId val="148496384"/>
        <c:axId val="180094656"/>
      </c:barChart>
      <c:catAx>
        <c:axId val="148496384"/>
        <c:scaling>
          <c:orientation val="minMax"/>
        </c:scaling>
        <c:delete val="0"/>
        <c:axPos val="b"/>
        <c:numFmt formatCode="General" sourceLinked="0"/>
        <c:majorTickMark val="none"/>
        <c:minorTickMark val="none"/>
        <c:tickLblPos val="nextTo"/>
        <c:crossAx val="180094656"/>
        <c:crosses val="autoZero"/>
        <c:auto val="1"/>
        <c:lblAlgn val="ctr"/>
        <c:lblOffset val="100"/>
        <c:noMultiLvlLbl val="0"/>
      </c:catAx>
      <c:valAx>
        <c:axId val="180094656"/>
        <c:scaling>
          <c:orientation val="minMax"/>
        </c:scaling>
        <c:delete val="0"/>
        <c:axPos val="l"/>
        <c:numFmt formatCode="General" sourceLinked="1"/>
        <c:majorTickMark val="none"/>
        <c:minorTickMark val="none"/>
        <c:tickLblPos val="nextTo"/>
        <c:crossAx val="148496384"/>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[Sešit1]List1!$B$10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[Sešit1]List1!$A$11:$A$15</c:f>
              <c:strCache>
                <c:ptCount val="5"/>
                <c:pt idx="0">
                  <c:v>rozhodně ano</c:v>
                </c:pt>
                <c:pt idx="1">
                  <c:v>spíše ano</c:v>
                </c:pt>
                <c:pt idx="2">
                  <c:v>nevím</c:v>
                </c:pt>
                <c:pt idx="3">
                  <c:v>spíše ne</c:v>
                </c:pt>
                <c:pt idx="4">
                  <c:v>rozhodně ne</c:v>
                </c:pt>
              </c:strCache>
            </c:strRef>
          </c:cat>
          <c:val>
            <c:numRef>
              <c:f>[Sešit1]List1!$B$11:$B$15</c:f>
              <c:numCache>
                <c:formatCode>General</c:formatCode>
                <c:ptCount val="5"/>
                <c:pt idx="0">
                  <c:v>0</c:v>
                </c:pt>
                <c:pt idx="1">
                  <c:v>2</c:v>
                </c:pt>
                <c:pt idx="2">
                  <c:v>3</c:v>
                </c:pt>
                <c:pt idx="3">
                  <c:v>11</c:v>
                </c:pt>
                <c:pt idx="4">
                  <c:v>4</c:v>
                </c:pt>
              </c:numCache>
            </c:numRef>
          </c:val>
        </c:ser>
        <c:ser>
          <c:idx val="1"/>
          <c:order val="1"/>
          <c:tx>
            <c:strRef>
              <c:f>[Sešit1]List1!$C$10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[Sešit1]List1!$A$11:$A$15</c:f>
              <c:strCache>
                <c:ptCount val="5"/>
                <c:pt idx="0">
                  <c:v>rozhodně ano</c:v>
                </c:pt>
                <c:pt idx="1">
                  <c:v>spíše ano</c:v>
                </c:pt>
                <c:pt idx="2">
                  <c:v>nevím</c:v>
                </c:pt>
                <c:pt idx="3">
                  <c:v>spíše ne</c:v>
                </c:pt>
                <c:pt idx="4">
                  <c:v>rozhodně ne</c:v>
                </c:pt>
              </c:strCache>
            </c:strRef>
          </c:cat>
          <c:val>
            <c:numRef>
              <c:f>[Sešit1]List1!$C$11:$C$15</c:f>
              <c:numCache>
                <c:formatCode>General</c:formatCode>
                <c:ptCount val="5"/>
                <c:pt idx="0">
                  <c:v>4</c:v>
                </c:pt>
                <c:pt idx="1">
                  <c:v>5</c:v>
                </c:pt>
                <c:pt idx="2">
                  <c:v>2</c:v>
                </c:pt>
                <c:pt idx="3">
                  <c:v>6</c:v>
                </c:pt>
                <c:pt idx="4">
                  <c:v>3</c:v>
                </c:pt>
              </c:numCache>
            </c:numRef>
          </c:val>
        </c:ser>
        <c:dLbls>
          <c:showLegendKey val="0"/>
          <c:showVal val="1"/>
          <c:showCatName val="0"/>
          <c:showSerName val="0"/>
          <c:showPercent val="0"/>
          <c:showBubbleSize val="0"/>
        </c:dLbls>
        <c:gapWidth val="75"/>
        <c:axId val="148497920"/>
        <c:axId val="180096960"/>
      </c:barChart>
      <c:catAx>
        <c:axId val="148497920"/>
        <c:scaling>
          <c:orientation val="minMax"/>
        </c:scaling>
        <c:delete val="0"/>
        <c:axPos val="b"/>
        <c:numFmt formatCode="General" sourceLinked="0"/>
        <c:majorTickMark val="none"/>
        <c:minorTickMark val="none"/>
        <c:tickLblPos val="nextTo"/>
        <c:crossAx val="180096960"/>
        <c:crosses val="autoZero"/>
        <c:auto val="1"/>
        <c:lblAlgn val="ctr"/>
        <c:lblOffset val="100"/>
        <c:noMultiLvlLbl val="0"/>
      </c:catAx>
      <c:valAx>
        <c:axId val="180096960"/>
        <c:scaling>
          <c:orientation val="minMax"/>
        </c:scaling>
        <c:delete val="0"/>
        <c:axPos val="l"/>
        <c:numFmt formatCode="General" sourceLinked="1"/>
        <c:majorTickMark val="none"/>
        <c:minorTickMark val="none"/>
        <c:tickLblPos val="nextTo"/>
        <c:crossAx val="148497920"/>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9</c:v>
                </c:pt>
                <c:pt idx="1">
                  <c:v>6</c:v>
                </c:pt>
                <c:pt idx="2">
                  <c:v>4</c:v>
                </c:pt>
                <c:pt idx="3">
                  <c:v>1</c:v>
                </c:pt>
                <c:pt idx="4">
                  <c:v>0</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1</c:v>
                </c:pt>
                <c:pt idx="1">
                  <c:v>9</c:v>
                </c:pt>
                <c:pt idx="2">
                  <c:v>6</c:v>
                </c:pt>
                <c:pt idx="3">
                  <c:v>3</c:v>
                </c:pt>
                <c:pt idx="4">
                  <c:v>1</c:v>
                </c:pt>
              </c:numCache>
            </c:numRef>
          </c:val>
        </c:ser>
        <c:dLbls>
          <c:showLegendKey val="0"/>
          <c:showVal val="1"/>
          <c:showCatName val="0"/>
          <c:showSerName val="0"/>
          <c:showPercent val="0"/>
          <c:showBubbleSize val="0"/>
        </c:dLbls>
        <c:gapWidth val="75"/>
        <c:axId val="148498432"/>
        <c:axId val="180098688"/>
      </c:barChart>
      <c:catAx>
        <c:axId val="148498432"/>
        <c:scaling>
          <c:orientation val="minMax"/>
        </c:scaling>
        <c:delete val="0"/>
        <c:axPos val="b"/>
        <c:numFmt formatCode="General" sourceLinked="0"/>
        <c:majorTickMark val="none"/>
        <c:minorTickMark val="none"/>
        <c:tickLblPos val="nextTo"/>
        <c:crossAx val="180098688"/>
        <c:crosses val="autoZero"/>
        <c:auto val="1"/>
        <c:lblAlgn val="ctr"/>
        <c:lblOffset val="100"/>
        <c:noMultiLvlLbl val="0"/>
      </c:catAx>
      <c:valAx>
        <c:axId val="180098688"/>
        <c:scaling>
          <c:orientation val="minMax"/>
        </c:scaling>
        <c:delete val="0"/>
        <c:axPos val="l"/>
        <c:numFmt formatCode="General" sourceLinked="1"/>
        <c:majorTickMark val="none"/>
        <c:minorTickMark val="none"/>
        <c:tickLblPos val="nextTo"/>
        <c:crossAx val="148498432"/>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0</c:v>
                </c:pt>
                <c:pt idx="1">
                  <c:v>9</c:v>
                </c:pt>
                <c:pt idx="2">
                  <c:v>10</c:v>
                </c:pt>
                <c:pt idx="3">
                  <c:v>1</c:v>
                </c:pt>
                <c:pt idx="4">
                  <c:v>0</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2</c:v>
                </c:pt>
                <c:pt idx="1">
                  <c:v>8</c:v>
                </c:pt>
                <c:pt idx="2">
                  <c:v>7</c:v>
                </c:pt>
                <c:pt idx="3">
                  <c:v>3</c:v>
                </c:pt>
                <c:pt idx="4">
                  <c:v>0</c:v>
                </c:pt>
              </c:numCache>
            </c:numRef>
          </c:val>
        </c:ser>
        <c:dLbls>
          <c:showLegendKey val="0"/>
          <c:showVal val="1"/>
          <c:showCatName val="0"/>
          <c:showSerName val="0"/>
          <c:showPercent val="0"/>
          <c:showBubbleSize val="0"/>
        </c:dLbls>
        <c:gapWidth val="75"/>
        <c:axId val="148498944"/>
        <c:axId val="180100416"/>
      </c:barChart>
      <c:catAx>
        <c:axId val="148498944"/>
        <c:scaling>
          <c:orientation val="minMax"/>
        </c:scaling>
        <c:delete val="0"/>
        <c:axPos val="b"/>
        <c:numFmt formatCode="General" sourceLinked="0"/>
        <c:majorTickMark val="none"/>
        <c:minorTickMark val="none"/>
        <c:tickLblPos val="nextTo"/>
        <c:crossAx val="180100416"/>
        <c:crosses val="autoZero"/>
        <c:auto val="1"/>
        <c:lblAlgn val="ctr"/>
        <c:lblOffset val="100"/>
        <c:noMultiLvlLbl val="0"/>
      </c:catAx>
      <c:valAx>
        <c:axId val="180100416"/>
        <c:scaling>
          <c:orientation val="minMax"/>
        </c:scaling>
        <c:delete val="0"/>
        <c:axPos val="l"/>
        <c:numFmt formatCode="General" sourceLinked="1"/>
        <c:majorTickMark val="none"/>
        <c:minorTickMark val="none"/>
        <c:tickLblPos val="nextTo"/>
        <c:crossAx val="148498944"/>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6</c:v>
                </c:pt>
                <c:pt idx="1">
                  <c:v>4</c:v>
                </c:pt>
                <c:pt idx="2">
                  <c:v>7</c:v>
                </c:pt>
                <c:pt idx="3">
                  <c:v>1</c:v>
                </c:pt>
                <c:pt idx="4">
                  <c:v>2</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10</c:v>
                </c:pt>
                <c:pt idx="1">
                  <c:v>4</c:v>
                </c:pt>
                <c:pt idx="2">
                  <c:v>2</c:v>
                </c:pt>
                <c:pt idx="3">
                  <c:v>2</c:v>
                </c:pt>
                <c:pt idx="4">
                  <c:v>2</c:v>
                </c:pt>
              </c:numCache>
            </c:numRef>
          </c:val>
        </c:ser>
        <c:dLbls>
          <c:showLegendKey val="0"/>
          <c:showVal val="1"/>
          <c:showCatName val="0"/>
          <c:showSerName val="0"/>
          <c:showPercent val="0"/>
          <c:showBubbleSize val="0"/>
        </c:dLbls>
        <c:gapWidth val="75"/>
        <c:axId val="152736768"/>
        <c:axId val="183116928"/>
      </c:barChart>
      <c:catAx>
        <c:axId val="152736768"/>
        <c:scaling>
          <c:orientation val="minMax"/>
        </c:scaling>
        <c:delete val="0"/>
        <c:axPos val="b"/>
        <c:numFmt formatCode="General" sourceLinked="0"/>
        <c:majorTickMark val="none"/>
        <c:minorTickMark val="none"/>
        <c:tickLblPos val="nextTo"/>
        <c:crossAx val="183116928"/>
        <c:crosses val="autoZero"/>
        <c:auto val="1"/>
        <c:lblAlgn val="ctr"/>
        <c:lblOffset val="100"/>
        <c:noMultiLvlLbl val="0"/>
      </c:catAx>
      <c:valAx>
        <c:axId val="183116928"/>
        <c:scaling>
          <c:orientation val="minMax"/>
        </c:scaling>
        <c:delete val="0"/>
        <c:axPos val="l"/>
        <c:numFmt formatCode="General" sourceLinked="1"/>
        <c:majorTickMark val="none"/>
        <c:minorTickMark val="none"/>
        <c:tickLblPos val="nextTo"/>
        <c:crossAx val="152736768"/>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List1!$C$10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List1!$B$11:$B$15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5</c:v>
                </c:pt>
                <c:pt idx="1">
                  <c:v>8</c:v>
                </c:pt>
                <c:pt idx="2">
                  <c:v>6</c:v>
                </c:pt>
                <c:pt idx="3">
                  <c:v>1</c:v>
                </c:pt>
                <c:pt idx="4">
                  <c:v>0</c:v>
                </c:pt>
              </c:numCache>
            </c:numRef>
          </c:val>
        </c:ser>
        <c:ser>
          <c:idx val="1"/>
          <c:order val="1"/>
          <c:tx>
            <c:strRef>
              <c:f>List1!$D$10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List1!$B$11:$B$15</c:f>
              <c:strCache>
                <c:ptCount val="5"/>
                <c:pt idx="0">
                  <c:v>rozhodně ano</c:v>
                </c:pt>
                <c:pt idx="1">
                  <c:v>spíše ano</c:v>
                </c:pt>
                <c:pt idx="2">
                  <c:v>nevím</c:v>
                </c:pt>
                <c:pt idx="3">
                  <c:v>spíše ne</c:v>
                </c:pt>
                <c:pt idx="4">
                  <c:v>rozhodně ne</c:v>
                </c:pt>
              </c:strCache>
            </c:strRef>
          </c:cat>
          <c:val>
            <c:numRef>
              <c:f>List1!$D$11:$D$15</c:f>
              <c:numCache>
                <c:formatCode>General</c:formatCode>
                <c:ptCount val="5"/>
                <c:pt idx="0">
                  <c:v>6</c:v>
                </c:pt>
                <c:pt idx="1">
                  <c:v>10</c:v>
                </c:pt>
                <c:pt idx="2">
                  <c:v>1</c:v>
                </c:pt>
                <c:pt idx="3">
                  <c:v>3</c:v>
                </c:pt>
                <c:pt idx="4">
                  <c:v>0</c:v>
                </c:pt>
              </c:numCache>
            </c:numRef>
          </c:val>
        </c:ser>
        <c:dLbls>
          <c:showLegendKey val="0"/>
          <c:showVal val="1"/>
          <c:showCatName val="0"/>
          <c:showSerName val="0"/>
          <c:showPercent val="0"/>
          <c:showBubbleSize val="0"/>
        </c:dLbls>
        <c:gapWidth val="75"/>
        <c:axId val="154443776"/>
        <c:axId val="207423168"/>
      </c:barChart>
      <c:catAx>
        <c:axId val="154443776"/>
        <c:scaling>
          <c:orientation val="minMax"/>
        </c:scaling>
        <c:delete val="0"/>
        <c:axPos val="b"/>
        <c:numFmt formatCode="General" sourceLinked="0"/>
        <c:majorTickMark val="none"/>
        <c:minorTickMark val="none"/>
        <c:tickLblPos val="nextTo"/>
        <c:crossAx val="207423168"/>
        <c:crosses val="autoZero"/>
        <c:auto val="1"/>
        <c:lblAlgn val="ctr"/>
        <c:lblOffset val="100"/>
        <c:noMultiLvlLbl val="0"/>
      </c:catAx>
      <c:valAx>
        <c:axId val="207423168"/>
        <c:scaling>
          <c:orientation val="minMax"/>
        </c:scaling>
        <c:delete val="0"/>
        <c:axPos val="l"/>
        <c:numFmt formatCode="General" sourceLinked="1"/>
        <c:majorTickMark val="none"/>
        <c:minorTickMark val="none"/>
        <c:tickLblPos val="nextTo"/>
        <c:crossAx val="154443776"/>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4</c:v>
                </c:pt>
                <c:pt idx="1">
                  <c:v>8</c:v>
                </c:pt>
                <c:pt idx="2">
                  <c:v>8</c:v>
                </c:pt>
                <c:pt idx="3">
                  <c:v>0</c:v>
                </c:pt>
                <c:pt idx="4">
                  <c:v>0</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7</c:v>
                </c:pt>
                <c:pt idx="1">
                  <c:v>7</c:v>
                </c:pt>
                <c:pt idx="2">
                  <c:v>3</c:v>
                </c:pt>
                <c:pt idx="3">
                  <c:v>3</c:v>
                </c:pt>
                <c:pt idx="4">
                  <c:v>0</c:v>
                </c:pt>
              </c:numCache>
            </c:numRef>
          </c:val>
        </c:ser>
        <c:dLbls>
          <c:showLegendKey val="0"/>
          <c:showVal val="1"/>
          <c:showCatName val="0"/>
          <c:showSerName val="0"/>
          <c:showPercent val="0"/>
          <c:showBubbleSize val="0"/>
        </c:dLbls>
        <c:gapWidth val="75"/>
        <c:axId val="158742528"/>
        <c:axId val="217989120"/>
      </c:barChart>
      <c:catAx>
        <c:axId val="158742528"/>
        <c:scaling>
          <c:orientation val="minMax"/>
        </c:scaling>
        <c:delete val="0"/>
        <c:axPos val="b"/>
        <c:numFmt formatCode="General" sourceLinked="0"/>
        <c:majorTickMark val="none"/>
        <c:minorTickMark val="none"/>
        <c:tickLblPos val="nextTo"/>
        <c:crossAx val="217989120"/>
        <c:crosses val="autoZero"/>
        <c:auto val="1"/>
        <c:lblAlgn val="ctr"/>
        <c:lblOffset val="100"/>
        <c:noMultiLvlLbl val="0"/>
      </c:catAx>
      <c:valAx>
        <c:axId val="217989120"/>
        <c:scaling>
          <c:orientation val="minMax"/>
        </c:scaling>
        <c:delete val="0"/>
        <c:axPos val="l"/>
        <c:numFmt formatCode="General" sourceLinked="1"/>
        <c:majorTickMark val="none"/>
        <c:minorTickMark val="none"/>
        <c:tickLblPos val="nextTo"/>
        <c:crossAx val="158742528"/>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List1!$B$10</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List1!$B$11:$B$15</c:f>
              <c:numCache>
                <c:formatCode>General</c:formatCode>
                <c:ptCount val="5"/>
                <c:pt idx="0">
                  <c:v>6</c:v>
                </c:pt>
                <c:pt idx="1">
                  <c:v>9</c:v>
                </c:pt>
                <c:pt idx="2">
                  <c:v>3</c:v>
                </c:pt>
                <c:pt idx="3">
                  <c:v>2</c:v>
                </c:pt>
                <c:pt idx="4">
                  <c:v>0</c:v>
                </c:pt>
              </c:numCache>
            </c:numRef>
          </c:val>
        </c:ser>
        <c:ser>
          <c:idx val="1"/>
          <c:order val="1"/>
          <c:tx>
            <c:strRef>
              <c:f>List1!$C$10</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List1!$A$11:$A$15</c:f>
              <c:strCache>
                <c:ptCount val="5"/>
                <c:pt idx="0">
                  <c:v>rozhodně ano</c:v>
                </c:pt>
                <c:pt idx="1">
                  <c:v>spíše ano</c:v>
                </c:pt>
                <c:pt idx="2">
                  <c:v>nevím</c:v>
                </c:pt>
                <c:pt idx="3">
                  <c:v>spíše ne</c:v>
                </c:pt>
                <c:pt idx="4">
                  <c:v>rozhodně ne</c:v>
                </c:pt>
              </c:strCache>
            </c:strRef>
          </c:cat>
          <c:val>
            <c:numRef>
              <c:f>List1!$C$11:$C$15</c:f>
              <c:numCache>
                <c:formatCode>General</c:formatCode>
                <c:ptCount val="5"/>
                <c:pt idx="0">
                  <c:v>5</c:v>
                </c:pt>
                <c:pt idx="1">
                  <c:v>6</c:v>
                </c:pt>
                <c:pt idx="2">
                  <c:v>3</c:v>
                </c:pt>
                <c:pt idx="3">
                  <c:v>5</c:v>
                </c:pt>
                <c:pt idx="4">
                  <c:v>1</c:v>
                </c:pt>
              </c:numCache>
            </c:numRef>
          </c:val>
        </c:ser>
        <c:dLbls>
          <c:showLegendKey val="0"/>
          <c:showVal val="1"/>
          <c:showCatName val="0"/>
          <c:showSerName val="0"/>
          <c:showPercent val="0"/>
          <c:showBubbleSize val="0"/>
        </c:dLbls>
        <c:gapWidth val="75"/>
        <c:axId val="158743040"/>
        <c:axId val="217991424"/>
      </c:barChart>
      <c:catAx>
        <c:axId val="158743040"/>
        <c:scaling>
          <c:orientation val="minMax"/>
        </c:scaling>
        <c:delete val="0"/>
        <c:axPos val="b"/>
        <c:numFmt formatCode="General" sourceLinked="0"/>
        <c:majorTickMark val="none"/>
        <c:minorTickMark val="none"/>
        <c:tickLblPos val="nextTo"/>
        <c:crossAx val="217991424"/>
        <c:crosses val="autoZero"/>
        <c:auto val="1"/>
        <c:lblAlgn val="ctr"/>
        <c:lblOffset val="100"/>
        <c:noMultiLvlLbl val="0"/>
      </c:catAx>
      <c:valAx>
        <c:axId val="217991424"/>
        <c:scaling>
          <c:orientation val="minMax"/>
        </c:scaling>
        <c:delete val="0"/>
        <c:axPos val="l"/>
        <c:numFmt formatCode="General" sourceLinked="1"/>
        <c:majorTickMark val="none"/>
        <c:minorTickMark val="none"/>
        <c:tickLblPos val="nextTo"/>
        <c:crossAx val="158743040"/>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8</c:v>
                </c:pt>
                <c:pt idx="1">
                  <c:v>8</c:v>
                </c:pt>
                <c:pt idx="2">
                  <c:v>4</c:v>
                </c:pt>
                <c:pt idx="3">
                  <c:v>0</c:v>
                </c:pt>
                <c:pt idx="4">
                  <c:v>0</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5</c:v>
                </c:pt>
                <c:pt idx="1">
                  <c:v>10</c:v>
                </c:pt>
                <c:pt idx="2">
                  <c:v>3</c:v>
                </c:pt>
                <c:pt idx="3">
                  <c:v>2</c:v>
                </c:pt>
                <c:pt idx="4">
                  <c:v>0</c:v>
                </c:pt>
              </c:numCache>
            </c:numRef>
          </c:val>
        </c:ser>
        <c:dLbls>
          <c:showLegendKey val="0"/>
          <c:showVal val="1"/>
          <c:showCatName val="0"/>
          <c:showSerName val="0"/>
          <c:showPercent val="0"/>
          <c:showBubbleSize val="0"/>
        </c:dLbls>
        <c:gapWidth val="75"/>
        <c:axId val="158743552"/>
        <c:axId val="217993728"/>
      </c:barChart>
      <c:catAx>
        <c:axId val="158743552"/>
        <c:scaling>
          <c:orientation val="minMax"/>
        </c:scaling>
        <c:delete val="0"/>
        <c:axPos val="b"/>
        <c:numFmt formatCode="General" sourceLinked="0"/>
        <c:majorTickMark val="none"/>
        <c:minorTickMark val="none"/>
        <c:tickLblPos val="nextTo"/>
        <c:crossAx val="217993728"/>
        <c:crosses val="autoZero"/>
        <c:auto val="1"/>
        <c:lblAlgn val="ctr"/>
        <c:lblOffset val="100"/>
        <c:noMultiLvlLbl val="0"/>
      </c:catAx>
      <c:valAx>
        <c:axId val="217993728"/>
        <c:scaling>
          <c:orientation val="minMax"/>
        </c:scaling>
        <c:delete val="0"/>
        <c:axPos val="l"/>
        <c:numFmt formatCode="General" sourceLinked="1"/>
        <c:majorTickMark val="none"/>
        <c:minorTickMark val="none"/>
        <c:tickLblPos val="nextTo"/>
        <c:crossAx val="158743552"/>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List1!$B$9</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List1!$B$10:$B$14</c:f>
              <c:numCache>
                <c:formatCode>General</c:formatCode>
                <c:ptCount val="5"/>
                <c:pt idx="0">
                  <c:v>7</c:v>
                </c:pt>
                <c:pt idx="1">
                  <c:v>11</c:v>
                </c:pt>
                <c:pt idx="2">
                  <c:v>1</c:v>
                </c:pt>
                <c:pt idx="3">
                  <c:v>1</c:v>
                </c:pt>
                <c:pt idx="4">
                  <c:v>0</c:v>
                </c:pt>
              </c:numCache>
            </c:numRef>
          </c:val>
        </c:ser>
        <c:ser>
          <c:idx val="1"/>
          <c:order val="1"/>
          <c:tx>
            <c:strRef>
              <c:f>List1!$C$9</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List1!$C$10:$C$14</c:f>
              <c:numCache>
                <c:formatCode>General</c:formatCode>
                <c:ptCount val="5"/>
                <c:pt idx="0">
                  <c:v>6</c:v>
                </c:pt>
                <c:pt idx="1">
                  <c:v>8</c:v>
                </c:pt>
                <c:pt idx="2">
                  <c:v>3</c:v>
                </c:pt>
                <c:pt idx="3">
                  <c:v>1</c:v>
                </c:pt>
                <c:pt idx="4">
                  <c:v>2</c:v>
                </c:pt>
              </c:numCache>
            </c:numRef>
          </c:val>
        </c:ser>
        <c:dLbls>
          <c:showLegendKey val="0"/>
          <c:showVal val="1"/>
          <c:showCatName val="0"/>
          <c:showSerName val="0"/>
          <c:showPercent val="0"/>
          <c:showBubbleSize val="0"/>
        </c:dLbls>
        <c:gapWidth val="75"/>
        <c:axId val="158789632"/>
        <c:axId val="217996032"/>
      </c:barChart>
      <c:catAx>
        <c:axId val="158789632"/>
        <c:scaling>
          <c:orientation val="minMax"/>
        </c:scaling>
        <c:delete val="0"/>
        <c:axPos val="b"/>
        <c:numFmt formatCode="General" sourceLinked="0"/>
        <c:majorTickMark val="none"/>
        <c:minorTickMark val="none"/>
        <c:tickLblPos val="nextTo"/>
        <c:crossAx val="217996032"/>
        <c:crosses val="autoZero"/>
        <c:auto val="1"/>
        <c:lblAlgn val="ctr"/>
        <c:lblOffset val="100"/>
        <c:noMultiLvlLbl val="0"/>
      </c:catAx>
      <c:valAx>
        <c:axId val="217996032"/>
        <c:scaling>
          <c:orientation val="minMax"/>
        </c:scaling>
        <c:delete val="0"/>
        <c:axPos val="l"/>
        <c:numFmt formatCode="General" sourceLinked="1"/>
        <c:majorTickMark val="none"/>
        <c:minorTickMark val="none"/>
        <c:tickLblPos val="nextTo"/>
        <c:crossAx val="158789632"/>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9</c:v>
                </c:pt>
                <c:pt idx="1">
                  <c:v>9</c:v>
                </c:pt>
                <c:pt idx="2">
                  <c:v>2</c:v>
                </c:pt>
                <c:pt idx="3">
                  <c:v>0</c:v>
                </c:pt>
                <c:pt idx="4">
                  <c:v>0</c:v>
                </c:pt>
              </c:numCache>
            </c:numRef>
          </c:val>
        </c:ser>
        <c:ser>
          <c:idx val="1"/>
          <c:order val="1"/>
          <c:tx>
            <c:strRef>
              <c:f>List1!$C$1</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12</c:v>
                </c:pt>
                <c:pt idx="1">
                  <c:v>6</c:v>
                </c:pt>
                <c:pt idx="2">
                  <c:v>0</c:v>
                </c:pt>
                <c:pt idx="3">
                  <c:v>2</c:v>
                </c:pt>
                <c:pt idx="4">
                  <c:v>0</c:v>
                </c:pt>
              </c:numCache>
            </c:numRef>
          </c:val>
        </c:ser>
        <c:dLbls>
          <c:showLegendKey val="0"/>
          <c:showVal val="1"/>
          <c:showCatName val="0"/>
          <c:showSerName val="0"/>
          <c:showPercent val="0"/>
          <c:showBubbleSize val="0"/>
        </c:dLbls>
        <c:gapWidth val="75"/>
        <c:axId val="130390016"/>
        <c:axId val="34540352"/>
      </c:barChart>
      <c:catAx>
        <c:axId val="130390016"/>
        <c:scaling>
          <c:orientation val="minMax"/>
        </c:scaling>
        <c:delete val="0"/>
        <c:axPos val="b"/>
        <c:numFmt formatCode="General" sourceLinked="0"/>
        <c:majorTickMark val="none"/>
        <c:minorTickMark val="none"/>
        <c:tickLblPos val="nextTo"/>
        <c:crossAx val="34540352"/>
        <c:crosses val="autoZero"/>
        <c:auto val="1"/>
        <c:lblAlgn val="ctr"/>
        <c:lblOffset val="100"/>
        <c:noMultiLvlLbl val="0"/>
      </c:catAx>
      <c:valAx>
        <c:axId val="34540352"/>
        <c:scaling>
          <c:orientation val="minMax"/>
        </c:scaling>
        <c:delete val="0"/>
        <c:axPos val="l"/>
        <c:numFmt formatCode="General" sourceLinked="1"/>
        <c:majorTickMark val="none"/>
        <c:minorTickMark val="none"/>
        <c:tickLblPos val="nextTo"/>
        <c:crossAx val="130390016"/>
        <c:crosses val="autoZero"/>
        <c:crossBetween val="between"/>
      </c:valAx>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List1!$B$9</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List1!$B$10:$B$14</c:f>
              <c:numCache>
                <c:formatCode>General</c:formatCode>
                <c:ptCount val="5"/>
                <c:pt idx="0">
                  <c:v>14</c:v>
                </c:pt>
                <c:pt idx="1">
                  <c:v>6</c:v>
                </c:pt>
                <c:pt idx="2">
                  <c:v>0</c:v>
                </c:pt>
                <c:pt idx="3">
                  <c:v>0</c:v>
                </c:pt>
                <c:pt idx="4">
                  <c:v>0</c:v>
                </c:pt>
              </c:numCache>
            </c:numRef>
          </c:val>
        </c:ser>
        <c:ser>
          <c:idx val="1"/>
          <c:order val="1"/>
          <c:tx>
            <c:strRef>
              <c:f>List1!$C$9</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ne</c:v>
                </c:pt>
              </c:strCache>
            </c:strRef>
          </c:cat>
          <c:val>
            <c:numRef>
              <c:f>List1!$C$10:$C$14</c:f>
              <c:numCache>
                <c:formatCode>General</c:formatCode>
                <c:ptCount val="5"/>
                <c:pt idx="0">
                  <c:v>10</c:v>
                </c:pt>
                <c:pt idx="1">
                  <c:v>7</c:v>
                </c:pt>
                <c:pt idx="2">
                  <c:v>1</c:v>
                </c:pt>
                <c:pt idx="3">
                  <c:v>1</c:v>
                </c:pt>
                <c:pt idx="4">
                  <c:v>1</c:v>
                </c:pt>
              </c:numCache>
            </c:numRef>
          </c:val>
        </c:ser>
        <c:dLbls>
          <c:showLegendKey val="0"/>
          <c:showVal val="1"/>
          <c:showCatName val="0"/>
          <c:showSerName val="0"/>
          <c:showPercent val="0"/>
          <c:showBubbleSize val="0"/>
        </c:dLbls>
        <c:gapWidth val="75"/>
        <c:axId val="136080896"/>
        <c:axId val="34542656"/>
      </c:barChart>
      <c:catAx>
        <c:axId val="136080896"/>
        <c:scaling>
          <c:orientation val="minMax"/>
        </c:scaling>
        <c:delete val="0"/>
        <c:axPos val="b"/>
        <c:numFmt formatCode="General" sourceLinked="0"/>
        <c:majorTickMark val="none"/>
        <c:minorTickMark val="none"/>
        <c:tickLblPos val="nextTo"/>
        <c:crossAx val="34542656"/>
        <c:crosses val="autoZero"/>
        <c:auto val="1"/>
        <c:lblAlgn val="ctr"/>
        <c:lblOffset val="100"/>
        <c:noMultiLvlLbl val="0"/>
      </c:catAx>
      <c:valAx>
        <c:axId val="34542656"/>
        <c:scaling>
          <c:orientation val="minMax"/>
        </c:scaling>
        <c:delete val="0"/>
        <c:axPos val="l"/>
        <c:numFmt formatCode="General" sourceLinked="1"/>
        <c:majorTickMark val="none"/>
        <c:minorTickMark val="none"/>
        <c:tickLblPos val="nextTo"/>
        <c:crossAx val="136080896"/>
        <c:crosses val="autoZero"/>
        <c:crossBetween val="between"/>
      </c:valAx>
    </c:plotArea>
    <c:legend>
      <c:legendPos val="b"/>
      <c:layout/>
      <c:overlay val="0"/>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9</c:v>
                </c:pt>
                <c:pt idx="1">
                  <c:v>6</c:v>
                </c:pt>
                <c:pt idx="2">
                  <c:v>1</c:v>
                </c:pt>
                <c:pt idx="3">
                  <c:v>2</c:v>
                </c:pt>
                <c:pt idx="4">
                  <c:v>0</c:v>
                </c:pt>
              </c:numCache>
            </c:numRef>
          </c:val>
        </c:ser>
        <c:ser>
          <c:idx val="1"/>
          <c:order val="1"/>
          <c:tx>
            <c:strRef>
              <c:f>List1!$C$1</c:f>
              <c:strCache>
                <c:ptCount val="1"/>
                <c:pt idx="0">
                  <c:v>běžná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8</c:v>
                </c:pt>
                <c:pt idx="1">
                  <c:v>7</c:v>
                </c:pt>
                <c:pt idx="2">
                  <c:v>2</c:v>
                </c:pt>
                <c:pt idx="3">
                  <c:v>1</c:v>
                </c:pt>
                <c:pt idx="4">
                  <c:v>0</c:v>
                </c:pt>
              </c:numCache>
            </c:numRef>
          </c:val>
        </c:ser>
        <c:dLbls>
          <c:showLegendKey val="0"/>
          <c:showVal val="1"/>
          <c:showCatName val="0"/>
          <c:showSerName val="0"/>
          <c:showPercent val="0"/>
          <c:showBubbleSize val="0"/>
        </c:dLbls>
        <c:gapWidth val="75"/>
        <c:axId val="145104896"/>
        <c:axId val="123882880"/>
      </c:barChart>
      <c:catAx>
        <c:axId val="14510489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cs-CZ"/>
          </a:p>
        </c:txPr>
        <c:crossAx val="123882880"/>
        <c:crosses val="autoZero"/>
        <c:auto val="1"/>
        <c:lblAlgn val="ctr"/>
        <c:lblOffset val="100"/>
        <c:noMultiLvlLbl val="0"/>
      </c:catAx>
      <c:valAx>
        <c:axId val="123882880"/>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cs-CZ"/>
          </a:p>
        </c:txPr>
        <c:crossAx val="145104896"/>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List1!$B$9</c:f>
              <c:strCache>
                <c:ptCount val="1"/>
                <c:pt idx="0">
                  <c:v>sportovní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ně</c:v>
                </c:pt>
              </c:strCache>
            </c:strRef>
          </c:cat>
          <c:val>
            <c:numRef>
              <c:f>List1!$B$10:$B$14</c:f>
              <c:numCache>
                <c:formatCode>General</c:formatCode>
                <c:ptCount val="5"/>
                <c:pt idx="0">
                  <c:v>10</c:v>
                </c:pt>
                <c:pt idx="1">
                  <c:v>5</c:v>
                </c:pt>
                <c:pt idx="2">
                  <c:v>1</c:v>
                </c:pt>
                <c:pt idx="3">
                  <c:v>1</c:v>
                </c:pt>
                <c:pt idx="4">
                  <c:v>0</c:v>
                </c:pt>
              </c:numCache>
            </c:numRef>
          </c:val>
        </c:ser>
        <c:ser>
          <c:idx val="1"/>
          <c:order val="1"/>
          <c:tx>
            <c:strRef>
              <c:f>List1!$C$9</c:f>
              <c:strCache>
                <c:ptCount val="1"/>
                <c:pt idx="0">
                  <c:v>běžná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List1!$A$10:$A$14</c:f>
              <c:strCache>
                <c:ptCount val="5"/>
                <c:pt idx="0">
                  <c:v>rozhodně ano</c:v>
                </c:pt>
                <c:pt idx="1">
                  <c:v>spíše ano</c:v>
                </c:pt>
                <c:pt idx="2">
                  <c:v>nevím</c:v>
                </c:pt>
                <c:pt idx="3">
                  <c:v>spíše ne</c:v>
                </c:pt>
                <c:pt idx="4">
                  <c:v>rozhodně ně</c:v>
                </c:pt>
              </c:strCache>
            </c:strRef>
          </c:cat>
          <c:val>
            <c:numRef>
              <c:f>List1!$C$10:$C$14</c:f>
              <c:numCache>
                <c:formatCode>General</c:formatCode>
                <c:ptCount val="5"/>
                <c:pt idx="0">
                  <c:v>7</c:v>
                </c:pt>
                <c:pt idx="1">
                  <c:v>3</c:v>
                </c:pt>
                <c:pt idx="2">
                  <c:v>4</c:v>
                </c:pt>
                <c:pt idx="3">
                  <c:v>1</c:v>
                </c:pt>
                <c:pt idx="4">
                  <c:v>1</c:v>
                </c:pt>
              </c:numCache>
            </c:numRef>
          </c:val>
        </c:ser>
        <c:dLbls>
          <c:showLegendKey val="0"/>
          <c:showVal val="1"/>
          <c:showCatName val="0"/>
          <c:showSerName val="0"/>
          <c:showPercent val="0"/>
          <c:showBubbleSize val="0"/>
        </c:dLbls>
        <c:gapWidth val="75"/>
        <c:axId val="145105408"/>
        <c:axId val="123885184"/>
      </c:barChart>
      <c:catAx>
        <c:axId val="14510540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cs-CZ"/>
          </a:p>
        </c:txPr>
        <c:crossAx val="123885184"/>
        <c:crosses val="autoZero"/>
        <c:auto val="1"/>
        <c:lblAlgn val="ctr"/>
        <c:lblOffset val="100"/>
        <c:noMultiLvlLbl val="0"/>
      </c:catAx>
      <c:valAx>
        <c:axId val="12388518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cs-CZ"/>
          </a:p>
        </c:txPr>
        <c:crossAx val="145105408"/>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spPr>
    <a:ln>
      <a:solidFill>
        <a:sysClr val="windowText" lastClr="000000"/>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sportovní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List1!$B$2:$B$6</c:f>
              <c:numCache>
                <c:formatCode>General</c:formatCode>
                <c:ptCount val="5"/>
                <c:pt idx="0">
                  <c:v>7</c:v>
                </c:pt>
                <c:pt idx="1">
                  <c:v>9</c:v>
                </c:pt>
                <c:pt idx="2">
                  <c:v>1</c:v>
                </c:pt>
                <c:pt idx="3">
                  <c:v>3</c:v>
                </c:pt>
                <c:pt idx="4">
                  <c:v>0</c:v>
                </c:pt>
              </c:numCache>
            </c:numRef>
          </c:val>
        </c:ser>
        <c:ser>
          <c:idx val="1"/>
          <c:order val="1"/>
          <c:tx>
            <c:strRef>
              <c:f>List1!$C$1</c:f>
              <c:strCache>
                <c:ptCount val="1"/>
                <c:pt idx="0">
                  <c:v>běžná ZŠ</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rozhodně ano</c:v>
                </c:pt>
                <c:pt idx="1">
                  <c:v>spíše ano</c:v>
                </c:pt>
                <c:pt idx="2">
                  <c:v>nevím</c:v>
                </c:pt>
                <c:pt idx="3">
                  <c:v>spíše ne</c:v>
                </c:pt>
                <c:pt idx="4">
                  <c:v>rozhodně ne</c:v>
                </c:pt>
              </c:strCache>
            </c:strRef>
          </c:cat>
          <c:val>
            <c:numRef>
              <c:f>List1!$C$2:$C$6</c:f>
              <c:numCache>
                <c:formatCode>General</c:formatCode>
                <c:ptCount val="5"/>
                <c:pt idx="0">
                  <c:v>4</c:v>
                </c:pt>
                <c:pt idx="1">
                  <c:v>9</c:v>
                </c:pt>
                <c:pt idx="2">
                  <c:v>2</c:v>
                </c:pt>
                <c:pt idx="3">
                  <c:v>2</c:v>
                </c:pt>
                <c:pt idx="4">
                  <c:v>3</c:v>
                </c:pt>
              </c:numCache>
            </c:numRef>
          </c:val>
        </c:ser>
        <c:dLbls>
          <c:showLegendKey val="0"/>
          <c:showVal val="1"/>
          <c:showCatName val="0"/>
          <c:showSerName val="0"/>
          <c:showPercent val="0"/>
          <c:showBubbleSize val="0"/>
        </c:dLbls>
        <c:gapWidth val="75"/>
        <c:axId val="145106432"/>
        <c:axId val="123886336"/>
      </c:barChart>
      <c:catAx>
        <c:axId val="14510643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cs-CZ"/>
          </a:p>
        </c:txPr>
        <c:crossAx val="123886336"/>
        <c:crosses val="autoZero"/>
        <c:auto val="1"/>
        <c:lblAlgn val="ctr"/>
        <c:lblOffset val="100"/>
        <c:noMultiLvlLbl val="0"/>
      </c:catAx>
      <c:valAx>
        <c:axId val="123886336"/>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cs-CZ"/>
          </a:p>
        </c:txPr>
        <c:crossAx val="145106432"/>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spPr>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List1!$B$2</c:f>
              <c:strCache>
                <c:ptCount val="1"/>
                <c:pt idx="0">
                  <c:v>sportovní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List1!$A$3:$A$7</c:f>
              <c:strCache>
                <c:ptCount val="5"/>
                <c:pt idx="0">
                  <c:v>rozhodně ano</c:v>
                </c:pt>
                <c:pt idx="1">
                  <c:v>spíše ano</c:v>
                </c:pt>
                <c:pt idx="2">
                  <c:v>nevím</c:v>
                </c:pt>
                <c:pt idx="3">
                  <c:v>spíše ne</c:v>
                </c:pt>
                <c:pt idx="4">
                  <c:v>rozhodně ne</c:v>
                </c:pt>
              </c:strCache>
            </c:strRef>
          </c:cat>
          <c:val>
            <c:numRef>
              <c:f>List1!$B$3:$B$7</c:f>
              <c:numCache>
                <c:formatCode>General</c:formatCode>
                <c:ptCount val="5"/>
                <c:pt idx="0">
                  <c:v>7</c:v>
                </c:pt>
                <c:pt idx="1">
                  <c:v>8</c:v>
                </c:pt>
                <c:pt idx="2">
                  <c:v>4</c:v>
                </c:pt>
                <c:pt idx="3">
                  <c:v>0</c:v>
                </c:pt>
                <c:pt idx="4">
                  <c:v>1</c:v>
                </c:pt>
              </c:numCache>
            </c:numRef>
          </c:val>
        </c:ser>
        <c:ser>
          <c:idx val="1"/>
          <c:order val="1"/>
          <c:tx>
            <c:strRef>
              <c:f>List1!$C$2</c:f>
              <c:strCache>
                <c:ptCount val="1"/>
                <c:pt idx="0">
                  <c:v>běžná ZŠ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List1!$A$3:$A$7</c:f>
              <c:strCache>
                <c:ptCount val="5"/>
                <c:pt idx="0">
                  <c:v>rozhodně ano</c:v>
                </c:pt>
                <c:pt idx="1">
                  <c:v>spíše ano</c:v>
                </c:pt>
                <c:pt idx="2">
                  <c:v>nevím</c:v>
                </c:pt>
                <c:pt idx="3">
                  <c:v>spíše ne</c:v>
                </c:pt>
                <c:pt idx="4">
                  <c:v>rozhodně ne</c:v>
                </c:pt>
              </c:strCache>
            </c:strRef>
          </c:cat>
          <c:val>
            <c:numRef>
              <c:f>List1!$C$3:$C$7</c:f>
              <c:numCache>
                <c:formatCode>General</c:formatCode>
                <c:ptCount val="5"/>
                <c:pt idx="0">
                  <c:v>4</c:v>
                </c:pt>
                <c:pt idx="1">
                  <c:v>10</c:v>
                </c:pt>
                <c:pt idx="2">
                  <c:v>2</c:v>
                </c:pt>
                <c:pt idx="3">
                  <c:v>1</c:v>
                </c:pt>
                <c:pt idx="4">
                  <c:v>3</c:v>
                </c:pt>
              </c:numCache>
            </c:numRef>
          </c:val>
        </c:ser>
        <c:dLbls>
          <c:showLegendKey val="0"/>
          <c:showVal val="1"/>
          <c:showCatName val="0"/>
          <c:showSerName val="0"/>
          <c:showPercent val="0"/>
          <c:showBubbleSize val="0"/>
        </c:dLbls>
        <c:gapWidth val="75"/>
        <c:axId val="145106944"/>
        <c:axId val="125493824"/>
      </c:barChart>
      <c:catAx>
        <c:axId val="145106944"/>
        <c:scaling>
          <c:orientation val="minMax"/>
        </c:scaling>
        <c:delete val="0"/>
        <c:axPos val="b"/>
        <c:numFmt formatCode="General" sourceLinked="0"/>
        <c:majorTickMark val="none"/>
        <c:minorTickMark val="none"/>
        <c:tickLblPos val="nextTo"/>
        <c:crossAx val="125493824"/>
        <c:crosses val="autoZero"/>
        <c:auto val="1"/>
        <c:lblAlgn val="ctr"/>
        <c:lblOffset val="100"/>
        <c:noMultiLvlLbl val="0"/>
      </c:catAx>
      <c:valAx>
        <c:axId val="125493824"/>
        <c:scaling>
          <c:orientation val="minMax"/>
        </c:scaling>
        <c:delete val="0"/>
        <c:axPos val="l"/>
        <c:numFmt formatCode="General" sourceLinked="1"/>
        <c:majorTickMark val="none"/>
        <c:minorTickMark val="none"/>
        <c:tickLblPos val="nextTo"/>
        <c:crossAx val="145106944"/>
        <c:crosses val="autoZero"/>
        <c:crossBetween val="between"/>
      </c:valAx>
      <c:spPr>
        <a:noFill/>
        <a:ln w="25400">
          <a:noFill/>
        </a:ln>
      </c:spPr>
    </c:plotArea>
    <c:legend>
      <c:legendPos val="b"/>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cs-CZ"/>
    </a:p>
  </c:tx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7060E7E-8A18-4C4B-86F2-6D7389F4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18457</Words>
  <Characters>98749</Characters>
  <Application>Microsoft Office Word</Application>
  <DocSecurity>0</DocSecurity>
  <Lines>3526</Lines>
  <Paragraphs>2170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danaz</cp:lastModifiedBy>
  <cp:revision>2</cp:revision>
  <cp:lastPrinted>2017-06-20T20:22:00Z</cp:lastPrinted>
  <dcterms:created xsi:type="dcterms:W3CDTF">2017-06-20T20:33:00Z</dcterms:created>
  <dcterms:modified xsi:type="dcterms:W3CDTF">2017-06-20T20:33:00Z</dcterms:modified>
</cp:coreProperties>
</file>